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66B68" w14:textId="77777777" w:rsidR="008615C0" w:rsidRPr="004C2D7E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4C2D7E">
        <w:rPr>
          <w:rFonts w:ascii="Times New Roman" w:hAnsi="Times New Roman" w:cs="Times New Roman"/>
          <w:b/>
          <w:sz w:val="32"/>
          <w:szCs w:val="32"/>
        </w:rPr>
        <w:t xml:space="preserve">ДО </w:t>
      </w:r>
    </w:p>
    <w:p w14:paraId="66D34ED8" w14:textId="77777777" w:rsidR="0056290C" w:rsidRPr="004C2D7E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4C2D7E">
        <w:rPr>
          <w:rFonts w:ascii="Times New Roman" w:hAnsi="Times New Roman" w:cs="Times New Roman"/>
          <w:b/>
          <w:sz w:val="32"/>
          <w:szCs w:val="32"/>
        </w:rPr>
        <w:t>МИНИСТЕРСКИЯ СЪВЕТ</w:t>
      </w:r>
    </w:p>
    <w:p w14:paraId="53849B0B" w14:textId="77777777" w:rsidR="0056290C" w:rsidRPr="004C2D7E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4C2D7E">
        <w:rPr>
          <w:rFonts w:ascii="Times New Roman" w:hAnsi="Times New Roman" w:cs="Times New Roman"/>
          <w:b/>
          <w:sz w:val="32"/>
          <w:szCs w:val="32"/>
        </w:rPr>
        <w:t>НА РЕПУБЛИКА БЪЛГАРИЯ</w:t>
      </w:r>
    </w:p>
    <w:p w14:paraId="213CE863" w14:textId="77777777" w:rsidR="0056290C" w:rsidRDefault="0056290C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0A224F3E" w14:textId="77777777" w:rsidR="007D3149" w:rsidRDefault="007D3149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38ABED51" w14:textId="77777777" w:rsidR="005C1B76" w:rsidRDefault="005C1B76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36BBFD9D" w14:textId="1FBA8368" w:rsidR="0056290C" w:rsidRPr="00BB2AAF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2AAF">
        <w:rPr>
          <w:rFonts w:ascii="Times New Roman" w:hAnsi="Times New Roman" w:cs="Times New Roman"/>
          <w:b/>
          <w:sz w:val="36"/>
          <w:szCs w:val="36"/>
        </w:rPr>
        <w:t>Д</w:t>
      </w:r>
      <w:r w:rsidR="00BB2AAF" w:rsidRPr="00BB2AA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2AAF">
        <w:rPr>
          <w:rFonts w:ascii="Times New Roman" w:hAnsi="Times New Roman" w:cs="Times New Roman"/>
          <w:b/>
          <w:sz w:val="36"/>
          <w:szCs w:val="36"/>
        </w:rPr>
        <w:t>О</w:t>
      </w:r>
      <w:r w:rsidR="00BB2AAF" w:rsidRPr="00BB2AA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2AAF">
        <w:rPr>
          <w:rFonts w:ascii="Times New Roman" w:hAnsi="Times New Roman" w:cs="Times New Roman"/>
          <w:b/>
          <w:sz w:val="36"/>
          <w:szCs w:val="36"/>
        </w:rPr>
        <w:t>К</w:t>
      </w:r>
      <w:r w:rsidR="00BB2AAF" w:rsidRPr="00BB2AA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2AAF">
        <w:rPr>
          <w:rFonts w:ascii="Times New Roman" w:hAnsi="Times New Roman" w:cs="Times New Roman"/>
          <w:b/>
          <w:sz w:val="36"/>
          <w:szCs w:val="36"/>
        </w:rPr>
        <w:t>Л</w:t>
      </w:r>
      <w:r w:rsidR="00BB2AAF" w:rsidRPr="00BB2AA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2AAF">
        <w:rPr>
          <w:rFonts w:ascii="Times New Roman" w:hAnsi="Times New Roman" w:cs="Times New Roman"/>
          <w:b/>
          <w:sz w:val="36"/>
          <w:szCs w:val="36"/>
        </w:rPr>
        <w:t>А</w:t>
      </w:r>
      <w:r w:rsidR="00BB2AAF" w:rsidRPr="00BB2AA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2AAF">
        <w:rPr>
          <w:rFonts w:ascii="Times New Roman" w:hAnsi="Times New Roman" w:cs="Times New Roman"/>
          <w:b/>
          <w:sz w:val="36"/>
          <w:szCs w:val="36"/>
        </w:rPr>
        <w:t>Д</w:t>
      </w:r>
    </w:p>
    <w:p w14:paraId="64FD4AEC" w14:textId="77777777" w:rsidR="0056290C" w:rsidRPr="004C2D7E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D7E"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14:paraId="6430263C" w14:textId="77777777" w:rsidR="0001144C" w:rsidRPr="004C2D7E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D7E">
        <w:rPr>
          <w:rFonts w:ascii="Times New Roman" w:hAnsi="Times New Roman" w:cs="Times New Roman"/>
          <w:b/>
          <w:sz w:val="28"/>
          <w:szCs w:val="28"/>
        </w:rPr>
        <w:t xml:space="preserve">МИНИСТЪРА НА ОТБРАНАТА </w:t>
      </w:r>
    </w:p>
    <w:p w14:paraId="2F1C1728" w14:textId="63B12835" w:rsidR="006247D4" w:rsidRPr="004C2D7E" w:rsidRDefault="006247D4" w:rsidP="00624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D7E"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14:paraId="2637B838" w14:textId="0327F62F" w:rsidR="0056290C" w:rsidRDefault="0056290C" w:rsidP="006247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A30FD0" w14:textId="77777777" w:rsidR="0056290C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1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0"/>
        <w:gridCol w:w="7260"/>
      </w:tblGrid>
      <w:tr w:rsidR="0056290C" w14:paraId="375ED1B5" w14:textId="77777777" w:rsidTr="003E13D4">
        <w:trPr>
          <w:trHeight w:val="435"/>
        </w:trPr>
        <w:tc>
          <w:tcPr>
            <w:tcW w:w="1840" w:type="dxa"/>
          </w:tcPr>
          <w:p w14:paraId="69F18211" w14:textId="77777777" w:rsidR="0056290C" w:rsidRPr="000A7637" w:rsidRDefault="0056290C" w:rsidP="0056290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A7637">
              <w:rPr>
                <w:rFonts w:ascii="Times New Roman" w:hAnsi="Times New Roman" w:cs="Times New Roman"/>
                <w:b/>
                <w:sz w:val="26"/>
                <w:szCs w:val="26"/>
              </w:rPr>
              <w:t>ОТНОСНО:</w:t>
            </w:r>
          </w:p>
        </w:tc>
        <w:tc>
          <w:tcPr>
            <w:tcW w:w="7260" w:type="dxa"/>
          </w:tcPr>
          <w:p w14:paraId="7117C148" w14:textId="405501E5" w:rsidR="0056290C" w:rsidRPr="0056290C" w:rsidRDefault="00B131BB" w:rsidP="00575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1BB">
              <w:rPr>
                <w:rFonts w:ascii="Times New Roman" w:hAnsi="Times New Roman" w:cs="Times New Roman"/>
                <w:sz w:val="28"/>
                <w:szCs w:val="28"/>
              </w:rPr>
              <w:t xml:space="preserve">Проект на </w:t>
            </w:r>
            <w:r w:rsidR="002616AD" w:rsidRPr="00B131B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B131BB">
              <w:rPr>
                <w:rFonts w:ascii="Times New Roman" w:hAnsi="Times New Roman" w:cs="Times New Roman"/>
                <w:sz w:val="28"/>
                <w:szCs w:val="28"/>
              </w:rPr>
              <w:t>за приемане на Единен списък на юридически лица, стратегически и други особено важни обекти, които са от значение за отбраната на страната във военно време.</w:t>
            </w:r>
          </w:p>
        </w:tc>
      </w:tr>
    </w:tbl>
    <w:p w14:paraId="4B9FCB9E" w14:textId="77777777" w:rsidR="0056290C" w:rsidRDefault="0056290C" w:rsidP="0056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2CB87C" w14:textId="77777777" w:rsidR="000C58C6" w:rsidRDefault="000C58C6" w:rsidP="0056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535573" w14:textId="4827D4F2" w:rsidR="0018793E" w:rsidRPr="000A7637" w:rsidRDefault="0018793E" w:rsidP="006E7D4A">
      <w:pPr>
        <w:spacing w:after="0" w:line="240" w:lineRule="auto"/>
        <w:ind w:left="709" w:hanging="1"/>
        <w:rPr>
          <w:rFonts w:ascii="Times New Roman" w:hAnsi="Times New Roman" w:cs="Times New Roman"/>
          <w:b/>
          <w:sz w:val="26"/>
          <w:szCs w:val="26"/>
        </w:rPr>
      </w:pPr>
      <w:r w:rsidRPr="000A7637">
        <w:rPr>
          <w:rFonts w:ascii="Times New Roman" w:hAnsi="Times New Roman" w:cs="Times New Roman"/>
          <w:b/>
          <w:sz w:val="26"/>
          <w:szCs w:val="26"/>
        </w:rPr>
        <w:t>УВАЖАЕМИ ГОСПОД</w:t>
      </w:r>
      <w:r w:rsidR="003B717B" w:rsidRPr="000A7637">
        <w:rPr>
          <w:rFonts w:ascii="Times New Roman" w:hAnsi="Times New Roman" w:cs="Times New Roman"/>
          <w:b/>
          <w:sz w:val="26"/>
          <w:szCs w:val="26"/>
        </w:rPr>
        <w:t>А</w:t>
      </w:r>
      <w:r w:rsidRPr="000A763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7D4A" w:rsidRPr="000A7637">
        <w:rPr>
          <w:rFonts w:ascii="Times New Roman" w:hAnsi="Times New Roman" w:cs="Times New Roman"/>
          <w:b/>
          <w:sz w:val="26"/>
          <w:szCs w:val="26"/>
        </w:rPr>
        <w:t xml:space="preserve">ЗАМЕСТНИК </w:t>
      </w:r>
      <w:r w:rsidRPr="000A7637">
        <w:rPr>
          <w:rFonts w:ascii="Times New Roman" w:hAnsi="Times New Roman" w:cs="Times New Roman"/>
          <w:b/>
          <w:sz w:val="26"/>
          <w:szCs w:val="26"/>
        </w:rPr>
        <w:t>МИНИСТЪР-ПРЕДСЕДАТЕЛ</w:t>
      </w:r>
      <w:r w:rsidR="003B717B" w:rsidRPr="000A7637">
        <w:rPr>
          <w:rFonts w:ascii="Times New Roman" w:hAnsi="Times New Roman" w:cs="Times New Roman"/>
          <w:b/>
          <w:sz w:val="26"/>
          <w:szCs w:val="26"/>
        </w:rPr>
        <w:t>И</w:t>
      </w:r>
      <w:r w:rsidRPr="000A7637">
        <w:rPr>
          <w:rFonts w:ascii="Times New Roman" w:hAnsi="Times New Roman" w:cs="Times New Roman"/>
          <w:b/>
          <w:sz w:val="26"/>
          <w:szCs w:val="26"/>
        </w:rPr>
        <w:t>,</w:t>
      </w:r>
    </w:p>
    <w:p w14:paraId="486AB393" w14:textId="29B8F288" w:rsidR="0018793E" w:rsidRPr="000A7637" w:rsidRDefault="0018793E" w:rsidP="00BA7D7C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0A7637">
        <w:rPr>
          <w:rFonts w:ascii="Times New Roman" w:hAnsi="Times New Roman" w:cs="Times New Roman"/>
          <w:b/>
          <w:sz w:val="26"/>
          <w:szCs w:val="26"/>
        </w:rPr>
        <w:t>УВАЖАЕМИ ГОСПОЖ</w:t>
      </w:r>
      <w:r w:rsidR="005B235A">
        <w:rPr>
          <w:rFonts w:ascii="Times New Roman" w:hAnsi="Times New Roman" w:cs="Times New Roman"/>
          <w:b/>
          <w:sz w:val="26"/>
          <w:szCs w:val="26"/>
        </w:rPr>
        <w:t>О</w:t>
      </w:r>
      <w:r w:rsidRPr="000A7637">
        <w:rPr>
          <w:rFonts w:ascii="Times New Roman" w:hAnsi="Times New Roman" w:cs="Times New Roman"/>
          <w:b/>
          <w:sz w:val="26"/>
          <w:szCs w:val="26"/>
        </w:rPr>
        <w:t xml:space="preserve"> И ГОСПОДА МИНИСТРИ,</w:t>
      </w:r>
    </w:p>
    <w:p w14:paraId="4077DBF4" w14:textId="77777777" w:rsidR="0018793E" w:rsidRDefault="0018793E" w:rsidP="0056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3DF967" w14:textId="757CC2B7" w:rsidR="0018793E" w:rsidRDefault="00BA7D7C" w:rsidP="00FF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FF176A">
        <w:rPr>
          <w:rFonts w:ascii="Times New Roman" w:hAnsi="Times New Roman" w:cs="Times New Roman"/>
          <w:sz w:val="28"/>
          <w:szCs w:val="28"/>
        </w:rPr>
        <w:t>чл. 31, ал. 2 от Уст</w:t>
      </w:r>
      <w:r w:rsidR="00EE18C9">
        <w:rPr>
          <w:rFonts w:ascii="Times New Roman" w:hAnsi="Times New Roman" w:cs="Times New Roman"/>
          <w:sz w:val="28"/>
          <w:szCs w:val="28"/>
        </w:rPr>
        <w:t>р</w:t>
      </w:r>
      <w:r w:rsidR="00FF176A">
        <w:rPr>
          <w:rFonts w:ascii="Times New Roman" w:hAnsi="Times New Roman" w:cs="Times New Roman"/>
          <w:sz w:val="28"/>
          <w:szCs w:val="28"/>
        </w:rPr>
        <w:t xml:space="preserve">ойствения правилник на Министерския съвет и неговата администрация, приет с </w:t>
      </w:r>
      <w:r w:rsidR="00FC5A92">
        <w:rPr>
          <w:rFonts w:ascii="Times New Roman" w:hAnsi="Times New Roman" w:cs="Times New Roman"/>
          <w:sz w:val="28"/>
          <w:szCs w:val="28"/>
        </w:rPr>
        <w:t>Постановление</w:t>
      </w:r>
      <w:r w:rsidR="00575327">
        <w:rPr>
          <w:rFonts w:ascii="Times New Roman" w:hAnsi="Times New Roman" w:cs="Times New Roman"/>
          <w:sz w:val="28"/>
          <w:szCs w:val="28"/>
        </w:rPr>
        <w:t xml:space="preserve"> № 229</w:t>
      </w:r>
      <w:r w:rsidR="00575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5A92">
        <w:rPr>
          <w:rFonts w:ascii="Times New Roman" w:hAnsi="Times New Roman" w:cs="Times New Roman"/>
          <w:sz w:val="28"/>
          <w:szCs w:val="28"/>
        </w:rPr>
        <w:t xml:space="preserve"> на Министерския съвет от 23.09.2009</w:t>
      </w:r>
      <w:r w:rsidR="00FF176A">
        <w:rPr>
          <w:rFonts w:ascii="Times New Roman" w:hAnsi="Times New Roman" w:cs="Times New Roman"/>
          <w:sz w:val="28"/>
          <w:szCs w:val="28"/>
        </w:rPr>
        <w:t xml:space="preserve"> г., внасям за разглеждане проект на Постановление </w:t>
      </w:r>
      <w:r w:rsidR="00D3428D" w:rsidRPr="00B131BB">
        <w:rPr>
          <w:rFonts w:ascii="Times New Roman" w:hAnsi="Times New Roman" w:cs="Times New Roman"/>
          <w:sz w:val="28"/>
          <w:szCs w:val="28"/>
        </w:rPr>
        <w:t xml:space="preserve">за приемане на Единен списък на юридически лица, стратегически и други особено важни обекти, които са от значение за отбраната на страната </w:t>
      </w:r>
      <w:r w:rsidR="00D3428D">
        <w:rPr>
          <w:rFonts w:ascii="Times New Roman" w:hAnsi="Times New Roman" w:cs="Times New Roman"/>
          <w:sz w:val="28"/>
          <w:szCs w:val="28"/>
        </w:rPr>
        <w:t>във военно време</w:t>
      </w:r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състоящ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две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части</w:t>
      </w:r>
      <w:proofErr w:type="spellEnd"/>
      <w:r w:rsidR="00955732">
        <w:rPr>
          <w:rFonts w:ascii="Times New Roman" w:hAnsi="Times New Roman" w:cs="Times New Roman"/>
          <w:sz w:val="28"/>
          <w:szCs w:val="28"/>
        </w:rPr>
        <w:t>:</w:t>
      </w:r>
      <w:r w:rsidR="00D3428D">
        <w:rPr>
          <w:rFonts w:ascii="Times New Roman" w:hAnsi="Times New Roman" w:cs="Times New Roman"/>
          <w:sz w:val="28"/>
          <w:szCs w:val="28"/>
        </w:rPr>
        <w:t xml:space="preserve"> </w:t>
      </w:r>
      <w:r w:rsidR="00760E4C">
        <w:rPr>
          <w:rFonts w:ascii="Times New Roman" w:hAnsi="Times New Roman" w:cs="Times New Roman"/>
          <w:sz w:val="28"/>
          <w:szCs w:val="28"/>
        </w:rPr>
        <w:t xml:space="preserve">Приложение № 1 и Приложение </w:t>
      </w:r>
      <w:r w:rsidR="00760E4C" w:rsidRPr="00760E4C">
        <w:rPr>
          <w:rFonts w:ascii="Times New Roman" w:hAnsi="Times New Roman" w:cs="Times New Roman"/>
          <w:sz w:val="28"/>
          <w:szCs w:val="28"/>
        </w:rPr>
        <w:t>№ 2</w:t>
      </w:r>
      <w:r w:rsidR="00E2033C" w:rsidRPr="00760E4C">
        <w:rPr>
          <w:rFonts w:ascii="Times New Roman" w:hAnsi="Times New Roman" w:cs="Times New Roman"/>
          <w:sz w:val="28"/>
          <w:szCs w:val="28"/>
        </w:rPr>
        <w:t xml:space="preserve"> </w:t>
      </w:r>
      <w:r w:rsidR="00955732">
        <w:rPr>
          <w:rFonts w:ascii="Times New Roman" w:hAnsi="Times New Roman" w:cs="Times New Roman"/>
          <w:sz w:val="28"/>
          <w:szCs w:val="28"/>
        </w:rPr>
        <w:t>с нива на класификация „Секретно“</w:t>
      </w:r>
      <w:r w:rsidR="00894B79">
        <w:rPr>
          <w:rFonts w:ascii="Times New Roman" w:hAnsi="Times New Roman" w:cs="Times New Roman"/>
          <w:sz w:val="28"/>
          <w:szCs w:val="28"/>
        </w:rPr>
        <w:t xml:space="preserve">. </w:t>
      </w:r>
      <w:r w:rsidR="00FF176A">
        <w:rPr>
          <w:rFonts w:ascii="Times New Roman" w:hAnsi="Times New Roman" w:cs="Times New Roman"/>
          <w:sz w:val="28"/>
          <w:szCs w:val="28"/>
        </w:rPr>
        <w:t>Постановлението е разработено в изпълнение на изис</w:t>
      </w:r>
      <w:r w:rsidR="00D3428D">
        <w:rPr>
          <w:rFonts w:ascii="Times New Roman" w:hAnsi="Times New Roman" w:cs="Times New Roman"/>
          <w:sz w:val="28"/>
          <w:szCs w:val="28"/>
        </w:rPr>
        <w:t>кванията на чл. 22</w:t>
      </w:r>
      <w:r w:rsidR="00D3428D" w:rsidRPr="002616AD">
        <w:rPr>
          <w:rFonts w:ascii="Times New Roman" w:hAnsi="Times New Roman" w:cs="Times New Roman"/>
          <w:sz w:val="28"/>
          <w:szCs w:val="28"/>
        </w:rPr>
        <w:t>, ал. 2, т. 22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 от</w:t>
      </w:r>
      <w:r w:rsidR="00FF176A">
        <w:rPr>
          <w:rFonts w:ascii="Times New Roman" w:hAnsi="Times New Roman" w:cs="Times New Roman"/>
          <w:sz w:val="28"/>
          <w:szCs w:val="28"/>
        </w:rPr>
        <w:t xml:space="preserve"> Закона за отбраната и въоръжените сили на Република България </w:t>
      </w:r>
      <w:r w:rsidR="001A0F43">
        <w:rPr>
          <w:rFonts w:ascii="Times New Roman" w:hAnsi="Times New Roman" w:cs="Times New Roman"/>
          <w:sz w:val="28"/>
          <w:szCs w:val="28"/>
        </w:rPr>
        <w:t xml:space="preserve">(ЗОВСРБ) </w:t>
      </w:r>
      <w:r w:rsidR="00FF176A">
        <w:rPr>
          <w:rFonts w:ascii="Times New Roman" w:hAnsi="Times New Roman" w:cs="Times New Roman"/>
          <w:sz w:val="28"/>
          <w:szCs w:val="28"/>
        </w:rPr>
        <w:t xml:space="preserve">и във 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връзка с чл. 7, </w:t>
      </w:r>
      <w:r w:rsidR="002616AD" w:rsidRPr="002616AD">
        <w:rPr>
          <w:rFonts w:ascii="Times New Roman" w:hAnsi="Times New Roman" w:cs="Times New Roman"/>
          <w:sz w:val="28"/>
          <w:szCs w:val="28"/>
        </w:rPr>
        <w:t>т. 6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 </w:t>
      </w:r>
      <w:r w:rsidR="002616AD" w:rsidRPr="002616AD">
        <w:rPr>
          <w:rFonts w:ascii="Times New Roman" w:hAnsi="Times New Roman" w:cs="Times New Roman"/>
          <w:sz w:val="28"/>
          <w:szCs w:val="28"/>
        </w:rPr>
        <w:t xml:space="preserve">и чл. 12 </w:t>
      </w:r>
      <w:r w:rsidR="00FF176A" w:rsidRPr="002616AD">
        <w:rPr>
          <w:rFonts w:ascii="Times New Roman" w:hAnsi="Times New Roman" w:cs="Times New Roman"/>
          <w:sz w:val="28"/>
          <w:szCs w:val="28"/>
        </w:rPr>
        <w:t>от</w:t>
      </w:r>
      <w:r w:rsidR="00FF176A">
        <w:rPr>
          <w:rFonts w:ascii="Times New Roman" w:hAnsi="Times New Roman" w:cs="Times New Roman"/>
          <w:sz w:val="28"/>
          <w:szCs w:val="28"/>
        </w:rPr>
        <w:t xml:space="preserve"> Наредбата за планиране на граждански ресурси за отбрана, приета с Постановление </w:t>
      </w:r>
      <w:r w:rsidR="00575327">
        <w:rPr>
          <w:rFonts w:ascii="Times New Roman" w:hAnsi="Times New Roman" w:cs="Times New Roman"/>
          <w:sz w:val="28"/>
          <w:szCs w:val="28"/>
        </w:rPr>
        <w:t xml:space="preserve">№ 105 </w:t>
      </w:r>
      <w:r w:rsidR="00FF176A">
        <w:rPr>
          <w:rFonts w:ascii="Times New Roman" w:hAnsi="Times New Roman" w:cs="Times New Roman"/>
          <w:sz w:val="28"/>
          <w:szCs w:val="28"/>
        </w:rPr>
        <w:t xml:space="preserve">на Министерския съвет от 27 май 2020 г. </w:t>
      </w:r>
    </w:p>
    <w:p w14:paraId="0195A42B" w14:textId="5A23C0B7" w:rsidR="00D66178" w:rsidRDefault="004F55F0" w:rsidP="00AD78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проекта на </w:t>
      </w:r>
      <w:r w:rsidR="003F668A">
        <w:rPr>
          <w:rFonts w:ascii="Times New Roman" w:hAnsi="Times New Roman" w:cs="Times New Roman"/>
          <w:sz w:val="28"/>
          <w:szCs w:val="28"/>
        </w:rPr>
        <w:t xml:space="preserve">цитираното </w:t>
      </w:r>
      <w:r w:rsidR="006B58CF">
        <w:rPr>
          <w:rFonts w:ascii="Times New Roman" w:hAnsi="Times New Roman" w:cs="Times New Roman"/>
          <w:sz w:val="28"/>
          <w:szCs w:val="28"/>
        </w:rPr>
        <w:t>постановление са изготвени мотиви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8CF" w:rsidRPr="006B58CF">
        <w:rPr>
          <w:rFonts w:ascii="Times New Roman" w:hAnsi="Times New Roman" w:cs="Times New Roman"/>
          <w:sz w:val="28"/>
          <w:szCs w:val="28"/>
        </w:rPr>
        <w:t xml:space="preserve">за приемане на </w:t>
      </w:r>
      <w:r w:rsidR="006B58CF">
        <w:rPr>
          <w:rFonts w:ascii="Times New Roman" w:hAnsi="Times New Roman" w:cs="Times New Roman"/>
          <w:sz w:val="28"/>
          <w:szCs w:val="28"/>
        </w:rPr>
        <w:t xml:space="preserve">акта и </w:t>
      </w:r>
      <w:r w:rsidR="007A675C">
        <w:rPr>
          <w:rFonts w:ascii="Times New Roman" w:hAnsi="Times New Roman" w:cs="Times New Roman"/>
          <w:sz w:val="28"/>
          <w:szCs w:val="28"/>
        </w:rPr>
        <w:t xml:space="preserve">частична </w:t>
      </w:r>
      <w:r>
        <w:rPr>
          <w:rFonts w:ascii="Times New Roman" w:hAnsi="Times New Roman" w:cs="Times New Roman"/>
          <w:sz w:val="28"/>
          <w:szCs w:val="28"/>
        </w:rPr>
        <w:t>предварителна оценка на въздействието</w:t>
      </w:r>
      <w:r w:rsidR="007A675C">
        <w:rPr>
          <w:rFonts w:ascii="Times New Roman" w:hAnsi="Times New Roman" w:cs="Times New Roman"/>
          <w:sz w:val="28"/>
          <w:szCs w:val="28"/>
        </w:rPr>
        <w:t>. Оценката на въздействието</w:t>
      </w:r>
      <w:r w:rsidR="007A675C" w:rsidRPr="00E67E96">
        <w:rPr>
          <w:rFonts w:ascii="Times New Roman" w:hAnsi="Times New Roman" w:cs="Times New Roman"/>
          <w:sz w:val="28"/>
          <w:szCs w:val="28"/>
        </w:rPr>
        <w:t xml:space="preserve"> е </w:t>
      </w:r>
      <w:r w:rsidR="007A675C">
        <w:rPr>
          <w:rFonts w:ascii="Times New Roman" w:hAnsi="Times New Roman" w:cs="Times New Roman"/>
          <w:sz w:val="28"/>
          <w:szCs w:val="28"/>
        </w:rPr>
        <w:t>съгласувана без бележки от</w:t>
      </w:r>
      <w:r w:rsidR="007A675C" w:rsidRPr="00E67E96">
        <w:rPr>
          <w:rFonts w:ascii="Times New Roman" w:hAnsi="Times New Roman" w:cs="Times New Roman"/>
          <w:sz w:val="28"/>
          <w:szCs w:val="28"/>
        </w:rPr>
        <w:t xml:space="preserve"> дирекция „М</w:t>
      </w:r>
      <w:r w:rsidR="007A675C">
        <w:rPr>
          <w:rFonts w:ascii="Times New Roman" w:hAnsi="Times New Roman" w:cs="Times New Roman"/>
          <w:sz w:val="28"/>
          <w:szCs w:val="28"/>
        </w:rPr>
        <w:t>одернизация на администрацията“</w:t>
      </w:r>
      <w:r w:rsidR="007A675C" w:rsidRPr="00E67E96">
        <w:rPr>
          <w:rFonts w:ascii="Times New Roman" w:hAnsi="Times New Roman" w:cs="Times New Roman"/>
          <w:sz w:val="28"/>
          <w:szCs w:val="28"/>
        </w:rPr>
        <w:t>.</w:t>
      </w:r>
      <w:r w:rsidR="007A675C">
        <w:rPr>
          <w:rFonts w:ascii="Times New Roman" w:hAnsi="Times New Roman" w:cs="Times New Roman"/>
          <w:sz w:val="28"/>
          <w:szCs w:val="28"/>
        </w:rPr>
        <w:t xml:space="preserve"> Мотивите за</w:t>
      </w:r>
      <w:r w:rsidR="007A675C" w:rsidRPr="007A675C">
        <w:rPr>
          <w:rFonts w:ascii="Times New Roman" w:hAnsi="Times New Roman" w:cs="Times New Roman"/>
          <w:sz w:val="28"/>
          <w:szCs w:val="28"/>
        </w:rPr>
        <w:t xml:space="preserve"> </w:t>
      </w:r>
      <w:r w:rsidR="007A675C" w:rsidRPr="006B58CF">
        <w:rPr>
          <w:rFonts w:ascii="Times New Roman" w:hAnsi="Times New Roman" w:cs="Times New Roman"/>
          <w:sz w:val="28"/>
          <w:szCs w:val="28"/>
        </w:rPr>
        <w:t xml:space="preserve">приемане на </w:t>
      </w:r>
      <w:r w:rsidR="007A675C">
        <w:rPr>
          <w:rFonts w:ascii="Times New Roman" w:hAnsi="Times New Roman" w:cs="Times New Roman"/>
          <w:sz w:val="28"/>
          <w:szCs w:val="28"/>
        </w:rPr>
        <w:t xml:space="preserve">постановлението </w:t>
      </w:r>
      <w:r w:rsidR="002616AD">
        <w:rPr>
          <w:rFonts w:ascii="Times New Roman" w:hAnsi="Times New Roman" w:cs="Times New Roman"/>
          <w:sz w:val="28"/>
          <w:szCs w:val="28"/>
        </w:rPr>
        <w:t>съдържа</w:t>
      </w:r>
      <w:r w:rsidR="006B58CF">
        <w:rPr>
          <w:rFonts w:ascii="Times New Roman" w:hAnsi="Times New Roman" w:cs="Times New Roman"/>
          <w:sz w:val="28"/>
          <w:szCs w:val="28"/>
        </w:rPr>
        <w:t>т</w:t>
      </w:r>
      <w:r w:rsidR="002616AD">
        <w:rPr>
          <w:rFonts w:ascii="Times New Roman" w:hAnsi="Times New Roman" w:cs="Times New Roman"/>
          <w:sz w:val="28"/>
          <w:szCs w:val="28"/>
        </w:rPr>
        <w:t xml:space="preserve"> класифицирана информация</w:t>
      </w:r>
      <w:r w:rsidR="006B58CF">
        <w:rPr>
          <w:rFonts w:ascii="Times New Roman" w:hAnsi="Times New Roman" w:cs="Times New Roman"/>
          <w:sz w:val="28"/>
          <w:szCs w:val="28"/>
        </w:rPr>
        <w:t xml:space="preserve"> и са маркирани с ниво на класификация</w:t>
      </w:r>
      <w:r w:rsidR="00E67E96">
        <w:rPr>
          <w:rFonts w:ascii="Times New Roman" w:hAnsi="Times New Roman" w:cs="Times New Roman"/>
          <w:sz w:val="28"/>
          <w:szCs w:val="28"/>
        </w:rPr>
        <w:t xml:space="preserve"> „Поверително“</w:t>
      </w:r>
      <w:r w:rsidR="008D133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Проведени са</w:t>
      </w:r>
      <w:r w:rsidR="000E553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обществени консултации </w:t>
      </w:r>
      <w:r w:rsidRPr="006247D4">
        <w:rPr>
          <w:rFonts w:ascii="Times New Roman" w:hAnsi="Times New Roman" w:cs="Times New Roman"/>
          <w:sz w:val="28"/>
          <w:szCs w:val="28"/>
        </w:rPr>
        <w:t xml:space="preserve">в </w:t>
      </w:r>
      <w:r w:rsidR="008E69D6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Pr="006247D4">
        <w:rPr>
          <w:rFonts w:ascii="Times New Roman" w:hAnsi="Times New Roman" w:cs="Times New Roman"/>
          <w:sz w:val="28"/>
          <w:szCs w:val="28"/>
        </w:rPr>
        <w:t>-дневен срок</w:t>
      </w:r>
      <w:r>
        <w:rPr>
          <w:rFonts w:ascii="Times New Roman" w:hAnsi="Times New Roman" w:cs="Times New Roman"/>
          <w:sz w:val="28"/>
          <w:szCs w:val="28"/>
        </w:rPr>
        <w:t>, съгласно чл. 26, ал. 4 от Закона за нормативните актове</w:t>
      </w:r>
      <w:r w:rsidRPr="006247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7C66F" w14:textId="77777777" w:rsidR="00BA7D7C" w:rsidRDefault="00BA7D7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Изпълнението на проекта на акт не води до изменение в целевите стойности на показателите за изпълнение, в това число ключовите индикатори.</w:t>
      </w:r>
    </w:p>
    <w:p w14:paraId="5F146EBC" w14:textId="4C44FE27" w:rsidR="00D66178" w:rsidRDefault="00BA7D7C" w:rsidP="00D661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изпълнението на проекта на акт не са необходими допълнителни разходи/ трансфери/ други плащания, които да бъдат одобрени по бюджета на Министерството на отбраната, за сметка на други бюджети по държавния бюджет.</w:t>
      </w:r>
      <w:r w:rsidR="00D661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E90282" w14:textId="77777777" w:rsidR="00C4594D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Проектът на акт не оказва въздействие върху държавния бюджет. Приложена е финансова обосновка, одобрена от министъра на финансите, съгласно приложение № 2.2 към чл. 35, ал. 1, т. 4, буква „б“ от Устройствения правилник на Министерския съвет и неговата администрация.</w:t>
      </w:r>
    </w:p>
    <w:p w14:paraId="5F11F164" w14:textId="77777777" w:rsidR="00C4594D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14:paraId="4E66840F" w14:textId="183DB507" w:rsidR="003B4C8C" w:rsidRDefault="00D66178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32, ал. 1</w:t>
      </w:r>
      <w:r w:rsidR="003B4C8C">
        <w:rPr>
          <w:rFonts w:ascii="Times New Roman" w:hAnsi="Times New Roman" w:cs="Times New Roman"/>
          <w:sz w:val="28"/>
          <w:szCs w:val="28"/>
        </w:rPr>
        <w:t xml:space="preserve"> от Устройствения правилник на Министерския съвет и на неговата администрация, докл</w:t>
      </w:r>
      <w:r w:rsidR="00C2400C">
        <w:rPr>
          <w:rFonts w:ascii="Times New Roman" w:hAnsi="Times New Roman" w:cs="Times New Roman"/>
          <w:sz w:val="28"/>
          <w:szCs w:val="28"/>
        </w:rPr>
        <w:t xml:space="preserve">адът, </w:t>
      </w:r>
      <w:r w:rsidR="00955732">
        <w:rPr>
          <w:rFonts w:ascii="Times New Roman" w:hAnsi="Times New Roman" w:cs="Times New Roman"/>
          <w:sz w:val="28"/>
          <w:szCs w:val="28"/>
        </w:rPr>
        <w:t xml:space="preserve">мотивите за приемане на акта, </w:t>
      </w:r>
      <w:r w:rsidR="00C2400C">
        <w:rPr>
          <w:rFonts w:ascii="Times New Roman" w:hAnsi="Times New Roman" w:cs="Times New Roman"/>
          <w:sz w:val="28"/>
          <w:szCs w:val="28"/>
        </w:rPr>
        <w:t>проектът на постановление</w:t>
      </w:r>
      <w:r w:rsidR="003B4C8C">
        <w:rPr>
          <w:rFonts w:ascii="Times New Roman" w:hAnsi="Times New Roman" w:cs="Times New Roman"/>
          <w:sz w:val="28"/>
          <w:szCs w:val="28"/>
        </w:rPr>
        <w:t xml:space="preserve"> и приложени</w:t>
      </w:r>
      <w:r w:rsidR="00955732">
        <w:rPr>
          <w:rFonts w:ascii="Times New Roman" w:hAnsi="Times New Roman" w:cs="Times New Roman"/>
          <w:sz w:val="28"/>
          <w:szCs w:val="28"/>
        </w:rPr>
        <w:t>я</w:t>
      </w:r>
      <w:r w:rsidR="003B4C8C">
        <w:rPr>
          <w:rFonts w:ascii="Times New Roman" w:hAnsi="Times New Roman" w:cs="Times New Roman"/>
          <w:sz w:val="28"/>
          <w:szCs w:val="28"/>
        </w:rPr>
        <w:t>т</w:t>
      </w:r>
      <w:r w:rsidR="00955732">
        <w:rPr>
          <w:rFonts w:ascii="Times New Roman" w:hAnsi="Times New Roman" w:cs="Times New Roman"/>
          <w:sz w:val="28"/>
          <w:szCs w:val="28"/>
        </w:rPr>
        <w:t>а</w:t>
      </w:r>
      <w:r w:rsidR="003B4C8C">
        <w:rPr>
          <w:rFonts w:ascii="Times New Roman" w:hAnsi="Times New Roman" w:cs="Times New Roman"/>
          <w:sz w:val="28"/>
          <w:szCs w:val="28"/>
        </w:rPr>
        <w:t xml:space="preserve"> към него са съгласувани със заинтересованите министерства и ведомства, съгласно приложената справка.</w:t>
      </w:r>
    </w:p>
    <w:p w14:paraId="6596E6DE" w14:textId="77777777" w:rsidR="005E0795" w:rsidRDefault="005E0795" w:rsidP="005E079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0E75B31C" w14:textId="6585035E" w:rsidR="005E0795" w:rsidRPr="000A7637" w:rsidRDefault="005E0795" w:rsidP="000A7637">
      <w:pPr>
        <w:spacing w:after="0" w:line="240" w:lineRule="auto"/>
        <w:ind w:left="709" w:hanging="1"/>
        <w:rPr>
          <w:rFonts w:ascii="Times New Roman" w:hAnsi="Times New Roman" w:cs="Times New Roman"/>
          <w:b/>
          <w:sz w:val="26"/>
          <w:szCs w:val="26"/>
        </w:rPr>
      </w:pPr>
      <w:r w:rsidRPr="000A7637">
        <w:rPr>
          <w:rFonts w:ascii="Times New Roman" w:hAnsi="Times New Roman" w:cs="Times New Roman"/>
          <w:b/>
          <w:sz w:val="26"/>
          <w:szCs w:val="26"/>
        </w:rPr>
        <w:t xml:space="preserve">УВАЖАЕМИ ГОСПОДА </w:t>
      </w:r>
      <w:r w:rsidR="000A7637" w:rsidRPr="000A7637">
        <w:rPr>
          <w:rFonts w:ascii="Times New Roman" w:hAnsi="Times New Roman" w:cs="Times New Roman"/>
          <w:b/>
          <w:sz w:val="26"/>
          <w:szCs w:val="26"/>
        </w:rPr>
        <w:t xml:space="preserve">ЗАМЕСТНИК </w:t>
      </w:r>
      <w:r w:rsidRPr="000A7637">
        <w:rPr>
          <w:rFonts w:ascii="Times New Roman" w:hAnsi="Times New Roman" w:cs="Times New Roman"/>
          <w:b/>
          <w:sz w:val="26"/>
          <w:szCs w:val="26"/>
        </w:rPr>
        <w:t>МИНИСТЪР-ПРЕДСЕДАТЕЛИ,</w:t>
      </w:r>
    </w:p>
    <w:p w14:paraId="5464F0FE" w14:textId="42A59978" w:rsidR="005E0795" w:rsidRPr="000A7637" w:rsidRDefault="005E0795" w:rsidP="000A7637">
      <w:pPr>
        <w:spacing w:after="0" w:line="240" w:lineRule="auto"/>
        <w:ind w:left="709" w:hanging="1"/>
        <w:rPr>
          <w:rFonts w:ascii="Times New Roman" w:hAnsi="Times New Roman" w:cs="Times New Roman"/>
          <w:b/>
          <w:sz w:val="26"/>
          <w:szCs w:val="26"/>
        </w:rPr>
      </w:pPr>
      <w:r w:rsidRPr="000A7637">
        <w:rPr>
          <w:rFonts w:ascii="Times New Roman" w:hAnsi="Times New Roman" w:cs="Times New Roman"/>
          <w:b/>
          <w:sz w:val="26"/>
          <w:szCs w:val="26"/>
        </w:rPr>
        <w:t>УВАЖАЕМИ ГОСПОЖ</w:t>
      </w:r>
      <w:r w:rsidR="008C2221">
        <w:rPr>
          <w:rFonts w:ascii="Times New Roman" w:hAnsi="Times New Roman" w:cs="Times New Roman"/>
          <w:b/>
          <w:sz w:val="26"/>
          <w:szCs w:val="26"/>
        </w:rPr>
        <w:t>О</w:t>
      </w:r>
      <w:r w:rsidRPr="000A7637">
        <w:rPr>
          <w:rFonts w:ascii="Times New Roman" w:hAnsi="Times New Roman" w:cs="Times New Roman"/>
          <w:b/>
          <w:sz w:val="26"/>
          <w:szCs w:val="26"/>
        </w:rPr>
        <w:t xml:space="preserve"> И ГОСПОДА МИНИСТРИ,</w:t>
      </w:r>
    </w:p>
    <w:p w14:paraId="3F7E267A" w14:textId="77777777" w:rsidR="005E0795" w:rsidRDefault="005E0795" w:rsidP="005E07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9013BE" w14:textId="55FC84F1" w:rsidR="00BA7D7C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Предвид изложеното и на основание</w:t>
      </w:r>
      <w:r w:rsidR="003B4C8C">
        <w:rPr>
          <w:rFonts w:ascii="Times New Roman" w:hAnsi="Times New Roman" w:cs="Times New Roman"/>
          <w:sz w:val="28"/>
          <w:szCs w:val="28"/>
        </w:rPr>
        <w:t xml:space="preserve"> чл. 8, ал. 2</w:t>
      </w:r>
      <w:r>
        <w:rPr>
          <w:rFonts w:ascii="Times New Roman" w:hAnsi="Times New Roman" w:cs="Times New Roman"/>
          <w:sz w:val="28"/>
          <w:szCs w:val="28"/>
        </w:rPr>
        <w:t xml:space="preserve"> от Устройствения правилник на Министерския съвет и неговата администрация, предлагам Министерският съвет да разгледа и приеме предложения проект на </w:t>
      </w:r>
      <w:r w:rsidR="002616AD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3428D" w:rsidRPr="00D3428D">
        <w:rPr>
          <w:rFonts w:ascii="Times New Roman" w:hAnsi="Times New Roman" w:cs="Times New Roman"/>
          <w:sz w:val="28"/>
          <w:szCs w:val="28"/>
        </w:rPr>
        <w:t>за приемане на Единен списък на юридически лица, стратегически и други особено важни обекти, които са от значение за отбрана</w:t>
      </w:r>
      <w:r w:rsidR="00D3428D">
        <w:rPr>
          <w:rFonts w:ascii="Times New Roman" w:hAnsi="Times New Roman" w:cs="Times New Roman"/>
          <w:sz w:val="28"/>
          <w:szCs w:val="28"/>
        </w:rPr>
        <w:t>та на страната във военно време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522B40" w14:textId="77777777" w:rsidR="00711FDC" w:rsidRDefault="00711FD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521E2E" w14:textId="77777777" w:rsidR="00711FDC" w:rsidRDefault="00711FD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5C7BB8" w14:textId="6AAE4729" w:rsidR="00711FDC" w:rsidRDefault="00244972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11FDC" w:rsidRPr="00711FDC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14:paraId="1CC228F6" w14:textId="77777777" w:rsidR="006247D4" w:rsidRDefault="006247D4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23379" w14:textId="77777777" w:rsidR="00561F61" w:rsidRDefault="00561F61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596A2C" w14:textId="6C5F0C3A" w:rsidR="00711FDC" w:rsidRPr="00711FDC" w:rsidRDefault="006247D4" w:rsidP="00624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14:paraId="5D4ADBD8" w14:textId="77777777" w:rsidR="00BA7D7C" w:rsidRDefault="00BA7D7C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650AE1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5F0C50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84A34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A31A5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F3915E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CB33E" w14:textId="2AE93356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34727" w14:textId="4E20F720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5620A" w14:textId="127F4EE4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248E9" w14:textId="51886D8A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F3B1E" w14:textId="77777777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5212D" w14:textId="6F3A9E2C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2F0B3" w14:textId="2EBDD107" w:rsidR="00DA0594" w:rsidRDefault="00DA059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8CF43" w14:textId="580A7D73" w:rsidR="00DA0594" w:rsidRDefault="00DA059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B8BA8" w14:textId="77777777" w:rsidR="003B1F4B" w:rsidRDefault="003B1F4B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70B64" w14:textId="77777777" w:rsidR="00C56BA9" w:rsidRDefault="00C56BA9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09BFA" w14:textId="77777777" w:rsidR="005D3DD9" w:rsidRDefault="005D3DD9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CCC7E6" w14:textId="77777777" w:rsidR="005D3DD9" w:rsidRDefault="005D3DD9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D3DD9" w:rsidSect="00732196">
      <w:headerReference w:type="default" r:id="rId8"/>
      <w:footerReference w:type="default" r:id="rId9"/>
      <w:footerReference w:type="first" r:id="rId10"/>
      <w:pgSz w:w="11906" w:h="16838"/>
      <w:pgMar w:top="851" w:right="991" w:bottom="1276" w:left="1417" w:header="426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58380" w14:textId="77777777" w:rsidR="00067E54" w:rsidRDefault="00067E54" w:rsidP="00941D16">
      <w:pPr>
        <w:spacing w:after="0" w:line="240" w:lineRule="auto"/>
      </w:pPr>
      <w:r>
        <w:separator/>
      </w:r>
    </w:p>
  </w:endnote>
  <w:endnote w:type="continuationSeparator" w:id="0">
    <w:p w14:paraId="73602D55" w14:textId="77777777" w:rsidR="00067E54" w:rsidRDefault="00067E54" w:rsidP="00941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4E132" w14:textId="5E854EA6" w:rsidR="00130922" w:rsidRPr="00130922" w:rsidRDefault="00130922" w:rsidP="00E720AB">
    <w:pPr>
      <w:tabs>
        <w:tab w:val="left" w:pos="9000"/>
      </w:tabs>
      <w:spacing w:after="0" w:line="240" w:lineRule="auto"/>
      <w:jc w:val="right"/>
      <w:rPr>
        <w:rFonts w:ascii="Times New Roman" w:eastAsia="Times New Roman" w:hAnsi="Times New Roman" w:cs="Times New Roman"/>
      </w:rPr>
    </w:pPr>
    <w:r w:rsidRPr="00130922">
      <w:rPr>
        <w:rFonts w:ascii="Times New Roman" w:eastAsia="Times New Roman" w:hAnsi="Times New Roman" w:cs="Times New Roman"/>
      </w:rPr>
      <w:t xml:space="preserve">                </w:t>
    </w:r>
    <w:r>
      <w:rPr>
        <w:rFonts w:ascii="Times New Roman" w:eastAsia="Times New Roman" w:hAnsi="Times New Roman" w:cs="Times New Roman"/>
      </w:rPr>
      <w:t xml:space="preserve">  </w:t>
    </w:r>
    <w:r w:rsidRPr="00130922">
      <w:rPr>
        <w:rFonts w:ascii="Times New Roman" w:eastAsia="Times New Roman" w:hAnsi="Times New Roman" w:cs="Times New Roman"/>
        <w:lang w:val="en-US"/>
      </w:rPr>
      <w:t xml:space="preserve">     </w:t>
    </w:r>
    <w:r w:rsidRPr="00130922">
      <w:rPr>
        <w:rFonts w:ascii="Times New Roman" w:eastAsia="Times New Roman" w:hAnsi="Times New Roman" w:cs="Times New Roman"/>
      </w:rPr>
      <w:t xml:space="preserve">                   </w:t>
    </w:r>
    <w:r w:rsidRPr="00130922">
      <w:rPr>
        <w:rFonts w:ascii="Times New Roman" w:eastAsia="Times New Roman" w:hAnsi="Times New Roman" w:cs="Times New Roman"/>
        <w:lang w:val="en-US"/>
      </w:rPr>
      <w:fldChar w:fldCharType="begin"/>
    </w:r>
    <w:r w:rsidRPr="00130922">
      <w:rPr>
        <w:rFonts w:ascii="Times New Roman" w:eastAsia="Times New Roman" w:hAnsi="Times New Roman" w:cs="Times New Roman"/>
        <w:lang w:val="en-US"/>
      </w:rPr>
      <w:instrText xml:space="preserve"> PAGE </w:instrText>
    </w:r>
    <w:r w:rsidRPr="00130922">
      <w:rPr>
        <w:rFonts w:ascii="Times New Roman" w:eastAsia="Times New Roman" w:hAnsi="Times New Roman" w:cs="Times New Roman"/>
        <w:lang w:val="en-US"/>
      </w:rPr>
      <w:fldChar w:fldCharType="separate"/>
    </w:r>
    <w:r w:rsidR="0031077F">
      <w:rPr>
        <w:rFonts w:ascii="Times New Roman" w:eastAsia="Times New Roman" w:hAnsi="Times New Roman" w:cs="Times New Roman"/>
        <w:noProof/>
        <w:lang w:val="en-US"/>
      </w:rPr>
      <w:t>2</w:t>
    </w:r>
    <w:r w:rsidRPr="00130922">
      <w:rPr>
        <w:rFonts w:ascii="Times New Roman" w:eastAsia="Times New Roman" w:hAnsi="Times New Roman" w:cs="Times New Roman"/>
        <w:lang w:val="en-US"/>
      </w:rPr>
      <w:fldChar w:fldCharType="end"/>
    </w:r>
  </w:p>
  <w:p w14:paraId="21DFF4F0" w14:textId="77777777" w:rsidR="00FF06CF" w:rsidRDefault="00FF0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CCCD8" w14:textId="2FAED1E8" w:rsidR="00130922" w:rsidRPr="00130922" w:rsidRDefault="00130922" w:rsidP="00130922">
    <w:pPr>
      <w:pStyle w:val="Footer"/>
      <w:jc w:val="right"/>
      <w:rPr>
        <w:rFonts w:ascii="Times New Roman" w:eastAsia="Times New Roman" w:hAnsi="Times New Roman" w:cs="Times New Roman"/>
        <w:noProof/>
        <w:lang w:val="en-US"/>
      </w:rPr>
    </w:pPr>
    <w:r w:rsidRPr="00130922">
      <w:rPr>
        <w:rFonts w:ascii="Times New Roman" w:eastAsia="Times New Roman" w:hAnsi="Times New Roman" w:cs="Times New Roman"/>
        <w:noProof/>
        <w:lang w:val="en-US"/>
      </w:rPr>
      <w:fldChar w:fldCharType="begin"/>
    </w:r>
    <w:r w:rsidRPr="00130922">
      <w:rPr>
        <w:rFonts w:ascii="Times New Roman" w:eastAsia="Times New Roman" w:hAnsi="Times New Roman" w:cs="Times New Roman"/>
        <w:noProof/>
        <w:lang w:val="en-US"/>
      </w:rPr>
      <w:instrText xml:space="preserve"> PAGE </w:instrText>
    </w:r>
    <w:r w:rsidRPr="00130922">
      <w:rPr>
        <w:rFonts w:ascii="Times New Roman" w:eastAsia="Times New Roman" w:hAnsi="Times New Roman" w:cs="Times New Roman"/>
        <w:noProof/>
        <w:lang w:val="en-US"/>
      </w:rPr>
      <w:fldChar w:fldCharType="separate"/>
    </w:r>
    <w:r w:rsidR="0031077F">
      <w:rPr>
        <w:rFonts w:ascii="Times New Roman" w:eastAsia="Times New Roman" w:hAnsi="Times New Roman" w:cs="Times New Roman"/>
        <w:noProof/>
        <w:lang w:val="en-US"/>
      </w:rPr>
      <w:t>1</w:t>
    </w:r>
    <w:r w:rsidRPr="00130922">
      <w:rPr>
        <w:rFonts w:ascii="Times New Roman" w:eastAsia="Times New Roman" w:hAnsi="Times New Roman" w:cs="Times New Roman"/>
        <w:noProof/>
        <w:lang w:val="en-US"/>
      </w:rPr>
      <w:fldChar w:fldCharType="end"/>
    </w:r>
  </w:p>
  <w:p w14:paraId="6A5B3D01" w14:textId="77777777" w:rsidR="00130922" w:rsidRDefault="00130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8E377" w14:textId="77777777" w:rsidR="00067E54" w:rsidRDefault="00067E54" w:rsidP="00941D16">
      <w:pPr>
        <w:spacing w:after="0" w:line="240" w:lineRule="auto"/>
      </w:pPr>
      <w:r>
        <w:separator/>
      </w:r>
    </w:p>
  </w:footnote>
  <w:footnote w:type="continuationSeparator" w:id="0">
    <w:p w14:paraId="71BE2AC8" w14:textId="77777777" w:rsidR="00067E54" w:rsidRDefault="00067E54" w:rsidP="00941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D97AB" w14:textId="1CF6C889" w:rsidR="00FF06CF" w:rsidRPr="00FF06CF" w:rsidRDefault="00FF06CF" w:rsidP="00E720AB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70D43"/>
    <w:multiLevelType w:val="hybridMultilevel"/>
    <w:tmpl w:val="D61EE31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A6A41AE"/>
    <w:multiLevelType w:val="hybridMultilevel"/>
    <w:tmpl w:val="1C38F8D8"/>
    <w:lvl w:ilvl="0" w:tplc="B5D07C8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49"/>
    <w:rsid w:val="0001144C"/>
    <w:rsid w:val="000128EE"/>
    <w:rsid w:val="00015374"/>
    <w:rsid w:val="00022668"/>
    <w:rsid w:val="00023B3C"/>
    <w:rsid w:val="00031F28"/>
    <w:rsid w:val="00033070"/>
    <w:rsid w:val="00035F29"/>
    <w:rsid w:val="00036CA1"/>
    <w:rsid w:val="00067E54"/>
    <w:rsid w:val="0007698C"/>
    <w:rsid w:val="000A22C2"/>
    <w:rsid w:val="000A34B5"/>
    <w:rsid w:val="000A7637"/>
    <w:rsid w:val="000C58C6"/>
    <w:rsid w:val="000D0DB5"/>
    <w:rsid w:val="000E2378"/>
    <w:rsid w:val="000E5535"/>
    <w:rsid w:val="001027BF"/>
    <w:rsid w:val="00110EA7"/>
    <w:rsid w:val="00130922"/>
    <w:rsid w:val="001367F8"/>
    <w:rsid w:val="00186FD0"/>
    <w:rsid w:val="0018793E"/>
    <w:rsid w:val="001A0B9E"/>
    <w:rsid w:val="001A0DD1"/>
    <w:rsid w:val="001A0F43"/>
    <w:rsid w:val="001A3EE2"/>
    <w:rsid w:val="001B1321"/>
    <w:rsid w:val="001C00B5"/>
    <w:rsid w:val="001C299B"/>
    <w:rsid w:val="001E0206"/>
    <w:rsid w:val="001F2A25"/>
    <w:rsid w:val="001F5995"/>
    <w:rsid w:val="002103D1"/>
    <w:rsid w:val="0023294C"/>
    <w:rsid w:val="00244972"/>
    <w:rsid w:val="002616AD"/>
    <w:rsid w:val="00285416"/>
    <w:rsid w:val="002902BA"/>
    <w:rsid w:val="00295C2C"/>
    <w:rsid w:val="0029656A"/>
    <w:rsid w:val="002A3039"/>
    <w:rsid w:val="002C74B5"/>
    <w:rsid w:val="002E158D"/>
    <w:rsid w:val="00307421"/>
    <w:rsid w:val="0031077F"/>
    <w:rsid w:val="00325588"/>
    <w:rsid w:val="003272F8"/>
    <w:rsid w:val="003342B4"/>
    <w:rsid w:val="00373FE7"/>
    <w:rsid w:val="00380009"/>
    <w:rsid w:val="00394514"/>
    <w:rsid w:val="003A4253"/>
    <w:rsid w:val="003B1F4B"/>
    <w:rsid w:val="003B4C8C"/>
    <w:rsid w:val="003B717B"/>
    <w:rsid w:val="003C0A90"/>
    <w:rsid w:val="003C14CC"/>
    <w:rsid w:val="003C2923"/>
    <w:rsid w:val="003C4297"/>
    <w:rsid w:val="003C7BBB"/>
    <w:rsid w:val="003D0088"/>
    <w:rsid w:val="003D4E21"/>
    <w:rsid w:val="003E13D4"/>
    <w:rsid w:val="003E2886"/>
    <w:rsid w:val="003F0E76"/>
    <w:rsid w:val="003F4167"/>
    <w:rsid w:val="003F668A"/>
    <w:rsid w:val="00411772"/>
    <w:rsid w:val="00420853"/>
    <w:rsid w:val="00460728"/>
    <w:rsid w:val="00471318"/>
    <w:rsid w:val="00477EA5"/>
    <w:rsid w:val="004A3056"/>
    <w:rsid w:val="004A570F"/>
    <w:rsid w:val="004B28BC"/>
    <w:rsid w:val="004C2D7E"/>
    <w:rsid w:val="004C2F84"/>
    <w:rsid w:val="004C4FC5"/>
    <w:rsid w:val="004D03CE"/>
    <w:rsid w:val="004D7343"/>
    <w:rsid w:val="004F55F0"/>
    <w:rsid w:val="004F671E"/>
    <w:rsid w:val="00501E22"/>
    <w:rsid w:val="005225C5"/>
    <w:rsid w:val="00530E3B"/>
    <w:rsid w:val="00532AA7"/>
    <w:rsid w:val="00535659"/>
    <w:rsid w:val="005405A9"/>
    <w:rsid w:val="005514D2"/>
    <w:rsid w:val="0055335F"/>
    <w:rsid w:val="00561F61"/>
    <w:rsid w:val="00562369"/>
    <w:rsid w:val="0056290C"/>
    <w:rsid w:val="00563ECD"/>
    <w:rsid w:val="0057109A"/>
    <w:rsid w:val="00575327"/>
    <w:rsid w:val="00577C8F"/>
    <w:rsid w:val="00595414"/>
    <w:rsid w:val="005B235A"/>
    <w:rsid w:val="005B3A93"/>
    <w:rsid w:val="005C1B76"/>
    <w:rsid w:val="005C4936"/>
    <w:rsid w:val="005C7696"/>
    <w:rsid w:val="005C7FB9"/>
    <w:rsid w:val="005D3DD9"/>
    <w:rsid w:val="005D7BBA"/>
    <w:rsid w:val="005E0795"/>
    <w:rsid w:val="005E34F0"/>
    <w:rsid w:val="005F6EB8"/>
    <w:rsid w:val="00615D6E"/>
    <w:rsid w:val="00617F2E"/>
    <w:rsid w:val="006247D4"/>
    <w:rsid w:val="0062640E"/>
    <w:rsid w:val="0063038A"/>
    <w:rsid w:val="006462CB"/>
    <w:rsid w:val="00663930"/>
    <w:rsid w:val="006708AD"/>
    <w:rsid w:val="00671AEB"/>
    <w:rsid w:val="006830B9"/>
    <w:rsid w:val="00694BC9"/>
    <w:rsid w:val="006A6D9A"/>
    <w:rsid w:val="006B4C39"/>
    <w:rsid w:val="006B58CF"/>
    <w:rsid w:val="006C37AA"/>
    <w:rsid w:val="006E153D"/>
    <w:rsid w:val="006E7D4A"/>
    <w:rsid w:val="00711FDC"/>
    <w:rsid w:val="00713C9C"/>
    <w:rsid w:val="00727C16"/>
    <w:rsid w:val="00732196"/>
    <w:rsid w:val="00746B7C"/>
    <w:rsid w:val="00760E4C"/>
    <w:rsid w:val="00770A66"/>
    <w:rsid w:val="00770E52"/>
    <w:rsid w:val="00774F21"/>
    <w:rsid w:val="00781EF2"/>
    <w:rsid w:val="00783FC4"/>
    <w:rsid w:val="0079109D"/>
    <w:rsid w:val="00791E3B"/>
    <w:rsid w:val="007A675C"/>
    <w:rsid w:val="007B1C85"/>
    <w:rsid w:val="007B237B"/>
    <w:rsid w:val="007C2175"/>
    <w:rsid w:val="007C401C"/>
    <w:rsid w:val="007D3149"/>
    <w:rsid w:val="007D59BF"/>
    <w:rsid w:val="007E1E50"/>
    <w:rsid w:val="007E2F05"/>
    <w:rsid w:val="00846918"/>
    <w:rsid w:val="00854156"/>
    <w:rsid w:val="008615C0"/>
    <w:rsid w:val="008809BB"/>
    <w:rsid w:val="00880F57"/>
    <w:rsid w:val="00882780"/>
    <w:rsid w:val="00890667"/>
    <w:rsid w:val="00894B79"/>
    <w:rsid w:val="008B22EA"/>
    <w:rsid w:val="008B3FD6"/>
    <w:rsid w:val="008C2221"/>
    <w:rsid w:val="008C6F55"/>
    <w:rsid w:val="008D133B"/>
    <w:rsid w:val="008D1F4B"/>
    <w:rsid w:val="008E29EC"/>
    <w:rsid w:val="008E3819"/>
    <w:rsid w:val="008E4F81"/>
    <w:rsid w:val="008E69D6"/>
    <w:rsid w:val="008F5E7B"/>
    <w:rsid w:val="00915A61"/>
    <w:rsid w:val="009236D7"/>
    <w:rsid w:val="00924085"/>
    <w:rsid w:val="0092549F"/>
    <w:rsid w:val="00941D16"/>
    <w:rsid w:val="00955732"/>
    <w:rsid w:val="0096025F"/>
    <w:rsid w:val="009619BC"/>
    <w:rsid w:val="00965063"/>
    <w:rsid w:val="00974E20"/>
    <w:rsid w:val="00981ED9"/>
    <w:rsid w:val="00983E5D"/>
    <w:rsid w:val="009A501A"/>
    <w:rsid w:val="009A6FE3"/>
    <w:rsid w:val="009E1C47"/>
    <w:rsid w:val="009E66FC"/>
    <w:rsid w:val="009E6A1C"/>
    <w:rsid w:val="009F07B8"/>
    <w:rsid w:val="009F3A54"/>
    <w:rsid w:val="00A03D78"/>
    <w:rsid w:val="00A04758"/>
    <w:rsid w:val="00A07342"/>
    <w:rsid w:val="00A1280A"/>
    <w:rsid w:val="00A20BC2"/>
    <w:rsid w:val="00A2161F"/>
    <w:rsid w:val="00A2355C"/>
    <w:rsid w:val="00A3013A"/>
    <w:rsid w:val="00A31561"/>
    <w:rsid w:val="00A35F59"/>
    <w:rsid w:val="00A42C67"/>
    <w:rsid w:val="00A52F41"/>
    <w:rsid w:val="00A615BC"/>
    <w:rsid w:val="00A925E1"/>
    <w:rsid w:val="00AA0BD3"/>
    <w:rsid w:val="00AA3219"/>
    <w:rsid w:val="00AA396D"/>
    <w:rsid w:val="00AB5B2C"/>
    <w:rsid w:val="00AB655F"/>
    <w:rsid w:val="00AC5806"/>
    <w:rsid w:val="00AD4E02"/>
    <w:rsid w:val="00AD7858"/>
    <w:rsid w:val="00AE7C78"/>
    <w:rsid w:val="00AF06AE"/>
    <w:rsid w:val="00B131BB"/>
    <w:rsid w:val="00B267E0"/>
    <w:rsid w:val="00B35224"/>
    <w:rsid w:val="00B60386"/>
    <w:rsid w:val="00B64229"/>
    <w:rsid w:val="00B86170"/>
    <w:rsid w:val="00B97F96"/>
    <w:rsid w:val="00BA0BD7"/>
    <w:rsid w:val="00BA7D7C"/>
    <w:rsid w:val="00BB2AAF"/>
    <w:rsid w:val="00BC554B"/>
    <w:rsid w:val="00BE2396"/>
    <w:rsid w:val="00BE2E96"/>
    <w:rsid w:val="00BE3249"/>
    <w:rsid w:val="00C02D80"/>
    <w:rsid w:val="00C2400C"/>
    <w:rsid w:val="00C4594D"/>
    <w:rsid w:val="00C56BA9"/>
    <w:rsid w:val="00C62C53"/>
    <w:rsid w:val="00C75CD2"/>
    <w:rsid w:val="00C828F4"/>
    <w:rsid w:val="00CB518C"/>
    <w:rsid w:val="00CB7EE3"/>
    <w:rsid w:val="00CC20C3"/>
    <w:rsid w:val="00CC6755"/>
    <w:rsid w:val="00CD265A"/>
    <w:rsid w:val="00CD2FF8"/>
    <w:rsid w:val="00CF7826"/>
    <w:rsid w:val="00D02F87"/>
    <w:rsid w:val="00D16A4F"/>
    <w:rsid w:val="00D16DB2"/>
    <w:rsid w:val="00D3428D"/>
    <w:rsid w:val="00D354E7"/>
    <w:rsid w:val="00D365EA"/>
    <w:rsid w:val="00D53749"/>
    <w:rsid w:val="00D66178"/>
    <w:rsid w:val="00D67631"/>
    <w:rsid w:val="00D90868"/>
    <w:rsid w:val="00DA0594"/>
    <w:rsid w:val="00DB1645"/>
    <w:rsid w:val="00DB247F"/>
    <w:rsid w:val="00DB4692"/>
    <w:rsid w:val="00DB6046"/>
    <w:rsid w:val="00DC37DF"/>
    <w:rsid w:val="00DC3AC7"/>
    <w:rsid w:val="00E0124B"/>
    <w:rsid w:val="00E2033C"/>
    <w:rsid w:val="00E21BD2"/>
    <w:rsid w:val="00E22694"/>
    <w:rsid w:val="00E41CDB"/>
    <w:rsid w:val="00E442B2"/>
    <w:rsid w:val="00E50242"/>
    <w:rsid w:val="00E516FF"/>
    <w:rsid w:val="00E647F4"/>
    <w:rsid w:val="00E651C9"/>
    <w:rsid w:val="00E67E96"/>
    <w:rsid w:val="00E720AB"/>
    <w:rsid w:val="00E72827"/>
    <w:rsid w:val="00E85B42"/>
    <w:rsid w:val="00E97251"/>
    <w:rsid w:val="00E973D6"/>
    <w:rsid w:val="00EA606B"/>
    <w:rsid w:val="00EC1260"/>
    <w:rsid w:val="00EE18C9"/>
    <w:rsid w:val="00EE4F7C"/>
    <w:rsid w:val="00EE59FC"/>
    <w:rsid w:val="00EE7437"/>
    <w:rsid w:val="00EF2B0F"/>
    <w:rsid w:val="00F02AD1"/>
    <w:rsid w:val="00F1300C"/>
    <w:rsid w:val="00F25D4E"/>
    <w:rsid w:val="00F52022"/>
    <w:rsid w:val="00F67030"/>
    <w:rsid w:val="00F733AC"/>
    <w:rsid w:val="00F848AF"/>
    <w:rsid w:val="00F90072"/>
    <w:rsid w:val="00F92D3A"/>
    <w:rsid w:val="00F943A4"/>
    <w:rsid w:val="00F94751"/>
    <w:rsid w:val="00F951A7"/>
    <w:rsid w:val="00FA5AEE"/>
    <w:rsid w:val="00FA6653"/>
    <w:rsid w:val="00FA7716"/>
    <w:rsid w:val="00FC0DD2"/>
    <w:rsid w:val="00FC5A92"/>
    <w:rsid w:val="00FD3791"/>
    <w:rsid w:val="00FD44C9"/>
    <w:rsid w:val="00FE6C6E"/>
    <w:rsid w:val="00FF06CF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A4870"/>
  <w15:docId w15:val="{2A4D5951-5D30-45A2-B268-4EC72E1D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2 Char,Header Char1 Char Char,Header Char Char Char Char,Header Char Char1 Char,Header Char1,Header Char Char"/>
    <w:basedOn w:val="Normal"/>
    <w:link w:val="HeaderChar"/>
    <w:unhideWhenUsed/>
    <w:rsid w:val="0094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Header Char2 Char Char,Header Char1 Char Char Char,Header Char Char Char Char Char,Header Char Char1 Char Char,Header Char1 Char,Header Char Char Char"/>
    <w:basedOn w:val="DefaultParagraphFont"/>
    <w:link w:val="Header"/>
    <w:uiPriority w:val="99"/>
    <w:rsid w:val="00941D16"/>
  </w:style>
  <w:style w:type="paragraph" w:styleId="Footer">
    <w:name w:val="footer"/>
    <w:basedOn w:val="Normal"/>
    <w:link w:val="FooterChar"/>
    <w:unhideWhenUsed/>
    <w:rsid w:val="0094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D16"/>
  </w:style>
  <w:style w:type="paragraph" w:customStyle="1" w:styleId="Char1">
    <w:name w:val="Char1"/>
    <w:basedOn w:val="Normal"/>
    <w:rsid w:val="00941D16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941D16"/>
    <w:pPr>
      <w:shd w:val="clear" w:color="auto" w:fill="FFFFFF"/>
      <w:tabs>
        <w:tab w:val="left" w:pos="0"/>
      </w:tabs>
      <w:spacing w:after="0" w:line="240" w:lineRule="auto"/>
      <w:ind w:right="5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41D16"/>
    <w:rPr>
      <w:rFonts w:ascii="Times New Roman" w:eastAsia="Times New Roman" w:hAnsi="Times New Roman" w:cs="Times New Roman"/>
      <w:b/>
      <w:bCs/>
      <w:color w:val="000000"/>
      <w:sz w:val="32"/>
      <w:szCs w:val="20"/>
      <w:shd w:val="clear" w:color="auto" w:fill="FFFFFF"/>
    </w:rPr>
  </w:style>
  <w:style w:type="character" w:styleId="PageNumber">
    <w:name w:val="page number"/>
    <w:basedOn w:val="DefaultParagraphFont"/>
    <w:rsid w:val="00130922"/>
  </w:style>
  <w:style w:type="paragraph" w:styleId="ListParagraph">
    <w:name w:val="List Paragraph"/>
    <w:basedOn w:val="Normal"/>
    <w:uiPriority w:val="34"/>
    <w:qFormat/>
    <w:rsid w:val="00FE6C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B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B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7FB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E725-9A47-47DB-B10E-F24E39E86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 PPBD Yordanova Ts CIV</dc:creator>
  <cp:lastModifiedBy>Dimitar Dimitrov</cp:lastModifiedBy>
  <cp:revision>2</cp:revision>
  <cp:lastPrinted>2024-12-09T08:23:00Z</cp:lastPrinted>
  <dcterms:created xsi:type="dcterms:W3CDTF">2025-04-17T06:38:00Z</dcterms:created>
  <dcterms:modified xsi:type="dcterms:W3CDTF">2025-04-17T06:38:00Z</dcterms:modified>
</cp:coreProperties>
</file>