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605" w:rsidRPr="00BE00E6" w:rsidRDefault="00CC2605" w:rsidP="00CC2605">
      <w:pPr>
        <w:jc w:val="right"/>
        <w:rPr>
          <w:b/>
        </w:rPr>
      </w:pPr>
    </w:p>
    <w:p w:rsidR="00BC561A" w:rsidRPr="00C83C05" w:rsidRDefault="00BC561A" w:rsidP="00BC561A">
      <w:pPr>
        <w:jc w:val="center"/>
        <w:rPr>
          <w:b/>
          <w:color w:val="000000" w:themeColor="text1"/>
        </w:rPr>
      </w:pPr>
      <w:r w:rsidRPr="00C83C05">
        <w:rPr>
          <w:b/>
          <w:color w:val="000000" w:themeColor="text1"/>
        </w:rPr>
        <w:t>СЪОБЩЕНИЕ</w:t>
      </w:r>
    </w:p>
    <w:p w:rsidR="00BC561A" w:rsidRPr="00C83C05" w:rsidRDefault="00BC561A" w:rsidP="00BC561A">
      <w:pPr>
        <w:jc w:val="both"/>
        <w:rPr>
          <w:color w:val="000000" w:themeColor="text1"/>
        </w:rPr>
      </w:pPr>
    </w:p>
    <w:p w:rsidR="00BC561A" w:rsidRDefault="00BC561A" w:rsidP="00BC561A">
      <w:pPr>
        <w:ind w:firstLine="708"/>
        <w:jc w:val="both"/>
      </w:pPr>
      <w:r>
        <w:rPr>
          <w:color w:val="000000" w:themeColor="text1"/>
        </w:rPr>
        <w:t>Изготвен е п</w:t>
      </w:r>
      <w:r w:rsidRPr="00C83C05">
        <w:rPr>
          <w:color w:val="000000" w:themeColor="text1"/>
        </w:rPr>
        <w:t xml:space="preserve">роект на </w:t>
      </w:r>
      <w:r>
        <w:t>Закон за ратифициране на актовете на 28-ия конгрес на</w:t>
      </w:r>
      <w:r>
        <w:br/>
        <w:t>Всемирния пощенски съюз, подписани в Дубай, 2025 г.</w:t>
      </w:r>
    </w:p>
    <w:p w:rsidR="00BC561A" w:rsidRPr="00F039DF" w:rsidRDefault="00BC561A" w:rsidP="00BC561A">
      <w:pPr>
        <w:ind w:firstLine="708"/>
        <w:jc w:val="both"/>
      </w:pPr>
      <w:r w:rsidRPr="00F039DF">
        <w:t xml:space="preserve">Настоящата процедура на обществено обсъждане се провежда на основание разпоредбите на </w:t>
      </w:r>
      <w:r w:rsidR="00496ED6">
        <w:t>чл. 26 от Закона за нормативните актове</w:t>
      </w:r>
      <w:r>
        <w:t>. В рамките на 30-</w:t>
      </w:r>
      <w:r w:rsidRPr="00F039DF">
        <w:t>дневен срок всички заинтересовани страни могат да подадат до Министерството на транспорта и съобщенията своите предложения и бележки по проекта.</w:t>
      </w:r>
    </w:p>
    <w:p w:rsidR="00CC2605" w:rsidRDefault="00CC2605" w:rsidP="00CC2605"/>
    <w:p w:rsidR="00CC2605" w:rsidRDefault="00CC2605" w:rsidP="00CC2605">
      <w:pPr>
        <w:spacing w:after="120"/>
        <w:jc w:val="center"/>
        <w:rPr>
          <w:b/>
        </w:rPr>
      </w:pPr>
      <w:r>
        <w:rPr>
          <w:b/>
        </w:rPr>
        <w:t>МОТИВИ</w:t>
      </w:r>
    </w:p>
    <w:p w:rsidR="00CC2605" w:rsidRDefault="00CC2605" w:rsidP="00CC2605">
      <w:pPr>
        <w:ind w:firstLine="900"/>
        <w:jc w:val="both"/>
      </w:pPr>
      <w:r w:rsidRPr="00C12A33">
        <w:rPr>
          <w:b/>
        </w:rPr>
        <w:t xml:space="preserve">Проектът на Закон за ратифициране на актовете на </w:t>
      </w:r>
      <w:r w:rsidR="00BC561A">
        <w:rPr>
          <w:b/>
        </w:rPr>
        <w:t>28-ия</w:t>
      </w:r>
      <w:r w:rsidRPr="00C12A33">
        <w:rPr>
          <w:b/>
        </w:rPr>
        <w:t xml:space="preserve"> </w:t>
      </w:r>
      <w:r>
        <w:rPr>
          <w:b/>
        </w:rPr>
        <w:t>к</w:t>
      </w:r>
      <w:r w:rsidRPr="00C12A33">
        <w:rPr>
          <w:b/>
        </w:rPr>
        <w:t>онгрес на Всемирния пощенски съюз</w:t>
      </w:r>
      <w:r>
        <w:t xml:space="preserve">, проведен в </w:t>
      </w:r>
      <w:r w:rsidR="00BC561A">
        <w:t>Дубай</w:t>
      </w:r>
      <w:r>
        <w:t xml:space="preserve"> през 202</w:t>
      </w:r>
      <w:r w:rsidR="00BC561A">
        <w:t>5</w:t>
      </w:r>
      <w:r>
        <w:t xml:space="preserve"> г., е изготвен в изпълнение на ангажиментите на Република България като страна-членка на Съюза и в изпълнение на чл. </w:t>
      </w:r>
      <w:r w:rsidRPr="00B56846">
        <w:t>85, ал.</w:t>
      </w:r>
      <w:r>
        <w:t xml:space="preserve"> </w:t>
      </w:r>
      <w:r w:rsidRPr="00B56846">
        <w:t>1, т. 2, 4, 5, 7 и 8 от Конституцията на Република България, член 15, ал. 1 на Закона за международните договори и член 13, т. 3 на Закона за пощенските услуги.</w:t>
      </w:r>
    </w:p>
    <w:p w:rsidR="00BC561A" w:rsidRPr="00891FBE" w:rsidRDefault="00BC561A" w:rsidP="00BC561A">
      <w:pPr>
        <w:ind w:firstLine="709"/>
        <w:jc w:val="both"/>
        <w:rPr>
          <w:bCs/>
        </w:rPr>
      </w:pPr>
      <w:r w:rsidRPr="00891FBE">
        <w:rPr>
          <w:bCs/>
        </w:rPr>
        <w:t>Всемирният пощенски съюз (ВПС</w:t>
      </w:r>
      <w:r>
        <w:rPr>
          <w:bCs/>
        </w:rPr>
        <w:t>/Съюза</w:t>
      </w:r>
      <w:r w:rsidRPr="00891FBE">
        <w:rPr>
          <w:bCs/>
        </w:rPr>
        <w:t>) е междуправителствена агенция от системата на Организацията на обединените нации, специализирана в областта на пощенските услуги</w:t>
      </w:r>
      <w:r>
        <w:rPr>
          <w:bCs/>
        </w:rPr>
        <w:t>, със</w:t>
      </w:r>
      <w:r w:rsidRPr="00891FBE">
        <w:rPr>
          <w:bCs/>
        </w:rPr>
        <w:t xml:space="preserve"> 192 страни</w:t>
      </w:r>
      <w:r>
        <w:rPr>
          <w:bCs/>
        </w:rPr>
        <w:t xml:space="preserve"> членки</w:t>
      </w:r>
      <w:r w:rsidRPr="00891FBE">
        <w:rPr>
          <w:bCs/>
        </w:rPr>
        <w:t>, в</w:t>
      </w:r>
      <w:r>
        <w:rPr>
          <w:bCs/>
        </w:rPr>
        <w:t>кл.</w:t>
      </w:r>
      <w:r w:rsidRPr="00891FBE">
        <w:rPr>
          <w:bCs/>
        </w:rPr>
        <w:t xml:space="preserve"> Република България</w:t>
      </w:r>
      <w:r>
        <w:rPr>
          <w:bCs/>
        </w:rPr>
        <w:t>.</w:t>
      </w:r>
      <w:r w:rsidRPr="00891FBE">
        <w:rPr>
          <w:bCs/>
        </w:rPr>
        <w:t xml:space="preserve"> </w:t>
      </w:r>
      <w:r>
        <w:rPr>
          <w:bCs/>
        </w:rPr>
        <w:t>В</w:t>
      </w:r>
      <w:r w:rsidRPr="00891FBE">
        <w:rPr>
          <w:bCs/>
        </w:rPr>
        <w:t>заимоотношенията между страните</w:t>
      </w:r>
      <w:r>
        <w:rPr>
          <w:bCs/>
        </w:rPr>
        <w:t xml:space="preserve"> </w:t>
      </w:r>
      <w:r w:rsidRPr="00891FBE">
        <w:rPr>
          <w:bCs/>
        </w:rPr>
        <w:t xml:space="preserve">членки, както и между техните избрани пощенски оператори се уреждат чрез актовете на Съюза. Тези актове се изменят, допълват и приемат от всеки проведен конгрес, който е върховен орган на ВПС. </w:t>
      </w:r>
    </w:p>
    <w:p w:rsidR="00BC561A" w:rsidRPr="00891FBE" w:rsidRDefault="00BC561A" w:rsidP="00BC561A">
      <w:pPr>
        <w:ind w:firstLine="708"/>
        <w:jc w:val="both"/>
      </w:pPr>
      <w:r>
        <w:rPr>
          <w:bCs/>
        </w:rPr>
        <w:t>Редовният 28-и</w:t>
      </w:r>
      <w:r w:rsidRPr="00891FBE">
        <w:rPr>
          <w:bCs/>
        </w:rPr>
        <w:t xml:space="preserve"> конгрес на ВПС се проведе през 202</w:t>
      </w:r>
      <w:r>
        <w:rPr>
          <w:bCs/>
        </w:rPr>
        <w:t>5</w:t>
      </w:r>
      <w:r w:rsidRPr="00891FBE">
        <w:rPr>
          <w:bCs/>
        </w:rPr>
        <w:t xml:space="preserve"> г. в </w:t>
      </w:r>
      <w:r>
        <w:rPr>
          <w:bCs/>
        </w:rPr>
        <w:t>Дубай, Обединени арабски емирства</w:t>
      </w:r>
      <w:r w:rsidRPr="00891FBE">
        <w:rPr>
          <w:bCs/>
        </w:rPr>
        <w:t xml:space="preserve">. Република България взе участие в конгреса с делегация, чиито </w:t>
      </w:r>
      <w:r w:rsidRPr="00891FBE">
        <w:t>позиция, състав и правомощия на членовете бяха определени с Решение на Министерския съвет (</w:t>
      </w:r>
      <w:r w:rsidRPr="00253201">
        <w:rPr>
          <w:lang w:val="ru-RU"/>
        </w:rPr>
        <w:t xml:space="preserve">Протокол № </w:t>
      </w:r>
      <w:r>
        <w:t>34</w:t>
      </w:r>
      <w:r w:rsidRPr="00253201">
        <w:rPr>
          <w:lang w:val="ru-RU"/>
        </w:rPr>
        <w:t xml:space="preserve"> от заседание на Министерския съвет, проведено на </w:t>
      </w:r>
      <w:r>
        <w:t>20</w:t>
      </w:r>
      <w:r w:rsidRPr="00253201">
        <w:rPr>
          <w:lang w:val="ru-RU"/>
        </w:rPr>
        <w:t>.08.20</w:t>
      </w:r>
      <w:r w:rsidRPr="000E4A01">
        <w:t>2</w:t>
      </w:r>
      <w:r>
        <w:t>5</w:t>
      </w:r>
      <w:r w:rsidRPr="00253201">
        <w:rPr>
          <w:lang w:val="ru-RU"/>
        </w:rPr>
        <w:t xml:space="preserve"> г., т. </w:t>
      </w:r>
      <w:r>
        <w:t>6</w:t>
      </w:r>
      <w:r w:rsidRPr="00891FBE">
        <w:t xml:space="preserve">).  </w:t>
      </w:r>
    </w:p>
    <w:p w:rsidR="00BC561A" w:rsidRDefault="00BC561A" w:rsidP="00BC561A">
      <w:pPr>
        <w:ind w:firstLine="720"/>
        <w:jc w:val="both"/>
      </w:pPr>
      <w:r w:rsidRPr="00891FBE">
        <w:t xml:space="preserve">На основание на чл. 24, ал. 1 на Устава, приетите от конгреса актове на ВПС се подписват от пълномощните представители на страните членки. Съгласно ал. 3 на същия член, </w:t>
      </w:r>
      <w:r>
        <w:t>а</w:t>
      </w:r>
      <w:r w:rsidRPr="00891FBE">
        <w:t>ктовете на Съюза се ратифицират, приемат или одобряват в най-кратки срокове от страните членки, които са ги подписали, съобразно конституционните им правила.</w:t>
      </w:r>
      <w:r w:rsidRPr="00A74A10">
        <w:t xml:space="preserve"> </w:t>
      </w:r>
      <w:r w:rsidRPr="000E4A01">
        <w:t xml:space="preserve">В съответствие с предоставените му правомощия, </w:t>
      </w:r>
      <w:r>
        <w:t>член</w:t>
      </w:r>
      <w:r w:rsidRPr="000E4A01">
        <w:t xml:space="preserve"> на българската делегация подписа, при условие на последваща ратификация, приетите от конгреса актове.</w:t>
      </w:r>
    </w:p>
    <w:p w:rsidR="00BC561A" w:rsidRPr="00891FBE" w:rsidRDefault="00BC561A" w:rsidP="00BC561A">
      <w:pPr>
        <w:ind w:firstLine="708"/>
        <w:jc w:val="both"/>
      </w:pPr>
      <w:r w:rsidRPr="00BC2DDC">
        <w:t xml:space="preserve">Проектът на Закон за ратифициране на актовете на </w:t>
      </w:r>
      <w:r>
        <w:t>28-ия</w:t>
      </w:r>
      <w:r w:rsidRPr="00BC2DDC">
        <w:t xml:space="preserve"> конгрес на Всемирния пощенски съюз има за цел</w:t>
      </w:r>
      <w:r w:rsidRPr="00891FBE">
        <w:t xml:space="preserve"> да се изпълнят разпоредбите на чл. 85, ал. 1, т. 2, 4, 7 и 8 от Конституцията на Република България</w:t>
      </w:r>
      <w:r>
        <w:t xml:space="preserve"> и </w:t>
      </w:r>
      <w:r w:rsidRPr="006C1AD4">
        <w:t>чл. 15, ал. 1 от Закона за международните договори на Република България</w:t>
      </w:r>
      <w:r>
        <w:t xml:space="preserve">, </w:t>
      </w:r>
      <w:r w:rsidRPr="00891FBE">
        <w:t xml:space="preserve">като се осъществи ратификация на следните актове: </w:t>
      </w:r>
    </w:p>
    <w:p w:rsidR="00BC561A" w:rsidRDefault="00BC561A" w:rsidP="00BC561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Дванадесети допълнителен протокол към Устава на Всемирния пощенски съюз;</w:t>
      </w:r>
    </w:p>
    <w:p w:rsidR="00BC561A" w:rsidRPr="00CD12B0" w:rsidRDefault="00BC561A" w:rsidP="00BC561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Пе</w:t>
      </w:r>
      <w:r w:rsidRPr="00CD12B0">
        <w:rPr>
          <w:rFonts w:ascii="Times New Roman" w:hAnsi="Times New Roman" w:cs="Times New Roman"/>
          <w:lang w:val="bg-BG"/>
        </w:rPr>
        <w:t>ти допълнителен протокол към Общия правилник на В</w:t>
      </w:r>
      <w:r>
        <w:rPr>
          <w:rFonts w:ascii="Times New Roman" w:hAnsi="Times New Roman" w:cs="Times New Roman"/>
          <w:lang w:val="bg-BG"/>
        </w:rPr>
        <w:t>семирния пощенски съюз;</w:t>
      </w:r>
    </w:p>
    <w:p w:rsidR="00BC561A" w:rsidRPr="00CD12B0" w:rsidRDefault="00BC561A" w:rsidP="00BC561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Втор</w:t>
      </w:r>
      <w:r w:rsidRPr="00CD12B0">
        <w:rPr>
          <w:rFonts w:ascii="Times New Roman" w:hAnsi="Times New Roman" w:cs="Times New Roman"/>
          <w:lang w:val="bg-BG"/>
        </w:rPr>
        <w:t>и допълнителен протокол към Всемирната пощенска конвенция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CD12B0" w:rsidRDefault="00BC561A" w:rsidP="00BC561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Втор</w:t>
      </w:r>
      <w:r w:rsidRPr="00CD12B0">
        <w:rPr>
          <w:rFonts w:ascii="Times New Roman" w:hAnsi="Times New Roman" w:cs="Times New Roman"/>
          <w:lang w:val="bg-BG"/>
        </w:rPr>
        <w:t>и допълнителен протокол към Споразумението за услугите по пощенските плащания.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BC561A" w:rsidRDefault="00CC2605" w:rsidP="00BC561A">
      <w:pPr>
        <w:ind w:firstLine="708"/>
        <w:jc w:val="both"/>
      </w:pPr>
      <w:r>
        <w:rPr>
          <w:bCs/>
        </w:rPr>
        <w:t xml:space="preserve"> </w:t>
      </w:r>
      <w:r w:rsidR="00BC561A" w:rsidRPr="00891FBE">
        <w:t>Чрез ратифицирането на актовете на ВПС след всеки проведен конгрес</w:t>
      </w:r>
      <w:r w:rsidR="00BC561A">
        <w:t>,</w:t>
      </w:r>
      <w:r w:rsidR="00BC561A" w:rsidRPr="00891FBE">
        <w:t xml:space="preserve"> Република България осигурява изпълнението на ангажиментите си, свързани с тяхното прилагане, както от органите, натоварени с провеждането на държавната политика и регулирането на пощенските услуги, така и от страна на пощенския оператор със задължение за извършване на универсалната пощенска услуга, който съгласно чл. 27 от Закона за пощенските услуги е длъжен да изпълнява актовете на ВПС, които са ратифицирани от Република България, обнародвани са и са влезли в сила.</w:t>
      </w:r>
    </w:p>
    <w:p w:rsidR="00BC561A" w:rsidRPr="00DB691F" w:rsidRDefault="00BC561A" w:rsidP="00BC561A">
      <w:pPr>
        <w:ind w:firstLine="708"/>
        <w:jc w:val="both"/>
      </w:pPr>
      <w:r>
        <w:t>И</w:t>
      </w:r>
      <w:r w:rsidRPr="00891FBE">
        <w:t xml:space="preserve">змененията в </w:t>
      </w:r>
      <w:r>
        <w:t xml:space="preserve">Устава и </w:t>
      </w:r>
      <w:r w:rsidRPr="00891FBE">
        <w:t xml:space="preserve">Общия правилник се </w:t>
      </w:r>
      <w:r>
        <w:t xml:space="preserve">отнасят до прецизиране на терминологията и усъвършенстване на правилата за работа на ръководните органи на Съюза - Административния съвет и Съвета за пощенска експлоатация, допълнени са разпоредби относно участието на развиващите се и най-слабо развити държави в тези ръководни органи,  разширени са и функциите на </w:t>
      </w:r>
      <w:r w:rsidRPr="00891FBE">
        <w:t xml:space="preserve">Консултативния комитет като орган, състоящ се от външни заинтересовани страни в сектора. </w:t>
      </w:r>
      <w:r>
        <w:t xml:space="preserve">Определени са разходите на Съюза за периода 2026-2029 г., в размер на </w:t>
      </w:r>
      <w:r w:rsidRPr="00DB691F">
        <w:t>39 512 270</w:t>
      </w:r>
      <w:r w:rsidRPr="00A128A2">
        <w:t xml:space="preserve"> швейцарски франка</w:t>
      </w:r>
      <w:r>
        <w:t xml:space="preserve"> годишно, като следва да се отбележи, че няма увеличение в размера на разходите на организацията спрямо 2024 г. и 2025 г. Приносът на </w:t>
      </w:r>
      <w:r>
        <w:lastRenderedPageBreak/>
        <w:t xml:space="preserve">Република България към бюджета на организацията за цитирания период се запазва и е в размер на 132 810 швейцарски франка годишно. </w:t>
      </w:r>
    </w:p>
    <w:p w:rsidR="00BC561A" w:rsidRDefault="00BC561A" w:rsidP="00BC561A">
      <w:pPr>
        <w:ind w:firstLine="720"/>
        <w:jc w:val="both"/>
      </w:pPr>
      <w:r w:rsidRPr="00891FBE">
        <w:t xml:space="preserve">Измененията във Всемирната пощенска конвенция и в Споразумението за услугите по пощенските плащания усъвършенстват и допълват разпоредбите, </w:t>
      </w:r>
      <w:r>
        <w:t>отнася</w:t>
      </w:r>
      <w:r w:rsidRPr="00891FBE">
        <w:t xml:space="preserve">щи </w:t>
      </w:r>
      <w:r>
        <w:t xml:space="preserve">се до </w:t>
      </w:r>
      <w:r w:rsidRPr="00891FBE">
        <w:t>основните и допълнителните услуги, предоставяни от избраните пощенски оператори</w:t>
      </w:r>
      <w:r>
        <w:t xml:space="preserve"> и са в следните основни направления:</w:t>
      </w:r>
      <w:r w:rsidRPr="00891FBE">
        <w:t xml:space="preserve"> </w:t>
      </w:r>
    </w:p>
    <w:p w:rsidR="00BC561A" w:rsidRPr="00140ECC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</w:pPr>
      <w:r>
        <w:rPr>
          <w:rFonts w:ascii="Times New Roman" w:hAnsi="Times New Roman" w:cs="Times New Roman"/>
          <w:bCs/>
          <w:lang w:val="bg-BG"/>
        </w:rPr>
        <w:t xml:space="preserve">Усъвършенстване на разпоредбите, свързани с </w:t>
      </w:r>
      <w:r w:rsidRPr="00140ECC">
        <w:rPr>
          <w:rFonts w:ascii="Times New Roman" w:hAnsi="Times New Roman" w:cs="Times New Roman"/>
          <w:bCs/>
          <w:lang w:val="bg-BG"/>
        </w:rPr>
        <w:t>измерва</w:t>
      </w:r>
      <w:r>
        <w:rPr>
          <w:rFonts w:ascii="Times New Roman" w:hAnsi="Times New Roman" w:cs="Times New Roman"/>
          <w:bCs/>
          <w:lang w:val="bg-BG"/>
        </w:rPr>
        <w:t>не и</w:t>
      </w:r>
      <w:r w:rsidRPr="00140ECC">
        <w:rPr>
          <w:rFonts w:ascii="Times New Roman" w:hAnsi="Times New Roman" w:cs="Times New Roman"/>
          <w:bCs/>
          <w:lang w:val="bg-BG"/>
        </w:rPr>
        <w:t xml:space="preserve"> прилагането на нормативите за качество на услугата</w:t>
      </w:r>
      <w:r>
        <w:rPr>
          <w:rFonts w:ascii="Times New Roman" w:hAnsi="Times New Roman" w:cs="Times New Roman"/>
          <w:bCs/>
          <w:lang w:val="bg-BG"/>
        </w:rPr>
        <w:t>;</w:t>
      </w:r>
    </w:p>
    <w:p w:rsidR="00BC561A" w:rsidRPr="00824F5E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r w:rsidRPr="00824F5E">
        <w:rPr>
          <w:rFonts w:ascii="Times New Roman" w:hAnsi="Times New Roman" w:cs="Times New Roman"/>
          <w:lang w:val="bg-BG"/>
        </w:rPr>
        <w:t>Намалява</w:t>
      </w:r>
      <w:r>
        <w:rPr>
          <w:rFonts w:ascii="Times New Roman" w:hAnsi="Times New Roman" w:cs="Times New Roman"/>
          <w:lang w:val="bg-BG"/>
        </w:rPr>
        <w:t>не на</w:t>
      </w:r>
      <w:r w:rsidRPr="00824F5E">
        <w:rPr>
          <w:rFonts w:ascii="Times New Roman" w:hAnsi="Times New Roman" w:cs="Times New Roman"/>
          <w:lang w:val="bg-BG"/>
        </w:rPr>
        <w:t xml:space="preserve"> тегловната граница за писмовните пратки, съдържащи документи, на 1 кг.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824F5E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r w:rsidRPr="00824F5E">
        <w:rPr>
          <w:rFonts w:ascii="Times New Roman" w:hAnsi="Times New Roman" w:cs="Times New Roman"/>
          <w:lang w:val="bg-BG"/>
        </w:rPr>
        <w:t xml:space="preserve">Предоставяне на </w:t>
      </w:r>
      <w:r w:rsidRPr="00824F5E">
        <w:rPr>
          <w:rFonts w:ascii="Times New Roman" w:hAnsi="Times New Roman" w:cs="Times New Roman"/>
        </w:rPr>
        <w:t xml:space="preserve">услугата „Пратки с обявена стойност” </w:t>
      </w:r>
      <w:r w:rsidRPr="00824F5E">
        <w:rPr>
          <w:rFonts w:ascii="Times New Roman" w:hAnsi="Times New Roman" w:cs="Times New Roman"/>
          <w:lang w:val="bg-BG"/>
        </w:rPr>
        <w:t xml:space="preserve">само </w:t>
      </w:r>
      <w:r w:rsidRPr="00824F5E">
        <w:rPr>
          <w:rFonts w:ascii="Times New Roman" w:hAnsi="Times New Roman" w:cs="Times New Roman"/>
        </w:rPr>
        <w:t>за колетите и за писмовните пратки с предимство, съдържащи документи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140ECC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</w:pPr>
      <w:r w:rsidRPr="00824F5E">
        <w:rPr>
          <w:rFonts w:ascii="Times New Roman" w:hAnsi="Times New Roman" w:cs="Times New Roman"/>
        </w:rPr>
        <w:t xml:space="preserve">Премахване на задължителното изискване за подпис при </w:t>
      </w:r>
      <w:r>
        <w:rPr>
          <w:rFonts w:ascii="Times New Roman" w:hAnsi="Times New Roman" w:cs="Times New Roman"/>
          <w:lang w:val="bg-BG"/>
        </w:rPr>
        <w:t xml:space="preserve">доставянето на </w:t>
      </w:r>
      <w:r w:rsidRPr="00824F5E">
        <w:rPr>
          <w:rFonts w:ascii="Times New Roman" w:hAnsi="Times New Roman" w:cs="Times New Roman"/>
        </w:rPr>
        <w:t>колетите и превръщането му в част от допълнителни</w:t>
      </w:r>
      <w:r>
        <w:rPr>
          <w:rFonts w:ascii="Times New Roman" w:hAnsi="Times New Roman" w:cs="Times New Roman"/>
          <w:lang w:val="bg-BG"/>
        </w:rPr>
        <w:t>те</w:t>
      </w:r>
      <w:r w:rsidRPr="00824F5E">
        <w:rPr>
          <w:rFonts w:ascii="Times New Roman" w:hAnsi="Times New Roman" w:cs="Times New Roman"/>
        </w:rPr>
        <w:t xml:space="preserve"> услуги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630A63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r w:rsidRPr="00630A63">
        <w:rPr>
          <w:rFonts w:ascii="Times New Roman" w:hAnsi="Times New Roman" w:cs="Times New Roman"/>
          <w:lang w:val="bg-BG"/>
        </w:rPr>
        <w:t>Отпада</w:t>
      </w:r>
      <w:r>
        <w:rPr>
          <w:rFonts w:ascii="Times New Roman" w:hAnsi="Times New Roman" w:cs="Times New Roman"/>
          <w:lang w:val="bg-BG"/>
        </w:rPr>
        <w:t>не на</w:t>
      </w:r>
      <w:r w:rsidRPr="00630A63">
        <w:rPr>
          <w:rFonts w:ascii="Times New Roman" w:hAnsi="Times New Roman" w:cs="Times New Roman"/>
          <w:lang w:val="bg-BG"/>
        </w:rPr>
        <w:t xml:space="preserve"> обемните писмовни пратки, с цел опростяване на експлоатационните и счетоводни процедури. Отпадат </w:t>
      </w:r>
      <w:r>
        <w:rPr>
          <w:rFonts w:ascii="Times New Roman" w:hAnsi="Times New Roman" w:cs="Times New Roman"/>
          <w:lang w:val="bg-BG"/>
        </w:rPr>
        <w:t xml:space="preserve">и </w:t>
      </w:r>
      <w:r w:rsidRPr="00630A63">
        <w:rPr>
          <w:rFonts w:ascii="Times New Roman" w:hAnsi="Times New Roman" w:cs="Times New Roman"/>
          <w:lang w:val="bg-BG"/>
        </w:rPr>
        <w:t xml:space="preserve">колетите от електронната търговия, т.нар. </w:t>
      </w:r>
      <w:r w:rsidRPr="00630A63">
        <w:rPr>
          <w:rFonts w:ascii="Times New Roman" w:hAnsi="Times New Roman" w:cs="Times New Roman"/>
          <w:lang w:val="en-US"/>
        </w:rPr>
        <w:t>ECOMPRO</w:t>
      </w:r>
      <w:r w:rsidRPr="00630A63">
        <w:rPr>
          <w:rFonts w:ascii="Times New Roman" w:hAnsi="Times New Roman" w:cs="Times New Roman"/>
          <w:lang w:val="bg-BG"/>
        </w:rPr>
        <w:t xml:space="preserve"> като отделна</w:t>
      </w:r>
      <w:r w:rsidRPr="00630A63">
        <w:rPr>
          <w:rFonts w:ascii="Times New Roman" w:hAnsi="Times New Roman" w:cs="Times New Roman"/>
        </w:rPr>
        <w:t xml:space="preserve"> </w:t>
      </w:r>
      <w:r w:rsidRPr="00630A63">
        <w:rPr>
          <w:rFonts w:ascii="Times New Roman" w:hAnsi="Times New Roman" w:cs="Times New Roman"/>
          <w:lang w:val="bg-BG"/>
        </w:rPr>
        <w:t xml:space="preserve">услуга, като </w:t>
      </w:r>
      <w:r w:rsidRPr="00630A63">
        <w:rPr>
          <w:rFonts w:ascii="Times New Roman" w:hAnsi="Times New Roman" w:cs="Times New Roman"/>
        </w:rPr>
        <w:t>част от новата стратегия на ВПС за запазване на конкурентоспособността на трансграничния пазар на електронна търговия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630A63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r w:rsidRPr="00630A63">
        <w:rPr>
          <w:rFonts w:ascii="Times New Roman" w:hAnsi="Times New Roman" w:cs="Times New Roman"/>
          <w:lang w:val="bg-BG"/>
        </w:rPr>
        <w:t>Усъвършенстване на системата за възнаграждения между избраните оператори, т.нар. крайни такси, като о</w:t>
      </w:r>
      <w:r w:rsidRPr="00630A63">
        <w:rPr>
          <w:rFonts w:ascii="Times New Roman" w:hAnsi="Times New Roman" w:cs="Times New Roman"/>
        </w:rPr>
        <w:t xml:space="preserve">т началото на следващия конгресен цикъл през 2026 г. </w:t>
      </w:r>
      <w:r>
        <w:rPr>
          <w:rFonts w:ascii="Times New Roman" w:hAnsi="Times New Roman" w:cs="Times New Roman"/>
          <w:lang w:val="bg-BG"/>
        </w:rPr>
        <w:t>с</w:t>
      </w:r>
      <w:r w:rsidRPr="00630A63">
        <w:rPr>
          <w:rFonts w:ascii="Times New Roman" w:hAnsi="Times New Roman" w:cs="Times New Roman"/>
          <w:lang w:val="bg-BG"/>
        </w:rPr>
        <w:t xml:space="preserve">е хармонизират </w:t>
      </w:r>
      <w:r w:rsidRPr="00630A63">
        <w:rPr>
          <w:rFonts w:ascii="Times New Roman" w:hAnsi="Times New Roman" w:cs="Times New Roman"/>
        </w:rPr>
        <w:t>тарифи</w:t>
      </w:r>
      <w:r>
        <w:rPr>
          <w:rFonts w:ascii="Times New Roman" w:hAnsi="Times New Roman" w:cs="Times New Roman"/>
          <w:lang w:val="bg-BG"/>
        </w:rPr>
        <w:t>те</w:t>
      </w:r>
      <w:r w:rsidRPr="00630A63">
        <w:rPr>
          <w:rFonts w:ascii="Times New Roman" w:hAnsi="Times New Roman" w:cs="Times New Roman"/>
        </w:rPr>
        <w:t xml:space="preserve"> на брой пратка и на килограм, като по този начин всички пощенски потоци ще бъдат обект на едни и същи минимални и максимални </w:t>
      </w:r>
      <w:r w:rsidRPr="00630A63">
        <w:rPr>
          <w:rFonts w:ascii="Times New Roman" w:hAnsi="Times New Roman" w:cs="Times New Roman"/>
          <w:lang w:val="bg-BG"/>
        </w:rPr>
        <w:t>цени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1A0851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r w:rsidRPr="00630A63">
        <w:rPr>
          <w:rFonts w:ascii="Times New Roman" w:hAnsi="Times New Roman" w:cs="Times New Roman"/>
          <w:lang w:val="bg-BG"/>
        </w:rPr>
        <w:t>Прецизиран</w:t>
      </w:r>
      <w:r>
        <w:rPr>
          <w:rFonts w:ascii="Times New Roman" w:hAnsi="Times New Roman" w:cs="Times New Roman"/>
          <w:lang w:val="bg-BG"/>
        </w:rPr>
        <w:t>е на</w:t>
      </w:r>
      <w:r w:rsidRPr="00630A63">
        <w:rPr>
          <w:rFonts w:ascii="Times New Roman" w:hAnsi="Times New Roman" w:cs="Times New Roman"/>
          <w:lang w:val="bg-BG"/>
        </w:rPr>
        <w:t xml:space="preserve"> съществуващите и въве</w:t>
      </w:r>
      <w:r>
        <w:rPr>
          <w:rFonts w:ascii="Times New Roman" w:hAnsi="Times New Roman" w:cs="Times New Roman"/>
          <w:lang w:val="bg-BG"/>
        </w:rPr>
        <w:t>ждане на</w:t>
      </w:r>
      <w:r w:rsidRPr="00630A63">
        <w:rPr>
          <w:rFonts w:ascii="Times New Roman" w:hAnsi="Times New Roman" w:cs="Times New Roman"/>
          <w:lang w:val="bg-BG"/>
        </w:rPr>
        <w:t xml:space="preserve"> нови разпоредби относно определяне на възнагражденията за писмовните пратки, съдържащи документи, за обемните писмовни пратки и малки пакети, както и за колетните пратки</w:t>
      </w:r>
      <w:r>
        <w:rPr>
          <w:rFonts w:ascii="Times New Roman" w:hAnsi="Times New Roman" w:cs="Times New Roman"/>
          <w:lang w:val="bg-BG"/>
        </w:rPr>
        <w:t>;</w:t>
      </w:r>
    </w:p>
    <w:p w:rsidR="00BC561A" w:rsidRPr="00630A63" w:rsidRDefault="00BC561A" w:rsidP="00BC561A">
      <w:pPr>
        <w:pStyle w:val="ListParagraph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Прецизиране и допълване на разпоредбите, касаещи услугите по предоставянето на пощенските парични преводи и др.</w:t>
      </w:r>
    </w:p>
    <w:p w:rsidR="00CC2605" w:rsidRDefault="00CC2605" w:rsidP="00CC2605">
      <w:pPr>
        <w:ind w:firstLine="900"/>
        <w:jc w:val="both"/>
      </w:pPr>
      <w:r w:rsidRPr="00C12A33">
        <w:rPr>
          <w:b/>
        </w:rPr>
        <w:t xml:space="preserve">Приемането на проекта на Закон за ратифициране на актовете на </w:t>
      </w:r>
      <w:r w:rsidR="00BC561A">
        <w:rPr>
          <w:b/>
        </w:rPr>
        <w:t>28-ия</w:t>
      </w:r>
      <w:r w:rsidRPr="00C12A33">
        <w:rPr>
          <w:b/>
        </w:rPr>
        <w:t xml:space="preserve"> </w:t>
      </w:r>
      <w:r w:rsidR="00BC561A">
        <w:rPr>
          <w:b/>
        </w:rPr>
        <w:t>к</w:t>
      </w:r>
      <w:r w:rsidRPr="00C12A33">
        <w:rPr>
          <w:b/>
        </w:rPr>
        <w:t>онгрес на Всемирния пощенски съюз ще доведе до</w:t>
      </w:r>
      <w:r>
        <w:t>:</w:t>
      </w:r>
    </w:p>
    <w:p w:rsidR="00BC561A" w:rsidRPr="00891FBE" w:rsidRDefault="00BC561A" w:rsidP="00BC561A">
      <w:pPr>
        <w:ind w:firstLine="993"/>
        <w:jc w:val="both"/>
      </w:pPr>
      <w:r w:rsidRPr="00891FBE">
        <w:sym w:font="Symbol" w:char="F0B7"/>
      </w:r>
      <w:r w:rsidRPr="00891FBE">
        <w:t xml:space="preserve"> потвърждаване на участието на Република България в осигуряването на единна световна пощенска територия, основана и регламентирана чрез актовете на ВПС;</w:t>
      </w:r>
    </w:p>
    <w:p w:rsidR="00BC561A" w:rsidRPr="00891FBE" w:rsidRDefault="00BC561A" w:rsidP="00BC561A">
      <w:pPr>
        <w:ind w:firstLine="993"/>
        <w:jc w:val="both"/>
      </w:pPr>
      <w:r w:rsidRPr="00891FBE">
        <w:sym w:font="Symbol" w:char="F0B7"/>
      </w:r>
      <w:r w:rsidRPr="00891FBE">
        <w:t xml:space="preserve"> създаване на правна основа за уреждане на взаимоотношенията между Република България и нейния избран пощенски оператор и останалите страни</w:t>
      </w:r>
      <w:r>
        <w:t>-</w:t>
      </w:r>
      <w:r w:rsidRPr="00891FBE">
        <w:t>членки на ВПС и техните избрани пощенски оператори при организирането и осъществяването на международните пощенски услуги;</w:t>
      </w:r>
    </w:p>
    <w:p w:rsidR="00BC561A" w:rsidRDefault="00BC561A" w:rsidP="00BC561A">
      <w:pPr>
        <w:pStyle w:val="ListParagraph"/>
        <w:ind w:left="0" w:firstLine="993"/>
        <w:jc w:val="both"/>
        <w:rPr>
          <w:rFonts w:ascii="Times New Roman" w:hAnsi="Times New Roman"/>
          <w:lang w:val="ru-RU"/>
        </w:rPr>
      </w:pPr>
      <w:r w:rsidRPr="00891FBE">
        <w:rPr>
          <w:rFonts w:ascii="Times New Roman" w:hAnsi="Times New Roman"/>
        </w:rPr>
        <w:sym w:font="Symbol" w:char="F0B7"/>
      </w:r>
      <w:r w:rsidRPr="00891FBE">
        <w:rPr>
          <w:rFonts w:ascii="Times New Roman" w:hAnsi="Times New Roman"/>
        </w:rPr>
        <w:t xml:space="preserve"> </w:t>
      </w:r>
      <w:r w:rsidRPr="00253201">
        <w:rPr>
          <w:rFonts w:ascii="Times New Roman" w:hAnsi="Times New Roman"/>
          <w:lang w:val="ru-RU"/>
        </w:rPr>
        <w:t xml:space="preserve">запазване </w:t>
      </w:r>
      <w:r>
        <w:rPr>
          <w:rFonts w:ascii="Times New Roman" w:hAnsi="Times New Roman"/>
          <w:lang w:val="bg-BG"/>
        </w:rPr>
        <w:t xml:space="preserve">и усъвършенстване </w:t>
      </w:r>
      <w:r w:rsidRPr="00253201">
        <w:rPr>
          <w:rFonts w:ascii="Times New Roman" w:hAnsi="Times New Roman"/>
          <w:lang w:val="ru-RU"/>
        </w:rPr>
        <w:t>на системата на разплащанията на избрания пощенски оператор на Република България с избраните пощенски оператори на останалите страни</w:t>
      </w:r>
      <w:r>
        <w:rPr>
          <w:rFonts w:ascii="Times New Roman" w:hAnsi="Times New Roman"/>
          <w:lang w:val="ru-RU"/>
        </w:rPr>
        <w:t xml:space="preserve"> </w:t>
      </w:r>
      <w:r w:rsidRPr="00253201">
        <w:rPr>
          <w:rFonts w:ascii="Times New Roman" w:hAnsi="Times New Roman"/>
          <w:lang w:val="ru-RU"/>
        </w:rPr>
        <w:t>членки на Съюза за обработен пощенски трафик на основата на единните правила, процедури и цени, регламентирани в актовете на ВПС;</w:t>
      </w:r>
    </w:p>
    <w:p w:rsidR="00BC561A" w:rsidRPr="00253201" w:rsidRDefault="00BC561A" w:rsidP="00BC561A">
      <w:pPr>
        <w:pStyle w:val="ListParagraph"/>
        <w:numPr>
          <w:ilvl w:val="0"/>
          <w:numId w:val="4"/>
        </w:numPr>
        <w:tabs>
          <w:tab w:val="left" w:pos="1134"/>
        </w:tabs>
        <w:ind w:left="0" w:firstLine="993"/>
        <w:jc w:val="both"/>
        <w:rPr>
          <w:rFonts w:ascii="Times New Roman" w:hAnsi="Times New Roman"/>
          <w:lang w:val="ru-RU"/>
        </w:rPr>
      </w:pPr>
      <w:r w:rsidRPr="00253201">
        <w:rPr>
          <w:rFonts w:ascii="Times New Roman" w:hAnsi="Times New Roman"/>
          <w:color w:val="000000"/>
          <w:spacing w:val="-1"/>
          <w:lang w:val="ru-RU"/>
        </w:rPr>
        <w:t xml:space="preserve">осигуряване изпълнението на ангажиментите на Република България, </w:t>
      </w:r>
      <w:r w:rsidRPr="00253201">
        <w:rPr>
          <w:rFonts w:ascii="Times New Roman" w:hAnsi="Times New Roman"/>
          <w:color w:val="000000"/>
          <w:lang w:val="ru-RU"/>
        </w:rPr>
        <w:t xml:space="preserve">свързани с прилагането на актовете на Съюза, както от страна на органите, </w:t>
      </w:r>
      <w:r w:rsidRPr="00253201">
        <w:rPr>
          <w:rFonts w:ascii="Times New Roman" w:hAnsi="Times New Roman"/>
          <w:color w:val="000000"/>
          <w:spacing w:val="2"/>
          <w:lang w:val="ru-RU"/>
        </w:rPr>
        <w:t xml:space="preserve">осъществяващи държавната политика и регулирането на пощенските услуги, така и от </w:t>
      </w:r>
      <w:r w:rsidRPr="00253201">
        <w:rPr>
          <w:rFonts w:ascii="Times New Roman" w:hAnsi="Times New Roman"/>
          <w:color w:val="000000"/>
          <w:spacing w:val="3"/>
          <w:lang w:val="ru-RU"/>
        </w:rPr>
        <w:t xml:space="preserve">страна на избрания пощенския оператор, задължен съгласно чл. 27 от Закона за </w:t>
      </w:r>
      <w:r w:rsidRPr="00253201">
        <w:rPr>
          <w:rFonts w:ascii="Times New Roman" w:hAnsi="Times New Roman"/>
          <w:color w:val="000000"/>
          <w:spacing w:val="-1"/>
          <w:lang w:val="ru-RU"/>
        </w:rPr>
        <w:t xml:space="preserve">пощенските услуги да изпълнява актовете на ВПС, които са ратифицирани от </w:t>
      </w:r>
      <w:r w:rsidRPr="00253201">
        <w:rPr>
          <w:rFonts w:ascii="Times New Roman" w:hAnsi="Times New Roman"/>
          <w:color w:val="000000"/>
          <w:lang w:val="ru-RU"/>
        </w:rPr>
        <w:t>Народното събрание на Република България;</w:t>
      </w:r>
    </w:p>
    <w:p w:rsidR="00BC561A" w:rsidRDefault="00BC561A" w:rsidP="00BC561A">
      <w:pPr>
        <w:pStyle w:val="ListParagraph"/>
        <w:ind w:left="0" w:firstLine="993"/>
        <w:jc w:val="both"/>
        <w:rPr>
          <w:rFonts w:ascii="Times New Roman" w:hAnsi="Times New Roman"/>
          <w:lang w:val="ru-RU"/>
        </w:rPr>
      </w:pPr>
      <w:r w:rsidRPr="00891FBE">
        <w:rPr>
          <w:rFonts w:ascii="Times New Roman" w:hAnsi="Times New Roman"/>
        </w:rPr>
        <w:sym w:font="Symbol" w:char="F0B7"/>
      </w:r>
      <w:r w:rsidRPr="00891FBE">
        <w:rPr>
          <w:rFonts w:ascii="Times New Roman" w:hAnsi="Times New Roman"/>
        </w:rPr>
        <w:t xml:space="preserve"> </w:t>
      </w:r>
      <w:r w:rsidRPr="00253201">
        <w:rPr>
          <w:rFonts w:ascii="Times New Roman" w:hAnsi="Times New Roman"/>
          <w:lang w:val="ru-RU"/>
        </w:rPr>
        <w:t>гарантиране на правото на Република България да участва, в качеството си на страна</w:t>
      </w:r>
      <w:r w:rsidRPr="0045299F">
        <w:rPr>
          <w:rFonts w:ascii="Times New Roman" w:hAnsi="Times New Roman"/>
          <w:lang w:val="bg-BG"/>
        </w:rPr>
        <w:t xml:space="preserve"> </w:t>
      </w:r>
      <w:r w:rsidRPr="00253201">
        <w:rPr>
          <w:rFonts w:ascii="Times New Roman" w:hAnsi="Times New Roman"/>
          <w:lang w:val="ru-RU"/>
        </w:rPr>
        <w:t>членка, в цялостната дейност на ВПС, неговите ръководни органи и работните структури към тях;</w:t>
      </w:r>
    </w:p>
    <w:p w:rsidR="00BC561A" w:rsidRPr="001A0851" w:rsidRDefault="00BC561A" w:rsidP="00BC561A">
      <w:pPr>
        <w:pStyle w:val="ListParagraph"/>
        <w:numPr>
          <w:ilvl w:val="0"/>
          <w:numId w:val="4"/>
        </w:numPr>
        <w:tabs>
          <w:tab w:val="left" w:pos="1134"/>
        </w:tabs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1A0851">
        <w:rPr>
          <w:rFonts w:ascii="Times New Roman" w:hAnsi="Times New Roman" w:cs="Times New Roman"/>
        </w:rPr>
        <w:t>гарантиране на правото на потребителите да ползват международни пощенски услуги от и към всички 192 страни-членки на ВПС.</w:t>
      </w:r>
    </w:p>
    <w:p w:rsidR="00BC561A" w:rsidRDefault="00BC561A" w:rsidP="00CC2605">
      <w:pPr>
        <w:ind w:firstLine="900"/>
        <w:jc w:val="both"/>
      </w:pPr>
    </w:p>
    <w:p w:rsidR="00BC561A" w:rsidRPr="00C83C05" w:rsidRDefault="00BC561A" w:rsidP="00BC561A">
      <w:pPr>
        <w:jc w:val="both"/>
      </w:pPr>
      <w:bookmarkStart w:id="0" w:name="_GoBack"/>
      <w:bookmarkEnd w:id="0"/>
    </w:p>
    <w:sectPr w:rsidR="00BC561A" w:rsidRPr="00C83C05" w:rsidSect="00BC561A">
      <w:footerReference w:type="even" r:id="rId7"/>
      <w:footerReference w:type="default" r:id="rId8"/>
      <w:pgSz w:w="11906" w:h="16838"/>
      <w:pgMar w:top="567" w:right="1151" w:bottom="567" w:left="11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9C5" w:rsidRDefault="00F879C5">
      <w:r>
        <w:separator/>
      </w:r>
    </w:p>
  </w:endnote>
  <w:endnote w:type="continuationSeparator" w:id="0">
    <w:p w:rsidR="00F879C5" w:rsidRDefault="00F8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A7A" w:rsidRDefault="00CC26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0A7A" w:rsidRDefault="00F879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A7A" w:rsidRDefault="00CC26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14CC">
      <w:rPr>
        <w:rStyle w:val="PageNumber"/>
        <w:noProof/>
      </w:rPr>
      <w:t>2</w:t>
    </w:r>
    <w:r>
      <w:rPr>
        <w:rStyle w:val="PageNumber"/>
      </w:rPr>
      <w:fldChar w:fldCharType="end"/>
    </w:r>
  </w:p>
  <w:p w:rsidR="00600A7A" w:rsidRDefault="00F879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9C5" w:rsidRDefault="00F879C5">
      <w:r>
        <w:separator/>
      </w:r>
    </w:p>
  </w:footnote>
  <w:footnote w:type="continuationSeparator" w:id="0">
    <w:p w:rsidR="00F879C5" w:rsidRDefault="00F87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B30A4"/>
    <w:multiLevelType w:val="multilevel"/>
    <w:tmpl w:val="5FEA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0753CB"/>
    <w:multiLevelType w:val="hybridMultilevel"/>
    <w:tmpl w:val="9C1ECE4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0F3E16"/>
    <w:multiLevelType w:val="hybridMultilevel"/>
    <w:tmpl w:val="0F0EF3F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BB1A6D"/>
    <w:multiLevelType w:val="hybridMultilevel"/>
    <w:tmpl w:val="98742464"/>
    <w:lvl w:ilvl="0" w:tplc="C9044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05"/>
    <w:rsid w:val="00496ED6"/>
    <w:rsid w:val="00517D68"/>
    <w:rsid w:val="007B0452"/>
    <w:rsid w:val="00951BD5"/>
    <w:rsid w:val="00A81241"/>
    <w:rsid w:val="00BC561A"/>
    <w:rsid w:val="00BD14CC"/>
    <w:rsid w:val="00C33C1E"/>
    <w:rsid w:val="00CC2605"/>
    <w:rsid w:val="00D67E34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92623"/>
  <w15:chartTrackingRefBased/>
  <w15:docId w15:val="{A852B4C0-5945-461A-A7FF-0B785241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C260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C260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CC2605"/>
  </w:style>
  <w:style w:type="character" w:customStyle="1" w:styleId="ListParagraphChar">
    <w:name w:val="List Paragraph Char"/>
    <w:link w:val="ListParagraph"/>
    <w:uiPriority w:val="34"/>
    <w:locked/>
    <w:rsid w:val="00CC2605"/>
    <w:rPr>
      <w:sz w:val="24"/>
      <w:szCs w:val="24"/>
      <w:lang w:val="en-AU"/>
    </w:rPr>
  </w:style>
  <w:style w:type="paragraph" w:styleId="ListParagraph">
    <w:name w:val="List Paragraph"/>
    <w:basedOn w:val="Normal"/>
    <w:link w:val="ListParagraphChar"/>
    <w:uiPriority w:val="34"/>
    <w:qFormat/>
    <w:rsid w:val="00CC2605"/>
    <w:pPr>
      <w:ind w:left="720"/>
      <w:contextualSpacing/>
    </w:pPr>
    <w:rPr>
      <w:rFonts w:asciiTheme="minorHAnsi" w:eastAsiaTheme="minorHAnsi" w:hAnsiTheme="minorHAnsi" w:cstheme="minorBidi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951BD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C56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8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6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97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MTC</Company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Presiyan Malchev</cp:lastModifiedBy>
  <cp:revision>4</cp:revision>
  <dcterms:created xsi:type="dcterms:W3CDTF">2026-04-26T04:43:00Z</dcterms:created>
  <dcterms:modified xsi:type="dcterms:W3CDTF">2026-06-12T11:13:00Z</dcterms:modified>
</cp:coreProperties>
</file>