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DC3" w:rsidRDefault="00DF4DC3" w:rsidP="00DF4DC3">
      <w:pPr>
        <w:jc w:val="center"/>
        <w:rPr>
          <w:b/>
        </w:rPr>
      </w:pPr>
    </w:p>
    <w:p w:rsidR="00F43800" w:rsidRDefault="00DF4DC3" w:rsidP="00DF4DC3">
      <w:pPr>
        <w:jc w:val="center"/>
        <w:rPr>
          <w:b/>
        </w:rPr>
      </w:pPr>
      <w:r>
        <w:rPr>
          <w:b/>
        </w:rPr>
        <w:t>МОТИВИ</w:t>
      </w:r>
    </w:p>
    <w:p w:rsidR="00F43800" w:rsidRPr="00DF4DC3" w:rsidRDefault="00DF4DC3" w:rsidP="00DF4DC3">
      <w:pPr>
        <w:jc w:val="center"/>
      </w:pPr>
      <w:r w:rsidRPr="00DF4DC3">
        <w:t xml:space="preserve">към </w:t>
      </w:r>
      <w:r>
        <w:t>п</w:t>
      </w:r>
      <w:r w:rsidR="00F43800" w:rsidRPr="00DF4DC3">
        <w:t>роект на Наредба за изменение и допълнение на Наредба № 1 от 04.02.2019 г. за треньорските кадри (</w:t>
      </w:r>
      <w:proofErr w:type="spellStart"/>
      <w:r w:rsidR="00F43800" w:rsidRPr="00DF4DC3">
        <w:t>обн</w:t>
      </w:r>
      <w:proofErr w:type="spellEnd"/>
      <w:r w:rsidR="00F43800" w:rsidRPr="00DF4DC3">
        <w:t>. ДВ, бр. 13 от 12.02.2019 г., изм. и доп. бр. 91 от 2020 г., бр. 17 от 2021 г., изм. бр. 15 от 2022 г., изм. и доп. бр. 94 от 2022 г., изм. бр. 17 от 2023 г.)</w:t>
      </w:r>
    </w:p>
    <w:p w:rsidR="00F43800" w:rsidRDefault="00F43800" w:rsidP="00F43800">
      <w:pPr>
        <w:jc w:val="both"/>
        <w:rPr>
          <w:i/>
        </w:rPr>
      </w:pPr>
    </w:p>
    <w:p w:rsidR="00F43800" w:rsidRPr="0005407D" w:rsidRDefault="00F43800" w:rsidP="00F43800">
      <w:pPr>
        <w:ind w:firstLine="709"/>
        <w:jc w:val="both"/>
        <w:rPr>
          <w:b/>
        </w:rPr>
      </w:pPr>
    </w:p>
    <w:p w:rsidR="00F43800" w:rsidRPr="005D6909" w:rsidRDefault="00F43800" w:rsidP="00F43800">
      <w:pPr>
        <w:ind w:firstLine="709"/>
        <w:jc w:val="both"/>
        <w:rPr>
          <w:b/>
        </w:rPr>
      </w:pPr>
      <w:r w:rsidRPr="005D6909">
        <w:rPr>
          <w:b/>
        </w:rPr>
        <w:t>1. Причини, които налагат приемането на предложените изменения и допълнения:</w:t>
      </w:r>
    </w:p>
    <w:p w:rsidR="00F43800" w:rsidRDefault="00F43800" w:rsidP="00F43800">
      <w:pPr>
        <w:ind w:firstLine="709"/>
        <w:jc w:val="both"/>
      </w:pPr>
      <w:r w:rsidRPr="005D6909">
        <w:rPr>
          <w:b/>
        </w:rPr>
        <w:t>1.1.</w:t>
      </w:r>
      <w:r w:rsidRPr="005D6909">
        <w:t xml:space="preserve"> Съгласно чл. 97, ал. 4 от ЗФВС с вписването в регистъра на треньорските кадри по </w:t>
      </w:r>
      <w:r w:rsidR="00352B1D">
        <w:t xml:space="preserve">        </w:t>
      </w:r>
      <w:r w:rsidRPr="005D6909">
        <w:t>чл. 9, ал. 1, т. 4 от ЗФВС лицата придобиват правото да осъществяват</w:t>
      </w:r>
      <w:r>
        <w:t xml:space="preserve"> тренировъчна дейност и да предоставят треньорски услуги. В глава втора на </w:t>
      </w:r>
      <w:r w:rsidRPr="00775431">
        <w:t>Наредба № 1/2019 г.</w:t>
      </w:r>
      <w:r>
        <w:t xml:space="preserve"> са регламентирани изискванията, на които трябва да отговарят лицата, кандидатстващи за вписване в регистъра </w:t>
      </w:r>
      <w:r w:rsidRPr="00775431">
        <w:t>на треньорските кадри по чл. 9, ал. 1, т. 4 от ЗФВС</w:t>
      </w:r>
      <w:r>
        <w:t>. За всяка от треньорските длъжности „инструктор“, „помощник-треньор“, „треньор“, „старши треньор“ и „главен треньор“ са предвидени минимални изисквания за определено по степен и вид образование, включващо професионална квалификация по професия, свързана с вид спорт или вид специализирана спортна дейност. За по-високите по степен длъжности (</w:t>
      </w:r>
      <w:r w:rsidRPr="00F26C84">
        <w:t>„старши треньор“ и „главен треньор“</w:t>
      </w:r>
      <w:r>
        <w:t xml:space="preserve">) кумулативно се изисква наличието на минимален професионален опит. </w:t>
      </w:r>
    </w:p>
    <w:p w:rsidR="00E03CFA" w:rsidRDefault="00E03CFA" w:rsidP="00F43800">
      <w:pPr>
        <w:ind w:firstLine="709"/>
        <w:jc w:val="both"/>
      </w:pPr>
    </w:p>
    <w:p w:rsidR="00F43800" w:rsidRDefault="00F43800" w:rsidP="00F43800">
      <w:pPr>
        <w:ind w:firstLine="709"/>
        <w:jc w:val="both"/>
      </w:pPr>
      <w:r>
        <w:t xml:space="preserve">Съгласно чл. 4, ал. 1 от Наредба № 1/2019 г. в регистъра се вписват </w:t>
      </w:r>
      <w:r w:rsidRPr="00F26C84">
        <w:t xml:space="preserve">лица, които отговарят на изискванията на глава втора или за които са налице обстоятелства по § 4, ал. 1 </w:t>
      </w:r>
      <w:r>
        <w:t xml:space="preserve">от наредбата </w:t>
      </w:r>
      <w:r w:rsidRPr="00F26C84">
        <w:t>за заемане на длъжност</w:t>
      </w:r>
      <w:r>
        <w:t xml:space="preserve">. Наличието </w:t>
      </w:r>
      <w:r w:rsidRPr="002B2B27">
        <w:t>на обстоятелства по § 4</w:t>
      </w:r>
      <w:r>
        <w:t>, ал. 1</w:t>
      </w:r>
      <w:r w:rsidRPr="002B2B27">
        <w:t xml:space="preserve"> от ДР на наредбата е самостоятелно основание за вписване в регистъра</w:t>
      </w:r>
      <w:r>
        <w:t xml:space="preserve"> и в тази хипотеза не се изисква лицата да отговарят на минималните изисквания за образование и квалификация и/или професионален опит по глава втора от наредбата. </w:t>
      </w:r>
    </w:p>
    <w:p w:rsidR="00F43800" w:rsidRDefault="00F43800" w:rsidP="00F43800">
      <w:pPr>
        <w:ind w:firstLine="709"/>
        <w:jc w:val="both"/>
      </w:pPr>
      <w:r w:rsidRPr="00296FBF">
        <w:t>Обстоятелствата, визирани в § 4, ал. 1 от ДР на Наредба № 1/2019 г. за треньорските кадри, са кандидатът да е роден до 31.12.1969 г. включително и към момента на подаване на заявлението да изпълнява някоя от длъжностите на треньорски кадри по вид спорт. Двете изисквания трябва да са налице кумулативно. При тези обстоятелства кандидатът запазва длъжността, която фактически изпълнява към датата на подаване на заявлението и се вписва в регистъра на треньорските кадри по общия ред (§ 4, ал. 3 от ДР на Наредба № 1/2019 г). Фактическото заемане на съответната длъжност съгласно § 4, ал. 2 се удостоверява с декларация по образец, утвърден от министъра на младежта и спорта, която се издава от лицензираната спортна федерация по съответния вид спорт.</w:t>
      </w:r>
    </w:p>
    <w:p w:rsidR="00F43800" w:rsidRPr="00AF687D" w:rsidRDefault="00F43800" w:rsidP="00F43800">
      <w:pPr>
        <w:ind w:firstLine="709"/>
        <w:jc w:val="both"/>
      </w:pPr>
      <w:r w:rsidRPr="00AF687D">
        <w:t>В исторически аспект аналогична разпоредба е съществувала още в наредбите, издадени на основание чл. 6, ал. 3 от отменения ЗФВС (отм. ДВ, бр. 86/2018 г.)</w:t>
      </w:r>
      <w:r>
        <w:t>, който борави с понятието „спортно-педагогически кадри“</w:t>
      </w:r>
      <w:r w:rsidRPr="00AF687D">
        <w:t>:</w:t>
      </w:r>
    </w:p>
    <w:p w:rsidR="00F43800" w:rsidRPr="00AF687D" w:rsidRDefault="00F43800" w:rsidP="00F43800">
      <w:pPr>
        <w:ind w:firstLine="709"/>
        <w:jc w:val="both"/>
        <w:rPr>
          <w:i/>
        </w:rPr>
      </w:pPr>
      <w:r w:rsidRPr="00AF687D">
        <w:t>Съгласно § 7 от ПЗР на Наредба № 2 от 25.10.2011 г. за професионалната правоспособност и квалификацията на спортно-педагогическите кадри (</w:t>
      </w:r>
      <w:proofErr w:type="spellStart"/>
      <w:r w:rsidRPr="00AF687D">
        <w:t>обн</w:t>
      </w:r>
      <w:proofErr w:type="spellEnd"/>
      <w:r w:rsidRPr="00AF687D">
        <w:t>., ДВ, бр. 92/2011 г., изм. и доп., бр. 38/2014 г., отм., бр. 29/2017 г.)</w:t>
      </w:r>
      <w:r>
        <w:t>:</w:t>
      </w:r>
      <w:r w:rsidRPr="00AF687D">
        <w:t xml:space="preserve"> </w:t>
      </w:r>
      <w:r w:rsidRPr="00AF687D">
        <w:rPr>
          <w:i/>
        </w:rPr>
        <w:t>„Към влизане в сила на тази наредба спортно-педагогическите кадри, навършили 45-годишна възраст, запазват длъжностите, които заемат.“</w:t>
      </w:r>
    </w:p>
    <w:p w:rsidR="00F43800" w:rsidRDefault="00F43800" w:rsidP="00F43800">
      <w:pPr>
        <w:ind w:firstLine="709"/>
        <w:jc w:val="both"/>
        <w:rPr>
          <w:i/>
        </w:rPr>
      </w:pPr>
      <w:r w:rsidRPr="00AF687D">
        <w:t>Съгласно § 7, ал. 3 от ПЗР на Наредба № 2 от 27.03.2017 г. за професионалната правоспособност и квалификацията на спортно-педагогическите кадри (</w:t>
      </w:r>
      <w:proofErr w:type="spellStart"/>
      <w:r w:rsidRPr="00AF687D">
        <w:t>обн</w:t>
      </w:r>
      <w:proofErr w:type="spellEnd"/>
      <w:r w:rsidRPr="00AF687D">
        <w:t xml:space="preserve">., ДВ, бр. 29/2017 г., отм., бр. 13/2019 г.): </w:t>
      </w:r>
      <w:r w:rsidRPr="00AF687D">
        <w:rPr>
          <w:i/>
        </w:rPr>
        <w:t>„Спортно-педагогическите кадри, родени до 31.12.1969 г. включително, запазват длъжностите, които изпълняват към момента на влизане в сила на наредбата.“</w:t>
      </w:r>
    </w:p>
    <w:p w:rsidR="00F43800" w:rsidRPr="006277BB" w:rsidRDefault="00F43800" w:rsidP="00F43800">
      <w:pPr>
        <w:ind w:firstLine="709"/>
        <w:jc w:val="both"/>
      </w:pPr>
      <w:r>
        <w:rPr>
          <w:b/>
        </w:rPr>
        <w:t xml:space="preserve"> </w:t>
      </w:r>
      <w:r w:rsidRPr="006277BB">
        <w:t xml:space="preserve">Причина за въвеждането й е било обстоятелството, че преди 2011 г. са липсвали единни нормативни изисквания за заемане на треньорски длъжности. При въвеждането на такива изисквания за пръв път с наредбата от 2011 г. е прието, че за лицата, които при заварено положение практикуват такава дейност и са над определена възраст, би било непропорционално и нарушаващо трудовите им права да се изисква занапред да придобиват </w:t>
      </w:r>
      <w:r w:rsidRPr="006277BB">
        <w:lastRenderedPageBreak/>
        <w:t xml:space="preserve">нарочно образование в съответствие с минималните нормативни изисквания, за да могат да продължат да изпълняват длъжността, която са изпълнявали към момента на въвеждането на новите изисквания. </w:t>
      </w:r>
    </w:p>
    <w:p w:rsidR="00F43800" w:rsidRDefault="00F43800" w:rsidP="00F43800">
      <w:pPr>
        <w:ind w:firstLine="709"/>
        <w:jc w:val="both"/>
      </w:pPr>
      <w:r w:rsidRPr="006277BB">
        <w:t xml:space="preserve">Практически разпоредбата на § 4 от ДР на Наредба № 1/2019 г. поставя лицата, родени до 31.12.1969 г. включително, извън приложното поле на общите изисквания на наредбата по отношение на професионално образование и квалификация и им дава лесна възможност да легитимират заниманията си с треньорска дейност – т. е. да бъдат вписани в Регистъра на треньорските кадри, единствено въз основа на декларация от лицензираната спортна федерация, че действително заемат такава длъжност към датата на заявлението за вписването в регистъра. </w:t>
      </w:r>
    </w:p>
    <w:p w:rsidR="00F43800" w:rsidRDefault="00F43800" w:rsidP="00F43800">
      <w:pPr>
        <w:ind w:firstLine="709"/>
        <w:jc w:val="both"/>
      </w:pPr>
      <w:r>
        <w:t xml:space="preserve">Съществуването на въпросната разпоредба към 2025 г. е анахронизъм. </w:t>
      </w:r>
      <w:r w:rsidRPr="006277BB">
        <w:t>С</w:t>
      </w:r>
      <w:r>
        <w:t>лед</w:t>
      </w:r>
      <w:r w:rsidRPr="006277BB">
        <w:t xml:space="preserve"> изтичането на 14 години от въвеждането за пръв път на минимални изисквания </w:t>
      </w:r>
      <w:r>
        <w:t xml:space="preserve">към спортните треньорски кадри </w:t>
      </w:r>
      <w:r w:rsidRPr="006277BB">
        <w:t>за образование и квалификация (и професионален опит в определени хипотези)</w:t>
      </w:r>
      <w:r>
        <w:t xml:space="preserve">, които по същество не са изменяни значително през годините, и при наличието към настоящия момент </w:t>
      </w:r>
      <w:r w:rsidRPr="00CA5CB0">
        <w:t xml:space="preserve">на разнообразни форми, в които може да се получи образование със специализация в областта на спортното </w:t>
      </w:r>
      <w:proofErr w:type="spellStart"/>
      <w:r>
        <w:t>треньорство</w:t>
      </w:r>
      <w:proofErr w:type="spellEnd"/>
      <w:r w:rsidRPr="00CA5CB0">
        <w:t xml:space="preserve">, </w:t>
      </w:r>
      <w:r>
        <w:t xml:space="preserve">включително чрез валидиране на неформално придобити знания и умения по реда на Закона за професионалното образование и обучение, съществуването на разпоредбата е необосновано. Лицата, родени през 1969 г., през 2025 г. ще навършат 56 години, </w:t>
      </w:r>
      <w:r w:rsidRPr="00DF2B1B">
        <w:t>следователно от няколко десетилетия са в период на интензивна трудова активност.</w:t>
      </w:r>
      <w:r>
        <w:t xml:space="preserve"> Тези, които в действителност се занимават с треньорска дейност и имат желание да продължават да я упражняват, са имали на разположение над 5 години от влизането в сила на действащата Наредба № 1/2019 г., за да заявят вписването си в регистъра на треньорските кадри при условията на § 4 от ДР на същата.  </w:t>
      </w:r>
    </w:p>
    <w:p w:rsidR="00F43800" w:rsidRDefault="00F43800" w:rsidP="00F43800">
      <w:pPr>
        <w:ind w:firstLine="709"/>
        <w:jc w:val="both"/>
      </w:pPr>
      <w:r>
        <w:t>Освен горното,</w:t>
      </w:r>
      <w:r w:rsidRPr="00870966">
        <w:t xml:space="preserve"> начинът на у</w:t>
      </w:r>
      <w:r>
        <w:t xml:space="preserve">достоверяване на фактическото заемане на длъжност – само чрез декларация от съответната лицензирана спортна федерация, не е надежден удостоверителен способ и създава предпоставки за недостатъчна обективност на ръководствата на спортните федерации при издаването им, обусловена от лични взаимоотношения и пристрастност. </w:t>
      </w:r>
    </w:p>
    <w:p w:rsidR="00F43800" w:rsidRDefault="00F43800" w:rsidP="00F43800">
      <w:pPr>
        <w:ind w:firstLine="709"/>
        <w:jc w:val="both"/>
      </w:pPr>
      <w:r>
        <w:t xml:space="preserve">Поради изложеното считам, че разпоредбата на </w:t>
      </w:r>
      <w:r w:rsidRPr="00B04728">
        <w:t>§ 4 от ДР на Наредба № 1/2019 г.</w:t>
      </w:r>
      <w:r>
        <w:t xml:space="preserve"> и съответното позоваване на същата в основния текст на наредбата, следва да бъдат отменени. </w:t>
      </w:r>
    </w:p>
    <w:p w:rsidR="00F43800" w:rsidRDefault="00F43800" w:rsidP="00F43800">
      <w:pPr>
        <w:ind w:firstLine="709"/>
        <w:jc w:val="both"/>
      </w:pPr>
      <w:r>
        <w:t xml:space="preserve">Приемането на нормативния акт няма да се отрази негативно върху лицата, вече вписани в регистъра на треньорските кадри на основание § 4, ал. 1 от ДР на Наредба </w:t>
      </w:r>
      <w:r w:rsidR="00647CCC">
        <w:t xml:space="preserve">               </w:t>
      </w:r>
      <w:r>
        <w:t xml:space="preserve">№ 1/2019 г., тъй като правата им са придобити при условията на действащи по време </w:t>
      </w:r>
      <w:proofErr w:type="spellStart"/>
      <w:r>
        <w:t>материалноправни</w:t>
      </w:r>
      <w:proofErr w:type="spellEnd"/>
      <w:r>
        <w:t xml:space="preserve"> разпоредби и не се предвижда да бъдат отнемани. </w:t>
      </w:r>
    </w:p>
    <w:p w:rsidR="00EC2A65" w:rsidRPr="00552EE7" w:rsidRDefault="00E21148" w:rsidP="007230F4">
      <w:pPr>
        <w:ind w:firstLine="709"/>
        <w:jc w:val="both"/>
      </w:pPr>
      <w:r w:rsidRPr="00552EE7">
        <w:rPr>
          <w:b/>
        </w:rPr>
        <w:t>1.2.</w:t>
      </w:r>
      <w:r w:rsidRPr="00552EE7">
        <w:t xml:space="preserve"> С новосъздадения § 3а от ДР на Наредба № 1/2019 г. се предвижда възможност (като изключение от общите минимални изисквания на глава втора) в регистъра на треньорските кадри да бъдат вписвани лица, които може и да не съответстват на минимални изисквания за образование  и квалификация, но в спортната си кариера са се доказали на практика като успешни треньори, тъй като в резултат на дейността и усилията им са се развили </w:t>
      </w:r>
      <w:r w:rsidRPr="00332742">
        <w:t>конкурентоспособни спортисти</w:t>
      </w:r>
      <w:r w:rsidR="00F76437">
        <w:rPr>
          <w:lang w:val="en-US"/>
        </w:rPr>
        <w:t xml:space="preserve"> </w:t>
      </w:r>
      <w:r w:rsidR="00F76437" w:rsidRPr="00F76437">
        <w:t>от индивидуални или колективни спортове</w:t>
      </w:r>
      <w:r w:rsidR="00606F68">
        <w:t>,</w:t>
      </w:r>
      <w:r w:rsidR="00F76437" w:rsidRPr="00332742">
        <w:t xml:space="preserve"> </w:t>
      </w:r>
      <w:r w:rsidRPr="00332742">
        <w:t>спечелили медал</w:t>
      </w:r>
      <w:r w:rsidR="00606F68">
        <w:t>/и</w:t>
      </w:r>
      <w:r w:rsidRPr="00332742">
        <w:t xml:space="preserve"> от най-значимите в международен аспект състезания </w:t>
      </w:r>
      <w:r w:rsidR="00606F68">
        <w:t xml:space="preserve">– олимпийски и </w:t>
      </w:r>
      <w:proofErr w:type="spellStart"/>
      <w:r w:rsidR="00F76437" w:rsidRPr="00F76437">
        <w:t>паралимпийски</w:t>
      </w:r>
      <w:proofErr w:type="spellEnd"/>
      <w:r w:rsidR="00F76437" w:rsidRPr="00F76437">
        <w:t xml:space="preserve"> игри</w:t>
      </w:r>
      <w:r w:rsidR="00606F68">
        <w:t>, както и</w:t>
      </w:r>
      <w:r w:rsidR="00F76437" w:rsidRPr="00F76437">
        <w:t xml:space="preserve"> световни първенства за мъже и жени, за спортове, включени в програмата на олимпийските или </w:t>
      </w:r>
      <w:proofErr w:type="spellStart"/>
      <w:r w:rsidR="00F76437" w:rsidRPr="00F76437">
        <w:t>паралимпийските</w:t>
      </w:r>
      <w:proofErr w:type="spellEnd"/>
      <w:r w:rsidR="00F76437" w:rsidRPr="00F76437">
        <w:t xml:space="preserve"> игри</w:t>
      </w:r>
      <w:r w:rsidRPr="00332742">
        <w:t>. В този случай липсата на формално образ</w:t>
      </w:r>
      <w:r w:rsidRPr="00552EE7">
        <w:t>ование може да бъде компенсирана от доказаната в практиката ефективност на треньорските им знания, умения и опит. С оглед на изключителните постижения на тренираните от тях спортисти</w:t>
      </w:r>
      <w:r w:rsidR="00647CCC">
        <w:t xml:space="preserve"> (от индивидуални или колективни спортове)</w:t>
      </w:r>
      <w:r w:rsidRPr="00552EE7">
        <w:t xml:space="preserve"> се предлага тези лица да бъдат вписвани на </w:t>
      </w:r>
      <w:r w:rsidRPr="00E35BBC">
        <w:t>длъжност</w:t>
      </w:r>
      <w:r w:rsidR="00606F68">
        <w:t>и по чл. 3, ал. 1</w:t>
      </w:r>
      <w:r w:rsidRPr="00E35BBC">
        <w:t xml:space="preserve"> в регистъра на треньорските кадри</w:t>
      </w:r>
      <w:r w:rsidR="00647CCC">
        <w:t xml:space="preserve">, независимо </w:t>
      </w:r>
      <w:r w:rsidR="00890CF2">
        <w:t>дали отговарят на изискванията на глава втора</w:t>
      </w:r>
      <w:r w:rsidR="00890CF2" w:rsidRPr="00890CF2">
        <w:t xml:space="preserve"> </w:t>
      </w:r>
      <w:r w:rsidR="00890CF2">
        <w:t>от наредбата</w:t>
      </w:r>
      <w:r w:rsidR="00EC2A65" w:rsidRPr="00E35BBC">
        <w:t xml:space="preserve">. </w:t>
      </w:r>
      <w:r w:rsidR="00890CF2">
        <w:t>В тези случаи, обаче, е предвидено</w:t>
      </w:r>
      <w:r w:rsidR="00EC2A65" w:rsidRPr="00E35BBC">
        <w:t>, че лице, вписано в регистъра на треньорските кадри при условията, посочени по-горе, може да бъде вписано за длъжност от по-висока степен за същия вид спорт само ако отговаря на някое от изискванията на глава втора.</w:t>
      </w:r>
    </w:p>
    <w:p w:rsidR="00F76437" w:rsidRDefault="00F76437" w:rsidP="00F43800">
      <w:pPr>
        <w:ind w:firstLine="709"/>
        <w:jc w:val="both"/>
        <w:rPr>
          <w:b/>
        </w:rPr>
      </w:pPr>
    </w:p>
    <w:p w:rsidR="00DF4DC3" w:rsidRDefault="00DF4DC3" w:rsidP="00F43800">
      <w:pPr>
        <w:ind w:firstLine="709"/>
        <w:jc w:val="both"/>
        <w:rPr>
          <w:b/>
        </w:rPr>
      </w:pPr>
    </w:p>
    <w:p w:rsidR="00F43800" w:rsidRPr="00963479" w:rsidRDefault="00F43800" w:rsidP="00F43800">
      <w:pPr>
        <w:ind w:firstLine="709"/>
        <w:jc w:val="both"/>
        <w:rPr>
          <w:b/>
        </w:rPr>
      </w:pPr>
      <w:r w:rsidRPr="00963479">
        <w:rPr>
          <w:b/>
        </w:rPr>
        <w:lastRenderedPageBreak/>
        <w:t>2. Цели, които се поставят с предложените промени:</w:t>
      </w:r>
    </w:p>
    <w:p w:rsidR="00F43800" w:rsidRPr="00BB3438" w:rsidRDefault="00F43800" w:rsidP="00F43800">
      <w:pPr>
        <w:ind w:firstLine="709"/>
        <w:jc w:val="both"/>
      </w:pPr>
      <w:r w:rsidRPr="00BB3438">
        <w:t>С предложените промени се цели:</w:t>
      </w:r>
    </w:p>
    <w:p w:rsidR="00F43800" w:rsidRPr="00BB3438" w:rsidRDefault="00F43800" w:rsidP="00605485">
      <w:pPr>
        <w:pStyle w:val="ae"/>
        <w:numPr>
          <w:ilvl w:val="0"/>
          <w:numId w:val="9"/>
        </w:numPr>
        <w:tabs>
          <w:tab w:val="left" w:pos="993"/>
        </w:tabs>
        <w:ind w:left="0" w:firstLine="709"/>
        <w:jc w:val="both"/>
        <w:rPr>
          <w:sz w:val="24"/>
          <w:szCs w:val="24"/>
        </w:rPr>
      </w:pPr>
      <w:r w:rsidRPr="00BB3438">
        <w:rPr>
          <w:sz w:val="24"/>
          <w:szCs w:val="24"/>
        </w:rPr>
        <w:t xml:space="preserve">Обективност на преценката за съответствие с минималните изисквания за знания, умения и компетентности на треньорските кадри. </w:t>
      </w:r>
    </w:p>
    <w:p w:rsidR="00F43800" w:rsidRPr="00BB3438" w:rsidRDefault="00BB3438" w:rsidP="00605485">
      <w:pPr>
        <w:pStyle w:val="ae"/>
        <w:numPr>
          <w:ilvl w:val="0"/>
          <w:numId w:val="9"/>
        </w:numPr>
        <w:tabs>
          <w:tab w:val="left" w:pos="993"/>
        </w:tabs>
        <w:ind w:left="0" w:firstLine="709"/>
        <w:jc w:val="both"/>
        <w:rPr>
          <w:sz w:val="24"/>
          <w:szCs w:val="24"/>
        </w:rPr>
      </w:pPr>
      <w:r w:rsidRPr="00BB3438">
        <w:rPr>
          <w:sz w:val="24"/>
          <w:szCs w:val="24"/>
        </w:rPr>
        <w:t>Допускането</w:t>
      </w:r>
      <w:r w:rsidR="00890CF2">
        <w:rPr>
          <w:sz w:val="24"/>
          <w:szCs w:val="24"/>
        </w:rPr>
        <w:t xml:space="preserve"> з</w:t>
      </w:r>
      <w:r w:rsidR="00B86B5C" w:rsidRPr="00BB3438">
        <w:rPr>
          <w:sz w:val="24"/>
          <w:szCs w:val="24"/>
        </w:rPr>
        <w:t>а вписване в регистъра на треньорските кадри на лица, които са били треньори на състезатели</w:t>
      </w:r>
      <w:r w:rsidRPr="00BB3438">
        <w:rPr>
          <w:sz w:val="24"/>
          <w:szCs w:val="24"/>
        </w:rPr>
        <w:t xml:space="preserve"> от индивидуални или колективни спортове, спечелили медал на</w:t>
      </w:r>
      <w:r w:rsidR="00B86B5C" w:rsidRPr="00BB3438">
        <w:rPr>
          <w:sz w:val="24"/>
          <w:szCs w:val="24"/>
        </w:rPr>
        <w:t xml:space="preserve"> </w:t>
      </w:r>
      <w:r w:rsidRPr="00BB3438">
        <w:rPr>
          <w:sz w:val="24"/>
          <w:szCs w:val="24"/>
        </w:rPr>
        <w:t xml:space="preserve">олимпийски и </w:t>
      </w:r>
      <w:proofErr w:type="spellStart"/>
      <w:r w:rsidRPr="00BB3438">
        <w:rPr>
          <w:sz w:val="24"/>
          <w:szCs w:val="24"/>
        </w:rPr>
        <w:t>паралимпийски</w:t>
      </w:r>
      <w:proofErr w:type="spellEnd"/>
      <w:r w:rsidRPr="00BB3438">
        <w:rPr>
          <w:sz w:val="24"/>
          <w:szCs w:val="24"/>
        </w:rPr>
        <w:t xml:space="preserve"> игри, както и световни първенства за мъже и жени, за спортове, включени в програмата на олимпийските или </w:t>
      </w:r>
      <w:proofErr w:type="spellStart"/>
      <w:r w:rsidRPr="00BB3438">
        <w:rPr>
          <w:sz w:val="24"/>
          <w:szCs w:val="24"/>
        </w:rPr>
        <w:t>паралимпийските</w:t>
      </w:r>
      <w:proofErr w:type="spellEnd"/>
      <w:r w:rsidRPr="00BB3438">
        <w:rPr>
          <w:sz w:val="24"/>
          <w:szCs w:val="24"/>
        </w:rPr>
        <w:t xml:space="preserve"> игри.</w:t>
      </w:r>
    </w:p>
    <w:p w:rsidR="000B3685" w:rsidRPr="001F483B" w:rsidRDefault="000B3685" w:rsidP="0059172A">
      <w:pPr>
        <w:tabs>
          <w:tab w:val="left" w:pos="993"/>
        </w:tabs>
        <w:jc w:val="both"/>
      </w:pPr>
    </w:p>
    <w:p w:rsidR="00F43800" w:rsidRPr="001F483B" w:rsidRDefault="00F43800" w:rsidP="00F43800">
      <w:pPr>
        <w:ind w:firstLine="709"/>
        <w:jc w:val="both"/>
        <w:rPr>
          <w:b/>
        </w:rPr>
      </w:pPr>
      <w:r w:rsidRPr="001F483B">
        <w:rPr>
          <w:b/>
        </w:rPr>
        <w:t>3. Очаквани резултати от прилагането на нормативния акт:</w:t>
      </w:r>
    </w:p>
    <w:p w:rsidR="00F43800" w:rsidRPr="005D6909" w:rsidRDefault="00F43800" w:rsidP="00F43800">
      <w:pPr>
        <w:ind w:firstLine="709"/>
        <w:jc w:val="both"/>
      </w:pPr>
      <w:r w:rsidRPr="001F483B">
        <w:t>С приемане на предложените промени се очаква повишаване на качеството при осъществяване на тренировъчния процес и предоставянето на треньорски у</w:t>
      </w:r>
      <w:r w:rsidRPr="005D6909">
        <w:t>слуги.</w:t>
      </w:r>
    </w:p>
    <w:p w:rsidR="00F76437" w:rsidRDefault="00F76437" w:rsidP="00F43800">
      <w:pPr>
        <w:ind w:firstLine="709"/>
        <w:jc w:val="both"/>
        <w:rPr>
          <w:b/>
        </w:rPr>
      </w:pPr>
    </w:p>
    <w:p w:rsidR="00F43800" w:rsidRPr="005D6909" w:rsidRDefault="00F43800" w:rsidP="00F43800">
      <w:pPr>
        <w:ind w:firstLine="709"/>
        <w:jc w:val="both"/>
        <w:rPr>
          <w:b/>
        </w:rPr>
      </w:pPr>
      <w:r w:rsidRPr="005D6909">
        <w:rPr>
          <w:b/>
        </w:rPr>
        <w:t>4. За прилагането на проекта на Наредба за изменение и допълнение на Наредба № 1</w:t>
      </w:r>
      <w:r w:rsidRPr="005D6909">
        <w:rPr>
          <w:b/>
          <w:lang w:val="en-US"/>
        </w:rPr>
        <w:t xml:space="preserve"> </w:t>
      </w:r>
      <w:r w:rsidRPr="005D6909">
        <w:rPr>
          <w:b/>
        </w:rPr>
        <w:t>от 4.02.2019 г. за треньорските кадри не са необходими допълнителни финансови или други средства.</w:t>
      </w:r>
    </w:p>
    <w:p w:rsidR="00F76437" w:rsidRDefault="00F76437" w:rsidP="00F43800">
      <w:pPr>
        <w:ind w:firstLine="709"/>
        <w:jc w:val="both"/>
        <w:rPr>
          <w:b/>
        </w:rPr>
      </w:pPr>
    </w:p>
    <w:p w:rsidR="00DF4DC3" w:rsidRDefault="00F43800" w:rsidP="00DF4DC3">
      <w:pPr>
        <w:ind w:firstLine="709"/>
        <w:jc w:val="both"/>
        <w:rPr>
          <w:b/>
        </w:rPr>
      </w:pPr>
      <w:r w:rsidRPr="005D6909">
        <w:rPr>
          <w:b/>
        </w:rPr>
        <w:t>5. Нормативният акт не транспонира разпоредби</w:t>
      </w:r>
      <w:r w:rsidRPr="00A534FA">
        <w:rPr>
          <w:b/>
        </w:rPr>
        <w:t xml:space="preserve"> на правото на ЕС, поради което не е необходим анализ за съответствие. </w:t>
      </w:r>
    </w:p>
    <w:p w:rsidR="00DF4DC3" w:rsidRDefault="00DF4DC3" w:rsidP="00DF4DC3">
      <w:pPr>
        <w:ind w:firstLine="709"/>
        <w:jc w:val="both"/>
        <w:rPr>
          <w:b/>
        </w:rPr>
      </w:pPr>
    </w:p>
    <w:p w:rsidR="00DF4DC3" w:rsidRPr="00DF4DC3" w:rsidRDefault="00DF4DC3" w:rsidP="00DF4DC3">
      <w:pPr>
        <w:ind w:firstLine="709"/>
        <w:jc w:val="both"/>
        <w:rPr>
          <w:b/>
        </w:rPr>
      </w:pPr>
      <w:r w:rsidRPr="00DF4DC3">
        <w:rPr>
          <w:rFonts w:eastAsia="Calibri"/>
          <w:b/>
          <w:lang w:eastAsia="en-US"/>
        </w:rPr>
        <w:t>6. М</w:t>
      </w:r>
      <w:r w:rsidRPr="00DF4DC3">
        <w:rPr>
          <w:rFonts w:eastAsia="MS Mincho"/>
          <w:b/>
          <w:lang w:eastAsia="en-US"/>
        </w:rPr>
        <w:t>отиви за съкратен срок за обществено обсъждане:</w:t>
      </w:r>
    </w:p>
    <w:p w:rsidR="00C238ED" w:rsidRDefault="00DF4DC3" w:rsidP="00DF4DC3">
      <w:pPr>
        <w:ind w:firstLine="708"/>
        <w:jc w:val="both"/>
        <w:rPr>
          <w:b/>
        </w:rPr>
      </w:pPr>
      <w:r w:rsidRPr="00DF4DC3">
        <w:rPr>
          <w:rFonts w:ascii="Calibri" w:eastAsia="Calibri" w:hAnsi="Calibri"/>
          <w:sz w:val="22"/>
          <w:szCs w:val="22"/>
          <w:lang w:eastAsia="en-US"/>
        </w:rPr>
        <w:t xml:space="preserve"> </w:t>
      </w:r>
      <w:r w:rsidRPr="00DF4DC3">
        <w:rPr>
          <w:rFonts w:eastAsia="Calibri"/>
          <w:lang w:eastAsia="en-US"/>
        </w:rPr>
        <w:t>На основание чл. 26, ал. 4 от Закона за нормативните актове проектът на Наредба ведно с мотивите се публикува за обществено обсъждане за съкратен срок от 14 дни</w:t>
      </w:r>
      <w:r>
        <w:rPr>
          <w:rFonts w:eastAsia="Calibri"/>
          <w:lang w:eastAsia="en-US"/>
        </w:rPr>
        <w:t>.</w:t>
      </w:r>
    </w:p>
    <w:p w:rsidR="00F43800" w:rsidRDefault="001E3E7D" w:rsidP="00C238ED">
      <w:pPr>
        <w:ind w:firstLine="708"/>
        <w:jc w:val="both"/>
      </w:pPr>
      <w:r>
        <w:t>Съкратеният срок за обществено обсъждане е</w:t>
      </w:r>
      <w:r w:rsidR="00F43800">
        <w:t xml:space="preserve"> </w:t>
      </w:r>
      <w:r w:rsidR="00C238ED">
        <w:t>с</w:t>
      </w:r>
      <w:r w:rsidR="00C238ED" w:rsidRPr="001F483B">
        <w:t xml:space="preserve"> оглед постигане на заложен</w:t>
      </w:r>
      <w:r w:rsidR="00890CF2">
        <w:t>ата</w:t>
      </w:r>
      <w:r w:rsidR="00C238ED" w:rsidRPr="001F483B">
        <w:t xml:space="preserve"> с настоящия проект на </w:t>
      </w:r>
      <w:r w:rsidR="00C238ED">
        <w:t>н</w:t>
      </w:r>
      <w:r w:rsidR="00C238ED" w:rsidRPr="001F483B">
        <w:t xml:space="preserve">аредба </w:t>
      </w:r>
      <w:r w:rsidR="00890CF2">
        <w:t>цел за</w:t>
      </w:r>
      <w:r w:rsidR="00C238ED" w:rsidRPr="001E3EE6">
        <w:t xml:space="preserve"> вписване в регистъра на треньорските кадри на лица, които са били треньори на </w:t>
      </w:r>
      <w:r w:rsidR="00890CF2" w:rsidRPr="00890CF2">
        <w:t xml:space="preserve">състезатели от индивидуални или колективни спортове, спечелили медал на олимпийски и </w:t>
      </w:r>
      <w:proofErr w:type="spellStart"/>
      <w:r w:rsidR="00890CF2" w:rsidRPr="00890CF2">
        <w:t>паралимпийски</w:t>
      </w:r>
      <w:proofErr w:type="spellEnd"/>
      <w:r w:rsidR="00890CF2" w:rsidRPr="00890CF2">
        <w:t xml:space="preserve"> игри, както и световни първенства за мъже и жени, за спортове, включени в програмата на олимпийските или </w:t>
      </w:r>
      <w:proofErr w:type="spellStart"/>
      <w:r w:rsidR="00890CF2" w:rsidRPr="00890CF2">
        <w:t>паралимпийските</w:t>
      </w:r>
      <w:proofErr w:type="spellEnd"/>
      <w:r w:rsidR="00890CF2" w:rsidRPr="00890CF2">
        <w:t xml:space="preserve"> игри</w:t>
      </w:r>
      <w:r w:rsidR="00C238ED">
        <w:t xml:space="preserve">, </w:t>
      </w:r>
      <w:bookmarkStart w:id="0" w:name="_GoBack"/>
      <w:bookmarkEnd w:id="0"/>
      <w:r w:rsidR="00C238ED">
        <w:t>и</w:t>
      </w:r>
      <w:r>
        <w:t xml:space="preserve"> </w:t>
      </w:r>
      <w:r w:rsidR="00C238ED" w:rsidRPr="005D1143">
        <w:t xml:space="preserve">предвид необходимостта от своевременно стартиране на процедурите по кандидатстване с проекти </w:t>
      </w:r>
      <w:r w:rsidR="00C238ED">
        <w:t xml:space="preserve">по програмите в областта на спорта, администрирани от Министерството на младежта и спорта за 2026 г. </w:t>
      </w:r>
    </w:p>
    <w:p w:rsidR="001E3E7D" w:rsidRDefault="001E3E7D" w:rsidP="00C238ED">
      <w:pPr>
        <w:ind w:firstLine="708"/>
        <w:jc w:val="both"/>
      </w:pPr>
    </w:p>
    <w:sectPr w:rsidR="001E3E7D" w:rsidSect="00BB3438">
      <w:headerReference w:type="default" r:id="rId8"/>
      <w:footerReference w:type="even" r:id="rId9"/>
      <w:footerReference w:type="default" r:id="rId10"/>
      <w:footerReference w:type="first" r:id="rId11"/>
      <w:pgSz w:w="11906" w:h="16838" w:code="9"/>
      <w:pgMar w:top="567" w:right="1133" w:bottom="1276" w:left="1418" w:header="284" w:footer="400" w:gutter="0"/>
      <w:pgNumType w:fmt="numberInDash"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5BB" w:rsidRDefault="00E735BB">
      <w:r>
        <w:separator/>
      </w:r>
    </w:p>
  </w:endnote>
  <w:endnote w:type="continuationSeparator" w:id="0">
    <w:p w:rsidR="00E735BB" w:rsidRDefault="00E73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F3E" w:rsidRDefault="00810F3E" w:rsidP="00810F3E">
    <w:pPr>
      <w:pStyle w:val="a4"/>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10F3E" w:rsidRDefault="00810F3E" w:rsidP="00810F3E">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048355"/>
      <w:docPartObj>
        <w:docPartGallery w:val="Page Numbers (Bottom of Page)"/>
        <w:docPartUnique/>
      </w:docPartObj>
    </w:sdtPr>
    <w:sdtEndPr>
      <w:rPr>
        <w:noProof/>
      </w:rPr>
    </w:sdtEndPr>
    <w:sdtContent>
      <w:p w:rsidR="008C2A24" w:rsidRDefault="008C2A24">
        <w:pPr>
          <w:pStyle w:val="a4"/>
          <w:jc w:val="right"/>
        </w:pPr>
        <w:r>
          <w:fldChar w:fldCharType="begin"/>
        </w:r>
        <w:r>
          <w:instrText xml:space="preserve"> PAGE   \* MERGEFORMAT </w:instrText>
        </w:r>
        <w:r>
          <w:fldChar w:fldCharType="separate"/>
        </w:r>
        <w:r w:rsidR="00DF4DC3">
          <w:rPr>
            <w:noProof/>
          </w:rPr>
          <w:t>- 2 -</w:t>
        </w:r>
        <w:r>
          <w:rPr>
            <w:noProof/>
          </w:rPr>
          <w:fldChar w:fldCharType="end"/>
        </w:r>
      </w:p>
    </w:sdtContent>
  </w:sdt>
  <w:p w:rsidR="00810F3E" w:rsidRPr="00920907" w:rsidRDefault="00810F3E" w:rsidP="00810F3E">
    <w:pPr>
      <w:pStyle w:val="a4"/>
      <w:jc w:val="center"/>
      <w:rPr>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728546"/>
      <w:docPartObj>
        <w:docPartGallery w:val="Page Numbers (Bottom of Page)"/>
        <w:docPartUnique/>
      </w:docPartObj>
    </w:sdtPr>
    <w:sdtEndPr/>
    <w:sdtContent>
      <w:p w:rsidR="00BB3438" w:rsidRDefault="00BB3438">
        <w:pPr>
          <w:pStyle w:val="a4"/>
          <w:jc w:val="right"/>
        </w:pPr>
        <w:r>
          <w:fldChar w:fldCharType="begin"/>
        </w:r>
        <w:r>
          <w:instrText>PAGE   \* MERGEFORMAT</w:instrText>
        </w:r>
        <w:r>
          <w:fldChar w:fldCharType="separate"/>
        </w:r>
        <w:r w:rsidR="00DF4DC3">
          <w:rPr>
            <w:noProof/>
          </w:rPr>
          <w:t>- 1 -</w:t>
        </w:r>
        <w:r>
          <w:fldChar w:fldCharType="end"/>
        </w:r>
      </w:p>
    </w:sdtContent>
  </w:sdt>
  <w:p w:rsidR="00BB3438" w:rsidRDefault="00BB343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5BB" w:rsidRDefault="00E735BB">
      <w:r>
        <w:separator/>
      </w:r>
    </w:p>
  </w:footnote>
  <w:footnote w:type="continuationSeparator" w:id="0">
    <w:p w:rsidR="00E735BB" w:rsidRDefault="00E73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F3E" w:rsidRPr="00810F3E" w:rsidRDefault="00810F3E" w:rsidP="00810F3E">
    <w:pPr>
      <w:pStyle w:val="a3"/>
      <w:jc w:val="cent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708F6"/>
    <w:multiLevelType w:val="hybridMultilevel"/>
    <w:tmpl w:val="EC342326"/>
    <w:lvl w:ilvl="0" w:tplc="0402000F">
      <w:start w:val="1"/>
      <w:numFmt w:val="decimal"/>
      <w:lvlText w:val="%1."/>
      <w:lvlJc w:val="left"/>
      <w:pPr>
        <w:ind w:left="697" w:hanging="360"/>
      </w:pPr>
    </w:lvl>
    <w:lvl w:ilvl="1" w:tplc="04020019" w:tentative="1">
      <w:start w:val="1"/>
      <w:numFmt w:val="lowerLetter"/>
      <w:lvlText w:val="%2."/>
      <w:lvlJc w:val="left"/>
      <w:pPr>
        <w:ind w:left="1417" w:hanging="360"/>
      </w:pPr>
    </w:lvl>
    <w:lvl w:ilvl="2" w:tplc="0402001B" w:tentative="1">
      <w:start w:val="1"/>
      <w:numFmt w:val="lowerRoman"/>
      <w:lvlText w:val="%3."/>
      <w:lvlJc w:val="right"/>
      <w:pPr>
        <w:ind w:left="2137" w:hanging="180"/>
      </w:pPr>
    </w:lvl>
    <w:lvl w:ilvl="3" w:tplc="0402000F" w:tentative="1">
      <w:start w:val="1"/>
      <w:numFmt w:val="decimal"/>
      <w:lvlText w:val="%4."/>
      <w:lvlJc w:val="left"/>
      <w:pPr>
        <w:ind w:left="2857" w:hanging="360"/>
      </w:pPr>
    </w:lvl>
    <w:lvl w:ilvl="4" w:tplc="04020019" w:tentative="1">
      <w:start w:val="1"/>
      <w:numFmt w:val="lowerLetter"/>
      <w:lvlText w:val="%5."/>
      <w:lvlJc w:val="left"/>
      <w:pPr>
        <w:ind w:left="3577" w:hanging="360"/>
      </w:pPr>
    </w:lvl>
    <w:lvl w:ilvl="5" w:tplc="0402001B" w:tentative="1">
      <w:start w:val="1"/>
      <w:numFmt w:val="lowerRoman"/>
      <w:lvlText w:val="%6."/>
      <w:lvlJc w:val="right"/>
      <w:pPr>
        <w:ind w:left="4297" w:hanging="180"/>
      </w:pPr>
    </w:lvl>
    <w:lvl w:ilvl="6" w:tplc="0402000F" w:tentative="1">
      <w:start w:val="1"/>
      <w:numFmt w:val="decimal"/>
      <w:lvlText w:val="%7."/>
      <w:lvlJc w:val="left"/>
      <w:pPr>
        <w:ind w:left="5017" w:hanging="360"/>
      </w:pPr>
    </w:lvl>
    <w:lvl w:ilvl="7" w:tplc="04020019" w:tentative="1">
      <w:start w:val="1"/>
      <w:numFmt w:val="lowerLetter"/>
      <w:lvlText w:val="%8."/>
      <w:lvlJc w:val="left"/>
      <w:pPr>
        <w:ind w:left="5737" w:hanging="360"/>
      </w:pPr>
    </w:lvl>
    <w:lvl w:ilvl="8" w:tplc="0402001B" w:tentative="1">
      <w:start w:val="1"/>
      <w:numFmt w:val="lowerRoman"/>
      <w:lvlText w:val="%9."/>
      <w:lvlJc w:val="right"/>
      <w:pPr>
        <w:ind w:left="6457" w:hanging="180"/>
      </w:pPr>
    </w:lvl>
  </w:abstractNum>
  <w:abstractNum w:abstractNumId="1" w15:restartNumberingAfterBreak="0">
    <w:nsid w:val="17A70D37"/>
    <w:multiLevelType w:val="hybridMultilevel"/>
    <w:tmpl w:val="53ECED4E"/>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 w15:restartNumberingAfterBreak="0">
    <w:nsid w:val="1D5168D3"/>
    <w:multiLevelType w:val="hybridMultilevel"/>
    <w:tmpl w:val="2B2A7956"/>
    <w:lvl w:ilvl="0" w:tplc="F342D294">
      <w:start w:val="1"/>
      <w:numFmt w:val="decimal"/>
      <w:lvlText w:val="%1."/>
      <w:lvlJc w:val="left"/>
      <w:pPr>
        <w:ind w:left="784" w:hanging="360"/>
      </w:pPr>
      <w:rPr>
        <w:rFonts w:hint="default"/>
      </w:rPr>
    </w:lvl>
    <w:lvl w:ilvl="1" w:tplc="04020019" w:tentative="1">
      <w:start w:val="1"/>
      <w:numFmt w:val="lowerLetter"/>
      <w:lvlText w:val="%2."/>
      <w:lvlJc w:val="left"/>
      <w:pPr>
        <w:ind w:left="1504" w:hanging="360"/>
      </w:pPr>
    </w:lvl>
    <w:lvl w:ilvl="2" w:tplc="0402001B" w:tentative="1">
      <w:start w:val="1"/>
      <w:numFmt w:val="lowerRoman"/>
      <w:lvlText w:val="%3."/>
      <w:lvlJc w:val="right"/>
      <w:pPr>
        <w:ind w:left="2224" w:hanging="180"/>
      </w:pPr>
    </w:lvl>
    <w:lvl w:ilvl="3" w:tplc="0402000F" w:tentative="1">
      <w:start w:val="1"/>
      <w:numFmt w:val="decimal"/>
      <w:lvlText w:val="%4."/>
      <w:lvlJc w:val="left"/>
      <w:pPr>
        <w:ind w:left="2944" w:hanging="360"/>
      </w:pPr>
    </w:lvl>
    <w:lvl w:ilvl="4" w:tplc="04020019" w:tentative="1">
      <w:start w:val="1"/>
      <w:numFmt w:val="lowerLetter"/>
      <w:lvlText w:val="%5."/>
      <w:lvlJc w:val="left"/>
      <w:pPr>
        <w:ind w:left="3664" w:hanging="360"/>
      </w:pPr>
    </w:lvl>
    <w:lvl w:ilvl="5" w:tplc="0402001B" w:tentative="1">
      <w:start w:val="1"/>
      <w:numFmt w:val="lowerRoman"/>
      <w:lvlText w:val="%6."/>
      <w:lvlJc w:val="right"/>
      <w:pPr>
        <w:ind w:left="4384" w:hanging="180"/>
      </w:pPr>
    </w:lvl>
    <w:lvl w:ilvl="6" w:tplc="0402000F" w:tentative="1">
      <w:start w:val="1"/>
      <w:numFmt w:val="decimal"/>
      <w:lvlText w:val="%7."/>
      <w:lvlJc w:val="left"/>
      <w:pPr>
        <w:ind w:left="5104" w:hanging="360"/>
      </w:pPr>
    </w:lvl>
    <w:lvl w:ilvl="7" w:tplc="04020019" w:tentative="1">
      <w:start w:val="1"/>
      <w:numFmt w:val="lowerLetter"/>
      <w:lvlText w:val="%8."/>
      <w:lvlJc w:val="left"/>
      <w:pPr>
        <w:ind w:left="5824" w:hanging="360"/>
      </w:pPr>
    </w:lvl>
    <w:lvl w:ilvl="8" w:tplc="0402001B" w:tentative="1">
      <w:start w:val="1"/>
      <w:numFmt w:val="lowerRoman"/>
      <w:lvlText w:val="%9."/>
      <w:lvlJc w:val="right"/>
      <w:pPr>
        <w:ind w:left="6544" w:hanging="180"/>
      </w:pPr>
    </w:lvl>
  </w:abstractNum>
  <w:abstractNum w:abstractNumId="3" w15:restartNumberingAfterBreak="0">
    <w:nsid w:val="43FC5AF4"/>
    <w:multiLevelType w:val="hybridMultilevel"/>
    <w:tmpl w:val="30C42DC2"/>
    <w:lvl w:ilvl="0" w:tplc="09507B4A">
      <w:start w:val="6"/>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5BCF52F1"/>
    <w:multiLevelType w:val="hybridMultilevel"/>
    <w:tmpl w:val="44C21A40"/>
    <w:lvl w:ilvl="0" w:tplc="0718A6A2">
      <w:start w:val="1"/>
      <w:numFmt w:val="decimal"/>
      <w:lvlText w:val="%1."/>
      <w:lvlJc w:val="left"/>
      <w:pPr>
        <w:ind w:left="1080" w:hanging="360"/>
      </w:pPr>
      <w:rPr>
        <w:rFonts w:hint="default"/>
        <w:b w:val="0"/>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63F20709"/>
    <w:multiLevelType w:val="hybridMultilevel"/>
    <w:tmpl w:val="B7BE761E"/>
    <w:lvl w:ilvl="0" w:tplc="A9F81BBE">
      <w:start w:val="5"/>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15:restartNumberingAfterBreak="0">
    <w:nsid w:val="672306B0"/>
    <w:multiLevelType w:val="hybridMultilevel"/>
    <w:tmpl w:val="397C9A04"/>
    <w:lvl w:ilvl="0" w:tplc="F8124CAA">
      <w:start w:val="1"/>
      <w:numFmt w:val="decimal"/>
      <w:lvlText w:val="%1."/>
      <w:lvlJc w:val="left"/>
      <w:pPr>
        <w:tabs>
          <w:tab w:val="num" w:pos="1800"/>
        </w:tabs>
        <w:ind w:left="1800" w:hanging="360"/>
      </w:pPr>
      <w:rPr>
        <w:rFonts w:ascii="Times New Roman" w:eastAsia="Times New Roman" w:hAnsi="Times New Roman" w:cs="Times New Roman"/>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7" w15:restartNumberingAfterBreak="0">
    <w:nsid w:val="73750F49"/>
    <w:multiLevelType w:val="hybridMultilevel"/>
    <w:tmpl w:val="31469F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7B9B4035"/>
    <w:multiLevelType w:val="hybridMultilevel"/>
    <w:tmpl w:val="93BAC4E4"/>
    <w:lvl w:ilvl="0" w:tplc="DC703408">
      <w:start w:val="1"/>
      <w:numFmt w:val="decimal"/>
      <w:lvlText w:val="%1."/>
      <w:lvlJc w:val="left"/>
      <w:pPr>
        <w:ind w:left="1260" w:hanging="360"/>
      </w:pPr>
      <w:rPr>
        <w:rFonts w:hint="default"/>
      </w:rPr>
    </w:lvl>
    <w:lvl w:ilvl="1" w:tplc="04020019" w:tentative="1">
      <w:start w:val="1"/>
      <w:numFmt w:val="lowerLetter"/>
      <w:lvlText w:val="%2."/>
      <w:lvlJc w:val="left"/>
      <w:pPr>
        <w:ind w:left="1980" w:hanging="360"/>
      </w:pPr>
    </w:lvl>
    <w:lvl w:ilvl="2" w:tplc="0402001B" w:tentative="1">
      <w:start w:val="1"/>
      <w:numFmt w:val="lowerRoman"/>
      <w:lvlText w:val="%3."/>
      <w:lvlJc w:val="right"/>
      <w:pPr>
        <w:ind w:left="2700" w:hanging="180"/>
      </w:pPr>
    </w:lvl>
    <w:lvl w:ilvl="3" w:tplc="0402000F" w:tentative="1">
      <w:start w:val="1"/>
      <w:numFmt w:val="decimal"/>
      <w:lvlText w:val="%4."/>
      <w:lvlJc w:val="left"/>
      <w:pPr>
        <w:ind w:left="3420" w:hanging="360"/>
      </w:pPr>
    </w:lvl>
    <w:lvl w:ilvl="4" w:tplc="04020019" w:tentative="1">
      <w:start w:val="1"/>
      <w:numFmt w:val="lowerLetter"/>
      <w:lvlText w:val="%5."/>
      <w:lvlJc w:val="left"/>
      <w:pPr>
        <w:ind w:left="4140" w:hanging="360"/>
      </w:pPr>
    </w:lvl>
    <w:lvl w:ilvl="5" w:tplc="0402001B" w:tentative="1">
      <w:start w:val="1"/>
      <w:numFmt w:val="lowerRoman"/>
      <w:lvlText w:val="%6."/>
      <w:lvlJc w:val="right"/>
      <w:pPr>
        <w:ind w:left="4860" w:hanging="180"/>
      </w:pPr>
    </w:lvl>
    <w:lvl w:ilvl="6" w:tplc="0402000F" w:tentative="1">
      <w:start w:val="1"/>
      <w:numFmt w:val="decimal"/>
      <w:lvlText w:val="%7."/>
      <w:lvlJc w:val="left"/>
      <w:pPr>
        <w:ind w:left="5580" w:hanging="360"/>
      </w:pPr>
    </w:lvl>
    <w:lvl w:ilvl="7" w:tplc="04020019" w:tentative="1">
      <w:start w:val="1"/>
      <w:numFmt w:val="lowerLetter"/>
      <w:lvlText w:val="%8."/>
      <w:lvlJc w:val="left"/>
      <w:pPr>
        <w:ind w:left="6300" w:hanging="360"/>
      </w:pPr>
    </w:lvl>
    <w:lvl w:ilvl="8" w:tplc="0402001B" w:tentative="1">
      <w:start w:val="1"/>
      <w:numFmt w:val="lowerRoman"/>
      <w:lvlText w:val="%9."/>
      <w:lvlJc w:val="right"/>
      <w:pPr>
        <w:ind w:left="7020" w:hanging="180"/>
      </w:pPr>
    </w:lvl>
  </w:abstractNum>
  <w:num w:numId="1">
    <w:abstractNumId w:val="6"/>
  </w:num>
  <w:num w:numId="2">
    <w:abstractNumId w:val="8"/>
  </w:num>
  <w:num w:numId="3">
    <w:abstractNumId w:val="4"/>
  </w:num>
  <w:num w:numId="4">
    <w:abstractNumId w:val="5"/>
  </w:num>
  <w:num w:numId="5">
    <w:abstractNumId w:val="0"/>
  </w:num>
  <w:num w:numId="6">
    <w:abstractNumId w:val="3"/>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8AE"/>
    <w:rsid w:val="0000213A"/>
    <w:rsid w:val="00002868"/>
    <w:rsid w:val="00003018"/>
    <w:rsid w:val="000054C2"/>
    <w:rsid w:val="00011E67"/>
    <w:rsid w:val="00012FB9"/>
    <w:rsid w:val="00014BBE"/>
    <w:rsid w:val="00016B85"/>
    <w:rsid w:val="00020567"/>
    <w:rsid w:val="00033805"/>
    <w:rsid w:val="00036133"/>
    <w:rsid w:val="00037DAB"/>
    <w:rsid w:val="00040D89"/>
    <w:rsid w:val="000431C6"/>
    <w:rsid w:val="0004487F"/>
    <w:rsid w:val="000540A5"/>
    <w:rsid w:val="00067B0E"/>
    <w:rsid w:val="000701BD"/>
    <w:rsid w:val="00072AF5"/>
    <w:rsid w:val="000800AB"/>
    <w:rsid w:val="0008032C"/>
    <w:rsid w:val="00083F3E"/>
    <w:rsid w:val="000861F6"/>
    <w:rsid w:val="00087D34"/>
    <w:rsid w:val="00097339"/>
    <w:rsid w:val="000A2760"/>
    <w:rsid w:val="000A575E"/>
    <w:rsid w:val="000B0710"/>
    <w:rsid w:val="000B1D39"/>
    <w:rsid w:val="000B1E20"/>
    <w:rsid w:val="000B3685"/>
    <w:rsid w:val="000B5113"/>
    <w:rsid w:val="000B6EEB"/>
    <w:rsid w:val="000D1DCD"/>
    <w:rsid w:val="000D28B2"/>
    <w:rsid w:val="000D796A"/>
    <w:rsid w:val="000E0877"/>
    <w:rsid w:val="000E1BE9"/>
    <w:rsid w:val="000E26AA"/>
    <w:rsid w:val="000F094E"/>
    <w:rsid w:val="000F12E1"/>
    <w:rsid w:val="000F4B61"/>
    <w:rsid w:val="000F5592"/>
    <w:rsid w:val="000F7658"/>
    <w:rsid w:val="00100073"/>
    <w:rsid w:val="00101729"/>
    <w:rsid w:val="00111C21"/>
    <w:rsid w:val="00112003"/>
    <w:rsid w:val="00114C24"/>
    <w:rsid w:val="00120F1D"/>
    <w:rsid w:val="001259EC"/>
    <w:rsid w:val="00131F8F"/>
    <w:rsid w:val="00132DAA"/>
    <w:rsid w:val="00133AC2"/>
    <w:rsid w:val="00144F0D"/>
    <w:rsid w:val="00144F22"/>
    <w:rsid w:val="00144F78"/>
    <w:rsid w:val="00150AE4"/>
    <w:rsid w:val="00155AC8"/>
    <w:rsid w:val="00155E9F"/>
    <w:rsid w:val="001612A4"/>
    <w:rsid w:val="00187C11"/>
    <w:rsid w:val="0019330D"/>
    <w:rsid w:val="0019336E"/>
    <w:rsid w:val="001979F0"/>
    <w:rsid w:val="001B408B"/>
    <w:rsid w:val="001D02F2"/>
    <w:rsid w:val="001E000C"/>
    <w:rsid w:val="001E3E7D"/>
    <w:rsid w:val="001E3EE6"/>
    <w:rsid w:val="001E575C"/>
    <w:rsid w:val="001F483B"/>
    <w:rsid w:val="001F6427"/>
    <w:rsid w:val="00201B80"/>
    <w:rsid w:val="00202BFC"/>
    <w:rsid w:val="00204790"/>
    <w:rsid w:val="00206EB7"/>
    <w:rsid w:val="0021549D"/>
    <w:rsid w:val="00215A98"/>
    <w:rsid w:val="00222BD3"/>
    <w:rsid w:val="00223DC5"/>
    <w:rsid w:val="0022518E"/>
    <w:rsid w:val="002255F0"/>
    <w:rsid w:val="00233AB4"/>
    <w:rsid w:val="00241494"/>
    <w:rsid w:val="0024494D"/>
    <w:rsid w:val="00267DC0"/>
    <w:rsid w:val="00271291"/>
    <w:rsid w:val="0027188B"/>
    <w:rsid w:val="00280B1B"/>
    <w:rsid w:val="002857B3"/>
    <w:rsid w:val="00285D56"/>
    <w:rsid w:val="00293914"/>
    <w:rsid w:val="00297901"/>
    <w:rsid w:val="002A128B"/>
    <w:rsid w:val="002B04F7"/>
    <w:rsid w:val="002B0ADD"/>
    <w:rsid w:val="002B280F"/>
    <w:rsid w:val="002B6791"/>
    <w:rsid w:val="002C01E9"/>
    <w:rsid w:val="002C0EF1"/>
    <w:rsid w:val="002C23AD"/>
    <w:rsid w:val="002C26BF"/>
    <w:rsid w:val="002C3596"/>
    <w:rsid w:val="002C6BD8"/>
    <w:rsid w:val="002D090F"/>
    <w:rsid w:val="002D0B18"/>
    <w:rsid w:val="002D4322"/>
    <w:rsid w:val="002D694E"/>
    <w:rsid w:val="002E05DA"/>
    <w:rsid w:val="002E776C"/>
    <w:rsid w:val="002F498F"/>
    <w:rsid w:val="0030046F"/>
    <w:rsid w:val="0030049B"/>
    <w:rsid w:val="00305126"/>
    <w:rsid w:val="00305E16"/>
    <w:rsid w:val="003174BB"/>
    <w:rsid w:val="00321ADC"/>
    <w:rsid w:val="00330415"/>
    <w:rsid w:val="003322DE"/>
    <w:rsid w:val="00332742"/>
    <w:rsid w:val="00343682"/>
    <w:rsid w:val="00345A17"/>
    <w:rsid w:val="00350A0A"/>
    <w:rsid w:val="003513A0"/>
    <w:rsid w:val="003523F1"/>
    <w:rsid w:val="00352B1D"/>
    <w:rsid w:val="00356935"/>
    <w:rsid w:val="00362B77"/>
    <w:rsid w:val="0036385B"/>
    <w:rsid w:val="0036486D"/>
    <w:rsid w:val="00364C73"/>
    <w:rsid w:val="00366673"/>
    <w:rsid w:val="00366737"/>
    <w:rsid w:val="00373DA7"/>
    <w:rsid w:val="0037410A"/>
    <w:rsid w:val="00375F83"/>
    <w:rsid w:val="0037714E"/>
    <w:rsid w:val="003820F2"/>
    <w:rsid w:val="00386B67"/>
    <w:rsid w:val="003906FF"/>
    <w:rsid w:val="003977E3"/>
    <w:rsid w:val="003A1EA7"/>
    <w:rsid w:val="003A3375"/>
    <w:rsid w:val="003A49D0"/>
    <w:rsid w:val="003A6025"/>
    <w:rsid w:val="003B4BB8"/>
    <w:rsid w:val="003B4BCB"/>
    <w:rsid w:val="003B71C5"/>
    <w:rsid w:val="003C192E"/>
    <w:rsid w:val="003C6128"/>
    <w:rsid w:val="003D4A38"/>
    <w:rsid w:val="003E168A"/>
    <w:rsid w:val="003E367E"/>
    <w:rsid w:val="003F7151"/>
    <w:rsid w:val="00400F9D"/>
    <w:rsid w:val="0040365F"/>
    <w:rsid w:val="00404653"/>
    <w:rsid w:val="004077F5"/>
    <w:rsid w:val="004125F5"/>
    <w:rsid w:val="004146BD"/>
    <w:rsid w:val="00416DD7"/>
    <w:rsid w:val="004273F1"/>
    <w:rsid w:val="00427B75"/>
    <w:rsid w:val="004332A7"/>
    <w:rsid w:val="00433D8C"/>
    <w:rsid w:val="00434B21"/>
    <w:rsid w:val="00434C7D"/>
    <w:rsid w:val="00436ACD"/>
    <w:rsid w:val="004413F2"/>
    <w:rsid w:val="004420B6"/>
    <w:rsid w:val="00444541"/>
    <w:rsid w:val="00450DE4"/>
    <w:rsid w:val="00455D37"/>
    <w:rsid w:val="00455E5A"/>
    <w:rsid w:val="0046118C"/>
    <w:rsid w:val="00466FB3"/>
    <w:rsid w:val="00467175"/>
    <w:rsid w:val="00471F33"/>
    <w:rsid w:val="00472EC7"/>
    <w:rsid w:val="0047659D"/>
    <w:rsid w:val="00483321"/>
    <w:rsid w:val="00485D6D"/>
    <w:rsid w:val="00487D1D"/>
    <w:rsid w:val="004921E2"/>
    <w:rsid w:val="0049502B"/>
    <w:rsid w:val="00495B7D"/>
    <w:rsid w:val="004A3221"/>
    <w:rsid w:val="004A4F03"/>
    <w:rsid w:val="004B0FCA"/>
    <w:rsid w:val="004C3580"/>
    <w:rsid w:val="004D2159"/>
    <w:rsid w:val="004E1CA6"/>
    <w:rsid w:val="004F2EBC"/>
    <w:rsid w:val="004F422E"/>
    <w:rsid w:val="005001BD"/>
    <w:rsid w:val="00506FB4"/>
    <w:rsid w:val="0051073D"/>
    <w:rsid w:val="00510B24"/>
    <w:rsid w:val="00511BE3"/>
    <w:rsid w:val="005139CB"/>
    <w:rsid w:val="00524BC8"/>
    <w:rsid w:val="00526F6C"/>
    <w:rsid w:val="00532C2D"/>
    <w:rsid w:val="00535CD6"/>
    <w:rsid w:val="00537105"/>
    <w:rsid w:val="005378FE"/>
    <w:rsid w:val="00543F96"/>
    <w:rsid w:val="00546568"/>
    <w:rsid w:val="005528BD"/>
    <w:rsid w:val="00552EE7"/>
    <w:rsid w:val="00560AF7"/>
    <w:rsid w:val="005611D9"/>
    <w:rsid w:val="00563A8A"/>
    <w:rsid w:val="00567E81"/>
    <w:rsid w:val="00573B24"/>
    <w:rsid w:val="00575B49"/>
    <w:rsid w:val="00575F30"/>
    <w:rsid w:val="00576D45"/>
    <w:rsid w:val="00582906"/>
    <w:rsid w:val="0058779A"/>
    <w:rsid w:val="0059172A"/>
    <w:rsid w:val="005952AA"/>
    <w:rsid w:val="00596E2B"/>
    <w:rsid w:val="005976E0"/>
    <w:rsid w:val="005B0D89"/>
    <w:rsid w:val="005B2C17"/>
    <w:rsid w:val="005B39C0"/>
    <w:rsid w:val="005B3E7B"/>
    <w:rsid w:val="005B4D50"/>
    <w:rsid w:val="005C4DFB"/>
    <w:rsid w:val="005C7449"/>
    <w:rsid w:val="005D1143"/>
    <w:rsid w:val="005D19BA"/>
    <w:rsid w:val="005D3F40"/>
    <w:rsid w:val="005D5C55"/>
    <w:rsid w:val="005D6909"/>
    <w:rsid w:val="005E0BD6"/>
    <w:rsid w:val="005E646C"/>
    <w:rsid w:val="005E7C2A"/>
    <w:rsid w:val="005F128C"/>
    <w:rsid w:val="005F3A54"/>
    <w:rsid w:val="005F4AFD"/>
    <w:rsid w:val="005F5513"/>
    <w:rsid w:val="00605485"/>
    <w:rsid w:val="00606F68"/>
    <w:rsid w:val="00607788"/>
    <w:rsid w:val="006141A5"/>
    <w:rsid w:val="00614366"/>
    <w:rsid w:val="006148DA"/>
    <w:rsid w:val="006238C5"/>
    <w:rsid w:val="00632431"/>
    <w:rsid w:val="00634043"/>
    <w:rsid w:val="0063411B"/>
    <w:rsid w:val="00634FE3"/>
    <w:rsid w:val="0063754B"/>
    <w:rsid w:val="00647CCC"/>
    <w:rsid w:val="00654B23"/>
    <w:rsid w:val="0065743B"/>
    <w:rsid w:val="006721D5"/>
    <w:rsid w:val="00675249"/>
    <w:rsid w:val="00676018"/>
    <w:rsid w:val="00677D9B"/>
    <w:rsid w:val="00690835"/>
    <w:rsid w:val="0069462B"/>
    <w:rsid w:val="00697089"/>
    <w:rsid w:val="00697E0D"/>
    <w:rsid w:val="006A0408"/>
    <w:rsid w:val="006A1D5D"/>
    <w:rsid w:val="006B4A51"/>
    <w:rsid w:val="006B7695"/>
    <w:rsid w:val="006C14A6"/>
    <w:rsid w:val="006C4F01"/>
    <w:rsid w:val="006C5CC9"/>
    <w:rsid w:val="006C7375"/>
    <w:rsid w:val="006D045B"/>
    <w:rsid w:val="006D370B"/>
    <w:rsid w:val="006E5E22"/>
    <w:rsid w:val="006F45EC"/>
    <w:rsid w:val="006F74A9"/>
    <w:rsid w:val="00702F29"/>
    <w:rsid w:val="00704D9D"/>
    <w:rsid w:val="00713189"/>
    <w:rsid w:val="007230F4"/>
    <w:rsid w:val="00726D96"/>
    <w:rsid w:val="007356D6"/>
    <w:rsid w:val="00743C5B"/>
    <w:rsid w:val="00746525"/>
    <w:rsid w:val="00760EA7"/>
    <w:rsid w:val="007646E7"/>
    <w:rsid w:val="0076750B"/>
    <w:rsid w:val="007709DF"/>
    <w:rsid w:val="00770B6A"/>
    <w:rsid w:val="0077592C"/>
    <w:rsid w:val="00777A76"/>
    <w:rsid w:val="007862BF"/>
    <w:rsid w:val="00786DCC"/>
    <w:rsid w:val="00792B43"/>
    <w:rsid w:val="0079535D"/>
    <w:rsid w:val="00795636"/>
    <w:rsid w:val="00795693"/>
    <w:rsid w:val="007A11D2"/>
    <w:rsid w:val="007A480B"/>
    <w:rsid w:val="007B2A79"/>
    <w:rsid w:val="007C1AE7"/>
    <w:rsid w:val="007C29E5"/>
    <w:rsid w:val="007C2C69"/>
    <w:rsid w:val="007C2E19"/>
    <w:rsid w:val="007C3153"/>
    <w:rsid w:val="007C5F87"/>
    <w:rsid w:val="007D26F7"/>
    <w:rsid w:val="007D388A"/>
    <w:rsid w:val="007D5112"/>
    <w:rsid w:val="007E58E9"/>
    <w:rsid w:val="007E5ECE"/>
    <w:rsid w:val="007E7C10"/>
    <w:rsid w:val="007F0421"/>
    <w:rsid w:val="007F1974"/>
    <w:rsid w:val="007F278C"/>
    <w:rsid w:val="007F7D0D"/>
    <w:rsid w:val="0080501B"/>
    <w:rsid w:val="00806222"/>
    <w:rsid w:val="00810773"/>
    <w:rsid w:val="00810C8F"/>
    <w:rsid w:val="00810F3E"/>
    <w:rsid w:val="00813BAC"/>
    <w:rsid w:val="00816322"/>
    <w:rsid w:val="00833EEF"/>
    <w:rsid w:val="00833F76"/>
    <w:rsid w:val="00834699"/>
    <w:rsid w:val="00835E5F"/>
    <w:rsid w:val="008411B2"/>
    <w:rsid w:val="00850ACA"/>
    <w:rsid w:val="0085113B"/>
    <w:rsid w:val="00851CE9"/>
    <w:rsid w:val="00851D4C"/>
    <w:rsid w:val="00852582"/>
    <w:rsid w:val="0085518F"/>
    <w:rsid w:val="008602F7"/>
    <w:rsid w:val="0086049B"/>
    <w:rsid w:val="00873ACC"/>
    <w:rsid w:val="008768AE"/>
    <w:rsid w:val="00877C93"/>
    <w:rsid w:val="008823B9"/>
    <w:rsid w:val="008853D5"/>
    <w:rsid w:val="00890CF2"/>
    <w:rsid w:val="008934E2"/>
    <w:rsid w:val="008A2A44"/>
    <w:rsid w:val="008A5ED2"/>
    <w:rsid w:val="008B08E1"/>
    <w:rsid w:val="008C05CC"/>
    <w:rsid w:val="008C1FD8"/>
    <w:rsid w:val="008C2A24"/>
    <w:rsid w:val="008D08F5"/>
    <w:rsid w:val="008D2A68"/>
    <w:rsid w:val="008D2C98"/>
    <w:rsid w:val="008D3414"/>
    <w:rsid w:val="008D714F"/>
    <w:rsid w:val="008E12AA"/>
    <w:rsid w:val="008E6841"/>
    <w:rsid w:val="008E7C07"/>
    <w:rsid w:val="00900248"/>
    <w:rsid w:val="00902C1D"/>
    <w:rsid w:val="0090386B"/>
    <w:rsid w:val="00910770"/>
    <w:rsid w:val="009167F8"/>
    <w:rsid w:val="009201B5"/>
    <w:rsid w:val="00920907"/>
    <w:rsid w:val="0092722F"/>
    <w:rsid w:val="00934121"/>
    <w:rsid w:val="00940ED8"/>
    <w:rsid w:val="00947D74"/>
    <w:rsid w:val="00954BD0"/>
    <w:rsid w:val="00955611"/>
    <w:rsid w:val="00957FA0"/>
    <w:rsid w:val="00961281"/>
    <w:rsid w:val="009645C1"/>
    <w:rsid w:val="00965173"/>
    <w:rsid w:val="009671D5"/>
    <w:rsid w:val="00986283"/>
    <w:rsid w:val="00986D38"/>
    <w:rsid w:val="009A31A5"/>
    <w:rsid w:val="009B1B50"/>
    <w:rsid w:val="009B5B3B"/>
    <w:rsid w:val="009B5DC8"/>
    <w:rsid w:val="009C13B2"/>
    <w:rsid w:val="009C2BBA"/>
    <w:rsid w:val="009C3772"/>
    <w:rsid w:val="009C3AC5"/>
    <w:rsid w:val="009C566F"/>
    <w:rsid w:val="009C6A17"/>
    <w:rsid w:val="009C786F"/>
    <w:rsid w:val="009D1F9E"/>
    <w:rsid w:val="009D29E5"/>
    <w:rsid w:val="009E1F75"/>
    <w:rsid w:val="009E614B"/>
    <w:rsid w:val="009F6DB1"/>
    <w:rsid w:val="00A0367E"/>
    <w:rsid w:val="00A12655"/>
    <w:rsid w:val="00A13A9E"/>
    <w:rsid w:val="00A16E88"/>
    <w:rsid w:val="00A226C5"/>
    <w:rsid w:val="00A30B42"/>
    <w:rsid w:val="00A37A41"/>
    <w:rsid w:val="00A40B45"/>
    <w:rsid w:val="00A4356D"/>
    <w:rsid w:val="00A51423"/>
    <w:rsid w:val="00A532F6"/>
    <w:rsid w:val="00A56DCD"/>
    <w:rsid w:val="00A57FDE"/>
    <w:rsid w:val="00A7025B"/>
    <w:rsid w:val="00A77596"/>
    <w:rsid w:val="00A8146C"/>
    <w:rsid w:val="00A816E8"/>
    <w:rsid w:val="00A81B89"/>
    <w:rsid w:val="00A825CF"/>
    <w:rsid w:val="00A85CC4"/>
    <w:rsid w:val="00AA50CF"/>
    <w:rsid w:val="00AB1231"/>
    <w:rsid w:val="00AB2386"/>
    <w:rsid w:val="00AC5CB2"/>
    <w:rsid w:val="00AD0ECA"/>
    <w:rsid w:val="00AD2368"/>
    <w:rsid w:val="00AE1EB1"/>
    <w:rsid w:val="00AE21DE"/>
    <w:rsid w:val="00AE7D56"/>
    <w:rsid w:val="00AE7DC6"/>
    <w:rsid w:val="00AF595B"/>
    <w:rsid w:val="00AF7F0E"/>
    <w:rsid w:val="00B0043B"/>
    <w:rsid w:val="00B050DA"/>
    <w:rsid w:val="00B074C1"/>
    <w:rsid w:val="00B121F7"/>
    <w:rsid w:val="00B14EAE"/>
    <w:rsid w:val="00B16417"/>
    <w:rsid w:val="00B21980"/>
    <w:rsid w:val="00B24F9E"/>
    <w:rsid w:val="00B25178"/>
    <w:rsid w:val="00B27671"/>
    <w:rsid w:val="00B357B3"/>
    <w:rsid w:val="00B42999"/>
    <w:rsid w:val="00B44DD4"/>
    <w:rsid w:val="00B47D56"/>
    <w:rsid w:val="00B51551"/>
    <w:rsid w:val="00B61F80"/>
    <w:rsid w:val="00B71BD7"/>
    <w:rsid w:val="00B86B5C"/>
    <w:rsid w:val="00B95AC6"/>
    <w:rsid w:val="00BA27E7"/>
    <w:rsid w:val="00BA46D5"/>
    <w:rsid w:val="00BB3438"/>
    <w:rsid w:val="00BB691C"/>
    <w:rsid w:val="00BC0987"/>
    <w:rsid w:val="00BD1557"/>
    <w:rsid w:val="00BD30F7"/>
    <w:rsid w:val="00BD4063"/>
    <w:rsid w:val="00BF6C5D"/>
    <w:rsid w:val="00C022FF"/>
    <w:rsid w:val="00C04B3C"/>
    <w:rsid w:val="00C07B2F"/>
    <w:rsid w:val="00C107EB"/>
    <w:rsid w:val="00C1208C"/>
    <w:rsid w:val="00C13143"/>
    <w:rsid w:val="00C1614C"/>
    <w:rsid w:val="00C238ED"/>
    <w:rsid w:val="00C370A0"/>
    <w:rsid w:val="00C372A6"/>
    <w:rsid w:val="00C425BB"/>
    <w:rsid w:val="00C42911"/>
    <w:rsid w:val="00C51FE0"/>
    <w:rsid w:val="00C57479"/>
    <w:rsid w:val="00C63C31"/>
    <w:rsid w:val="00C63F8B"/>
    <w:rsid w:val="00C656C6"/>
    <w:rsid w:val="00C671D7"/>
    <w:rsid w:val="00C72406"/>
    <w:rsid w:val="00C80FB1"/>
    <w:rsid w:val="00C8265A"/>
    <w:rsid w:val="00C82A53"/>
    <w:rsid w:val="00C87704"/>
    <w:rsid w:val="00C95998"/>
    <w:rsid w:val="00C95D19"/>
    <w:rsid w:val="00C9605F"/>
    <w:rsid w:val="00C96C04"/>
    <w:rsid w:val="00C96C71"/>
    <w:rsid w:val="00CA1531"/>
    <w:rsid w:val="00CA7EE7"/>
    <w:rsid w:val="00CB03B8"/>
    <w:rsid w:val="00CB64AB"/>
    <w:rsid w:val="00CB70D1"/>
    <w:rsid w:val="00CC2640"/>
    <w:rsid w:val="00CD045B"/>
    <w:rsid w:val="00CE01C1"/>
    <w:rsid w:val="00CE0A47"/>
    <w:rsid w:val="00CE5F2E"/>
    <w:rsid w:val="00D016AF"/>
    <w:rsid w:val="00D11773"/>
    <w:rsid w:val="00D12AA5"/>
    <w:rsid w:val="00D12C76"/>
    <w:rsid w:val="00D12C77"/>
    <w:rsid w:val="00D148B1"/>
    <w:rsid w:val="00D16462"/>
    <w:rsid w:val="00D17DF5"/>
    <w:rsid w:val="00D22A5D"/>
    <w:rsid w:val="00D23B99"/>
    <w:rsid w:val="00D25CC1"/>
    <w:rsid w:val="00D3281C"/>
    <w:rsid w:val="00D3341A"/>
    <w:rsid w:val="00D3554E"/>
    <w:rsid w:val="00D35988"/>
    <w:rsid w:val="00D36851"/>
    <w:rsid w:val="00D368CF"/>
    <w:rsid w:val="00D36946"/>
    <w:rsid w:val="00D43182"/>
    <w:rsid w:val="00D45273"/>
    <w:rsid w:val="00D51571"/>
    <w:rsid w:val="00D55CF2"/>
    <w:rsid w:val="00D71EC2"/>
    <w:rsid w:val="00D9245A"/>
    <w:rsid w:val="00DA368B"/>
    <w:rsid w:val="00DB22B3"/>
    <w:rsid w:val="00DB2BC2"/>
    <w:rsid w:val="00DB583F"/>
    <w:rsid w:val="00DB75FA"/>
    <w:rsid w:val="00DC1559"/>
    <w:rsid w:val="00DC4FEC"/>
    <w:rsid w:val="00DC539B"/>
    <w:rsid w:val="00DC6226"/>
    <w:rsid w:val="00DC65D6"/>
    <w:rsid w:val="00DD0CB1"/>
    <w:rsid w:val="00DD1283"/>
    <w:rsid w:val="00DD30F6"/>
    <w:rsid w:val="00DE027B"/>
    <w:rsid w:val="00DF0B3E"/>
    <w:rsid w:val="00DF2D87"/>
    <w:rsid w:val="00DF4DC3"/>
    <w:rsid w:val="00DF69FD"/>
    <w:rsid w:val="00E03CFA"/>
    <w:rsid w:val="00E063B9"/>
    <w:rsid w:val="00E11D22"/>
    <w:rsid w:val="00E14418"/>
    <w:rsid w:val="00E15A87"/>
    <w:rsid w:val="00E20D17"/>
    <w:rsid w:val="00E20DA5"/>
    <w:rsid w:val="00E21148"/>
    <w:rsid w:val="00E21435"/>
    <w:rsid w:val="00E337C5"/>
    <w:rsid w:val="00E35BBC"/>
    <w:rsid w:val="00E36F33"/>
    <w:rsid w:val="00E4598F"/>
    <w:rsid w:val="00E50562"/>
    <w:rsid w:val="00E5776D"/>
    <w:rsid w:val="00E60E83"/>
    <w:rsid w:val="00E65435"/>
    <w:rsid w:val="00E735BB"/>
    <w:rsid w:val="00E743AD"/>
    <w:rsid w:val="00E763E0"/>
    <w:rsid w:val="00E806F0"/>
    <w:rsid w:val="00E80D93"/>
    <w:rsid w:val="00E82E6F"/>
    <w:rsid w:val="00E86B70"/>
    <w:rsid w:val="00E9105A"/>
    <w:rsid w:val="00EA004E"/>
    <w:rsid w:val="00EA36FE"/>
    <w:rsid w:val="00EA3EE4"/>
    <w:rsid w:val="00EB0CFD"/>
    <w:rsid w:val="00EB4E4E"/>
    <w:rsid w:val="00EC0A4A"/>
    <w:rsid w:val="00EC2A65"/>
    <w:rsid w:val="00EC352E"/>
    <w:rsid w:val="00EC40D0"/>
    <w:rsid w:val="00EC4650"/>
    <w:rsid w:val="00EC65A7"/>
    <w:rsid w:val="00EC7706"/>
    <w:rsid w:val="00ED2F8F"/>
    <w:rsid w:val="00ED5260"/>
    <w:rsid w:val="00ED63CB"/>
    <w:rsid w:val="00EE38B3"/>
    <w:rsid w:val="00EE41AA"/>
    <w:rsid w:val="00EE507F"/>
    <w:rsid w:val="00EE525F"/>
    <w:rsid w:val="00EE639E"/>
    <w:rsid w:val="00EF6342"/>
    <w:rsid w:val="00F04ADE"/>
    <w:rsid w:val="00F06254"/>
    <w:rsid w:val="00F0724A"/>
    <w:rsid w:val="00F12217"/>
    <w:rsid w:val="00F139F7"/>
    <w:rsid w:val="00F16B55"/>
    <w:rsid w:val="00F16EAD"/>
    <w:rsid w:val="00F17783"/>
    <w:rsid w:val="00F24293"/>
    <w:rsid w:val="00F40602"/>
    <w:rsid w:val="00F423E8"/>
    <w:rsid w:val="00F43800"/>
    <w:rsid w:val="00F44B24"/>
    <w:rsid w:val="00F459D6"/>
    <w:rsid w:val="00F55975"/>
    <w:rsid w:val="00F65F31"/>
    <w:rsid w:val="00F73DA4"/>
    <w:rsid w:val="00F76437"/>
    <w:rsid w:val="00F76A5C"/>
    <w:rsid w:val="00F7763C"/>
    <w:rsid w:val="00F82F2F"/>
    <w:rsid w:val="00F87988"/>
    <w:rsid w:val="00F9052E"/>
    <w:rsid w:val="00F90640"/>
    <w:rsid w:val="00F91B50"/>
    <w:rsid w:val="00F940E5"/>
    <w:rsid w:val="00F96E09"/>
    <w:rsid w:val="00FA163F"/>
    <w:rsid w:val="00FA59F2"/>
    <w:rsid w:val="00FA647C"/>
    <w:rsid w:val="00FB1071"/>
    <w:rsid w:val="00FB1897"/>
    <w:rsid w:val="00FB3196"/>
    <w:rsid w:val="00FB339D"/>
    <w:rsid w:val="00FB5AA0"/>
    <w:rsid w:val="00FB7C09"/>
    <w:rsid w:val="00FC2B62"/>
    <w:rsid w:val="00FC5610"/>
    <w:rsid w:val="00FC6074"/>
    <w:rsid w:val="00FC79FE"/>
    <w:rsid w:val="00FD7CCB"/>
    <w:rsid w:val="00FE62BD"/>
    <w:rsid w:val="00FF1B19"/>
    <w:rsid w:val="00FF1D1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76DD47"/>
  <w15:chartTrackingRefBased/>
  <w15:docId w15:val="{B92C4C47-70BC-409D-9B92-34C91076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768AE"/>
    <w:pPr>
      <w:tabs>
        <w:tab w:val="center" w:pos="4536"/>
        <w:tab w:val="right" w:pos="9072"/>
      </w:tabs>
    </w:pPr>
  </w:style>
  <w:style w:type="paragraph" w:styleId="a4">
    <w:name w:val="footer"/>
    <w:basedOn w:val="a"/>
    <w:link w:val="a5"/>
    <w:uiPriority w:val="99"/>
    <w:rsid w:val="008768AE"/>
    <w:pPr>
      <w:tabs>
        <w:tab w:val="center" w:pos="4536"/>
        <w:tab w:val="right" w:pos="9072"/>
      </w:tabs>
    </w:pPr>
  </w:style>
  <w:style w:type="character" w:styleId="a6">
    <w:name w:val="Hyperlink"/>
    <w:rsid w:val="000A575E"/>
    <w:rPr>
      <w:color w:val="0000FF"/>
      <w:u w:val="single"/>
    </w:rPr>
  </w:style>
  <w:style w:type="character" w:styleId="a7">
    <w:name w:val="page number"/>
    <w:basedOn w:val="a0"/>
    <w:rsid w:val="00810F3E"/>
  </w:style>
  <w:style w:type="paragraph" w:styleId="a8">
    <w:name w:val="Body Text"/>
    <w:basedOn w:val="a"/>
    <w:link w:val="a9"/>
    <w:rsid w:val="004E1CA6"/>
    <w:pPr>
      <w:jc w:val="both"/>
    </w:pPr>
    <w:rPr>
      <w:b/>
      <w:i/>
      <w:iCs/>
      <w:lang w:eastAsia="en-US"/>
    </w:rPr>
  </w:style>
  <w:style w:type="paragraph" w:customStyle="1" w:styleId="firstline">
    <w:name w:val="firstline"/>
    <w:basedOn w:val="a"/>
    <w:rsid w:val="004E1CA6"/>
    <w:pPr>
      <w:spacing w:before="100" w:beforeAutospacing="1" w:after="100" w:afterAutospacing="1"/>
    </w:pPr>
  </w:style>
  <w:style w:type="paragraph" w:styleId="aa">
    <w:name w:val="Balloon Text"/>
    <w:basedOn w:val="a"/>
    <w:semiHidden/>
    <w:rsid w:val="009C6A17"/>
    <w:rPr>
      <w:rFonts w:ascii="Tahoma" w:hAnsi="Tahoma" w:cs="Tahoma"/>
      <w:sz w:val="16"/>
      <w:szCs w:val="16"/>
    </w:rPr>
  </w:style>
  <w:style w:type="character" w:customStyle="1" w:styleId="a5">
    <w:name w:val="Долен колонтитул Знак"/>
    <w:link w:val="a4"/>
    <w:uiPriority w:val="99"/>
    <w:rsid w:val="003A3375"/>
    <w:rPr>
      <w:sz w:val="24"/>
      <w:szCs w:val="24"/>
    </w:rPr>
  </w:style>
  <w:style w:type="character" w:styleId="ab">
    <w:name w:val="Strong"/>
    <w:qFormat/>
    <w:rsid w:val="00373DA7"/>
    <w:rPr>
      <w:b/>
      <w:bCs/>
    </w:rPr>
  </w:style>
  <w:style w:type="character" w:customStyle="1" w:styleId="a9">
    <w:name w:val="Основен текст Знак"/>
    <w:link w:val="a8"/>
    <w:rsid w:val="00CA7EE7"/>
    <w:rPr>
      <w:b/>
      <w:i/>
      <w:iCs/>
      <w:sz w:val="24"/>
      <w:szCs w:val="24"/>
      <w:lang w:eastAsia="en-US"/>
    </w:rPr>
  </w:style>
  <w:style w:type="character" w:styleId="ac">
    <w:name w:val="Emphasis"/>
    <w:qFormat/>
    <w:rsid w:val="007B2A79"/>
    <w:rPr>
      <w:i/>
      <w:iCs/>
    </w:rPr>
  </w:style>
  <w:style w:type="paragraph" w:styleId="ad">
    <w:name w:val="No Spacing"/>
    <w:uiPriority w:val="1"/>
    <w:qFormat/>
    <w:rsid w:val="007B2A79"/>
    <w:rPr>
      <w:rFonts w:eastAsia="Calibri"/>
      <w:sz w:val="26"/>
      <w:lang w:eastAsia="en-US"/>
    </w:rPr>
  </w:style>
  <w:style w:type="paragraph" w:customStyle="1" w:styleId="m">
    <w:name w:val="m"/>
    <w:basedOn w:val="a"/>
    <w:rsid w:val="00F90640"/>
    <w:pPr>
      <w:ind w:firstLine="990"/>
      <w:jc w:val="both"/>
    </w:pPr>
    <w:rPr>
      <w:color w:val="000000"/>
    </w:rPr>
  </w:style>
  <w:style w:type="paragraph" w:styleId="ae">
    <w:name w:val="List Paragraph"/>
    <w:basedOn w:val="a"/>
    <w:uiPriority w:val="34"/>
    <w:qFormat/>
    <w:rsid w:val="00676018"/>
    <w:pPr>
      <w:ind w:left="720"/>
      <w:contextualSpacing/>
    </w:pPr>
    <w:rPr>
      <w:sz w:val="26"/>
      <w:szCs w:val="20"/>
      <w:lang w:eastAsia="en-US"/>
    </w:rPr>
  </w:style>
  <w:style w:type="paragraph" w:styleId="af">
    <w:name w:val="annotation text"/>
    <w:basedOn w:val="a"/>
    <w:link w:val="af0"/>
    <w:rsid w:val="00111C21"/>
    <w:rPr>
      <w:sz w:val="20"/>
      <w:szCs w:val="20"/>
      <w:lang w:val="en-US" w:eastAsia="en-US"/>
    </w:rPr>
  </w:style>
  <w:style w:type="character" w:customStyle="1" w:styleId="af0">
    <w:name w:val="Текст на коментар Знак"/>
    <w:link w:val="af"/>
    <w:rsid w:val="00111C21"/>
    <w:rPr>
      <w:lang w:val="en-US" w:eastAsia="en-US"/>
    </w:rPr>
  </w:style>
  <w:style w:type="character" w:styleId="af1">
    <w:name w:val="annotation reference"/>
    <w:uiPriority w:val="99"/>
    <w:unhideWhenUsed/>
    <w:rsid w:val="00111C2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4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ED2A5-8FFC-40AE-A41A-9A7F4457B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1449</Words>
  <Characters>8263</Characters>
  <Application>Microsoft Office Word</Application>
  <DocSecurity>0</DocSecurity>
  <Lines>68</Lines>
  <Paragraphs>19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РЕПУБЛИКА БЪЛГАРИЯ</vt:lpstr>
      <vt:lpstr>РЕПУБЛИКА БЪЛГАРИЯ</vt:lpstr>
    </vt:vector>
  </TitlesOfParts>
  <Company>MMS</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creator>egeorgieva</dc:creator>
  <cp:lastModifiedBy>Gyulten Dryana</cp:lastModifiedBy>
  <cp:revision>3</cp:revision>
  <cp:lastPrinted>2025-10-10T07:28:00Z</cp:lastPrinted>
  <dcterms:created xsi:type="dcterms:W3CDTF">2025-10-13T11:59:00Z</dcterms:created>
  <dcterms:modified xsi:type="dcterms:W3CDTF">2025-10-13T12:03:00Z</dcterms:modified>
</cp:coreProperties>
</file>