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0E5" w:rsidRDefault="00A80F32" w:rsidP="003E7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6639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Проект за нова Наредба </w:t>
      </w:r>
      <w:r w:rsidRPr="0006639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определяне размера на местните данъци на територията на Община Николаево</w:t>
      </w:r>
      <w:r w:rsidRPr="0006639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- за обществено обсъждане</w:t>
      </w:r>
    </w:p>
    <w:p w:rsidR="003E72BC" w:rsidRPr="003E72BC" w:rsidRDefault="003E72BC" w:rsidP="003E7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D40BB" w:rsidRPr="003E72BC" w:rsidRDefault="004D40BB" w:rsidP="004D4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основание чл. 26, ал. 3 от Закона за нормативните актове и във връзка с чл. 77 от АПК, Община Николаево, чрез настоящото публикуване на сайта на Община Николаево и в Портала за обществени консултации, предоставя възможност на заинтересованите лица да направят своите пре</w:t>
      </w:r>
      <w:r w:rsidR="006F3E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дложения и становища по проект н</w:t>
      </w:r>
      <w:r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Наредба за определяне размера на местните данъци на територията на Община Николаево. Срокът за предложения и становища по проекта, публикуван за обществени консултации, е 20 дни, считано от датата на публикуването му, поради необходимостта от спазване на законово</w:t>
      </w:r>
      <w:r w:rsid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регламентиран срок за </w:t>
      </w:r>
      <w:r w:rsidR="00FD467E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определяне</w:t>
      </w:r>
      <w:r w:rsidR="00B30449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 приемане на </w:t>
      </w:r>
      <w:r w:rsidR="00FD467E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размер</w:t>
      </w:r>
      <w:r w:rsidR="00B30449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а </w:t>
      </w:r>
      <w:r w:rsidR="00FD467E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местните данъци и такси</w:t>
      </w:r>
      <w:r w:rsidR="00B30449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</w:t>
      </w:r>
      <w:proofErr w:type="spellStart"/>
      <w:r w:rsidR="00B30449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ОбС</w:t>
      </w:r>
      <w:proofErr w:type="spellEnd"/>
      <w:r w:rsidR="003460E5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както </w:t>
      </w:r>
      <w:r w:rsidR="00FD467E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 въвеждането на еврото </w:t>
      </w:r>
      <w:r w:rsidR="003460E5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като официална парична единица</w:t>
      </w:r>
      <w:r w:rsidR="00FD467E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Република</w:t>
      </w:r>
      <w:r w:rsidR="003460E5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България </w:t>
      </w:r>
      <w:r w:rsidR="00FD467E"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от 01.01.2026 г. </w:t>
      </w:r>
      <w:r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Предложенията могат да бъдат депозирани в деловодството на Община Николаево, на адрес град Николаево - 6190, ул. „Георги Бенковски“ № 9, ст. 308, на място или по пощата, както и на е-</w:t>
      </w:r>
      <w:r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mail</w:t>
      </w:r>
      <w:r w:rsidRPr="003E7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: </w:t>
      </w:r>
      <w:hyperlink r:id="rId5" w:history="1">
        <w:r w:rsidRPr="003E72B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en-US" w:eastAsia="bg-BG"/>
          </w:rPr>
          <w:t>obnikolaevo</w:t>
        </w:r>
        <w:r w:rsidRPr="003E72B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ru-RU" w:eastAsia="bg-BG"/>
          </w:rPr>
          <w:t>@</w:t>
        </w:r>
        <w:r w:rsidRPr="003E72B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en-US" w:eastAsia="bg-BG"/>
          </w:rPr>
          <w:t>nikolaevo</w:t>
        </w:r>
        <w:r w:rsidRPr="003E72B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ru-RU" w:eastAsia="bg-BG"/>
          </w:rPr>
          <w:t>.</w:t>
        </w:r>
        <w:r w:rsidRPr="003E72B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en-US" w:eastAsia="bg-BG"/>
          </w:rPr>
          <w:t>net</w:t>
        </w:r>
      </w:hyperlink>
    </w:p>
    <w:p w:rsidR="004D40BB" w:rsidRDefault="004D40BB" w:rsidP="00A817DD"/>
    <w:p w:rsidR="00FE51A9" w:rsidRPr="00FE51A9" w:rsidRDefault="00A817DD" w:rsidP="00A817DD">
      <w:pPr>
        <w:tabs>
          <w:tab w:val="left" w:pos="3010"/>
        </w:tabs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A44D5D">
        <w:rPr>
          <w:rFonts w:ascii="Times New Roman" w:hAnsi="Times New Roman" w:cs="Times New Roman"/>
          <w:b/>
          <w:sz w:val="24"/>
          <w:szCs w:val="24"/>
        </w:rPr>
        <w:t>МОТИВИ</w:t>
      </w:r>
    </w:p>
    <w:p w:rsidR="00FE51A9" w:rsidRPr="00FC5CB4" w:rsidRDefault="00A44D5D" w:rsidP="00FC5CB4">
      <w:pPr>
        <w:rPr>
          <w:rFonts w:ascii="Times New Roman" w:hAnsi="Times New Roman" w:cs="Times New Roman"/>
          <w:b/>
          <w:sz w:val="24"/>
          <w:szCs w:val="24"/>
        </w:rPr>
      </w:pPr>
      <w:r w:rsidRPr="00FC5CB4">
        <w:rPr>
          <w:rFonts w:ascii="Times New Roman" w:hAnsi="Times New Roman" w:cs="Times New Roman"/>
          <w:b/>
          <w:sz w:val="24"/>
          <w:szCs w:val="24"/>
        </w:rPr>
        <w:t>1. Причини, които налагат приемане на нова наредба.</w:t>
      </w:r>
    </w:p>
    <w:p w:rsidR="005D238E" w:rsidRDefault="005D238E" w:rsidP="00307C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07C5B" w:rsidRPr="00307C5B" w:rsidRDefault="00A817DD" w:rsidP="00307C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08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Изработването на изцяло нова наредба </w:t>
      </w:r>
      <w:r w:rsidRPr="003008F6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определяне размера на местните данъци на територията на Община Николаево</w:t>
      </w:r>
      <w:r w:rsidRPr="003008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 обусловено от промяна в законодателството – Закона за въвеждане на еврото в република България, Закона за местните данъци и такси,</w:t>
      </w:r>
      <w:r w:rsidR="00A44D5D" w:rsidRPr="003008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както и промени в ставките на данъците.</w:t>
      </w:r>
      <w:r w:rsidR="00307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07C5B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Наредба № 6</w:t>
      </w:r>
      <w:r w:rsidR="00307C5B" w:rsidRPr="00307C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07C5B" w:rsidRPr="003008F6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определяне размера на местните данъци на територията на Община Николаево</w:t>
      </w:r>
      <w:r w:rsidR="00307C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приета през далечната 2008</w:t>
      </w:r>
      <w:r w:rsidR="00307C5B" w:rsidRPr="00307C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и през годините е изменяна многократно. Предвид факта, че промените в материята са многобройни и важни, се налага приемането на нова наредба.</w:t>
      </w:r>
    </w:p>
    <w:p w:rsidR="005A6704" w:rsidRDefault="00EF1CCA" w:rsidP="00307C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F1CCA">
        <w:rPr>
          <w:rFonts w:ascii="Times New Roman" w:hAnsi="Times New Roman" w:cs="Times New Roman"/>
          <w:sz w:val="24"/>
          <w:szCs w:val="24"/>
          <w:lang w:eastAsia="bg-BG"/>
        </w:rPr>
        <w:t>Общината</w:t>
      </w:r>
      <w:r w:rsidR="00FD467E">
        <w:rPr>
          <w:rFonts w:ascii="Times New Roman" w:hAnsi="Times New Roman" w:cs="Times New Roman"/>
          <w:sz w:val="24"/>
          <w:szCs w:val="24"/>
          <w:lang w:eastAsia="bg-BG"/>
        </w:rPr>
        <w:t>,</w:t>
      </w:r>
      <w:r w:rsidRPr="00EF1CCA">
        <w:rPr>
          <w:rFonts w:ascii="Times New Roman" w:hAnsi="Times New Roman" w:cs="Times New Roman"/>
          <w:sz w:val="24"/>
          <w:szCs w:val="24"/>
          <w:lang w:eastAsia="bg-BG"/>
        </w:rPr>
        <w:t xml:space="preserve"> като основна административно-териториална единица със своя собственост и бюджет</w:t>
      </w:r>
      <w:r w:rsidR="00FD467E">
        <w:rPr>
          <w:rFonts w:ascii="Times New Roman" w:hAnsi="Times New Roman" w:cs="Times New Roman"/>
          <w:sz w:val="24"/>
          <w:szCs w:val="24"/>
          <w:lang w:eastAsia="bg-BG"/>
        </w:rPr>
        <w:t>,</w:t>
      </w:r>
      <w:r w:rsidRPr="00EF1CCA">
        <w:rPr>
          <w:rFonts w:ascii="Times New Roman" w:hAnsi="Times New Roman" w:cs="Times New Roman"/>
          <w:sz w:val="24"/>
          <w:szCs w:val="24"/>
          <w:lang w:eastAsia="bg-BG"/>
        </w:rPr>
        <w:t xml:space="preserve"> има отговорността и задължението да се грижи за развитието и благосъстоянието на градската среда и повишаване качеството на живот в нея. За тази цел тя трябва да разполага с необходимите финансови средства. Основният източник на финансиране на местните дейности са имуществените данъци. Местните данъци по своя характер представляват имуществени данъци. С оглед защита на обществения интерес, тези правомощия на общинския съвет се лимитират от минимални и максимални граници, установени от законодателя за всеки вид местен данък. В прод</w:t>
      </w:r>
      <w:r>
        <w:rPr>
          <w:rFonts w:ascii="Times New Roman" w:hAnsi="Times New Roman" w:cs="Times New Roman"/>
          <w:sz w:val="24"/>
          <w:szCs w:val="24"/>
          <w:lang w:eastAsia="bg-BG"/>
        </w:rPr>
        <w:t>ължение на години Община Николаево</w:t>
      </w:r>
      <w:r w:rsidRPr="00EF1CCA">
        <w:rPr>
          <w:rFonts w:ascii="Times New Roman" w:hAnsi="Times New Roman" w:cs="Times New Roman"/>
          <w:sz w:val="24"/>
          <w:szCs w:val="24"/>
          <w:lang w:eastAsia="bg-BG"/>
        </w:rPr>
        <w:t xml:space="preserve"> следва фискална политика на запазване данъчната тежест на всички данъци с фокус към повишаване на събираемостта им.</w:t>
      </w:r>
    </w:p>
    <w:p w:rsidR="00D86A85" w:rsidRDefault="00BD6173" w:rsidP="003E72B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31E85">
        <w:rPr>
          <w:rFonts w:ascii="Times New Roman" w:hAnsi="Times New Roman"/>
          <w:sz w:val="24"/>
          <w:szCs w:val="24"/>
        </w:rPr>
        <w:t xml:space="preserve">Предвид настъпилите промени във външната среда и икономическата обстановка, се налага община </w:t>
      </w:r>
      <w:r>
        <w:rPr>
          <w:rFonts w:ascii="Times New Roman" w:hAnsi="Times New Roman"/>
          <w:sz w:val="24"/>
          <w:szCs w:val="24"/>
        </w:rPr>
        <w:t>Николаево</w:t>
      </w:r>
      <w:r w:rsidRPr="00631E85">
        <w:rPr>
          <w:rFonts w:ascii="Times New Roman" w:hAnsi="Times New Roman"/>
          <w:sz w:val="24"/>
          <w:szCs w:val="24"/>
        </w:rPr>
        <w:t xml:space="preserve"> да откликне на динамиката, съществуваща в развоя на обществените отношения и да бъде извършено а</w:t>
      </w:r>
      <w:r>
        <w:rPr>
          <w:rFonts w:ascii="Times New Roman" w:hAnsi="Times New Roman"/>
          <w:sz w:val="24"/>
          <w:szCs w:val="24"/>
        </w:rPr>
        <w:t>ктуализиране на местните данъци</w:t>
      </w:r>
      <w:r w:rsidR="00FD467E">
        <w:rPr>
          <w:rFonts w:ascii="Times New Roman" w:hAnsi="Times New Roman"/>
          <w:sz w:val="24"/>
          <w:szCs w:val="24"/>
        </w:rPr>
        <w:t xml:space="preserve">, </w:t>
      </w:r>
      <w:r w:rsidR="00FD467E" w:rsidRPr="003E72BC">
        <w:rPr>
          <w:rFonts w:ascii="Times New Roman" w:hAnsi="Times New Roman"/>
          <w:color w:val="000000" w:themeColor="text1"/>
          <w:sz w:val="24"/>
          <w:szCs w:val="24"/>
        </w:rPr>
        <w:t xml:space="preserve">така че същите </w:t>
      </w:r>
      <w:r w:rsidRPr="003E72BC">
        <w:rPr>
          <w:rFonts w:ascii="Times New Roman" w:hAnsi="Times New Roman"/>
          <w:color w:val="000000" w:themeColor="text1"/>
          <w:sz w:val="24"/>
          <w:szCs w:val="24"/>
        </w:rPr>
        <w:t xml:space="preserve">да бъдат социално поносими. Предлаганите изменения засягат размера на </w:t>
      </w:r>
      <w:r w:rsidRPr="00631E85">
        <w:rPr>
          <w:rFonts w:ascii="Times New Roman" w:hAnsi="Times New Roman"/>
          <w:sz w:val="24"/>
          <w:szCs w:val="24"/>
        </w:rPr>
        <w:t>данъци, които следва да влязат в сила, считано от 01.01.2026 г</w:t>
      </w:r>
      <w:r w:rsidR="003E72BC">
        <w:rPr>
          <w:rFonts w:ascii="Times New Roman" w:hAnsi="Times New Roman"/>
          <w:sz w:val="24"/>
          <w:szCs w:val="24"/>
        </w:rPr>
        <w:t>.</w:t>
      </w:r>
    </w:p>
    <w:p w:rsidR="003E72BC" w:rsidRDefault="003E72BC" w:rsidP="00307C5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D6173" w:rsidRDefault="00BD6173" w:rsidP="00307C5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31E85">
        <w:rPr>
          <w:rFonts w:ascii="Times New Roman" w:hAnsi="Times New Roman"/>
          <w:sz w:val="24"/>
          <w:szCs w:val="24"/>
        </w:rPr>
        <w:t xml:space="preserve">Размерът на повечето данъци в община </w:t>
      </w:r>
      <w:r>
        <w:rPr>
          <w:rFonts w:ascii="Times New Roman" w:hAnsi="Times New Roman"/>
          <w:sz w:val="24"/>
          <w:szCs w:val="24"/>
        </w:rPr>
        <w:t>Николаево не е променян от доста</w:t>
      </w:r>
      <w:r w:rsidRPr="00631E85">
        <w:rPr>
          <w:rFonts w:ascii="Times New Roman" w:hAnsi="Times New Roman"/>
          <w:sz w:val="24"/>
          <w:szCs w:val="24"/>
        </w:rPr>
        <w:t xml:space="preserve"> години. Данъкът върху превозните средства е частично променен през 2019 г.</w:t>
      </w:r>
      <w:r w:rsidR="00307C5B">
        <w:rPr>
          <w:rFonts w:ascii="Times New Roman" w:hAnsi="Times New Roman"/>
          <w:sz w:val="24"/>
          <w:szCs w:val="24"/>
        </w:rPr>
        <w:t>,</w:t>
      </w:r>
      <w:r w:rsidRPr="00631E85">
        <w:rPr>
          <w:rFonts w:ascii="Times New Roman" w:hAnsi="Times New Roman"/>
          <w:sz w:val="24"/>
          <w:szCs w:val="24"/>
        </w:rPr>
        <w:t xml:space="preserve"> единствено във връзка с изменение на нормативен акт от по-висока степен - ЗМДТ. Основен мотив за запазване на данъчните ставки без промяна за този период е да не се увеличава данъчната тежест за населението и фирмите. В дългосрочен план обаче този подход създава диспропорции спрямо очакванията на населението за нормалното функциониране на </w:t>
      </w:r>
      <w:r w:rsidRPr="00631E85">
        <w:rPr>
          <w:rFonts w:ascii="Times New Roman" w:hAnsi="Times New Roman"/>
          <w:sz w:val="24"/>
          <w:szCs w:val="24"/>
        </w:rPr>
        <w:lastRenderedPageBreak/>
        <w:t>общинските служби, пряко насочени към дейности, от които се очаква адекватни решения – обществените ангажименти на общината за местните дейности, в т.ч. ремонти на улична и пътна мрежа, поддръжка на социални и комунални дейности и др. Изискванията от граждани и фирми, относно местните инфраструктури и други проблеми в града се увеличава в пъти повече от това, което общината може да си позволи с досега определените собствени приходи. В същото време  разходите, които прави общината, свързани с предоставянето на вменените ѝ публични услуги</w:t>
      </w:r>
      <w:r w:rsidR="006C51C0">
        <w:rPr>
          <w:rFonts w:ascii="Times New Roman" w:hAnsi="Times New Roman"/>
          <w:sz w:val="24"/>
          <w:szCs w:val="24"/>
        </w:rPr>
        <w:t xml:space="preserve"> </w:t>
      </w:r>
      <w:r w:rsidR="006C51C0" w:rsidRPr="003E72BC">
        <w:rPr>
          <w:rFonts w:ascii="Times New Roman" w:hAnsi="Times New Roman"/>
          <w:color w:val="000000" w:themeColor="text1"/>
          <w:sz w:val="24"/>
          <w:szCs w:val="24"/>
        </w:rPr>
        <w:t>и дейности</w:t>
      </w:r>
      <w:r w:rsidRPr="003E72B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31E85">
        <w:rPr>
          <w:rFonts w:ascii="Times New Roman" w:hAnsi="Times New Roman"/>
          <w:sz w:val="24"/>
          <w:szCs w:val="24"/>
        </w:rPr>
        <w:t xml:space="preserve">във всички сфери се завишиха многократно. </w:t>
      </w:r>
    </w:p>
    <w:p w:rsidR="00BD6173" w:rsidRDefault="00BD6173" w:rsidP="00307C5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31E85">
        <w:rPr>
          <w:rFonts w:ascii="Times New Roman" w:hAnsi="Times New Roman"/>
          <w:sz w:val="24"/>
          <w:szCs w:val="24"/>
        </w:rPr>
        <w:t>Като основни примери могат да бъдат посочени: повишени</w:t>
      </w:r>
      <w:r w:rsidR="006C51C0">
        <w:rPr>
          <w:rFonts w:ascii="Times New Roman" w:hAnsi="Times New Roman"/>
          <w:sz w:val="24"/>
          <w:szCs w:val="24"/>
        </w:rPr>
        <w:t>те</w:t>
      </w:r>
      <w:r w:rsidRPr="00631E85">
        <w:rPr>
          <w:rFonts w:ascii="Times New Roman" w:hAnsi="Times New Roman"/>
          <w:sz w:val="24"/>
          <w:szCs w:val="24"/>
        </w:rPr>
        <w:t xml:space="preserve"> разходи за електроенергия, вода, горива, МПС</w:t>
      </w:r>
      <w:r w:rsidR="006C51C0">
        <w:rPr>
          <w:rFonts w:ascii="Times New Roman" w:hAnsi="Times New Roman"/>
          <w:sz w:val="24"/>
          <w:szCs w:val="24"/>
        </w:rPr>
        <w:t xml:space="preserve">, </w:t>
      </w:r>
      <w:r w:rsidR="006C51C0" w:rsidRPr="003E72BC">
        <w:rPr>
          <w:rFonts w:ascii="Times New Roman" w:hAnsi="Times New Roman"/>
          <w:color w:val="000000" w:themeColor="text1"/>
          <w:sz w:val="24"/>
          <w:szCs w:val="24"/>
        </w:rPr>
        <w:t>работна заплата</w:t>
      </w:r>
      <w:r w:rsidRPr="003E72BC">
        <w:rPr>
          <w:rFonts w:ascii="Times New Roman" w:hAnsi="Times New Roman"/>
          <w:color w:val="000000" w:themeColor="text1"/>
          <w:sz w:val="24"/>
          <w:szCs w:val="24"/>
        </w:rPr>
        <w:t xml:space="preserve"> и др.</w:t>
      </w:r>
      <w:r w:rsidR="006C51C0" w:rsidRPr="003E72BC">
        <w:rPr>
          <w:rFonts w:ascii="Times New Roman" w:hAnsi="Times New Roman"/>
          <w:color w:val="000000" w:themeColor="text1"/>
          <w:sz w:val="24"/>
          <w:szCs w:val="24"/>
        </w:rPr>
        <w:t xml:space="preserve">, касаещи издръжката на местните дейности, включително на </w:t>
      </w:r>
      <w:proofErr w:type="spellStart"/>
      <w:r w:rsidR="006C51C0" w:rsidRPr="003E72BC">
        <w:rPr>
          <w:rFonts w:ascii="Times New Roman" w:hAnsi="Times New Roman"/>
          <w:color w:val="000000" w:themeColor="text1"/>
          <w:sz w:val="24"/>
          <w:szCs w:val="24"/>
        </w:rPr>
        <w:t>ОбС</w:t>
      </w:r>
      <w:proofErr w:type="spellEnd"/>
      <w:r w:rsidR="006C51C0" w:rsidRPr="003E72B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3E72B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31E85">
        <w:rPr>
          <w:rFonts w:ascii="Times New Roman" w:hAnsi="Times New Roman"/>
          <w:sz w:val="24"/>
          <w:szCs w:val="24"/>
        </w:rPr>
        <w:t xml:space="preserve">Общоизвестни са данните за увеличение на цените на суровини, материали и работна заплата. Измерената годишна инфлация само за периода 31.12.2017г.- 31.08.2025 г., по данни на калкулатора на НСИ е 49,39 %. За този период от време, например, минималната работна заплата от 460 лв. през 2017 г. нараства до 1077 лв. за 2025 г. </w:t>
      </w:r>
    </w:p>
    <w:p w:rsidR="00BD6173" w:rsidRDefault="00BD6173" w:rsidP="00307C5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31E85">
        <w:rPr>
          <w:rFonts w:ascii="Times New Roman" w:hAnsi="Times New Roman"/>
          <w:sz w:val="24"/>
          <w:szCs w:val="24"/>
        </w:rPr>
        <w:t xml:space="preserve">Увеличаването на минималната работна заплата от своя страна води до увеличаване на разходите, свързани с обезпечаването на услугите за населението. </w:t>
      </w:r>
    </w:p>
    <w:p w:rsidR="00BD6173" w:rsidRPr="00631E85" w:rsidRDefault="00BD6173" w:rsidP="00307C5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31E85">
        <w:rPr>
          <w:rFonts w:ascii="Times New Roman" w:hAnsi="Times New Roman"/>
          <w:sz w:val="24"/>
          <w:szCs w:val="24"/>
        </w:rPr>
        <w:t>Основните фактори, които оказват влияние върху разходната част на бюджета са свързани от една страна с непрекъснато нарастващата потребност на гражданите за подобряване на инфраструктурата, а от друга с увеличените разходи за издръжка на местните дейности</w:t>
      </w:r>
      <w:r>
        <w:rPr>
          <w:rFonts w:ascii="Times New Roman" w:hAnsi="Times New Roman"/>
          <w:sz w:val="24"/>
          <w:szCs w:val="24"/>
        </w:rPr>
        <w:t>.</w:t>
      </w:r>
    </w:p>
    <w:p w:rsidR="00BD6173" w:rsidRDefault="00CA10C8" w:rsidP="00307C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1E85">
        <w:rPr>
          <w:rFonts w:ascii="Times New Roman" w:hAnsi="Times New Roman"/>
          <w:sz w:val="24"/>
          <w:szCs w:val="24"/>
        </w:rPr>
        <w:t xml:space="preserve">За изпълнението им, </w:t>
      </w:r>
      <w:r w:rsidR="00296689">
        <w:rPr>
          <w:rFonts w:ascii="Times New Roman" w:hAnsi="Times New Roman"/>
          <w:sz w:val="24"/>
          <w:szCs w:val="24"/>
        </w:rPr>
        <w:t>общината</w:t>
      </w:r>
      <w:r w:rsidRPr="00631E85">
        <w:rPr>
          <w:rFonts w:ascii="Times New Roman" w:hAnsi="Times New Roman"/>
          <w:sz w:val="24"/>
          <w:szCs w:val="24"/>
        </w:rPr>
        <w:t xml:space="preserve"> трябва да има адекватни приходи, които да гарантират изпълнението на всички тези дейности. Ако приходоизточниците останат без изменение в новата бюджетна година, ще има недостиг на ресурси, което ще доведе не само до липса на възможност за разширяване на дейностите на общината, а и до ограничаване на досега обезпечените такива.</w:t>
      </w:r>
    </w:p>
    <w:p w:rsidR="008A224B" w:rsidRDefault="00CA10C8" w:rsidP="008A22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1E85">
        <w:rPr>
          <w:rFonts w:ascii="Times New Roman" w:hAnsi="Times New Roman"/>
          <w:sz w:val="24"/>
          <w:szCs w:val="24"/>
        </w:rPr>
        <w:t>Предвид гореизложеното и за продължаване на нормалното финансиране на многократно увеличените разходи в различни дейности и ангажименти на общината, следва да се вземат решения в посока промяна на данъчната политика и да бъдат предприети действия за увеличение размера, формиран от данък върху недвижимите имоти, да</w:t>
      </w:r>
      <w:r>
        <w:rPr>
          <w:rFonts w:ascii="Times New Roman" w:hAnsi="Times New Roman"/>
          <w:sz w:val="24"/>
          <w:szCs w:val="24"/>
        </w:rPr>
        <w:t>н</w:t>
      </w:r>
      <w:r w:rsidR="00C25F17">
        <w:rPr>
          <w:rFonts w:ascii="Times New Roman" w:hAnsi="Times New Roman"/>
          <w:sz w:val="24"/>
          <w:szCs w:val="24"/>
        </w:rPr>
        <w:t>ъка върху превозните средства /</w:t>
      </w:r>
      <w:r w:rsidR="008A224B" w:rsidRPr="008A224B">
        <w:rPr>
          <w:rFonts w:ascii="Times New Roman" w:hAnsi="Times New Roman"/>
          <w:sz w:val="24"/>
          <w:szCs w:val="24"/>
        </w:rPr>
        <w:t>За леки и товарни автомобили с технически допустима максимална маса не повече от 3,5 т</w:t>
      </w:r>
      <w:r>
        <w:rPr>
          <w:rFonts w:ascii="Times New Roman" w:hAnsi="Times New Roman"/>
          <w:sz w:val="24"/>
          <w:szCs w:val="24"/>
        </w:rPr>
        <w:t>/</w:t>
      </w:r>
      <w:r w:rsidR="008A224B">
        <w:rPr>
          <w:rFonts w:ascii="Times New Roman" w:hAnsi="Times New Roman"/>
          <w:sz w:val="24"/>
          <w:szCs w:val="24"/>
        </w:rPr>
        <w:t>,</w:t>
      </w:r>
      <w:r w:rsidRPr="00631E85">
        <w:rPr>
          <w:rFonts w:ascii="Times New Roman" w:hAnsi="Times New Roman"/>
          <w:sz w:val="24"/>
          <w:szCs w:val="24"/>
        </w:rPr>
        <w:t xml:space="preserve"> </w:t>
      </w:r>
      <w:r w:rsidR="008A224B">
        <w:rPr>
          <w:rFonts w:ascii="Times New Roman" w:hAnsi="Times New Roman"/>
          <w:sz w:val="24"/>
          <w:szCs w:val="24"/>
        </w:rPr>
        <w:t>д</w:t>
      </w:r>
      <w:r w:rsidR="008A224B" w:rsidRPr="008A224B">
        <w:rPr>
          <w:rFonts w:ascii="Times New Roman" w:hAnsi="Times New Roman"/>
          <w:sz w:val="24"/>
          <w:szCs w:val="24"/>
        </w:rPr>
        <w:t xml:space="preserve">анък при придобиване на имущества </w:t>
      </w:r>
      <w:r w:rsidR="008A224B">
        <w:rPr>
          <w:rFonts w:ascii="Times New Roman" w:hAnsi="Times New Roman"/>
          <w:sz w:val="24"/>
          <w:szCs w:val="24"/>
        </w:rPr>
        <w:t>по дарение и по възмезден начин</w:t>
      </w:r>
      <w:r>
        <w:rPr>
          <w:rFonts w:ascii="Times New Roman" w:hAnsi="Times New Roman"/>
          <w:sz w:val="24"/>
          <w:szCs w:val="24"/>
        </w:rPr>
        <w:t>, туристически данък, част от патентен данък</w:t>
      </w:r>
      <w:r w:rsidRPr="00631E85">
        <w:rPr>
          <w:rFonts w:ascii="Times New Roman" w:hAnsi="Times New Roman"/>
          <w:sz w:val="24"/>
          <w:szCs w:val="24"/>
        </w:rPr>
        <w:t xml:space="preserve"> в размери, съгласно проекта на Наредба</w:t>
      </w:r>
      <w:r w:rsidR="00C25F17">
        <w:rPr>
          <w:rFonts w:ascii="Times New Roman" w:hAnsi="Times New Roman"/>
          <w:sz w:val="24"/>
          <w:szCs w:val="24"/>
        </w:rPr>
        <w:t>.</w:t>
      </w:r>
    </w:p>
    <w:p w:rsidR="00C25F17" w:rsidRPr="008A224B" w:rsidRDefault="00C25F17" w:rsidP="008A22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25F17">
        <w:rPr>
          <w:rFonts w:ascii="Times New Roman" w:eastAsia="Times New Roman" w:hAnsi="Times New Roman" w:cs="Times New Roman"/>
          <w:sz w:val="24"/>
          <w:szCs w:val="24"/>
        </w:rPr>
        <w:t>В останалата си част предлаганите промени в Наредбата, представляват уедна</w:t>
      </w:r>
      <w:r w:rsidR="00307C5B">
        <w:rPr>
          <w:rFonts w:ascii="Times New Roman" w:eastAsia="Times New Roman" w:hAnsi="Times New Roman" w:cs="Times New Roman"/>
          <w:sz w:val="24"/>
          <w:szCs w:val="24"/>
        </w:rPr>
        <w:t>квяване на текстовете</w:t>
      </w:r>
      <w:r w:rsidRPr="00C25F17">
        <w:rPr>
          <w:rFonts w:ascii="Times New Roman" w:eastAsia="Times New Roman" w:hAnsi="Times New Roman" w:cs="Times New Roman"/>
          <w:sz w:val="24"/>
          <w:szCs w:val="24"/>
        </w:rPr>
        <w:t>, с тези в Закона за местните данъци и такси.</w:t>
      </w:r>
    </w:p>
    <w:p w:rsidR="00307C5B" w:rsidRDefault="00307C5B" w:rsidP="00CA10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38E" w:rsidRDefault="005D238E" w:rsidP="00CA10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38E" w:rsidRDefault="005D238E" w:rsidP="00CA10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F17" w:rsidRDefault="00307C5B" w:rsidP="009C10D9">
      <w:pPr>
        <w:tabs>
          <w:tab w:val="left" w:pos="39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07C5B">
        <w:rPr>
          <w:rFonts w:ascii="Times New Roman" w:hAnsi="Times New Roman" w:cs="Times New Roman"/>
          <w:b/>
          <w:bCs/>
          <w:sz w:val="24"/>
          <w:szCs w:val="24"/>
        </w:rPr>
        <w:t>2. Цели, които се поставят</w:t>
      </w:r>
    </w:p>
    <w:p w:rsidR="009C10D9" w:rsidRDefault="009C10D9" w:rsidP="009C10D9">
      <w:pPr>
        <w:tabs>
          <w:tab w:val="left" w:pos="39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</w:t>
      </w:r>
      <w:r w:rsidRPr="009C10D9">
        <w:rPr>
          <w:rFonts w:ascii="Times New Roman" w:hAnsi="Times New Roman" w:cs="Times New Roman"/>
          <w:sz w:val="24"/>
          <w:szCs w:val="24"/>
        </w:rPr>
        <w:t>роектът на Наредба за определяне размера на местните данъци на територията на Община Николаево цели</w:t>
      </w:r>
      <w:r w:rsidR="008A224B">
        <w:rPr>
          <w:rFonts w:ascii="Times New Roman" w:hAnsi="Times New Roman" w:cs="Times New Roman"/>
          <w:sz w:val="24"/>
          <w:szCs w:val="24"/>
        </w:rPr>
        <w:t xml:space="preserve"> де се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синхронизират текстовете с измененията в Закона за местните данъци и такси, Законът за въвеждане на еврото в Република България, както и да се коригират данъчните ставки по отношение на данъците. Основната цел е да се постигне максимална актуалност на текстовете и премахване на противоречия с нормативните актове от по-висока степен и адаптация към тях.</w:t>
      </w:r>
    </w:p>
    <w:p w:rsidR="009C10D9" w:rsidRDefault="009C10D9" w:rsidP="009C10D9">
      <w:pPr>
        <w:tabs>
          <w:tab w:val="left" w:pos="39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E0108">
        <w:rPr>
          <w:rFonts w:ascii="Times New Roman" w:hAnsi="Times New Roman" w:cs="Times New Roman"/>
          <w:sz w:val="24"/>
          <w:szCs w:val="24"/>
        </w:rPr>
        <w:t xml:space="preserve">Сумите за данъците са съобразени с действащото законодателство и </w:t>
      </w:r>
      <w:r w:rsidR="00DE0108" w:rsidRPr="00DE0108">
        <w:rPr>
          <w:rFonts w:ascii="Times New Roman" w:hAnsi="Times New Roman" w:cs="Times New Roman"/>
          <w:sz w:val="24"/>
          <w:szCs w:val="24"/>
        </w:rPr>
        <w:t>осигуряване на безпроблемното преминаване към единната европейска валута, след решение на Съвета на европейския съюз.</w:t>
      </w:r>
    </w:p>
    <w:p w:rsidR="00DE0108" w:rsidRDefault="00DE0108" w:rsidP="009C10D9">
      <w:pPr>
        <w:tabs>
          <w:tab w:val="left" w:pos="39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38E" w:rsidRDefault="005D238E" w:rsidP="009C10D9">
      <w:pPr>
        <w:tabs>
          <w:tab w:val="left" w:pos="39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0108" w:rsidRPr="00DE0108" w:rsidRDefault="00DE0108" w:rsidP="00DE0108">
      <w:pPr>
        <w:tabs>
          <w:tab w:val="left" w:pos="39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E0108">
        <w:rPr>
          <w:rFonts w:ascii="Times New Roman" w:hAnsi="Times New Roman" w:cs="Times New Roman"/>
          <w:b/>
          <w:bCs/>
          <w:sz w:val="24"/>
          <w:szCs w:val="24"/>
        </w:rPr>
        <w:t>3. Финансови и други средства, необходими за прилагането на Наредбата</w:t>
      </w:r>
    </w:p>
    <w:p w:rsidR="00DE0108" w:rsidRPr="00DE0108" w:rsidRDefault="00DE0108" w:rsidP="00DE0108">
      <w:pPr>
        <w:tabs>
          <w:tab w:val="left" w:pos="39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108">
        <w:rPr>
          <w:rFonts w:ascii="Times New Roman" w:hAnsi="Times New Roman" w:cs="Times New Roman"/>
          <w:sz w:val="24"/>
          <w:szCs w:val="24"/>
        </w:rPr>
        <w:t> </w:t>
      </w:r>
    </w:p>
    <w:p w:rsidR="00DE0108" w:rsidRPr="005D238E" w:rsidRDefault="00DE0108" w:rsidP="00DE0108">
      <w:pPr>
        <w:tabs>
          <w:tab w:val="left" w:pos="39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E0108">
        <w:rPr>
          <w:rFonts w:ascii="Times New Roman" w:hAnsi="Times New Roman" w:cs="Times New Roman"/>
          <w:sz w:val="24"/>
          <w:szCs w:val="24"/>
        </w:rPr>
        <w:t xml:space="preserve">За прилагане на новата нормативна уредба не са необходими финансови и други средства, различни от тези, осигуряващи прилагането на действащата понастоящем </w:t>
      </w:r>
      <w:r w:rsidRPr="005D238E">
        <w:rPr>
          <w:rFonts w:ascii="Times New Roman" w:hAnsi="Times New Roman" w:cs="Times New Roman"/>
          <w:sz w:val="24"/>
          <w:szCs w:val="24"/>
        </w:rPr>
        <w:t>Наредба за определяне размера на местните данъци на територията на Община Николаево.</w:t>
      </w:r>
    </w:p>
    <w:p w:rsidR="00DE0108" w:rsidRDefault="00DE0108" w:rsidP="009C10D9">
      <w:pPr>
        <w:tabs>
          <w:tab w:val="left" w:pos="39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0108" w:rsidRPr="00DE0108" w:rsidRDefault="00DE0108" w:rsidP="00DE01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4. Очаквани</w:t>
      </w:r>
      <w:r w:rsidRPr="00DE0108">
        <w:rPr>
          <w:rFonts w:ascii="Times New Roman" w:hAnsi="Times New Roman" w:cs="Times New Roman"/>
          <w:b/>
          <w:bCs/>
          <w:sz w:val="24"/>
          <w:szCs w:val="24"/>
        </w:rPr>
        <w:t xml:space="preserve"> резултати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от приемане на </w:t>
      </w:r>
      <w:r w:rsidR="009F3E6C" w:rsidRPr="003E72B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проекта на нова </w:t>
      </w:r>
      <w:r w:rsidRPr="009F3E6C">
        <w:rPr>
          <w:rFonts w:ascii="Times New Roman" w:hAnsi="Times New Roman" w:cs="Times New Roman"/>
          <w:b/>
          <w:bCs/>
          <w:sz w:val="24"/>
          <w:szCs w:val="24"/>
        </w:rPr>
        <w:t>Наредба</w:t>
      </w:r>
      <w:r w:rsidRPr="00DE0108">
        <w:rPr>
          <w:rFonts w:ascii="Times New Roman" w:hAnsi="Times New Roman" w:cs="Times New Roman"/>
          <w:b/>
          <w:bCs/>
          <w:sz w:val="24"/>
          <w:szCs w:val="24"/>
        </w:rPr>
        <w:t xml:space="preserve"> за определяне размера на местните данъци на територията на Община Николаево.</w:t>
      </w:r>
    </w:p>
    <w:p w:rsidR="00DE0108" w:rsidRDefault="00DE0108" w:rsidP="00490464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Синхронизация на Наредбата за определяне размер</w:t>
      </w:r>
      <w:r w:rsidR="00071BEC">
        <w:rPr>
          <w:rFonts w:ascii="Times New Roman" w:hAnsi="Times New Roman" w:cs="Times New Roman"/>
          <w:sz w:val="24"/>
          <w:szCs w:val="24"/>
        </w:rPr>
        <w:t>а на местните данъци на</w:t>
      </w:r>
      <w:r>
        <w:rPr>
          <w:rFonts w:ascii="Times New Roman" w:hAnsi="Times New Roman" w:cs="Times New Roman"/>
          <w:sz w:val="24"/>
          <w:szCs w:val="24"/>
        </w:rPr>
        <w:t xml:space="preserve"> територията на Община Николаево</w:t>
      </w:r>
      <w:r w:rsidR="00490464">
        <w:rPr>
          <w:rFonts w:ascii="Times New Roman" w:hAnsi="Times New Roman" w:cs="Times New Roman"/>
          <w:sz w:val="24"/>
          <w:szCs w:val="24"/>
        </w:rPr>
        <w:t xml:space="preserve"> с текстовете на Закона за местните данъци и такси и Закона за въвеждане на еврото в Република България</w:t>
      </w:r>
    </w:p>
    <w:p w:rsidR="00DE0108" w:rsidRPr="00490464" w:rsidRDefault="00490464" w:rsidP="00490464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Генериране на приходи, които позволяват покриване на разходите на общината, </w:t>
      </w:r>
      <w:r w:rsidR="00DE0108" w:rsidRPr="00490464">
        <w:rPr>
          <w:rFonts w:ascii="Times New Roman" w:hAnsi="Times New Roman" w:cs="Times New Roman"/>
          <w:sz w:val="24"/>
          <w:szCs w:val="24"/>
        </w:rPr>
        <w:t>предвид икономическата обстановка в страната към момента на изготвяне на проекта.</w:t>
      </w:r>
    </w:p>
    <w:p w:rsidR="00490464" w:rsidRDefault="00490464" w:rsidP="00DE0108">
      <w:pPr>
        <w:rPr>
          <w:rFonts w:ascii="Times New Roman" w:hAnsi="Times New Roman" w:cs="Times New Roman"/>
          <w:sz w:val="24"/>
          <w:szCs w:val="24"/>
        </w:rPr>
      </w:pPr>
    </w:p>
    <w:p w:rsidR="00490464" w:rsidRPr="00490464" w:rsidRDefault="00490464" w:rsidP="00490464">
      <w:pPr>
        <w:ind w:left="708"/>
        <w:rPr>
          <w:rFonts w:ascii="Times New Roman" w:hAnsi="Times New Roman" w:cs="Times New Roman"/>
          <w:sz w:val="24"/>
          <w:szCs w:val="24"/>
        </w:rPr>
      </w:pPr>
      <w:r w:rsidRPr="00490464">
        <w:rPr>
          <w:rFonts w:ascii="Times New Roman" w:hAnsi="Times New Roman" w:cs="Times New Roman"/>
          <w:b/>
          <w:bCs/>
          <w:sz w:val="24"/>
          <w:szCs w:val="24"/>
        </w:rPr>
        <w:t>5. Анализ за съответствие с правото на Европейския съюз</w:t>
      </w:r>
      <w:r w:rsidRPr="00490464">
        <w:rPr>
          <w:rFonts w:ascii="Times New Roman" w:hAnsi="Times New Roman" w:cs="Times New Roman"/>
          <w:sz w:val="24"/>
          <w:szCs w:val="24"/>
        </w:rPr>
        <w:t> </w:t>
      </w:r>
    </w:p>
    <w:p w:rsidR="00490464" w:rsidRPr="00490464" w:rsidRDefault="00490464" w:rsidP="004904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7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Настоящият проект на </w:t>
      </w:r>
      <w:r w:rsidR="009F3E6C" w:rsidRPr="003E7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нова </w:t>
      </w:r>
      <w:r w:rsidRPr="003E7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наредба </w:t>
      </w:r>
      <w:r w:rsidR="009F3E6C" w:rsidRPr="003E72B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 определяне размера на местните данъци на територията на Община Николаево</w:t>
      </w:r>
      <w:r w:rsidR="009F3E6C" w:rsidRPr="003E7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3E6C">
        <w:rPr>
          <w:rFonts w:ascii="Times New Roman" w:hAnsi="Times New Roman" w:cs="Times New Roman"/>
          <w:sz w:val="24"/>
          <w:szCs w:val="24"/>
        </w:rPr>
        <w:t>е</w:t>
      </w:r>
      <w:r w:rsidRPr="00490464">
        <w:rPr>
          <w:rFonts w:ascii="Times New Roman" w:hAnsi="Times New Roman" w:cs="Times New Roman"/>
          <w:sz w:val="24"/>
          <w:szCs w:val="24"/>
        </w:rPr>
        <w:t xml:space="preserve"> изготвен в съответствие със Закона за въвеждане на еврото в Република България, Закона за местните данъци и такси, </w:t>
      </w:r>
      <w:r>
        <w:rPr>
          <w:rFonts w:ascii="Times New Roman" w:hAnsi="Times New Roman" w:cs="Times New Roman"/>
          <w:sz w:val="24"/>
          <w:szCs w:val="24"/>
        </w:rPr>
        <w:t>Европейското законодателство, Европейската харта за местно самоуправление и Директивите на Европейската общност, свързани с тази материя.</w:t>
      </w:r>
    </w:p>
    <w:p w:rsidR="00DE0108" w:rsidRPr="00490464" w:rsidRDefault="00490464" w:rsidP="00875A3F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Европейското законодателство е изградено върху водещите принципи на откритост, публичност и граждански контрол върху дейността на местните власти, което съответства на целите, поставени с предлаганата наредба. </w:t>
      </w:r>
      <w:r w:rsidR="00875A3F">
        <w:rPr>
          <w:rFonts w:ascii="Times New Roman" w:hAnsi="Times New Roman" w:cs="Times New Roman"/>
          <w:sz w:val="24"/>
          <w:szCs w:val="24"/>
        </w:rPr>
        <w:t>Настоящата наредба е подзаконов нормативен акт и нейните разпоредби са в съответствие с нормативните актове от по-висока степен и кореспондира с тези на Европейското законодателство.</w:t>
      </w:r>
    </w:p>
    <w:sectPr w:rsidR="00DE0108" w:rsidRPr="004904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B2C9E"/>
    <w:multiLevelType w:val="hybridMultilevel"/>
    <w:tmpl w:val="EF3EB74A"/>
    <w:lvl w:ilvl="0" w:tplc="4D0EAA82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C98"/>
    <w:rsid w:val="00066397"/>
    <w:rsid w:val="00071BEC"/>
    <w:rsid w:val="000C0C98"/>
    <w:rsid w:val="00296689"/>
    <w:rsid w:val="003008F6"/>
    <w:rsid w:val="00307C5B"/>
    <w:rsid w:val="003460E5"/>
    <w:rsid w:val="003E72BC"/>
    <w:rsid w:val="00490464"/>
    <w:rsid w:val="004D40BB"/>
    <w:rsid w:val="005A6704"/>
    <w:rsid w:val="005D238E"/>
    <w:rsid w:val="00693065"/>
    <w:rsid w:val="006C51C0"/>
    <w:rsid w:val="006F3EDA"/>
    <w:rsid w:val="00875A3F"/>
    <w:rsid w:val="008A224B"/>
    <w:rsid w:val="009C10D9"/>
    <w:rsid w:val="009F3E6C"/>
    <w:rsid w:val="00A161CE"/>
    <w:rsid w:val="00A24005"/>
    <w:rsid w:val="00A44D5D"/>
    <w:rsid w:val="00A80F32"/>
    <w:rsid w:val="00A817DD"/>
    <w:rsid w:val="00B30449"/>
    <w:rsid w:val="00BD6173"/>
    <w:rsid w:val="00C25F17"/>
    <w:rsid w:val="00CA10C8"/>
    <w:rsid w:val="00D86A85"/>
    <w:rsid w:val="00DE0108"/>
    <w:rsid w:val="00EE6614"/>
    <w:rsid w:val="00EF1CCA"/>
    <w:rsid w:val="00F73CEE"/>
    <w:rsid w:val="00FC5CB4"/>
    <w:rsid w:val="00FD467E"/>
    <w:rsid w:val="00FE2EFA"/>
    <w:rsid w:val="00FE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3D40D"/>
  <w15:chartTrackingRefBased/>
  <w15:docId w15:val="{46C996A1-C736-4793-9C4E-83652410F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617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617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лавие 1 Знак"/>
    <w:basedOn w:val="a0"/>
    <w:link w:val="1"/>
    <w:uiPriority w:val="9"/>
    <w:rsid w:val="00BD6173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bg-BG"/>
    </w:rPr>
  </w:style>
  <w:style w:type="paragraph" w:styleId="a4">
    <w:name w:val="List Paragraph"/>
    <w:basedOn w:val="a"/>
    <w:uiPriority w:val="34"/>
    <w:qFormat/>
    <w:rsid w:val="00DE0108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0663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nikolaevo@nikolaevo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20</cp:revision>
  <dcterms:created xsi:type="dcterms:W3CDTF">2025-10-27T06:23:00Z</dcterms:created>
  <dcterms:modified xsi:type="dcterms:W3CDTF">2025-10-29T07:17:00Z</dcterms:modified>
</cp:coreProperties>
</file>