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29CB" w:rsidRPr="00FF421D" w:rsidRDefault="00C929CB" w:rsidP="008D79B4">
      <w:pPr>
        <w:spacing w:line="360" w:lineRule="auto"/>
        <w:contextualSpacing/>
        <w:rPr>
          <w:sz w:val="24"/>
          <w:szCs w:val="24"/>
          <w:shd w:val="clear" w:color="auto" w:fill="FEFEFE"/>
        </w:rPr>
      </w:pPr>
    </w:p>
    <w:p w:rsidR="00E93B9E" w:rsidRPr="000C7D93" w:rsidRDefault="004D5016" w:rsidP="008D79B4">
      <w:pPr>
        <w:spacing w:line="360" w:lineRule="auto"/>
        <w:jc w:val="center"/>
        <w:rPr>
          <w:rFonts w:asciiTheme="minorHAnsi" w:hAnsiTheme="minorHAnsi"/>
          <w:b/>
          <w:bCs/>
          <w:spacing w:val="10"/>
          <w:sz w:val="28"/>
          <w:szCs w:val="28"/>
          <w:shd w:val="clear" w:color="auto" w:fill="FEFEFE"/>
        </w:rPr>
      </w:pPr>
      <w:r w:rsidRPr="000C7D93">
        <w:rPr>
          <w:rFonts w:ascii="Times New Roman Bold" w:hAnsi="Times New Roman Bold"/>
          <w:b/>
          <w:bCs/>
          <w:spacing w:val="10"/>
          <w:sz w:val="28"/>
          <w:szCs w:val="28"/>
          <w:shd w:val="clear" w:color="auto" w:fill="FEFEFE"/>
        </w:rPr>
        <w:t xml:space="preserve">МИНИСТЕРСТВО НА </w:t>
      </w:r>
      <w:r w:rsidRPr="000C7D93">
        <w:rPr>
          <w:b/>
          <w:bCs/>
          <w:spacing w:val="10"/>
          <w:sz w:val="28"/>
          <w:szCs w:val="28"/>
          <w:shd w:val="clear" w:color="auto" w:fill="FEFEFE"/>
        </w:rPr>
        <w:t>ЗЕМЕДЕЛИЕТО И</w:t>
      </w:r>
      <w:r w:rsidRPr="000C7D93">
        <w:rPr>
          <w:rFonts w:asciiTheme="minorHAnsi" w:hAnsiTheme="minorHAnsi"/>
          <w:b/>
          <w:bCs/>
          <w:spacing w:val="10"/>
          <w:sz w:val="28"/>
          <w:szCs w:val="28"/>
          <w:shd w:val="clear" w:color="auto" w:fill="FEFEFE"/>
        </w:rPr>
        <w:t xml:space="preserve"> </w:t>
      </w:r>
      <w:r w:rsidRPr="000C7D93">
        <w:rPr>
          <w:rFonts w:ascii="Times New Roman Bold" w:hAnsi="Times New Roman Bold"/>
          <w:b/>
          <w:bCs/>
          <w:spacing w:val="10"/>
          <w:sz w:val="28"/>
          <w:szCs w:val="28"/>
          <w:shd w:val="clear" w:color="auto" w:fill="FEFEFE"/>
        </w:rPr>
        <w:t>ХРАНИТЕ</w:t>
      </w:r>
    </w:p>
    <w:p w:rsidR="00843F61" w:rsidRPr="000C7D93" w:rsidRDefault="00843F61" w:rsidP="008D79B4">
      <w:pPr>
        <w:spacing w:line="360" w:lineRule="auto"/>
        <w:contextualSpacing/>
        <w:jc w:val="right"/>
        <w:rPr>
          <w:sz w:val="24"/>
          <w:szCs w:val="24"/>
          <w:shd w:val="clear" w:color="auto" w:fill="FEFEFE"/>
        </w:rPr>
      </w:pPr>
      <w:r w:rsidRPr="000C7D93">
        <w:rPr>
          <w:sz w:val="24"/>
          <w:szCs w:val="24"/>
          <w:shd w:val="clear" w:color="auto" w:fill="FEFEFE"/>
        </w:rPr>
        <w:t>Проект</w:t>
      </w:r>
    </w:p>
    <w:p w:rsidR="006A5493" w:rsidRPr="000C7D93" w:rsidRDefault="006A5493" w:rsidP="008D79B4">
      <w:pPr>
        <w:spacing w:line="360" w:lineRule="auto"/>
        <w:contextualSpacing/>
        <w:jc w:val="center"/>
        <w:rPr>
          <w:sz w:val="24"/>
          <w:szCs w:val="24"/>
          <w:shd w:val="clear" w:color="auto" w:fill="FEFEFE"/>
        </w:rPr>
      </w:pPr>
    </w:p>
    <w:p w:rsidR="00381FA2" w:rsidRPr="00002CC0" w:rsidRDefault="00381FA2" w:rsidP="008D79B4">
      <w:pPr>
        <w:widowControl/>
        <w:autoSpaceDE/>
        <w:autoSpaceDN/>
        <w:adjustRightInd/>
        <w:spacing w:line="360" w:lineRule="auto"/>
        <w:jc w:val="center"/>
        <w:rPr>
          <w:bCs/>
          <w:spacing w:val="-2"/>
          <w:sz w:val="24"/>
          <w:szCs w:val="24"/>
        </w:rPr>
      </w:pPr>
      <w:r w:rsidRPr="00002CC0">
        <w:rPr>
          <w:b/>
          <w:spacing w:val="-2"/>
          <w:sz w:val="24"/>
          <w:szCs w:val="24"/>
        </w:rPr>
        <w:t xml:space="preserve">Наредба за изменение и допълнение на </w:t>
      </w:r>
      <w:r w:rsidR="00FF421D" w:rsidRPr="00002CC0">
        <w:rPr>
          <w:b/>
          <w:spacing w:val="-2"/>
          <w:sz w:val="24"/>
          <w:szCs w:val="24"/>
        </w:rPr>
        <w:t>Н</w:t>
      </w:r>
      <w:r w:rsidR="0021368C" w:rsidRPr="00002CC0">
        <w:rPr>
          <w:b/>
          <w:bCs/>
          <w:spacing w:val="-2"/>
          <w:sz w:val="24"/>
          <w:szCs w:val="24"/>
        </w:rPr>
        <w:t xml:space="preserve">аредба № 44 от </w:t>
      </w:r>
      <w:r w:rsidR="00FF421D" w:rsidRPr="00002CC0">
        <w:rPr>
          <w:b/>
          <w:bCs/>
          <w:spacing w:val="-2"/>
          <w:sz w:val="24"/>
          <w:szCs w:val="24"/>
        </w:rPr>
        <w:t xml:space="preserve">2006 г. за ветеринарномедицинските изисквания към животновъдните обекти </w:t>
      </w:r>
      <w:r w:rsidR="00FF421D" w:rsidRPr="008C24C1">
        <w:rPr>
          <w:bCs/>
          <w:spacing w:val="-2"/>
          <w:sz w:val="24"/>
          <w:szCs w:val="24"/>
        </w:rPr>
        <w:t>(</w:t>
      </w:r>
      <w:r w:rsidR="00FF421D" w:rsidRPr="00002CC0">
        <w:rPr>
          <w:bCs/>
          <w:spacing w:val="-2"/>
          <w:sz w:val="24"/>
          <w:szCs w:val="24"/>
        </w:rPr>
        <w:t xml:space="preserve">обн., </w:t>
      </w:r>
      <w:r w:rsidR="00C44AEC" w:rsidRPr="00002CC0">
        <w:rPr>
          <w:bCs/>
          <w:spacing w:val="-2"/>
          <w:sz w:val="24"/>
          <w:szCs w:val="24"/>
        </w:rPr>
        <w:t xml:space="preserve">ДВ, бр. 41 от </w:t>
      </w:r>
      <w:r w:rsidR="00FF421D" w:rsidRPr="00002CC0">
        <w:rPr>
          <w:bCs/>
          <w:spacing w:val="-2"/>
          <w:sz w:val="24"/>
          <w:szCs w:val="24"/>
        </w:rPr>
        <w:t>2006 г.</w:t>
      </w:r>
      <w:r w:rsidR="00955547">
        <w:rPr>
          <w:bCs/>
          <w:spacing w:val="-2"/>
          <w:sz w:val="24"/>
          <w:szCs w:val="24"/>
        </w:rPr>
        <w:t>;</w:t>
      </w:r>
      <w:r w:rsidR="00FF421D" w:rsidRPr="00002CC0">
        <w:rPr>
          <w:bCs/>
          <w:spacing w:val="-2"/>
          <w:sz w:val="24"/>
          <w:szCs w:val="24"/>
        </w:rPr>
        <w:t xml:space="preserve"> изм. и </w:t>
      </w:r>
      <w:r w:rsidR="00C44AEC" w:rsidRPr="00002CC0">
        <w:rPr>
          <w:bCs/>
          <w:spacing w:val="-2"/>
          <w:sz w:val="24"/>
          <w:szCs w:val="24"/>
        </w:rPr>
        <w:t>доп., бр. 102 от 2006 г.,</w:t>
      </w:r>
      <w:r w:rsidR="00916539" w:rsidRPr="00002CC0">
        <w:rPr>
          <w:bCs/>
          <w:spacing w:val="-2"/>
          <w:sz w:val="24"/>
          <w:szCs w:val="24"/>
        </w:rPr>
        <w:t xml:space="preserve"> бр. 40,</w:t>
      </w:r>
      <w:r w:rsidR="00FF421D" w:rsidRPr="00002CC0">
        <w:rPr>
          <w:bCs/>
          <w:spacing w:val="-2"/>
          <w:sz w:val="24"/>
          <w:szCs w:val="24"/>
        </w:rPr>
        <w:t xml:space="preserve"> 48 </w:t>
      </w:r>
      <w:r w:rsidR="00916539" w:rsidRPr="00002CC0">
        <w:rPr>
          <w:bCs/>
          <w:spacing w:val="-2"/>
          <w:sz w:val="24"/>
          <w:szCs w:val="24"/>
        </w:rPr>
        <w:t>и</w:t>
      </w:r>
      <w:r w:rsidR="00C44AEC" w:rsidRPr="00002CC0">
        <w:rPr>
          <w:bCs/>
          <w:spacing w:val="-2"/>
          <w:sz w:val="24"/>
          <w:szCs w:val="24"/>
        </w:rPr>
        <w:t xml:space="preserve"> 90 от </w:t>
      </w:r>
      <w:r w:rsidR="00FF421D" w:rsidRPr="00002CC0">
        <w:rPr>
          <w:bCs/>
          <w:spacing w:val="-2"/>
          <w:sz w:val="24"/>
          <w:szCs w:val="24"/>
        </w:rPr>
        <w:t xml:space="preserve">2008 г., </w:t>
      </w:r>
      <w:r w:rsidR="00C44AEC" w:rsidRPr="00002CC0">
        <w:rPr>
          <w:bCs/>
          <w:spacing w:val="-2"/>
          <w:sz w:val="24"/>
          <w:szCs w:val="24"/>
        </w:rPr>
        <w:t xml:space="preserve">бр. 50 от </w:t>
      </w:r>
      <w:r w:rsidR="00FF421D" w:rsidRPr="00002CC0">
        <w:rPr>
          <w:bCs/>
          <w:spacing w:val="-2"/>
          <w:sz w:val="24"/>
          <w:szCs w:val="24"/>
        </w:rPr>
        <w:t xml:space="preserve">2010 г., бр. 10 </w:t>
      </w:r>
      <w:r w:rsidR="00916539" w:rsidRPr="00002CC0">
        <w:rPr>
          <w:bCs/>
          <w:spacing w:val="-2"/>
          <w:sz w:val="24"/>
          <w:szCs w:val="24"/>
        </w:rPr>
        <w:t>и</w:t>
      </w:r>
      <w:r w:rsidR="00C44AEC" w:rsidRPr="00002CC0">
        <w:rPr>
          <w:bCs/>
          <w:spacing w:val="-2"/>
          <w:sz w:val="24"/>
          <w:szCs w:val="24"/>
        </w:rPr>
        <w:t xml:space="preserve"> 94 от </w:t>
      </w:r>
      <w:r w:rsidR="00FF421D" w:rsidRPr="00002CC0">
        <w:rPr>
          <w:bCs/>
          <w:spacing w:val="-2"/>
          <w:sz w:val="24"/>
          <w:szCs w:val="24"/>
        </w:rPr>
        <w:t xml:space="preserve">2012 г., </w:t>
      </w:r>
      <w:r w:rsidR="00C44AEC" w:rsidRPr="00002CC0">
        <w:rPr>
          <w:bCs/>
          <w:spacing w:val="-2"/>
          <w:sz w:val="24"/>
          <w:szCs w:val="24"/>
        </w:rPr>
        <w:t xml:space="preserve">бр. 69 от </w:t>
      </w:r>
      <w:r w:rsidR="00FF421D" w:rsidRPr="00002CC0">
        <w:rPr>
          <w:bCs/>
          <w:spacing w:val="-2"/>
          <w:sz w:val="24"/>
          <w:szCs w:val="24"/>
        </w:rPr>
        <w:t xml:space="preserve">2013 г., бр. 15 </w:t>
      </w:r>
      <w:r w:rsidR="00916539" w:rsidRPr="00002CC0">
        <w:rPr>
          <w:bCs/>
          <w:spacing w:val="-2"/>
          <w:sz w:val="24"/>
          <w:szCs w:val="24"/>
        </w:rPr>
        <w:t>и</w:t>
      </w:r>
      <w:r w:rsidR="00C44AEC" w:rsidRPr="00002CC0">
        <w:rPr>
          <w:bCs/>
          <w:spacing w:val="-2"/>
          <w:sz w:val="24"/>
          <w:szCs w:val="24"/>
        </w:rPr>
        <w:t xml:space="preserve"> 62 от </w:t>
      </w:r>
      <w:r w:rsidR="00FF421D" w:rsidRPr="00002CC0">
        <w:rPr>
          <w:bCs/>
          <w:spacing w:val="-2"/>
          <w:sz w:val="24"/>
          <w:szCs w:val="24"/>
        </w:rPr>
        <w:t>2</w:t>
      </w:r>
      <w:r w:rsidR="00C44AEC" w:rsidRPr="00002CC0">
        <w:rPr>
          <w:bCs/>
          <w:spacing w:val="-2"/>
          <w:sz w:val="24"/>
          <w:szCs w:val="24"/>
        </w:rPr>
        <w:t xml:space="preserve">014 г., бр. 44 от 2016 г., бр. 56 от </w:t>
      </w:r>
      <w:r w:rsidR="00FF421D" w:rsidRPr="00002CC0">
        <w:rPr>
          <w:bCs/>
          <w:spacing w:val="-2"/>
          <w:sz w:val="24"/>
          <w:szCs w:val="24"/>
        </w:rPr>
        <w:t xml:space="preserve">2017 г., бр. 17 </w:t>
      </w:r>
      <w:r w:rsidR="00916539" w:rsidRPr="00002CC0">
        <w:rPr>
          <w:bCs/>
          <w:spacing w:val="-2"/>
          <w:sz w:val="24"/>
          <w:szCs w:val="24"/>
        </w:rPr>
        <w:t xml:space="preserve">и 42 от </w:t>
      </w:r>
      <w:r w:rsidR="00C44AEC" w:rsidRPr="00002CC0">
        <w:rPr>
          <w:bCs/>
          <w:spacing w:val="-2"/>
          <w:sz w:val="24"/>
          <w:szCs w:val="24"/>
        </w:rPr>
        <w:t xml:space="preserve">2018 г., бр. 5 от </w:t>
      </w:r>
      <w:r w:rsidR="00FF421D" w:rsidRPr="00002CC0">
        <w:rPr>
          <w:bCs/>
          <w:spacing w:val="-2"/>
          <w:sz w:val="24"/>
          <w:szCs w:val="24"/>
        </w:rPr>
        <w:t xml:space="preserve">2020 г., </w:t>
      </w:r>
      <w:r w:rsidR="00C44AEC" w:rsidRPr="00002CC0">
        <w:rPr>
          <w:bCs/>
          <w:spacing w:val="-2"/>
          <w:sz w:val="24"/>
          <w:szCs w:val="24"/>
        </w:rPr>
        <w:t xml:space="preserve">бр. 6 от </w:t>
      </w:r>
      <w:r w:rsidR="00916539" w:rsidRPr="00002CC0">
        <w:rPr>
          <w:bCs/>
          <w:spacing w:val="-2"/>
          <w:sz w:val="24"/>
          <w:szCs w:val="24"/>
        </w:rPr>
        <w:t>2021 г. и</w:t>
      </w:r>
      <w:r w:rsidR="00FF421D" w:rsidRPr="00002CC0">
        <w:rPr>
          <w:bCs/>
          <w:spacing w:val="-2"/>
          <w:sz w:val="24"/>
          <w:szCs w:val="24"/>
        </w:rPr>
        <w:t xml:space="preserve"> </w:t>
      </w:r>
      <w:r w:rsidR="00C44AEC" w:rsidRPr="00002CC0">
        <w:rPr>
          <w:bCs/>
          <w:spacing w:val="-2"/>
          <w:sz w:val="24"/>
          <w:szCs w:val="24"/>
        </w:rPr>
        <w:t>бр. 56 от 2023 г.</w:t>
      </w:r>
      <w:r w:rsidR="00FF421D" w:rsidRPr="00002CC0">
        <w:rPr>
          <w:bCs/>
          <w:spacing w:val="-2"/>
          <w:sz w:val="24"/>
          <w:szCs w:val="24"/>
        </w:rPr>
        <w:t>)</w:t>
      </w:r>
    </w:p>
    <w:p w:rsidR="00B31352" w:rsidRDefault="00B31352" w:rsidP="00D509FE">
      <w:pPr>
        <w:widowControl/>
        <w:autoSpaceDE/>
        <w:autoSpaceDN/>
        <w:adjustRightInd/>
        <w:spacing w:line="360" w:lineRule="auto"/>
        <w:contextualSpacing/>
        <w:rPr>
          <w:sz w:val="24"/>
          <w:szCs w:val="24"/>
        </w:rPr>
      </w:pPr>
    </w:p>
    <w:p w:rsidR="006505E0" w:rsidRPr="006505E0" w:rsidRDefault="00D509FE" w:rsidP="008D79B4">
      <w:pPr>
        <w:widowControl/>
        <w:autoSpaceDE/>
        <w:autoSpaceDN/>
        <w:adjustRightInd/>
        <w:spacing w:line="360" w:lineRule="auto"/>
        <w:ind w:firstLine="709"/>
        <w:contextualSpacing/>
        <w:rPr>
          <w:sz w:val="24"/>
          <w:szCs w:val="24"/>
        </w:rPr>
      </w:pPr>
      <w:r>
        <w:rPr>
          <w:b/>
          <w:sz w:val="24"/>
          <w:szCs w:val="24"/>
        </w:rPr>
        <w:t>§ 1</w:t>
      </w:r>
      <w:r w:rsidR="00B31352" w:rsidRPr="00B30D04">
        <w:rPr>
          <w:b/>
          <w:sz w:val="24"/>
          <w:szCs w:val="24"/>
        </w:rPr>
        <w:t>.</w:t>
      </w:r>
      <w:r w:rsidR="00B31352">
        <w:rPr>
          <w:sz w:val="24"/>
          <w:szCs w:val="24"/>
        </w:rPr>
        <w:t xml:space="preserve"> </w:t>
      </w:r>
      <w:r w:rsidR="00FF421D">
        <w:rPr>
          <w:sz w:val="24"/>
          <w:szCs w:val="24"/>
        </w:rPr>
        <w:t>В чл. 2, ал. 3</w:t>
      </w:r>
      <w:r w:rsidR="006505E0" w:rsidRPr="006505E0">
        <w:rPr>
          <w:sz w:val="24"/>
          <w:szCs w:val="24"/>
        </w:rPr>
        <w:t xml:space="preserve"> се </w:t>
      </w:r>
      <w:r w:rsidR="002144F1">
        <w:rPr>
          <w:sz w:val="24"/>
          <w:szCs w:val="24"/>
        </w:rPr>
        <w:t>измен</w:t>
      </w:r>
      <w:r w:rsidR="00FF421D">
        <w:rPr>
          <w:sz w:val="24"/>
          <w:szCs w:val="24"/>
        </w:rPr>
        <w:t>я така</w:t>
      </w:r>
      <w:r w:rsidR="002144F1">
        <w:rPr>
          <w:sz w:val="24"/>
          <w:szCs w:val="24"/>
        </w:rPr>
        <w:t>:</w:t>
      </w:r>
    </w:p>
    <w:p w:rsidR="00FF421D" w:rsidRPr="00FF421D" w:rsidRDefault="00FF421D" w:rsidP="008D79B4">
      <w:pPr>
        <w:widowControl/>
        <w:autoSpaceDE/>
        <w:autoSpaceDN/>
        <w:adjustRightInd/>
        <w:spacing w:line="360" w:lineRule="auto"/>
        <w:ind w:firstLine="709"/>
        <w:contextualSpacing/>
        <w:jc w:val="both"/>
        <w:rPr>
          <w:sz w:val="24"/>
          <w:szCs w:val="24"/>
        </w:rPr>
      </w:pPr>
      <w:r>
        <w:rPr>
          <w:sz w:val="24"/>
          <w:szCs w:val="24"/>
        </w:rPr>
        <w:t>„</w:t>
      </w:r>
      <w:r w:rsidRPr="00FF421D">
        <w:rPr>
          <w:sz w:val="24"/>
          <w:szCs w:val="24"/>
        </w:rPr>
        <w:t>(3) Животновъдните обекти, в които се отглеждат до 350 броя кокошки носачки или друг вид възрастни птици или до 500 броя бройлери или подрастващи птици от други видове, се изграждат по начин, който позволява прибиране на птиците на закрито за определено време при епизоотичен риск, и отговарят само на следните изисквания:</w:t>
      </w:r>
    </w:p>
    <w:p w:rsidR="00FF421D" w:rsidRPr="00FF421D" w:rsidRDefault="00002CC0" w:rsidP="008D79B4">
      <w:pPr>
        <w:widowControl/>
        <w:autoSpaceDE/>
        <w:autoSpaceDN/>
        <w:adjustRightInd/>
        <w:spacing w:line="360" w:lineRule="auto"/>
        <w:ind w:firstLine="709"/>
        <w:contextualSpacing/>
        <w:jc w:val="both"/>
        <w:rPr>
          <w:sz w:val="24"/>
          <w:szCs w:val="24"/>
        </w:rPr>
      </w:pPr>
      <w:r>
        <w:rPr>
          <w:sz w:val="24"/>
          <w:szCs w:val="24"/>
        </w:rPr>
        <w:t xml:space="preserve">1. </w:t>
      </w:r>
      <w:r w:rsidR="00FF421D" w:rsidRPr="00FF421D">
        <w:rPr>
          <w:sz w:val="24"/>
          <w:szCs w:val="24"/>
        </w:rPr>
        <w:t>по чл. 4, ал. 1, т. 2 – 6 и 9 и чл. 14, ал. 3;</w:t>
      </w:r>
    </w:p>
    <w:p w:rsidR="00FF421D" w:rsidRPr="00FF421D" w:rsidRDefault="00002CC0" w:rsidP="008D79B4">
      <w:pPr>
        <w:widowControl/>
        <w:autoSpaceDE/>
        <w:autoSpaceDN/>
        <w:adjustRightInd/>
        <w:spacing w:line="360" w:lineRule="auto"/>
        <w:ind w:firstLine="709"/>
        <w:contextualSpacing/>
        <w:jc w:val="both"/>
        <w:rPr>
          <w:sz w:val="24"/>
          <w:szCs w:val="24"/>
        </w:rPr>
      </w:pPr>
      <w:r>
        <w:rPr>
          <w:sz w:val="24"/>
          <w:szCs w:val="24"/>
        </w:rPr>
        <w:t xml:space="preserve">2. </w:t>
      </w:r>
      <w:r w:rsidR="00FF421D" w:rsidRPr="00FF421D">
        <w:rPr>
          <w:sz w:val="24"/>
          <w:szCs w:val="24"/>
        </w:rPr>
        <w:t>могат да разполагат с ограден двор за разходка</w:t>
      </w:r>
      <w:r w:rsidR="00715709" w:rsidRPr="00715709">
        <w:rPr>
          <w:sz w:val="24"/>
          <w:szCs w:val="24"/>
        </w:rPr>
        <w:t xml:space="preserve"> </w:t>
      </w:r>
      <w:r w:rsidR="00715709">
        <w:rPr>
          <w:sz w:val="24"/>
          <w:szCs w:val="24"/>
        </w:rPr>
        <w:t>без хранилки,</w:t>
      </w:r>
      <w:r w:rsidR="00FF421D" w:rsidRPr="00FF421D">
        <w:rPr>
          <w:sz w:val="24"/>
          <w:szCs w:val="24"/>
        </w:rPr>
        <w:t xml:space="preserve"> който не позволява движение на пт</w:t>
      </w:r>
      <w:r w:rsidR="001D6FE1">
        <w:rPr>
          <w:sz w:val="24"/>
          <w:szCs w:val="24"/>
        </w:rPr>
        <w:t>иците извън неговата територия, като о</w:t>
      </w:r>
      <w:r w:rsidR="00FF421D" w:rsidRPr="00FF421D">
        <w:rPr>
          <w:sz w:val="24"/>
          <w:szCs w:val="24"/>
        </w:rPr>
        <w:t>творите за излизане към двора са с възможност за затваряне;</w:t>
      </w:r>
    </w:p>
    <w:p w:rsidR="006505E0" w:rsidRDefault="00002CC0" w:rsidP="008D79B4">
      <w:pPr>
        <w:widowControl/>
        <w:autoSpaceDE/>
        <w:autoSpaceDN/>
        <w:adjustRightInd/>
        <w:spacing w:line="360" w:lineRule="auto"/>
        <w:ind w:firstLine="709"/>
        <w:contextualSpacing/>
        <w:jc w:val="both"/>
        <w:rPr>
          <w:sz w:val="24"/>
          <w:szCs w:val="24"/>
        </w:rPr>
      </w:pPr>
      <w:r>
        <w:rPr>
          <w:sz w:val="24"/>
          <w:szCs w:val="24"/>
        </w:rPr>
        <w:t xml:space="preserve">3. </w:t>
      </w:r>
      <w:r w:rsidR="00FF421D" w:rsidRPr="00FF421D">
        <w:rPr>
          <w:sz w:val="24"/>
          <w:szCs w:val="24"/>
        </w:rPr>
        <w:t>имат обособено място за съхранение и обеззаразяване на тор, съобразено с капацитета и технологията на отглеждане, като в нитратно уязвимите зони се спазват изискванията на Наредба № 2 от 2007 г. за опазване на водите от замърсяване с нитрати от земеделски източници (ДВ, бр. 27 от 2008 г.).</w:t>
      </w:r>
      <w:r w:rsidR="00FF421D">
        <w:rPr>
          <w:sz w:val="24"/>
          <w:szCs w:val="24"/>
        </w:rPr>
        <w:t>“</w:t>
      </w:r>
    </w:p>
    <w:p w:rsidR="00FF421D" w:rsidRPr="006505E0" w:rsidRDefault="00FF421D" w:rsidP="008D79B4">
      <w:pPr>
        <w:widowControl/>
        <w:autoSpaceDE/>
        <w:autoSpaceDN/>
        <w:adjustRightInd/>
        <w:spacing w:line="360" w:lineRule="auto"/>
        <w:ind w:firstLine="709"/>
        <w:contextualSpacing/>
        <w:rPr>
          <w:sz w:val="24"/>
          <w:szCs w:val="24"/>
        </w:rPr>
      </w:pPr>
    </w:p>
    <w:p w:rsidR="00C37993" w:rsidRDefault="006505E0" w:rsidP="008D79B4">
      <w:pPr>
        <w:widowControl/>
        <w:autoSpaceDE/>
        <w:autoSpaceDN/>
        <w:adjustRightInd/>
        <w:spacing w:line="360" w:lineRule="auto"/>
        <w:ind w:firstLine="709"/>
        <w:contextualSpacing/>
        <w:rPr>
          <w:sz w:val="24"/>
          <w:szCs w:val="24"/>
        </w:rPr>
      </w:pPr>
      <w:r w:rsidRPr="00C37993">
        <w:rPr>
          <w:b/>
          <w:sz w:val="24"/>
          <w:szCs w:val="24"/>
        </w:rPr>
        <w:t>§</w:t>
      </w:r>
      <w:r w:rsidR="008013CD" w:rsidRPr="00C37993">
        <w:rPr>
          <w:b/>
          <w:sz w:val="24"/>
          <w:szCs w:val="24"/>
        </w:rPr>
        <w:t xml:space="preserve"> </w:t>
      </w:r>
      <w:r w:rsidR="00D509FE">
        <w:rPr>
          <w:b/>
          <w:sz w:val="24"/>
          <w:szCs w:val="24"/>
        </w:rPr>
        <w:t>2</w:t>
      </w:r>
      <w:r w:rsidRPr="00C37993">
        <w:rPr>
          <w:b/>
          <w:sz w:val="24"/>
          <w:szCs w:val="24"/>
        </w:rPr>
        <w:t>.</w:t>
      </w:r>
      <w:r w:rsidR="006B61D3" w:rsidRPr="00C37993">
        <w:rPr>
          <w:sz w:val="24"/>
          <w:szCs w:val="24"/>
        </w:rPr>
        <w:t xml:space="preserve"> </w:t>
      </w:r>
      <w:r w:rsidR="00FF421D" w:rsidRPr="00C37993">
        <w:rPr>
          <w:sz w:val="24"/>
          <w:szCs w:val="24"/>
        </w:rPr>
        <w:t>В чл. 3 се правят следните изменения</w:t>
      </w:r>
      <w:r w:rsidR="000E1D8D">
        <w:rPr>
          <w:sz w:val="24"/>
          <w:szCs w:val="24"/>
        </w:rPr>
        <w:t xml:space="preserve"> и допълнения</w:t>
      </w:r>
      <w:r w:rsidR="00FF421D" w:rsidRPr="00C37993">
        <w:rPr>
          <w:sz w:val="24"/>
          <w:szCs w:val="24"/>
        </w:rPr>
        <w:t>:</w:t>
      </w:r>
    </w:p>
    <w:p w:rsidR="00FF421D" w:rsidRPr="00C37993" w:rsidRDefault="00002CC0" w:rsidP="008D79B4">
      <w:pPr>
        <w:pStyle w:val="ListParagraph"/>
        <w:widowControl/>
        <w:autoSpaceDE/>
        <w:autoSpaceDN/>
        <w:adjustRightInd/>
        <w:spacing w:line="360" w:lineRule="auto"/>
        <w:ind w:left="0" w:firstLine="709"/>
        <w:jc w:val="both"/>
        <w:rPr>
          <w:sz w:val="24"/>
          <w:szCs w:val="24"/>
        </w:rPr>
      </w:pPr>
      <w:r>
        <w:rPr>
          <w:sz w:val="24"/>
          <w:szCs w:val="24"/>
        </w:rPr>
        <w:t xml:space="preserve">1. </w:t>
      </w:r>
      <w:r w:rsidR="00C37993">
        <w:rPr>
          <w:sz w:val="24"/>
          <w:szCs w:val="24"/>
        </w:rPr>
        <w:t>В ал. 1 думите „фамилна, индустриална ферма и заградена територия за отглеждане на космат дивеч“ се заменят с „фамилна и индустриална ферма и за отглеждане на космат дивеч“.</w:t>
      </w:r>
    </w:p>
    <w:p w:rsidR="00FF421D" w:rsidRPr="00002CC0" w:rsidRDefault="00002CC0" w:rsidP="008D79B4">
      <w:pPr>
        <w:widowControl/>
        <w:autoSpaceDE/>
        <w:autoSpaceDN/>
        <w:adjustRightInd/>
        <w:spacing w:line="360" w:lineRule="auto"/>
        <w:ind w:firstLine="709"/>
        <w:rPr>
          <w:sz w:val="24"/>
          <w:szCs w:val="24"/>
        </w:rPr>
      </w:pPr>
      <w:r>
        <w:rPr>
          <w:sz w:val="24"/>
          <w:szCs w:val="24"/>
        </w:rPr>
        <w:t xml:space="preserve">2. </w:t>
      </w:r>
      <w:r w:rsidR="00FF421D" w:rsidRPr="00002CC0">
        <w:rPr>
          <w:sz w:val="24"/>
          <w:szCs w:val="24"/>
        </w:rPr>
        <w:t>Алинея 2 се отменя.</w:t>
      </w:r>
    </w:p>
    <w:p w:rsidR="00714B6D" w:rsidRPr="00714B6D" w:rsidRDefault="00002CC0" w:rsidP="00714B6D">
      <w:pPr>
        <w:widowControl/>
        <w:autoSpaceDE/>
        <w:autoSpaceDN/>
        <w:adjustRightInd/>
        <w:spacing w:line="360" w:lineRule="auto"/>
        <w:ind w:firstLine="709"/>
        <w:rPr>
          <w:sz w:val="24"/>
          <w:szCs w:val="24"/>
        </w:rPr>
      </w:pPr>
      <w:r>
        <w:rPr>
          <w:sz w:val="24"/>
          <w:szCs w:val="24"/>
        </w:rPr>
        <w:t xml:space="preserve">3. </w:t>
      </w:r>
      <w:r w:rsidR="00714B6D" w:rsidRPr="00714B6D">
        <w:rPr>
          <w:sz w:val="24"/>
          <w:szCs w:val="24"/>
        </w:rPr>
        <w:t>В ал. 3, т. 1 и 2 се изменят така:</w:t>
      </w:r>
    </w:p>
    <w:p w:rsidR="00714B6D" w:rsidRPr="00714B6D" w:rsidRDefault="00714B6D" w:rsidP="00714B6D">
      <w:pPr>
        <w:widowControl/>
        <w:autoSpaceDE/>
        <w:autoSpaceDN/>
        <w:adjustRightInd/>
        <w:spacing w:line="360" w:lineRule="auto"/>
        <w:ind w:firstLine="709"/>
        <w:rPr>
          <w:sz w:val="24"/>
          <w:szCs w:val="24"/>
        </w:rPr>
      </w:pPr>
      <w:r w:rsidRPr="00714B6D">
        <w:rPr>
          <w:sz w:val="24"/>
          <w:szCs w:val="24"/>
        </w:rPr>
        <w:t>„1. 500 метра от друг животновъден обект за индустриално от</w:t>
      </w:r>
      <w:r w:rsidR="00295C1C">
        <w:rPr>
          <w:sz w:val="24"/>
          <w:szCs w:val="24"/>
        </w:rPr>
        <w:t>глеждане на птици от същия вид</w:t>
      </w:r>
      <w:r w:rsidRPr="00714B6D">
        <w:rPr>
          <w:sz w:val="24"/>
          <w:szCs w:val="24"/>
        </w:rPr>
        <w:t>;</w:t>
      </w:r>
    </w:p>
    <w:p w:rsidR="00714B6D" w:rsidRDefault="00714B6D" w:rsidP="00714B6D">
      <w:pPr>
        <w:widowControl/>
        <w:autoSpaceDE/>
        <w:autoSpaceDN/>
        <w:adjustRightInd/>
        <w:spacing w:line="360" w:lineRule="auto"/>
        <w:ind w:firstLine="709"/>
        <w:rPr>
          <w:sz w:val="24"/>
          <w:szCs w:val="24"/>
        </w:rPr>
      </w:pPr>
      <w:r w:rsidRPr="00714B6D">
        <w:rPr>
          <w:sz w:val="24"/>
          <w:szCs w:val="24"/>
        </w:rPr>
        <w:t>2. 3000 метра от друг животновъден обект за индустриално от</w:t>
      </w:r>
      <w:r w:rsidR="00412826">
        <w:rPr>
          <w:sz w:val="24"/>
          <w:szCs w:val="24"/>
        </w:rPr>
        <w:t>глеждане на птици от друг вид.“</w:t>
      </w:r>
    </w:p>
    <w:p w:rsidR="00C37993" w:rsidRPr="00C37993" w:rsidRDefault="00714B6D" w:rsidP="008D79B4">
      <w:pPr>
        <w:pStyle w:val="ListParagraph"/>
        <w:widowControl/>
        <w:autoSpaceDE/>
        <w:autoSpaceDN/>
        <w:adjustRightInd/>
        <w:spacing w:line="360" w:lineRule="auto"/>
        <w:ind w:left="0" w:firstLine="709"/>
        <w:jc w:val="both"/>
        <w:rPr>
          <w:sz w:val="24"/>
          <w:szCs w:val="24"/>
        </w:rPr>
      </w:pPr>
      <w:r>
        <w:rPr>
          <w:sz w:val="24"/>
          <w:szCs w:val="24"/>
        </w:rPr>
        <w:t>4</w:t>
      </w:r>
      <w:r w:rsidR="00E46614">
        <w:rPr>
          <w:sz w:val="24"/>
          <w:szCs w:val="24"/>
        </w:rPr>
        <w:t xml:space="preserve">. </w:t>
      </w:r>
      <w:r w:rsidR="00C37993">
        <w:rPr>
          <w:sz w:val="24"/>
          <w:szCs w:val="24"/>
        </w:rPr>
        <w:t>В ал. 4 след думите „отглеждане на птици“ се добавя „в индустриална ферма“, а думите „заградена територия“ се заменят с „друг животновъден обект“</w:t>
      </w:r>
      <w:r w:rsidR="004B0B57">
        <w:rPr>
          <w:sz w:val="24"/>
          <w:szCs w:val="24"/>
        </w:rPr>
        <w:t>.</w:t>
      </w:r>
    </w:p>
    <w:p w:rsidR="003D5309" w:rsidRPr="00E46614" w:rsidRDefault="00714B6D" w:rsidP="008D79B4">
      <w:pPr>
        <w:widowControl/>
        <w:autoSpaceDE/>
        <w:autoSpaceDN/>
        <w:adjustRightInd/>
        <w:spacing w:line="360" w:lineRule="auto"/>
        <w:ind w:firstLine="709"/>
        <w:rPr>
          <w:sz w:val="24"/>
          <w:szCs w:val="24"/>
        </w:rPr>
      </w:pPr>
      <w:r>
        <w:rPr>
          <w:sz w:val="24"/>
          <w:szCs w:val="24"/>
        </w:rPr>
        <w:lastRenderedPageBreak/>
        <w:t>5</w:t>
      </w:r>
      <w:r w:rsidR="00E46614">
        <w:rPr>
          <w:sz w:val="24"/>
          <w:szCs w:val="24"/>
        </w:rPr>
        <w:t xml:space="preserve">. </w:t>
      </w:r>
      <w:r w:rsidR="003D5309" w:rsidRPr="00E46614">
        <w:rPr>
          <w:sz w:val="24"/>
          <w:szCs w:val="24"/>
        </w:rPr>
        <w:t>Алинея 7 се изменя така:</w:t>
      </w:r>
    </w:p>
    <w:p w:rsidR="004B0B57" w:rsidRPr="003D5309" w:rsidRDefault="003D5309" w:rsidP="008D79B4">
      <w:pPr>
        <w:widowControl/>
        <w:autoSpaceDE/>
        <w:autoSpaceDN/>
        <w:adjustRightInd/>
        <w:spacing w:line="360" w:lineRule="auto"/>
        <w:ind w:firstLine="709"/>
        <w:jc w:val="both"/>
        <w:rPr>
          <w:sz w:val="24"/>
          <w:szCs w:val="24"/>
        </w:rPr>
      </w:pPr>
      <w:r>
        <w:rPr>
          <w:sz w:val="24"/>
          <w:szCs w:val="24"/>
        </w:rPr>
        <w:t>„</w:t>
      </w:r>
      <w:r w:rsidRPr="003D5309">
        <w:rPr>
          <w:sz w:val="24"/>
          <w:szCs w:val="24"/>
        </w:rPr>
        <w:t xml:space="preserve">(7) </w:t>
      </w:r>
      <w:r w:rsidR="004B0B57" w:rsidRPr="004B0B57">
        <w:rPr>
          <w:sz w:val="24"/>
          <w:szCs w:val="24"/>
        </w:rPr>
        <w:t>Изисква</w:t>
      </w:r>
      <w:r w:rsidR="004B0B57">
        <w:rPr>
          <w:sz w:val="24"/>
          <w:szCs w:val="24"/>
        </w:rPr>
        <w:t>нията за разстояния по ал. 1 и 3 не се прилагат в случаите на технологично свързани</w:t>
      </w:r>
      <w:r w:rsidR="004B0B57" w:rsidRPr="004B0B57">
        <w:rPr>
          <w:sz w:val="24"/>
          <w:szCs w:val="24"/>
        </w:rPr>
        <w:t xml:space="preserve"> жив</w:t>
      </w:r>
      <w:r w:rsidR="004B0B57">
        <w:rPr>
          <w:sz w:val="24"/>
          <w:szCs w:val="24"/>
        </w:rPr>
        <w:t>о</w:t>
      </w:r>
      <w:r w:rsidR="004B0B57" w:rsidRPr="004B0B57">
        <w:rPr>
          <w:sz w:val="24"/>
          <w:szCs w:val="24"/>
        </w:rPr>
        <w:t>тновъдни обекти за отглеждане на свине и</w:t>
      </w:r>
      <w:r w:rsidR="004B0B57">
        <w:rPr>
          <w:sz w:val="24"/>
          <w:szCs w:val="24"/>
        </w:rPr>
        <w:t>ли</w:t>
      </w:r>
      <w:r w:rsidR="004B0B57" w:rsidRPr="004B0B57">
        <w:rPr>
          <w:sz w:val="24"/>
          <w:szCs w:val="24"/>
        </w:rPr>
        <w:t xml:space="preserve"> птиц</w:t>
      </w:r>
      <w:r w:rsidR="004B0B57">
        <w:rPr>
          <w:sz w:val="24"/>
          <w:szCs w:val="24"/>
        </w:rPr>
        <w:t>и.“</w:t>
      </w:r>
    </w:p>
    <w:p w:rsidR="003D5309" w:rsidRPr="008D79B4" w:rsidRDefault="003D5309" w:rsidP="008D79B4">
      <w:pPr>
        <w:widowControl/>
        <w:autoSpaceDE/>
        <w:autoSpaceDN/>
        <w:adjustRightInd/>
        <w:spacing w:line="360" w:lineRule="auto"/>
        <w:ind w:firstLine="709"/>
        <w:contextualSpacing/>
        <w:jc w:val="both"/>
        <w:rPr>
          <w:sz w:val="24"/>
          <w:szCs w:val="24"/>
        </w:rPr>
      </w:pPr>
    </w:p>
    <w:p w:rsidR="00FF421D" w:rsidRDefault="006505E0" w:rsidP="008D79B4">
      <w:pPr>
        <w:widowControl/>
        <w:autoSpaceDE/>
        <w:autoSpaceDN/>
        <w:adjustRightInd/>
        <w:spacing w:line="360" w:lineRule="auto"/>
        <w:ind w:firstLine="709"/>
        <w:contextualSpacing/>
        <w:jc w:val="both"/>
        <w:rPr>
          <w:sz w:val="24"/>
          <w:szCs w:val="24"/>
        </w:rPr>
      </w:pPr>
      <w:r w:rsidRPr="006505E0">
        <w:rPr>
          <w:b/>
          <w:sz w:val="24"/>
          <w:szCs w:val="24"/>
        </w:rPr>
        <w:t>§</w:t>
      </w:r>
      <w:r w:rsidR="008013CD">
        <w:rPr>
          <w:b/>
          <w:sz w:val="24"/>
          <w:szCs w:val="24"/>
        </w:rPr>
        <w:t xml:space="preserve"> </w:t>
      </w:r>
      <w:r w:rsidR="00D509FE">
        <w:rPr>
          <w:b/>
          <w:sz w:val="24"/>
          <w:szCs w:val="24"/>
        </w:rPr>
        <w:t>3</w:t>
      </w:r>
      <w:r w:rsidRPr="006505E0">
        <w:rPr>
          <w:b/>
          <w:sz w:val="24"/>
          <w:szCs w:val="24"/>
        </w:rPr>
        <w:t>.</w:t>
      </w:r>
      <w:r w:rsidR="005E6E25">
        <w:rPr>
          <w:sz w:val="24"/>
          <w:szCs w:val="24"/>
        </w:rPr>
        <w:t xml:space="preserve"> </w:t>
      </w:r>
      <w:r w:rsidR="00E24AD0">
        <w:rPr>
          <w:sz w:val="24"/>
          <w:szCs w:val="24"/>
        </w:rPr>
        <w:t xml:space="preserve">В </w:t>
      </w:r>
      <w:r w:rsidR="005E0E71">
        <w:rPr>
          <w:sz w:val="24"/>
          <w:szCs w:val="24"/>
        </w:rPr>
        <w:t xml:space="preserve">чл. 4, ал. 1, т. 5, изречение второ </w:t>
      </w:r>
      <w:r w:rsidR="003D5309">
        <w:rPr>
          <w:sz w:val="24"/>
          <w:szCs w:val="24"/>
        </w:rPr>
        <w:t xml:space="preserve">се </w:t>
      </w:r>
      <w:r w:rsidR="005E0E71">
        <w:rPr>
          <w:sz w:val="24"/>
          <w:szCs w:val="24"/>
        </w:rPr>
        <w:t>из</w:t>
      </w:r>
      <w:r w:rsidR="003D5309">
        <w:rPr>
          <w:sz w:val="24"/>
          <w:szCs w:val="24"/>
        </w:rPr>
        <w:t>меня</w:t>
      </w:r>
      <w:r w:rsidR="005E0E71">
        <w:rPr>
          <w:sz w:val="24"/>
          <w:szCs w:val="24"/>
        </w:rPr>
        <w:t xml:space="preserve"> така:</w:t>
      </w:r>
      <w:r w:rsidR="003D5309">
        <w:rPr>
          <w:sz w:val="24"/>
          <w:szCs w:val="24"/>
        </w:rPr>
        <w:t xml:space="preserve"> „</w:t>
      </w:r>
      <w:r w:rsidR="003D5309" w:rsidRPr="003D5309">
        <w:rPr>
          <w:sz w:val="24"/>
          <w:szCs w:val="24"/>
        </w:rPr>
        <w:t>при отглеждане на свине в индустриална ферма за ограничаване на всякакъв контакт с диви свине около жив</w:t>
      </w:r>
      <w:r w:rsidR="00E24AD0">
        <w:rPr>
          <w:sz w:val="24"/>
          <w:szCs w:val="24"/>
        </w:rPr>
        <w:t>отновъдните обекти се обособява</w:t>
      </w:r>
      <w:r w:rsidR="00E850D3">
        <w:rPr>
          <w:sz w:val="24"/>
          <w:szCs w:val="24"/>
        </w:rPr>
        <w:t>:</w:t>
      </w:r>
      <w:r w:rsidR="003D5309">
        <w:rPr>
          <w:sz w:val="24"/>
          <w:szCs w:val="24"/>
        </w:rPr>
        <w:t>“</w:t>
      </w:r>
      <w:r w:rsidR="00F3362A">
        <w:rPr>
          <w:sz w:val="24"/>
          <w:szCs w:val="24"/>
        </w:rPr>
        <w:t>.</w:t>
      </w:r>
    </w:p>
    <w:p w:rsidR="003D5309" w:rsidRPr="00A577FB" w:rsidRDefault="003D5309" w:rsidP="008D79B4">
      <w:pPr>
        <w:widowControl/>
        <w:autoSpaceDE/>
        <w:autoSpaceDN/>
        <w:adjustRightInd/>
        <w:spacing w:line="360" w:lineRule="auto"/>
        <w:ind w:firstLine="709"/>
        <w:contextualSpacing/>
        <w:jc w:val="both"/>
        <w:rPr>
          <w:sz w:val="24"/>
          <w:szCs w:val="24"/>
        </w:rPr>
      </w:pPr>
    </w:p>
    <w:p w:rsidR="006505E0" w:rsidRDefault="006505E0" w:rsidP="008D79B4">
      <w:pPr>
        <w:widowControl/>
        <w:autoSpaceDE/>
        <w:autoSpaceDN/>
        <w:adjustRightInd/>
        <w:spacing w:line="360" w:lineRule="auto"/>
        <w:ind w:firstLine="709"/>
        <w:contextualSpacing/>
        <w:jc w:val="both"/>
        <w:rPr>
          <w:b/>
          <w:sz w:val="24"/>
          <w:szCs w:val="24"/>
        </w:rPr>
      </w:pPr>
      <w:r w:rsidRPr="00D95590">
        <w:rPr>
          <w:b/>
          <w:sz w:val="24"/>
          <w:szCs w:val="24"/>
        </w:rPr>
        <w:t>§</w:t>
      </w:r>
      <w:r w:rsidR="00F2346A" w:rsidRPr="00D95590">
        <w:rPr>
          <w:b/>
          <w:sz w:val="24"/>
          <w:szCs w:val="24"/>
        </w:rPr>
        <w:t xml:space="preserve"> </w:t>
      </w:r>
      <w:r w:rsidR="00D509FE">
        <w:rPr>
          <w:b/>
          <w:sz w:val="24"/>
          <w:szCs w:val="24"/>
        </w:rPr>
        <w:t>4</w:t>
      </w:r>
      <w:r w:rsidRPr="00D95590">
        <w:rPr>
          <w:b/>
          <w:sz w:val="24"/>
          <w:szCs w:val="24"/>
        </w:rPr>
        <w:t xml:space="preserve">. </w:t>
      </w:r>
      <w:r w:rsidR="003D5309" w:rsidRPr="003D5309">
        <w:rPr>
          <w:sz w:val="24"/>
          <w:szCs w:val="24"/>
        </w:rPr>
        <w:t>В чл. 4а се създава ал. 3</w:t>
      </w:r>
      <w:r w:rsidR="003D5309">
        <w:rPr>
          <w:sz w:val="24"/>
          <w:szCs w:val="24"/>
        </w:rPr>
        <w:t>:</w:t>
      </w:r>
    </w:p>
    <w:p w:rsidR="003D5309" w:rsidRDefault="003D5309" w:rsidP="008D79B4">
      <w:pPr>
        <w:widowControl/>
        <w:autoSpaceDE/>
        <w:autoSpaceDN/>
        <w:adjustRightInd/>
        <w:spacing w:line="360" w:lineRule="auto"/>
        <w:ind w:firstLine="709"/>
        <w:contextualSpacing/>
        <w:jc w:val="both"/>
        <w:rPr>
          <w:b/>
          <w:sz w:val="24"/>
          <w:szCs w:val="24"/>
        </w:rPr>
      </w:pPr>
      <w:r>
        <w:rPr>
          <w:sz w:val="24"/>
          <w:szCs w:val="24"/>
        </w:rPr>
        <w:t>„</w:t>
      </w:r>
      <w:r w:rsidR="00295B01">
        <w:rPr>
          <w:sz w:val="24"/>
          <w:szCs w:val="24"/>
        </w:rPr>
        <w:t>(3) За обектите</w:t>
      </w:r>
      <w:r w:rsidRPr="003D5309">
        <w:rPr>
          <w:sz w:val="24"/>
          <w:szCs w:val="24"/>
        </w:rPr>
        <w:t xml:space="preserve"> по ал. 1, т. 6 и 7 се обособява </w:t>
      </w:r>
      <w:r w:rsidR="00295B01">
        <w:rPr>
          <w:sz w:val="24"/>
          <w:szCs w:val="24"/>
        </w:rPr>
        <w:t>място за отглеждане на птиците</w:t>
      </w:r>
      <w:r w:rsidRPr="003D5309">
        <w:rPr>
          <w:sz w:val="24"/>
          <w:szCs w:val="24"/>
        </w:rPr>
        <w:t>, което е оградено по начин, непозв</w:t>
      </w:r>
      <w:r w:rsidR="00C719A1">
        <w:rPr>
          <w:sz w:val="24"/>
          <w:szCs w:val="24"/>
        </w:rPr>
        <w:t>оляващ достъпа на други животни</w:t>
      </w:r>
      <w:r w:rsidRPr="00E24AD0">
        <w:rPr>
          <w:sz w:val="24"/>
          <w:szCs w:val="24"/>
        </w:rPr>
        <w:t>.“</w:t>
      </w:r>
    </w:p>
    <w:p w:rsidR="003D5309" w:rsidRPr="006505E0" w:rsidRDefault="003D5309" w:rsidP="008D79B4">
      <w:pPr>
        <w:widowControl/>
        <w:autoSpaceDE/>
        <w:autoSpaceDN/>
        <w:adjustRightInd/>
        <w:spacing w:line="360" w:lineRule="auto"/>
        <w:ind w:firstLine="709"/>
        <w:contextualSpacing/>
        <w:jc w:val="both"/>
        <w:rPr>
          <w:sz w:val="24"/>
          <w:szCs w:val="24"/>
        </w:rPr>
      </w:pPr>
    </w:p>
    <w:p w:rsidR="006505E0" w:rsidRDefault="006505E0" w:rsidP="008D79B4">
      <w:pPr>
        <w:widowControl/>
        <w:autoSpaceDE/>
        <w:autoSpaceDN/>
        <w:adjustRightInd/>
        <w:spacing w:line="360" w:lineRule="auto"/>
        <w:ind w:firstLine="709"/>
        <w:contextualSpacing/>
        <w:rPr>
          <w:sz w:val="24"/>
          <w:szCs w:val="24"/>
        </w:rPr>
      </w:pPr>
      <w:r w:rsidRPr="006505E0">
        <w:rPr>
          <w:b/>
          <w:sz w:val="24"/>
          <w:szCs w:val="24"/>
        </w:rPr>
        <w:t>§</w:t>
      </w:r>
      <w:r w:rsidR="00F2346A">
        <w:rPr>
          <w:b/>
          <w:sz w:val="24"/>
          <w:szCs w:val="24"/>
        </w:rPr>
        <w:t xml:space="preserve"> </w:t>
      </w:r>
      <w:r w:rsidR="00D509FE">
        <w:rPr>
          <w:b/>
          <w:sz w:val="24"/>
          <w:szCs w:val="24"/>
        </w:rPr>
        <w:t>5</w:t>
      </w:r>
      <w:r w:rsidRPr="006505E0">
        <w:rPr>
          <w:b/>
          <w:sz w:val="24"/>
          <w:szCs w:val="24"/>
        </w:rPr>
        <w:t xml:space="preserve">. </w:t>
      </w:r>
      <w:r w:rsidR="003D5309" w:rsidRPr="003D5309">
        <w:rPr>
          <w:sz w:val="24"/>
          <w:szCs w:val="24"/>
        </w:rPr>
        <w:t>В чл. 5 се създава ал. 3</w:t>
      </w:r>
      <w:r w:rsidR="003D5309">
        <w:rPr>
          <w:sz w:val="24"/>
          <w:szCs w:val="24"/>
        </w:rPr>
        <w:t xml:space="preserve">: </w:t>
      </w:r>
    </w:p>
    <w:p w:rsidR="003D5309" w:rsidRDefault="003D5309" w:rsidP="008D79B4">
      <w:pPr>
        <w:widowControl/>
        <w:autoSpaceDE/>
        <w:autoSpaceDN/>
        <w:adjustRightInd/>
        <w:spacing w:line="360" w:lineRule="auto"/>
        <w:ind w:firstLine="709"/>
        <w:contextualSpacing/>
        <w:jc w:val="both"/>
        <w:rPr>
          <w:sz w:val="24"/>
          <w:szCs w:val="24"/>
        </w:rPr>
      </w:pPr>
      <w:r>
        <w:rPr>
          <w:sz w:val="24"/>
          <w:szCs w:val="24"/>
        </w:rPr>
        <w:t>„</w:t>
      </w:r>
      <w:r w:rsidRPr="003D5309">
        <w:rPr>
          <w:sz w:val="24"/>
          <w:szCs w:val="24"/>
        </w:rPr>
        <w:t>(3) Бял</w:t>
      </w:r>
      <w:r w:rsidR="000613B7">
        <w:rPr>
          <w:sz w:val="24"/>
          <w:szCs w:val="24"/>
        </w:rPr>
        <w:t>ата и черната зона се определят</w:t>
      </w:r>
      <w:r w:rsidRPr="003D5309">
        <w:rPr>
          <w:sz w:val="24"/>
          <w:szCs w:val="24"/>
        </w:rPr>
        <w:t xml:space="preserve"> по начин, който позволява разграничаването им</w:t>
      </w:r>
      <w:r w:rsidR="00F53949">
        <w:rPr>
          <w:sz w:val="24"/>
          <w:szCs w:val="24"/>
        </w:rPr>
        <w:t>.</w:t>
      </w:r>
      <w:r>
        <w:rPr>
          <w:sz w:val="24"/>
          <w:szCs w:val="24"/>
        </w:rPr>
        <w:t>“</w:t>
      </w:r>
    </w:p>
    <w:p w:rsidR="003D5309" w:rsidRPr="003D5309" w:rsidRDefault="003D5309" w:rsidP="008D79B4">
      <w:pPr>
        <w:widowControl/>
        <w:autoSpaceDE/>
        <w:autoSpaceDN/>
        <w:adjustRightInd/>
        <w:spacing w:line="360" w:lineRule="auto"/>
        <w:ind w:firstLine="709"/>
        <w:contextualSpacing/>
        <w:jc w:val="both"/>
        <w:rPr>
          <w:sz w:val="24"/>
          <w:szCs w:val="24"/>
        </w:rPr>
      </w:pPr>
    </w:p>
    <w:p w:rsidR="00782CD0" w:rsidRDefault="006505E0" w:rsidP="008D79B4">
      <w:pPr>
        <w:widowControl/>
        <w:autoSpaceDE/>
        <w:autoSpaceDN/>
        <w:adjustRightInd/>
        <w:spacing w:line="360" w:lineRule="auto"/>
        <w:ind w:firstLine="709"/>
        <w:rPr>
          <w:sz w:val="24"/>
          <w:szCs w:val="24"/>
        </w:rPr>
      </w:pPr>
      <w:r w:rsidRPr="006505E0">
        <w:rPr>
          <w:b/>
          <w:sz w:val="24"/>
          <w:szCs w:val="24"/>
        </w:rPr>
        <w:t>§</w:t>
      </w:r>
      <w:r w:rsidR="008C682D">
        <w:rPr>
          <w:b/>
          <w:sz w:val="24"/>
          <w:szCs w:val="24"/>
        </w:rPr>
        <w:t xml:space="preserve"> </w:t>
      </w:r>
      <w:r w:rsidR="00D509FE">
        <w:rPr>
          <w:b/>
          <w:sz w:val="24"/>
          <w:szCs w:val="24"/>
        </w:rPr>
        <w:t>6</w:t>
      </w:r>
      <w:r w:rsidRPr="006505E0">
        <w:rPr>
          <w:b/>
          <w:sz w:val="24"/>
          <w:szCs w:val="24"/>
        </w:rPr>
        <w:t>.</w:t>
      </w:r>
      <w:r w:rsidRPr="006505E0">
        <w:rPr>
          <w:sz w:val="24"/>
          <w:szCs w:val="24"/>
        </w:rPr>
        <w:t xml:space="preserve"> </w:t>
      </w:r>
      <w:r w:rsidR="005863BF">
        <w:rPr>
          <w:sz w:val="24"/>
          <w:szCs w:val="24"/>
        </w:rPr>
        <w:t>Член 6 се изменя така:</w:t>
      </w:r>
    </w:p>
    <w:p w:rsidR="005863BF" w:rsidRPr="005863BF" w:rsidRDefault="005863BF" w:rsidP="008D79B4">
      <w:pPr>
        <w:widowControl/>
        <w:autoSpaceDE/>
        <w:autoSpaceDN/>
        <w:adjustRightInd/>
        <w:spacing w:line="360" w:lineRule="auto"/>
        <w:ind w:firstLine="709"/>
        <w:jc w:val="both"/>
        <w:rPr>
          <w:sz w:val="24"/>
          <w:szCs w:val="24"/>
        </w:rPr>
      </w:pPr>
      <w:r>
        <w:rPr>
          <w:sz w:val="24"/>
          <w:szCs w:val="24"/>
        </w:rPr>
        <w:t xml:space="preserve">„Чл. 6. </w:t>
      </w:r>
      <w:r w:rsidRPr="005863BF">
        <w:rPr>
          <w:sz w:val="24"/>
          <w:szCs w:val="24"/>
        </w:rPr>
        <w:t>(1) Бялата зона в животновъдните обекти за отглеждане на свине в индустриална ферма включва:</w:t>
      </w:r>
    </w:p>
    <w:p w:rsidR="005863BF" w:rsidRPr="005863BF" w:rsidRDefault="005863BF" w:rsidP="008D79B4">
      <w:pPr>
        <w:widowControl/>
        <w:autoSpaceDE/>
        <w:autoSpaceDN/>
        <w:adjustRightInd/>
        <w:spacing w:line="360" w:lineRule="auto"/>
        <w:ind w:firstLine="709"/>
        <w:jc w:val="both"/>
        <w:rPr>
          <w:sz w:val="24"/>
          <w:szCs w:val="24"/>
        </w:rPr>
      </w:pPr>
      <w:r w:rsidRPr="005863BF">
        <w:rPr>
          <w:sz w:val="24"/>
          <w:szCs w:val="24"/>
        </w:rPr>
        <w:t>1. сгради и помещения за отглеждане на животните и съоръженията към тях, които:</w:t>
      </w:r>
    </w:p>
    <w:p w:rsidR="005863BF" w:rsidRPr="005863BF" w:rsidRDefault="005863BF" w:rsidP="008D79B4">
      <w:pPr>
        <w:widowControl/>
        <w:autoSpaceDE/>
        <w:autoSpaceDN/>
        <w:adjustRightInd/>
        <w:spacing w:line="360" w:lineRule="auto"/>
        <w:ind w:firstLine="709"/>
        <w:jc w:val="both"/>
        <w:rPr>
          <w:sz w:val="24"/>
          <w:szCs w:val="24"/>
        </w:rPr>
      </w:pPr>
      <w:r w:rsidRPr="005863BF">
        <w:rPr>
          <w:sz w:val="24"/>
          <w:szCs w:val="24"/>
        </w:rPr>
        <w:t>а) са разположени по начин, който съответства на технологията на отглеждане на животните и на специфичните ветеринарномедицински изисквания за профилактика;</w:t>
      </w:r>
    </w:p>
    <w:p w:rsidR="005863BF" w:rsidRPr="005863BF" w:rsidRDefault="005863BF" w:rsidP="008D79B4">
      <w:pPr>
        <w:widowControl/>
        <w:autoSpaceDE/>
        <w:autoSpaceDN/>
        <w:adjustRightInd/>
        <w:spacing w:line="360" w:lineRule="auto"/>
        <w:ind w:firstLine="709"/>
        <w:jc w:val="both"/>
        <w:rPr>
          <w:sz w:val="24"/>
          <w:szCs w:val="24"/>
        </w:rPr>
      </w:pPr>
      <w:r w:rsidRPr="005863BF">
        <w:rPr>
          <w:sz w:val="24"/>
          <w:szCs w:val="24"/>
        </w:rPr>
        <w:t>б) са изградени от материали, устойчиви на тежестта и движението на животните, и с повърхности, подходящи за почистване, измиване, дезинфекция, дезинсекция и дератизация;</w:t>
      </w:r>
    </w:p>
    <w:p w:rsidR="005863BF" w:rsidRPr="005863BF" w:rsidRDefault="005863BF" w:rsidP="008D79B4">
      <w:pPr>
        <w:widowControl/>
        <w:autoSpaceDE/>
        <w:autoSpaceDN/>
        <w:adjustRightInd/>
        <w:spacing w:line="360" w:lineRule="auto"/>
        <w:ind w:firstLine="709"/>
        <w:jc w:val="both"/>
        <w:rPr>
          <w:sz w:val="24"/>
          <w:szCs w:val="24"/>
        </w:rPr>
      </w:pPr>
      <w:r w:rsidRPr="005863BF">
        <w:rPr>
          <w:sz w:val="24"/>
          <w:szCs w:val="24"/>
        </w:rPr>
        <w:t>в) са с обезопасени отвори (прозорци, клапи и др.) с мрежа</w:t>
      </w:r>
      <w:r w:rsidR="0060551F">
        <w:rPr>
          <w:sz w:val="24"/>
          <w:szCs w:val="24"/>
        </w:rPr>
        <w:t>,</w:t>
      </w:r>
      <w:r w:rsidRPr="005863BF">
        <w:rPr>
          <w:sz w:val="24"/>
          <w:szCs w:val="24"/>
        </w:rPr>
        <w:t xml:space="preserve"> гарантираща защита от птици и гризачи;</w:t>
      </w:r>
    </w:p>
    <w:p w:rsidR="005863BF" w:rsidRPr="005863BF" w:rsidRDefault="005863BF" w:rsidP="008D79B4">
      <w:pPr>
        <w:widowControl/>
        <w:autoSpaceDE/>
        <w:autoSpaceDN/>
        <w:adjustRightInd/>
        <w:spacing w:line="360" w:lineRule="auto"/>
        <w:ind w:firstLine="709"/>
        <w:jc w:val="both"/>
        <w:rPr>
          <w:sz w:val="24"/>
          <w:szCs w:val="24"/>
        </w:rPr>
      </w:pPr>
      <w:r w:rsidRPr="005863BF">
        <w:rPr>
          <w:sz w:val="24"/>
          <w:szCs w:val="24"/>
        </w:rPr>
        <w:t>г) на входа на всяка сграда за отглеждане на животните</w:t>
      </w:r>
      <w:r w:rsidRPr="008A48FC">
        <w:rPr>
          <w:sz w:val="24"/>
          <w:szCs w:val="24"/>
        </w:rPr>
        <w:t xml:space="preserve"> </w:t>
      </w:r>
      <w:r w:rsidRPr="00DF684F">
        <w:rPr>
          <w:sz w:val="24"/>
          <w:szCs w:val="24"/>
        </w:rPr>
        <w:t>има</w:t>
      </w:r>
      <w:r w:rsidR="00DF684F" w:rsidRPr="00DF684F">
        <w:rPr>
          <w:sz w:val="24"/>
          <w:szCs w:val="24"/>
        </w:rPr>
        <w:t xml:space="preserve"> </w:t>
      </w:r>
      <w:r w:rsidRPr="00DF684F">
        <w:rPr>
          <w:sz w:val="24"/>
          <w:szCs w:val="24"/>
        </w:rPr>
        <w:t>в</w:t>
      </w:r>
      <w:r w:rsidRPr="00D42900">
        <w:rPr>
          <w:sz w:val="24"/>
          <w:szCs w:val="24"/>
        </w:rPr>
        <w:t>ана</w:t>
      </w:r>
      <w:r w:rsidRPr="005863BF">
        <w:rPr>
          <w:sz w:val="24"/>
          <w:szCs w:val="24"/>
        </w:rPr>
        <w:t xml:space="preserve"> за измиване и дезинфекция на обувките и съоръжение за дезинфекция на ръцете;</w:t>
      </w:r>
    </w:p>
    <w:p w:rsidR="005863BF" w:rsidRPr="005863BF" w:rsidRDefault="005863BF" w:rsidP="008D79B4">
      <w:pPr>
        <w:widowControl/>
        <w:autoSpaceDE/>
        <w:autoSpaceDN/>
        <w:adjustRightInd/>
        <w:spacing w:line="360" w:lineRule="auto"/>
        <w:ind w:firstLine="709"/>
        <w:jc w:val="both"/>
        <w:rPr>
          <w:sz w:val="24"/>
          <w:szCs w:val="24"/>
        </w:rPr>
      </w:pPr>
      <w:r w:rsidRPr="005863BF">
        <w:rPr>
          <w:sz w:val="24"/>
          <w:szCs w:val="24"/>
        </w:rPr>
        <w:t>2. помещение за работниците със санитарен възел;</w:t>
      </w:r>
    </w:p>
    <w:p w:rsidR="005863BF" w:rsidRPr="005863BF" w:rsidRDefault="002675A3" w:rsidP="008D79B4">
      <w:pPr>
        <w:widowControl/>
        <w:autoSpaceDE/>
        <w:autoSpaceDN/>
        <w:adjustRightInd/>
        <w:spacing w:line="360" w:lineRule="auto"/>
        <w:ind w:firstLine="709"/>
        <w:jc w:val="both"/>
        <w:rPr>
          <w:sz w:val="24"/>
          <w:szCs w:val="24"/>
        </w:rPr>
      </w:pPr>
      <w:r>
        <w:rPr>
          <w:sz w:val="24"/>
          <w:szCs w:val="24"/>
        </w:rPr>
        <w:t xml:space="preserve">3. сгради, </w:t>
      </w:r>
      <w:r w:rsidRPr="00C37624">
        <w:rPr>
          <w:sz w:val="24"/>
          <w:szCs w:val="24"/>
        </w:rPr>
        <w:t>п</w:t>
      </w:r>
      <w:r w:rsidR="005863BF" w:rsidRPr="00C37624">
        <w:rPr>
          <w:sz w:val="24"/>
          <w:szCs w:val="24"/>
        </w:rPr>
        <w:t xml:space="preserve">омещения </w:t>
      </w:r>
      <w:r w:rsidR="00EA529D" w:rsidRPr="00C37624">
        <w:rPr>
          <w:sz w:val="24"/>
          <w:szCs w:val="24"/>
        </w:rPr>
        <w:t xml:space="preserve">или </w:t>
      </w:r>
      <w:r w:rsidR="00C37624" w:rsidRPr="00C37624">
        <w:rPr>
          <w:sz w:val="24"/>
          <w:szCs w:val="24"/>
        </w:rPr>
        <w:t>боксове</w:t>
      </w:r>
      <w:r w:rsidR="00EA529D">
        <w:rPr>
          <w:sz w:val="24"/>
          <w:szCs w:val="24"/>
        </w:rPr>
        <w:t xml:space="preserve"> </w:t>
      </w:r>
      <w:r w:rsidR="005863BF" w:rsidRPr="005863BF">
        <w:rPr>
          <w:sz w:val="24"/>
          <w:szCs w:val="24"/>
        </w:rPr>
        <w:t>за извършване на лечебни и профилактични манипулации;</w:t>
      </w:r>
    </w:p>
    <w:p w:rsidR="005863BF" w:rsidRPr="005863BF" w:rsidRDefault="005863BF" w:rsidP="008D79B4">
      <w:pPr>
        <w:widowControl/>
        <w:autoSpaceDE/>
        <w:autoSpaceDN/>
        <w:adjustRightInd/>
        <w:spacing w:line="360" w:lineRule="auto"/>
        <w:ind w:firstLine="709"/>
        <w:jc w:val="both"/>
        <w:rPr>
          <w:sz w:val="24"/>
          <w:szCs w:val="24"/>
        </w:rPr>
      </w:pPr>
      <w:r w:rsidRPr="005863BF">
        <w:rPr>
          <w:sz w:val="24"/>
          <w:szCs w:val="24"/>
        </w:rPr>
        <w:t>4. при единични сгради или сгради със специален статут (карантинни, развъдни или други) помещенията, посочени в т. 2 и 3, може да са в сервизното помещение на сградата, но с обособен отделен вход;</w:t>
      </w:r>
    </w:p>
    <w:p w:rsidR="005863BF" w:rsidRPr="005863BF" w:rsidRDefault="005863BF" w:rsidP="008D79B4">
      <w:pPr>
        <w:widowControl/>
        <w:autoSpaceDE/>
        <w:autoSpaceDN/>
        <w:adjustRightInd/>
        <w:spacing w:line="360" w:lineRule="auto"/>
        <w:ind w:firstLine="709"/>
        <w:jc w:val="both"/>
        <w:rPr>
          <w:sz w:val="24"/>
          <w:szCs w:val="24"/>
        </w:rPr>
      </w:pPr>
      <w:r w:rsidRPr="005863BF">
        <w:rPr>
          <w:sz w:val="24"/>
          <w:szCs w:val="24"/>
        </w:rPr>
        <w:lastRenderedPageBreak/>
        <w:t>5. канализационна система;</w:t>
      </w:r>
    </w:p>
    <w:p w:rsidR="005863BF" w:rsidRDefault="005863BF" w:rsidP="008D79B4">
      <w:pPr>
        <w:widowControl/>
        <w:autoSpaceDE/>
        <w:autoSpaceDN/>
        <w:adjustRightInd/>
        <w:spacing w:line="360" w:lineRule="auto"/>
        <w:ind w:firstLine="709"/>
        <w:jc w:val="both"/>
        <w:rPr>
          <w:sz w:val="24"/>
          <w:szCs w:val="24"/>
        </w:rPr>
      </w:pPr>
      <w:r w:rsidRPr="005863BF">
        <w:rPr>
          <w:sz w:val="24"/>
          <w:szCs w:val="24"/>
        </w:rPr>
        <w:t>6. силози или обособени затворени помещения към всяка сграда за комбиниран фураж</w:t>
      </w:r>
      <w:r>
        <w:rPr>
          <w:sz w:val="24"/>
          <w:szCs w:val="24"/>
        </w:rPr>
        <w:t>,</w:t>
      </w:r>
      <w:r w:rsidRPr="005863BF">
        <w:rPr>
          <w:sz w:val="24"/>
          <w:szCs w:val="24"/>
        </w:rPr>
        <w:t xml:space="preserve"> изградени по начин, позволяващ почистване, дезинфекция, дезинсекция и дератизация, и гарантиращи безопасното съхранение на фуража и защита от птици и гризачи.</w:t>
      </w:r>
    </w:p>
    <w:p w:rsidR="00F00729" w:rsidRPr="00F00729" w:rsidRDefault="00F00729" w:rsidP="008D79B4">
      <w:pPr>
        <w:spacing w:line="360" w:lineRule="auto"/>
        <w:ind w:firstLine="709"/>
        <w:jc w:val="both"/>
        <w:rPr>
          <w:color w:val="000000"/>
          <w:sz w:val="24"/>
          <w:szCs w:val="24"/>
        </w:rPr>
      </w:pPr>
      <w:r w:rsidRPr="00F00729">
        <w:rPr>
          <w:color w:val="000000"/>
          <w:sz w:val="24"/>
          <w:szCs w:val="24"/>
        </w:rPr>
        <w:t>(2) Бялата зона в животновъдните обекти за отглеждане на пти</w:t>
      </w:r>
      <w:r>
        <w:rPr>
          <w:color w:val="000000"/>
          <w:sz w:val="24"/>
          <w:szCs w:val="24"/>
        </w:rPr>
        <w:t>ци в индустриална ферма включва</w:t>
      </w:r>
      <w:r w:rsidRPr="00F00729">
        <w:rPr>
          <w:color w:val="000000"/>
          <w:sz w:val="24"/>
          <w:szCs w:val="24"/>
        </w:rPr>
        <w:t xml:space="preserve">:  </w:t>
      </w:r>
    </w:p>
    <w:p w:rsidR="00F00729" w:rsidRPr="00F00729" w:rsidRDefault="00F00729" w:rsidP="008D79B4">
      <w:pPr>
        <w:spacing w:line="360" w:lineRule="auto"/>
        <w:ind w:firstLine="709"/>
        <w:jc w:val="both"/>
        <w:rPr>
          <w:color w:val="000000"/>
          <w:sz w:val="24"/>
          <w:szCs w:val="24"/>
        </w:rPr>
      </w:pPr>
      <w:r w:rsidRPr="00F00729">
        <w:rPr>
          <w:color w:val="000000"/>
          <w:sz w:val="24"/>
          <w:szCs w:val="24"/>
        </w:rPr>
        <w:t>1. сгради и помещения за отглеждане и съоръженията към тях, както и преместваеми конструкции или съоръжения, в случай на мобилно отглеждане на птици на открито, които:</w:t>
      </w:r>
    </w:p>
    <w:p w:rsidR="00F00729" w:rsidRPr="00F00729" w:rsidRDefault="00F00729" w:rsidP="008D79B4">
      <w:pPr>
        <w:spacing w:line="360" w:lineRule="auto"/>
        <w:ind w:firstLine="709"/>
        <w:jc w:val="both"/>
        <w:rPr>
          <w:color w:val="000000"/>
          <w:sz w:val="24"/>
          <w:szCs w:val="24"/>
        </w:rPr>
      </w:pPr>
      <w:r w:rsidRPr="00F00729">
        <w:rPr>
          <w:color w:val="000000"/>
          <w:sz w:val="24"/>
          <w:szCs w:val="24"/>
        </w:rPr>
        <w:t>а) са разположени по начин, който съответства на технологията на отглеждане на животните и на специфичните ветеринарномедицински изисквания за профилактика;</w:t>
      </w:r>
    </w:p>
    <w:p w:rsidR="00F00729" w:rsidRPr="00F00729" w:rsidRDefault="00F00729" w:rsidP="008D79B4">
      <w:pPr>
        <w:spacing w:line="360" w:lineRule="auto"/>
        <w:ind w:firstLine="709"/>
        <w:jc w:val="both"/>
        <w:rPr>
          <w:color w:val="000000"/>
          <w:sz w:val="24"/>
          <w:szCs w:val="24"/>
        </w:rPr>
      </w:pPr>
      <w:r w:rsidRPr="00F00729">
        <w:rPr>
          <w:color w:val="000000"/>
          <w:sz w:val="24"/>
          <w:szCs w:val="24"/>
        </w:rPr>
        <w:t>б) са изградени от материали, устойчиви на тежестта и движението на животните, и с повърхности, подходящи за почистване, измиване, дезинфекция, дезинсекция и дератизация;</w:t>
      </w:r>
    </w:p>
    <w:p w:rsidR="00F00729" w:rsidRPr="00F00729" w:rsidRDefault="00F00729" w:rsidP="008D79B4">
      <w:pPr>
        <w:spacing w:line="360" w:lineRule="auto"/>
        <w:ind w:firstLine="709"/>
        <w:jc w:val="both"/>
        <w:rPr>
          <w:color w:val="000000"/>
          <w:sz w:val="24"/>
          <w:szCs w:val="24"/>
        </w:rPr>
      </w:pPr>
      <w:r w:rsidRPr="00F00729">
        <w:rPr>
          <w:color w:val="000000"/>
          <w:sz w:val="24"/>
          <w:szCs w:val="24"/>
        </w:rPr>
        <w:t xml:space="preserve">в) са с обезопасени отвори (прозорци, клапи и др.) с мрежа с око не по-голямо </w:t>
      </w:r>
      <w:r>
        <w:rPr>
          <w:color w:val="000000"/>
          <w:sz w:val="24"/>
          <w:szCs w:val="24"/>
        </w:rPr>
        <w:t xml:space="preserve">от 2 см/2 </w:t>
      </w:r>
      <w:r w:rsidRPr="000C7B22">
        <w:rPr>
          <w:color w:val="000000"/>
          <w:sz w:val="24"/>
          <w:szCs w:val="24"/>
        </w:rPr>
        <w:t>см</w:t>
      </w:r>
      <w:r w:rsidR="005863BF" w:rsidRPr="000C7B22">
        <w:rPr>
          <w:color w:val="000000"/>
          <w:sz w:val="24"/>
          <w:szCs w:val="24"/>
        </w:rPr>
        <w:t xml:space="preserve"> или </w:t>
      </w:r>
      <w:r w:rsidR="000C7B22" w:rsidRPr="000C7B22">
        <w:rPr>
          <w:color w:val="000000"/>
          <w:sz w:val="24"/>
          <w:szCs w:val="24"/>
        </w:rPr>
        <w:t>до</w:t>
      </w:r>
      <w:r w:rsidR="000C7B22">
        <w:rPr>
          <w:color w:val="000000"/>
          <w:sz w:val="24"/>
          <w:szCs w:val="24"/>
        </w:rPr>
        <w:t xml:space="preserve"> </w:t>
      </w:r>
      <w:r w:rsidR="005863BF">
        <w:rPr>
          <w:color w:val="000000"/>
          <w:sz w:val="24"/>
          <w:szCs w:val="24"/>
        </w:rPr>
        <w:t>5 см/5 см</w:t>
      </w:r>
      <w:r w:rsidRPr="00F00729">
        <w:rPr>
          <w:color w:val="000000"/>
          <w:sz w:val="24"/>
          <w:szCs w:val="24"/>
        </w:rPr>
        <w:t xml:space="preserve"> в случай</w:t>
      </w:r>
      <w:r w:rsidR="005863BF">
        <w:rPr>
          <w:color w:val="000000"/>
          <w:sz w:val="24"/>
          <w:szCs w:val="24"/>
        </w:rPr>
        <w:t>,</w:t>
      </w:r>
      <w:r w:rsidRPr="00F00729">
        <w:rPr>
          <w:color w:val="000000"/>
          <w:sz w:val="24"/>
          <w:szCs w:val="24"/>
        </w:rPr>
        <w:t xml:space="preserve"> </w:t>
      </w:r>
      <w:r w:rsidR="005863BF">
        <w:rPr>
          <w:color w:val="000000"/>
          <w:sz w:val="24"/>
          <w:szCs w:val="24"/>
        </w:rPr>
        <w:t>че вентилаторните отвори са</w:t>
      </w:r>
      <w:r>
        <w:rPr>
          <w:color w:val="000000"/>
          <w:sz w:val="24"/>
          <w:szCs w:val="24"/>
        </w:rPr>
        <w:t xml:space="preserve"> </w:t>
      </w:r>
      <w:r w:rsidRPr="00F00729">
        <w:rPr>
          <w:color w:val="000000"/>
          <w:sz w:val="24"/>
          <w:szCs w:val="24"/>
        </w:rPr>
        <w:t>обезоп</w:t>
      </w:r>
      <w:r>
        <w:rPr>
          <w:color w:val="000000"/>
          <w:sz w:val="24"/>
          <w:szCs w:val="24"/>
        </w:rPr>
        <w:t>асени с предпазни ламели отвън</w:t>
      </w:r>
      <w:r w:rsidRPr="00F00729">
        <w:rPr>
          <w:color w:val="000000"/>
          <w:sz w:val="24"/>
          <w:szCs w:val="24"/>
        </w:rPr>
        <w:t>, гарантираща защита от други птици и гризачи;</w:t>
      </w:r>
    </w:p>
    <w:p w:rsidR="00F00729" w:rsidRPr="000C7B22" w:rsidRDefault="00F00729" w:rsidP="008D79B4">
      <w:pPr>
        <w:spacing w:line="360" w:lineRule="auto"/>
        <w:ind w:firstLine="709"/>
        <w:jc w:val="both"/>
        <w:rPr>
          <w:color w:val="000000"/>
          <w:sz w:val="24"/>
          <w:szCs w:val="24"/>
        </w:rPr>
      </w:pPr>
      <w:r w:rsidRPr="00F00729">
        <w:rPr>
          <w:color w:val="000000"/>
          <w:sz w:val="24"/>
          <w:szCs w:val="24"/>
        </w:rPr>
        <w:t>г) на вх</w:t>
      </w:r>
      <w:r w:rsidR="005863BF">
        <w:rPr>
          <w:color w:val="000000"/>
          <w:sz w:val="24"/>
          <w:szCs w:val="24"/>
        </w:rPr>
        <w:t>о</w:t>
      </w:r>
      <w:r w:rsidR="00CA48DC">
        <w:rPr>
          <w:color w:val="000000"/>
          <w:sz w:val="24"/>
          <w:szCs w:val="24"/>
        </w:rPr>
        <w:t xml:space="preserve">да на всяка сграда </w:t>
      </w:r>
      <w:r w:rsidR="00307AEB">
        <w:rPr>
          <w:color w:val="000000"/>
          <w:sz w:val="24"/>
          <w:szCs w:val="24"/>
        </w:rPr>
        <w:t>има</w:t>
      </w:r>
      <w:r w:rsidRPr="000C7B22">
        <w:rPr>
          <w:color w:val="000000"/>
          <w:sz w:val="24"/>
          <w:szCs w:val="24"/>
        </w:rPr>
        <w:t xml:space="preserve"> вана за измиване и дезинфекция на обувките </w:t>
      </w:r>
      <w:r w:rsidR="00CA48DC" w:rsidRPr="000C7B22">
        <w:rPr>
          <w:color w:val="000000"/>
          <w:sz w:val="24"/>
          <w:szCs w:val="24"/>
        </w:rPr>
        <w:t>и дозатор</w:t>
      </w:r>
      <w:r w:rsidRPr="000C7B22">
        <w:rPr>
          <w:color w:val="000000"/>
          <w:sz w:val="24"/>
          <w:szCs w:val="24"/>
        </w:rPr>
        <w:t xml:space="preserve"> за дезинфекция на ръцете;</w:t>
      </w:r>
    </w:p>
    <w:p w:rsidR="00F00729" w:rsidRPr="00F00729" w:rsidRDefault="00F00729" w:rsidP="008D79B4">
      <w:pPr>
        <w:spacing w:line="360" w:lineRule="auto"/>
        <w:ind w:firstLine="709"/>
        <w:jc w:val="both"/>
        <w:rPr>
          <w:color w:val="000000"/>
          <w:sz w:val="24"/>
          <w:szCs w:val="24"/>
        </w:rPr>
      </w:pPr>
      <w:r w:rsidRPr="000C7B22">
        <w:rPr>
          <w:color w:val="000000"/>
          <w:sz w:val="24"/>
          <w:szCs w:val="24"/>
        </w:rPr>
        <w:t xml:space="preserve">2. система за отвеждане на </w:t>
      </w:r>
      <w:r w:rsidR="000A0F3F" w:rsidRPr="000C7B22">
        <w:rPr>
          <w:color w:val="000000"/>
          <w:sz w:val="24"/>
          <w:szCs w:val="24"/>
        </w:rPr>
        <w:t>отпадните</w:t>
      </w:r>
      <w:r w:rsidRPr="000C7B22">
        <w:rPr>
          <w:color w:val="000000"/>
          <w:sz w:val="24"/>
          <w:szCs w:val="24"/>
        </w:rPr>
        <w:t xml:space="preserve"> води</w:t>
      </w:r>
      <w:r w:rsidR="00087393">
        <w:rPr>
          <w:color w:val="000000"/>
          <w:sz w:val="24"/>
          <w:szCs w:val="24"/>
        </w:rPr>
        <w:t>,</w:t>
      </w:r>
      <w:r w:rsidR="00087393" w:rsidRPr="00087393">
        <w:rPr>
          <w:color w:val="000000"/>
          <w:sz w:val="24"/>
          <w:szCs w:val="24"/>
        </w:rPr>
        <w:t xml:space="preserve"> </w:t>
      </w:r>
      <w:r w:rsidR="00087393">
        <w:rPr>
          <w:color w:val="000000"/>
          <w:sz w:val="24"/>
          <w:szCs w:val="24"/>
        </w:rPr>
        <w:t>в случай че се използва така</w:t>
      </w:r>
      <w:r w:rsidR="00087393" w:rsidRPr="00F00729">
        <w:rPr>
          <w:color w:val="000000"/>
          <w:sz w:val="24"/>
          <w:szCs w:val="24"/>
        </w:rPr>
        <w:t>в</w:t>
      </w:r>
      <w:r w:rsidR="00087393">
        <w:rPr>
          <w:color w:val="000000"/>
          <w:sz w:val="24"/>
          <w:szCs w:val="24"/>
        </w:rPr>
        <w:t>а</w:t>
      </w:r>
      <w:r w:rsidR="00087393" w:rsidRPr="00F00729">
        <w:rPr>
          <w:color w:val="000000"/>
          <w:sz w:val="24"/>
          <w:szCs w:val="24"/>
        </w:rPr>
        <w:t xml:space="preserve"> според технологията на отглеждане</w:t>
      </w:r>
      <w:r w:rsidRPr="00F00729">
        <w:rPr>
          <w:color w:val="000000"/>
          <w:sz w:val="24"/>
          <w:szCs w:val="24"/>
        </w:rPr>
        <w:t>;</w:t>
      </w:r>
    </w:p>
    <w:p w:rsidR="00F00729" w:rsidRPr="00F00729" w:rsidRDefault="00F00729" w:rsidP="008D79B4">
      <w:pPr>
        <w:spacing w:line="360" w:lineRule="auto"/>
        <w:ind w:firstLine="709"/>
        <w:jc w:val="both"/>
        <w:rPr>
          <w:color w:val="000000"/>
          <w:sz w:val="24"/>
          <w:szCs w:val="24"/>
        </w:rPr>
      </w:pPr>
      <w:r w:rsidRPr="00F00729">
        <w:rPr>
          <w:color w:val="000000"/>
          <w:sz w:val="24"/>
          <w:szCs w:val="24"/>
        </w:rPr>
        <w:t>3. силози или затворени помещения за комбиниран фураж, или затворен контейнер, в случай на мобилно отглеждане на птици на открито, изградени по начин, позволяващ почистване, дезинфекция, дезинсекция и дератизац</w:t>
      </w:r>
      <w:r w:rsidR="0060551F">
        <w:rPr>
          <w:color w:val="000000"/>
          <w:sz w:val="24"/>
          <w:szCs w:val="24"/>
        </w:rPr>
        <w:t>ия, и гарантиращи безопасното</w:t>
      </w:r>
      <w:r w:rsidRPr="00F00729">
        <w:rPr>
          <w:color w:val="000000"/>
          <w:sz w:val="24"/>
          <w:szCs w:val="24"/>
        </w:rPr>
        <w:t xml:space="preserve"> съхранение </w:t>
      </w:r>
      <w:r w:rsidR="0060551F">
        <w:rPr>
          <w:color w:val="000000"/>
          <w:sz w:val="24"/>
          <w:szCs w:val="24"/>
        </w:rPr>
        <w:t xml:space="preserve">на фуража </w:t>
      </w:r>
      <w:r w:rsidR="00E46614">
        <w:rPr>
          <w:color w:val="000000"/>
          <w:sz w:val="24"/>
          <w:szCs w:val="24"/>
        </w:rPr>
        <w:t>от птици и гризачи;</w:t>
      </w:r>
    </w:p>
    <w:p w:rsidR="00252B9E" w:rsidRDefault="00F00729" w:rsidP="008D79B4">
      <w:pPr>
        <w:spacing w:line="360" w:lineRule="auto"/>
        <w:ind w:firstLine="709"/>
        <w:jc w:val="both"/>
        <w:rPr>
          <w:color w:val="000000"/>
          <w:sz w:val="24"/>
          <w:szCs w:val="24"/>
        </w:rPr>
      </w:pPr>
      <w:r w:rsidRPr="00F00729">
        <w:rPr>
          <w:color w:val="000000"/>
          <w:sz w:val="24"/>
          <w:szCs w:val="24"/>
        </w:rPr>
        <w:t>4. ограден двор за разходка</w:t>
      </w:r>
      <w:r w:rsidR="00087393">
        <w:rPr>
          <w:color w:val="000000"/>
          <w:sz w:val="24"/>
          <w:szCs w:val="24"/>
        </w:rPr>
        <w:t xml:space="preserve"> без хранилки</w:t>
      </w:r>
      <w:r w:rsidRPr="00F00729">
        <w:rPr>
          <w:color w:val="000000"/>
          <w:sz w:val="24"/>
          <w:szCs w:val="24"/>
        </w:rPr>
        <w:t>, в случай че се използва такъв според технологията на отглеждане.</w:t>
      </w:r>
      <w:r w:rsidR="003205B3">
        <w:rPr>
          <w:color w:val="000000"/>
          <w:sz w:val="24"/>
          <w:szCs w:val="24"/>
        </w:rPr>
        <w:t>“</w:t>
      </w:r>
    </w:p>
    <w:p w:rsidR="003205B3" w:rsidRPr="00FC48A9" w:rsidRDefault="003205B3" w:rsidP="008D79B4">
      <w:pPr>
        <w:spacing w:line="360" w:lineRule="auto"/>
        <w:ind w:firstLine="720"/>
        <w:jc w:val="both"/>
        <w:rPr>
          <w:color w:val="000000"/>
          <w:sz w:val="24"/>
          <w:szCs w:val="24"/>
        </w:rPr>
      </w:pPr>
    </w:p>
    <w:p w:rsidR="006505E0" w:rsidRDefault="006505E0" w:rsidP="008D79B4">
      <w:pPr>
        <w:spacing w:line="360" w:lineRule="auto"/>
        <w:ind w:firstLine="709"/>
        <w:jc w:val="both"/>
        <w:rPr>
          <w:color w:val="000000"/>
          <w:sz w:val="24"/>
          <w:szCs w:val="24"/>
        </w:rPr>
      </w:pPr>
      <w:r w:rsidRPr="006505E0">
        <w:rPr>
          <w:b/>
          <w:color w:val="000000"/>
          <w:sz w:val="24"/>
          <w:szCs w:val="24"/>
        </w:rPr>
        <w:t>§</w:t>
      </w:r>
      <w:r w:rsidR="00252B9E">
        <w:rPr>
          <w:b/>
          <w:color w:val="000000"/>
          <w:sz w:val="24"/>
          <w:szCs w:val="24"/>
        </w:rPr>
        <w:t xml:space="preserve"> </w:t>
      </w:r>
      <w:r w:rsidR="00F53132">
        <w:rPr>
          <w:b/>
          <w:color w:val="000000"/>
          <w:sz w:val="24"/>
          <w:szCs w:val="24"/>
        </w:rPr>
        <w:t>7</w:t>
      </w:r>
      <w:r w:rsidRPr="006505E0">
        <w:rPr>
          <w:b/>
          <w:color w:val="000000"/>
          <w:sz w:val="24"/>
          <w:szCs w:val="24"/>
        </w:rPr>
        <w:t>.</w:t>
      </w:r>
      <w:r w:rsidRPr="006505E0">
        <w:rPr>
          <w:color w:val="000000"/>
          <w:sz w:val="24"/>
          <w:szCs w:val="24"/>
        </w:rPr>
        <w:t xml:space="preserve"> </w:t>
      </w:r>
      <w:r w:rsidR="00A13DEA">
        <w:rPr>
          <w:color w:val="000000"/>
          <w:sz w:val="24"/>
          <w:szCs w:val="24"/>
        </w:rPr>
        <w:t xml:space="preserve">В чл. 7 се </w:t>
      </w:r>
      <w:r w:rsidR="00A13DEA" w:rsidRPr="00A13DEA">
        <w:rPr>
          <w:color w:val="000000"/>
          <w:sz w:val="24"/>
          <w:szCs w:val="24"/>
        </w:rPr>
        <w:t>правят следните изменения и допълнения</w:t>
      </w:r>
      <w:r w:rsidR="00EA1A28">
        <w:rPr>
          <w:color w:val="000000"/>
          <w:sz w:val="24"/>
          <w:szCs w:val="24"/>
        </w:rPr>
        <w:t>:</w:t>
      </w:r>
    </w:p>
    <w:p w:rsidR="00A13DEA" w:rsidRDefault="00EA1A28" w:rsidP="008D79B4">
      <w:pPr>
        <w:pStyle w:val="ListParagraph"/>
        <w:spacing w:line="360" w:lineRule="auto"/>
        <w:ind w:left="0" w:firstLine="709"/>
        <w:jc w:val="both"/>
        <w:rPr>
          <w:color w:val="000000"/>
          <w:sz w:val="24"/>
          <w:szCs w:val="24"/>
        </w:rPr>
      </w:pPr>
      <w:r>
        <w:rPr>
          <w:color w:val="000000"/>
          <w:sz w:val="24"/>
          <w:szCs w:val="24"/>
        </w:rPr>
        <w:t xml:space="preserve">1. </w:t>
      </w:r>
      <w:r w:rsidR="000A0F3F">
        <w:rPr>
          <w:color w:val="000000"/>
          <w:sz w:val="24"/>
          <w:szCs w:val="24"/>
        </w:rPr>
        <w:t>В основния текст</w:t>
      </w:r>
      <w:r w:rsidR="00A13DEA">
        <w:rPr>
          <w:color w:val="000000"/>
          <w:sz w:val="24"/>
          <w:szCs w:val="24"/>
        </w:rPr>
        <w:t xml:space="preserve"> думите „На границата“</w:t>
      </w:r>
      <w:r w:rsidR="000A0F3F">
        <w:rPr>
          <w:color w:val="000000"/>
          <w:sz w:val="24"/>
          <w:szCs w:val="24"/>
        </w:rPr>
        <w:t xml:space="preserve"> се заличават</w:t>
      </w:r>
      <w:r w:rsidR="00A13DEA">
        <w:rPr>
          <w:color w:val="000000"/>
          <w:sz w:val="24"/>
          <w:szCs w:val="24"/>
        </w:rPr>
        <w:t xml:space="preserve">, </w:t>
      </w:r>
      <w:r w:rsidR="000A0F3F">
        <w:rPr>
          <w:color w:val="000000"/>
          <w:sz w:val="24"/>
          <w:szCs w:val="24"/>
        </w:rPr>
        <w:t xml:space="preserve">а </w:t>
      </w:r>
      <w:r w:rsidR="00A13DEA">
        <w:rPr>
          <w:color w:val="000000"/>
          <w:sz w:val="24"/>
          <w:szCs w:val="24"/>
        </w:rPr>
        <w:t>след думите „</w:t>
      </w:r>
      <w:r w:rsidR="00A13DEA" w:rsidRPr="00A13DEA">
        <w:rPr>
          <w:color w:val="000000"/>
          <w:sz w:val="24"/>
          <w:szCs w:val="24"/>
        </w:rPr>
        <w:t>индустриалните ферми</w:t>
      </w:r>
      <w:r w:rsidR="000A0F3F">
        <w:rPr>
          <w:color w:val="000000"/>
          <w:sz w:val="24"/>
          <w:szCs w:val="24"/>
        </w:rPr>
        <w:t>“ се добавя</w:t>
      </w:r>
      <w:r w:rsidR="00A13DEA">
        <w:rPr>
          <w:color w:val="000000"/>
          <w:sz w:val="24"/>
          <w:szCs w:val="24"/>
        </w:rPr>
        <w:t xml:space="preserve"> „</w:t>
      </w:r>
      <w:r w:rsidR="00A13DEA" w:rsidRPr="00A13DEA">
        <w:rPr>
          <w:color w:val="000000"/>
          <w:sz w:val="24"/>
          <w:szCs w:val="24"/>
        </w:rPr>
        <w:t>за отглеждане на свине и птици</w:t>
      </w:r>
      <w:r w:rsidR="00A13DEA">
        <w:rPr>
          <w:color w:val="000000"/>
          <w:sz w:val="24"/>
          <w:szCs w:val="24"/>
        </w:rPr>
        <w:t>“.</w:t>
      </w:r>
    </w:p>
    <w:p w:rsidR="00A13DEA" w:rsidRPr="00EA1A28" w:rsidRDefault="00EA1A28" w:rsidP="008D79B4">
      <w:pPr>
        <w:spacing w:line="360" w:lineRule="auto"/>
        <w:ind w:firstLine="709"/>
        <w:jc w:val="both"/>
        <w:rPr>
          <w:color w:val="000000"/>
          <w:sz w:val="24"/>
          <w:szCs w:val="24"/>
        </w:rPr>
      </w:pPr>
      <w:r>
        <w:rPr>
          <w:color w:val="000000"/>
          <w:sz w:val="24"/>
          <w:szCs w:val="24"/>
        </w:rPr>
        <w:t xml:space="preserve">2. </w:t>
      </w:r>
      <w:r w:rsidR="00A13DEA" w:rsidRPr="00EA1A28">
        <w:rPr>
          <w:color w:val="000000"/>
          <w:sz w:val="24"/>
          <w:szCs w:val="24"/>
        </w:rPr>
        <w:t xml:space="preserve">В т. 5 </w:t>
      </w:r>
      <w:r w:rsidR="00DA635B">
        <w:rPr>
          <w:color w:val="000000"/>
          <w:sz w:val="24"/>
          <w:szCs w:val="24"/>
        </w:rPr>
        <w:t>накрая</w:t>
      </w:r>
      <w:r w:rsidR="000A0F3F" w:rsidRPr="00EA1A28">
        <w:rPr>
          <w:color w:val="000000"/>
          <w:sz w:val="24"/>
          <w:szCs w:val="24"/>
        </w:rPr>
        <w:t xml:space="preserve"> се добавя</w:t>
      </w:r>
      <w:r w:rsidR="00767252" w:rsidRPr="00EA1A28">
        <w:rPr>
          <w:color w:val="000000"/>
          <w:sz w:val="24"/>
          <w:szCs w:val="24"/>
        </w:rPr>
        <w:t xml:space="preserve"> </w:t>
      </w:r>
      <w:r w:rsidR="00A13DEA" w:rsidRPr="00EA1A28">
        <w:rPr>
          <w:color w:val="000000"/>
          <w:sz w:val="24"/>
          <w:szCs w:val="24"/>
        </w:rPr>
        <w:t>„при отглеждане на свине“.</w:t>
      </w:r>
    </w:p>
    <w:p w:rsidR="00FF31EB" w:rsidRPr="00EA1A28" w:rsidRDefault="00EA1A28" w:rsidP="008D79B4">
      <w:pPr>
        <w:spacing w:line="360" w:lineRule="auto"/>
        <w:ind w:firstLine="709"/>
        <w:jc w:val="both"/>
        <w:rPr>
          <w:color w:val="000000"/>
          <w:sz w:val="24"/>
          <w:szCs w:val="24"/>
        </w:rPr>
      </w:pPr>
      <w:r>
        <w:rPr>
          <w:color w:val="000000"/>
          <w:sz w:val="24"/>
          <w:szCs w:val="24"/>
        </w:rPr>
        <w:t xml:space="preserve">3. </w:t>
      </w:r>
      <w:r w:rsidR="00FF31EB" w:rsidRPr="00EA1A28">
        <w:rPr>
          <w:color w:val="000000"/>
          <w:sz w:val="24"/>
          <w:szCs w:val="24"/>
        </w:rPr>
        <w:t>В т. 6</w:t>
      </w:r>
      <w:r w:rsidR="00B9559D" w:rsidRPr="00EA1A28">
        <w:rPr>
          <w:color w:val="000000"/>
          <w:sz w:val="24"/>
          <w:szCs w:val="24"/>
        </w:rPr>
        <w:t>:</w:t>
      </w:r>
    </w:p>
    <w:p w:rsidR="00FF31EB" w:rsidRDefault="00FF31EB" w:rsidP="008D79B4">
      <w:pPr>
        <w:spacing w:line="360" w:lineRule="auto"/>
        <w:ind w:firstLine="709"/>
        <w:jc w:val="both"/>
        <w:rPr>
          <w:color w:val="000000"/>
          <w:sz w:val="24"/>
          <w:szCs w:val="24"/>
        </w:rPr>
      </w:pPr>
      <w:r>
        <w:rPr>
          <w:color w:val="000000"/>
          <w:sz w:val="24"/>
          <w:szCs w:val="24"/>
        </w:rPr>
        <w:t>а) основният текст се изменя така: „</w:t>
      </w:r>
      <w:r w:rsidRPr="00FF31EB">
        <w:rPr>
          <w:color w:val="000000"/>
          <w:sz w:val="24"/>
          <w:szCs w:val="24"/>
        </w:rPr>
        <w:t>трупосъбирателен пункт, ограден по начин, непозволяващ достъп на други животни или хора, който разполага с:“</w:t>
      </w:r>
      <w:r>
        <w:rPr>
          <w:color w:val="000000"/>
          <w:sz w:val="24"/>
          <w:szCs w:val="24"/>
        </w:rPr>
        <w:t>;</w:t>
      </w:r>
    </w:p>
    <w:p w:rsidR="00B30911" w:rsidRDefault="00FF31EB" w:rsidP="008D79B4">
      <w:pPr>
        <w:spacing w:line="360" w:lineRule="auto"/>
        <w:ind w:firstLine="709"/>
        <w:jc w:val="both"/>
        <w:rPr>
          <w:color w:val="000000"/>
          <w:sz w:val="24"/>
          <w:szCs w:val="24"/>
        </w:rPr>
      </w:pPr>
      <w:r>
        <w:rPr>
          <w:color w:val="000000"/>
          <w:sz w:val="24"/>
          <w:szCs w:val="24"/>
        </w:rPr>
        <w:lastRenderedPageBreak/>
        <w:t xml:space="preserve">б) създава се нова б. „а“: </w:t>
      </w:r>
    </w:p>
    <w:p w:rsidR="00B9559D" w:rsidRPr="00FF31EB" w:rsidRDefault="00FF31EB" w:rsidP="008D79B4">
      <w:pPr>
        <w:spacing w:line="360" w:lineRule="auto"/>
        <w:ind w:firstLine="709"/>
        <w:jc w:val="both"/>
        <w:rPr>
          <w:color w:val="000000"/>
          <w:sz w:val="24"/>
          <w:szCs w:val="24"/>
        </w:rPr>
      </w:pPr>
      <w:r>
        <w:rPr>
          <w:color w:val="000000"/>
          <w:sz w:val="24"/>
          <w:szCs w:val="24"/>
        </w:rPr>
        <w:t>„</w:t>
      </w:r>
      <w:r w:rsidR="00AF0482" w:rsidRPr="00FF31EB">
        <w:rPr>
          <w:color w:val="000000"/>
          <w:sz w:val="24"/>
          <w:szCs w:val="24"/>
        </w:rPr>
        <w:t>а) изградена канализация или пречиствателно съоръжение за отпадните води от измиване и дезинфекция при отглеждане на свине;</w:t>
      </w:r>
      <w:r w:rsidR="0022439C" w:rsidRPr="00FF31EB">
        <w:rPr>
          <w:color w:val="000000"/>
          <w:sz w:val="24"/>
          <w:szCs w:val="24"/>
        </w:rPr>
        <w:t>“</w:t>
      </w:r>
      <w:r>
        <w:rPr>
          <w:color w:val="000000"/>
          <w:sz w:val="24"/>
          <w:szCs w:val="24"/>
        </w:rPr>
        <w:t>.</w:t>
      </w:r>
    </w:p>
    <w:p w:rsidR="00782CD0" w:rsidRPr="006505E0" w:rsidRDefault="00782CD0" w:rsidP="008D79B4">
      <w:pPr>
        <w:spacing w:line="360" w:lineRule="auto"/>
        <w:ind w:firstLine="709"/>
        <w:jc w:val="both"/>
        <w:rPr>
          <w:color w:val="000000"/>
          <w:sz w:val="24"/>
          <w:szCs w:val="24"/>
        </w:rPr>
      </w:pPr>
    </w:p>
    <w:p w:rsidR="00DE0243" w:rsidRPr="00955547" w:rsidRDefault="006505E0" w:rsidP="008D79B4">
      <w:pPr>
        <w:widowControl/>
        <w:autoSpaceDE/>
        <w:autoSpaceDN/>
        <w:adjustRightInd/>
        <w:spacing w:line="360" w:lineRule="auto"/>
        <w:ind w:firstLine="709"/>
        <w:contextualSpacing/>
        <w:jc w:val="both"/>
        <w:rPr>
          <w:sz w:val="24"/>
          <w:szCs w:val="24"/>
        </w:rPr>
      </w:pPr>
      <w:r w:rsidRPr="00955547">
        <w:rPr>
          <w:b/>
          <w:sz w:val="24"/>
          <w:szCs w:val="24"/>
        </w:rPr>
        <w:t>§</w:t>
      </w:r>
      <w:r w:rsidR="002B776F" w:rsidRPr="00955547">
        <w:rPr>
          <w:b/>
          <w:sz w:val="24"/>
          <w:szCs w:val="24"/>
        </w:rPr>
        <w:t xml:space="preserve"> </w:t>
      </w:r>
      <w:r w:rsidR="00A21E29">
        <w:rPr>
          <w:b/>
          <w:sz w:val="24"/>
          <w:szCs w:val="24"/>
        </w:rPr>
        <w:t>8</w:t>
      </w:r>
      <w:r w:rsidRPr="00955547">
        <w:rPr>
          <w:b/>
          <w:sz w:val="24"/>
          <w:szCs w:val="24"/>
        </w:rPr>
        <w:t>.</w:t>
      </w:r>
      <w:r w:rsidR="00DE0243" w:rsidRPr="00955547">
        <w:rPr>
          <w:sz w:val="24"/>
          <w:szCs w:val="24"/>
        </w:rPr>
        <w:t xml:space="preserve"> </w:t>
      </w:r>
      <w:r w:rsidR="00AF0482" w:rsidRPr="00955547">
        <w:rPr>
          <w:sz w:val="24"/>
          <w:szCs w:val="24"/>
        </w:rPr>
        <w:t xml:space="preserve">В чл. 8, ал. 2 </w:t>
      </w:r>
      <w:r w:rsidR="0022439C" w:rsidRPr="00955547">
        <w:rPr>
          <w:sz w:val="24"/>
          <w:szCs w:val="24"/>
        </w:rPr>
        <w:t>след думите „</w:t>
      </w:r>
      <w:r w:rsidR="0022439C" w:rsidRPr="00955547">
        <w:rPr>
          <w:sz w:val="24"/>
          <w:szCs w:val="24"/>
          <w:lang w:val="x-none"/>
        </w:rPr>
        <w:t>черната зона</w:t>
      </w:r>
      <w:r w:rsidR="0022439C" w:rsidRPr="00955547">
        <w:rPr>
          <w:sz w:val="24"/>
          <w:szCs w:val="24"/>
        </w:rPr>
        <w:t xml:space="preserve">“ се </w:t>
      </w:r>
      <w:r w:rsidR="0080461C" w:rsidRPr="00955547">
        <w:rPr>
          <w:sz w:val="24"/>
          <w:szCs w:val="24"/>
        </w:rPr>
        <w:t>добавя „при отглеждане на свине</w:t>
      </w:r>
      <w:r w:rsidR="0022439C" w:rsidRPr="00955547">
        <w:rPr>
          <w:sz w:val="24"/>
          <w:szCs w:val="24"/>
        </w:rPr>
        <w:t>“.</w:t>
      </w:r>
    </w:p>
    <w:p w:rsidR="00782CD0" w:rsidRDefault="00782CD0" w:rsidP="008D79B4">
      <w:pPr>
        <w:widowControl/>
        <w:autoSpaceDE/>
        <w:autoSpaceDN/>
        <w:adjustRightInd/>
        <w:spacing w:line="360" w:lineRule="auto"/>
        <w:ind w:firstLine="709"/>
        <w:contextualSpacing/>
        <w:jc w:val="both"/>
        <w:rPr>
          <w:sz w:val="24"/>
          <w:szCs w:val="24"/>
        </w:rPr>
      </w:pPr>
    </w:p>
    <w:p w:rsidR="00DE0243" w:rsidRDefault="00A577FB" w:rsidP="008D79B4">
      <w:pPr>
        <w:widowControl/>
        <w:autoSpaceDE/>
        <w:autoSpaceDN/>
        <w:adjustRightInd/>
        <w:spacing w:line="360" w:lineRule="auto"/>
        <w:ind w:firstLine="709"/>
        <w:jc w:val="both"/>
        <w:rPr>
          <w:sz w:val="24"/>
          <w:szCs w:val="24"/>
        </w:rPr>
      </w:pPr>
      <w:r>
        <w:rPr>
          <w:b/>
          <w:sz w:val="24"/>
          <w:szCs w:val="24"/>
        </w:rPr>
        <w:t xml:space="preserve">§ </w:t>
      </w:r>
      <w:r w:rsidR="00A21E29">
        <w:rPr>
          <w:b/>
          <w:sz w:val="24"/>
          <w:szCs w:val="24"/>
        </w:rPr>
        <w:t>9</w:t>
      </w:r>
      <w:r w:rsidR="00DE0243" w:rsidRPr="00DE0243">
        <w:rPr>
          <w:b/>
          <w:sz w:val="24"/>
          <w:szCs w:val="24"/>
        </w:rPr>
        <w:t>.</w:t>
      </w:r>
      <w:r w:rsidR="00DE0243">
        <w:rPr>
          <w:sz w:val="24"/>
          <w:szCs w:val="24"/>
        </w:rPr>
        <w:t xml:space="preserve"> </w:t>
      </w:r>
      <w:r w:rsidR="00BB7EC1">
        <w:rPr>
          <w:sz w:val="24"/>
          <w:szCs w:val="24"/>
        </w:rPr>
        <w:t>В чл. 9, ал.</w:t>
      </w:r>
      <w:r w:rsidR="0080461C">
        <w:rPr>
          <w:sz w:val="24"/>
          <w:szCs w:val="24"/>
        </w:rPr>
        <w:t xml:space="preserve"> </w:t>
      </w:r>
      <w:r w:rsidR="00DF628D">
        <w:rPr>
          <w:sz w:val="24"/>
          <w:szCs w:val="24"/>
        </w:rPr>
        <w:t>1, т. 7</w:t>
      </w:r>
      <w:r w:rsidR="00BB7EC1">
        <w:rPr>
          <w:sz w:val="24"/>
          <w:szCs w:val="24"/>
        </w:rPr>
        <w:t xml:space="preserve"> думите „</w:t>
      </w:r>
      <w:r w:rsidR="00BB7EC1" w:rsidRPr="00BB7EC1">
        <w:rPr>
          <w:sz w:val="24"/>
          <w:szCs w:val="24"/>
        </w:rPr>
        <w:t>(ДВ, бр. 27 от 2008 г.)</w:t>
      </w:r>
      <w:r w:rsidR="00BB7EC1">
        <w:rPr>
          <w:sz w:val="24"/>
          <w:szCs w:val="24"/>
        </w:rPr>
        <w:t>“</w:t>
      </w:r>
      <w:r w:rsidR="00DF628D">
        <w:rPr>
          <w:sz w:val="24"/>
          <w:szCs w:val="24"/>
        </w:rPr>
        <w:t xml:space="preserve"> се заличават</w:t>
      </w:r>
      <w:r w:rsidR="00BB7EC1">
        <w:rPr>
          <w:sz w:val="24"/>
          <w:szCs w:val="24"/>
        </w:rPr>
        <w:t>.</w:t>
      </w:r>
    </w:p>
    <w:p w:rsidR="00BB7EC1" w:rsidRDefault="00BB7EC1" w:rsidP="008D79B4">
      <w:pPr>
        <w:widowControl/>
        <w:autoSpaceDE/>
        <w:autoSpaceDN/>
        <w:adjustRightInd/>
        <w:spacing w:line="360" w:lineRule="auto"/>
        <w:ind w:firstLine="720"/>
        <w:jc w:val="both"/>
        <w:rPr>
          <w:sz w:val="24"/>
          <w:szCs w:val="24"/>
        </w:rPr>
      </w:pPr>
    </w:p>
    <w:p w:rsidR="00EA529D" w:rsidRDefault="00405DB0" w:rsidP="008D79B4">
      <w:pPr>
        <w:widowControl/>
        <w:autoSpaceDE/>
        <w:autoSpaceDN/>
        <w:adjustRightInd/>
        <w:spacing w:line="360" w:lineRule="auto"/>
        <w:ind w:firstLine="720"/>
        <w:jc w:val="both"/>
        <w:rPr>
          <w:sz w:val="24"/>
          <w:szCs w:val="24"/>
        </w:rPr>
      </w:pPr>
      <w:r w:rsidRPr="00405DB0">
        <w:rPr>
          <w:b/>
          <w:sz w:val="24"/>
          <w:szCs w:val="24"/>
        </w:rPr>
        <w:t>§ 1</w:t>
      </w:r>
      <w:r w:rsidR="00A21E29">
        <w:rPr>
          <w:b/>
          <w:sz w:val="24"/>
          <w:szCs w:val="24"/>
        </w:rPr>
        <w:t>0</w:t>
      </w:r>
      <w:r w:rsidRPr="00405DB0">
        <w:rPr>
          <w:b/>
          <w:sz w:val="24"/>
          <w:szCs w:val="24"/>
        </w:rPr>
        <w:t>.</w:t>
      </w:r>
      <w:r w:rsidRPr="00405DB0">
        <w:rPr>
          <w:sz w:val="24"/>
          <w:szCs w:val="24"/>
        </w:rPr>
        <w:t xml:space="preserve"> </w:t>
      </w:r>
      <w:r w:rsidR="00EA529D" w:rsidRPr="00405DB0">
        <w:rPr>
          <w:sz w:val="24"/>
          <w:szCs w:val="24"/>
        </w:rPr>
        <w:t xml:space="preserve">В чл. 11а, т. 3 думата </w:t>
      </w:r>
      <w:r w:rsidRPr="00405DB0">
        <w:rPr>
          <w:sz w:val="24"/>
          <w:szCs w:val="24"/>
        </w:rPr>
        <w:t>„</w:t>
      </w:r>
      <w:r w:rsidR="00EA529D" w:rsidRPr="00405DB0">
        <w:rPr>
          <w:sz w:val="24"/>
          <w:szCs w:val="24"/>
        </w:rPr>
        <w:t>филтър</w:t>
      </w:r>
      <w:r w:rsidRPr="00405DB0">
        <w:rPr>
          <w:sz w:val="24"/>
          <w:szCs w:val="24"/>
        </w:rPr>
        <w:t>“ се заменя</w:t>
      </w:r>
      <w:r w:rsidR="00EA529D" w:rsidRPr="00405DB0">
        <w:rPr>
          <w:sz w:val="24"/>
          <w:szCs w:val="24"/>
        </w:rPr>
        <w:t xml:space="preserve"> с </w:t>
      </w:r>
      <w:r w:rsidRPr="00405DB0">
        <w:rPr>
          <w:sz w:val="24"/>
          <w:szCs w:val="24"/>
        </w:rPr>
        <w:t>„</w:t>
      </w:r>
      <w:r w:rsidR="00EA529D" w:rsidRPr="00405DB0">
        <w:rPr>
          <w:sz w:val="24"/>
          <w:szCs w:val="24"/>
        </w:rPr>
        <w:t>място</w:t>
      </w:r>
      <w:r w:rsidRPr="00405DB0">
        <w:rPr>
          <w:sz w:val="24"/>
          <w:szCs w:val="24"/>
        </w:rPr>
        <w:t>“, а думата</w:t>
      </w:r>
      <w:r>
        <w:rPr>
          <w:sz w:val="24"/>
          <w:szCs w:val="24"/>
        </w:rPr>
        <w:t xml:space="preserve"> „оборудван“ се заличава.</w:t>
      </w:r>
    </w:p>
    <w:p w:rsidR="00EA529D" w:rsidRPr="006505E0" w:rsidRDefault="00EA529D" w:rsidP="008D79B4">
      <w:pPr>
        <w:widowControl/>
        <w:autoSpaceDE/>
        <w:autoSpaceDN/>
        <w:adjustRightInd/>
        <w:spacing w:line="360" w:lineRule="auto"/>
        <w:ind w:firstLine="720"/>
        <w:jc w:val="both"/>
        <w:rPr>
          <w:sz w:val="24"/>
          <w:szCs w:val="24"/>
        </w:rPr>
      </w:pPr>
    </w:p>
    <w:p w:rsidR="00BB7EC1" w:rsidRDefault="00405DB0" w:rsidP="008D79B4">
      <w:pPr>
        <w:spacing w:line="360" w:lineRule="auto"/>
        <w:ind w:firstLine="720"/>
        <w:jc w:val="both"/>
        <w:rPr>
          <w:color w:val="000000"/>
          <w:sz w:val="24"/>
          <w:szCs w:val="24"/>
        </w:rPr>
      </w:pPr>
      <w:r>
        <w:rPr>
          <w:b/>
          <w:caps/>
          <w:sz w:val="24"/>
          <w:szCs w:val="24"/>
          <w:lang w:eastAsia="ko-KR"/>
        </w:rPr>
        <w:t>§ 1</w:t>
      </w:r>
      <w:r w:rsidR="00A21E29">
        <w:rPr>
          <w:b/>
          <w:caps/>
          <w:sz w:val="24"/>
          <w:szCs w:val="24"/>
          <w:lang w:eastAsia="ko-KR"/>
        </w:rPr>
        <w:t>1</w:t>
      </w:r>
      <w:r w:rsidR="00BB7EC1" w:rsidRPr="00B470E4">
        <w:rPr>
          <w:b/>
          <w:caps/>
          <w:sz w:val="24"/>
          <w:szCs w:val="24"/>
          <w:lang w:eastAsia="ko-KR"/>
        </w:rPr>
        <w:t>.</w:t>
      </w:r>
      <w:r w:rsidR="00BB7EC1">
        <w:rPr>
          <w:caps/>
          <w:sz w:val="24"/>
          <w:szCs w:val="24"/>
          <w:lang w:eastAsia="ko-KR"/>
        </w:rPr>
        <w:t xml:space="preserve"> В </w:t>
      </w:r>
      <w:r w:rsidR="00BB7EC1">
        <w:rPr>
          <w:sz w:val="24"/>
          <w:szCs w:val="24"/>
          <w:lang w:eastAsia="ko-KR"/>
        </w:rPr>
        <w:t xml:space="preserve">чл. 14 се </w:t>
      </w:r>
      <w:r w:rsidR="00BB7EC1" w:rsidRPr="00A13DEA">
        <w:rPr>
          <w:color w:val="000000"/>
          <w:sz w:val="24"/>
          <w:szCs w:val="24"/>
        </w:rPr>
        <w:t>правят следните изменения и допълнения</w:t>
      </w:r>
      <w:r w:rsidR="00BB7EC1">
        <w:rPr>
          <w:color w:val="000000"/>
          <w:sz w:val="24"/>
          <w:szCs w:val="24"/>
        </w:rPr>
        <w:t xml:space="preserve">: </w:t>
      </w:r>
    </w:p>
    <w:p w:rsidR="00D11FBE" w:rsidRPr="00AF21E9" w:rsidRDefault="00AF21E9" w:rsidP="008D79B4">
      <w:pPr>
        <w:spacing w:line="360" w:lineRule="auto"/>
        <w:ind w:firstLine="709"/>
        <w:jc w:val="both"/>
        <w:rPr>
          <w:bCs/>
          <w:sz w:val="24"/>
          <w:szCs w:val="24"/>
          <w:shd w:val="clear" w:color="auto" w:fill="FEFEFE"/>
        </w:rPr>
      </w:pPr>
      <w:r w:rsidRPr="00AF21E9">
        <w:rPr>
          <w:bCs/>
          <w:sz w:val="24"/>
          <w:szCs w:val="24"/>
          <w:shd w:val="clear" w:color="auto" w:fill="FEFEFE"/>
        </w:rPr>
        <w:t xml:space="preserve">1. </w:t>
      </w:r>
      <w:r w:rsidR="001449AD" w:rsidRPr="00AF21E9">
        <w:rPr>
          <w:bCs/>
          <w:sz w:val="24"/>
          <w:szCs w:val="24"/>
          <w:shd w:val="clear" w:color="auto" w:fill="FEFEFE"/>
        </w:rPr>
        <w:t>В</w:t>
      </w:r>
      <w:r w:rsidR="00D11FBE" w:rsidRPr="00AF21E9">
        <w:rPr>
          <w:bCs/>
          <w:sz w:val="24"/>
          <w:szCs w:val="24"/>
          <w:shd w:val="clear" w:color="auto" w:fill="FEFEFE"/>
        </w:rPr>
        <w:t xml:space="preserve"> ал. 1:</w:t>
      </w:r>
    </w:p>
    <w:p w:rsidR="006E3054" w:rsidRPr="00AF21E9" w:rsidRDefault="006E3054" w:rsidP="008D79B4">
      <w:pPr>
        <w:spacing w:line="360" w:lineRule="auto"/>
        <w:ind w:firstLine="709"/>
        <w:jc w:val="both"/>
        <w:rPr>
          <w:bCs/>
          <w:sz w:val="24"/>
          <w:szCs w:val="24"/>
          <w:shd w:val="clear" w:color="auto" w:fill="FEFEFE"/>
        </w:rPr>
      </w:pPr>
      <w:r w:rsidRPr="00AF21E9">
        <w:rPr>
          <w:bCs/>
          <w:sz w:val="24"/>
          <w:szCs w:val="24"/>
          <w:shd w:val="clear" w:color="auto" w:fill="FEFEFE"/>
        </w:rPr>
        <w:t>а</w:t>
      </w:r>
      <w:r w:rsidR="00AF21E9">
        <w:rPr>
          <w:bCs/>
          <w:sz w:val="24"/>
          <w:szCs w:val="24"/>
          <w:shd w:val="clear" w:color="auto" w:fill="FEFEFE"/>
        </w:rPr>
        <w:t xml:space="preserve">) </w:t>
      </w:r>
      <w:r w:rsidRPr="00AF21E9">
        <w:rPr>
          <w:bCs/>
          <w:sz w:val="24"/>
          <w:szCs w:val="24"/>
          <w:shd w:val="clear" w:color="auto" w:fill="FEFEFE"/>
        </w:rPr>
        <w:t>т</w:t>
      </w:r>
      <w:r w:rsidR="00D11FBE" w:rsidRPr="00AF21E9">
        <w:rPr>
          <w:bCs/>
          <w:sz w:val="24"/>
          <w:szCs w:val="24"/>
          <w:shd w:val="clear" w:color="auto" w:fill="FEFEFE"/>
        </w:rPr>
        <w:t xml:space="preserve">очка </w:t>
      </w:r>
      <w:r w:rsidR="001449AD" w:rsidRPr="00AF21E9">
        <w:rPr>
          <w:bCs/>
          <w:sz w:val="24"/>
          <w:szCs w:val="24"/>
          <w:shd w:val="clear" w:color="auto" w:fill="FEFEFE"/>
        </w:rPr>
        <w:t xml:space="preserve">1 </w:t>
      </w:r>
      <w:r w:rsidRPr="00AF21E9">
        <w:rPr>
          <w:bCs/>
          <w:sz w:val="24"/>
          <w:szCs w:val="24"/>
          <w:shd w:val="clear" w:color="auto" w:fill="FEFEFE"/>
        </w:rPr>
        <w:t>се изменя така</w:t>
      </w:r>
      <w:r w:rsidR="001449AD" w:rsidRPr="00AF21E9">
        <w:rPr>
          <w:bCs/>
          <w:sz w:val="24"/>
          <w:szCs w:val="24"/>
          <w:shd w:val="clear" w:color="auto" w:fill="FEFEFE"/>
        </w:rPr>
        <w:t>:</w:t>
      </w:r>
    </w:p>
    <w:p w:rsidR="001449AD" w:rsidRPr="00AF21E9" w:rsidRDefault="006E3054" w:rsidP="008D79B4">
      <w:pPr>
        <w:spacing w:line="360" w:lineRule="auto"/>
        <w:ind w:firstLine="709"/>
        <w:jc w:val="both"/>
        <w:rPr>
          <w:bCs/>
          <w:sz w:val="24"/>
          <w:szCs w:val="24"/>
          <w:shd w:val="clear" w:color="auto" w:fill="FEFEFE"/>
        </w:rPr>
      </w:pPr>
      <w:r w:rsidRPr="00AF21E9">
        <w:rPr>
          <w:bCs/>
          <w:sz w:val="24"/>
          <w:szCs w:val="24"/>
          <w:shd w:val="clear" w:color="auto" w:fill="FEFEFE"/>
        </w:rPr>
        <w:t>„1.</w:t>
      </w:r>
      <w:r w:rsidR="001449AD" w:rsidRPr="00AF21E9">
        <w:rPr>
          <w:bCs/>
          <w:sz w:val="24"/>
          <w:szCs w:val="24"/>
          <w:shd w:val="clear" w:color="auto" w:fill="FEFEFE"/>
        </w:rPr>
        <w:t xml:space="preserve"> </w:t>
      </w:r>
      <w:r w:rsidRPr="00AF21E9">
        <w:rPr>
          <w:bCs/>
          <w:sz w:val="24"/>
          <w:szCs w:val="24"/>
          <w:shd w:val="clear" w:color="auto" w:fill="FEFEFE"/>
        </w:rPr>
        <w:t>помещения за отглеждане на кокошки носачки, както и преместваеми конструкции или съоръжения при мобилно отглеждане на открито, които отговарят на изискванията на Наредба № 25 от 2005 г. за минималните изисквания за хуманно отношение при отглеждане на кокошки носачки (ДВ, бр. 42 от 2006 г.),</w:t>
      </w:r>
      <w:r w:rsidR="00DF1853" w:rsidRPr="00AF21E9">
        <w:rPr>
          <w:bCs/>
          <w:sz w:val="24"/>
          <w:szCs w:val="24"/>
          <w:shd w:val="clear" w:color="auto" w:fill="FEFEFE"/>
        </w:rPr>
        <w:t xml:space="preserve"> като използваемата площ в помещенията</w:t>
      </w:r>
      <w:r w:rsidRPr="00AF21E9">
        <w:rPr>
          <w:bCs/>
          <w:sz w:val="24"/>
          <w:szCs w:val="24"/>
          <w:shd w:val="clear" w:color="auto" w:fill="FEFEFE"/>
        </w:rPr>
        <w:t xml:space="preserve"> при отглеждане по алтернативни системи се определя съгласно Приложение № 6;“;</w:t>
      </w:r>
    </w:p>
    <w:p w:rsidR="00DF1853" w:rsidRPr="00AF21E9" w:rsidRDefault="00DF1853" w:rsidP="008D79B4">
      <w:pPr>
        <w:spacing w:line="360" w:lineRule="auto"/>
        <w:ind w:firstLine="709"/>
        <w:jc w:val="both"/>
        <w:rPr>
          <w:bCs/>
          <w:sz w:val="24"/>
          <w:szCs w:val="24"/>
          <w:shd w:val="clear" w:color="auto" w:fill="FEFEFE"/>
        </w:rPr>
      </w:pPr>
      <w:r w:rsidRPr="00AF21E9">
        <w:rPr>
          <w:bCs/>
          <w:sz w:val="24"/>
          <w:szCs w:val="24"/>
          <w:shd w:val="clear" w:color="auto" w:fill="FEFEFE"/>
        </w:rPr>
        <w:t>б) в т. 2 след думата „подрастващи“ се добавя „родители“;</w:t>
      </w:r>
    </w:p>
    <w:p w:rsidR="001449AD" w:rsidRPr="00AF21E9" w:rsidRDefault="00DF1853" w:rsidP="008D79B4">
      <w:pPr>
        <w:pStyle w:val="ListParagraph"/>
        <w:spacing w:line="360" w:lineRule="auto"/>
        <w:ind w:left="0" w:firstLine="709"/>
        <w:jc w:val="both"/>
        <w:rPr>
          <w:bCs/>
          <w:sz w:val="24"/>
          <w:szCs w:val="24"/>
          <w:shd w:val="clear" w:color="auto" w:fill="FEFEFE"/>
        </w:rPr>
      </w:pPr>
      <w:r w:rsidRPr="00AF21E9">
        <w:rPr>
          <w:bCs/>
          <w:sz w:val="24"/>
          <w:szCs w:val="24"/>
          <w:shd w:val="clear" w:color="auto" w:fill="FEFEFE"/>
        </w:rPr>
        <w:t>в</w:t>
      </w:r>
      <w:r w:rsidR="00D11FBE" w:rsidRPr="00AF21E9">
        <w:rPr>
          <w:bCs/>
          <w:sz w:val="24"/>
          <w:szCs w:val="24"/>
          <w:shd w:val="clear" w:color="auto" w:fill="FEFEFE"/>
        </w:rPr>
        <w:t xml:space="preserve">) </w:t>
      </w:r>
      <w:r w:rsidR="006E3054" w:rsidRPr="00AF21E9">
        <w:rPr>
          <w:bCs/>
          <w:sz w:val="24"/>
          <w:szCs w:val="24"/>
          <w:shd w:val="clear" w:color="auto" w:fill="FEFEFE"/>
        </w:rPr>
        <w:t>в</w:t>
      </w:r>
      <w:r w:rsidR="001449AD" w:rsidRPr="00AF21E9">
        <w:rPr>
          <w:bCs/>
          <w:sz w:val="24"/>
          <w:szCs w:val="24"/>
          <w:shd w:val="clear" w:color="auto" w:fill="FEFEFE"/>
        </w:rPr>
        <w:t xml:space="preserve"> т. 3 след думите „</w:t>
      </w:r>
      <w:r w:rsidR="001449AD" w:rsidRPr="00AF21E9">
        <w:rPr>
          <w:sz w:val="24"/>
          <w:szCs w:val="24"/>
        </w:rPr>
        <w:t>пилета бройлери</w:t>
      </w:r>
      <w:r w:rsidR="006E3054" w:rsidRPr="00AF21E9">
        <w:rPr>
          <w:bCs/>
          <w:sz w:val="24"/>
          <w:szCs w:val="24"/>
          <w:shd w:val="clear" w:color="auto" w:fill="FEFEFE"/>
        </w:rPr>
        <w:t>“ се добавя</w:t>
      </w:r>
      <w:r w:rsidR="001449AD" w:rsidRPr="00AF21E9">
        <w:rPr>
          <w:bCs/>
          <w:sz w:val="24"/>
          <w:szCs w:val="24"/>
          <w:shd w:val="clear" w:color="auto" w:fill="FEFEFE"/>
        </w:rPr>
        <w:t xml:space="preserve"> „както и преместваеми конструкции или съоръжения при</w:t>
      </w:r>
      <w:r w:rsidR="006E3054" w:rsidRPr="00AF21E9">
        <w:rPr>
          <w:bCs/>
          <w:sz w:val="24"/>
          <w:szCs w:val="24"/>
          <w:shd w:val="clear" w:color="auto" w:fill="FEFEFE"/>
        </w:rPr>
        <w:t xml:space="preserve"> мобилно отглеждане на открито“;</w:t>
      </w:r>
    </w:p>
    <w:p w:rsidR="001449AD" w:rsidRPr="00AF21E9" w:rsidRDefault="00DF1853" w:rsidP="008D79B4">
      <w:pPr>
        <w:pStyle w:val="ListParagraph"/>
        <w:spacing w:line="360" w:lineRule="auto"/>
        <w:ind w:left="0" w:firstLine="709"/>
        <w:jc w:val="both"/>
        <w:rPr>
          <w:bCs/>
          <w:sz w:val="24"/>
          <w:szCs w:val="24"/>
          <w:shd w:val="clear" w:color="auto" w:fill="FEFEFE"/>
        </w:rPr>
      </w:pPr>
      <w:r w:rsidRPr="00AF21E9">
        <w:rPr>
          <w:bCs/>
          <w:sz w:val="24"/>
          <w:szCs w:val="24"/>
          <w:shd w:val="clear" w:color="auto" w:fill="FEFEFE"/>
        </w:rPr>
        <w:t>г</w:t>
      </w:r>
      <w:r w:rsidR="00D11FBE" w:rsidRPr="00AF21E9">
        <w:rPr>
          <w:bCs/>
          <w:sz w:val="24"/>
          <w:szCs w:val="24"/>
          <w:shd w:val="clear" w:color="auto" w:fill="FEFEFE"/>
        </w:rPr>
        <w:t xml:space="preserve">) </w:t>
      </w:r>
      <w:r w:rsidR="006E3054" w:rsidRPr="00AF21E9">
        <w:rPr>
          <w:bCs/>
          <w:sz w:val="24"/>
          <w:szCs w:val="24"/>
          <w:shd w:val="clear" w:color="auto" w:fill="FEFEFE"/>
        </w:rPr>
        <w:t>в</w:t>
      </w:r>
      <w:r w:rsidR="00D11FBE" w:rsidRPr="00AF21E9">
        <w:rPr>
          <w:bCs/>
          <w:sz w:val="24"/>
          <w:szCs w:val="24"/>
          <w:shd w:val="clear" w:color="auto" w:fill="FEFEFE"/>
        </w:rPr>
        <w:t xml:space="preserve"> </w:t>
      </w:r>
      <w:r w:rsidR="001449AD" w:rsidRPr="00AF21E9">
        <w:rPr>
          <w:bCs/>
          <w:sz w:val="24"/>
          <w:szCs w:val="24"/>
          <w:shd w:val="clear" w:color="auto" w:fill="FEFEFE"/>
        </w:rPr>
        <w:t>т. 4 дум</w:t>
      </w:r>
      <w:r w:rsidR="0034359F" w:rsidRPr="00AF21E9">
        <w:rPr>
          <w:bCs/>
          <w:sz w:val="24"/>
          <w:szCs w:val="24"/>
          <w:shd w:val="clear" w:color="auto" w:fill="FEFEFE"/>
        </w:rPr>
        <w:t>ата „промишлено“ се заменя с „индустриално“, а след думите „о</w:t>
      </w:r>
      <w:r w:rsidR="001449AD" w:rsidRPr="00AF21E9">
        <w:rPr>
          <w:sz w:val="24"/>
          <w:szCs w:val="24"/>
        </w:rPr>
        <w:t>тглеждане на пуйки</w:t>
      </w:r>
      <w:r w:rsidR="001449AD" w:rsidRPr="00AF21E9">
        <w:rPr>
          <w:bCs/>
          <w:sz w:val="24"/>
          <w:szCs w:val="24"/>
          <w:shd w:val="clear" w:color="auto" w:fill="FEFEFE"/>
        </w:rPr>
        <w:t xml:space="preserve">“ се </w:t>
      </w:r>
      <w:r w:rsidR="0034359F" w:rsidRPr="00AF21E9">
        <w:rPr>
          <w:bCs/>
          <w:sz w:val="24"/>
          <w:szCs w:val="24"/>
          <w:shd w:val="clear" w:color="auto" w:fill="FEFEFE"/>
        </w:rPr>
        <w:t>добавя</w:t>
      </w:r>
      <w:r w:rsidR="00D11FBE" w:rsidRPr="00AF21E9">
        <w:rPr>
          <w:bCs/>
          <w:sz w:val="24"/>
          <w:szCs w:val="24"/>
          <w:shd w:val="clear" w:color="auto" w:fill="FEFEFE"/>
        </w:rPr>
        <w:t xml:space="preserve"> </w:t>
      </w:r>
      <w:r w:rsidR="001449AD" w:rsidRPr="00AF21E9">
        <w:rPr>
          <w:bCs/>
          <w:sz w:val="24"/>
          <w:szCs w:val="24"/>
          <w:shd w:val="clear" w:color="auto" w:fill="FEFEFE"/>
        </w:rPr>
        <w:t>„</w:t>
      </w:r>
      <w:r w:rsidR="00D11FBE" w:rsidRPr="00AF21E9">
        <w:rPr>
          <w:bCs/>
          <w:sz w:val="24"/>
          <w:szCs w:val="24"/>
          <w:shd w:val="clear" w:color="auto" w:fill="FEFEFE"/>
        </w:rPr>
        <w:t>както и преместваеми конструкции или съоръжения при мобилно отглеждане на открито</w:t>
      </w:r>
      <w:r w:rsidR="001449AD" w:rsidRPr="00AF21E9">
        <w:rPr>
          <w:bCs/>
          <w:sz w:val="24"/>
          <w:szCs w:val="24"/>
          <w:shd w:val="clear" w:color="auto" w:fill="FEFEFE"/>
        </w:rPr>
        <w:t>“</w:t>
      </w:r>
      <w:r w:rsidR="006E3054" w:rsidRPr="00AF21E9">
        <w:rPr>
          <w:bCs/>
          <w:sz w:val="24"/>
          <w:szCs w:val="24"/>
          <w:shd w:val="clear" w:color="auto" w:fill="FEFEFE"/>
        </w:rPr>
        <w:t>;</w:t>
      </w:r>
    </w:p>
    <w:p w:rsidR="00D11FBE" w:rsidRPr="00AF21E9" w:rsidRDefault="00DF1853" w:rsidP="008D79B4">
      <w:pPr>
        <w:spacing w:line="360" w:lineRule="auto"/>
        <w:ind w:firstLine="709"/>
        <w:jc w:val="both"/>
        <w:rPr>
          <w:bCs/>
          <w:sz w:val="24"/>
          <w:szCs w:val="24"/>
          <w:shd w:val="clear" w:color="auto" w:fill="FEFEFE"/>
        </w:rPr>
      </w:pPr>
      <w:r w:rsidRPr="00AF21E9">
        <w:rPr>
          <w:bCs/>
          <w:sz w:val="24"/>
          <w:szCs w:val="24"/>
          <w:shd w:val="clear" w:color="auto" w:fill="FEFEFE"/>
        </w:rPr>
        <w:t>д</w:t>
      </w:r>
      <w:r w:rsidR="00D11FBE" w:rsidRPr="00AF21E9">
        <w:rPr>
          <w:bCs/>
          <w:sz w:val="24"/>
          <w:szCs w:val="24"/>
          <w:shd w:val="clear" w:color="auto" w:fill="FEFEFE"/>
        </w:rPr>
        <w:t xml:space="preserve">) </w:t>
      </w:r>
      <w:r w:rsidR="006E3054" w:rsidRPr="00AF21E9">
        <w:rPr>
          <w:bCs/>
          <w:sz w:val="24"/>
          <w:szCs w:val="24"/>
          <w:shd w:val="clear" w:color="auto" w:fill="FEFEFE"/>
        </w:rPr>
        <w:t>в</w:t>
      </w:r>
      <w:r w:rsidR="00D11FBE" w:rsidRPr="00AF21E9">
        <w:rPr>
          <w:bCs/>
          <w:sz w:val="24"/>
          <w:szCs w:val="24"/>
          <w:shd w:val="clear" w:color="auto" w:fill="FEFEFE"/>
        </w:rPr>
        <w:t xml:space="preserve"> т. 5 след думите „</w:t>
      </w:r>
      <w:r w:rsidR="00D11FBE" w:rsidRPr="00AF21E9">
        <w:rPr>
          <w:sz w:val="24"/>
          <w:szCs w:val="24"/>
        </w:rPr>
        <w:t>гъски и патици</w:t>
      </w:r>
      <w:r w:rsidR="00D11FBE" w:rsidRPr="00AF21E9">
        <w:rPr>
          <w:bCs/>
          <w:sz w:val="24"/>
          <w:szCs w:val="24"/>
          <w:shd w:val="clear" w:color="auto" w:fill="FEFEFE"/>
        </w:rPr>
        <w:t>“ се добавя „както и преместваеми конструкции или съоръжения  при</w:t>
      </w:r>
      <w:r w:rsidR="006E3054" w:rsidRPr="00AF21E9">
        <w:rPr>
          <w:bCs/>
          <w:sz w:val="24"/>
          <w:szCs w:val="24"/>
          <w:shd w:val="clear" w:color="auto" w:fill="FEFEFE"/>
        </w:rPr>
        <w:t xml:space="preserve"> мобилно отглеждане на открито“;</w:t>
      </w:r>
    </w:p>
    <w:p w:rsidR="00D11FBE" w:rsidRPr="00331DC6" w:rsidRDefault="00DF1853" w:rsidP="008D79B4">
      <w:pPr>
        <w:spacing w:line="360" w:lineRule="auto"/>
        <w:ind w:firstLine="709"/>
        <w:jc w:val="both"/>
        <w:rPr>
          <w:bCs/>
          <w:spacing w:val="-4"/>
          <w:sz w:val="24"/>
          <w:szCs w:val="24"/>
          <w:shd w:val="clear" w:color="auto" w:fill="FEFEFE"/>
        </w:rPr>
      </w:pPr>
      <w:r w:rsidRPr="00331DC6">
        <w:rPr>
          <w:bCs/>
          <w:spacing w:val="-4"/>
          <w:sz w:val="24"/>
          <w:szCs w:val="24"/>
          <w:shd w:val="clear" w:color="auto" w:fill="FEFEFE"/>
        </w:rPr>
        <w:t>е</w:t>
      </w:r>
      <w:r w:rsidR="006E3054" w:rsidRPr="00331DC6">
        <w:rPr>
          <w:bCs/>
          <w:spacing w:val="-4"/>
          <w:sz w:val="24"/>
          <w:szCs w:val="24"/>
          <w:shd w:val="clear" w:color="auto" w:fill="FEFEFE"/>
        </w:rPr>
        <w:t>) в</w:t>
      </w:r>
      <w:r w:rsidR="00D11FBE" w:rsidRPr="00331DC6">
        <w:rPr>
          <w:bCs/>
          <w:spacing w:val="-4"/>
          <w:sz w:val="24"/>
          <w:szCs w:val="24"/>
          <w:shd w:val="clear" w:color="auto" w:fill="FEFEFE"/>
        </w:rPr>
        <w:t xml:space="preserve"> т. 6 </w:t>
      </w:r>
      <w:r w:rsidR="006E3054" w:rsidRPr="00331DC6">
        <w:rPr>
          <w:bCs/>
          <w:spacing w:val="-4"/>
          <w:sz w:val="24"/>
          <w:szCs w:val="24"/>
          <w:shd w:val="clear" w:color="auto" w:fill="FEFEFE"/>
        </w:rPr>
        <w:t>думите „</w:t>
      </w:r>
      <w:r w:rsidR="007E59BE" w:rsidRPr="00331DC6">
        <w:rPr>
          <w:bCs/>
          <w:spacing w:val="-4"/>
          <w:sz w:val="24"/>
          <w:szCs w:val="24"/>
          <w:shd w:val="clear" w:color="auto" w:fill="FEFEFE"/>
        </w:rPr>
        <w:t xml:space="preserve">маркировка и опаковка на яйца съгласно Наредба № 1 от 2008 г. за изискванията за търговия с яйца (ДВ, бр. 7 от 2008 г.)“ се </w:t>
      </w:r>
      <w:r w:rsidR="00D11FBE" w:rsidRPr="00331DC6">
        <w:rPr>
          <w:bCs/>
          <w:spacing w:val="-4"/>
          <w:sz w:val="24"/>
          <w:szCs w:val="24"/>
          <w:shd w:val="clear" w:color="auto" w:fill="FEFEFE"/>
        </w:rPr>
        <w:t>з</w:t>
      </w:r>
      <w:r w:rsidR="007E59BE" w:rsidRPr="00331DC6">
        <w:rPr>
          <w:bCs/>
          <w:spacing w:val="-4"/>
          <w:sz w:val="24"/>
          <w:szCs w:val="24"/>
          <w:shd w:val="clear" w:color="auto" w:fill="FEFEFE"/>
        </w:rPr>
        <w:t>а</w:t>
      </w:r>
      <w:r w:rsidR="00D11FBE" w:rsidRPr="00331DC6">
        <w:rPr>
          <w:bCs/>
          <w:spacing w:val="-4"/>
          <w:sz w:val="24"/>
          <w:szCs w:val="24"/>
          <w:shd w:val="clear" w:color="auto" w:fill="FEFEFE"/>
        </w:rPr>
        <w:t>меня</w:t>
      </w:r>
      <w:r w:rsidR="007E59BE" w:rsidRPr="00331DC6">
        <w:rPr>
          <w:bCs/>
          <w:spacing w:val="-4"/>
          <w:sz w:val="24"/>
          <w:szCs w:val="24"/>
          <w:shd w:val="clear" w:color="auto" w:fill="FEFEFE"/>
        </w:rPr>
        <w:t>т със</w:t>
      </w:r>
      <w:r w:rsidR="00D11FBE" w:rsidRPr="00331DC6">
        <w:rPr>
          <w:bCs/>
          <w:spacing w:val="-4"/>
          <w:sz w:val="24"/>
          <w:szCs w:val="24"/>
          <w:shd w:val="clear" w:color="auto" w:fill="FEFEFE"/>
        </w:rPr>
        <w:t xml:space="preserve"> </w:t>
      </w:r>
      <w:r w:rsidR="007E59BE" w:rsidRPr="00331DC6">
        <w:rPr>
          <w:bCs/>
          <w:spacing w:val="-4"/>
          <w:sz w:val="24"/>
          <w:szCs w:val="24"/>
          <w:shd w:val="clear" w:color="auto" w:fill="FEFEFE"/>
        </w:rPr>
        <w:t>„събиране на яйца</w:t>
      </w:r>
      <w:r w:rsidR="00D11FBE" w:rsidRPr="00331DC6">
        <w:rPr>
          <w:bCs/>
          <w:spacing w:val="-4"/>
          <w:sz w:val="24"/>
          <w:szCs w:val="24"/>
          <w:shd w:val="clear" w:color="auto" w:fill="FEFEFE"/>
        </w:rPr>
        <w:t>“.</w:t>
      </w:r>
    </w:p>
    <w:p w:rsidR="00D11FBE" w:rsidRPr="00AF21E9" w:rsidRDefault="00DF1853" w:rsidP="008D79B4">
      <w:pPr>
        <w:spacing w:line="360" w:lineRule="auto"/>
        <w:ind w:firstLine="709"/>
        <w:jc w:val="both"/>
        <w:rPr>
          <w:bCs/>
          <w:sz w:val="24"/>
          <w:szCs w:val="24"/>
          <w:shd w:val="clear" w:color="auto" w:fill="FEFEFE"/>
        </w:rPr>
      </w:pPr>
      <w:r w:rsidRPr="00AF21E9">
        <w:rPr>
          <w:bCs/>
          <w:sz w:val="24"/>
          <w:szCs w:val="24"/>
          <w:shd w:val="clear" w:color="auto" w:fill="FEFEFE"/>
        </w:rPr>
        <w:t>ж</w:t>
      </w:r>
      <w:r w:rsidR="00D11FBE" w:rsidRPr="00AF21E9">
        <w:rPr>
          <w:bCs/>
          <w:sz w:val="24"/>
          <w:szCs w:val="24"/>
          <w:shd w:val="clear" w:color="auto" w:fill="FEFEFE"/>
        </w:rPr>
        <w:t xml:space="preserve">) </w:t>
      </w:r>
      <w:r w:rsidR="00F0683E">
        <w:rPr>
          <w:bCs/>
          <w:sz w:val="24"/>
          <w:szCs w:val="24"/>
          <w:shd w:val="clear" w:color="auto" w:fill="FEFEFE"/>
        </w:rPr>
        <w:t>т</w:t>
      </w:r>
      <w:r w:rsidR="00D11FBE" w:rsidRPr="00AF21E9">
        <w:rPr>
          <w:bCs/>
          <w:sz w:val="24"/>
          <w:szCs w:val="24"/>
          <w:shd w:val="clear" w:color="auto" w:fill="FEFEFE"/>
        </w:rPr>
        <w:t>очка</w:t>
      </w:r>
      <w:r w:rsidR="00F85063" w:rsidRPr="00AF21E9">
        <w:rPr>
          <w:bCs/>
          <w:sz w:val="24"/>
          <w:szCs w:val="24"/>
          <w:shd w:val="clear" w:color="auto" w:fill="FEFEFE"/>
        </w:rPr>
        <w:t xml:space="preserve"> 7 се отменя</w:t>
      </w:r>
      <w:r w:rsidR="00D11FBE" w:rsidRPr="00AF21E9">
        <w:rPr>
          <w:bCs/>
          <w:sz w:val="24"/>
          <w:szCs w:val="24"/>
          <w:shd w:val="clear" w:color="auto" w:fill="FEFEFE"/>
        </w:rPr>
        <w:t>.</w:t>
      </w:r>
    </w:p>
    <w:p w:rsidR="007975B7" w:rsidRPr="00AF21E9" w:rsidRDefault="007975B7" w:rsidP="008D79B4">
      <w:pPr>
        <w:pStyle w:val="ListParagraph"/>
        <w:spacing w:line="360" w:lineRule="auto"/>
        <w:ind w:left="0" w:firstLine="709"/>
        <w:jc w:val="both"/>
        <w:rPr>
          <w:bCs/>
          <w:sz w:val="24"/>
          <w:szCs w:val="24"/>
          <w:shd w:val="clear" w:color="auto" w:fill="FEFEFE"/>
        </w:rPr>
      </w:pPr>
      <w:r w:rsidRPr="00AF21E9">
        <w:rPr>
          <w:bCs/>
          <w:sz w:val="24"/>
          <w:szCs w:val="24"/>
          <w:shd w:val="clear" w:color="auto" w:fill="FEFEFE"/>
        </w:rPr>
        <w:t xml:space="preserve">2. В ал. 2 </w:t>
      </w:r>
      <w:r w:rsidR="00FE46F0" w:rsidRPr="00AF21E9">
        <w:rPr>
          <w:bCs/>
          <w:sz w:val="24"/>
          <w:szCs w:val="24"/>
          <w:shd w:val="clear" w:color="auto" w:fill="FEFEFE"/>
        </w:rPr>
        <w:t>думите „</w:t>
      </w:r>
      <w:r w:rsidR="00FE46F0" w:rsidRPr="00AF21E9">
        <w:rPr>
          <w:sz w:val="24"/>
          <w:szCs w:val="24"/>
        </w:rPr>
        <w:t>по ал. 1, т. 1 – 5 позволява прибиране на птиците на закрито</w:t>
      </w:r>
      <w:r w:rsidR="00F85063" w:rsidRPr="00AF21E9">
        <w:rPr>
          <w:bCs/>
          <w:sz w:val="24"/>
          <w:szCs w:val="24"/>
          <w:shd w:val="clear" w:color="auto" w:fill="FEFEFE"/>
        </w:rPr>
        <w:t xml:space="preserve">“ </w:t>
      </w:r>
      <w:r w:rsidR="00FE46F0" w:rsidRPr="00AF21E9">
        <w:rPr>
          <w:bCs/>
          <w:sz w:val="24"/>
          <w:szCs w:val="24"/>
          <w:shd w:val="clear" w:color="auto" w:fill="FEFEFE"/>
        </w:rPr>
        <w:t xml:space="preserve">се заменят </w:t>
      </w:r>
      <w:r w:rsidR="00F85063" w:rsidRPr="00AF21E9">
        <w:rPr>
          <w:bCs/>
          <w:sz w:val="24"/>
          <w:szCs w:val="24"/>
          <w:shd w:val="clear" w:color="auto" w:fill="FEFEFE"/>
        </w:rPr>
        <w:t xml:space="preserve">с </w:t>
      </w:r>
      <w:r w:rsidR="00FE46F0" w:rsidRPr="00AF21E9">
        <w:rPr>
          <w:bCs/>
          <w:sz w:val="24"/>
          <w:szCs w:val="24"/>
          <w:shd w:val="clear" w:color="auto" w:fill="FEFEFE"/>
        </w:rPr>
        <w:t xml:space="preserve">„както и на преместваемите конструкции или съоръжения при мобилно </w:t>
      </w:r>
      <w:r w:rsidR="00F85063" w:rsidRPr="00AF21E9">
        <w:rPr>
          <w:bCs/>
          <w:sz w:val="24"/>
          <w:szCs w:val="24"/>
          <w:shd w:val="clear" w:color="auto" w:fill="FEFEFE"/>
        </w:rPr>
        <w:t>отглеждане на открито,</w:t>
      </w:r>
      <w:r w:rsidR="00FE46F0" w:rsidRPr="00AF21E9">
        <w:rPr>
          <w:bCs/>
          <w:sz w:val="24"/>
          <w:szCs w:val="24"/>
          <w:shd w:val="clear" w:color="auto" w:fill="FEFEFE"/>
        </w:rPr>
        <w:t xml:space="preserve"> позволява прибиране на птиците“.</w:t>
      </w:r>
    </w:p>
    <w:p w:rsidR="001148EA" w:rsidRPr="00AF21E9" w:rsidRDefault="001148EA" w:rsidP="008D79B4">
      <w:pPr>
        <w:pStyle w:val="ListParagraph"/>
        <w:spacing w:line="360" w:lineRule="auto"/>
        <w:ind w:left="0" w:firstLine="709"/>
        <w:jc w:val="both"/>
        <w:rPr>
          <w:bCs/>
          <w:sz w:val="24"/>
          <w:szCs w:val="24"/>
          <w:shd w:val="clear" w:color="auto" w:fill="FEFEFE"/>
        </w:rPr>
      </w:pPr>
      <w:r w:rsidRPr="00AF21E9">
        <w:rPr>
          <w:bCs/>
          <w:sz w:val="24"/>
          <w:szCs w:val="24"/>
          <w:shd w:val="clear" w:color="auto" w:fill="FEFEFE"/>
        </w:rPr>
        <w:t xml:space="preserve">3. В ал. </w:t>
      </w:r>
      <w:r w:rsidR="00CD7B39" w:rsidRPr="00AF21E9">
        <w:rPr>
          <w:bCs/>
          <w:sz w:val="24"/>
          <w:szCs w:val="24"/>
          <w:shd w:val="clear" w:color="auto" w:fill="FEFEFE"/>
        </w:rPr>
        <w:t xml:space="preserve">3 думите „по ал. 1, т. 1 – 5“ се заменят </w:t>
      </w:r>
      <w:r w:rsidR="00F85063" w:rsidRPr="00AF21E9">
        <w:rPr>
          <w:bCs/>
          <w:sz w:val="24"/>
          <w:szCs w:val="24"/>
          <w:shd w:val="clear" w:color="auto" w:fill="FEFEFE"/>
        </w:rPr>
        <w:t xml:space="preserve">с </w:t>
      </w:r>
      <w:r w:rsidR="00FC3C33" w:rsidRPr="00AF21E9">
        <w:rPr>
          <w:bCs/>
          <w:sz w:val="24"/>
          <w:szCs w:val="24"/>
          <w:shd w:val="clear" w:color="auto" w:fill="FEFEFE"/>
        </w:rPr>
        <w:t>„както и в</w:t>
      </w:r>
      <w:r w:rsidR="00CD7B39" w:rsidRPr="00AF21E9">
        <w:rPr>
          <w:bCs/>
          <w:sz w:val="24"/>
          <w:szCs w:val="24"/>
          <w:shd w:val="clear" w:color="auto" w:fill="FEFEFE"/>
        </w:rPr>
        <w:t xml:space="preserve"> преместваемите </w:t>
      </w:r>
      <w:r w:rsidR="00CD7B39" w:rsidRPr="00AF21E9">
        <w:rPr>
          <w:bCs/>
          <w:sz w:val="24"/>
          <w:szCs w:val="24"/>
          <w:shd w:val="clear" w:color="auto" w:fill="FEFEFE"/>
        </w:rPr>
        <w:lastRenderedPageBreak/>
        <w:t>конструкции или съоръжения при мобилно отглеждане на открито“.</w:t>
      </w:r>
    </w:p>
    <w:p w:rsidR="006C7998" w:rsidRPr="00AF21E9" w:rsidRDefault="006C7998" w:rsidP="008D79B4">
      <w:pPr>
        <w:pStyle w:val="ListParagraph"/>
        <w:spacing w:line="360" w:lineRule="auto"/>
        <w:ind w:left="0" w:firstLine="709"/>
        <w:jc w:val="both"/>
        <w:rPr>
          <w:bCs/>
          <w:sz w:val="24"/>
          <w:szCs w:val="24"/>
          <w:shd w:val="clear" w:color="auto" w:fill="FEFEFE"/>
        </w:rPr>
      </w:pPr>
      <w:r w:rsidRPr="00AF21E9">
        <w:rPr>
          <w:bCs/>
          <w:sz w:val="24"/>
          <w:szCs w:val="24"/>
          <w:shd w:val="clear" w:color="auto" w:fill="FEFEFE"/>
        </w:rPr>
        <w:t xml:space="preserve">4. </w:t>
      </w:r>
      <w:r w:rsidR="00B925A5" w:rsidRPr="00AF21E9">
        <w:rPr>
          <w:bCs/>
          <w:sz w:val="24"/>
          <w:szCs w:val="24"/>
          <w:shd w:val="clear" w:color="auto" w:fill="FEFEFE"/>
        </w:rPr>
        <w:t>В ал. 4</w:t>
      </w:r>
      <w:r w:rsidR="007A305B" w:rsidRPr="00AF21E9">
        <w:rPr>
          <w:bCs/>
          <w:sz w:val="24"/>
          <w:szCs w:val="24"/>
          <w:shd w:val="clear" w:color="auto" w:fill="FEFEFE"/>
        </w:rPr>
        <w:t>, изречение първо се изменя така: „</w:t>
      </w:r>
      <w:r w:rsidR="007A305B" w:rsidRPr="00AF21E9">
        <w:rPr>
          <w:sz w:val="24"/>
          <w:szCs w:val="24"/>
          <w:lang w:eastAsia="bg-BG"/>
        </w:rPr>
        <w:t>Помещенията могат да разполагат с о</w:t>
      </w:r>
      <w:r w:rsidR="00F50AA3" w:rsidRPr="00AF21E9">
        <w:rPr>
          <w:sz w:val="24"/>
          <w:szCs w:val="24"/>
          <w:lang w:eastAsia="bg-BG"/>
        </w:rPr>
        <w:t>граден с мрежа двор за разходка</w:t>
      </w:r>
      <w:r w:rsidR="00F50AA3" w:rsidRPr="00AF21E9">
        <w:t xml:space="preserve"> </w:t>
      </w:r>
      <w:r w:rsidR="00F50AA3" w:rsidRPr="00AF21E9">
        <w:rPr>
          <w:sz w:val="24"/>
          <w:szCs w:val="24"/>
          <w:lang w:eastAsia="bg-BG"/>
        </w:rPr>
        <w:t>без хранилки,</w:t>
      </w:r>
      <w:r w:rsidR="007A305B" w:rsidRPr="00AF21E9">
        <w:rPr>
          <w:sz w:val="24"/>
          <w:szCs w:val="24"/>
          <w:lang w:eastAsia="bg-BG"/>
        </w:rPr>
        <w:t xml:space="preserve"> който не позволява движение на птиците извън територията на двора</w:t>
      </w:r>
      <w:r w:rsidR="00FC3C33" w:rsidRPr="00AF21E9">
        <w:rPr>
          <w:sz w:val="24"/>
          <w:szCs w:val="24"/>
          <w:lang w:eastAsia="bg-BG"/>
        </w:rPr>
        <w:t>.</w:t>
      </w:r>
      <w:r w:rsidR="00B925A5" w:rsidRPr="00AF21E9">
        <w:rPr>
          <w:bCs/>
          <w:sz w:val="24"/>
          <w:szCs w:val="24"/>
          <w:shd w:val="clear" w:color="auto" w:fill="FEFEFE"/>
        </w:rPr>
        <w:t>“.</w:t>
      </w:r>
    </w:p>
    <w:p w:rsidR="00584AAB" w:rsidRPr="00AF21E9" w:rsidRDefault="00B925A5" w:rsidP="008D79B4">
      <w:pPr>
        <w:pStyle w:val="ListParagraph"/>
        <w:spacing w:line="360" w:lineRule="auto"/>
        <w:ind w:left="0" w:firstLine="709"/>
        <w:jc w:val="both"/>
        <w:rPr>
          <w:bCs/>
          <w:sz w:val="24"/>
          <w:szCs w:val="24"/>
          <w:shd w:val="clear" w:color="auto" w:fill="FEFEFE"/>
        </w:rPr>
      </w:pPr>
      <w:r w:rsidRPr="00AF21E9">
        <w:rPr>
          <w:bCs/>
          <w:sz w:val="24"/>
          <w:szCs w:val="24"/>
          <w:shd w:val="clear" w:color="auto" w:fill="FEFEFE"/>
        </w:rPr>
        <w:t xml:space="preserve">5. </w:t>
      </w:r>
      <w:r w:rsidR="005408AA" w:rsidRPr="00AF21E9">
        <w:rPr>
          <w:bCs/>
          <w:sz w:val="24"/>
          <w:szCs w:val="24"/>
          <w:shd w:val="clear" w:color="auto" w:fill="FEFEFE"/>
        </w:rPr>
        <w:t>Създава се нова ал. 5</w:t>
      </w:r>
      <w:r w:rsidR="00584AAB" w:rsidRPr="00AF21E9">
        <w:rPr>
          <w:bCs/>
          <w:sz w:val="24"/>
          <w:szCs w:val="24"/>
          <w:shd w:val="clear" w:color="auto" w:fill="FEFEFE"/>
        </w:rPr>
        <w:t>:</w:t>
      </w:r>
    </w:p>
    <w:p w:rsidR="00B925A5" w:rsidRPr="00AF21E9" w:rsidRDefault="00B0789D" w:rsidP="008D79B4">
      <w:pPr>
        <w:pStyle w:val="ListParagraph"/>
        <w:spacing w:line="360" w:lineRule="auto"/>
        <w:ind w:left="0" w:firstLine="709"/>
        <w:jc w:val="both"/>
        <w:rPr>
          <w:bCs/>
          <w:sz w:val="24"/>
          <w:szCs w:val="24"/>
          <w:shd w:val="clear" w:color="auto" w:fill="FEFEFE"/>
        </w:rPr>
      </w:pPr>
      <w:r w:rsidRPr="00AF21E9">
        <w:rPr>
          <w:bCs/>
          <w:sz w:val="24"/>
          <w:szCs w:val="24"/>
          <w:shd w:val="clear" w:color="auto" w:fill="FEFEFE"/>
        </w:rPr>
        <w:t>„(5) Животновъдните обекти при мобилно отглеждане на открито задължително разполагат с ограден двор</w:t>
      </w:r>
      <w:r w:rsidR="00F50AA3" w:rsidRPr="00AF21E9">
        <w:rPr>
          <w:bCs/>
          <w:sz w:val="24"/>
          <w:szCs w:val="24"/>
          <w:shd w:val="clear" w:color="auto" w:fill="FEFEFE"/>
        </w:rPr>
        <w:t xml:space="preserve"> </w:t>
      </w:r>
      <w:r w:rsidR="00F50AA3" w:rsidRPr="00AF21E9">
        <w:rPr>
          <w:sz w:val="24"/>
          <w:szCs w:val="24"/>
          <w:lang w:eastAsia="bg-BG"/>
        </w:rPr>
        <w:t>без хранилки</w:t>
      </w:r>
      <w:r w:rsidRPr="00AF21E9">
        <w:rPr>
          <w:bCs/>
          <w:sz w:val="24"/>
          <w:szCs w:val="24"/>
          <w:shd w:val="clear" w:color="auto" w:fill="FEFEFE"/>
        </w:rPr>
        <w:t>,</w:t>
      </w:r>
      <w:r w:rsidR="00F50AA3" w:rsidRPr="00AF21E9">
        <w:rPr>
          <w:bCs/>
          <w:sz w:val="24"/>
          <w:szCs w:val="24"/>
          <w:shd w:val="clear" w:color="auto" w:fill="FEFEFE"/>
        </w:rPr>
        <w:t xml:space="preserve"> </w:t>
      </w:r>
      <w:r w:rsidRPr="00AF21E9">
        <w:rPr>
          <w:bCs/>
          <w:sz w:val="24"/>
          <w:szCs w:val="24"/>
          <w:shd w:val="clear" w:color="auto" w:fill="FEFEFE"/>
        </w:rPr>
        <w:t>който не позволява движение на птиците извън неговата т</w:t>
      </w:r>
      <w:r w:rsidR="00760898" w:rsidRPr="00AF21E9">
        <w:rPr>
          <w:bCs/>
          <w:sz w:val="24"/>
          <w:szCs w:val="24"/>
          <w:shd w:val="clear" w:color="auto" w:fill="FEFEFE"/>
        </w:rPr>
        <w:t>еритория.</w:t>
      </w:r>
      <w:r w:rsidRPr="00AF21E9">
        <w:rPr>
          <w:bCs/>
          <w:sz w:val="24"/>
          <w:szCs w:val="24"/>
          <w:shd w:val="clear" w:color="auto" w:fill="FEFEFE"/>
        </w:rPr>
        <w:t>“</w:t>
      </w:r>
    </w:p>
    <w:p w:rsidR="005408AA" w:rsidRPr="00AF21E9" w:rsidRDefault="005408AA" w:rsidP="008D79B4">
      <w:pPr>
        <w:pStyle w:val="ListParagraph"/>
        <w:spacing w:line="360" w:lineRule="auto"/>
        <w:ind w:left="0" w:firstLine="709"/>
        <w:jc w:val="both"/>
        <w:rPr>
          <w:bCs/>
          <w:sz w:val="24"/>
          <w:szCs w:val="24"/>
          <w:shd w:val="clear" w:color="auto" w:fill="FEFEFE"/>
        </w:rPr>
      </w:pPr>
      <w:r w:rsidRPr="00AF21E9">
        <w:rPr>
          <w:bCs/>
          <w:sz w:val="24"/>
          <w:szCs w:val="24"/>
          <w:shd w:val="clear" w:color="auto" w:fill="FEFEFE"/>
        </w:rPr>
        <w:t>6. Досегашната ал. 5 става ал. 6.</w:t>
      </w:r>
    </w:p>
    <w:p w:rsidR="005408AA" w:rsidRPr="00AF21E9" w:rsidRDefault="005408AA" w:rsidP="008D79B4">
      <w:pPr>
        <w:pStyle w:val="ListParagraph"/>
        <w:spacing w:line="360" w:lineRule="auto"/>
        <w:ind w:left="0" w:firstLine="709"/>
        <w:jc w:val="both"/>
        <w:rPr>
          <w:bCs/>
          <w:sz w:val="24"/>
          <w:szCs w:val="24"/>
          <w:shd w:val="clear" w:color="auto" w:fill="FEFEFE"/>
        </w:rPr>
      </w:pPr>
      <w:r w:rsidRPr="00AF21E9">
        <w:rPr>
          <w:bCs/>
          <w:sz w:val="24"/>
          <w:szCs w:val="24"/>
          <w:shd w:val="clear" w:color="auto" w:fill="FEFEFE"/>
        </w:rPr>
        <w:t>7. Създава се нова ал. 7:</w:t>
      </w:r>
    </w:p>
    <w:p w:rsidR="00760898" w:rsidRPr="00AF21E9" w:rsidRDefault="00760898" w:rsidP="008D79B4">
      <w:pPr>
        <w:pStyle w:val="ListParagraph"/>
        <w:spacing w:line="360" w:lineRule="auto"/>
        <w:ind w:left="0" w:firstLine="709"/>
        <w:jc w:val="both"/>
        <w:rPr>
          <w:bCs/>
          <w:sz w:val="24"/>
          <w:szCs w:val="24"/>
          <w:shd w:val="clear" w:color="auto" w:fill="FEFEFE"/>
        </w:rPr>
      </w:pPr>
      <w:r w:rsidRPr="00AF21E9">
        <w:rPr>
          <w:bCs/>
          <w:sz w:val="24"/>
          <w:szCs w:val="24"/>
          <w:shd w:val="clear" w:color="auto" w:fill="FEFEFE"/>
        </w:rPr>
        <w:t>„(7) Животновъдните обекти по ал. 1 могат да разполагат с помещение за работниците и кухня или място за хранене за работещите, чието разположение и начин на използване се определя в плана по чл. 20, ал. 1, т. 2.</w:t>
      </w:r>
      <w:r w:rsidR="005408AA" w:rsidRPr="00AF21E9">
        <w:rPr>
          <w:bCs/>
          <w:sz w:val="24"/>
          <w:szCs w:val="24"/>
          <w:shd w:val="clear" w:color="auto" w:fill="FEFEFE"/>
        </w:rPr>
        <w:t>“.</w:t>
      </w:r>
    </w:p>
    <w:p w:rsidR="002270F8" w:rsidRPr="00AF21E9" w:rsidRDefault="0082705E" w:rsidP="008D79B4">
      <w:pPr>
        <w:pStyle w:val="ListParagraph"/>
        <w:spacing w:line="360" w:lineRule="auto"/>
        <w:ind w:left="0" w:firstLine="709"/>
        <w:jc w:val="both"/>
        <w:rPr>
          <w:sz w:val="24"/>
          <w:szCs w:val="24"/>
          <w:lang w:eastAsia="bg-BG"/>
        </w:rPr>
      </w:pPr>
      <w:r w:rsidRPr="00AF21E9">
        <w:rPr>
          <w:bCs/>
          <w:sz w:val="24"/>
          <w:szCs w:val="24"/>
          <w:shd w:val="clear" w:color="auto" w:fill="FEFEFE"/>
        </w:rPr>
        <w:t>8. Досегашната ал. 6 става ал. 8</w:t>
      </w:r>
      <w:r w:rsidR="005408AA" w:rsidRPr="00AF21E9">
        <w:rPr>
          <w:bCs/>
          <w:sz w:val="24"/>
          <w:szCs w:val="24"/>
          <w:shd w:val="clear" w:color="auto" w:fill="FEFEFE"/>
        </w:rPr>
        <w:t xml:space="preserve"> </w:t>
      </w:r>
      <w:r w:rsidR="005408AA" w:rsidRPr="009B07AC">
        <w:rPr>
          <w:bCs/>
          <w:sz w:val="24"/>
          <w:szCs w:val="24"/>
          <w:shd w:val="clear" w:color="auto" w:fill="FEFEFE"/>
        </w:rPr>
        <w:t xml:space="preserve">и </w:t>
      </w:r>
      <w:r w:rsidR="00F0683E" w:rsidRPr="009B07AC">
        <w:rPr>
          <w:bCs/>
          <w:sz w:val="24"/>
          <w:szCs w:val="24"/>
          <w:shd w:val="clear" w:color="auto" w:fill="FEFEFE"/>
        </w:rPr>
        <w:t xml:space="preserve">в нея </w:t>
      </w:r>
      <w:r w:rsidR="008038BE" w:rsidRPr="009B07AC">
        <w:rPr>
          <w:bCs/>
          <w:sz w:val="24"/>
          <w:szCs w:val="24"/>
          <w:shd w:val="clear" w:color="auto" w:fill="FEFEFE"/>
        </w:rPr>
        <w:t>основният</w:t>
      </w:r>
      <w:r w:rsidR="008038BE" w:rsidRPr="00AF21E9">
        <w:rPr>
          <w:bCs/>
          <w:sz w:val="24"/>
          <w:szCs w:val="24"/>
          <w:shd w:val="clear" w:color="auto" w:fill="FEFEFE"/>
        </w:rPr>
        <w:t xml:space="preserve"> текст се изменя така: „</w:t>
      </w:r>
      <w:r w:rsidR="002270F8" w:rsidRPr="00AF21E9">
        <w:rPr>
          <w:sz w:val="24"/>
          <w:szCs w:val="24"/>
          <w:lang w:eastAsia="bg-BG"/>
        </w:rPr>
        <w:t>На входа на вс</w:t>
      </w:r>
      <w:r w:rsidR="001A500C" w:rsidRPr="00AF21E9">
        <w:rPr>
          <w:sz w:val="24"/>
          <w:szCs w:val="24"/>
          <w:lang w:eastAsia="bg-BG"/>
        </w:rPr>
        <w:t>яка сграда има</w:t>
      </w:r>
      <w:r w:rsidR="002270F8" w:rsidRPr="00AF21E9">
        <w:rPr>
          <w:sz w:val="24"/>
          <w:szCs w:val="24"/>
          <w:lang w:eastAsia="bg-BG"/>
        </w:rPr>
        <w:t xml:space="preserve"> вана за измиване и дези</w:t>
      </w:r>
      <w:r w:rsidR="008038BE" w:rsidRPr="00AF21E9">
        <w:rPr>
          <w:sz w:val="24"/>
          <w:szCs w:val="24"/>
          <w:lang w:eastAsia="bg-BG"/>
        </w:rPr>
        <w:t>нфекция на обувките и дозатор</w:t>
      </w:r>
      <w:r w:rsidR="002270F8" w:rsidRPr="00AF21E9">
        <w:rPr>
          <w:sz w:val="24"/>
          <w:szCs w:val="24"/>
          <w:lang w:eastAsia="bg-BG"/>
        </w:rPr>
        <w:t xml:space="preserve"> за дезинфекция на ръцете. За всяка сграда, както и при мобилното отглеждане на птици на открито, се водят ежедневни записи за:</w:t>
      </w:r>
      <w:r w:rsidR="008038BE" w:rsidRPr="00AF21E9">
        <w:rPr>
          <w:sz w:val="24"/>
          <w:szCs w:val="24"/>
          <w:lang w:eastAsia="bg-BG"/>
        </w:rPr>
        <w:t>“.</w:t>
      </w:r>
    </w:p>
    <w:p w:rsidR="0082705E" w:rsidRPr="00AF21E9" w:rsidRDefault="0082705E" w:rsidP="008D79B4">
      <w:pPr>
        <w:pStyle w:val="ListParagraph"/>
        <w:spacing w:line="360" w:lineRule="auto"/>
        <w:ind w:left="0" w:firstLine="709"/>
        <w:jc w:val="both"/>
        <w:rPr>
          <w:bCs/>
          <w:sz w:val="24"/>
          <w:szCs w:val="24"/>
          <w:shd w:val="clear" w:color="auto" w:fill="FEFEFE"/>
        </w:rPr>
      </w:pPr>
      <w:r w:rsidRPr="00AF21E9">
        <w:rPr>
          <w:sz w:val="24"/>
          <w:szCs w:val="24"/>
          <w:lang w:eastAsia="bg-BG"/>
        </w:rPr>
        <w:t>9. Досегашната ал. 7 става ал. 9.</w:t>
      </w:r>
    </w:p>
    <w:p w:rsidR="0082705E" w:rsidRPr="008D79B4" w:rsidRDefault="0082705E" w:rsidP="008D79B4">
      <w:pPr>
        <w:spacing w:line="360" w:lineRule="auto"/>
        <w:ind w:firstLine="709"/>
        <w:jc w:val="both"/>
        <w:rPr>
          <w:sz w:val="24"/>
          <w:szCs w:val="24"/>
          <w:lang w:eastAsia="bg-BG"/>
        </w:rPr>
      </w:pPr>
    </w:p>
    <w:p w:rsidR="00EA529D" w:rsidRDefault="00F150D0" w:rsidP="008D79B4">
      <w:pPr>
        <w:spacing w:line="360" w:lineRule="auto"/>
        <w:ind w:firstLine="709"/>
        <w:jc w:val="both"/>
        <w:rPr>
          <w:sz w:val="24"/>
          <w:szCs w:val="24"/>
          <w:lang w:eastAsia="bg-BG"/>
        </w:rPr>
      </w:pPr>
      <w:r w:rsidRPr="00AF21E9">
        <w:rPr>
          <w:b/>
          <w:sz w:val="24"/>
          <w:szCs w:val="24"/>
          <w:lang w:eastAsia="bg-BG"/>
        </w:rPr>
        <w:t>§ 1</w:t>
      </w:r>
      <w:r w:rsidR="00A21E29">
        <w:rPr>
          <w:b/>
          <w:sz w:val="24"/>
          <w:szCs w:val="24"/>
          <w:lang w:eastAsia="bg-BG"/>
        </w:rPr>
        <w:t>2</w:t>
      </w:r>
      <w:r w:rsidR="00EA529D" w:rsidRPr="00AF21E9">
        <w:rPr>
          <w:b/>
          <w:sz w:val="24"/>
          <w:szCs w:val="24"/>
          <w:lang w:eastAsia="bg-BG"/>
        </w:rPr>
        <w:t xml:space="preserve">. </w:t>
      </w:r>
      <w:r w:rsidR="00EA529D" w:rsidRPr="00AF21E9">
        <w:rPr>
          <w:sz w:val="24"/>
          <w:szCs w:val="24"/>
          <w:lang w:eastAsia="bg-BG"/>
        </w:rPr>
        <w:t xml:space="preserve">В чл. 17и, </w:t>
      </w:r>
      <w:r w:rsidR="00307AEB" w:rsidRPr="00AF21E9">
        <w:rPr>
          <w:sz w:val="24"/>
          <w:szCs w:val="24"/>
          <w:lang w:eastAsia="bg-BG"/>
        </w:rPr>
        <w:t>т. 11 думите</w:t>
      </w:r>
      <w:r w:rsidR="00C87148" w:rsidRPr="00AF21E9">
        <w:rPr>
          <w:sz w:val="24"/>
          <w:szCs w:val="24"/>
          <w:lang w:eastAsia="bg-BG"/>
        </w:rPr>
        <w:t xml:space="preserve"> „филтър, оборудван с“ се заличават.</w:t>
      </w:r>
    </w:p>
    <w:p w:rsidR="00EA529D" w:rsidRPr="008D79B4" w:rsidRDefault="00EA529D" w:rsidP="00941015">
      <w:pPr>
        <w:spacing w:line="360" w:lineRule="auto"/>
        <w:ind w:firstLine="709"/>
        <w:jc w:val="both"/>
        <w:rPr>
          <w:sz w:val="24"/>
          <w:szCs w:val="24"/>
          <w:lang w:eastAsia="bg-BG"/>
        </w:rPr>
      </w:pPr>
    </w:p>
    <w:p w:rsidR="00B123FE" w:rsidRPr="00AF21E9" w:rsidRDefault="00F150D0" w:rsidP="008D79B4">
      <w:pPr>
        <w:spacing w:line="360" w:lineRule="auto"/>
        <w:ind w:firstLine="709"/>
        <w:jc w:val="both"/>
        <w:rPr>
          <w:sz w:val="24"/>
          <w:szCs w:val="24"/>
          <w:lang w:eastAsia="bg-BG"/>
        </w:rPr>
      </w:pPr>
      <w:r w:rsidRPr="00AF21E9">
        <w:rPr>
          <w:b/>
          <w:sz w:val="24"/>
          <w:szCs w:val="24"/>
          <w:lang w:eastAsia="bg-BG"/>
        </w:rPr>
        <w:t>§ 1</w:t>
      </w:r>
      <w:r w:rsidR="00A21E29">
        <w:rPr>
          <w:b/>
          <w:sz w:val="24"/>
          <w:szCs w:val="24"/>
          <w:lang w:eastAsia="bg-BG"/>
        </w:rPr>
        <w:t>3</w:t>
      </w:r>
      <w:r w:rsidR="00B123FE" w:rsidRPr="00AF21E9">
        <w:rPr>
          <w:b/>
          <w:sz w:val="24"/>
          <w:szCs w:val="24"/>
          <w:lang w:eastAsia="bg-BG"/>
        </w:rPr>
        <w:t xml:space="preserve">. </w:t>
      </w:r>
      <w:r w:rsidR="00B123FE" w:rsidRPr="00AF21E9">
        <w:rPr>
          <w:sz w:val="24"/>
          <w:szCs w:val="24"/>
          <w:lang w:eastAsia="bg-BG"/>
        </w:rPr>
        <w:t>В чл. 18б, ал. 2</w:t>
      </w:r>
      <w:r w:rsidR="002E1BDA" w:rsidRPr="00AF21E9">
        <w:rPr>
          <w:sz w:val="24"/>
          <w:szCs w:val="24"/>
          <w:lang w:eastAsia="bg-BG"/>
        </w:rPr>
        <w:t xml:space="preserve"> след думите „Закона за защитените територии“ се добавя „и </w:t>
      </w:r>
      <w:r w:rsidR="00165DF7" w:rsidRPr="00AF21E9">
        <w:rPr>
          <w:sz w:val="24"/>
          <w:szCs w:val="24"/>
          <w:lang w:eastAsia="bg-BG"/>
        </w:rPr>
        <w:t xml:space="preserve">в </w:t>
      </w:r>
      <w:r w:rsidR="002E1BDA" w:rsidRPr="00AF21E9">
        <w:rPr>
          <w:sz w:val="24"/>
          <w:szCs w:val="24"/>
          <w:lang w:eastAsia="bg-BG"/>
        </w:rPr>
        <w:t>защитени зони по смисъла на Закона за биологичното разнообразие“</w:t>
      </w:r>
      <w:r w:rsidR="00165DF7" w:rsidRPr="00AF21E9">
        <w:rPr>
          <w:sz w:val="24"/>
          <w:szCs w:val="24"/>
          <w:lang w:eastAsia="bg-BG"/>
        </w:rPr>
        <w:t>.</w:t>
      </w:r>
    </w:p>
    <w:p w:rsidR="00B123FE" w:rsidRPr="008D79B4" w:rsidRDefault="00B123FE" w:rsidP="008D79B4">
      <w:pPr>
        <w:spacing w:line="360" w:lineRule="auto"/>
        <w:ind w:firstLine="709"/>
        <w:jc w:val="both"/>
        <w:rPr>
          <w:sz w:val="24"/>
          <w:szCs w:val="24"/>
          <w:lang w:eastAsia="bg-BG"/>
        </w:rPr>
      </w:pPr>
    </w:p>
    <w:p w:rsidR="00170B7C" w:rsidRPr="00AF21E9" w:rsidRDefault="00F150D0" w:rsidP="008D79B4">
      <w:pPr>
        <w:spacing w:line="360" w:lineRule="auto"/>
        <w:ind w:firstLine="709"/>
        <w:jc w:val="both"/>
        <w:rPr>
          <w:sz w:val="24"/>
          <w:szCs w:val="24"/>
          <w:lang w:eastAsia="bg-BG"/>
        </w:rPr>
      </w:pPr>
      <w:r w:rsidRPr="00AF21E9">
        <w:rPr>
          <w:b/>
          <w:sz w:val="24"/>
          <w:szCs w:val="24"/>
          <w:lang w:eastAsia="bg-BG"/>
        </w:rPr>
        <w:t>§ 1</w:t>
      </w:r>
      <w:r w:rsidR="00635690">
        <w:rPr>
          <w:b/>
          <w:sz w:val="24"/>
          <w:szCs w:val="24"/>
          <w:lang w:eastAsia="bg-BG"/>
        </w:rPr>
        <w:t>4</w:t>
      </w:r>
      <w:r w:rsidR="00170B7C" w:rsidRPr="00AF21E9">
        <w:rPr>
          <w:sz w:val="24"/>
          <w:szCs w:val="24"/>
          <w:lang w:eastAsia="bg-BG"/>
        </w:rPr>
        <w:t>. В чл. 19</w:t>
      </w:r>
      <w:r w:rsidR="0098634F" w:rsidRPr="00AF21E9">
        <w:rPr>
          <w:sz w:val="24"/>
          <w:szCs w:val="24"/>
          <w:lang w:eastAsia="bg-BG"/>
        </w:rPr>
        <w:t xml:space="preserve"> се правят следните изменения и допълнения</w:t>
      </w:r>
      <w:r w:rsidR="00170B7C" w:rsidRPr="00AF21E9">
        <w:rPr>
          <w:sz w:val="24"/>
          <w:szCs w:val="24"/>
          <w:lang w:eastAsia="bg-BG"/>
        </w:rPr>
        <w:t xml:space="preserve">: </w:t>
      </w:r>
    </w:p>
    <w:p w:rsidR="008A5924" w:rsidRDefault="00F42EF7" w:rsidP="00F42EF7">
      <w:pPr>
        <w:pStyle w:val="ListParagraph"/>
        <w:spacing w:line="360" w:lineRule="auto"/>
        <w:ind w:left="0" w:firstLine="709"/>
        <w:jc w:val="both"/>
        <w:rPr>
          <w:sz w:val="24"/>
          <w:szCs w:val="24"/>
          <w:lang w:eastAsia="bg-BG"/>
        </w:rPr>
      </w:pPr>
      <w:r>
        <w:rPr>
          <w:sz w:val="24"/>
          <w:szCs w:val="24"/>
          <w:lang w:eastAsia="bg-BG"/>
        </w:rPr>
        <w:t xml:space="preserve">1. </w:t>
      </w:r>
      <w:r w:rsidR="00170B7C" w:rsidRPr="00AF21E9">
        <w:rPr>
          <w:sz w:val="24"/>
          <w:szCs w:val="24"/>
          <w:lang w:eastAsia="bg-BG"/>
        </w:rPr>
        <w:t xml:space="preserve">В т. 2, б. „а“ </w:t>
      </w:r>
      <w:r w:rsidR="008A5924" w:rsidRPr="00AF21E9">
        <w:rPr>
          <w:sz w:val="24"/>
          <w:szCs w:val="24"/>
          <w:lang w:eastAsia="bg-BG"/>
        </w:rPr>
        <w:t>след думите „</w:t>
      </w:r>
      <w:r w:rsidR="00170B7C" w:rsidRPr="00AF21E9">
        <w:rPr>
          <w:sz w:val="24"/>
          <w:szCs w:val="24"/>
          <w:lang w:eastAsia="bg-BG"/>
        </w:rPr>
        <w:t>всички сгради</w:t>
      </w:r>
      <w:r w:rsidR="008A5924" w:rsidRPr="00AF21E9">
        <w:rPr>
          <w:sz w:val="24"/>
          <w:szCs w:val="24"/>
          <w:lang w:eastAsia="bg-BG"/>
        </w:rPr>
        <w:t>“ се добавя „</w:t>
      </w:r>
      <w:r w:rsidR="00170B7C" w:rsidRPr="00AF21E9">
        <w:rPr>
          <w:sz w:val="24"/>
          <w:szCs w:val="24"/>
          <w:lang w:eastAsia="bg-BG"/>
        </w:rPr>
        <w:t>помещения и съоръжения</w:t>
      </w:r>
      <w:r w:rsidR="008A5924" w:rsidRPr="00AF21E9">
        <w:rPr>
          <w:sz w:val="24"/>
          <w:szCs w:val="24"/>
          <w:lang w:eastAsia="bg-BG"/>
        </w:rPr>
        <w:t>“</w:t>
      </w:r>
      <w:r w:rsidR="00170B7C" w:rsidRPr="00AF21E9">
        <w:rPr>
          <w:sz w:val="24"/>
          <w:szCs w:val="24"/>
          <w:lang w:eastAsia="bg-BG"/>
        </w:rPr>
        <w:t>,</w:t>
      </w:r>
      <w:r w:rsidR="008A5924" w:rsidRPr="00AF21E9">
        <w:rPr>
          <w:sz w:val="24"/>
          <w:szCs w:val="24"/>
          <w:lang w:eastAsia="bg-BG"/>
        </w:rPr>
        <w:t xml:space="preserve"> а думите „включително помещенията за съхраня</w:t>
      </w:r>
      <w:r w:rsidR="00875184">
        <w:rPr>
          <w:sz w:val="24"/>
          <w:szCs w:val="24"/>
          <w:lang w:eastAsia="bg-BG"/>
        </w:rPr>
        <w:t>ване на фуражите“ се заличават.</w:t>
      </w:r>
    </w:p>
    <w:p w:rsidR="00170B7C" w:rsidRPr="00AF21E9" w:rsidRDefault="00635690" w:rsidP="008D79B4">
      <w:pPr>
        <w:spacing w:line="360" w:lineRule="auto"/>
        <w:ind w:firstLine="709"/>
        <w:jc w:val="both"/>
        <w:rPr>
          <w:sz w:val="24"/>
          <w:szCs w:val="24"/>
          <w:lang w:eastAsia="bg-BG"/>
        </w:rPr>
      </w:pPr>
      <w:r>
        <w:rPr>
          <w:sz w:val="24"/>
          <w:szCs w:val="24"/>
          <w:lang w:eastAsia="bg-BG"/>
        </w:rPr>
        <w:t>2</w:t>
      </w:r>
      <w:r w:rsidR="00AF21E9" w:rsidRPr="00AF21E9">
        <w:rPr>
          <w:sz w:val="24"/>
          <w:szCs w:val="24"/>
          <w:lang w:eastAsia="bg-BG"/>
        </w:rPr>
        <w:t xml:space="preserve">. </w:t>
      </w:r>
      <w:r w:rsidR="00170B7C" w:rsidRPr="00AF21E9">
        <w:rPr>
          <w:sz w:val="24"/>
          <w:szCs w:val="24"/>
          <w:lang w:eastAsia="bg-BG"/>
        </w:rPr>
        <w:t>В т. 10, б. „б“ сле</w:t>
      </w:r>
      <w:r w:rsidR="008A5924" w:rsidRPr="00AF21E9">
        <w:rPr>
          <w:sz w:val="24"/>
          <w:szCs w:val="24"/>
          <w:lang w:eastAsia="bg-BG"/>
        </w:rPr>
        <w:t>д думите „отделни помещения“ се добавя</w:t>
      </w:r>
      <w:r w:rsidR="00170B7C" w:rsidRPr="00AF21E9">
        <w:rPr>
          <w:sz w:val="24"/>
          <w:szCs w:val="24"/>
          <w:lang w:eastAsia="bg-BG"/>
        </w:rPr>
        <w:t xml:space="preserve"> „или места“.</w:t>
      </w:r>
    </w:p>
    <w:p w:rsidR="00170B7C" w:rsidRPr="00AF21E9" w:rsidRDefault="00635690" w:rsidP="008D79B4">
      <w:pPr>
        <w:pStyle w:val="ListParagraph"/>
        <w:spacing w:line="360" w:lineRule="auto"/>
        <w:ind w:left="0" w:firstLine="709"/>
        <w:jc w:val="both"/>
        <w:rPr>
          <w:sz w:val="24"/>
          <w:szCs w:val="24"/>
          <w:lang w:eastAsia="bg-BG"/>
        </w:rPr>
      </w:pPr>
      <w:r>
        <w:rPr>
          <w:sz w:val="24"/>
          <w:szCs w:val="24"/>
          <w:lang w:eastAsia="bg-BG"/>
        </w:rPr>
        <w:t>3</w:t>
      </w:r>
      <w:r w:rsidR="00AF21E9">
        <w:rPr>
          <w:sz w:val="24"/>
          <w:szCs w:val="24"/>
          <w:lang w:eastAsia="bg-BG"/>
        </w:rPr>
        <w:t xml:space="preserve">. </w:t>
      </w:r>
      <w:r w:rsidR="008A5924" w:rsidRPr="00AF21E9">
        <w:rPr>
          <w:sz w:val="24"/>
          <w:szCs w:val="24"/>
          <w:lang w:eastAsia="bg-BG"/>
        </w:rPr>
        <w:t xml:space="preserve">В </w:t>
      </w:r>
      <w:r w:rsidR="008B2A8F">
        <w:rPr>
          <w:sz w:val="24"/>
          <w:szCs w:val="24"/>
          <w:lang w:eastAsia="bg-BG"/>
        </w:rPr>
        <w:t>т. 11 накрая</w:t>
      </w:r>
      <w:r w:rsidR="008A5924" w:rsidRPr="00AF21E9">
        <w:rPr>
          <w:sz w:val="24"/>
          <w:szCs w:val="24"/>
          <w:lang w:eastAsia="bg-BG"/>
        </w:rPr>
        <w:t xml:space="preserve"> се добавя</w:t>
      </w:r>
      <w:r w:rsidR="00170B7C" w:rsidRPr="00AF21E9">
        <w:rPr>
          <w:sz w:val="24"/>
          <w:szCs w:val="24"/>
          <w:lang w:eastAsia="bg-BG"/>
        </w:rPr>
        <w:t xml:space="preserve"> „съгласно изискванията на Наредба № 1 от 2018 </w:t>
      </w:r>
      <w:r w:rsidR="002B25A9" w:rsidRPr="00AF21E9">
        <w:rPr>
          <w:sz w:val="24"/>
          <w:szCs w:val="24"/>
          <w:lang w:eastAsia="bg-BG"/>
        </w:rPr>
        <w:t xml:space="preserve">г. </w:t>
      </w:r>
      <w:r w:rsidR="00170B7C" w:rsidRPr="00AF21E9">
        <w:rPr>
          <w:sz w:val="24"/>
          <w:szCs w:val="24"/>
          <w:lang w:eastAsia="bg-BG"/>
        </w:rPr>
        <w:t>за условията и реда за извършване на дезинфекция, дезинсекция и дератизация (ДВ, бр. 7 от 2018 г.)“</w:t>
      </w:r>
      <w:r w:rsidR="000E7B1C" w:rsidRPr="00AF21E9">
        <w:rPr>
          <w:sz w:val="24"/>
          <w:szCs w:val="24"/>
          <w:lang w:eastAsia="bg-BG"/>
        </w:rPr>
        <w:t>.</w:t>
      </w:r>
    </w:p>
    <w:p w:rsidR="00065FB7" w:rsidRPr="00E5321A" w:rsidRDefault="00635690" w:rsidP="008D79B4">
      <w:pPr>
        <w:pStyle w:val="ListParagraph"/>
        <w:spacing w:line="360" w:lineRule="auto"/>
        <w:ind w:left="0" w:firstLine="709"/>
        <w:jc w:val="both"/>
        <w:rPr>
          <w:spacing w:val="-4"/>
          <w:sz w:val="24"/>
          <w:szCs w:val="24"/>
          <w:lang w:eastAsia="bg-BG"/>
        </w:rPr>
      </w:pPr>
      <w:r>
        <w:rPr>
          <w:spacing w:val="-4"/>
          <w:sz w:val="24"/>
          <w:szCs w:val="24"/>
          <w:lang w:eastAsia="bg-BG"/>
        </w:rPr>
        <w:t>4</w:t>
      </w:r>
      <w:r w:rsidR="00AF21E9" w:rsidRPr="00E5321A">
        <w:rPr>
          <w:spacing w:val="-4"/>
          <w:sz w:val="24"/>
          <w:szCs w:val="24"/>
          <w:lang w:eastAsia="bg-BG"/>
        </w:rPr>
        <w:t xml:space="preserve">. </w:t>
      </w:r>
      <w:r w:rsidR="000E7B1C" w:rsidRPr="00E5321A">
        <w:rPr>
          <w:spacing w:val="-4"/>
          <w:sz w:val="24"/>
          <w:szCs w:val="24"/>
          <w:lang w:eastAsia="bg-BG"/>
        </w:rPr>
        <w:t xml:space="preserve">В т. 12, б. „б“ </w:t>
      </w:r>
      <w:r w:rsidR="008B2A8F" w:rsidRPr="00E5321A">
        <w:rPr>
          <w:spacing w:val="-4"/>
          <w:sz w:val="24"/>
          <w:szCs w:val="24"/>
          <w:lang w:eastAsia="bg-BG"/>
        </w:rPr>
        <w:t>накрая</w:t>
      </w:r>
      <w:r w:rsidR="008A5924" w:rsidRPr="00E5321A">
        <w:rPr>
          <w:spacing w:val="-4"/>
          <w:sz w:val="24"/>
          <w:szCs w:val="24"/>
          <w:lang w:eastAsia="bg-BG"/>
        </w:rPr>
        <w:t xml:space="preserve"> се добавя</w:t>
      </w:r>
      <w:r w:rsidR="000E7B1C" w:rsidRPr="00E5321A">
        <w:rPr>
          <w:spacing w:val="-4"/>
          <w:sz w:val="24"/>
          <w:szCs w:val="24"/>
          <w:lang w:eastAsia="bg-BG"/>
        </w:rPr>
        <w:t xml:space="preserve"> „съгласно изискванията на Наредба № 1 от 2018 </w:t>
      </w:r>
      <w:r w:rsidR="002B25A9" w:rsidRPr="00E5321A">
        <w:rPr>
          <w:spacing w:val="-4"/>
          <w:sz w:val="24"/>
          <w:szCs w:val="24"/>
          <w:lang w:eastAsia="bg-BG"/>
        </w:rPr>
        <w:t xml:space="preserve">г. </w:t>
      </w:r>
      <w:r w:rsidR="000E7B1C" w:rsidRPr="00E5321A">
        <w:rPr>
          <w:spacing w:val="-4"/>
          <w:sz w:val="24"/>
          <w:szCs w:val="24"/>
          <w:lang w:eastAsia="bg-BG"/>
        </w:rPr>
        <w:t>за условията и реда за извършване на дезинфекция, дезинсекция и дератизация;“.</w:t>
      </w:r>
    </w:p>
    <w:p w:rsidR="00B82241" w:rsidRPr="00331DC6" w:rsidRDefault="00B82241" w:rsidP="008D79B4">
      <w:pPr>
        <w:pStyle w:val="ListParagraph"/>
        <w:spacing w:line="360" w:lineRule="auto"/>
        <w:ind w:left="0" w:firstLine="709"/>
        <w:jc w:val="both"/>
        <w:rPr>
          <w:sz w:val="24"/>
          <w:szCs w:val="24"/>
          <w:lang w:eastAsia="bg-BG"/>
        </w:rPr>
      </w:pPr>
    </w:p>
    <w:p w:rsidR="000E7B1C" w:rsidRDefault="000E7B1C" w:rsidP="008D79B4">
      <w:pPr>
        <w:spacing w:line="360" w:lineRule="auto"/>
        <w:ind w:firstLine="709"/>
        <w:jc w:val="both"/>
        <w:rPr>
          <w:sz w:val="24"/>
          <w:szCs w:val="24"/>
          <w:lang w:eastAsia="bg-BG"/>
        </w:rPr>
      </w:pPr>
      <w:r w:rsidRPr="000E7B1C">
        <w:rPr>
          <w:b/>
          <w:sz w:val="24"/>
          <w:szCs w:val="24"/>
          <w:lang w:eastAsia="bg-BG"/>
        </w:rPr>
        <w:t>§</w:t>
      </w:r>
      <w:r w:rsidR="00065FB7">
        <w:rPr>
          <w:b/>
          <w:sz w:val="24"/>
          <w:szCs w:val="24"/>
          <w:lang w:eastAsia="bg-BG"/>
        </w:rPr>
        <w:t xml:space="preserve"> </w:t>
      </w:r>
      <w:r w:rsidR="00F150D0">
        <w:rPr>
          <w:b/>
          <w:sz w:val="24"/>
          <w:szCs w:val="24"/>
          <w:lang w:eastAsia="bg-BG"/>
        </w:rPr>
        <w:t>1</w:t>
      </w:r>
      <w:r w:rsidR="00CB5F55">
        <w:rPr>
          <w:b/>
          <w:sz w:val="24"/>
          <w:szCs w:val="24"/>
          <w:lang w:eastAsia="bg-BG"/>
        </w:rPr>
        <w:t>5</w:t>
      </w:r>
      <w:r w:rsidRPr="000E7B1C">
        <w:rPr>
          <w:b/>
          <w:sz w:val="24"/>
          <w:szCs w:val="24"/>
          <w:lang w:eastAsia="bg-BG"/>
        </w:rPr>
        <w:t xml:space="preserve">. </w:t>
      </w:r>
      <w:r w:rsidRPr="000E7B1C">
        <w:rPr>
          <w:sz w:val="24"/>
          <w:szCs w:val="24"/>
          <w:lang w:eastAsia="bg-BG"/>
        </w:rPr>
        <w:t>В чл. 19б</w:t>
      </w:r>
      <w:r>
        <w:rPr>
          <w:sz w:val="24"/>
          <w:szCs w:val="24"/>
          <w:lang w:eastAsia="bg-BG"/>
        </w:rPr>
        <w:t>, ал. 2</w:t>
      </w:r>
      <w:r w:rsidR="008A5924">
        <w:rPr>
          <w:sz w:val="24"/>
          <w:szCs w:val="24"/>
          <w:lang w:eastAsia="bg-BG"/>
        </w:rPr>
        <w:t xml:space="preserve"> се правят следните изменения</w:t>
      </w:r>
      <w:r w:rsidR="00AF21E9">
        <w:rPr>
          <w:sz w:val="24"/>
          <w:szCs w:val="24"/>
          <w:lang w:eastAsia="bg-BG"/>
        </w:rPr>
        <w:t>:</w:t>
      </w:r>
    </w:p>
    <w:p w:rsidR="000E7B1C" w:rsidRPr="00AF21E9" w:rsidRDefault="00AF21E9" w:rsidP="008D79B4">
      <w:pPr>
        <w:spacing w:line="360" w:lineRule="auto"/>
        <w:ind w:firstLine="709"/>
        <w:jc w:val="both"/>
        <w:rPr>
          <w:sz w:val="24"/>
          <w:szCs w:val="24"/>
          <w:lang w:eastAsia="bg-BG"/>
        </w:rPr>
      </w:pPr>
      <w:r w:rsidRPr="00AF21E9">
        <w:rPr>
          <w:sz w:val="24"/>
          <w:szCs w:val="24"/>
          <w:lang w:eastAsia="bg-BG"/>
        </w:rPr>
        <w:lastRenderedPageBreak/>
        <w:t xml:space="preserve">1. </w:t>
      </w:r>
      <w:r w:rsidR="000E7B1C" w:rsidRPr="00AF21E9">
        <w:rPr>
          <w:sz w:val="24"/>
          <w:szCs w:val="24"/>
          <w:lang w:eastAsia="bg-BG"/>
        </w:rPr>
        <w:t>Точка 7 се отменя.</w:t>
      </w:r>
    </w:p>
    <w:p w:rsidR="000E7B1C" w:rsidRDefault="00AF21E9" w:rsidP="008D79B4">
      <w:pPr>
        <w:spacing w:line="360" w:lineRule="auto"/>
        <w:ind w:firstLine="709"/>
        <w:jc w:val="both"/>
        <w:rPr>
          <w:sz w:val="24"/>
          <w:szCs w:val="24"/>
          <w:lang w:eastAsia="bg-BG"/>
        </w:rPr>
      </w:pPr>
      <w:r w:rsidRPr="00AF21E9">
        <w:rPr>
          <w:sz w:val="24"/>
          <w:szCs w:val="24"/>
          <w:lang w:eastAsia="bg-BG"/>
        </w:rPr>
        <w:t xml:space="preserve">2. </w:t>
      </w:r>
      <w:r w:rsidR="008A5924" w:rsidRPr="00AF21E9">
        <w:rPr>
          <w:sz w:val="24"/>
          <w:szCs w:val="24"/>
          <w:lang w:eastAsia="bg-BG"/>
        </w:rPr>
        <w:t xml:space="preserve">В т. 8 </w:t>
      </w:r>
      <w:r w:rsidR="000E7B1C" w:rsidRPr="00AF21E9">
        <w:rPr>
          <w:sz w:val="24"/>
          <w:szCs w:val="24"/>
          <w:lang w:eastAsia="bg-BG"/>
        </w:rPr>
        <w:t>думите „за контрола по т. 7 и“</w:t>
      </w:r>
      <w:r w:rsidR="008A5924" w:rsidRPr="00AF21E9">
        <w:rPr>
          <w:sz w:val="24"/>
          <w:szCs w:val="24"/>
          <w:lang w:eastAsia="bg-BG"/>
        </w:rPr>
        <w:t xml:space="preserve"> се заличават</w:t>
      </w:r>
      <w:r w:rsidR="000E7B1C" w:rsidRPr="00AF21E9">
        <w:rPr>
          <w:sz w:val="24"/>
          <w:szCs w:val="24"/>
          <w:lang w:eastAsia="bg-BG"/>
        </w:rPr>
        <w:t>.</w:t>
      </w:r>
    </w:p>
    <w:p w:rsidR="00065FB7" w:rsidRPr="00CB5F55" w:rsidRDefault="00065FB7" w:rsidP="00941015">
      <w:pPr>
        <w:pStyle w:val="ListParagraph"/>
        <w:spacing w:line="360" w:lineRule="auto"/>
        <w:ind w:left="0" w:firstLine="709"/>
        <w:jc w:val="both"/>
        <w:rPr>
          <w:sz w:val="24"/>
          <w:szCs w:val="24"/>
          <w:lang w:eastAsia="bg-BG"/>
        </w:rPr>
      </w:pPr>
    </w:p>
    <w:p w:rsidR="00EC7323" w:rsidRDefault="00F150D0" w:rsidP="008D79B4">
      <w:pPr>
        <w:spacing w:line="360" w:lineRule="auto"/>
        <w:ind w:firstLine="709"/>
        <w:jc w:val="both"/>
        <w:rPr>
          <w:sz w:val="24"/>
          <w:szCs w:val="24"/>
          <w:lang w:eastAsia="bg-BG"/>
        </w:rPr>
      </w:pPr>
      <w:r>
        <w:rPr>
          <w:b/>
          <w:sz w:val="24"/>
          <w:szCs w:val="24"/>
          <w:lang w:eastAsia="bg-BG"/>
        </w:rPr>
        <w:t>§ 1</w:t>
      </w:r>
      <w:r w:rsidR="00CB5F55">
        <w:rPr>
          <w:b/>
          <w:sz w:val="24"/>
          <w:szCs w:val="24"/>
          <w:lang w:eastAsia="bg-BG"/>
        </w:rPr>
        <w:t>6</w:t>
      </w:r>
      <w:r w:rsidR="00065FB7" w:rsidRPr="00065FB7">
        <w:rPr>
          <w:b/>
          <w:sz w:val="24"/>
          <w:szCs w:val="24"/>
          <w:lang w:eastAsia="bg-BG"/>
        </w:rPr>
        <w:t xml:space="preserve">. </w:t>
      </w:r>
      <w:r w:rsidR="00065FB7" w:rsidRPr="00065FB7">
        <w:rPr>
          <w:sz w:val="24"/>
          <w:szCs w:val="24"/>
          <w:lang w:eastAsia="bg-BG"/>
        </w:rPr>
        <w:t>В чл. 20</w:t>
      </w:r>
      <w:r w:rsidR="009B4CD8">
        <w:rPr>
          <w:sz w:val="24"/>
          <w:szCs w:val="24"/>
          <w:lang w:eastAsia="bg-BG"/>
        </w:rPr>
        <w:t xml:space="preserve"> се правят следните допълнения</w:t>
      </w:r>
      <w:r w:rsidR="00EC7323">
        <w:rPr>
          <w:sz w:val="24"/>
          <w:szCs w:val="24"/>
          <w:lang w:eastAsia="bg-BG"/>
        </w:rPr>
        <w:t xml:space="preserve">: </w:t>
      </w:r>
    </w:p>
    <w:p w:rsidR="00657B03" w:rsidRPr="00884D9E" w:rsidRDefault="00AF21E9" w:rsidP="008D79B4">
      <w:pPr>
        <w:pStyle w:val="ListParagraph"/>
        <w:spacing w:line="360" w:lineRule="auto"/>
        <w:ind w:left="0" w:firstLine="709"/>
        <w:jc w:val="both"/>
        <w:rPr>
          <w:sz w:val="24"/>
          <w:szCs w:val="24"/>
          <w:lang w:eastAsia="bg-BG"/>
        </w:rPr>
      </w:pPr>
      <w:r>
        <w:rPr>
          <w:sz w:val="24"/>
          <w:szCs w:val="24"/>
          <w:lang w:eastAsia="bg-BG"/>
        </w:rPr>
        <w:t xml:space="preserve">1. </w:t>
      </w:r>
      <w:r w:rsidR="00EC7323" w:rsidRPr="00884D9E">
        <w:rPr>
          <w:sz w:val="24"/>
          <w:szCs w:val="24"/>
          <w:lang w:eastAsia="bg-BG"/>
        </w:rPr>
        <w:t xml:space="preserve">В </w:t>
      </w:r>
      <w:r w:rsidR="006B0634" w:rsidRPr="00884D9E">
        <w:rPr>
          <w:sz w:val="24"/>
          <w:szCs w:val="24"/>
          <w:lang w:eastAsia="bg-BG"/>
        </w:rPr>
        <w:t xml:space="preserve">ал. 1, т. 2 </w:t>
      </w:r>
      <w:r w:rsidR="00C74766">
        <w:rPr>
          <w:sz w:val="24"/>
          <w:szCs w:val="24"/>
          <w:lang w:eastAsia="bg-BG"/>
        </w:rPr>
        <w:t>накрая</w:t>
      </w:r>
      <w:r w:rsidR="003270DA">
        <w:rPr>
          <w:sz w:val="24"/>
          <w:szCs w:val="24"/>
          <w:lang w:eastAsia="bg-BG"/>
        </w:rPr>
        <w:t xml:space="preserve"> се добавя „включително</w:t>
      </w:r>
      <w:r w:rsidR="00657B03" w:rsidRPr="00884D9E">
        <w:rPr>
          <w:sz w:val="24"/>
          <w:szCs w:val="24"/>
          <w:lang w:eastAsia="bg-BG"/>
        </w:rPr>
        <w:t xml:space="preserve"> и за извършване на движения на животните между технологично свързаните обекти“.</w:t>
      </w:r>
    </w:p>
    <w:p w:rsidR="009B4CD8" w:rsidRPr="00657B03" w:rsidRDefault="00AF21E9" w:rsidP="008D79B4">
      <w:pPr>
        <w:pStyle w:val="ListParagraph"/>
        <w:spacing w:line="360" w:lineRule="auto"/>
        <w:ind w:left="709"/>
        <w:jc w:val="both"/>
        <w:rPr>
          <w:sz w:val="24"/>
          <w:szCs w:val="24"/>
          <w:lang w:eastAsia="bg-BG"/>
        </w:rPr>
      </w:pPr>
      <w:r>
        <w:rPr>
          <w:sz w:val="24"/>
          <w:szCs w:val="24"/>
          <w:lang w:eastAsia="bg-BG"/>
        </w:rPr>
        <w:t xml:space="preserve">2. </w:t>
      </w:r>
      <w:r w:rsidR="009B4CD8" w:rsidRPr="00657B03">
        <w:rPr>
          <w:sz w:val="24"/>
          <w:szCs w:val="24"/>
          <w:lang w:eastAsia="bg-BG"/>
        </w:rPr>
        <w:t>Създава се ал.</w:t>
      </w:r>
      <w:r w:rsidR="00EC7323" w:rsidRPr="00657B03">
        <w:rPr>
          <w:sz w:val="24"/>
          <w:szCs w:val="24"/>
          <w:lang w:eastAsia="bg-BG"/>
        </w:rPr>
        <w:t xml:space="preserve"> 3</w:t>
      </w:r>
      <w:r w:rsidR="009B4CD8" w:rsidRPr="00657B03">
        <w:rPr>
          <w:sz w:val="24"/>
          <w:szCs w:val="24"/>
          <w:lang w:eastAsia="bg-BG"/>
        </w:rPr>
        <w:t>:</w:t>
      </w:r>
    </w:p>
    <w:p w:rsidR="00EC7323" w:rsidRPr="009B4CD8" w:rsidRDefault="00EC7323" w:rsidP="008D79B4">
      <w:pPr>
        <w:spacing w:line="360" w:lineRule="auto"/>
        <w:ind w:firstLine="709"/>
        <w:jc w:val="both"/>
        <w:rPr>
          <w:sz w:val="24"/>
          <w:szCs w:val="24"/>
          <w:lang w:eastAsia="bg-BG"/>
        </w:rPr>
      </w:pPr>
      <w:r w:rsidRPr="009B4CD8">
        <w:rPr>
          <w:sz w:val="24"/>
          <w:szCs w:val="24"/>
          <w:lang w:eastAsia="bg-BG"/>
        </w:rPr>
        <w:t xml:space="preserve">„(3) </w:t>
      </w:r>
      <w:r w:rsidR="00287057" w:rsidRPr="00287057">
        <w:rPr>
          <w:sz w:val="24"/>
          <w:szCs w:val="24"/>
          <w:lang w:eastAsia="bg-BG"/>
        </w:rPr>
        <w:t>При споделяне на обща инфраструктура на технологично свързани животновъдни обекти за отглеждане на птици в индустриални ферми и/или люпилни, които са на различни собственици или ползватели, същите са длъжни да разполагат с процедури за намаляване на риска от възникване на заразни заболявания.</w:t>
      </w:r>
      <w:r w:rsidR="0031182E">
        <w:rPr>
          <w:sz w:val="24"/>
          <w:szCs w:val="24"/>
          <w:lang w:eastAsia="bg-BG"/>
        </w:rPr>
        <w:t xml:space="preserve"> П</w:t>
      </w:r>
      <w:r w:rsidR="00287057" w:rsidRPr="00287057">
        <w:rPr>
          <w:sz w:val="24"/>
          <w:szCs w:val="24"/>
          <w:lang w:eastAsia="bg-BG"/>
        </w:rPr>
        <w:t>роцедурите се одобря</w:t>
      </w:r>
      <w:r w:rsidR="00D46BEA">
        <w:rPr>
          <w:sz w:val="24"/>
          <w:szCs w:val="24"/>
          <w:lang w:eastAsia="bg-BG"/>
        </w:rPr>
        <w:t>ват от оправомощено от изпълнителния директор на БАБХ лице.</w:t>
      </w:r>
      <w:r w:rsidRPr="009B4CD8">
        <w:rPr>
          <w:sz w:val="24"/>
          <w:szCs w:val="24"/>
          <w:lang w:eastAsia="bg-BG"/>
        </w:rPr>
        <w:t>“</w:t>
      </w:r>
    </w:p>
    <w:p w:rsidR="000E7B1C" w:rsidRPr="000E7B1C" w:rsidRDefault="000E7B1C" w:rsidP="008D79B4">
      <w:pPr>
        <w:spacing w:line="360" w:lineRule="auto"/>
        <w:ind w:firstLine="709"/>
        <w:jc w:val="both"/>
        <w:rPr>
          <w:sz w:val="24"/>
          <w:szCs w:val="24"/>
          <w:lang w:eastAsia="bg-BG"/>
        </w:rPr>
      </w:pPr>
    </w:p>
    <w:p w:rsidR="00132F13" w:rsidRPr="00417BDD" w:rsidRDefault="002C23B9" w:rsidP="008D79B4">
      <w:pPr>
        <w:spacing w:line="360" w:lineRule="auto"/>
        <w:ind w:firstLine="709"/>
        <w:jc w:val="both"/>
        <w:rPr>
          <w:sz w:val="24"/>
          <w:szCs w:val="24"/>
          <w:lang w:eastAsia="bg-BG"/>
        </w:rPr>
      </w:pPr>
      <w:r w:rsidRPr="00417BDD">
        <w:rPr>
          <w:b/>
          <w:sz w:val="24"/>
          <w:szCs w:val="24"/>
          <w:lang w:eastAsia="bg-BG"/>
        </w:rPr>
        <w:t>§</w:t>
      </w:r>
      <w:r w:rsidR="00F150D0" w:rsidRPr="00417BDD">
        <w:rPr>
          <w:b/>
          <w:sz w:val="24"/>
          <w:szCs w:val="24"/>
          <w:lang w:eastAsia="bg-BG"/>
        </w:rPr>
        <w:t xml:space="preserve"> </w:t>
      </w:r>
      <w:r w:rsidR="00C62D74">
        <w:rPr>
          <w:b/>
          <w:sz w:val="24"/>
          <w:szCs w:val="24"/>
          <w:lang w:eastAsia="bg-BG"/>
        </w:rPr>
        <w:t>17</w:t>
      </w:r>
      <w:r w:rsidRPr="00417BDD">
        <w:rPr>
          <w:b/>
          <w:sz w:val="24"/>
          <w:szCs w:val="24"/>
          <w:lang w:eastAsia="bg-BG"/>
        </w:rPr>
        <w:t xml:space="preserve">. </w:t>
      </w:r>
      <w:r w:rsidR="009A4497" w:rsidRPr="00417BDD">
        <w:rPr>
          <w:sz w:val="24"/>
          <w:szCs w:val="24"/>
          <w:lang w:eastAsia="bg-BG"/>
        </w:rPr>
        <w:t xml:space="preserve">В </w:t>
      </w:r>
      <w:r w:rsidR="007C2A1D" w:rsidRPr="00417BDD">
        <w:rPr>
          <w:sz w:val="24"/>
          <w:szCs w:val="24"/>
          <w:lang w:eastAsia="bg-BG"/>
        </w:rPr>
        <w:t>д</w:t>
      </w:r>
      <w:r w:rsidR="00F766A8" w:rsidRPr="00417BDD">
        <w:rPr>
          <w:sz w:val="24"/>
          <w:szCs w:val="24"/>
          <w:lang w:eastAsia="bg-BG"/>
        </w:rPr>
        <w:t xml:space="preserve">опълнителните разпоредби </w:t>
      </w:r>
      <w:r w:rsidR="007D2DFD">
        <w:rPr>
          <w:sz w:val="24"/>
          <w:szCs w:val="24"/>
          <w:lang w:eastAsia="bg-BG"/>
        </w:rPr>
        <w:t xml:space="preserve">в </w:t>
      </w:r>
      <w:r w:rsidR="007D2DFD" w:rsidRPr="00417BDD">
        <w:rPr>
          <w:sz w:val="24"/>
          <w:szCs w:val="24"/>
          <w:lang w:eastAsia="bg-BG"/>
        </w:rPr>
        <w:t>§ 1</w:t>
      </w:r>
      <w:r w:rsidR="007D2DFD">
        <w:rPr>
          <w:sz w:val="24"/>
          <w:szCs w:val="24"/>
          <w:lang w:eastAsia="bg-BG"/>
        </w:rPr>
        <w:t xml:space="preserve"> </w:t>
      </w:r>
      <w:r w:rsidR="00F766A8" w:rsidRPr="00417BDD">
        <w:rPr>
          <w:sz w:val="24"/>
          <w:szCs w:val="24"/>
          <w:lang w:eastAsia="bg-BG"/>
        </w:rPr>
        <w:t>се правят следните изменения и допълнения</w:t>
      </w:r>
      <w:r w:rsidR="00132F13" w:rsidRPr="00417BDD">
        <w:rPr>
          <w:sz w:val="24"/>
          <w:szCs w:val="24"/>
          <w:lang w:eastAsia="bg-BG"/>
        </w:rPr>
        <w:t xml:space="preserve">: </w:t>
      </w:r>
    </w:p>
    <w:p w:rsidR="00132F13" w:rsidRPr="00417BDD" w:rsidRDefault="00417BDD" w:rsidP="008D79B4">
      <w:pPr>
        <w:pStyle w:val="ListParagraph"/>
        <w:spacing w:line="360" w:lineRule="auto"/>
        <w:ind w:left="0" w:firstLine="709"/>
        <w:jc w:val="both"/>
        <w:rPr>
          <w:sz w:val="24"/>
          <w:szCs w:val="24"/>
          <w:lang w:eastAsia="bg-BG"/>
        </w:rPr>
      </w:pPr>
      <w:r>
        <w:rPr>
          <w:sz w:val="24"/>
          <w:szCs w:val="24"/>
          <w:lang w:eastAsia="bg-BG"/>
        </w:rPr>
        <w:t xml:space="preserve">1. </w:t>
      </w:r>
      <w:r w:rsidR="00F766A8" w:rsidRPr="00417BDD">
        <w:rPr>
          <w:sz w:val="24"/>
          <w:szCs w:val="24"/>
          <w:lang w:eastAsia="bg-BG"/>
        </w:rPr>
        <w:t>В т.</w:t>
      </w:r>
      <w:r w:rsidR="009A4497" w:rsidRPr="00417BDD">
        <w:rPr>
          <w:sz w:val="24"/>
          <w:szCs w:val="24"/>
          <w:lang w:eastAsia="bg-BG"/>
        </w:rPr>
        <w:t xml:space="preserve"> 2 след думите </w:t>
      </w:r>
      <w:r w:rsidR="00F766A8" w:rsidRPr="00417BDD">
        <w:rPr>
          <w:sz w:val="24"/>
          <w:szCs w:val="24"/>
          <w:lang w:eastAsia="bg-BG"/>
        </w:rPr>
        <w:t xml:space="preserve">„спомагателни </w:t>
      </w:r>
      <w:r w:rsidR="009A4497" w:rsidRPr="00417BDD">
        <w:rPr>
          <w:sz w:val="24"/>
          <w:szCs w:val="24"/>
        </w:rPr>
        <w:t>сгради и съоръжения</w:t>
      </w:r>
      <w:r w:rsidR="009A4497" w:rsidRPr="00417BDD">
        <w:rPr>
          <w:sz w:val="24"/>
          <w:szCs w:val="24"/>
          <w:lang w:eastAsia="bg-BG"/>
        </w:rPr>
        <w:t>“</w:t>
      </w:r>
      <w:r w:rsidR="009A4497" w:rsidRPr="00417BDD">
        <w:rPr>
          <w:b/>
          <w:sz w:val="24"/>
          <w:szCs w:val="24"/>
          <w:lang w:eastAsia="bg-BG"/>
        </w:rPr>
        <w:t xml:space="preserve"> </w:t>
      </w:r>
      <w:r w:rsidR="00F766A8" w:rsidRPr="00417BDD">
        <w:rPr>
          <w:sz w:val="24"/>
          <w:szCs w:val="24"/>
          <w:lang w:eastAsia="bg-BG"/>
        </w:rPr>
        <w:t>се добавя</w:t>
      </w:r>
      <w:r w:rsidR="009A4497" w:rsidRPr="00417BDD">
        <w:rPr>
          <w:sz w:val="24"/>
          <w:szCs w:val="24"/>
          <w:lang w:eastAsia="bg-BG"/>
        </w:rPr>
        <w:t xml:space="preserve"> „както и преместваемите конструкции или съоръжения, в случай на мобилно отглеждане на птици на открито“</w:t>
      </w:r>
      <w:r w:rsidR="00132F13" w:rsidRPr="00417BDD">
        <w:rPr>
          <w:sz w:val="24"/>
          <w:szCs w:val="24"/>
          <w:lang w:eastAsia="bg-BG"/>
        </w:rPr>
        <w:t>.</w:t>
      </w:r>
    </w:p>
    <w:p w:rsidR="00834853" w:rsidRPr="00417BDD" w:rsidRDefault="00C62D74" w:rsidP="008D79B4">
      <w:pPr>
        <w:spacing w:line="360" w:lineRule="auto"/>
        <w:ind w:firstLine="709"/>
        <w:jc w:val="both"/>
        <w:rPr>
          <w:sz w:val="24"/>
          <w:szCs w:val="24"/>
          <w:lang w:eastAsia="bg-BG"/>
        </w:rPr>
      </w:pPr>
      <w:r>
        <w:rPr>
          <w:sz w:val="24"/>
          <w:szCs w:val="24"/>
          <w:lang w:eastAsia="bg-BG"/>
        </w:rPr>
        <w:t>2</w:t>
      </w:r>
      <w:r w:rsidR="00417BDD" w:rsidRPr="00417BDD">
        <w:rPr>
          <w:sz w:val="24"/>
          <w:szCs w:val="24"/>
          <w:lang w:eastAsia="bg-BG"/>
        </w:rPr>
        <w:t xml:space="preserve">. </w:t>
      </w:r>
      <w:r w:rsidR="00132F13" w:rsidRPr="00417BDD">
        <w:rPr>
          <w:sz w:val="24"/>
          <w:szCs w:val="24"/>
          <w:lang w:eastAsia="bg-BG"/>
        </w:rPr>
        <w:t>Създава се нов</w:t>
      </w:r>
      <w:r w:rsidR="00834853" w:rsidRPr="00417BDD">
        <w:rPr>
          <w:sz w:val="24"/>
          <w:szCs w:val="24"/>
          <w:lang w:eastAsia="bg-BG"/>
        </w:rPr>
        <w:t>а т. 20:</w:t>
      </w:r>
    </w:p>
    <w:p w:rsidR="00132F13" w:rsidRPr="00417BDD" w:rsidRDefault="00132F13" w:rsidP="008D79B4">
      <w:pPr>
        <w:spacing w:line="360" w:lineRule="auto"/>
        <w:ind w:firstLine="709"/>
        <w:jc w:val="both"/>
        <w:rPr>
          <w:sz w:val="24"/>
          <w:szCs w:val="24"/>
          <w:lang w:eastAsia="bg-BG"/>
        </w:rPr>
      </w:pPr>
      <w:r w:rsidRPr="00417BDD">
        <w:rPr>
          <w:sz w:val="24"/>
          <w:szCs w:val="24"/>
          <w:lang w:eastAsia="bg-BG"/>
        </w:rPr>
        <w:t>„20. „Технологично свързани обекти“ са люпилня и/или животновъден обект за отглеждане на птици или свине в индустриална ферма, между които се извършват движения на животни от един и същи вид.“.</w:t>
      </w:r>
    </w:p>
    <w:p w:rsidR="00834853" w:rsidRPr="00417BDD" w:rsidRDefault="00C62D74" w:rsidP="008D79B4">
      <w:pPr>
        <w:spacing w:line="360" w:lineRule="auto"/>
        <w:ind w:firstLine="709"/>
        <w:jc w:val="both"/>
        <w:rPr>
          <w:sz w:val="24"/>
          <w:szCs w:val="24"/>
          <w:lang w:eastAsia="bg-BG"/>
        </w:rPr>
      </w:pPr>
      <w:r>
        <w:rPr>
          <w:sz w:val="24"/>
          <w:szCs w:val="24"/>
          <w:lang w:eastAsia="bg-BG"/>
        </w:rPr>
        <w:t>3</w:t>
      </w:r>
      <w:r w:rsidR="00417BDD" w:rsidRPr="00417BDD">
        <w:rPr>
          <w:sz w:val="24"/>
          <w:szCs w:val="24"/>
          <w:lang w:eastAsia="bg-BG"/>
        </w:rPr>
        <w:t xml:space="preserve">. </w:t>
      </w:r>
      <w:r w:rsidR="00132F13" w:rsidRPr="00417BDD">
        <w:rPr>
          <w:sz w:val="24"/>
          <w:szCs w:val="24"/>
          <w:lang w:eastAsia="bg-BG"/>
        </w:rPr>
        <w:t>Точка 47 се изменя така</w:t>
      </w:r>
      <w:r w:rsidR="00834853" w:rsidRPr="00417BDD">
        <w:rPr>
          <w:sz w:val="24"/>
          <w:szCs w:val="24"/>
          <w:lang w:eastAsia="bg-BG"/>
        </w:rPr>
        <w:t>:</w:t>
      </w:r>
    </w:p>
    <w:p w:rsidR="00132F13" w:rsidRPr="00417BDD" w:rsidRDefault="00132F13" w:rsidP="008D79B4">
      <w:pPr>
        <w:spacing w:line="360" w:lineRule="auto"/>
        <w:ind w:firstLine="709"/>
        <w:jc w:val="both"/>
        <w:rPr>
          <w:sz w:val="24"/>
          <w:szCs w:val="24"/>
          <w:lang w:eastAsia="bg-BG"/>
        </w:rPr>
      </w:pPr>
      <w:r w:rsidRPr="00417BDD">
        <w:rPr>
          <w:sz w:val="24"/>
          <w:szCs w:val="24"/>
          <w:lang w:eastAsia="bg-BG"/>
        </w:rPr>
        <w:t>„47. „Мобилно отглеждане на птици на открито“ е технология на отглеждане на кокошки носачки, бройлери, пуйки, гъски и патици в преместваеми конструкции или съоръжения (например преместваем фургон, преместваеми съоръжения с перфорирани или плътни стени и други), използвани с цел постоянен достъп на птиците до открити дворове</w:t>
      </w:r>
      <w:r w:rsidR="007C2A1D" w:rsidRPr="00417BDD">
        <w:rPr>
          <w:sz w:val="24"/>
          <w:szCs w:val="24"/>
          <w:lang w:eastAsia="bg-BG"/>
        </w:rPr>
        <w:t>.</w:t>
      </w:r>
      <w:r w:rsidR="00417BDD">
        <w:rPr>
          <w:sz w:val="24"/>
          <w:szCs w:val="24"/>
          <w:lang w:eastAsia="bg-BG"/>
        </w:rPr>
        <w:t>“.</w:t>
      </w:r>
    </w:p>
    <w:p w:rsidR="00760898" w:rsidRPr="00417BDD" w:rsidRDefault="00C62D74" w:rsidP="008D79B4">
      <w:pPr>
        <w:spacing w:line="360" w:lineRule="auto"/>
        <w:ind w:firstLine="709"/>
        <w:jc w:val="both"/>
        <w:rPr>
          <w:sz w:val="24"/>
          <w:szCs w:val="24"/>
          <w:lang w:eastAsia="bg-BG"/>
        </w:rPr>
      </w:pPr>
      <w:r>
        <w:rPr>
          <w:sz w:val="24"/>
          <w:szCs w:val="24"/>
          <w:lang w:eastAsia="bg-BG"/>
        </w:rPr>
        <w:t>4</w:t>
      </w:r>
      <w:r w:rsidR="00417BDD" w:rsidRPr="00417BDD">
        <w:rPr>
          <w:sz w:val="24"/>
          <w:szCs w:val="24"/>
          <w:lang w:eastAsia="bg-BG"/>
        </w:rPr>
        <w:t xml:space="preserve">. </w:t>
      </w:r>
      <w:r w:rsidR="00834853" w:rsidRPr="00417BDD">
        <w:rPr>
          <w:sz w:val="24"/>
          <w:szCs w:val="24"/>
          <w:lang w:eastAsia="bg-BG"/>
        </w:rPr>
        <w:t>Точк</w:t>
      </w:r>
      <w:r>
        <w:rPr>
          <w:sz w:val="24"/>
          <w:szCs w:val="24"/>
          <w:lang w:eastAsia="bg-BG"/>
        </w:rPr>
        <w:t>а</w:t>
      </w:r>
      <w:r w:rsidR="00132F13" w:rsidRPr="00417BDD">
        <w:rPr>
          <w:sz w:val="24"/>
          <w:szCs w:val="24"/>
          <w:lang w:eastAsia="bg-BG"/>
        </w:rPr>
        <w:t xml:space="preserve"> 48</w:t>
      </w:r>
      <w:r w:rsidR="00C20478">
        <w:rPr>
          <w:sz w:val="24"/>
          <w:szCs w:val="24"/>
          <w:lang w:eastAsia="bg-BG"/>
        </w:rPr>
        <w:t xml:space="preserve"> </w:t>
      </w:r>
      <w:r w:rsidR="00834853" w:rsidRPr="00417BDD">
        <w:rPr>
          <w:sz w:val="24"/>
          <w:szCs w:val="24"/>
          <w:lang w:eastAsia="bg-BG"/>
        </w:rPr>
        <w:t>се отменя</w:t>
      </w:r>
      <w:r w:rsidR="00417BDD" w:rsidRPr="00417BDD">
        <w:rPr>
          <w:sz w:val="24"/>
          <w:szCs w:val="24"/>
          <w:lang w:eastAsia="bg-BG"/>
        </w:rPr>
        <w:t>.</w:t>
      </w:r>
    </w:p>
    <w:p w:rsidR="00331DC6" w:rsidRPr="008D79B4" w:rsidRDefault="00331DC6" w:rsidP="00B30D04">
      <w:pPr>
        <w:spacing w:line="360" w:lineRule="auto"/>
        <w:jc w:val="both"/>
        <w:rPr>
          <w:sz w:val="24"/>
          <w:szCs w:val="24"/>
          <w:lang w:eastAsia="bg-BG"/>
        </w:rPr>
      </w:pPr>
    </w:p>
    <w:p w:rsidR="002C0B55" w:rsidRPr="002C0B55" w:rsidRDefault="00F150D0" w:rsidP="008D79B4">
      <w:pPr>
        <w:spacing w:line="360" w:lineRule="auto"/>
        <w:ind w:firstLine="709"/>
        <w:jc w:val="both"/>
        <w:textAlignment w:val="center"/>
        <w:rPr>
          <w:bCs/>
          <w:iCs/>
          <w:sz w:val="24"/>
          <w:szCs w:val="24"/>
          <w:shd w:val="clear" w:color="auto" w:fill="FEFEFE"/>
        </w:rPr>
      </w:pPr>
      <w:r>
        <w:rPr>
          <w:b/>
          <w:bCs/>
          <w:iCs/>
          <w:sz w:val="24"/>
          <w:szCs w:val="24"/>
          <w:shd w:val="clear" w:color="auto" w:fill="FEFEFE"/>
        </w:rPr>
        <w:t xml:space="preserve">§ </w:t>
      </w:r>
      <w:r w:rsidR="00C62D74">
        <w:rPr>
          <w:b/>
          <w:bCs/>
          <w:iCs/>
          <w:sz w:val="24"/>
          <w:szCs w:val="24"/>
          <w:shd w:val="clear" w:color="auto" w:fill="FEFEFE"/>
        </w:rPr>
        <w:t>18</w:t>
      </w:r>
      <w:r w:rsidR="00D0748B" w:rsidRPr="006057E0">
        <w:rPr>
          <w:b/>
          <w:bCs/>
          <w:iCs/>
          <w:sz w:val="24"/>
          <w:szCs w:val="24"/>
          <w:shd w:val="clear" w:color="auto" w:fill="FEFEFE"/>
        </w:rPr>
        <w:t>.</w:t>
      </w:r>
      <w:r w:rsidR="002C0B55" w:rsidRPr="006057E0">
        <w:rPr>
          <w:b/>
          <w:bCs/>
          <w:iCs/>
          <w:sz w:val="24"/>
          <w:szCs w:val="24"/>
          <w:shd w:val="clear" w:color="auto" w:fill="FEFEFE"/>
        </w:rPr>
        <w:t xml:space="preserve"> </w:t>
      </w:r>
      <w:r w:rsidR="006057E0" w:rsidRPr="006057E0">
        <w:rPr>
          <w:bCs/>
          <w:iCs/>
          <w:sz w:val="24"/>
          <w:szCs w:val="24"/>
          <w:shd w:val="clear" w:color="auto" w:fill="FEFEFE"/>
        </w:rPr>
        <w:t>Създава</w:t>
      </w:r>
      <w:r w:rsidR="006057E0">
        <w:rPr>
          <w:bCs/>
          <w:iCs/>
          <w:sz w:val="24"/>
          <w:szCs w:val="24"/>
          <w:shd w:val="clear" w:color="auto" w:fill="FEFEFE"/>
        </w:rPr>
        <w:t xml:space="preserve"> се ново</w:t>
      </w:r>
      <w:r w:rsidR="002C0B55">
        <w:rPr>
          <w:bCs/>
          <w:iCs/>
          <w:sz w:val="24"/>
          <w:szCs w:val="24"/>
          <w:shd w:val="clear" w:color="auto" w:fill="FEFEFE"/>
        </w:rPr>
        <w:t xml:space="preserve"> </w:t>
      </w:r>
      <w:r w:rsidR="002C0B55" w:rsidRPr="002C0B55">
        <w:rPr>
          <w:bCs/>
          <w:iCs/>
          <w:sz w:val="24"/>
          <w:szCs w:val="24"/>
          <w:shd w:val="clear" w:color="auto" w:fill="FEFEFE"/>
        </w:rPr>
        <w:t>Приложение № 6 към чл. 14, ал. 1, т. 1</w:t>
      </w:r>
      <w:r w:rsidR="006057E0">
        <w:rPr>
          <w:bCs/>
          <w:iCs/>
          <w:sz w:val="24"/>
          <w:szCs w:val="24"/>
          <w:shd w:val="clear" w:color="auto" w:fill="FEFEFE"/>
        </w:rPr>
        <w:t>:</w:t>
      </w:r>
    </w:p>
    <w:p w:rsidR="00417BDD" w:rsidRDefault="006057E0" w:rsidP="008D79B4">
      <w:pPr>
        <w:spacing w:line="360" w:lineRule="auto"/>
        <w:ind w:firstLine="709"/>
        <w:jc w:val="right"/>
        <w:textAlignment w:val="center"/>
        <w:rPr>
          <w:bCs/>
          <w:iCs/>
          <w:sz w:val="24"/>
          <w:szCs w:val="24"/>
          <w:shd w:val="clear" w:color="auto" w:fill="FEFEFE"/>
        </w:rPr>
      </w:pPr>
      <w:r>
        <w:rPr>
          <w:bCs/>
          <w:iCs/>
          <w:sz w:val="24"/>
          <w:szCs w:val="24"/>
          <w:shd w:val="clear" w:color="auto" w:fill="FEFEFE"/>
        </w:rPr>
        <w:t>„</w:t>
      </w:r>
      <w:r w:rsidRPr="006057E0">
        <w:rPr>
          <w:bCs/>
          <w:iCs/>
          <w:sz w:val="24"/>
          <w:szCs w:val="24"/>
          <w:shd w:val="clear" w:color="auto" w:fill="FEFEFE"/>
        </w:rPr>
        <w:t>Приложе</w:t>
      </w:r>
      <w:r>
        <w:rPr>
          <w:bCs/>
          <w:iCs/>
          <w:sz w:val="24"/>
          <w:szCs w:val="24"/>
          <w:shd w:val="clear" w:color="auto" w:fill="FEFEFE"/>
        </w:rPr>
        <w:t xml:space="preserve">ние № 6 </w:t>
      </w:r>
    </w:p>
    <w:p w:rsidR="006057E0" w:rsidRDefault="006057E0" w:rsidP="008D79B4">
      <w:pPr>
        <w:spacing w:line="360" w:lineRule="auto"/>
        <w:ind w:firstLine="709"/>
        <w:jc w:val="right"/>
        <w:textAlignment w:val="center"/>
        <w:rPr>
          <w:bCs/>
          <w:iCs/>
          <w:sz w:val="24"/>
          <w:szCs w:val="24"/>
          <w:shd w:val="clear" w:color="auto" w:fill="FEFEFE"/>
        </w:rPr>
      </w:pPr>
      <w:r>
        <w:rPr>
          <w:bCs/>
          <w:iCs/>
          <w:sz w:val="24"/>
          <w:szCs w:val="24"/>
          <w:shd w:val="clear" w:color="auto" w:fill="FEFEFE"/>
        </w:rPr>
        <w:t>към чл. 14, ал. 1, т. 1</w:t>
      </w:r>
    </w:p>
    <w:p w:rsidR="002C0B55" w:rsidRPr="002C0B55" w:rsidRDefault="00417BDD" w:rsidP="008D79B4">
      <w:pPr>
        <w:spacing w:line="360" w:lineRule="auto"/>
        <w:ind w:firstLine="709"/>
        <w:jc w:val="both"/>
        <w:textAlignment w:val="center"/>
        <w:rPr>
          <w:bCs/>
          <w:iCs/>
          <w:sz w:val="24"/>
          <w:szCs w:val="24"/>
          <w:shd w:val="clear" w:color="auto" w:fill="FEFEFE"/>
        </w:rPr>
      </w:pPr>
      <w:r>
        <w:rPr>
          <w:bCs/>
          <w:iCs/>
          <w:sz w:val="24"/>
          <w:szCs w:val="24"/>
          <w:shd w:val="clear" w:color="auto" w:fill="FEFEFE"/>
        </w:rPr>
        <w:t xml:space="preserve">1. </w:t>
      </w:r>
      <w:r w:rsidR="002C0B55" w:rsidRPr="002C0B55">
        <w:rPr>
          <w:bCs/>
          <w:iCs/>
          <w:sz w:val="24"/>
          <w:szCs w:val="24"/>
          <w:shd w:val="clear" w:color="auto" w:fill="FEFEFE"/>
        </w:rPr>
        <w:t>Използваемата площ при отглеждане на кокошки носачки по алтернативни системи в помещения с нива се изчислява като се взема предвид използваемата площ на подовете и използваемата площ на нивата. Нивата са не повече от четири.</w:t>
      </w:r>
    </w:p>
    <w:p w:rsidR="006505E0" w:rsidRDefault="00417BDD" w:rsidP="008D79B4">
      <w:pPr>
        <w:spacing w:line="360" w:lineRule="auto"/>
        <w:ind w:firstLine="709"/>
        <w:jc w:val="both"/>
        <w:textAlignment w:val="center"/>
        <w:rPr>
          <w:bCs/>
          <w:iCs/>
          <w:sz w:val="24"/>
          <w:szCs w:val="24"/>
          <w:shd w:val="clear" w:color="auto" w:fill="FEFEFE"/>
        </w:rPr>
      </w:pPr>
      <w:r>
        <w:rPr>
          <w:bCs/>
          <w:iCs/>
          <w:sz w:val="24"/>
          <w:szCs w:val="24"/>
          <w:shd w:val="clear" w:color="auto" w:fill="FEFEFE"/>
        </w:rPr>
        <w:lastRenderedPageBreak/>
        <w:t xml:space="preserve">2. </w:t>
      </w:r>
      <w:r w:rsidR="002C0B55" w:rsidRPr="004C59F7">
        <w:rPr>
          <w:bCs/>
          <w:iCs/>
          <w:sz w:val="24"/>
          <w:szCs w:val="24"/>
          <w:shd w:val="clear" w:color="auto" w:fill="FEFEFE"/>
        </w:rPr>
        <w:t>Използваема площ</w:t>
      </w:r>
      <w:r w:rsidR="003C01A5">
        <w:rPr>
          <w:bCs/>
          <w:iCs/>
          <w:sz w:val="24"/>
          <w:szCs w:val="24"/>
          <w:shd w:val="clear" w:color="auto" w:fill="FEFEFE"/>
        </w:rPr>
        <w:t>,</w:t>
      </w:r>
      <w:r w:rsidR="00480154" w:rsidRPr="004C59F7">
        <w:rPr>
          <w:bCs/>
          <w:iCs/>
          <w:sz w:val="24"/>
          <w:szCs w:val="24"/>
          <w:shd w:val="clear" w:color="auto" w:fill="FEFEFE"/>
        </w:rPr>
        <w:t xml:space="preserve"> предоставена за ползване</w:t>
      </w:r>
      <w:r w:rsidR="004C59F7" w:rsidRPr="003C01A5">
        <w:rPr>
          <w:bCs/>
          <w:iCs/>
          <w:sz w:val="24"/>
          <w:szCs w:val="24"/>
          <w:shd w:val="clear" w:color="auto" w:fill="FEFEFE"/>
        </w:rPr>
        <w:t xml:space="preserve"> на кокошкит</w:t>
      </w:r>
      <w:r w:rsidR="00480154" w:rsidRPr="004C59F7">
        <w:rPr>
          <w:bCs/>
          <w:iCs/>
          <w:sz w:val="24"/>
          <w:szCs w:val="24"/>
          <w:shd w:val="clear" w:color="auto" w:fill="FEFEFE"/>
        </w:rPr>
        <w:t>е</w:t>
      </w:r>
      <w:r w:rsidR="004C59F7" w:rsidRPr="003C01A5">
        <w:rPr>
          <w:bCs/>
          <w:iCs/>
          <w:sz w:val="24"/>
          <w:szCs w:val="24"/>
          <w:shd w:val="clear" w:color="auto" w:fill="FEFEFE"/>
        </w:rPr>
        <w:t xml:space="preserve"> е</w:t>
      </w:r>
      <w:r w:rsidR="00480154" w:rsidRPr="004C59F7">
        <w:rPr>
          <w:bCs/>
          <w:iCs/>
          <w:sz w:val="24"/>
          <w:szCs w:val="24"/>
          <w:shd w:val="clear" w:color="auto" w:fill="FEFEFE"/>
        </w:rPr>
        <w:t xml:space="preserve"> с широчина най-малко 30 см, височина най-малко 45 см</w:t>
      </w:r>
      <w:r w:rsidR="002C0B55" w:rsidRPr="004C59F7">
        <w:rPr>
          <w:bCs/>
          <w:iCs/>
          <w:sz w:val="24"/>
          <w:szCs w:val="24"/>
          <w:shd w:val="clear" w:color="auto" w:fill="FEFEFE"/>
        </w:rPr>
        <w:t xml:space="preserve"> </w:t>
      </w:r>
      <w:r w:rsidR="006B4AA6">
        <w:rPr>
          <w:bCs/>
          <w:iCs/>
          <w:sz w:val="24"/>
          <w:szCs w:val="24"/>
          <w:shd w:val="clear" w:color="auto" w:fill="FEFEFE"/>
        </w:rPr>
        <w:t>и с</w:t>
      </w:r>
      <w:r w:rsidR="002C0B55" w:rsidRPr="004C59F7">
        <w:rPr>
          <w:bCs/>
          <w:iCs/>
          <w:sz w:val="24"/>
          <w:szCs w:val="24"/>
          <w:shd w:val="clear" w:color="auto" w:fill="FEFEFE"/>
        </w:rPr>
        <w:t xml:space="preserve"> наклон на пода </w:t>
      </w:r>
      <w:r w:rsidR="00480154" w:rsidRPr="004C59F7">
        <w:rPr>
          <w:bCs/>
          <w:iCs/>
          <w:sz w:val="24"/>
          <w:szCs w:val="24"/>
          <w:shd w:val="clear" w:color="auto" w:fill="FEFEFE"/>
        </w:rPr>
        <w:t xml:space="preserve">не </w:t>
      </w:r>
      <w:r w:rsidR="002C0B55" w:rsidRPr="004C59F7">
        <w:rPr>
          <w:bCs/>
          <w:iCs/>
          <w:sz w:val="24"/>
          <w:szCs w:val="24"/>
          <w:shd w:val="clear" w:color="auto" w:fill="FEFEFE"/>
        </w:rPr>
        <w:t>повече от 14 %.“</w:t>
      </w:r>
    </w:p>
    <w:p w:rsidR="0036230D" w:rsidRPr="008D79B4" w:rsidRDefault="0036230D" w:rsidP="008D79B4">
      <w:pPr>
        <w:spacing w:line="360" w:lineRule="auto"/>
        <w:ind w:firstLine="709"/>
        <w:jc w:val="both"/>
        <w:rPr>
          <w:sz w:val="24"/>
          <w:szCs w:val="24"/>
          <w:lang w:eastAsia="bg-BG"/>
        </w:rPr>
      </w:pPr>
    </w:p>
    <w:p w:rsidR="001D00F6" w:rsidRDefault="00C62F96" w:rsidP="008D79B4">
      <w:pPr>
        <w:spacing w:line="360" w:lineRule="auto"/>
        <w:ind w:firstLine="709"/>
        <w:jc w:val="both"/>
        <w:textAlignment w:val="center"/>
        <w:rPr>
          <w:bCs/>
          <w:iCs/>
          <w:sz w:val="24"/>
          <w:szCs w:val="24"/>
          <w:shd w:val="clear" w:color="auto" w:fill="FEFEFE"/>
        </w:rPr>
      </w:pPr>
      <w:r w:rsidRPr="001D00F6">
        <w:rPr>
          <w:b/>
          <w:bCs/>
          <w:iCs/>
          <w:sz w:val="24"/>
          <w:szCs w:val="24"/>
          <w:shd w:val="clear" w:color="auto" w:fill="FEFEFE"/>
        </w:rPr>
        <w:t xml:space="preserve">§ </w:t>
      </w:r>
      <w:r w:rsidR="00D25D98">
        <w:rPr>
          <w:b/>
          <w:bCs/>
          <w:iCs/>
          <w:sz w:val="24"/>
          <w:szCs w:val="24"/>
          <w:shd w:val="clear" w:color="auto" w:fill="FEFEFE"/>
        </w:rPr>
        <w:t>19</w:t>
      </w:r>
      <w:r w:rsidRPr="001D00F6">
        <w:rPr>
          <w:b/>
          <w:bCs/>
          <w:iCs/>
          <w:sz w:val="24"/>
          <w:szCs w:val="24"/>
          <w:shd w:val="clear" w:color="auto" w:fill="FEFEFE"/>
        </w:rPr>
        <w:t xml:space="preserve">. </w:t>
      </w:r>
      <w:r w:rsidRPr="001D00F6">
        <w:rPr>
          <w:bCs/>
          <w:iCs/>
          <w:sz w:val="24"/>
          <w:szCs w:val="24"/>
          <w:shd w:val="clear" w:color="auto" w:fill="FEFEFE"/>
        </w:rPr>
        <w:t>В Приложение</w:t>
      </w:r>
      <w:r w:rsidRPr="00C62F96">
        <w:rPr>
          <w:bCs/>
          <w:iCs/>
          <w:sz w:val="24"/>
          <w:szCs w:val="24"/>
          <w:shd w:val="clear" w:color="auto" w:fill="FEFEFE"/>
        </w:rPr>
        <w:t xml:space="preserve"> № 7 към чл. 14, ал. 1, т. 2 </w:t>
      </w:r>
      <w:r w:rsidR="001D00F6">
        <w:rPr>
          <w:bCs/>
          <w:iCs/>
          <w:sz w:val="24"/>
          <w:szCs w:val="24"/>
          <w:shd w:val="clear" w:color="auto" w:fill="FEFEFE"/>
        </w:rPr>
        <w:t>се правят следните допълнения:</w:t>
      </w:r>
    </w:p>
    <w:p w:rsidR="001D00F6" w:rsidRDefault="00417BDD" w:rsidP="008D79B4">
      <w:pPr>
        <w:pStyle w:val="ListParagraph"/>
        <w:spacing w:line="360" w:lineRule="auto"/>
        <w:ind w:left="0" w:firstLine="709"/>
        <w:jc w:val="both"/>
        <w:textAlignment w:val="center"/>
        <w:rPr>
          <w:bCs/>
          <w:iCs/>
          <w:sz w:val="24"/>
          <w:szCs w:val="24"/>
          <w:shd w:val="clear" w:color="auto" w:fill="FEFEFE"/>
        </w:rPr>
      </w:pPr>
      <w:r>
        <w:rPr>
          <w:bCs/>
          <w:iCs/>
          <w:sz w:val="24"/>
          <w:szCs w:val="24"/>
          <w:shd w:val="clear" w:color="auto" w:fill="FEFEFE"/>
        </w:rPr>
        <w:t xml:space="preserve">1. </w:t>
      </w:r>
      <w:r w:rsidR="00CB74ED">
        <w:rPr>
          <w:bCs/>
          <w:iCs/>
          <w:sz w:val="24"/>
          <w:szCs w:val="24"/>
          <w:shd w:val="clear" w:color="auto" w:fill="FEFEFE"/>
        </w:rPr>
        <w:t>В т. 1</w:t>
      </w:r>
      <w:r w:rsidR="001D00F6">
        <w:rPr>
          <w:bCs/>
          <w:iCs/>
          <w:sz w:val="24"/>
          <w:szCs w:val="24"/>
          <w:shd w:val="clear" w:color="auto" w:fill="FEFEFE"/>
        </w:rPr>
        <w:t xml:space="preserve"> след думата „подрастващи“ се добавя</w:t>
      </w:r>
      <w:r w:rsidR="00C62F96" w:rsidRPr="001D00F6">
        <w:rPr>
          <w:bCs/>
          <w:iCs/>
          <w:sz w:val="24"/>
          <w:szCs w:val="24"/>
          <w:shd w:val="clear" w:color="auto" w:fill="FEFEFE"/>
        </w:rPr>
        <w:t xml:space="preserve"> „родители“. </w:t>
      </w:r>
    </w:p>
    <w:p w:rsidR="00BF773C" w:rsidRPr="00525E08" w:rsidRDefault="00417BDD" w:rsidP="008D79B4">
      <w:pPr>
        <w:pStyle w:val="ListParagraph"/>
        <w:spacing w:line="360" w:lineRule="auto"/>
        <w:ind w:left="0" w:firstLine="709"/>
        <w:jc w:val="both"/>
        <w:textAlignment w:val="center"/>
        <w:rPr>
          <w:bCs/>
          <w:iCs/>
          <w:color w:val="000000" w:themeColor="text1"/>
          <w:sz w:val="24"/>
          <w:szCs w:val="24"/>
          <w:shd w:val="clear" w:color="auto" w:fill="FEFEFE"/>
        </w:rPr>
      </w:pPr>
      <w:r w:rsidRPr="00525E08">
        <w:rPr>
          <w:bCs/>
          <w:iCs/>
          <w:color w:val="000000" w:themeColor="text1"/>
          <w:sz w:val="24"/>
          <w:szCs w:val="24"/>
          <w:shd w:val="clear" w:color="auto" w:fill="FEFEFE"/>
        </w:rPr>
        <w:t xml:space="preserve">2. </w:t>
      </w:r>
      <w:r w:rsidR="00C62F96" w:rsidRPr="00525E08">
        <w:rPr>
          <w:bCs/>
          <w:iCs/>
          <w:color w:val="000000" w:themeColor="text1"/>
          <w:sz w:val="24"/>
          <w:szCs w:val="24"/>
          <w:shd w:val="clear" w:color="auto" w:fill="FEFEFE"/>
        </w:rPr>
        <w:t xml:space="preserve">В </w:t>
      </w:r>
      <w:r w:rsidR="00F0683E" w:rsidRPr="009B07AC">
        <w:rPr>
          <w:bCs/>
          <w:iCs/>
          <w:sz w:val="24"/>
          <w:szCs w:val="24"/>
          <w:shd w:val="clear" w:color="auto" w:fill="FEFEFE"/>
        </w:rPr>
        <w:t xml:space="preserve">таблицата в </w:t>
      </w:r>
      <w:r w:rsidR="001D00F6" w:rsidRPr="009B07AC">
        <w:rPr>
          <w:bCs/>
          <w:iCs/>
          <w:sz w:val="24"/>
          <w:szCs w:val="24"/>
          <w:shd w:val="clear" w:color="auto" w:fill="FEFEFE"/>
        </w:rPr>
        <w:t xml:space="preserve">забележката </w:t>
      </w:r>
      <w:r w:rsidR="001D00F6" w:rsidRPr="00F0683E">
        <w:rPr>
          <w:bCs/>
          <w:iCs/>
          <w:color w:val="000000" w:themeColor="text1"/>
          <w:sz w:val="24"/>
          <w:szCs w:val="24"/>
          <w:shd w:val="clear" w:color="auto" w:fill="FEFEFE"/>
        </w:rPr>
        <w:t>след</w:t>
      </w:r>
      <w:r w:rsidR="001D00F6" w:rsidRPr="00525E08">
        <w:rPr>
          <w:bCs/>
          <w:iCs/>
          <w:color w:val="000000" w:themeColor="text1"/>
          <w:sz w:val="24"/>
          <w:szCs w:val="24"/>
          <w:shd w:val="clear" w:color="auto" w:fill="FEFEFE"/>
        </w:rPr>
        <w:t xml:space="preserve"> думата „подрастващи“ се добавя</w:t>
      </w:r>
      <w:r w:rsidRPr="00525E08">
        <w:rPr>
          <w:bCs/>
          <w:iCs/>
          <w:color w:val="000000" w:themeColor="text1"/>
          <w:sz w:val="24"/>
          <w:szCs w:val="24"/>
          <w:shd w:val="clear" w:color="auto" w:fill="FEFEFE"/>
        </w:rPr>
        <w:t xml:space="preserve"> „подрастващи родители“.</w:t>
      </w:r>
    </w:p>
    <w:p w:rsidR="00BF773C" w:rsidRPr="008D79B4" w:rsidRDefault="00BF773C" w:rsidP="008D79B4">
      <w:pPr>
        <w:spacing w:line="360" w:lineRule="auto"/>
        <w:ind w:firstLine="709"/>
        <w:jc w:val="both"/>
        <w:rPr>
          <w:sz w:val="24"/>
          <w:szCs w:val="24"/>
          <w:lang w:eastAsia="bg-BG"/>
        </w:rPr>
      </w:pPr>
    </w:p>
    <w:p w:rsidR="00BF773C" w:rsidRDefault="00BF773C" w:rsidP="008D79B4">
      <w:pPr>
        <w:spacing w:line="360" w:lineRule="auto"/>
        <w:ind w:firstLine="709"/>
        <w:jc w:val="both"/>
        <w:textAlignment w:val="center"/>
        <w:rPr>
          <w:color w:val="000000"/>
          <w:sz w:val="24"/>
          <w:szCs w:val="24"/>
        </w:rPr>
      </w:pPr>
      <w:r w:rsidRPr="00BF773C">
        <w:rPr>
          <w:b/>
          <w:bCs/>
          <w:iCs/>
          <w:sz w:val="24"/>
          <w:szCs w:val="24"/>
          <w:shd w:val="clear" w:color="auto" w:fill="FEFEFE"/>
        </w:rPr>
        <w:t xml:space="preserve">§ </w:t>
      </w:r>
      <w:r w:rsidR="00F150D0">
        <w:rPr>
          <w:b/>
          <w:bCs/>
          <w:iCs/>
          <w:sz w:val="24"/>
          <w:szCs w:val="24"/>
          <w:shd w:val="clear" w:color="auto" w:fill="FEFEFE"/>
        </w:rPr>
        <w:t>2</w:t>
      </w:r>
      <w:r w:rsidR="00D25D98">
        <w:rPr>
          <w:b/>
          <w:bCs/>
          <w:iCs/>
          <w:sz w:val="24"/>
          <w:szCs w:val="24"/>
          <w:shd w:val="clear" w:color="auto" w:fill="FEFEFE"/>
        </w:rPr>
        <w:t>0</w:t>
      </w:r>
      <w:r>
        <w:rPr>
          <w:b/>
          <w:bCs/>
          <w:iCs/>
          <w:sz w:val="24"/>
          <w:szCs w:val="24"/>
          <w:shd w:val="clear" w:color="auto" w:fill="FEFEFE"/>
        </w:rPr>
        <w:t>.</w:t>
      </w:r>
      <w:r w:rsidRPr="00BF773C">
        <w:rPr>
          <w:bCs/>
          <w:iCs/>
          <w:sz w:val="24"/>
          <w:szCs w:val="24"/>
          <w:shd w:val="clear" w:color="auto" w:fill="FEFEFE"/>
        </w:rPr>
        <w:t xml:space="preserve"> В</w:t>
      </w:r>
      <w:r w:rsidRPr="00331DC6">
        <w:rPr>
          <w:bCs/>
          <w:iCs/>
          <w:sz w:val="24"/>
          <w:szCs w:val="24"/>
          <w:shd w:val="clear" w:color="auto" w:fill="FEFEFE"/>
        </w:rPr>
        <w:t xml:space="preserve"> </w:t>
      </w:r>
      <w:r w:rsidRPr="00940458">
        <w:rPr>
          <w:color w:val="000000"/>
          <w:sz w:val="24"/>
          <w:szCs w:val="24"/>
        </w:rPr>
        <w:t>Приложение № 9 към чл. 14, ал. 1, т. 5</w:t>
      </w:r>
      <w:r w:rsidR="00397B35">
        <w:rPr>
          <w:color w:val="000000"/>
          <w:sz w:val="24"/>
          <w:szCs w:val="24"/>
        </w:rPr>
        <w:t xml:space="preserve"> се правят следните изменения</w:t>
      </w:r>
      <w:r w:rsidR="00417BDD">
        <w:rPr>
          <w:color w:val="000000"/>
          <w:sz w:val="24"/>
          <w:szCs w:val="24"/>
        </w:rPr>
        <w:t>:</w:t>
      </w:r>
    </w:p>
    <w:p w:rsidR="00BF773C" w:rsidRPr="00417BDD" w:rsidRDefault="00417BDD" w:rsidP="008D79B4">
      <w:pPr>
        <w:spacing w:line="360" w:lineRule="auto"/>
        <w:ind w:firstLine="709"/>
        <w:jc w:val="both"/>
        <w:textAlignment w:val="center"/>
        <w:rPr>
          <w:color w:val="000000"/>
          <w:sz w:val="24"/>
          <w:szCs w:val="24"/>
        </w:rPr>
      </w:pPr>
      <w:r>
        <w:rPr>
          <w:color w:val="000000"/>
          <w:sz w:val="24"/>
          <w:szCs w:val="24"/>
        </w:rPr>
        <w:t xml:space="preserve">1. </w:t>
      </w:r>
      <w:r w:rsidR="00BF773C" w:rsidRPr="00417BDD">
        <w:rPr>
          <w:color w:val="000000"/>
          <w:sz w:val="24"/>
          <w:szCs w:val="24"/>
        </w:rPr>
        <w:t>В</w:t>
      </w:r>
      <w:r w:rsidR="00F80146" w:rsidRPr="00417BDD">
        <w:rPr>
          <w:color w:val="000000"/>
          <w:sz w:val="24"/>
          <w:szCs w:val="24"/>
        </w:rPr>
        <w:t xml:space="preserve"> т. 1, б. „б“ думите</w:t>
      </w:r>
      <w:r w:rsidR="00BF773C" w:rsidRPr="00417BDD">
        <w:rPr>
          <w:color w:val="000000"/>
          <w:sz w:val="24"/>
          <w:szCs w:val="24"/>
        </w:rPr>
        <w:t xml:space="preserve"> „</w:t>
      </w:r>
      <w:r w:rsidR="00F80146" w:rsidRPr="00417BDD">
        <w:rPr>
          <w:color w:val="000000"/>
          <w:sz w:val="24"/>
          <w:szCs w:val="24"/>
        </w:rPr>
        <w:t xml:space="preserve">до </w:t>
      </w:r>
      <w:r w:rsidR="00BF773C" w:rsidRPr="00417BDD">
        <w:rPr>
          <w:color w:val="000000"/>
          <w:sz w:val="24"/>
          <w:szCs w:val="24"/>
        </w:rPr>
        <w:t>3</w:t>
      </w:r>
      <w:r w:rsidR="00F80146" w:rsidRPr="00417BDD">
        <w:rPr>
          <w:color w:val="000000"/>
          <w:sz w:val="24"/>
          <w:szCs w:val="24"/>
        </w:rPr>
        <w:t xml:space="preserve"> бр.“ се заменят</w:t>
      </w:r>
      <w:r w:rsidR="00BF773C" w:rsidRPr="00417BDD">
        <w:rPr>
          <w:color w:val="000000"/>
          <w:sz w:val="24"/>
          <w:szCs w:val="24"/>
        </w:rPr>
        <w:t xml:space="preserve"> с „</w:t>
      </w:r>
      <w:r w:rsidR="00F80146" w:rsidRPr="00417BDD">
        <w:rPr>
          <w:color w:val="000000"/>
          <w:sz w:val="24"/>
          <w:szCs w:val="24"/>
        </w:rPr>
        <w:t xml:space="preserve">до </w:t>
      </w:r>
      <w:r w:rsidR="00BF773C" w:rsidRPr="00417BDD">
        <w:rPr>
          <w:color w:val="000000"/>
          <w:sz w:val="24"/>
          <w:szCs w:val="24"/>
        </w:rPr>
        <w:t>5</w:t>
      </w:r>
      <w:r w:rsidR="00F80146" w:rsidRPr="00417BDD">
        <w:rPr>
          <w:color w:val="000000"/>
          <w:sz w:val="24"/>
          <w:szCs w:val="24"/>
        </w:rPr>
        <w:t xml:space="preserve"> бр.</w:t>
      </w:r>
      <w:r w:rsidRPr="00417BDD">
        <w:rPr>
          <w:color w:val="000000"/>
          <w:sz w:val="24"/>
          <w:szCs w:val="24"/>
        </w:rPr>
        <w:t>“.</w:t>
      </w:r>
    </w:p>
    <w:p w:rsidR="00BF773C" w:rsidRDefault="00417BDD" w:rsidP="008D79B4">
      <w:pPr>
        <w:spacing w:line="360" w:lineRule="auto"/>
        <w:ind w:firstLine="709"/>
        <w:rPr>
          <w:color w:val="000000"/>
          <w:sz w:val="24"/>
          <w:szCs w:val="24"/>
        </w:rPr>
      </w:pPr>
      <w:r>
        <w:rPr>
          <w:color w:val="000000"/>
          <w:sz w:val="24"/>
          <w:szCs w:val="24"/>
        </w:rPr>
        <w:t xml:space="preserve">2. </w:t>
      </w:r>
      <w:r w:rsidR="00F80146" w:rsidRPr="00417BDD">
        <w:rPr>
          <w:color w:val="000000"/>
          <w:sz w:val="24"/>
          <w:szCs w:val="24"/>
        </w:rPr>
        <w:t>В т. 2, б. „б“ думите</w:t>
      </w:r>
      <w:r w:rsidR="00BF773C" w:rsidRPr="00417BDD">
        <w:rPr>
          <w:color w:val="000000"/>
          <w:sz w:val="24"/>
          <w:szCs w:val="24"/>
        </w:rPr>
        <w:t xml:space="preserve"> „</w:t>
      </w:r>
      <w:r w:rsidR="00F80146" w:rsidRPr="00417BDD">
        <w:rPr>
          <w:color w:val="000000"/>
          <w:sz w:val="24"/>
          <w:szCs w:val="24"/>
        </w:rPr>
        <w:t xml:space="preserve">до </w:t>
      </w:r>
      <w:r w:rsidR="00BF773C" w:rsidRPr="00417BDD">
        <w:rPr>
          <w:color w:val="000000"/>
          <w:sz w:val="24"/>
          <w:szCs w:val="24"/>
        </w:rPr>
        <w:t>4</w:t>
      </w:r>
      <w:r w:rsidR="00F80146" w:rsidRPr="00417BDD">
        <w:rPr>
          <w:color w:val="000000"/>
          <w:sz w:val="24"/>
          <w:szCs w:val="24"/>
        </w:rPr>
        <w:t xml:space="preserve"> бр.“ се заменят</w:t>
      </w:r>
      <w:r w:rsidR="00BF773C" w:rsidRPr="00417BDD">
        <w:rPr>
          <w:color w:val="000000"/>
          <w:sz w:val="24"/>
          <w:szCs w:val="24"/>
        </w:rPr>
        <w:t xml:space="preserve"> с „</w:t>
      </w:r>
      <w:r w:rsidR="00F80146" w:rsidRPr="00417BDD">
        <w:rPr>
          <w:color w:val="000000"/>
          <w:sz w:val="24"/>
          <w:szCs w:val="24"/>
        </w:rPr>
        <w:t xml:space="preserve">до </w:t>
      </w:r>
      <w:r w:rsidR="00BF773C" w:rsidRPr="00417BDD">
        <w:rPr>
          <w:color w:val="000000"/>
          <w:sz w:val="24"/>
          <w:szCs w:val="24"/>
        </w:rPr>
        <w:t>5</w:t>
      </w:r>
      <w:r w:rsidR="00F80146" w:rsidRPr="00417BDD">
        <w:rPr>
          <w:color w:val="000000"/>
          <w:sz w:val="24"/>
          <w:szCs w:val="24"/>
        </w:rPr>
        <w:t xml:space="preserve"> бр.</w:t>
      </w:r>
      <w:r w:rsidRPr="00417BDD">
        <w:rPr>
          <w:color w:val="000000"/>
          <w:sz w:val="24"/>
          <w:szCs w:val="24"/>
        </w:rPr>
        <w:t>“.</w:t>
      </w:r>
    </w:p>
    <w:p w:rsidR="00825211" w:rsidRPr="008D79B4" w:rsidRDefault="00825211" w:rsidP="00941015">
      <w:pPr>
        <w:spacing w:line="360" w:lineRule="auto"/>
        <w:ind w:firstLine="709"/>
        <w:jc w:val="both"/>
        <w:rPr>
          <w:sz w:val="24"/>
          <w:szCs w:val="24"/>
          <w:lang w:eastAsia="bg-BG"/>
        </w:rPr>
      </w:pPr>
    </w:p>
    <w:p w:rsidR="00D0748B" w:rsidRPr="00FA0F36" w:rsidRDefault="00480BBF" w:rsidP="008D79B4">
      <w:pPr>
        <w:spacing w:line="360" w:lineRule="auto"/>
        <w:jc w:val="center"/>
        <w:rPr>
          <w:b/>
          <w:sz w:val="24"/>
          <w:szCs w:val="24"/>
        </w:rPr>
      </w:pPr>
      <w:r>
        <w:rPr>
          <w:b/>
          <w:sz w:val="24"/>
          <w:szCs w:val="24"/>
          <w:lang w:val="x-none"/>
        </w:rPr>
        <w:t>ПРЕХОДНИ</w:t>
      </w:r>
      <w:r w:rsidR="00D0748B">
        <w:rPr>
          <w:b/>
          <w:sz w:val="24"/>
          <w:szCs w:val="24"/>
        </w:rPr>
        <w:t xml:space="preserve"> И ЗАКЛЮЧИТЕЛНИ РАЗПОРЕДБИ</w:t>
      </w:r>
    </w:p>
    <w:p w:rsidR="00D0748B" w:rsidRPr="008D79B4" w:rsidRDefault="00D0748B" w:rsidP="008D79B4">
      <w:pPr>
        <w:spacing w:line="360" w:lineRule="auto"/>
        <w:ind w:firstLine="709"/>
        <w:jc w:val="both"/>
        <w:rPr>
          <w:sz w:val="24"/>
          <w:szCs w:val="24"/>
          <w:lang w:eastAsia="bg-BG"/>
        </w:rPr>
      </w:pPr>
    </w:p>
    <w:p w:rsidR="00D0748B" w:rsidRPr="001012CB" w:rsidRDefault="00D0748B" w:rsidP="008D79B4">
      <w:pPr>
        <w:spacing w:line="360" w:lineRule="auto"/>
        <w:ind w:firstLine="709"/>
        <w:jc w:val="both"/>
        <w:rPr>
          <w:sz w:val="24"/>
          <w:szCs w:val="24"/>
        </w:rPr>
      </w:pPr>
      <w:r w:rsidRPr="00435AD6">
        <w:rPr>
          <w:b/>
          <w:sz w:val="24"/>
          <w:szCs w:val="24"/>
          <w:lang w:val="x-none"/>
        </w:rPr>
        <w:t>§</w:t>
      </w:r>
      <w:r w:rsidRPr="00435AD6">
        <w:rPr>
          <w:b/>
          <w:sz w:val="24"/>
          <w:szCs w:val="24"/>
        </w:rPr>
        <w:t xml:space="preserve"> </w:t>
      </w:r>
      <w:r w:rsidR="00F150D0">
        <w:rPr>
          <w:b/>
          <w:sz w:val="24"/>
          <w:szCs w:val="24"/>
        </w:rPr>
        <w:t>2</w:t>
      </w:r>
      <w:r w:rsidR="00D25D98">
        <w:rPr>
          <w:b/>
          <w:sz w:val="24"/>
          <w:szCs w:val="24"/>
        </w:rPr>
        <w:t>1</w:t>
      </w:r>
      <w:r w:rsidRPr="00435AD6">
        <w:rPr>
          <w:b/>
          <w:sz w:val="24"/>
          <w:szCs w:val="24"/>
        </w:rPr>
        <w:t>.</w:t>
      </w:r>
      <w:r w:rsidR="00EA732F">
        <w:rPr>
          <w:sz w:val="24"/>
          <w:szCs w:val="24"/>
          <w:lang w:val="x-none"/>
        </w:rPr>
        <w:t xml:space="preserve"> </w:t>
      </w:r>
      <w:r w:rsidRPr="001012CB">
        <w:rPr>
          <w:sz w:val="24"/>
          <w:szCs w:val="24"/>
        </w:rPr>
        <w:t xml:space="preserve">Изискванията за разстояния по чл. 3, ал. 3 не се </w:t>
      </w:r>
      <w:r w:rsidR="00F0683E" w:rsidRPr="009B07AC">
        <w:rPr>
          <w:sz w:val="24"/>
          <w:szCs w:val="24"/>
        </w:rPr>
        <w:t>прилагат</w:t>
      </w:r>
      <w:r w:rsidR="00F0683E">
        <w:rPr>
          <w:sz w:val="24"/>
          <w:szCs w:val="24"/>
        </w:rPr>
        <w:t xml:space="preserve"> </w:t>
      </w:r>
      <w:r w:rsidRPr="001012CB">
        <w:rPr>
          <w:sz w:val="24"/>
          <w:szCs w:val="24"/>
        </w:rPr>
        <w:t xml:space="preserve">за животновъдни обекти с внесен за одобрение инвестиционен проект пред компетентния орган по Закона за устройство на територията, </w:t>
      </w:r>
      <w:r w:rsidR="00F23B58">
        <w:rPr>
          <w:sz w:val="24"/>
          <w:szCs w:val="24"/>
        </w:rPr>
        <w:t>до</w:t>
      </w:r>
      <w:r w:rsidR="00F23B58" w:rsidRPr="001012CB">
        <w:rPr>
          <w:sz w:val="24"/>
          <w:szCs w:val="24"/>
        </w:rPr>
        <w:t xml:space="preserve"> </w:t>
      </w:r>
      <w:r w:rsidRPr="001012CB">
        <w:rPr>
          <w:sz w:val="24"/>
          <w:szCs w:val="24"/>
        </w:rPr>
        <w:t>влизане в сила на тази наредба.</w:t>
      </w:r>
    </w:p>
    <w:p w:rsidR="00D0748B" w:rsidRDefault="00D0748B" w:rsidP="008D79B4">
      <w:pPr>
        <w:spacing w:line="360" w:lineRule="auto"/>
        <w:ind w:firstLine="709"/>
        <w:jc w:val="both"/>
        <w:rPr>
          <w:sz w:val="24"/>
          <w:szCs w:val="24"/>
        </w:rPr>
      </w:pPr>
    </w:p>
    <w:p w:rsidR="00D0748B" w:rsidRPr="001012CB" w:rsidRDefault="00D0748B" w:rsidP="008D79B4">
      <w:pPr>
        <w:spacing w:line="360" w:lineRule="auto"/>
        <w:ind w:firstLine="709"/>
        <w:jc w:val="both"/>
        <w:rPr>
          <w:sz w:val="24"/>
          <w:szCs w:val="24"/>
        </w:rPr>
      </w:pPr>
      <w:r w:rsidRPr="00435AD6">
        <w:rPr>
          <w:b/>
          <w:sz w:val="24"/>
          <w:szCs w:val="24"/>
        </w:rPr>
        <w:t xml:space="preserve">§ </w:t>
      </w:r>
      <w:r w:rsidR="00F150D0">
        <w:rPr>
          <w:b/>
          <w:sz w:val="24"/>
          <w:szCs w:val="24"/>
        </w:rPr>
        <w:t>2</w:t>
      </w:r>
      <w:r w:rsidR="00D25D98">
        <w:rPr>
          <w:b/>
          <w:sz w:val="24"/>
          <w:szCs w:val="24"/>
        </w:rPr>
        <w:t>2</w:t>
      </w:r>
      <w:r w:rsidRPr="00435AD6">
        <w:rPr>
          <w:b/>
          <w:sz w:val="24"/>
          <w:szCs w:val="24"/>
        </w:rPr>
        <w:t>.</w:t>
      </w:r>
      <w:r w:rsidR="00D5561C">
        <w:rPr>
          <w:sz w:val="24"/>
          <w:szCs w:val="24"/>
        </w:rPr>
        <w:t xml:space="preserve"> Ж</w:t>
      </w:r>
      <w:r w:rsidRPr="001012CB">
        <w:rPr>
          <w:sz w:val="24"/>
          <w:szCs w:val="24"/>
        </w:rPr>
        <w:t>ивотновъдни</w:t>
      </w:r>
      <w:r w:rsidR="00D5561C">
        <w:rPr>
          <w:sz w:val="24"/>
          <w:szCs w:val="24"/>
        </w:rPr>
        <w:t>те</w:t>
      </w:r>
      <w:r w:rsidR="00E84806">
        <w:rPr>
          <w:sz w:val="24"/>
          <w:szCs w:val="24"/>
        </w:rPr>
        <w:t xml:space="preserve"> обекти</w:t>
      </w:r>
      <w:r w:rsidRPr="001012CB">
        <w:t xml:space="preserve"> </w:t>
      </w:r>
      <w:r w:rsidRPr="001012CB">
        <w:rPr>
          <w:sz w:val="24"/>
          <w:szCs w:val="24"/>
        </w:rPr>
        <w:t xml:space="preserve">за отглеждане на свине и птици, които не отговарят на изискванията за разстояния по чл. 3, ал. 1, 3 и 4 към датата на влизането им в сила, </w:t>
      </w:r>
      <w:r>
        <w:rPr>
          <w:sz w:val="24"/>
          <w:szCs w:val="24"/>
        </w:rPr>
        <w:t xml:space="preserve">могат </w:t>
      </w:r>
      <w:r w:rsidRPr="00D15BEE">
        <w:rPr>
          <w:sz w:val="24"/>
          <w:szCs w:val="24"/>
        </w:rPr>
        <w:t>да увеличават капацитета</w:t>
      </w:r>
      <w:r w:rsidRPr="001012CB">
        <w:rPr>
          <w:sz w:val="24"/>
          <w:szCs w:val="24"/>
        </w:rPr>
        <w:t xml:space="preserve"> или </w:t>
      </w:r>
      <w:r>
        <w:rPr>
          <w:sz w:val="24"/>
          <w:szCs w:val="24"/>
        </w:rPr>
        <w:t xml:space="preserve">да </w:t>
      </w:r>
      <w:r w:rsidRPr="001012CB">
        <w:rPr>
          <w:sz w:val="24"/>
          <w:szCs w:val="24"/>
        </w:rPr>
        <w:t>се разширяват, като не се допуска намаляване на съществуващото разстояние до съседен обект.</w:t>
      </w:r>
    </w:p>
    <w:p w:rsidR="00D0748B" w:rsidRDefault="00D0748B" w:rsidP="008D79B4">
      <w:pPr>
        <w:spacing w:line="360" w:lineRule="auto"/>
        <w:ind w:firstLine="709"/>
        <w:jc w:val="both"/>
        <w:rPr>
          <w:sz w:val="24"/>
          <w:szCs w:val="24"/>
        </w:rPr>
      </w:pPr>
    </w:p>
    <w:p w:rsidR="00D0748B" w:rsidRPr="001012CB" w:rsidRDefault="00D0748B" w:rsidP="008D79B4">
      <w:pPr>
        <w:spacing w:line="360" w:lineRule="auto"/>
        <w:ind w:firstLine="709"/>
        <w:jc w:val="both"/>
        <w:rPr>
          <w:sz w:val="24"/>
          <w:szCs w:val="24"/>
        </w:rPr>
      </w:pPr>
      <w:r w:rsidRPr="00435AD6">
        <w:rPr>
          <w:b/>
          <w:sz w:val="24"/>
          <w:szCs w:val="24"/>
          <w:lang w:val="x-none"/>
        </w:rPr>
        <w:t xml:space="preserve">§ </w:t>
      </w:r>
      <w:r w:rsidR="00F150D0">
        <w:rPr>
          <w:b/>
          <w:sz w:val="24"/>
          <w:szCs w:val="24"/>
        </w:rPr>
        <w:t>2</w:t>
      </w:r>
      <w:r w:rsidR="00D25D98">
        <w:rPr>
          <w:b/>
          <w:sz w:val="24"/>
          <w:szCs w:val="24"/>
        </w:rPr>
        <w:t>3</w:t>
      </w:r>
      <w:r w:rsidRPr="00435AD6">
        <w:rPr>
          <w:b/>
          <w:sz w:val="24"/>
          <w:szCs w:val="24"/>
        </w:rPr>
        <w:t>.</w:t>
      </w:r>
      <w:r w:rsidRPr="001012CB">
        <w:rPr>
          <w:sz w:val="24"/>
          <w:szCs w:val="24"/>
          <w:lang w:val="x-none"/>
        </w:rPr>
        <w:t xml:space="preserve"> </w:t>
      </w:r>
      <w:r w:rsidRPr="001012CB">
        <w:rPr>
          <w:sz w:val="24"/>
          <w:szCs w:val="24"/>
        </w:rPr>
        <w:t>Животновъдни</w:t>
      </w:r>
      <w:r w:rsidR="006A40FB">
        <w:rPr>
          <w:sz w:val="24"/>
          <w:szCs w:val="24"/>
        </w:rPr>
        <w:t>те обекти</w:t>
      </w:r>
      <w:r w:rsidRPr="001012CB">
        <w:rPr>
          <w:sz w:val="24"/>
          <w:szCs w:val="24"/>
        </w:rPr>
        <w:t xml:space="preserve"> се привеждат в съответствие с изискванията на тази наредба в шестмесечен срок от влизането </w:t>
      </w:r>
      <w:r w:rsidR="00792F5D">
        <w:rPr>
          <w:sz w:val="24"/>
          <w:szCs w:val="24"/>
        </w:rPr>
        <w:t>ѝ</w:t>
      </w:r>
      <w:r w:rsidRPr="001012CB">
        <w:rPr>
          <w:sz w:val="24"/>
          <w:szCs w:val="24"/>
        </w:rPr>
        <w:t xml:space="preserve"> в сила.</w:t>
      </w:r>
    </w:p>
    <w:p w:rsidR="00D0748B" w:rsidRDefault="00D0748B" w:rsidP="008D79B4">
      <w:pPr>
        <w:spacing w:line="360" w:lineRule="auto"/>
        <w:ind w:firstLine="709"/>
        <w:jc w:val="both"/>
        <w:rPr>
          <w:sz w:val="24"/>
          <w:szCs w:val="24"/>
        </w:rPr>
      </w:pPr>
    </w:p>
    <w:p w:rsidR="00D0748B" w:rsidRPr="00C62F96" w:rsidRDefault="00D0748B" w:rsidP="008D79B4">
      <w:pPr>
        <w:spacing w:line="360" w:lineRule="auto"/>
        <w:ind w:firstLine="709"/>
        <w:jc w:val="both"/>
        <w:rPr>
          <w:sz w:val="24"/>
          <w:szCs w:val="24"/>
        </w:rPr>
      </w:pPr>
      <w:r w:rsidRPr="00435AD6">
        <w:rPr>
          <w:b/>
          <w:sz w:val="24"/>
          <w:szCs w:val="24"/>
        </w:rPr>
        <w:t xml:space="preserve">§ </w:t>
      </w:r>
      <w:r w:rsidR="00F150D0">
        <w:rPr>
          <w:b/>
          <w:sz w:val="24"/>
          <w:szCs w:val="24"/>
        </w:rPr>
        <w:t>2</w:t>
      </w:r>
      <w:r w:rsidR="00D25D98">
        <w:rPr>
          <w:b/>
          <w:sz w:val="24"/>
          <w:szCs w:val="24"/>
        </w:rPr>
        <w:t>4</w:t>
      </w:r>
      <w:r w:rsidRPr="00435AD6">
        <w:rPr>
          <w:b/>
          <w:sz w:val="24"/>
          <w:szCs w:val="24"/>
        </w:rPr>
        <w:t>.</w:t>
      </w:r>
      <w:r w:rsidRPr="00C62F96">
        <w:rPr>
          <w:sz w:val="24"/>
          <w:szCs w:val="24"/>
        </w:rPr>
        <w:t xml:space="preserve"> В Наредба № 2 от 2009 г. за условията за отглеждане на космат</w:t>
      </w:r>
      <w:r w:rsidR="00911915">
        <w:rPr>
          <w:sz w:val="24"/>
          <w:szCs w:val="24"/>
        </w:rPr>
        <w:t xml:space="preserve"> и пернат дивеч в животновъдни</w:t>
      </w:r>
      <w:r w:rsidRPr="00C62F96">
        <w:rPr>
          <w:sz w:val="24"/>
          <w:szCs w:val="24"/>
        </w:rPr>
        <w:t xml:space="preserve"> обекти, съ</w:t>
      </w:r>
      <w:r w:rsidR="00645C13">
        <w:rPr>
          <w:sz w:val="24"/>
          <w:szCs w:val="24"/>
        </w:rPr>
        <w:t>образени с неговите физиологически</w:t>
      </w:r>
      <w:r w:rsidRPr="00C62F96">
        <w:rPr>
          <w:sz w:val="24"/>
          <w:szCs w:val="24"/>
        </w:rPr>
        <w:t xml:space="preserve"> и поведенчески особености (обн., ДВ, бр. 14 от 2009 г.) се правят следните изменения и допълнения:</w:t>
      </w:r>
    </w:p>
    <w:p w:rsidR="00D0748B" w:rsidRDefault="00417BDD" w:rsidP="008D79B4">
      <w:pPr>
        <w:spacing w:line="360" w:lineRule="auto"/>
        <w:ind w:firstLine="709"/>
        <w:jc w:val="both"/>
        <w:rPr>
          <w:sz w:val="24"/>
          <w:szCs w:val="24"/>
        </w:rPr>
      </w:pPr>
      <w:r>
        <w:rPr>
          <w:sz w:val="24"/>
          <w:szCs w:val="24"/>
        </w:rPr>
        <w:t xml:space="preserve">1. </w:t>
      </w:r>
      <w:r w:rsidR="00D0748B" w:rsidRPr="00C62F96">
        <w:rPr>
          <w:sz w:val="24"/>
          <w:szCs w:val="24"/>
        </w:rPr>
        <w:t>В чл. 1, ал. 1, т. 4 думите „Националната ветеринарномедицинска служба (НВМС)“ се заменят с „Българската агенция по безопасност на храните (БАБХ)“.</w:t>
      </w:r>
    </w:p>
    <w:p w:rsidR="008E253B" w:rsidRDefault="002A2821" w:rsidP="008D79B4">
      <w:pPr>
        <w:spacing w:line="360" w:lineRule="auto"/>
        <w:ind w:firstLine="709"/>
        <w:jc w:val="both"/>
        <w:rPr>
          <w:sz w:val="24"/>
          <w:szCs w:val="24"/>
        </w:rPr>
      </w:pPr>
      <w:r w:rsidRPr="002A2821">
        <w:rPr>
          <w:sz w:val="24"/>
          <w:szCs w:val="24"/>
        </w:rPr>
        <w:t>2</w:t>
      </w:r>
      <w:r w:rsidR="00CC3E62" w:rsidRPr="002A2821">
        <w:rPr>
          <w:sz w:val="24"/>
          <w:szCs w:val="24"/>
        </w:rPr>
        <w:t>. В чл. 4, т.</w:t>
      </w:r>
      <w:r w:rsidRPr="002A2821">
        <w:rPr>
          <w:sz w:val="24"/>
          <w:szCs w:val="24"/>
        </w:rPr>
        <w:t xml:space="preserve"> 1, б. „з</w:t>
      </w:r>
      <w:r w:rsidR="00CC3E62" w:rsidRPr="002A2821">
        <w:rPr>
          <w:sz w:val="24"/>
          <w:szCs w:val="24"/>
        </w:rPr>
        <w:t>“ се изменя така</w:t>
      </w:r>
      <w:r w:rsidRPr="002A2821">
        <w:rPr>
          <w:sz w:val="24"/>
          <w:szCs w:val="24"/>
        </w:rPr>
        <w:t>:</w:t>
      </w:r>
      <w:r w:rsidR="00CC3E62" w:rsidRPr="002A2821">
        <w:rPr>
          <w:sz w:val="24"/>
          <w:szCs w:val="24"/>
        </w:rPr>
        <w:t xml:space="preserve"> </w:t>
      </w:r>
    </w:p>
    <w:p w:rsidR="00CC3E62" w:rsidRPr="00C62F96" w:rsidRDefault="00CC3E62" w:rsidP="008D79B4">
      <w:pPr>
        <w:spacing w:line="360" w:lineRule="auto"/>
        <w:ind w:firstLine="709"/>
        <w:jc w:val="both"/>
        <w:rPr>
          <w:sz w:val="24"/>
          <w:szCs w:val="24"/>
        </w:rPr>
      </w:pPr>
      <w:r w:rsidRPr="002A2821">
        <w:rPr>
          <w:sz w:val="24"/>
          <w:szCs w:val="24"/>
        </w:rPr>
        <w:t>„</w:t>
      </w:r>
      <w:r w:rsidR="002A2821" w:rsidRPr="002A2821">
        <w:rPr>
          <w:sz w:val="24"/>
          <w:szCs w:val="24"/>
        </w:rPr>
        <w:t xml:space="preserve">з) </w:t>
      </w:r>
      <w:r w:rsidR="002A2821">
        <w:rPr>
          <w:sz w:val="24"/>
          <w:szCs w:val="24"/>
        </w:rPr>
        <w:t>пъдпъдъци -</w:t>
      </w:r>
      <w:r w:rsidRPr="002A2821">
        <w:rPr>
          <w:sz w:val="24"/>
          <w:szCs w:val="24"/>
        </w:rPr>
        <w:t xml:space="preserve"> </w:t>
      </w:r>
      <w:r w:rsidRPr="002A2821">
        <w:rPr>
          <w:sz w:val="24"/>
          <w:szCs w:val="24"/>
          <w:lang w:val="en-US"/>
        </w:rPr>
        <w:t>coturnix</w:t>
      </w:r>
      <w:r w:rsidR="002A2821" w:rsidRPr="002A2821">
        <w:rPr>
          <w:sz w:val="24"/>
          <w:szCs w:val="24"/>
        </w:rPr>
        <w:t>;</w:t>
      </w:r>
      <w:r w:rsidRPr="002A2821">
        <w:rPr>
          <w:sz w:val="24"/>
          <w:szCs w:val="24"/>
        </w:rPr>
        <w:t>“</w:t>
      </w:r>
      <w:r w:rsidR="008E253B" w:rsidRPr="00D65B31">
        <w:rPr>
          <w:sz w:val="24"/>
          <w:szCs w:val="24"/>
        </w:rPr>
        <w:t>;</w:t>
      </w:r>
    </w:p>
    <w:p w:rsidR="00D0748B" w:rsidRPr="00C62F96" w:rsidRDefault="002A2821" w:rsidP="008D79B4">
      <w:pPr>
        <w:spacing w:line="360" w:lineRule="auto"/>
        <w:ind w:firstLine="709"/>
        <w:jc w:val="both"/>
        <w:rPr>
          <w:sz w:val="24"/>
          <w:szCs w:val="24"/>
        </w:rPr>
      </w:pPr>
      <w:r>
        <w:rPr>
          <w:sz w:val="24"/>
          <w:szCs w:val="24"/>
        </w:rPr>
        <w:t>3</w:t>
      </w:r>
      <w:r w:rsidR="00417BDD">
        <w:rPr>
          <w:sz w:val="24"/>
          <w:szCs w:val="24"/>
        </w:rPr>
        <w:t xml:space="preserve">. </w:t>
      </w:r>
      <w:r w:rsidR="00D0748B" w:rsidRPr="00C62F96">
        <w:rPr>
          <w:sz w:val="24"/>
          <w:szCs w:val="24"/>
        </w:rPr>
        <w:t>В чл. 5:</w:t>
      </w:r>
    </w:p>
    <w:p w:rsidR="00D0748B" w:rsidRPr="00C62F96" w:rsidRDefault="00D0748B" w:rsidP="008D79B4">
      <w:pPr>
        <w:spacing w:line="360" w:lineRule="auto"/>
        <w:ind w:firstLine="709"/>
        <w:jc w:val="both"/>
        <w:rPr>
          <w:sz w:val="24"/>
          <w:szCs w:val="24"/>
        </w:rPr>
      </w:pPr>
      <w:r w:rsidRPr="00480BBF">
        <w:rPr>
          <w:sz w:val="24"/>
          <w:szCs w:val="24"/>
        </w:rPr>
        <w:t xml:space="preserve">а) в т. 4 се създава изречение второ: „новите животновъдни обекти за отглеждане на дивеч </w:t>
      </w:r>
      <w:r w:rsidR="00480BBF" w:rsidRPr="00480BBF">
        <w:rPr>
          <w:sz w:val="24"/>
          <w:szCs w:val="24"/>
        </w:rPr>
        <w:t>се изграждат при спазване</w:t>
      </w:r>
      <w:r w:rsidRPr="00480BBF">
        <w:rPr>
          <w:sz w:val="24"/>
          <w:szCs w:val="24"/>
        </w:rPr>
        <w:t xml:space="preserve"> </w:t>
      </w:r>
      <w:r w:rsidR="00645C13">
        <w:rPr>
          <w:sz w:val="24"/>
          <w:szCs w:val="24"/>
        </w:rPr>
        <w:t xml:space="preserve">на </w:t>
      </w:r>
      <w:r w:rsidRPr="00480BBF">
        <w:rPr>
          <w:sz w:val="24"/>
          <w:szCs w:val="24"/>
        </w:rPr>
        <w:t xml:space="preserve">изискванията за разстояния по чл. 3, ал. 1 и 4 от </w:t>
      </w:r>
      <w:r w:rsidRPr="00480BBF">
        <w:rPr>
          <w:sz w:val="24"/>
          <w:szCs w:val="24"/>
        </w:rPr>
        <w:lastRenderedPageBreak/>
        <w:t>Наредба № 44 от 2006 г. за ветеринарномедицинските изисквания към животновъдните обекти (ДВ, бр. 41 от 2006 г.)“;</w:t>
      </w:r>
    </w:p>
    <w:p w:rsidR="00D0748B" w:rsidRPr="00C62F96" w:rsidRDefault="00D0748B" w:rsidP="008D79B4">
      <w:pPr>
        <w:spacing w:line="360" w:lineRule="auto"/>
        <w:ind w:firstLine="709"/>
        <w:jc w:val="both"/>
        <w:rPr>
          <w:sz w:val="24"/>
          <w:szCs w:val="24"/>
        </w:rPr>
      </w:pPr>
      <w:r w:rsidRPr="00C62F96">
        <w:rPr>
          <w:sz w:val="24"/>
          <w:szCs w:val="24"/>
        </w:rPr>
        <w:t>б) в т. 6, б. „б“ думите „съгласно изискванията на НВМС“ се заличават;</w:t>
      </w:r>
    </w:p>
    <w:p w:rsidR="00D0748B" w:rsidRPr="00C62F96" w:rsidRDefault="00D0748B" w:rsidP="008D79B4">
      <w:pPr>
        <w:spacing w:line="360" w:lineRule="auto"/>
        <w:ind w:firstLine="709"/>
        <w:jc w:val="both"/>
        <w:rPr>
          <w:sz w:val="24"/>
          <w:szCs w:val="24"/>
        </w:rPr>
      </w:pPr>
      <w:r w:rsidRPr="00C62F96">
        <w:rPr>
          <w:sz w:val="24"/>
          <w:szCs w:val="24"/>
        </w:rPr>
        <w:t>в) в т. 13 думите „съгласно изискванията на Регламент 1774/2002 за страничните животински продукти, непредназначени за човешка консумация“ се заличават.</w:t>
      </w:r>
    </w:p>
    <w:p w:rsidR="00D0748B" w:rsidRPr="00417BDD" w:rsidRDefault="002A2821" w:rsidP="008D79B4">
      <w:pPr>
        <w:spacing w:line="360" w:lineRule="auto"/>
        <w:ind w:firstLine="709"/>
        <w:jc w:val="both"/>
        <w:rPr>
          <w:spacing w:val="-4"/>
          <w:sz w:val="24"/>
          <w:szCs w:val="24"/>
        </w:rPr>
      </w:pPr>
      <w:r>
        <w:rPr>
          <w:sz w:val="24"/>
          <w:szCs w:val="24"/>
        </w:rPr>
        <w:t>4</w:t>
      </w:r>
      <w:r w:rsidR="00E83446" w:rsidRPr="00417BDD">
        <w:rPr>
          <w:spacing w:val="-4"/>
          <w:sz w:val="24"/>
          <w:szCs w:val="24"/>
        </w:rPr>
        <w:t>. В чл. 15 думите „</w:t>
      </w:r>
      <w:r w:rsidR="00D0748B" w:rsidRPr="00417BDD">
        <w:rPr>
          <w:spacing w:val="-4"/>
          <w:sz w:val="24"/>
          <w:szCs w:val="24"/>
        </w:rPr>
        <w:t>Наредба № 6 от 2004 г. за устройство на горите и земите от горския фонд и на ловностопанските райони в Република България (ДВ, бр. 27 от 2004 г.)“ се заменят с „Наредба № 18 от 2015 г. за инвентаризация и планиране в горските територии (ДВ, бр. 82 от 2015 г.)“.</w:t>
      </w:r>
    </w:p>
    <w:p w:rsidR="00D0748B" w:rsidRPr="00C62F96" w:rsidRDefault="002A2821" w:rsidP="008D79B4">
      <w:pPr>
        <w:spacing w:line="360" w:lineRule="auto"/>
        <w:ind w:firstLine="709"/>
        <w:jc w:val="both"/>
        <w:rPr>
          <w:sz w:val="24"/>
          <w:szCs w:val="24"/>
        </w:rPr>
      </w:pPr>
      <w:r>
        <w:rPr>
          <w:sz w:val="24"/>
          <w:szCs w:val="24"/>
        </w:rPr>
        <w:t>5</w:t>
      </w:r>
      <w:r w:rsidR="00D0748B" w:rsidRPr="00C62F96">
        <w:rPr>
          <w:sz w:val="24"/>
          <w:szCs w:val="24"/>
        </w:rPr>
        <w:t>. В чл. 17 думите „регионалната ветеринарномедицинска служба“ се заменят с „областната дирекция по безопасност на храните (ОДБХ)“.</w:t>
      </w:r>
    </w:p>
    <w:p w:rsidR="00D0748B" w:rsidRPr="00C62F96" w:rsidRDefault="002A2821" w:rsidP="008D79B4">
      <w:pPr>
        <w:spacing w:line="360" w:lineRule="auto"/>
        <w:ind w:firstLine="709"/>
        <w:jc w:val="both"/>
        <w:rPr>
          <w:sz w:val="24"/>
          <w:szCs w:val="24"/>
        </w:rPr>
      </w:pPr>
      <w:r>
        <w:rPr>
          <w:sz w:val="24"/>
          <w:szCs w:val="24"/>
        </w:rPr>
        <w:t>6</w:t>
      </w:r>
      <w:r w:rsidR="00D0748B" w:rsidRPr="00C62F96">
        <w:rPr>
          <w:sz w:val="24"/>
          <w:szCs w:val="24"/>
        </w:rPr>
        <w:t>. В чл. 18 думите „програми за надзор на заразните заболявания по животните, изготвени от НВМС“ се заменят с „програмата за профилактика, надзор, контрол и ликвидиране на болести по животните и зоонози по чл. 118 от ЗBД“.</w:t>
      </w:r>
    </w:p>
    <w:p w:rsidR="00D0748B" w:rsidRPr="00C62F96" w:rsidRDefault="002A2821" w:rsidP="008D79B4">
      <w:pPr>
        <w:spacing w:line="360" w:lineRule="auto"/>
        <w:ind w:firstLine="709"/>
        <w:jc w:val="both"/>
        <w:rPr>
          <w:sz w:val="24"/>
          <w:szCs w:val="24"/>
        </w:rPr>
      </w:pPr>
      <w:r>
        <w:rPr>
          <w:sz w:val="24"/>
          <w:szCs w:val="24"/>
        </w:rPr>
        <w:t>7</w:t>
      </w:r>
      <w:r w:rsidR="00D0748B" w:rsidRPr="00C62F96">
        <w:rPr>
          <w:sz w:val="24"/>
          <w:szCs w:val="24"/>
        </w:rPr>
        <w:t>. В чл. 19, ал. 1:</w:t>
      </w:r>
    </w:p>
    <w:p w:rsidR="00D0748B" w:rsidRPr="00C62F96" w:rsidRDefault="00D0748B" w:rsidP="008D79B4">
      <w:pPr>
        <w:spacing w:line="360" w:lineRule="auto"/>
        <w:ind w:firstLine="709"/>
        <w:jc w:val="both"/>
        <w:rPr>
          <w:sz w:val="24"/>
          <w:szCs w:val="24"/>
        </w:rPr>
      </w:pPr>
      <w:r w:rsidRPr="00C62F96">
        <w:rPr>
          <w:sz w:val="24"/>
          <w:szCs w:val="24"/>
        </w:rPr>
        <w:t>а) в т. 1 думите „държавната профилактична програма“ се заменят с „програмата за профилактика, надзор, контрол и ликвидиране на болести по животните и зоонози по чл. 118 от ЗBД“, а думите „регионалната ветеринарномедицинска служба“ се заменят с „ОДБХ“;</w:t>
      </w:r>
    </w:p>
    <w:p w:rsidR="00D0748B" w:rsidRPr="00C62F96" w:rsidRDefault="00D0748B" w:rsidP="008D79B4">
      <w:pPr>
        <w:spacing w:line="360" w:lineRule="auto"/>
        <w:ind w:firstLine="709"/>
        <w:jc w:val="both"/>
        <w:rPr>
          <w:sz w:val="24"/>
          <w:szCs w:val="24"/>
        </w:rPr>
      </w:pPr>
      <w:r w:rsidRPr="00C62F96">
        <w:rPr>
          <w:sz w:val="24"/>
          <w:szCs w:val="24"/>
        </w:rPr>
        <w:t>б) в т. 2 думите „регионалната ветеринарномедицинска служба“ се заменят с „директора на ОДБХ“;</w:t>
      </w:r>
    </w:p>
    <w:p w:rsidR="00D0748B" w:rsidRPr="00C62F96" w:rsidRDefault="00D0748B" w:rsidP="008D79B4">
      <w:pPr>
        <w:spacing w:line="360" w:lineRule="auto"/>
        <w:ind w:firstLine="709"/>
        <w:jc w:val="both"/>
        <w:rPr>
          <w:sz w:val="24"/>
          <w:szCs w:val="24"/>
        </w:rPr>
      </w:pPr>
      <w:r w:rsidRPr="00C62F96">
        <w:rPr>
          <w:sz w:val="24"/>
          <w:szCs w:val="24"/>
        </w:rPr>
        <w:t>в) в т. 3 думите „програмите за надзор, изготвени от НВМС“ се заменят с „програмата за профилактика, надзор, контрол и ликвидиране на болести по животните и зоонози по чл. 118 от ЗBД, изготвена от БАБХ“.</w:t>
      </w:r>
    </w:p>
    <w:p w:rsidR="00D0748B" w:rsidRPr="00C62F96" w:rsidRDefault="002A2821" w:rsidP="008D79B4">
      <w:pPr>
        <w:spacing w:line="360" w:lineRule="auto"/>
        <w:ind w:firstLine="709"/>
        <w:jc w:val="both"/>
        <w:rPr>
          <w:sz w:val="24"/>
          <w:szCs w:val="24"/>
        </w:rPr>
      </w:pPr>
      <w:r>
        <w:rPr>
          <w:sz w:val="24"/>
          <w:szCs w:val="24"/>
        </w:rPr>
        <w:t>8</w:t>
      </w:r>
      <w:r w:rsidR="00645C13">
        <w:rPr>
          <w:sz w:val="24"/>
          <w:szCs w:val="24"/>
        </w:rPr>
        <w:t>. В чл. 20, ал. 2</w:t>
      </w:r>
      <w:r w:rsidR="00D0748B">
        <w:rPr>
          <w:sz w:val="24"/>
          <w:szCs w:val="24"/>
        </w:rPr>
        <w:t xml:space="preserve"> думата „специалист“ се заменя</w:t>
      </w:r>
      <w:r w:rsidR="00D0748B" w:rsidRPr="00C62F96">
        <w:rPr>
          <w:sz w:val="24"/>
          <w:szCs w:val="24"/>
        </w:rPr>
        <w:t xml:space="preserve"> с „лекар“.</w:t>
      </w:r>
    </w:p>
    <w:p w:rsidR="00D0748B" w:rsidRPr="00C62F96" w:rsidRDefault="002A2821" w:rsidP="008D79B4">
      <w:pPr>
        <w:spacing w:line="360" w:lineRule="auto"/>
        <w:ind w:firstLine="709"/>
        <w:jc w:val="both"/>
        <w:rPr>
          <w:sz w:val="24"/>
          <w:szCs w:val="24"/>
        </w:rPr>
      </w:pPr>
      <w:r>
        <w:rPr>
          <w:sz w:val="24"/>
          <w:szCs w:val="24"/>
        </w:rPr>
        <w:t>9</w:t>
      </w:r>
      <w:r w:rsidR="00D0748B" w:rsidRPr="00C62F96">
        <w:rPr>
          <w:sz w:val="24"/>
          <w:szCs w:val="24"/>
        </w:rPr>
        <w:t>. В чл. 22, т. 13 думите „държавната профилактична програма“ се заменят с „програмата за профилактика, надзор, контрол и ликвидиране на болести по животните и зоонози“.</w:t>
      </w:r>
    </w:p>
    <w:p w:rsidR="00D0748B" w:rsidRPr="00C62F96" w:rsidRDefault="002A2821" w:rsidP="008D79B4">
      <w:pPr>
        <w:spacing w:line="360" w:lineRule="auto"/>
        <w:ind w:firstLine="709"/>
        <w:jc w:val="both"/>
        <w:rPr>
          <w:sz w:val="24"/>
          <w:szCs w:val="24"/>
        </w:rPr>
      </w:pPr>
      <w:r>
        <w:rPr>
          <w:sz w:val="24"/>
          <w:szCs w:val="24"/>
        </w:rPr>
        <w:t>10</w:t>
      </w:r>
      <w:r w:rsidR="00D0748B" w:rsidRPr="00C62F96">
        <w:rPr>
          <w:sz w:val="24"/>
          <w:szCs w:val="24"/>
        </w:rPr>
        <w:t>. В чл. 23, ал. 1, т. 4, б. „в“ думите „в екарисаж“ се заменят с</w:t>
      </w:r>
      <w:r w:rsidR="00D0748B">
        <w:rPr>
          <w:sz w:val="24"/>
          <w:szCs w:val="24"/>
        </w:rPr>
        <w:t>ъс</w:t>
      </w:r>
      <w:r w:rsidR="00D0748B" w:rsidRPr="00C62F96">
        <w:rPr>
          <w:sz w:val="24"/>
          <w:szCs w:val="24"/>
        </w:rPr>
        <w:t xml:space="preserve"> „за обезвреждане“.</w:t>
      </w:r>
    </w:p>
    <w:p w:rsidR="00D0748B" w:rsidRPr="00C62F96" w:rsidRDefault="001F7AAA" w:rsidP="008D79B4">
      <w:pPr>
        <w:spacing w:line="360" w:lineRule="auto"/>
        <w:ind w:firstLine="709"/>
        <w:jc w:val="both"/>
        <w:rPr>
          <w:sz w:val="24"/>
          <w:szCs w:val="24"/>
        </w:rPr>
      </w:pPr>
      <w:r>
        <w:rPr>
          <w:sz w:val="24"/>
          <w:szCs w:val="24"/>
        </w:rPr>
        <w:t>11</w:t>
      </w:r>
      <w:r w:rsidR="00D0748B" w:rsidRPr="00C62F96">
        <w:rPr>
          <w:sz w:val="24"/>
          <w:szCs w:val="24"/>
        </w:rPr>
        <w:t>. В наиме</w:t>
      </w:r>
      <w:r w:rsidR="00D0748B">
        <w:rPr>
          <w:sz w:val="24"/>
          <w:szCs w:val="24"/>
        </w:rPr>
        <w:t xml:space="preserve">нованието на раздел V </w:t>
      </w:r>
      <w:r w:rsidR="00986F4C">
        <w:rPr>
          <w:sz w:val="24"/>
          <w:szCs w:val="24"/>
        </w:rPr>
        <w:t>„Контрол от органите на НВМС“</w:t>
      </w:r>
      <w:r w:rsidR="008E253B">
        <w:rPr>
          <w:sz w:val="24"/>
          <w:szCs w:val="24"/>
        </w:rPr>
        <w:t xml:space="preserve"> </w:t>
      </w:r>
      <w:r w:rsidR="008E253B" w:rsidRPr="008E253B">
        <w:rPr>
          <w:sz w:val="24"/>
          <w:szCs w:val="24"/>
        </w:rPr>
        <w:t>абревиату</w:t>
      </w:r>
      <w:r w:rsidR="00CE63E1">
        <w:rPr>
          <w:sz w:val="24"/>
          <w:szCs w:val="24"/>
        </w:rPr>
        <w:t>рата „НВМС“ се заменя с „БАБХ“</w:t>
      </w:r>
      <w:r w:rsidR="008E253B" w:rsidRPr="008E253B">
        <w:rPr>
          <w:sz w:val="24"/>
          <w:szCs w:val="24"/>
        </w:rPr>
        <w:t>;</w:t>
      </w:r>
    </w:p>
    <w:p w:rsidR="008C1A49" w:rsidRPr="008C1A49" w:rsidRDefault="002A2821" w:rsidP="008C1A49">
      <w:pPr>
        <w:spacing w:line="360" w:lineRule="auto"/>
        <w:ind w:firstLine="709"/>
        <w:jc w:val="both"/>
        <w:rPr>
          <w:sz w:val="24"/>
          <w:szCs w:val="24"/>
        </w:rPr>
      </w:pPr>
      <w:r>
        <w:rPr>
          <w:sz w:val="24"/>
          <w:szCs w:val="24"/>
        </w:rPr>
        <w:t>12</w:t>
      </w:r>
      <w:r w:rsidR="00D0748B" w:rsidRPr="00C62F96">
        <w:rPr>
          <w:sz w:val="24"/>
          <w:szCs w:val="24"/>
        </w:rPr>
        <w:t xml:space="preserve">. </w:t>
      </w:r>
      <w:r w:rsidR="008C1A49" w:rsidRPr="008C1A49">
        <w:rPr>
          <w:sz w:val="24"/>
          <w:szCs w:val="24"/>
        </w:rPr>
        <w:t>В чл. 24:</w:t>
      </w:r>
    </w:p>
    <w:p w:rsidR="008C1A49" w:rsidRPr="00E5321A" w:rsidRDefault="008C1A49" w:rsidP="008C1A49">
      <w:pPr>
        <w:spacing w:line="360" w:lineRule="auto"/>
        <w:ind w:firstLine="709"/>
        <w:jc w:val="both"/>
        <w:rPr>
          <w:spacing w:val="-4"/>
          <w:sz w:val="24"/>
          <w:szCs w:val="24"/>
        </w:rPr>
      </w:pPr>
      <w:r w:rsidRPr="00E5321A">
        <w:rPr>
          <w:spacing w:val="-4"/>
          <w:sz w:val="24"/>
          <w:szCs w:val="24"/>
        </w:rPr>
        <w:t>а) в ал. 1 думите „Органите на НВМС“ се заменят с „Длъжностните лица от БАБХ“;</w:t>
      </w:r>
    </w:p>
    <w:p w:rsidR="008C1A49" w:rsidRPr="008C1A49" w:rsidRDefault="008C1A49" w:rsidP="008C1A49">
      <w:pPr>
        <w:spacing w:line="360" w:lineRule="auto"/>
        <w:ind w:firstLine="709"/>
        <w:jc w:val="both"/>
        <w:rPr>
          <w:sz w:val="24"/>
          <w:szCs w:val="24"/>
        </w:rPr>
      </w:pPr>
      <w:r w:rsidRPr="008C1A49">
        <w:rPr>
          <w:sz w:val="24"/>
          <w:szCs w:val="24"/>
        </w:rPr>
        <w:t>б) в ал. 4</w:t>
      </w:r>
      <w:r>
        <w:rPr>
          <w:sz w:val="24"/>
          <w:szCs w:val="24"/>
        </w:rPr>
        <w:t xml:space="preserve"> абревиатурата „РВМС“ се заменя</w:t>
      </w:r>
      <w:r w:rsidRPr="008C1A49">
        <w:rPr>
          <w:sz w:val="24"/>
          <w:szCs w:val="24"/>
        </w:rPr>
        <w:t xml:space="preserve"> с „ОДБХ“;</w:t>
      </w:r>
    </w:p>
    <w:p w:rsidR="008C1A49" w:rsidRDefault="008C1A49" w:rsidP="008C1A49">
      <w:pPr>
        <w:spacing w:line="360" w:lineRule="auto"/>
        <w:ind w:firstLine="709"/>
        <w:jc w:val="both"/>
        <w:rPr>
          <w:sz w:val="24"/>
          <w:szCs w:val="24"/>
        </w:rPr>
      </w:pPr>
      <w:r w:rsidRPr="008C1A49">
        <w:rPr>
          <w:sz w:val="24"/>
          <w:szCs w:val="24"/>
        </w:rPr>
        <w:t xml:space="preserve">в) в ал. 5 думите „органите на НВМС“ се заменят с „длъжностните лица от </w:t>
      </w:r>
      <w:r w:rsidRPr="008C1A49">
        <w:rPr>
          <w:sz w:val="24"/>
          <w:szCs w:val="24"/>
        </w:rPr>
        <w:lastRenderedPageBreak/>
        <w:t>БАБХ“.</w:t>
      </w:r>
    </w:p>
    <w:p w:rsidR="00D0748B" w:rsidRPr="00C62F96" w:rsidRDefault="002A2821" w:rsidP="008D79B4">
      <w:pPr>
        <w:spacing w:line="360" w:lineRule="auto"/>
        <w:ind w:firstLine="709"/>
        <w:jc w:val="both"/>
        <w:rPr>
          <w:sz w:val="24"/>
          <w:szCs w:val="24"/>
        </w:rPr>
      </w:pPr>
      <w:r>
        <w:rPr>
          <w:sz w:val="24"/>
          <w:szCs w:val="24"/>
        </w:rPr>
        <w:t>13</w:t>
      </w:r>
      <w:r w:rsidR="00D0748B" w:rsidRPr="00C62F96">
        <w:rPr>
          <w:sz w:val="24"/>
          <w:szCs w:val="24"/>
        </w:rPr>
        <w:t>. В чл. 25, ал. 1:</w:t>
      </w:r>
    </w:p>
    <w:p w:rsidR="00D0748B" w:rsidRPr="00C62F96" w:rsidRDefault="00D0748B" w:rsidP="008D79B4">
      <w:pPr>
        <w:spacing w:line="360" w:lineRule="auto"/>
        <w:ind w:firstLine="709"/>
        <w:jc w:val="both"/>
        <w:rPr>
          <w:sz w:val="24"/>
          <w:szCs w:val="24"/>
        </w:rPr>
      </w:pPr>
      <w:r w:rsidRPr="00C62F96">
        <w:rPr>
          <w:sz w:val="24"/>
          <w:szCs w:val="24"/>
        </w:rPr>
        <w:t>а) в основния текст думите „</w:t>
      </w:r>
      <w:r w:rsidR="009F31EF">
        <w:rPr>
          <w:sz w:val="24"/>
          <w:szCs w:val="24"/>
        </w:rPr>
        <w:t>контролните органи на НВМС“ се заменят с „длъжностните лица от</w:t>
      </w:r>
      <w:r w:rsidRPr="00C62F96">
        <w:rPr>
          <w:sz w:val="24"/>
          <w:szCs w:val="24"/>
        </w:rPr>
        <w:t xml:space="preserve"> БАБХ“;</w:t>
      </w:r>
    </w:p>
    <w:p w:rsidR="00D0748B" w:rsidRPr="00C62F96" w:rsidRDefault="00D0748B" w:rsidP="008D79B4">
      <w:pPr>
        <w:spacing w:line="360" w:lineRule="auto"/>
        <w:ind w:firstLine="709"/>
        <w:jc w:val="both"/>
        <w:rPr>
          <w:sz w:val="24"/>
          <w:szCs w:val="24"/>
        </w:rPr>
      </w:pPr>
      <w:r w:rsidRPr="00C62F96">
        <w:rPr>
          <w:sz w:val="24"/>
          <w:szCs w:val="24"/>
        </w:rPr>
        <w:t>б) в т. 1 накрая се добавя „и З</w:t>
      </w:r>
      <w:r w:rsidR="004B7137">
        <w:rPr>
          <w:sz w:val="24"/>
          <w:szCs w:val="24"/>
        </w:rPr>
        <w:t>акона за защита на животните</w:t>
      </w:r>
      <w:r w:rsidRPr="00C62F96">
        <w:rPr>
          <w:sz w:val="24"/>
          <w:szCs w:val="24"/>
        </w:rPr>
        <w:t>“;</w:t>
      </w:r>
    </w:p>
    <w:p w:rsidR="00D0748B" w:rsidRPr="00C62F96" w:rsidRDefault="00D0748B" w:rsidP="008D79B4">
      <w:pPr>
        <w:spacing w:line="360" w:lineRule="auto"/>
        <w:ind w:firstLine="709"/>
        <w:jc w:val="both"/>
        <w:rPr>
          <w:sz w:val="24"/>
          <w:szCs w:val="24"/>
        </w:rPr>
      </w:pPr>
      <w:r w:rsidRPr="00C62F96">
        <w:rPr>
          <w:sz w:val="24"/>
          <w:szCs w:val="24"/>
        </w:rPr>
        <w:t>в) в т. 4 думите „регионалната ветеринарномедицинска служба (РВМС)“ се заменят с „ОДБХ“.</w:t>
      </w:r>
    </w:p>
    <w:p w:rsidR="00D0748B" w:rsidRPr="000152D4" w:rsidRDefault="002A2821" w:rsidP="008D79B4">
      <w:pPr>
        <w:spacing w:line="360" w:lineRule="auto"/>
        <w:ind w:firstLine="709"/>
        <w:jc w:val="both"/>
        <w:rPr>
          <w:sz w:val="24"/>
          <w:szCs w:val="24"/>
        </w:rPr>
      </w:pPr>
      <w:r>
        <w:rPr>
          <w:sz w:val="24"/>
          <w:szCs w:val="24"/>
        </w:rPr>
        <w:t>14</w:t>
      </w:r>
      <w:r w:rsidR="00D0748B" w:rsidRPr="00C62F96">
        <w:rPr>
          <w:sz w:val="24"/>
          <w:szCs w:val="24"/>
        </w:rPr>
        <w:t>. В § 4 от заключителните разпоредби думите „генералния директор на Националната ветеринарномедицинска служба“ се заменят с „изпълнителния директор на Българската агенция по безопасност на храните“.</w:t>
      </w:r>
    </w:p>
    <w:p w:rsidR="00B470E4" w:rsidRDefault="00B470E4" w:rsidP="008D79B4">
      <w:pPr>
        <w:widowControl/>
        <w:autoSpaceDE/>
        <w:adjustRightInd/>
        <w:spacing w:line="360" w:lineRule="auto"/>
        <w:jc w:val="both"/>
        <w:rPr>
          <w:caps/>
          <w:sz w:val="24"/>
          <w:szCs w:val="24"/>
          <w:lang w:eastAsia="ko-KR"/>
        </w:rPr>
      </w:pPr>
    </w:p>
    <w:p w:rsidR="00E5321A" w:rsidRPr="000C7D93" w:rsidRDefault="00E5321A" w:rsidP="008D79B4">
      <w:pPr>
        <w:widowControl/>
        <w:autoSpaceDE/>
        <w:adjustRightInd/>
        <w:spacing w:line="360" w:lineRule="auto"/>
        <w:jc w:val="both"/>
        <w:rPr>
          <w:caps/>
          <w:sz w:val="24"/>
          <w:szCs w:val="24"/>
          <w:lang w:eastAsia="ko-KR"/>
        </w:rPr>
      </w:pPr>
    </w:p>
    <w:p w:rsidR="00417BDD" w:rsidRPr="007E75C6" w:rsidRDefault="00417BDD" w:rsidP="008D79B4">
      <w:pPr>
        <w:widowControl/>
        <w:autoSpaceDE/>
        <w:adjustRightInd/>
        <w:spacing w:line="360" w:lineRule="auto"/>
        <w:jc w:val="both"/>
        <w:rPr>
          <w:caps/>
          <w:sz w:val="24"/>
          <w:szCs w:val="24"/>
          <w:lang w:eastAsia="ko-KR"/>
        </w:rPr>
      </w:pPr>
    </w:p>
    <w:p w:rsidR="00767BC5" w:rsidRPr="000C7D93" w:rsidRDefault="003C3426" w:rsidP="008D79B4">
      <w:pPr>
        <w:widowControl/>
        <w:autoSpaceDE/>
        <w:adjustRightInd/>
        <w:spacing w:line="360" w:lineRule="auto"/>
        <w:rPr>
          <w:b/>
          <w:sz w:val="24"/>
          <w:szCs w:val="24"/>
          <w:lang w:eastAsia="bg-BG"/>
        </w:rPr>
      </w:pPr>
      <w:r>
        <w:rPr>
          <w:b/>
          <w:caps/>
          <w:sz w:val="24"/>
          <w:szCs w:val="24"/>
          <w:lang w:eastAsia="ko-KR"/>
        </w:rPr>
        <w:t>Д-Р ГЕОРГИ ТАХОВ</w:t>
      </w:r>
    </w:p>
    <w:p w:rsidR="00767BC5" w:rsidRPr="000C7D93" w:rsidRDefault="00767BC5" w:rsidP="008D79B4">
      <w:pPr>
        <w:widowControl/>
        <w:autoSpaceDE/>
        <w:adjustRightInd/>
        <w:spacing w:line="360" w:lineRule="auto"/>
        <w:rPr>
          <w:i/>
          <w:sz w:val="24"/>
          <w:szCs w:val="24"/>
          <w:lang w:eastAsia="ko-KR"/>
        </w:rPr>
      </w:pPr>
      <w:r w:rsidRPr="000C7D93">
        <w:rPr>
          <w:i/>
          <w:sz w:val="24"/>
          <w:szCs w:val="24"/>
          <w:lang w:eastAsia="ko-KR"/>
        </w:rPr>
        <w:t>Министър на земеделието</w:t>
      </w:r>
      <w:r w:rsidR="004C265C" w:rsidRPr="000C7D93">
        <w:rPr>
          <w:i/>
          <w:sz w:val="24"/>
          <w:szCs w:val="24"/>
          <w:lang w:eastAsia="ko-KR"/>
        </w:rPr>
        <w:t xml:space="preserve"> и храните</w:t>
      </w:r>
    </w:p>
    <w:p w:rsidR="00E83446" w:rsidRDefault="00E83446" w:rsidP="0008679E">
      <w:pPr>
        <w:widowControl/>
        <w:autoSpaceDE/>
        <w:adjustRightInd/>
        <w:jc w:val="both"/>
        <w:rPr>
          <w:smallCaps/>
          <w:lang w:eastAsia="bg-BG"/>
        </w:rPr>
      </w:pPr>
    </w:p>
    <w:p w:rsidR="00417BDD" w:rsidRDefault="00417BDD" w:rsidP="0008679E">
      <w:pPr>
        <w:widowControl/>
        <w:autoSpaceDE/>
        <w:adjustRightInd/>
        <w:jc w:val="both"/>
        <w:rPr>
          <w:smallCaps/>
          <w:lang w:eastAsia="bg-BG"/>
        </w:rPr>
      </w:pPr>
      <w:bookmarkStart w:id="0" w:name="_GoBack"/>
      <w:bookmarkEnd w:id="0"/>
    </w:p>
    <w:sectPr w:rsidR="00417BDD" w:rsidSect="009B5A26">
      <w:footerReference w:type="default" r:id="rId8"/>
      <w:headerReference w:type="first" r:id="rId9"/>
      <w:pgSz w:w="11907" w:h="16840" w:code="9"/>
      <w:pgMar w:top="1134" w:right="1134" w:bottom="567" w:left="1701" w:header="709" w:footer="709" w:gutter="0"/>
      <w:cols w:space="708"/>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6738" w:rsidRDefault="002E6738" w:rsidP="004F15B9">
      <w:r>
        <w:separator/>
      </w:r>
    </w:p>
  </w:endnote>
  <w:endnote w:type="continuationSeparator" w:id="0">
    <w:p w:rsidR="002E6738" w:rsidRDefault="002E6738" w:rsidP="004F1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EUAlbertina">
    <w:altName w:val="Times New Roman"/>
    <w:panose1 w:val="00000000000000000000"/>
    <w:charset w:val="00"/>
    <w:family w:val="auto"/>
    <w:notTrueType/>
    <w:pitch w:val="default"/>
    <w:sig w:usb0="00000003" w:usb1="00000000" w:usb2="00000000" w:usb3="00000000" w:csb0="00000001" w:csb1="00000000"/>
  </w:font>
  <w:font w:name="Times New Roman Bold">
    <w:panose1 w:val="02020803070505020304"/>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4152077"/>
      <w:docPartObj>
        <w:docPartGallery w:val="Page Numbers (Bottom of Page)"/>
        <w:docPartUnique/>
      </w:docPartObj>
    </w:sdtPr>
    <w:sdtEndPr>
      <w:rPr>
        <w:noProof/>
      </w:rPr>
    </w:sdtEndPr>
    <w:sdtContent>
      <w:p w:rsidR="0077587D" w:rsidRDefault="0077587D" w:rsidP="0077587D">
        <w:pPr>
          <w:pStyle w:val="Footer"/>
          <w:jc w:val="right"/>
        </w:pPr>
        <w:r>
          <w:fldChar w:fldCharType="begin"/>
        </w:r>
        <w:r>
          <w:instrText xml:space="preserve"> PAGE   \* MERGEFORMAT </w:instrText>
        </w:r>
        <w:r>
          <w:fldChar w:fldCharType="separate"/>
        </w:r>
        <w:r w:rsidR="00A633A6">
          <w:rPr>
            <w:noProof/>
          </w:rP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6738" w:rsidRDefault="002E6738" w:rsidP="004F15B9">
      <w:r>
        <w:separator/>
      </w:r>
    </w:p>
  </w:footnote>
  <w:footnote w:type="continuationSeparator" w:id="0">
    <w:p w:rsidR="002E6738" w:rsidRDefault="002E6738" w:rsidP="004F15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84F" w:rsidRPr="0012484F" w:rsidRDefault="0012484F" w:rsidP="0012484F">
    <w:pPr>
      <w:widowControl/>
      <w:tabs>
        <w:tab w:val="center" w:pos="4320"/>
        <w:tab w:val="right" w:pos="8640"/>
      </w:tabs>
      <w:autoSpaceDE/>
      <w:adjustRightInd/>
      <w:jc w:val="right"/>
      <w:rPr>
        <w:szCs w:val="16"/>
      </w:rPr>
    </w:pPr>
    <w:r w:rsidRPr="0012484F">
      <w:rPr>
        <w:szCs w:val="16"/>
      </w:rPr>
      <w:t>Класификация на информацията:</w:t>
    </w:r>
  </w:p>
  <w:p w:rsidR="00843F61" w:rsidRPr="00843F61" w:rsidRDefault="0012484F" w:rsidP="0012484F">
    <w:pPr>
      <w:widowControl/>
      <w:tabs>
        <w:tab w:val="center" w:pos="4320"/>
        <w:tab w:val="right" w:pos="8640"/>
      </w:tabs>
      <w:autoSpaceDE/>
      <w:adjustRightInd/>
      <w:jc w:val="right"/>
      <w:rPr>
        <w:szCs w:val="16"/>
      </w:rPr>
    </w:pPr>
    <w:r w:rsidRPr="0012484F">
      <w:rPr>
        <w:szCs w:val="16"/>
      </w:rPr>
      <w:t>Ниво 0, TLP-WHITE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0"/>
    <w:multiLevelType w:val="multilevel"/>
    <w:tmpl w:val="F4CE1AD0"/>
    <w:lvl w:ilvl="0">
      <w:start w:val="1"/>
      <w:numFmt w:val="decimal"/>
      <w:suff w:val="space"/>
      <w:lvlText w:val="%1."/>
      <w:lvlJc w:val="left"/>
      <w:pPr>
        <w:ind w:left="1494" w:hanging="360"/>
      </w:pPr>
      <w:rPr>
        <w:rFonts w:ascii="Times New Roman" w:eastAsia="Times New Roman" w:hAnsi="Times New Roman" w:cs="Times New Roman" w:hint="default"/>
      </w:rPr>
    </w:lvl>
    <w:lvl w:ilvl="1">
      <w:start w:val="1"/>
      <w:numFmt w:val="bullet"/>
      <w:lvlText w:val="o"/>
      <w:lvlJc w:val="left"/>
      <w:pPr>
        <w:tabs>
          <w:tab w:val="num" w:pos="2214"/>
        </w:tabs>
        <w:ind w:left="2214" w:hanging="360"/>
      </w:pPr>
      <w:rPr>
        <w:rFonts w:ascii="Courier New" w:hAnsi="Courier New" w:hint="default"/>
      </w:rPr>
    </w:lvl>
    <w:lvl w:ilvl="2">
      <w:start w:val="1"/>
      <w:numFmt w:val="bullet"/>
      <w:lvlText w:val=""/>
      <w:lvlJc w:val="left"/>
      <w:pPr>
        <w:tabs>
          <w:tab w:val="num" w:pos="2934"/>
        </w:tabs>
        <w:ind w:left="2934" w:hanging="360"/>
      </w:pPr>
      <w:rPr>
        <w:rFonts w:ascii="Wingdings" w:hAnsi="Wingdings" w:hint="default"/>
      </w:rPr>
    </w:lvl>
    <w:lvl w:ilvl="3">
      <w:start w:val="1"/>
      <w:numFmt w:val="bullet"/>
      <w:lvlText w:val=""/>
      <w:lvlJc w:val="left"/>
      <w:pPr>
        <w:tabs>
          <w:tab w:val="num" w:pos="3654"/>
        </w:tabs>
        <w:ind w:left="3654" w:hanging="360"/>
      </w:pPr>
      <w:rPr>
        <w:rFonts w:ascii="Symbol" w:hAnsi="Symbol" w:hint="default"/>
      </w:rPr>
    </w:lvl>
    <w:lvl w:ilvl="4">
      <w:start w:val="1"/>
      <w:numFmt w:val="bullet"/>
      <w:lvlText w:val="o"/>
      <w:lvlJc w:val="left"/>
      <w:pPr>
        <w:tabs>
          <w:tab w:val="num" w:pos="4374"/>
        </w:tabs>
        <w:ind w:left="4374" w:hanging="360"/>
      </w:pPr>
      <w:rPr>
        <w:rFonts w:ascii="Courier New" w:hAnsi="Courier New" w:hint="default"/>
      </w:rPr>
    </w:lvl>
    <w:lvl w:ilvl="5">
      <w:start w:val="1"/>
      <w:numFmt w:val="bullet"/>
      <w:lvlText w:val=""/>
      <w:lvlJc w:val="left"/>
      <w:pPr>
        <w:tabs>
          <w:tab w:val="num" w:pos="5094"/>
        </w:tabs>
        <w:ind w:left="5094" w:hanging="360"/>
      </w:pPr>
      <w:rPr>
        <w:rFonts w:ascii="Wingdings" w:hAnsi="Wingdings" w:hint="default"/>
      </w:rPr>
    </w:lvl>
    <w:lvl w:ilvl="6">
      <w:start w:val="1"/>
      <w:numFmt w:val="bullet"/>
      <w:lvlText w:val=""/>
      <w:lvlJc w:val="left"/>
      <w:pPr>
        <w:tabs>
          <w:tab w:val="num" w:pos="5814"/>
        </w:tabs>
        <w:ind w:left="5814" w:hanging="360"/>
      </w:pPr>
      <w:rPr>
        <w:rFonts w:ascii="Symbol" w:hAnsi="Symbol" w:hint="default"/>
      </w:rPr>
    </w:lvl>
    <w:lvl w:ilvl="7">
      <w:start w:val="1"/>
      <w:numFmt w:val="bullet"/>
      <w:lvlText w:val="o"/>
      <w:lvlJc w:val="left"/>
      <w:pPr>
        <w:tabs>
          <w:tab w:val="num" w:pos="6534"/>
        </w:tabs>
        <w:ind w:left="6534" w:hanging="360"/>
      </w:pPr>
      <w:rPr>
        <w:rFonts w:ascii="Courier New" w:hAnsi="Courier New" w:hint="default"/>
      </w:rPr>
    </w:lvl>
    <w:lvl w:ilvl="8">
      <w:start w:val="1"/>
      <w:numFmt w:val="bullet"/>
      <w:lvlText w:val=""/>
      <w:lvlJc w:val="left"/>
      <w:pPr>
        <w:tabs>
          <w:tab w:val="num" w:pos="7254"/>
        </w:tabs>
        <w:ind w:left="7254" w:hanging="360"/>
      </w:pPr>
      <w:rPr>
        <w:rFonts w:ascii="Wingdings" w:hAnsi="Wingdings" w:hint="default"/>
      </w:rPr>
    </w:lvl>
  </w:abstractNum>
  <w:abstractNum w:abstractNumId="1" w15:restartNumberingAfterBreak="0">
    <w:nsid w:val="00000024"/>
    <w:multiLevelType w:val="multilevel"/>
    <w:tmpl w:val="542A56B0"/>
    <w:lvl w:ilvl="0">
      <w:start w:val="1"/>
      <w:numFmt w:val="decimal"/>
      <w:suff w:val="space"/>
      <w:lvlText w:val="%1."/>
      <w:lvlJc w:val="left"/>
      <w:pPr>
        <w:ind w:left="720" w:hanging="360"/>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 w15:restartNumberingAfterBreak="0">
    <w:nsid w:val="04490FC8"/>
    <w:multiLevelType w:val="hybridMultilevel"/>
    <w:tmpl w:val="9B5A54EA"/>
    <w:lvl w:ilvl="0" w:tplc="E982B4E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15:restartNumberingAfterBreak="0">
    <w:nsid w:val="073C3327"/>
    <w:multiLevelType w:val="hybridMultilevel"/>
    <w:tmpl w:val="5D1C80BE"/>
    <w:lvl w:ilvl="0" w:tplc="61A4366C">
      <w:start w:val="1"/>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4" w15:restartNumberingAfterBreak="0">
    <w:nsid w:val="08C935B9"/>
    <w:multiLevelType w:val="multilevel"/>
    <w:tmpl w:val="6CB85E98"/>
    <w:lvl w:ilvl="0">
      <w:start w:val="1"/>
      <w:numFmt w:val="decimal"/>
      <w:suff w:val="space"/>
      <w:lvlText w:val="%1."/>
      <w:lvlJc w:val="right"/>
      <w:pPr>
        <w:ind w:left="0" w:firstLine="907"/>
      </w:pPr>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5" w15:restartNumberingAfterBreak="0">
    <w:nsid w:val="0A535651"/>
    <w:multiLevelType w:val="hybridMultilevel"/>
    <w:tmpl w:val="E15867C4"/>
    <w:lvl w:ilvl="0" w:tplc="8F5AF7F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15:restartNumberingAfterBreak="0">
    <w:nsid w:val="0FC231EB"/>
    <w:multiLevelType w:val="hybridMultilevel"/>
    <w:tmpl w:val="A508BD28"/>
    <w:lvl w:ilvl="0" w:tplc="1F00B83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11D97450"/>
    <w:multiLevelType w:val="multilevel"/>
    <w:tmpl w:val="3304A096"/>
    <w:lvl w:ilvl="0">
      <w:start w:val="2"/>
      <w:numFmt w:val="decimal"/>
      <w:suff w:val="space"/>
      <w:lvlText w:val="(%1)"/>
      <w:lvlJc w:val="left"/>
      <w:pPr>
        <w:ind w:left="1210" w:hanging="360"/>
      </w:pPr>
      <w:rPr>
        <w:rFonts w:cs="Times New Roman" w:hint="default"/>
      </w:rPr>
    </w:lvl>
    <w:lvl w:ilvl="1">
      <w:start w:val="1"/>
      <w:numFmt w:val="lowerLetter"/>
      <w:lvlText w:val="%2."/>
      <w:lvlJc w:val="left"/>
      <w:pPr>
        <w:ind w:left="1930" w:hanging="360"/>
      </w:pPr>
      <w:rPr>
        <w:rFonts w:cs="Times New Roman" w:hint="default"/>
      </w:rPr>
    </w:lvl>
    <w:lvl w:ilvl="2">
      <w:start w:val="1"/>
      <w:numFmt w:val="lowerRoman"/>
      <w:lvlText w:val="%3."/>
      <w:lvlJc w:val="right"/>
      <w:pPr>
        <w:ind w:left="2650" w:hanging="180"/>
      </w:pPr>
      <w:rPr>
        <w:rFonts w:cs="Times New Roman" w:hint="default"/>
      </w:rPr>
    </w:lvl>
    <w:lvl w:ilvl="3">
      <w:start w:val="1"/>
      <w:numFmt w:val="decimal"/>
      <w:lvlText w:val="%4."/>
      <w:lvlJc w:val="left"/>
      <w:pPr>
        <w:ind w:left="3370" w:hanging="360"/>
      </w:pPr>
      <w:rPr>
        <w:rFonts w:cs="Times New Roman" w:hint="default"/>
      </w:rPr>
    </w:lvl>
    <w:lvl w:ilvl="4">
      <w:start w:val="1"/>
      <w:numFmt w:val="lowerLetter"/>
      <w:lvlText w:val="%5."/>
      <w:lvlJc w:val="left"/>
      <w:pPr>
        <w:ind w:left="4090" w:hanging="360"/>
      </w:pPr>
      <w:rPr>
        <w:rFonts w:cs="Times New Roman" w:hint="default"/>
      </w:rPr>
    </w:lvl>
    <w:lvl w:ilvl="5">
      <w:start w:val="1"/>
      <w:numFmt w:val="lowerRoman"/>
      <w:lvlText w:val="%6."/>
      <w:lvlJc w:val="right"/>
      <w:pPr>
        <w:ind w:left="4810" w:hanging="180"/>
      </w:pPr>
      <w:rPr>
        <w:rFonts w:cs="Times New Roman" w:hint="default"/>
      </w:rPr>
    </w:lvl>
    <w:lvl w:ilvl="6">
      <w:start w:val="1"/>
      <w:numFmt w:val="decimal"/>
      <w:lvlText w:val="%7."/>
      <w:lvlJc w:val="left"/>
      <w:pPr>
        <w:ind w:left="5530" w:hanging="360"/>
      </w:pPr>
      <w:rPr>
        <w:rFonts w:cs="Times New Roman" w:hint="default"/>
      </w:rPr>
    </w:lvl>
    <w:lvl w:ilvl="7">
      <w:start w:val="1"/>
      <w:numFmt w:val="lowerLetter"/>
      <w:lvlText w:val="%8."/>
      <w:lvlJc w:val="left"/>
      <w:pPr>
        <w:ind w:left="6250" w:hanging="360"/>
      </w:pPr>
      <w:rPr>
        <w:rFonts w:cs="Times New Roman" w:hint="default"/>
      </w:rPr>
    </w:lvl>
    <w:lvl w:ilvl="8">
      <w:start w:val="1"/>
      <w:numFmt w:val="lowerRoman"/>
      <w:lvlText w:val="%9."/>
      <w:lvlJc w:val="right"/>
      <w:pPr>
        <w:ind w:left="6970" w:hanging="180"/>
      </w:pPr>
      <w:rPr>
        <w:rFonts w:cs="Times New Roman" w:hint="default"/>
      </w:rPr>
    </w:lvl>
  </w:abstractNum>
  <w:abstractNum w:abstractNumId="8" w15:restartNumberingAfterBreak="0">
    <w:nsid w:val="153415A5"/>
    <w:multiLevelType w:val="hybridMultilevel"/>
    <w:tmpl w:val="E3C812D0"/>
    <w:lvl w:ilvl="0" w:tplc="8CF4DA94">
      <w:start w:val="1"/>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9" w15:restartNumberingAfterBreak="0">
    <w:nsid w:val="1564533A"/>
    <w:multiLevelType w:val="hybridMultilevel"/>
    <w:tmpl w:val="C9E604EA"/>
    <w:lvl w:ilvl="0" w:tplc="B4720A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58A0804"/>
    <w:multiLevelType w:val="multilevel"/>
    <w:tmpl w:val="503C8B8A"/>
    <w:lvl w:ilvl="0">
      <w:start w:val="2"/>
      <w:numFmt w:val="decimal"/>
      <w:suff w:val="space"/>
      <w:lvlText w:val="(%1)"/>
      <w:lvlJc w:val="left"/>
      <w:pPr>
        <w:ind w:left="1080" w:hanging="360"/>
      </w:pPr>
      <w:rPr>
        <w:rFonts w:cs="Times New Roman" w:hint="default"/>
      </w:rPr>
    </w:lvl>
    <w:lvl w:ilvl="1">
      <w:start w:val="1"/>
      <w:numFmt w:val="lowerLetter"/>
      <w:lvlText w:val="%2."/>
      <w:lvlJc w:val="left"/>
      <w:pPr>
        <w:ind w:left="1800" w:hanging="360"/>
      </w:pPr>
      <w:rPr>
        <w:rFonts w:cs="Times New Roman" w:hint="default"/>
      </w:rPr>
    </w:lvl>
    <w:lvl w:ilvl="2">
      <w:start w:val="1"/>
      <w:numFmt w:val="lowerRoman"/>
      <w:lvlText w:val="%3."/>
      <w:lvlJc w:val="right"/>
      <w:pPr>
        <w:ind w:left="2520" w:hanging="180"/>
      </w:pPr>
      <w:rPr>
        <w:rFonts w:cs="Times New Roman" w:hint="default"/>
      </w:rPr>
    </w:lvl>
    <w:lvl w:ilvl="3">
      <w:start w:val="1"/>
      <w:numFmt w:val="decimal"/>
      <w:lvlText w:val="%4."/>
      <w:lvlJc w:val="left"/>
      <w:pPr>
        <w:ind w:left="3240" w:hanging="360"/>
      </w:pPr>
      <w:rPr>
        <w:rFonts w:cs="Times New Roman" w:hint="default"/>
      </w:rPr>
    </w:lvl>
    <w:lvl w:ilvl="4">
      <w:start w:val="1"/>
      <w:numFmt w:val="lowerLetter"/>
      <w:lvlText w:val="%5."/>
      <w:lvlJc w:val="left"/>
      <w:pPr>
        <w:ind w:left="3960" w:hanging="360"/>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lowerLetter"/>
      <w:lvlText w:val="%8."/>
      <w:lvlJc w:val="left"/>
      <w:pPr>
        <w:ind w:left="6120" w:hanging="360"/>
      </w:pPr>
      <w:rPr>
        <w:rFonts w:cs="Times New Roman" w:hint="default"/>
      </w:rPr>
    </w:lvl>
    <w:lvl w:ilvl="8">
      <w:start w:val="1"/>
      <w:numFmt w:val="lowerRoman"/>
      <w:lvlText w:val="%9."/>
      <w:lvlJc w:val="right"/>
      <w:pPr>
        <w:ind w:left="6840" w:hanging="180"/>
      </w:pPr>
      <w:rPr>
        <w:rFonts w:cs="Times New Roman" w:hint="default"/>
      </w:rPr>
    </w:lvl>
  </w:abstractNum>
  <w:abstractNum w:abstractNumId="11" w15:restartNumberingAfterBreak="0">
    <w:nsid w:val="197C4E0C"/>
    <w:multiLevelType w:val="multilevel"/>
    <w:tmpl w:val="6CB85E98"/>
    <w:lvl w:ilvl="0">
      <w:start w:val="1"/>
      <w:numFmt w:val="decimal"/>
      <w:suff w:val="space"/>
      <w:lvlText w:val="%1."/>
      <w:lvlJc w:val="right"/>
      <w:pPr>
        <w:ind w:left="0" w:firstLine="907"/>
      </w:pPr>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2" w15:restartNumberingAfterBreak="0">
    <w:nsid w:val="1D5610ED"/>
    <w:multiLevelType w:val="hybridMultilevel"/>
    <w:tmpl w:val="0DA0FCA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1DE166D9"/>
    <w:multiLevelType w:val="hybridMultilevel"/>
    <w:tmpl w:val="0DC6D2B2"/>
    <w:lvl w:ilvl="0" w:tplc="CEE0F964">
      <w:start w:val="1"/>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14" w15:restartNumberingAfterBreak="0">
    <w:nsid w:val="246E50C1"/>
    <w:multiLevelType w:val="hybridMultilevel"/>
    <w:tmpl w:val="0C3E1DA0"/>
    <w:lvl w:ilvl="0" w:tplc="E2EAC274">
      <w:start w:val="1"/>
      <w:numFmt w:val="decimal"/>
      <w:lvlText w:val="%1."/>
      <w:lvlJc w:val="left"/>
      <w:pPr>
        <w:ind w:left="720" w:hanging="360"/>
      </w:pPr>
      <w:rPr>
        <w:rFonts w:ascii="Times New Roman" w:eastAsia="Times New Roman" w:hAnsi="Times New Roman" w:cs="Times New Roman"/>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AB50F31"/>
    <w:multiLevelType w:val="hybridMultilevel"/>
    <w:tmpl w:val="6ECE2F6E"/>
    <w:lvl w:ilvl="0" w:tplc="36E204E0">
      <w:start w:val="1"/>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16" w15:restartNumberingAfterBreak="0">
    <w:nsid w:val="2BE4171F"/>
    <w:multiLevelType w:val="hybridMultilevel"/>
    <w:tmpl w:val="77C64142"/>
    <w:lvl w:ilvl="0" w:tplc="52641F6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2D6D6065"/>
    <w:multiLevelType w:val="hybridMultilevel"/>
    <w:tmpl w:val="D2E681B4"/>
    <w:lvl w:ilvl="0" w:tplc="38988496">
      <w:start w:val="1"/>
      <w:numFmt w:val="decimal"/>
      <w:lvlText w:val="%1."/>
      <w:lvlJc w:val="left"/>
      <w:pPr>
        <w:ind w:left="1068" w:hanging="36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18" w15:restartNumberingAfterBreak="0">
    <w:nsid w:val="2F697AFB"/>
    <w:multiLevelType w:val="hybridMultilevel"/>
    <w:tmpl w:val="323239E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112D77"/>
    <w:multiLevelType w:val="hybridMultilevel"/>
    <w:tmpl w:val="8AB2797C"/>
    <w:lvl w:ilvl="0" w:tplc="E62A7C0E">
      <w:start w:val="1"/>
      <w:numFmt w:val="decimal"/>
      <w:lvlText w:val="%1."/>
      <w:lvlJc w:val="left"/>
      <w:pPr>
        <w:ind w:left="1070" w:hanging="360"/>
      </w:pPr>
      <w:rPr>
        <w:rFonts w:hint="default"/>
        <w:color w:val="00000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0" w15:restartNumberingAfterBreak="0">
    <w:nsid w:val="32175CED"/>
    <w:multiLevelType w:val="hybridMultilevel"/>
    <w:tmpl w:val="8000F7FE"/>
    <w:lvl w:ilvl="0" w:tplc="318E9E9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1" w15:restartNumberingAfterBreak="0">
    <w:nsid w:val="34BA0780"/>
    <w:multiLevelType w:val="hybridMultilevel"/>
    <w:tmpl w:val="407C3954"/>
    <w:lvl w:ilvl="0" w:tplc="8DB4D66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B42738"/>
    <w:multiLevelType w:val="hybridMultilevel"/>
    <w:tmpl w:val="B148BD4A"/>
    <w:lvl w:ilvl="0" w:tplc="68A88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8CC2E80"/>
    <w:multiLevelType w:val="hybridMultilevel"/>
    <w:tmpl w:val="81504158"/>
    <w:lvl w:ilvl="0" w:tplc="06DA15E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4" w15:restartNumberingAfterBreak="0">
    <w:nsid w:val="3FA25B39"/>
    <w:multiLevelType w:val="hybridMultilevel"/>
    <w:tmpl w:val="B6AED932"/>
    <w:lvl w:ilvl="0" w:tplc="D4FE9A30">
      <w:start w:val="1"/>
      <w:numFmt w:val="decimal"/>
      <w:lvlText w:val="%1."/>
      <w:lvlJc w:val="left"/>
      <w:pPr>
        <w:ind w:left="1080" w:hanging="360"/>
      </w:pPr>
      <w:rPr>
        <w:rFonts w:ascii="Times New Roman" w:eastAsia="Times New Roman" w:hAnsi="Times New Roman" w:cs="Times New Roman"/>
      </w:r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25" w15:restartNumberingAfterBreak="0">
    <w:nsid w:val="40751540"/>
    <w:multiLevelType w:val="multilevel"/>
    <w:tmpl w:val="924C151E"/>
    <w:lvl w:ilvl="0">
      <w:start w:val="1"/>
      <w:numFmt w:val="decimal"/>
      <w:suff w:val="space"/>
      <w:lvlText w:val="%1."/>
      <w:lvlJc w:val="left"/>
      <w:pPr>
        <w:ind w:left="1725" w:hanging="1005"/>
      </w:pPr>
      <w:rPr>
        <w:rFonts w:cs="Times New Roman" w:hint="default"/>
      </w:rPr>
    </w:lvl>
    <w:lvl w:ilvl="1">
      <w:start w:val="1"/>
      <w:numFmt w:val="lowerLetter"/>
      <w:lvlText w:val="%2."/>
      <w:lvlJc w:val="left"/>
      <w:pPr>
        <w:ind w:left="1800" w:hanging="360"/>
      </w:pPr>
      <w:rPr>
        <w:rFonts w:cs="Times New Roman" w:hint="default"/>
      </w:rPr>
    </w:lvl>
    <w:lvl w:ilvl="2">
      <w:start w:val="1"/>
      <w:numFmt w:val="lowerRoman"/>
      <w:lvlText w:val="%3."/>
      <w:lvlJc w:val="right"/>
      <w:pPr>
        <w:ind w:left="2520" w:hanging="180"/>
      </w:pPr>
      <w:rPr>
        <w:rFonts w:cs="Times New Roman" w:hint="default"/>
      </w:rPr>
    </w:lvl>
    <w:lvl w:ilvl="3">
      <w:start w:val="1"/>
      <w:numFmt w:val="decimal"/>
      <w:lvlText w:val="%4."/>
      <w:lvlJc w:val="left"/>
      <w:pPr>
        <w:ind w:left="3240" w:hanging="360"/>
      </w:pPr>
      <w:rPr>
        <w:rFonts w:cs="Times New Roman" w:hint="default"/>
      </w:rPr>
    </w:lvl>
    <w:lvl w:ilvl="4">
      <w:start w:val="1"/>
      <w:numFmt w:val="lowerLetter"/>
      <w:lvlText w:val="%5."/>
      <w:lvlJc w:val="left"/>
      <w:pPr>
        <w:ind w:left="3960" w:hanging="360"/>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lowerLetter"/>
      <w:lvlText w:val="%8."/>
      <w:lvlJc w:val="left"/>
      <w:pPr>
        <w:ind w:left="6120" w:hanging="360"/>
      </w:pPr>
      <w:rPr>
        <w:rFonts w:cs="Times New Roman" w:hint="default"/>
      </w:rPr>
    </w:lvl>
    <w:lvl w:ilvl="8">
      <w:start w:val="1"/>
      <w:numFmt w:val="lowerRoman"/>
      <w:lvlText w:val="%9."/>
      <w:lvlJc w:val="right"/>
      <w:pPr>
        <w:ind w:left="6840" w:hanging="180"/>
      </w:pPr>
      <w:rPr>
        <w:rFonts w:cs="Times New Roman" w:hint="default"/>
      </w:rPr>
    </w:lvl>
  </w:abstractNum>
  <w:abstractNum w:abstractNumId="26" w15:restartNumberingAfterBreak="0">
    <w:nsid w:val="497B3712"/>
    <w:multiLevelType w:val="hybridMultilevel"/>
    <w:tmpl w:val="15C0AFD2"/>
    <w:lvl w:ilvl="0" w:tplc="9B5814C8">
      <w:start w:val="1"/>
      <w:numFmt w:val="decimal"/>
      <w:lvlText w:val="%1."/>
      <w:lvlJc w:val="left"/>
      <w:pPr>
        <w:ind w:left="1428" w:hanging="360"/>
      </w:pPr>
      <w:rPr>
        <w:b w:val="0"/>
      </w:rPr>
    </w:lvl>
    <w:lvl w:ilvl="1" w:tplc="04020019">
      <w:start w:val="1"/>
      <w:numFmt w:val="lowerLetter"/>
      <w:lvlText w:val="%2."/>
      <w:lvlJc w:val="left"/>
      <w:pPr>
        <w:ind w:left="2148" w:hanging="360"/>
      </w:pPr>
    </w:lvl>
    <w:lvl w:ilvl="2" w:tplc="0402001B">
      <w:start w:val="1"/>
      <w:numFmt w:val="lowerRoman"/>
      <w:lvlText w:val="%3."/>
      <w:lvlJc w:val="right"/>
      <w:pPr>
        <w:ind w:left="2868" w:hanging="180"/>
      </w:pPr>
    </w:lvl>
    <w:lvl w:ilvl="3" w:tplc="0402000F">
      <w:start w:val="1"/>
      <w:numFmt w:val="decimal"/>
      <w:lvlText w:val="%4."/>
      <w:lvlJc w:val="left"/>
      <w:pPr>
        <w:ind w:left="3588" w:hanging="360"/>
      </w:pPr>
    </w:lvl>
    <w:lvl w:ilvl="4" w:tplc="04020019">
      <w:start w:val="1"/>
      <w:numFmt w:val="lowerLetter"/>
      <w:lvlText w:val="%5."/>
      <w:lvlJc w:val="left"/>
      <w:pPr>
        <w:ind w:left="4308" w:hanging="360"/>
      </w:pPr>
    </w:lvl>
    <w:lvl w:ilvl="5" w:tplc="0402001B">
      <w:start w:val="1"/>
      <w:numFmt w:val="lowerRoman"/>
      <w:lvlText w:val="%6."/>
      <w:lvlJc w:val="right"/>
      <w:pPr>
        <w:ind w:left="5028" w:hanging="180"/>
      </w:pPr>
    </w:lvl>
    <w:lvl w:ilvl="6" w:tplc="0402000F">
      <w:start w:val="1"/>
      <w:numFmt w:val="decimal"/>
      <w:lvlText w:val="%7."/>
      <w:lvlJc w:val="left"/>
      <w:pPr>
        <w:ind w:left="5748" w:hanging="360"/>
      </w:pPr>
    </w:lvl>
    <w:lvl w:ilvl="7" w:tplc="04020019">
      <w:start w:val="1"/>
      <w:numFmt w:val="lowerLetter"/>
      <w:lvlText w:val="%8."/>
      <w:lvlJc w:val="left"/>
      <w:pPr>
        <w:ind w:left="6468" w:hanging="360"/>
      </w:pPr>
    </w:lvl>
    <w:lvl w:ilvl="8" w:tplc="0402001B">
      <w:start w:val="1"/>
      <w:numFmt w:val="lowerRoman"/>
      <w:lvlText w:val="%9."/>
      <w:lvlJc w:val="right"/>
      <w:pPr>
        <w:ind w:left="7188" w:hanging="180"/>
      </w:pPr>
    </w:lvl>
  </w:abstractNum>
  <w:abstractNum w:abstractNumId="27" w15:restartNumberingAfterBreak="0">
    <w:nsid w:val="4B780695"/>
    <w:multiLevelType w:val="hybridMultilevel"/>
    <w:tmpl w:val="36B64F98"/>
    <w:lvl w:ilvl="0" w:tplc="09B25F8E">
      <w:start w:val="1"/>
      <w:numFmt w:val="decimal"/>
      <w:lvlText w:val="%1."/>
      <w:lvlJc w:val="left"/>
      <w:pPr>
        <w:ind w:left="1080" w:hanging="360"/>
      </w:pPr>
      <w:rPr>
        <w:rFonts w:hint="default"/>
        <w:color w:val="FF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DF87106"/>
    <w:multiLevelType w:val="hybridMultilevel"/>
    <w:tmpl w:val="1414C19E"/>
    <w:lvl w:ilvl="0" w:tplc="8654C53A">
      <w:start w:val="1"/>
      <w:numFmt w:val="decimal"/>
      <w:lvlText w:val="%1."/>
      <w:lvlJc w:val="left"/>
      <w:pPr>
        <w:ind w:left="842" w:hanging="360"/>
      </w:pPr>
      <w:rPr>
        <w:rFonts w:ascii="Times New Roman" w:eastAsia="Times New Roman" w:hAnsi="Times New Roman" w:cs="Times New Roman"/>
      </w:rPr>
    </w:lvl>
    <w:lvl w:ilvl="1" w:tplc="04020019">
      <w:start w:val="1"/>
      <w:numFmt w:val="lowerLetter"/>
      <w:lvlText w:val="%2."/>
      <w:lvlJc w:val="left"/>
      <w:pPr>
        <w:ind w:left="1562" w:hanging="360"/>
      </w:pPr>
    </w:lvl>
    <w:lvl w:ilvl="2" w:tplc="0402001B">
      <w:start w:val="1"/>
      <w:numFmt w:val="lowerRoman"/>
      <w:lvlText w:val="%3."/>
      <w:lvlJc w:val="right"/>
      <w:pPr>
        <w:ind w:left="2282" w:hanging="180"/>
      </w:pPr>
    </w:lvl>
    <w:lvl w:ilvl="3" w:tplc="0402000F">
      <w:start w:val="1"/>
      <w:numFmt w:val="decimal"/>
      <w:lvlText w:val="%4."/>
      <w:lvlJc w:val="left"/>
      <w:pPr>
        <w:ind w:left="3002" w:hanging="360"/>
      </w:pPr>
    </w:lvl>
    <w:lvl w:ilvl="4" w:tplc="04020019">
      <w:start w:val="1"/>
      <w:numFmt w:val="lowerLetter"/>
      <w:lvlText w:val="%5."/>
      <w:lvlJc w:val="left"/>
      <w:pPr>
        <w:ind w:left="3722" w:hanging="360"/>
      </w:pPr>
    </w:lvl>
    <w:lvl w:ilvl="5" w:tplc="0402001B">
      <w:start w:val="1"/>
      <w:numFmt w:val="lowerRoman"/>
      <w:lvlText w:val="%6."/>
      <w:lvlJc w:val="right"/>
      <w:pPr>
        <w:ind w:left="4442" w:hanging="180"/>
      </w:pPr>
    </w:lvl>
    <w:lvl w:ilvl="6" w:tplc="0402000F">
      <w:start w:val="1"/>
      <w:numFmt w:val="decimal"/>
      <w:lvlText w:val="%7."/>
      <w:lvlJc w:val="left"/>
      <w:pPr>
        <w:ind w:left="5162" w:hanging="360"/>
      </w:pPr>
    </w:lvl>
    <w:lvl w:ilvl="7" w:tplc="04020019">
      <w:start w:val="1"/>
      <w:numFmt w:val="lowerLetter"/>
      <w:lvlText w:val="%8."/>
      <w:lvlJc w:val="left"/>
      <w:pPr>
        <w:ind w:left="5882" w:hanging="360"/>
      </w:pPr>
    </w:lvl>
    <w:lvl w:ilvl="8" w:tplc="0402001B">
      <w:start w:val="1"/>
      <w:numFmt w:val="lowerRoman"/>
      <w:lvlText w:val="%9."/>
      <w:lvlJc w:val="right"/>
      <w:pPr>
        <w:ind w:left="6602" w:hanging="180"/>
      </w:pPr>
    </w:lvl>
  </w:abstractNum>
  <w:abstractNum w:abstractNumId="29" w15:restartNumberingAfterBreak="0">
    <w:nsid w:val="53F10ACB"/>
    <w:multiLevelType w:val="multilevel"/>
    <w:tmpl w:val="C69244D0"/>
    <w:lvl w:ilvl="0">
      <w:start w:val="1"/>
      <w:numFmt w:val="decimal"/>
      <w:suff w:val="space"/>
      <w:lvlText w:val="%1."/>
      <w:lvlJc w:val="left"/>
      <w:pPr>
        <w:ind w:left="2080" w:hanging="1230"/>
      </w:pPr>
      <w:rPr>
        <w:rFonts w:cs="Times New Roman" w:hint="default"/>
      </w:rPr>
    </w:lvl>
    <w:lvl w:ilvl="1">
      <w:start w:val="1"/>
      <w:numFmt w:val="lowerLetter"/>
      <w:lvlText w:val="%2."/>
      <w:lvlJc w:val="left"/>
      <w:pPr>
        <w:ind w:left="1930" w:hanging="360"/>
      </w:pPr>
      <w:rPr>
        <w:rFonts w:cs="Times New Roman" w:hint="default"/>
      </w:rPr>
    </w:lvl>
    <w:lvl w:ilvl="2">
      <w:start w:val="1"/>
      <w:numFmt w:val="lowerRoman"/>
      <w:lvlText w:val="%3."/>
      <w:lvlJc w:val="right"/>
      <w:pPr>
        <w:ind w:left="2650" w:hanging="180"/>
      </w:pPr>
      <w:rPr>
        <w:rFonts w:cs="Times New Roman" w:hint="default"/>
      </w:rPr>
    </w:lvl>
    <w:lvl w:ilvl="3">
      <w:start w:val="1"/>
      <w:numFmt w:val="decimal"/>
      <w:lvlText w:val="%4."/>
      <w:lvlJc w:val="left"/>
      <w:pPr>
        <w:ind w:left="3370" w:hanging="360"/>
      </w:pPr>
      <w:rPr>
        <w:rFonts w:cs="Times New Roman" w:hint="default"/>
      </w:rPr>
    </w:lvl>
    <w:lvl w:ilvl="4">
      <w:start w:val="1"/>
      <w:numFmt w:val="lowerLetter"/>
      <w:lvlText w:val="%5."/>
      <w:lvlJc w:val="left"/>
      <w:pPr>
        <w:ind w:left="4090" w:hanging="360"/>
      </w:pPr>
      <w:rPr>
        <w:rFonts w:cs="Times New Roman" w:hint="default"/>
      </w:rPr>
    </w:lvl>
    <w:lvl w:ilvl="5">
      <w:start w:val="1"/>
      <w:numFmt w:val="lowerRoman"/>
      <w:lvlText w:val="%6."/>
      <w:lvlJc w:val="right"/>
      <w:pPr>
        <w:ind w:left="4810" w:hanging="180"/>
      </w:pPr>
      <w:rPr>
        <w:rFonts w:cs="Times New Roman" w:hint="default"/>
      </w:rPr>
    </w:lvl>
    <w:lvl w:ilvl="6">
      <w:start w:val="1"/>
      <w:numFmt w:val="decimal"/>
      <w:lvlText w:val="%7."/>
      <w:lvlJc w:val="left"/>
      <w:pPr>
        <w:ind w:left="5530" w:hanging="360"/>
      </w:pPr>
      <w:rPr>
        <w:rFonts w:cs="Times New Roman" w:hint="default"/>
      </w:rPr>
    </w:lvl>
    <w:lvl w:ilvl="7">
      <w:start w:val="1"/>
      <w:numFmt w:val="lowerLetter"/>
      <w:lvlText w:val="%8."/>
      <w:lvlJc w:val="left"/>
      <w:pPr>
        <w:ind w:left="6250" w:hanging="360"/>
      </w:pPr>
      <w:rPr>
        <w:rFonts w:cs="Times New Roman" w:hint="default"/>
      </w:rPr>
    </w:lvl>
    <w:lvl w:ilvl="8">
      <w:start w:val="1"/>
      <w:numFmt w:val="lowerRoman"/>
      <w:lvlText w:val="%9."/>
      <w:lvlJc w:val="right"/>
      <w:pPr>
        <w:ind w:left="6970" w:hanging="180"/>
      </w:pPr>
      <w:rPr>
        <w:rFonts w:cs="Times New Roman" w:hint="default"/>
      </w:rPr>
    </w:lvl>
  </w:abstractNum>
  <w:abstractNum w:abstractNumId="30" w15:restartNumberingAfterBreak="0">
    <w:nsid w:val="54F03150"/>
    <w:multiLevelType w:val="multilevel"/>
    <w:tmpl w:val="62861DF0"/>
    <w:lvl w:ilvl="0">
      <w:start w:val="1"/>
      <w:numFmt w:val="decimal"/>
      <w:suff w:val="space"/>
      <w:lvlText w:val="%1."/>
      <w:lvlJc w:val="left"/>
      <w:pPr>
        <w:ind w:left="1710" w:hanging="990"/>
      </w:pPr>
      <w:rPr>
        <w:rFonts w:eastAsia="Times New Roman" w:cs="Times New Roman" w:hint="default"/>
        <w:color w:val="000000"/>
      </w:rPr>
    </w:lvl>
    <w:lvl w:ilvl="1">
      <w:start w:val="1"/>
      <w:numFmt w:val="lowerLetter"/>
      <w:lvlText w:val="%2."/>
      <w:lvlJc w:val="left"/>
      <w:pPr>
        <w:ind w:left="1800" w:hanging="360"/>
      </w:pPr>
      <w:rPr>
        <w:rFonts w:cs="Times New Roman" w:hint="default"/>
      </w:rPr>
    </w:lvl>
    <w:lvl w:ilvl="2">
      <w:start w:val="1"/>
      <w:numFmt w:val="lowerRoman"/>
      <w:lvlText w:val="%3."/>
      <w:lvlJc w:val="right"/>
      <w:pPr>
        <w:ind w:left="2520" w:hanging="180"/>
      </w:pPr>
      <w:rPr>
        <w:rFonts w:cs="Times New Roman" w:hint="default"/>
      </w:rPr>
    </w:lvl>
    <w:lvl w:ilvl="3">
      <w:start w:val="1"/>
      <w:numFmt w:val="decimal"/>
      <w:lvlText w:val="%4."/>
      <w:lvlJc w:val="left"/>
      <w:pPr>
        <w:ind w:left="3240" w:hanging="360"/>
      </w:pPr>
      <w:rPr>
        <w:rFonts w:cs="Times New Roman" w:hint="default"/>
      </w:rPr>
    </w:lvl>
    <w:lvl w:ilvl="4">
      <w:start w:val="1"/>
      <w:numFmt w:val="lowerLetter"/>
      <w:lvlText w:val="%5."/>
      <w:lvlJc w:val="left"/>
      <w:pPr>
        <w:ind w:left="3960" w:hanging="360"/>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lowerLetter"/>
      <w:lvlText w:val="%8."/>
      <w:lvlJc w:val="left"/>
      <w:pPr>
        <w:ind w:left="6120" w:hanging="360"/>
      </w:pPr>
      <w:rPr>
        <w:rFonts w:cs="Times New Roman" w:hint="default"/>
      </w:rPr>
    </w:lvl>
    <w:lvl w:ilvl="8">
      <w:start w:val="1"/>
      <w:numFmt w:val="lowerRoman"/>
      <w:lvlText w:val="%9."/>
      <w:lvlJc w:val="right"/>
      <w:pPr>
        <w:ind w:left="6840" w:hanging="180"/>
      </w:pPr>
      <w:rPr>
        <w:rFonts w:cs="Times New Roman" w:hint="default"/>
      </w:rPr>
    </w:lvl>
  </w:abstractNum>
  <w:abstractNum w:abstractNumId="31" w15:restartNumberingAfterBreak="0">
    <w:nsid w:val="5A0F3180"/>
    <w:multiLevelType w:val="hybridMultilevel"/>
    <w:tmpl w:val="18B4FD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795C88"/>
    <w:multiLevelType w:val="hybridMultilevel"/>
    <w:tmpl w:val="4170C054"/>
    <w:lvl w:ilvl="0" w:tplc="C646E22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3" w15:restartNumberingAfterBreak="0">
    <w:nsid w:val="63DD7187"/>
    <w:multiLevelType w:val="hybridMultilevel"/>
    <w:tmpl w:val="9D3CA3DE"/>
    <w:lvl w:ilvl="0" w:tplc="6B2A90A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4" w15:restartNumberingAfterBreak="0">
    <w:nsid w:val="669A5C14"/>
    <w:multiLevelType w:val="hybridMultilevel"/>
    <w:tmpl w:val="3154C67C"/>
    <w:lvl w:ilvl="0" w:tplc="10AE51E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5" w15:restartNumberingAfterBreak="0">
    <w:nsid w:val="66C4452A"/>
    <w:multiLevelType w:val="hybridMultilevel"/>
    <w:tmpl w:val="951CF80A"/>
    <w:lvl w:ilvl="0" w:tplc="64C08D88">
      <w:start w:val="1"/>
      <w:numFmt w:val="decimal"/>
      <w:lvlText w:val="%1."/>
      <w:lvlJc w:val="left"/>
      <w:pPr>
        <w:ind w:left="1080" w:hanging="360"/>
      </w:pPr>
      <w:rPr>
        <w:rFonts w:hint="default"/>
        <w:color w:val="FF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829285C"/>
    <w:multiLevelType w:val="hybridMultilevel"/>
    <w:tmpl w:val="9D52D448"/>
    <w:lvl w:ilvl="0" w:tplc="3FAC1172">
      <w:start w:val="1"/>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37" w15:restartNumberingAfterBreak="0">
    <w:nsid w:val="699958C3"/>
    <w:multiLevelType w:val="hybridMultilevel"/>
    <w:tmpl w:val="69AA258C"/>
    <w:lvl w:ilvl="0" w:tplc="4680F4F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8" w15:restartNumberingAfterBreak="0">
    <w:nsid w:val="6A82532F"/>
    <w:multiLevelType w:val="hybridMultilevel"/>
    <w:tmpl w:val="586CAE8E"/>
    <w:lvl w:ilvl="0" w:tplc="02409C4E">
      <w:start w:val="1"/>
      <w:numFmt w:val="decimal"/>
      <w:lvlText w:val="%1."/>
      <w:lvlJc w:val="left"/>
      <w:pPr>
        <w:ind w:left="720" w:hanging="360"/>
      </w:pPr>
      <w:rPr>
        <w:rFonts w:ascii="Times New Roman" w:eastAsia="Times New Roman" w:hAnsi="Times New Roman" w:cs="Times New Roman"/>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6C304E46"/>
    <w:multiLevelType w:val="hybridMultilevel"/>
    <w:tmpl w:val="A3043A6C"/>
    <w:lvl w:ilvl="0" w:tplc="ACC6B1CE">
      <w:start w:val="1"/>
      <w:numFmt w:val="decimal"/>
      <w:lvlText w:val="%1."/>
      <w:lvlJc w:val="left"/>
      <w:pPr>
        <w:ind w:left="1759" w:hanging="105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0" w15:restartNumberingAfterBreak="0">
    <w:nsid w:val="6ED117DB"/>
    <w:multiLevelType w:val="multilevel"/>
    <w:tmpl w:val="F1446B7E"/>
    <w:lvl w:ilvl="0">
      <w:start w:val="1"/>
      <w:numFmt w:val="decimal"/>
      <w:suff w:val="space"/>
      <w:lvlText w:val="%1."/>
      <w:lvlJc w:val="left"/>
      <w:pPr>
        <w:ind w:left="1960" w:hanging="1110"/>
      </w:pPr>
      <w:rPr>
        <w:rFonts w:cs="Times New Roman" w:hint="default"/>
      </w:rPr>
    </w:lvl>
    <w:lvl w:ilvl="1">
      <w:start w:val="1"/>
      <w:numFmt w:val="lowerLetter"/>
      <w:lvlText w:val="%2."/>
      <w:lvlJc w:val="left"/>
      <w:pPr>
        <w:ind w:left="1930" w:hanging="360"/>
      </w:pPr>
      <w:rPr>
        <w:rFonts w:cs="Times New Roman" w:hint="default"/>
      </w:rPr>
    </w:lvl>
    <w:lvl w:ilvl="2">
      <w:start w:val="1"/>
      <w:numFmt w:val="lowerRoman"/>
      <w:lvlText w:val="%3."/>
      <w:lvlJc w:val="right"/>
      <w:pPr>
        <w:ind w:left="2650" w:hanging="180"/>
      </w:pPr>
      <w:rPr>
        <w:rFonts w:cs="Times New Roman" w:hint="default"/>
      </w:rPr>
    </w:lvl>
    <w:lvl w:ilvl="3">
      <w:start w:val="1"/>
      <w:numFmt w:val="decimal"/>
      <w:lvlText w:val="%4."/>
      <w:lvlJc w:val="left"/>
      <w:pPr>
        <w:ind w:left="3370" w:hanging="360"/>
      </w:pPr>
      <w:rPr>
        <w:rFonts w:cs="Times New Roman" w:hint="default"/>
      </w:rPr>
    </w:lvl>
    <w:lvl w:ilvl="4">
      <w:start w:val="1"/>
      <w:numFmt w:val="lowerLetter"/>
      <w:lvlText w:val="%5."/>
      <w:lvlJc w:val="left"/>
      <w:pPr>
        <w:ind w:left="4090" w:hanging="360"/>
      </w:pPr>
      <w:rPr>
        <w:rFonts w:cs="Times New Roman" w:hint="default"/>
      </w:rPr>
    </w:lvl>
    <w:lvl w:ilvl="5">
      <w:start w:val="1"/>
      <w:numFmt w:val="lowerRoman"/>
      <w:lvlText w:val="%6."/>
      <w:lvlJc w:val="right"/>
      <w:pPr>
        <w:ind w:left="4810" w:hanging="180"/>
      </w:pPr>
      <w:rPr>
        <w:rFonts w:cs="Times New Roman" w:hint="default"/>
      </w:rPr>
    </w:lvl>
    <w:lvl w:ilvl="6">
      <w:start w:val="1"/>
      <w:numFmt w:val="decimal"/>
      <w:lvlText w:val="%7."/>
      <w:lvlJc w:val="left"/>
      <w:pPr>
        <w:ind w:left="5530" w:hanging="360"/>
      </w:pPr>
      <w:rPr>
        <w:rFonts w:cs="Times New Roman" w:hint="default"/>
      </w:rPr>
    </w:lvl>
    <w:lvl w:ilvl="7">
      <w:start w:val="1"/>
      <w:numFmt w:val="lowerLetter"/>
      <w:lvlText w:val="%8."/>
      <w:lvlJc w:val="left"/>
      <w:pPr>
        <w:ind w:left="6250" w:hanging="360"/>
      </w:pPr>
      <w:rPr>
        <w:rFonts w:cs="Times New Roman" w:hint="default"/>
      </w:rPr>
    </w:lvl>
    <w:lvl w:ilvl="8">
      <w:start w:val="1"/>
      <w:numFmt w:val="lowerRoman"/>
      <w:lvlText w:val="%9."/>
      <w:lvlJc w:val="right"/>
      <w:pPr>
        <w:ind w:left="6970" w:hanging="180"/>
      </w:pPr>
      <w:rPr>
        <w:rFonts w:cs="Times New Roman" w:hint="default"/>
      </w:rPr>
    </w:lvl>
  </w:abstractNum>
  <w:abstractNum w:abstractNumId="41" w15:restartNumberingAfterBreak="0">
    <w:nsid w:val="750D3DE9"/>
    <w:multiLevelType w:val="multilevel"/>
    <w:tmpl w:val="9378D820"/>
    <w:lvl w:ilvl="0">
      <w:start w:val="1"/>
      <w:numFmt w:val="upperRoman"/>
      <w:suff w:val="space"/>
      <w:lvlText w:val="%1."/>
      <w:lvlJc w:val="right"/>
      <w:pPr>
        <w:ind w:left="0" w:firstLine="907"/>
      </w:pPr>
      <w:rPr>
        <w:rFonts w:cs="Times New Roman" w:hint="default"/>
        <w:b/>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2" w15:restartNumberingAfterBreak="0">
    <w:nsid w:val="7A474ACA"/>
    <w:multiLevelType w:val="hybridMultilevel"/>
    <w:tmpl w:val="69045ABC"/>
    <w:lvl w:ilvl="0" w:tplc="B6CEAC10">
      <w:start w:val="1"/>
      <w:numFmt w:val="bullet"/>
      <w:lvlText w:val="-"/>
      <w:lvlJc w:val="left"/>
      <w:pPr>
        <w:ind w:left="1440" w:hanging="360"/>
      </w:pPr>
      <w:rPr>
        <w:rFonts w:ascii="Times New Roman" w:eastAsia="Times New Roman" w:hAnsi="Times New Roman" w:cs="Times New Roman"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3" w15:restartNumberingAfterBreak="0">
    <w:nsid w:val="7A70616D"/>
    <w:multiLevelType w:val="multilevel"/>
    <w:tmpl w:val="281AB374"/>
    <w:lvl w:ilvl="0">
      <w:start w:val="1"/>
      <w:numFmt w:val="decimal"/>
      <w:suff w:val="space"/>
      <w:lvlText w:val="%1."/>
      <w:lvlJc w:val="left"/>
      <w:pPr>
        <w:ind w:left="1710" w:hanging="990"/>
      </w:pPr>
      <w:rPr>
        <w:rFonts w:eastAsia="Times New Roman" w:cs="Times New Roman" w:hint="default"/>
        <w:color w:val="000000"/>
      </w:rPr>
    </w:lvl>
    <w:lvl w:ilvl="1">
      <w:start w:val="1"/>
      <w:numFmt w:val="lowerLetter"/>
      <w:lvlText w:val="%2."/>
      <w:lvlJc w:val="left"/>
      <w:pPr>
        <w:ind w:left="1800" w:hanging="360"/>
      </w:pPr>
      <w:rPr>
        <w:rFonts w:cs="Times New Roman" w:hint="default"/>
      </w:rPr>
    </w:lvl>
    <w:lvl w:ilvl="2">
      <w:start w:val="1"/>
      <w:numFmt w:val="lowerRoman"/>
      <w:lvlText w:val="%3."/>
      <w:lvlJc w:val="right"/>
      <w:pPr>
        <w:ind w:left="2520" w:hanging="180"/>
      </w:pPr>
      <w:rPr>
        <w:rFonts w:cs="Times New Roman" w:hint="default"/>
      </w:rPr>
    </w:lvl>
    <w:lvl w:ilvl="3">
      <w:start w:val="1"/>
      <w:numFmt w:val="decimal"/>
      <w:lvlText w:val="%4."/>
      <w:lvlJc w:val="left"/>
      <w:pPr>
        <w:ind w:left="3240" w:hanging="360"/>
      </w:pPr>
      <w:rPr>
        <w:rFonts w:cs="Times New Roman" w:hint="default"/>
      </w:rPr>
    </w:lvl>
    <w:lvl w:ilvl="4">
      <w:start w:val="1"/>
      <w:numFmt w:val="lowerLetter"/>
      <w:lvlText w:val="%5."/>
      <w:lvlJc w:val="left"/>
      <w:pPr>
        <w:ind w:left="3960" w:hanging="360"/>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lowerLetter"/>
      <w:lvlText w:val="%8."/>
      <w:lvlJc w:val="left"/>
      <w:pPr>
        <w:ind w:left="6120" w:hanging="360"/>
      </w:pPr>
      <w:rPr>
        <w:rFonts w:cs="Times New Roman" w:hint="default"/>
      </w:rPr>
    </w:lvl>
    <w:lvl w:ilvl="8">
      <w:start w:val="1"/>
      <w:numFmt w:val="lowerRoman"/>
      <w:lvlText w:val="%9."/>
      <w:lvlJc w:val="right"/>
      <w:pPr>
        <w:ind w:left="6840" w:hanging="180"/>
      </w:pPr>
      <w:rPr>
        <w:rFonts w:cs="Times New Roman" w:hint="default"/>
      </w:rPr>
    </w:lvl>
  </w:abstractNum>
  <w:num w:numId="1">
    <w:abstractNumId w:val="1"/>
  </w:num>
  <w:num w:numId="2">
    <w:abstractNumId w:val="0"/>
  </w:num>
  <w:num w:numId="3">
    <w:abstractNumId w:val="25"/>
  </w:num>
  <w:num w:numId="4">
    <w:abstractNumId w:val="10"/>
  </w:num>
  <w:num w:numId="5">
    <w:abstractNumId w:val="30"/>
  </w:num>
  <w:num w:numId="6">
    <w:abstractNumId w:val="29"/>
  </w:num>
  <w:num w:numId="7">
    <w:abstractNumId w:val="43"/>
  </w:num>
  <w:num w:numId="8">
    <w:abstractNumId w:val="40"/>
  </w:num>
  <w:num w:numId="9">
    <w:abstractNumId w:val="7"/>
  </w:num>
  <w:num w:numId="10">
    <w:abstractNumId w:val="14"/>
  </w:num>
  <w:num w:numId="11">
    <w:abstractNumId w:val="38"/>
  </w:num>
  <w:num w:numId="12">
    <w:abstractNumId w:val="4"/>
  </w:num>
  <w:num w:numId="13">
    <w:abstractNumId w:val="41"/>
  </w:num>
  <w:num w:numId="14">
    <w:abstractNumId w:val="11"/>
  </w:num>
  <w:num w:numId="15">
    <w:abstractNumId w:val="21"/>
  </w:num>
  <w:num w:numId="16">
    <w:abstractNumId w:val="31"/>
  </w:num>
  <w:num w:numId="17">
    <w:abstractNumId w:val="34"/>
  </w:num>
  <w:num w:numId="18">
    <w:abstractNumId w:val="18"/>
  </w:num>
  <w:num w:numId="19">
    <w:abstractNumId w:val="6"/>
  </w:num>
  <w:num w:numId="20">
    <w:abstractNumId w:val="37"/>
  </w:num>
  <w:num w:numId="21">
    <w:abstractNumId w:val="16"/>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num>
  <w:num w:numId="27">
    <w:abstractNumId w:val="22"/>
  </w:num>
  <w:num w:numId="28">
    <w:abstractNumId w:val="27"/>
  </w:num>
  <w:num w:numId="29">
    <w:abstractNumId w:val="35"/>
  </w:num>
  <w:num w:numId="30">
    <w:abstractNumId w:val="33"/>
  </w:num>
  <w:num w:numId="31">
    <w:abstractNumId w:val="23"/>
  </w:num>
  <w:num w:numId="32">
    <w:abstractNumId w:val="2"/>
  </w:num>
  <w:num w:numId="33">
    <w:abstractNumId w:val="20"/>
  </w:num>
  <w:num w:numId="34">
    <w:abstractNumId w:val="32"/>
  </w:num>
  <w:num w:numId="35">
    <w:abstractNumId w:val="42"/>
  </w:num>
  <w:num w:numId="36">
    <w:abstractNumId w:val="19"/>
  </w:num>
  <w:num w:numId="37">
    <w:abstractNumId w:val="3"/>
  </w:num>
  <w:num w:numId="38">
    <w:abstractNumId w:val="13"/>
  </w:num>
  <w:num w:numId="39">
    <w:abstractNumId w:val="36"/>
  </w:num>
  <w:num w:numId="40">
    <w:abstractNumId w:val="15"/>
  </w:num>
  <w:num w:numId="41">
    <w:abstractNumId w:val="8"/>
  </w:num>
  <w:num w:numId="42">
    <w:abstractNumId w:val="12"/>
  </w:num>
  <w:num w:numId="43">
    <w:abstractNumId w:val="5"/>
  </w:num>
  <w:num w:numId="44">
    <w:abstractNumId w:val="3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49"/>
  </w:hdrShapeDefaults>
  <w:footnotePr>
    <w:footnote w:id="-1"/>
    <w:footnote w:id="0"/>
  </w:footnotePr>
  <w:endnotePr>
    <w:pos w:val="sectEnd"/>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BF9"/>
    <w:rsid w:val="000007BA"/>
    <w:rsid w:val="000007BF"/>
    <w:rsid w:val="00000C10"/>
    <w:rsid w:val="00001174"/>
    <w:rsid w:val="00001634"/>
    <w:rsid w:val="00001E0F"/>
    <w:rsid w:val="00002CC0"/>
    <w:rsid w:val="00003AC6"/>
    <w:rsid w:val="00004529"/>
    <w:rsid w:val="00004E6D"/>
    <w:rsid w:val="000051FC"/>
    <w:rsid w:val="00005F6B"/>
    <w:rsid w:val="0000642E"/>
    <w:rsid w:val="0000651F"/>
    <w:rsid w:val="0000657E"/>
    <w:rsid w:val="000065F7"/>
    <w:rsid w:val="0000665C"/>
    <w:rsid w:val="0000682D"/>
    <w:rsid w:val="000068B7"/>
    <w:rsid w:val="0000712F"/>
    <w:rsid w:val="00007845"/>
    <w:rsid w:val="00007FEB"/>
    <w:rsid w:val="00010824"/>
    <w:rsid w:val="00010A59"/>
    <w:rsid w:val="00010CCA"/>
    <w:rsid w:val="00010EFD"/>
    <w:rsid w:val="0001111B"/>
    <w:rsid w:val="000113D3"/>
    <w:rsid w:val="00011E08"/>
    <w:rsid w:val="0001200A"/>
    <w:rsid w:val="00012135"/>
    <w:rsid w:val="00012CC9"/>
    <w:rsid w:val="00013420"/>
    <w:rsid w:val="00013634"/>
    <w:rsid w:val="00014578"/>
    <w:rsid w:val="00014F65"/>
    <w:rsid w:val="000152D4"/>
    <w:rsid w:val="0001559F"/>
    <w:rsid w:val="00016AA5"/>
    <w:rsid w:val="000176AB"/>
    <w:rsid w:val="00020D0F"/>
    <w:rsid w:val="00020EB3"/>
    <w:rsid w:val="00021E2C"/>
    <w:rsid w:val="00023638"/>
    <w:rsid w:val="00023E76"/>
    <w:rsid w:val="00024600"/>
    <w:rsid w:val="00025F7B"/>
    <w:rsid w:val="0002663B"/>
    <w:rsid w:val="00026E23"/>
    <w:rsid w:val="00026E87"/>
    <w:rsid w:val="00027663"/>
    <w:rsid w:val="0003170E"/>
    <w:rsid w:val="000317AE"/>
    <w:rsid w:val="00033168"/>
    <w:rsid w:val="00033213"/>
    <w:rsid w:val="00036227"/>
    <w:rsid w:val="00036C04"/>
    <w:rsid w:val="00040D17"/>
    <w:rsid w:val="00041145"/>
    <w:rsid w:val="000432BF"/>
    <w:rsid w:val="0004378D"/>
    <w:rsid w:val="00043879"/>
    <w:rsid w:val="00043FF2"/>
    <w:rsid w:val="00044C89"/>
    <w:rsid w:val="00044D49"/>
    <w:rsid w:val="00045686"/>
    <w:rsid w:val="00045A18"/>
    <w:rsid w:val="00046142"/>
    <w:rsid w:val="00046C75"/>
    <w:rsid w:val="00046DB0"/>
    <w:rsid w:val="000474A0"/>
    <w:rsid w:val="00050BF6"/>
    <w:rsid w:val="00050CCC"/>
    <w:rsid w:val="00052334"/>
    <w:rsid w:val="000526FF"/>
    <w:rsid w:val="0005297D"/>
    <w:rsid w:val="00054A51"/>
    <w:rsid w:val="00056F75"/>
    <w:rsid w:val="000573F2"/>
    <w:rsid w:val="00057B47"/>
    <w:rsid w:val="000613B7"/>
    <w:rsid w:val="00061550"/>
    <w:rsid w:val="00061BB4"/>
    <w:rsid w:val="000626C4"/>
    <w:rsid w:val="000635D5"/>
    <w:rsid w:val="00064E8E"/>
    <w:rsid w:val="00065FB7"/>
    <w:rsid w:val="00066A6E"/>
    <w:rsid w:val="00067673"/>
    <w:rsid w:val="00067798"/>
    <w:rsid w:val="00067CCD"/>
    <w:rsid w:val="000707B6"/>
    <w:rsid w:val="000712F6"/>
    <w:rsid w:val="000718DE"/>
    <w:rsid w:val="00072ECB"/>
    <w:rsid w:val="0007328E"/>
    <w:rsid w:val="0007375A"/>
    <w:rsid w:val="00073C94"/>
    <w:rsid w:val="00075F76"/>
    <w:rsid w:val="00077F59"/>
    <w:rsid w:val="000803F2"/>
    <w:rsid w:val="00080813"/>
    <w:rsid w:val="00081676"/>
    <w:rsid w:val="00081AF0"/>
    <w:rsid w:val="000824DB"/>
    <w:rsid w:val="00082624"/>
    <w:rsid w:val="000828F2"/>
    <w:rsid w:val="00083117"/>
    <w:rsid w:val="00083F39"/>
    <w:rsid w:val="00083F46"/>
    <w:rsid w:val="000840D9"/>
    <w:rsid w:val="000852DF"/>
    <w:rsid w:val="0008584A"/>
    <w:rsid w:val="00085B75"/>
    <w:rsid w:val="00085F5A"/>
    <w:rsid w:val="0008679E"/>
    <w:rsid w:val="00087393"/>
    <w:rsid w:val="00087B39"/>
    <w:rsid w:val="00087FE4"/>
    <w:rsid w:val="00090C87"/>
    <w:rsid w:val="00093452"/>
    <w:rsid w:val="00093B37"/>
    <w:rsid w:val="0009432C"/>
    <w:rsid w:val="00095095"/>
    <w:rsid w:val="00095D25"/>
    <w:rsid w:val="00096EE7"/>
    <w:rsid w:val="00097073"/>
    <w:rsid w:val="00097B68"/>
    <w:rsid w:val="000A013E"/>
    <w:rsid w:val="000A0839"/>
    <w:rsid w:val="000A0F3F"/>
    <w:rsid w:val="000A374E"/>
    <w:rsid w:val="000A3BC8"/>
    <w:rsid w:val="000A4381"/>
    <w:rsid w:val="000A4902"/>
    <w:rsid w:val="000A4DE8"/>
    <w:rsid w:val="000A510F"/>
    <w:rsid w:val="000A512C"/>
    <w:rsid w:val="000A5464"/>
    <w:rsid w:val="000A565F"/>
    <w:rsid w:val="000A58F0"/>
    <w:rsid w:val="000A5DC2"/>
    <w:rsid w:val="000A769D"/>
    <w:rsid w:val="000A77E4"/>
    <w:rsid w:val="000A7EE4"/>
    <w:rsid w:val="000B000F"/>
    <w:rsid w:val="000B0190"/>
    <w:rsid w:val="000B026B"/>
    <w:rsid w:val="000B055D"/>
    <w:rsid w:val="000B125C"/>
    <w:rsid w:val="000B3004"/>
    <w:rsid w:val="000B3F90"/>
    <w:rsid w:val="000B417A"/>
    <w:rsid w:val="000B498A"/>
    <w:rsid w:val="000B4F97"/>
    <w:rsid w:val="000B5237"/>
    <w:rsid w:val="000B5D46"/>
    <w:rsid w:val="000B5DD2"/>
    <w:rsid w:val="000B6751"/>
    <w:rsid w:val="000B6C93"/>
    <w:rsid w:val="000B728A"/>
    <w:rsid w:val="000B7D9D"/>
    <w:rsid w:val="000C007D"/>
    <w:rsid w:val="000C028B"/>
    <w:rsid w:val="000C093E"/>
    <w:rsid w:val="000C1A9A"/>
    <w:rsid w:val="000C1E6C"/>
    <w:rsid w:val="000C32D1"/>
    <w:rsid w:val="000C40EC"/>
    <w:rsid w:val="000C4A32"/>
    <w:rsid w:val="000C4ABA"/>
    <w:rsid w:val="000C5263"/>
    <w:rsid w:val="000C56F5"/>
    <w:rsid w:val="000C60E3"/>
    <w:rsid w:val="000C7B22"/>
    <w:rsid w:val="000C7D93"/>
    <w:rsid w:val="000D055E"/>
    <w:rsid w:val="000D145E"/>
    <w:rsid w:val="000D1A56"/>
    <w:rsid w:val="000D1EA0"/>
    <w:rsid w:val="000D1FD4"/>
    <w:rsid w:val="000D21B7"/>
    <w:rsid w:val="000D2CF6"/>
    <w:rsid w:val="000D2E0E"/>
    <w:rsid w:val="000D2E38"/>
    <w:rsid w:val="000D2EA4"/>
    <w:rsid w:val="000D30E1"/>
    <w:rsid w:val="000D349A"/>
    <w:rsid w:val="000D393B"/>
    <w:rsid w:val="000D3F0F"/>
    <w:rsid w:val="000D463C"/>
    <w:rsid w:val="000D48CD"/>
    <w:rsid w:val="000D4D0E"/>
    <w:rsid w:val="000D4FC2"/>
    <w:rsid w:val="000D523B"/>
    <w:rsid w:val="000D5801"/>
    <w:rsid w:val="000D614B"/>
    <w:rsid w:val="000D76B7"/>
    <w:rsid w:val="000E0B2B"/>
    <w:rsid w:val="000E1025"/>
    <w:rsid w:val="000E1D8D"/>
    <w:rsid w:val="000E25BF"/>
    <w:rsid w:val="000E2E0C"/>
    <w:rsid w:val="000E4036"/>
    <w:rsid w:val="000E53B8"/>
    <w:rsid w:val="000E5415"/>
    <w:rsid w:val="000E5B98"/>
    <w:rsid w:val="000E622A"/>
    <w:rsid w:val="000E7B1C"/>
    <w:rsid w:val="000F1F53"/>
    <w:rsid w:val="000F2261"/>
    <w:rsid w:val="000F2CE4"/>
    <w:rsid w:val="000F336E"/>
    <w:rsid w:val="000F394A"/>
    <w:rsid w:val="000F39A4"/>
    <w:rsid w:val="000F4608"/>
    <w:rsid w:val="000F47F2"/>
    <w:rsid w:val="000F48A7"/>
    <w:rsid w:val="000F63BE"/>
    <w:rsid w:val="000F7421"/>
    <w:rsid w:val="00100A70"/>
    <w:rsid w:val="00100E76"/>
    <w:rsid w:val="00100EBE"/>
    <w:rsid w:val="001012CB"/>
    <w:rsid w:val="00101378"/>
    <w:rsid w:val="001013C2"/>
    <w:rsid w:val="00101533"/>
    <w:rsid w:val="001022F0"/>
    <w:rsid w:val="00103FC1"/>
    <w:rsid w:val="0010722A"/>
    <w:rsid w:val="00110A5F"/>
    <w:rsid w:val="00110B7B"/>
    <w:rsid w:val="00110D19"/>
    <w:rsid w:val="00113457"/>
    <w:rsid w:val="00114812"/>
    <w:rsid w:val="001148EA"/>
    <w:rsid w:val="00114B99"/>
    <w:rsid w:val="00115D23"/>
    <w:rsid w:val="0011654A"/>
    <w:rsid w:val="00116F5B"/>
    <w:rsid w:val="00117BF0"/>
    <w:rsid w:val="00117CCF"/>
    <w:rsid w:val="00120422"/>
    <w:rsid w:val="00120523"/>
    <w:rsid w:val="00120FD8"/>
    <w:rsid w:val="00121283"/>
    <w:rsid w:val="0012159D"/>
    <w:rsid w:val="001246E4"/>
    <w:rsid w:val="0012484F"/>
    <w:rsid w:val="00124974"/>
    <w:rsid w:val="00124C17"/>
    <w:rsid w:val="00124EFE"/>
    <w:rsid w:val="00124F3E"/>
    <w:rsid w:val="001253B2"/>
    <w:rsid w:val="00125F50"/>
    <w:rsid w:val="001260F3"/>
    <w:rsid w:val="00126150"/>
    <w:rsid w:val="0012619E"/>
    <w:rsid w:val="00127F68"/>
    <w:rsid w:val="001303CC"/>
    <w:rsid w:val="00130625"/>
    <w:rsid w:val="00130859"/>
    <w:rsid w:val="00130BA6"/>
    <w:rsid w:val="00131325"/>
    <w:rsid w:val="00131BCA"/>
    <w:rsid w:val="00131EC4"/>
    <w:rsid w:val="00132F13"/>
    <w:rsid w:val="00134140"/>
    <w:rsid w:val="00134974"/>
    <w:rsid w:val="00134A82"/>
    <w:rsid w:val="00134B99"/>
    <w:rsid w:val="00134BF0"/>
    <w:rsid w:val="001352E6"/>
    <w:rsid w:val="0013583D"/>
    <w:rsid w:val="00135BA2"/>
    <w:rsid w:val="00135CA8"/>
    <w:rsid w:val="00135F3F"/>
    <w:rsid w:val="001364DC"/>
    <w:rsid w:val="00136B5B"/>
    <w:rsid w:val="00137AAD"/>
    <w:rsid w:val="00140AA2"/>
    <w:rsid w:val="00140C5A"/>
    <w:rsid w:val="00141DCF"/>
    <w:rsid w:val="00142EE4"/>
    <w:rsid w:val="001431F1"/>
    <w:rsid w:val="00143F0F"/>
    <w:rsid w:val="001449AD"/>
    <w:rsid w:val="00145612"/>
    <w:rsid w:val="00146381"/>
    <w:rsid w:val="001467F2"/>
    <w:rsid w:val="00146CF9"/>
    <w:rsid w:val="0014701E"/>
    <w:rsid w:val="00147E3C"/>
    <w:rsid w:val="00150004"/>
    <w:rsid w:val="001501F8"/>
    <w:rsid w:val="00150FD5"/>
    <w:rsid w:val="0015145E"/>
    <w:rsid w:val="001521E9"/>
    <w:rsid w:val="001538A0"/>
    <w:rsid w:val="001539BB"/>
    <w:rsid w:val="00153F2A"/>
    <w:rsid w:val="00153F30"/>
    <w:rsid w:val="001540ED"/>
    <w:rsid w:val="001549C7"/>
    <w:rsid w:val="00154B50"/>
    <w:rsid w:val="00154EA6"/>
    <w:rsid w:val="00155592"/>
    <w:rsid w:val="00155C12"/>
    <w:rsid w:val="00157346"/>
    <w:rsid w:val="00157489"/>
    <w:rsid w:val="0016077F"/>
    <w:rsid w:val="0016155C"/>
    <w:rsid w:val="00161D14"/>
    <w:rsid w:val="00162585"/>
    <w:rsid w:val="00162FEF"/>
    <w:rsid w:val="001638B6"/>
    <w:rsid w:val="00164270"/>
    <w:rsid w:val="00164C73"/>
    <w:rsid w:val="00165599"/>
    <w:rsid w:val="001655CA"/>
    <w:rsid w:val="00165CDE"/>
    <w:rsid w:val="00165DF7"/>
    <w:rsid w:val="001660A8"/>
    <w:rsid w:val="0016677C"/>
    <w:rsid w:val="00166A41"/>
    <w:rsid w:val="00167885"/>
    <w:rsid w:val="00167C75"/>
    <w:rsid w:val="00170B7C"/>
    <w:rsid w:val="0017160B"/>
    <w:rsid w:val="00171F5D"/>
    <w:rsid w:val="0017345B"/>
    <w:rsid w:val="00173D8A"/>
    <w:rsid w:val="001744B1"/>
    <w:rsid w:val="001747D5"/>
    <w:rsid w:val="001754D3"/>
    <w:rsid w:val="00176228"/>
    <w:rsid w:val="00177098"/>
    <w:rsid w:val="0017775C"/>
    <w:rsid w:val="0018010D"/>
    <w:rsid w:val="001808AE"/>
    <w:rsid w:val="00180C25"/>
    <w:rsid w:val="001810AC"/>
    <w:rsid w:val="00181943"/>
    <w:rsid w:val="00182A79"/>
    <w:rsid w:val="00183F0B"/>
    <w:rsid w:val="00183FF3"/>
    <w:rsid w:val="0018410B"/>
    <w:rsid w:val="001842EF"/>
    <w:rsid w:val="00184586"/>
    <w:rsid w:val="00185034"/>
    <w:rsid w:val="001863BD"/>
    <w:rsid w:val="00186576"/>
    <w:rsid w:val="00186A34"/>
    <w:rsid w:val="001878DE"/>
    <w:rsid w:val="00187928"/>
    <w:rsid w:val="00187AA8"/>
    <w:rsid w:val="00190D61"/>
    <w:rsid w:val="00190F4C"/>
    <w:rsid w:val="001963E1"/>
    <w:rsid w:val="00196417"/>
    <w:rsid w:val="00196836"/>
    <w:rsid w:val="00196B3E"/>
    <w:rsid w:val="0019763D"/>
    <w:rsid w:val="00197F65"/>
    <w:rsid w:val="001A0E07"/>
    <w:rsid w:val="001A19DA"/>
    <w:rsid w:val="001A2018"/>
    <w:rsid w:val="001A260A"/>
    <w:rsid w:val="001A28BE"/>
    <w:rsid w:val="001A3AB5"/>
    <w:rsid w:val="001A464D"/>
    <w:rsid w:val="001A46D0"/>
    <w:rsid w:val="001A4E67"/>
    <w:rsid w:val="001A500C"/>
    <w:rsid w:val="001A6497"/>
    <w:rsid w:val="001A6929"/>
    <w:rsid w:val="001A6AF8"/>
    <w:rsid w:val="001A6BAB"/>
    <w:rsid w:val="001A6C2A"/>
    <w:rsid w:val="001A752A"/>
    <w:rsid w:val="001B0DD2"/>
    <w:rsid w:val="001B10DF"/>
    <w:rsid w:val="001B2BF1"/>
    <w:rsid w:val="001B4466"/>
    <w:rsid w:val="001B4C69"/>
    <w:rsid w:val="001B53A8"/>
    <w:rsid w:val="001B57F2"/>
    <w:rsid w:val="001C2D54"/>
    <w:rsid w:val="001C2E67"/>
    <w:rsid w:val="001C333F"/>
    <w:rsid w:val="001C371E"/>
    <w:rsid w:val="001C43D2"/>
    <w:rsid w:val="001C4783"/>
    <w:rsid w:val="001C5703"/>
    <w:rsid w:val="001C675B"/>
    <w:rsid w:val="001C6CD1"/>
    <w:rsid w:val="001C6F81"/>
    <w:rsid w:val="001C73B4"/>
    <w:rsid w:val="001C77A1"/>
    <w:rsid w:val="001D0099"/>
    <w:rsid w:val="001D00F6"/>
    <w:rsid w:val="001D017D"/>
    <w:rsid w:val="001D0525"/>
    <w:rsid w:val="001D0819"/>
    <w:rsid w:val="001D0925"/>
    <w:rsid w:val="001D0E88"/>
    <w:rsid w:val="001D1095"/>
    <w:rsid w:val="001D17EB"/>
    <w:rsid w:val="001D2D55"/>
    <w:rsid w:val="001D3C29"/>
    <w:rsid w:val="001D4BC8"/>
    <w:rsid w:val="001D5825"/>
    <w:rsid w:val="001D5F6C"/>
    <w:rsid w:val="001D6065"/>
    <w:rsid w:val="001D69A2"/>
    <w:rsid w:val="001D6FE1"/>
    <w:rsid w:val="001D7291"/>
    <w:rsid w:val="001D78D0"/>
    <w:rsid w:val="001D7EBB"/>
    <w:rsid w:val="001E0169"/>
    <w:rsid w:val="001E0A27"/>
    <w:rsid w:val="001E16E5"/>
    <w:rsid w:val="001E349B"/>
    <w:rsid w:val="001E5721"/>
    <w:rsid w:val="001E5D06"/>
    <w:rsid w:val="001E6286"/>
    <w:rsid w:val="001E643C"/>
    <w:rsid w:val="001E64E5"/>
    <w:rsid w:val="001E64F7"/>
    <w:rsid w:val="001E6972"/>
    <w:rsid w:val="001E6C21"/>
    <w:rsid w:val="001E7CB0"/>
    <w:rsid w:val="001F02AA"/>
    <w:rsid w:val="001F0BF9"/>
    <w:rsid w:val="001F0CFB"/>
    <w:rsid w:val="001F1143"/>
    <w:rsid w:val="001F12AD"/>
    <w:rsid w:val="001F1F82"/>
    <w:rsid w:val="001F245E"/>
    <w:rsid w:val="001F39F3"/>
    <w:rsid w:val="001F3C18"/>
    <w:rsid w:val="001F4EC5"/>
    <w:rsid w:val="001F534C"/>
    <w:rsid w:val="001F5B28"/>
    <w:rsid w:val="001F6129"/>
    <w:rsid w:val="001F6EEA"/>
    <w:rsid w:val="001F7AAA"/>
    <w:rsid w:val="00200703"/>
    <w:rsid w:val="00200D9F"/>
    <w:rsid w:val="00203AA1"/>
    <w:rsid w:val="00203BEA"/>
    <w:rsid w:val="00206334"/>
    <w:rsid w:val="00206404"/>
    <w:rsid w:val="002071EF"/>
    <w:rsid w:val="00207366"/>
    <w:rsid w:val="00207D85"/>
    <w:rsid w:val="002102A4"/>
    <w:rsid w:val="0021092E"/>
    <w:rsid w:val="002116CE"/>
    <w:rsid w:val="0021206F"/>
    <w:rsid w:val="00212328"/>
    <w:rsid w:val="0021302B"/>
    <w:rsid w:val="0021368C"/>
    <w:rsid w:val="002141D3"/>
    <w:rsid w:val="002144F1"/>
    <w:rsid w:val="00214F3A"/>
    <w:rsid w:val="0021500B"/>
    <w:rsid w:val="002151C9"/>
    <w:rsid w:val="002162DE"/>
    <w:rsid w:val="00216DEB"/>
    <w:rsid w:val="002208B7"/>
    <w:rsid w:val="00220A37"/>
    <w:rsid w:val="002211A1"/>
    <w:rsid w:val="00221C38"/>
    <w:rsid w:val="00221F38"/>
    <w:rsid w:val="00222237"/>
    <w:rsid w:val="00222908"/>
    <w:rsid w:val="00222A0C"/>
    <w:rsid w:val="00222D45"/>
    <w:rsid w:val="0022439C"/>
    <w:rsid w:val="002254C9"/>
    <w:rsid w:val="002255D0"/>
    <w:rsid w:val="00226C65"/>
    <w:rsid w:val="002270F8"/>
    <w:rsid w:val="0022786D"/>
    <w:rsid w:val="00232194"/>
    <w:rsid w:val="00232A7C"/>
    <w:rsid w:val="00233043"/>
    <w:rsid w:val="0023341A"/>
    <w:rsid w:val="002339B2"/>
    <w:rsid w:val="002343C5"/>
    <w:rsid w:val="00234B3C"/>
    <w:rsid w:val="00235D64"/>
    <w:rsid w:val="00235DD8"/>
    <w:rsid w:val="00237BB7"/>
    <w:rsid w:val="00240360"/>
    <w:rsid w:val="00241028"/>
    <w:rsid w:val="00241410"/>
    <w:rsid w:val="002428A2"/>
    <w:rsid w:val="00242CD7"/>
    <w:rsid w:val="00242E06"/>
    <w:rsid w:val="00243D68"/>
    <w:rsid w:val="002443F9"/>
    <w:rsid w:val="002452EE"/>
    <w:rsid w:val="00246145"/>
    <w:rsid w:val="0024636A"/>
    <w:rsid w:val="002465F9"/>
    <w:rsid w:val="00246BCE"/>
    <w:rsid w:val="00247D06"/>
    <w:rsid w:val="00250582"/>
    <w:rsid w:val="002509AB"/>
    <w:rsid w:val="0025211D"/>
    <w:rsid w:val="00252B9E"/>
    <w:rsid w:val="00253FC6"/>
    <w:rsid w:val="00254606"/>
    <w:rsid w:val="00256150"/>
    <w:rsid w:val="00256785"/>
    <w:rsid w:val="0025712A"/>
    <w:rsid w:val="002614F3"/>
    <w:rsid w:val="002624C1"/>
    <w:rsid w:val="00262531"/>
    <w:rsid w:val="0026282D"/>
    <w:rsid w:val="002630CE"/>
    <w:rsid w:val="00263504"/>
    <w:rsid w:val="00264CCE"/>
    <w:rsid w:val="00264D25"/>
    <w:rsid w:val="00265AE7"/>
    <w:rsid w:val="00265E04"/>
    <w:rsid w:val="002666B8"/>
    <w:rsid w:val="0026680E"/>
    <w:rsid w:val="00266A6F"/>
    <w:rsid w:val="00266ACE"/>
    <w:rsid w:val="002675A3"/>
    <w:rsid w:val="002676C3"/>
    <w:rsid w:val="00267FB5"/>
    <w:rsid w:val="00270011"/>
    <w:rsid w:val="0027058A"/>
    <w:rsid w:val="00270885"/>
    <w:rsid w:val="00271E47"/>
    <w:rsid w:val="00271ECD"/>
    <w:rsid w:val="002720C1"/>
    <w:rsid w:val="00272127"/>
    <w:rsid w:val="00272534"/>
    <w:rsid w:val="002731BC"/>
    <w:rsid w:val="0027397C"/>
    <w:rsid w:val="002746F8"/>
    <w:rsid w:val="0027595C"/>
    <w:rsid w:val="002772DF"/>
    <w:rsid w:val="00277B80"/>
    <w:rsid w:val="00277E61"/>
    <w:rsid w:val="00280913"/>
    <w:rsid w:val="002823CE"/>
    <w:rsid w:val="00282C00"/>
    <w:rsid w:val="00282D12"/>
    <w:rsid w:val="00283238"/>
    <w:rsid w:val="00284705"/>
    <w:rsid w:val="002849C6"/>
    <w:rsid w:val="00285AE7"/>
    <w:rsid w:val="00287057"/>
    <w:rsid w:val="00287422"/>
    <w:rsid w:val="0028777E"/>
    <w:rsid w:val="00287999"/>
    <w:rsid w:val="00290880"/>
    <w:rsid w:val="00290915"/>
    <w:rsid w:val="00290927"/>
    <w:rsid w:val="00291302"/>
    <w:rsid w:val="00291C0E"/>
    <w:rsid w:val="00292973"/>
    <w:rsid w:val="00292A1F"/>
    <w:rsid w:val="00292A6D"/>
    <w:rsid w:val="00293178"/>
    <w:rsid w:val="00293A1F"/>
    <w:rsid w:val="002944D2"/>
    <w:rsid w:val="00294BC2"/>
    <w:rsid w:val="002952FA"/>
    <w:rsid w:val="002957EE"/>
    <w:rsid w:val="00295B01"/>
    <w:rsid w:val="00295C1C"/>
    <w:rsid w:val="00295C4B"/>
    <w:rsid w:val="002961C5"/>
    <w:rsid w:val="0029678F"/>
    <w:rsid w:val="00296887"/>
    <w:rsid w:val="00296B55"/>
    <w:rsid w:val="00296F94"/>
    <w:rsid w:val="002A0152"/>
    <w:rsid w:val="002A0C91"/>
    <w:rsid w:val="002A15E5"/>
    <w:rsid w:val="002A2821"/>
    <w:rsid w:val="002A3D1E"/>
    <w:rsid w:val="002A58EB"/>
    <w:rsid w:val="002A5933"/>
    <w:rsid w:val="002A5A2B"/>
    <w:rsid w:val="002A7689"/>
    <w:rsid w:val="002B02E0"/>
    <w:rsid w:val="002B07DB"/>
    <w:rsid w:val="002B116D"/>
    <w:rsid w:val="002B1811"/>
    <w:rsid w:val="002B1BEB"/>
    <w:rsid w:val="002B24D5"/>
    <w:rsid w:val="002B25A9"/>
    <w:rsid w:val="002B358E"/>
    <w:rsid w:val="002B47E6"/>
    <w:rsid w:val="002B4A38"/>
    <w:rsid w:val="002B4BE1"/>
    <w:rsid w:val="002B5A16"/>
    <w:rsid w:val="002B5C8C"/>
    <w:rsid w:val="002B677B"/>
    <w:rsid w:val="002B71A8"/>
    <w:rsid w:val="002B75F5"/>
    <w:rsid w:val="002B7746"/>
    <w:rsid w:val="002B776F"/>
    <w:rsid w:val="002B788C"/>
    <w:rsid w:val="002B7D00"/>
    <w:rsid w:val="002C0908"/>
    <w:rsid w:val="002C0B55"/>
    <w:rsid w:val="002C1BF9"/>
    <w:rsid w:val="002C2095"/>
    <w:rsid w:val="002C23B9"/>
    <w:rsid w:val="002C2817"/>
    <w:rsid w:val="002C33FF"/>
    <w:rsid w:val="002C3F65"/>
    <w:rsid w:val="002C43CC"/>
    <w:rsid w:val="002C5A55"/>
    <w:rsid w:val="002C6413"/>
    <w:rsid w:val="002C649B"/>
    <w:rsid w:val="002C6839"/>
    <w:rsid w:val="002D1CDF"/>
    <w:rsid w:val="002D1D50"/>
    <w:rsid w:val="002D1F3E"/>
    <w:rsid w:val="002D2240"/>
    <w:rsid w:val="002D3C34"/>
    <w:rsid w:val="002D4F50"/>
    <w:rsid w:val="002D5A2B"/>
    <w:rsid w:val="002D6656"/>
    <w:rsid w:val="002D66E5"/>
    <w:rsid w:val="002D6A07"/>
    <w:rsid w:val="002E050E"/>
    <w:rsid w:val="002E0747"/>
    <w:rsid w:val="002E1B26"/>
    <w:rsid w:val="002E1BDA"/>
    <w:rsid w:val="002E21DB"/>
    <w:rsid w:val="002E2679"/>
    <w:rsid w:val="002E443E"/>
    <w:rsid w:val="002E4DA7"/>
    <w:rsid w:val="002E6671"/>
    <w:rsid w:val="002E6738"/>
    <w:rsid w:val="002E674E"/>
    <w:rsid w:val="002E6804"/>
    <w:rsid w:val="002E74EF"/>
    <w:rsid w:val="002E7BB9"/>
    <w:rsid w:val="002E7C73"/>
    <w:rsid w:val="002E7EB6"/>
    <w:rsid w:val="002F0E9B"/>
    <w:rsid w:val="002F2A80"/>
    <w:rsid w:val="002F2F66"/>
    <w:rsid w:val="002F2F8B"/>
    <w:rsid w:val="002F2FBA"/>
    <w:rsid w:val="002F4D31"/>
    <w:rsid w:val="002F4DF4"/>
    <w:rsid w:val="002F731E"/>
    <w:rsid w:val="002F7F44"/>
    <w:rsid w:val="00300F38"/>
    <w:rsid w:val="00300F64"/>
    <w:rsid w:val="0030114B"/>
    <w:rsid w:val="00301902"/>
    <w:rsid w:val="00302299"/>
    <w:rsid w:val="003024A7"/>
    <w:rsid w:val="00303948"/>
    <w:rsid w:val="00303DCD"/>
    <w:rsid w:val="003060B9"/>
    <w:rsid w:val="003064A1"/>
    <w:rsid w:val="00306D85"/>
    <w:rsid w:val="00307039"/>
    <w:rsid w:val="00307550"/>
    <w:rsid w:val="00307AEB"/>
    <w:rsid w:val="00307C74"/>
    <w:rsid w:val="003103E1"/>
    <w:rsid w:val="003112BB"/>
    <w:rsid w:val="003114C1"/>
    <w:rsid w:val="0031182E"/>
    <w:rsid w:val="00311E88"/>
    <w:rsid w:val="0031200B"/>
    <w:rsid w:val="00312648"/>
    <w:rsid w:val="00312F1B"/>
    <w:rsid w:val="00314949"/>
    <w:rsid w:val="00315B3D"/>
    <w:rsid w:val="00315E14"/>
    <w:rsid w:val="0031643D"/>
    <w:rsid w:val="00316B3D"/>
    <w:rsid w:val="00316ED9"/>
    <w:rsid w:val="00317368"/>
    <w:rsid w:val="00317D43"/>
    <w:rsid w:val="0032051F"/>
    <w:rsid w:val="003205B3"/>
    <w:rsid w:val="003213AF"/>
    <w:rsid w:val="0032154C"/>
    <w:rsid w:val="00321CD9"/>
    <w:rsid w:val="00322480"/>
    <w:rsid w:val="00324769"/>
    <w:rsid w:val="00325582"/>
    <w:rsid w:val="00326E19"/>
    <w:rsid w:val="003270DA"/>
    <w:rsid w:val="00327C66"/>
    <w:rsid w:val="003314B7"/>
    <w:rsid w:val="00331DC6"/>
    <w:rsid w:val="0033274A"/>
    <w:rsid w:val="00332B5D"/>
    <w:rsid w:val="0033328D"/>
    <w:rsid w:val="003336E4"/>
    <w:rsid w:val="003336F8"/>
    <w:rsid w:val="0033422F"/>
    <w:rsid w:val="00334DD8"/>
    <w:rsid w:val="00335124"/>
    <w:rsid w:val="0033532C"/>
    <w:rsid w:val="003363EF"/>
    <w:rsid w:val="00337178"/>
    <w:rsid w:val="003416A0"/>
    <w:rsid w:val="00341E4A"/>
    <w:rsid w:val="00342919"/>
    <w:rsid w:val="00342A59"/>
    <w:rsid w:val="0034359F"/>
    <w:rsid w:val="003436A9"/>
    <w:rsid w:val="00343E55"/>
    <w:rsid w:val="003446D2"/>
    <w:rsid w:val="00344A92"/>
    <w:rsid w:val="0034542B"/>
    <w:rsid w:val="0034587F"/>
    <w:rsid w:val="00345B1C"/>
    <w:rsid w:val="00346C5B"/>
    <w:rsid w:val="00347336"/>
    <w:rsid w:val="0035022E"/>
    <w:rsid w:val="003504EC"/>
    <w:rsid w:val="003512B6"/>
    <w:rsid w:val="0035133B"/>
    <w:rsid w:val="00352506"/>
    <w:rsid w:val="003526BC"/>
    <w:rsid w:val="00352F32"/>
    <w:rsid w:val="0035302D"/>
    <w:rsid w:val="00354028"/>
    <w:rsid w:val="00354D16"/>
    <w:rsid w:val="003552DB"/>
    <w:rsid w:val="00355D97"/>
    <w:rsid w:val="00355E40"/>
    <w:rsid w:val="00357400"/>
    <w:rsid w:val="00357A14"/>
    <w:rsid w:val="00357C66"/>
    <w:rsid w:val="003600A6"/>
    <w:rsid w:val="003600C2"/>
    <w:rsid w:val="0036093C"/>
    <w:rsid w:val="0036169F"/>
    <w:rsid w:val="0036230D"/>
    <w:rsid w:val="00362EB6"/>
    <w:rsid w:val="00364BC6"/>
    <w:rsid w:val="00364C75"/>
    <w:rsid w:val="00364E17"/>
    <w:rsid w:val="00364F57"/>
    <w:rsid w:val="0036671B"/>
    <w:rsid w:val="00367585"/>
    <w:rsid w:val="00367DB1"/>
    <w:rsid w:val="0037040C"/>
    <w:rsid w:val="00370703"/>
    <w:rsid w:val="003716A1"/>
    <w:rsid w:val="003719A7"/>
    <w:rsid w:val="00373324"/>
    <w:rsid w:val="00373B4C"/>
    <w:rsid w:val="00374BCE"/>
    <w:rsid w:val="003753FA"/>
    <w:rsid w:val="00375C16"/>
    <w:rsid w:val="003761D6"/>
    <w:rsid w:val="003761DC"/>
    <w:rsid w:val="003762C8"/>
    <w:rsid w:val="003768CE"/>
    <w:rsid w:val="00377755"/>
    <w:rsid w:val="00377C9A"/>
    <w:rsid w:val="00377D1A"/>
    <w:rsid w:val="00377D4C"/>
    <w:rsid w:val="003810CF"/>
    <w:rsid w:val="00381CEE"/>
    <w:rsid w:val="00381FA2"/>
    <w:rsid w:val="003828F2"/>
    <w:rsid w:val="00382C16"/>
    <w:rsid w:val="00382D41"/>
    <w:rsid w:val="00383375"/>
    <w:rsid w:val="0038339B"/>
    <w:rsid w:val="00383AA7"/>
    <w:rsid w:val="00383DBB"/>
    <w:rsid w:val="003842DC"/>
    <w:rsid w:val="00384CBE"/>
    <w:rsid w:val="00385B75"/>
    <w:rsid w:val="003867A4"/>
    <w:rsid w:val="003877C3"/>
    <w:rsid w:val="00387816"/>
    <w:rsid w:val="00387B58"/>
    <w:rsid w:val="00390724"/>
    <w:rsid w:val="00390E2E"/>
    <w:rsid w:val="003913DA"/>
    <w:rsid w:val="00391D6B"/>
    <w:rsid w:val="00391E84"/>
    <w:rsid w:val="003926DE"/>
    <w:rsid w:val="00393304"/>
    <w:rsid w:val="0039373E"/>
    <w:rsid w:val="00393D31"/>
    <w:rsid w:val="00394686"/>
    <w:rsid w:val="00395750"/>
    <w:rsid w:val="00396E8B"/>
    <w:rsid w:val="00397B35"/>
    <w:rsid w:val="00397C0A"/>
    <w:rsid w:val="003A042E"/>
    <w:rsid w:val="003A14F0"/>
    <w:rsid w:val="003A178B"/>
    <w:rsid w:val="003A25E7"/>
    <w:rsid w:val="003A367B"/>
    <w:rsid w:val="003A397F"/>
    <w:rsid w:val="003A61D4"/>
    <w:rsid w:val="003A6DE3"/>
    <w:rsid w:val="003A71C2"/>
    <w:rsid w:val="003A796D"/>
    <w:rsid w:val="003B0EE9"/>
    <w:rsid w:val="003B1D7B"/>
    <w:rsid w:val="003B2F73"/>
    <w:rsid w:val="003B31FD"/>
    <w:rsid w:val="003B3B4B"/>
    <w:rsid w:val="003B423E"/>
    <w:rsid w:val="003B48B5"/>
    <w:rsid w:val="003B7ED5"/>
    <w:rsid w:val="003B7FFD"/>
    <w:rsid w:val="003C01A5"/>
    <w:rsid w:val="003C123B"/>
    <w:rsid w:val="003C14B2"/>
    <w:rsid w:val="003C17C2"/>
    <w:rsid w:val="003C1AEB"/>
    <w:rsid w:val="003C2616"/>
    <w:rsid w:val="003C3426"/>
    <w:rsid w:val="003C4A98"/>
    <w:rsid w:val="003C5888"/>
    <w:rsid w:val="003C5F53"/>
    <w:rsid w:val="003C6432"/>
    <w:rsid w:val="003C6C93"/>
    <w:rsid w:val="003C7221"/>
    <w:rsid w:val="003C76A2"/>
    <w:rsid w:val="003C7FA3"/>
    <w:rsid w:val="003D2C82"/>
    <w:rsid w:val="003D2D6C"/>
    <w:rsid w:val="003D3E26"/>
    <w:rsid w:val="003D3F47"/>
    <w:rsid w:val="003D422A"/>
    <w:rsid w:val="003D49FF"/>
    <w:rsid w:val="003D5309"/>
    <w:rsid w:val="003D5E8C"/>
    <w:rsid w:val="003D5EDC"/>
    <w:rsid w:val="003D6177"/>
    <w:rsid w:val="003D62C6"/>
    <w:rsid w:val="003D633B"/>
    <w:rsid w:val="003D6B42"/>
    <w:rsid w:val="003D6C0D"/>
    <w:rsid w:val="003E010B"/>
    <w:rsid w:val="003E03DB"/>
    <w:rsid w:val="003E04D3"/>
    <w:rsid w:val="003E0B5A"/>
    <w:rsid w:val="003E1108"/>
    <w:rsid w:val="003E22C6"/>
    <w:rsid w:val="003E23AC"/>
    <w:rsid w:val="003E252D"/>
    <w:rsid w:val="003E32C8"/>
    <w:rsid w:val="003E3A18"/>
    <w:rsid w:val="003E412C"/>
    <w:rsid w:val="003E441A"/>
    <w:rsid w:val="003E7139"/>
    <w:rsid w:val="003E77C8"/>
    <w:rsid w:val="003E79F9"/>
    <w:rsid w:val="003F04B3"/>
    <w:rsid w:val="003F0544"/>
    <w:rsid w:val="003F0ACD"/>
    <w:rsid w:val="003F1131"/>
    <w:rsid w:val="003F1779"/>
    <w:rsid w:val="003F1E6A"/>
    <w:rsid w:val="003F252A"/>
    <w:rsid w:val="003F2A88"/>
    <w:rsid w:val="003F33DE"/>
    <w:rsid w:val="003F4AAE"/>
    <w:rsid w:val="003F5482"/>
    <w:rsid w:val="003F6AE8"/>
    <w:rsid w:val="003F6D51"/>
    <w:rsid w:val="003F6E2B"/>
    <w:rsid w:val="003F7786"/>
    <w:rsid w:val="003F7EDF"/>
    <w:rsid w:val="003F7F15"/>
    <w:rsid w:val="00400EFB"/>
    <w:rsid w:val="00401944"/>
    <w:rsid w:val="00401A5A"/>
    <w:rsid w:val="00402381"/>
    <w:rsid w:val="004023B3"/>
    <w:rsid w:val="00402660"/>
    <w:rsid w:val="00403BCC"/>
    <w:rsid w:val="00404637"/>
    <w:rsid w:val="00404965"/>
    <w:rsid w:val="00404CC5"/>
    <w:rsid w:val="00404DF7"/>
    <w:rsid w:val="0040514F"/>
    <w:rsid w:val="00405DB0"/>
    <w:rsid w:val="00405E53"/>
    <w:rsid w:val="00406944"/>
    <w:rsid w:val="00406A81"/>
    <w:rsid w:val="0040706D"/>
    <w:rsid w:val="004078EC"/>
    <w:rsid w:val="00410F23"/>
    <w:rsid w:val="004110F5"/>
    <w:rsid w:val="00411198"/>
    <w:rsid w:val="00411E0E"/>
    <w:rsid w:val="0041238F"/>
    <w:rsid w:val="00412826"/>
    <w:rsid w:val="00412D96"/>
    <w:rsid w:val="00412F24"/>
    <w:rsid w:val="00413581"/>
    <w:rsid w:val="0041365E"/>
    <w:rsid w:val="00414B66"/>
    <w:rsid w:val="00414B80"/>
    <w:rsid w:val="00415925"/>
    <w:rsid w:val="00416D90"/>
    <w:rsid w:val="004170DE"/>
    <w:rsid w:val="004174F5"/>
    <w:rsid w:val="00417B7C"/>
    <w:rsid w:val="00417B8D"/>
    <w:rsid w:val="00417BDD"/>
    <w:rsid w:val="00420106"/>
    <w:rsid w:val="00420836"/>
    <w:rsid w:val="00420D68"/>
    <w:rsid w:val="00421055"/>
    <w:rsid w:val="004221B6"/>
    <w:rsid w:val="004222A0"/>
    <w:rsid w:val="00422B50"/>
    <w:rsid w:val="00424774"/>
    <w:rsid w:val="0042552B"/>
    <w:rsid w:val="00425DD6"/>
    <w:rsid w:val="00425FB6"/>
    <w:rsid w:val="00426579"/>
    <w:rsid w:val="00426C4E"/>
    <w:rsid w:val="00426CE0"/>
    <w:rsid w:val="00427655"/>
    <w:rsid w:val="00427BFA"/>
    <w:rsid w:val="00430142"/>
    <w:rsid w:val="00430CC3"/>
    <w:rsid w:val="00431D34"/>
    <w:rsid w:val="0043206A"/>
    <w:rsid w:val="004324CB"/>
    <w:rsid w:val="00432903"/>
    <w:rsid w:val="00432BCD"/>
    <w:rsid w:val="0043311B"/>
    <w:rsid w:val="00433225"/>
    <w:rsid w:val="004333B8"/>
    <w:rsid w:val="0043354C"/>
    <w:rsid w:val="004341C4"/>
    <w:rsid w:val="00435A49"/>
    <w:rsid w:val="00435AD6"/>
    <w:rsid w:val="004360E8"/>
    <w:rsid w:val="004366A3"/>
    <w:rsid w:val="00436807"/>
    <w:rsid w:val="00436845"/>
    <w:rsid w:val="00436D91"/>
    <w:rsid w:val="00436E98"/>
    <w:rsid w:val="00437EEB"/>
    <w:rsid w:val="0044117A"/>
    <w:rsid w:val="004417F9"/>
    <w:rsid w:val="00441E64"/>
    <w:rsid w:val="004421D8"/>
    <w:rsid w:val="004423CF"/>
    <w:rsid w:val="00442FB4"/>
    <w:rsid w:val="00444402"/>
    <w:rsid w:val="0044496C"/>
    <w:rsid w:val="00444E90"/>
    <w:rsid w:val="00445304"/>
    <w:rsid w:val="00445B47"/>
    <w:rsid w:val="00445DA1"/>
    <w:rsid w:val="00446EBB"/>
    <w:rsid w:val="00447295"/>
    <w:rsid w:val="00447AC6"/>
    <w:rsid w:val="00447B4E"/>
    <w:rsid w:val="00447BD4"/>
    <w:rsid w:val="00450AE2"/>
    <w:rsid w:val="00450EEB"/>
    <w:rsid w:val="00450F19"/>
    <w:rsid w:val="00451251"/>
    <w:rsid w:val="00451393"/>
    <w:rsid w:val="00451981"/>
    <w:rsid w:val="00452362"/>
    <w:rsid w:val="004523CF"/>
    <w:rsid w:val="00452757"/>
    <w:rsid w:val="004533E5"/>
    <w:rsid w:val="00453956"/>
    <w:rsid w:val="00454D5C"/>
    <w:rsid w:val="00455FEA"/>
    <w:rsid w:val="004560D9"/>
    <w:rsid w:val="00457010"/>
    <w:rsid w:val="0045781B"/>
    <w:rsid w:val="00457B83"/>
    <w:rsid w:val="0046060E"/>
    <w:rsid w:val="0046149E"/>
    <w:rsid w:val="00462486"/>
    <w:rsid w:val="00462769"/>
    <w:rsid w:val="0046548B"/>
    <w:rsid w:val="0046548C"/>
    <w:rsid w:val="00465A92"/>
    <w:rsid w:val="004661A3"/>
    <w:rsid w:val="00466AF2"/>
    <w:rsid w:val="00466E1D"/>
    <w:rsid w:val="0047136D"/>
    <w:rsid w:val="00471398"/>
    <w:rsid w:val="00471C5E"/>
    <w:rsid w:val="00473B17"/>
    <w:rsid w:val="00474A3A"/>
    <w:rsid w:val="004761CE"/>
    <w:rsid w:val="00476AA0"/>
    <w:rsid w:val="00477595"/>
    <w:rsid w:val="00480154"/>
    <w:rsid w:val="004809FA"/>
    <w:rsid w:val="00480BBF"/>
    <w:rsid w:val="004814ED"/>
    <w:rsid w:val="00481884"/>
    <w:rsid w:val="004822C0"/>
    <w:rsid w:val="00482604"/>
    <w:rsid w:val="004842C2"/>
    <w:rsid w:val="004845FA"/>
    <w:rsid w:val="004847AF"/>
    <w:rsid w:val="00484F01"/>
    <w:rsid w:val="0048566B"/>
    <w:rsid w:val="004857CB"/>
    <w:rsid w:val="004861C6"/>
    <w:rsid w:val="00487390"/>
    <w:rsid w:val="0049043F"/>
    <w:rsid w:val="00491E54"/>
    <w:rsid w:val="00492B47"/>
    <w:rsid w:val="00493469"/>
    <w:rsid w:val="00493481"/>
    <w:rsid w:val="004938A9"/>
    <w:rsid w:val="00493904"/>
    <w:rsid w:val="0049457A"/>
    <w:rsid w:val="00494D6B"/>
    <w:rsid w:val="00495388"/>
    <w:rsid w:val="004961C2"/>
    <w:rsid w:val="00496EF5"/>
    <w:rsid w:val="00497AEE"/>
    <w:rsid w:val="004A010B"/>
    <w:rsid w:val="004A0581"/>
    <w:rsid w:val="004A17B9"/>
    <w:rsid w:val="004A2DD1"/>
    <w:rsid w:val="004A3D16"/>
    <w:rsid w:val="004A3F83"/>
    <w:rsid w:val="004A4405"/>
    <w:rsid w:val="004A56A7"/>
    <w:rsid w:val="004A6488"/>
    <w:rsid w:val="004A64C2"/>
    <w:rsid w:val="004A6B7E"/>
    <w:rsid w:val="004A6B87"/>
    <w:rsid w:val="004A70C6"/>
    <w:rsid w:val="004A7693"/>
    <w:rsid w:val="004A784A"/>
    <w:rsid w:val="004A7CF6"/>
    <w:rsid w:val="004A7DF7"/>
    <w:rsid w:val="004B0ADB"/>
    <w:rsid w:val="004B0B57"/>
    <w:rsid w:val="004B0F41"/>
    <w:rsid w:val="004B1277"/>
    <w:rsid w:val="004B13C2"/>
    <w:rsid w:val="004B1653"/>
    <w:rsid w:val="004B1E1C"/>
    <w:rsid w:val="004B1FA6"/>
    <w:rsid w:val="004B260F"/>
    <w:rsid w:val="004B2EA8"/>
    <w:rsid w:val="004B330B"/>
    <w:rsid w:val="004B3AA7"/>
    <w:rsid w:val="004B4EB5"/>
    <w:rsid w:val="004B5830"/>
    <w:rsid w:val="004B5AB4"/>
    <w:rsid w:val="004B6B4D"/>
    <w:rsid w:val="004B6BA7"/>
    <w:rsid w:val="004B7073"/>
    <w:rsid w:val="004B7137"/>
    <w:rsid w:val="004B76EB"/>
    <w:rsid w:val="004C006D"/>
    <w:rsid w:val="004C0568"/>
    <w:rsid w:val="004C09C9"/>
    <w:rsid w:val="004C0FDE"/>
    <w:rsid w:val="004C1819"/>
    <w:rsid w:val="004C1E00"/>
    <w:rsid w:val="004C265C"/>
    <w:rsid w:val="004C2BB8"/>
    <w:rsid w:val="004C59F7"/>
    <w:rsid w:val="004C5B37"/>
    <w:rsid w:val="004C63E9"/>
    <w:rsid w:val="004C6BEC"/>
    <w:rsid w:val="004C6EA6"/>
    <w:rsid w:val="004C7283"/>
    <w:rsid w:val="004C75CF"/>
    <w:rsid w:val="004C791C"/>
    <w:rsid w:val="004C79B3"/>
    <w:rsid w:val="004C7DBD"/>
    <w:rsid w:val="004D0489"/>
    <w:rsid w:val="004D1737"/>
    <w:rsid w:val="004D24D3"/>
    <w:rsid w:val="004D2AE2"/>
    <w:rsid w:val="004D361C"/>
    <w:rsid w:val="004D3E0D"/>
    <w:rsid w:val="004D43F1"/>
    <w:rsid w:val="004D5016"/>
    <w:rsid w:val="004D5FED"/>
    <w:rsid w:val="004D6064"/>
    <w:rsid w:val="004D69EB"/>
    <w:rsid w:val="004D6F92"/>
    <w:rsid w:val="004D7BD9"/>
    <w:rsid w:val="004E0314"/>
    <w:rsid w:val="004E0F5E"/>
    <w:rsid w:val="004E14A1"/>
    <w:rsid w:val="004E1988"/>
    <w:rsid w:val="004E2A7B"/>
    <w:rsid w:val="004E4B74"/>
    <w:rsid w:val="004E5D8E"/>
    <w:rsid w:val="004E6D95"/>
    <w:rsid w:val="004E74ED"/>
    <w:rsid w:val="004E77F8"/>
    <w:rsid w:val="004F05F7"/>
    <w:rsid w:val="004F0973"/>
    <w:rsid w:val="004F10E3"/>
    <w:rsid w:val="004F15B9"/>
    <w:rsid w:val="004F1C83"/>
    <w:rsid w:val="004F24AA"/>
    <w:rsid w:val="004F2D19"/>
    <w:rsid w:val="004F3EFB"/>
    <w:rsid w:val="004F4A61"/>
    <w:rsid w:val="004F4CF4"/>
    <w:rsid w:val="004F4EC8"/>
    <w:rsid w:val="004F5784"/>
    <w:rsid w:val="004F60DE"/>
    <w:rsid w:val="004F7991"/>
    <w:rsid w:val="00500069"/>
    <w:rsid w:val="0050033C"/>
    <w:rsid w:val="005005BD"/>
    <w:rsid w:val="005007EA"/>
    <w:rsid w:val="00500928"/>
    <w:rsid w:val="0050238B"/>
    <w:rsid w:val="00503009"/>
    <w:rsid w:val="00503376"/>
    <w:rsid w:val="0050350F"/>
    <w:rsid w:val="00504AD3"/>
    <w:rsid w:val="00504C24"/>
    <w:rsid w:val="00505935"/>
    <w:rsid w:val="0050636F"/>
    <w:rsid w:val="0050639D"/>
    <w:rsid w:val="0050690C"/>
    <w:rsid w:val="005072E2"/>
    <w:rsid w:val="00507374"/>
    <w:rsid w:val="00507711"/>
    <w:rsid w:val="00507B56"/>
    <w:rsid w:val="00507EAE"/>
    <w:rsid w:val="0051015E"/>
    <w:rsid w:val="005105AE"/>
    <w:rsid w:val="00510881"/>
    <w:rsid w:val="005110EC"/>
    <w:rsid w:val="00511760"/>
    <w:rsid w:val="00512DA6"/>
    <w:rsid w:val="00513069"/>
    <w:rsid w:val="0051339A"/>
    <w:rsid w:val="00515EF5"/>
    <w:rsid w:val="00517C2A"/>
    <w:rsid w:val="00520B32"/>
    <w:rsid w:val="00521836"/>
    <w:rsid w:val="005249BB"/>
    <w:rsid w:val="00524CCC"/>
    <w:rsid w:val="005255E8"/>
    <w:rsid w:val="00525E08"/>
    <w:rsid w:val="00527003"/>
    <w:rsid w:val="00527F90"/>
    <w:rsid w:val="0053164D"/>
    <w:rsid w:val="005317C5"/>
    <w:rsid w:val="0053189C"/>
    <w:rsid w:val="00531D47"/>
    <w:rsid w:val="00532671"/>
    <w:rsid w:val="0053338D"/>
    <w:rsid w:val="005338CD"/>
    <w:rsid w:val="00534074"/>
    <w:rsid w:val="005342D8"/>
    <w:rsid w:val="00534AB6"/>
    <w:rsid w:val="0053570F"/>
    <w:rsid w:val="00535D99"/>
    <w:rsid w:val="00536370"/>
    <w:rsid w:val="00536AC1"/>
    <w:rsid w:val="00536E3C"/>
    <w:rsid w:val="00537088"/>
    <w:rsid w:val="005375B7"/>
    <w:rsid w:val="00537692"/>
    <w:rsid w:val="00537DC5"/>
    <w:rsid w:val="00537E93"/>
    <w:rsid w:val="00537F5A"/>
    <w:rsid w:val="005408AA"/>
    <w:rsid w:val="00541890"/>
    <w:rsid w:val="00542428"/>
    <w:rsid w:val="005428CB"/>
    <w:rsid w:val="00542C4D"/>
    <w:rsid w:val="0054300C"/>
    <w:rsid w:val="0054325B"/>
    <w:rsid w:val="00543B3B"/>
    <w:rsid w:val="005440A3"/>
    <w:rsid w:val="005457BB"/>
    <w:rsid w:val="005463C9"/>
    <w:rsid w:val="005471C6"/>
    <w:rsid w:val="00547458"/>
    <w:rsid w:val="005506F7"/>
    <w:rsid w:val="00550F55"/>
    <w:rsid w:val="00550F86"/>
    <w:rsid w:val="00551F98"/>
    <w:rsid w:val="00552581"/>
    <w:rsid w:val="0055274E"/>
    <w:rsid w:val="00552E2B"/>
    <w:rsid w:val="005542D6"/>
    <w:rsid w:val="00554403"/>
    <w:rsid w:val="00554A06"/>
    <w:rsid w:val="00555248"/>
    <w:rsid w:val="005558C7"/>
    <w:rsid w:val="00556F45"/>
    <w:rsid w:val="00556FF8"/>
    <w:rsid w:val="00557F13"/>
    <w:rsid w:val="005604A1"/>
    <w:rsid w:val="00560A53"/>
    <w:rsid w:val="0056128D"/>
    <w:rsid w:val="005621EF"/>
    <w:rsid w:val="00562264"/>
    <w:rsid w:val="005627C7"/>
    <w:rsid w:val="00562E07"/>
    <w:rsid w:val="00564300"/>
    <w:rsid w:val="005655AA"/>
    <w:rsid w:val="00565886"/>
    <w:rsid w:val="005672DB"/>
    <w:rsid w:val="005676C2"/>
    <w:rsid w:val="0057019F"/>
    <w:rsid w:val="005708E0"/>
    <w:rsid w:val="005716B4"/>
    <w:rsid w:val="00572001"/>
    <w:rsid w:val="005721FC"/>
    <w:rsid w:val="00572511"/>
    <w:rsid w:val="00572A5D"/>
    <w:rsid w:val="0057378A"/>
    <w:rsid w:val="00574611"/>
    <w:rsid w:val="00574845"/>
    <w:rsid w:val="005760D8"/>
    <w:rsid w:val="0057703C"/>
    <w:rsid w:val="005778FB"/>
    <w:rsid w:val="005800C9"/>
    <w:rsid w:val="00580976"/>
    <w:rsid w:val="00582CA7"/>
    <w:rsid w:val="005838BD"/>
    <w:rsid w:val="005845D6"/>
    <w:rsid w:val="00584AAB"/>
    <w:rsid w:val="00584D0E"/>
    <w:rsid w:val="00584D35"/>
    <w:rsid w:val="00585A96"/>
    <w:rsid w:val="005863BF"/>
    <w:rsid w:val="00586DDD"/>
    <w:rsid w:val="005921D2"/>
    <w:rsid w:val="005934B4"/>
    <w:rsid w:val="005939DE"/>
    <w:rsid w:val="00596ABA"/>
    <w:rsid w:val="00596BD4"/>
    <w:rsid w:val="00596C7C"/>
    <w:rsid w:val="005970BF"/>
    <w:rsid w:val="00597C0D"/>
    <w:rsid w:val="005A001A"/>
    <w:rsid w:val="005A04B4"/>
    <w:rsid w:val="005A056A"/>
    <w:rsid w:val="005A21A9"/>
    <w:rsid w:val="005A25F0"/>
    <w:rsid w:val="005A2B60"/>
    <w:rsid w:val="005A32A8"/>
    <w:rsid w:val="005A372D"/>
    <w:rsid w:val="005A54EF"/>
    <w:rsid w:val="005A5BF3"/>
    <w:rsid w:val="005A60F3"/>
    <w:rsid w:val="005A789A"/>
    <w:rsid w:val="005A7C9D"/>
    <w:rsid w:val="005B0452"/>
    <w:rsid w:val="005B0781"/>
    <w:rsid w:val="005B0A3E"/>
    <w:rsid w:val="005B10B4"/>
    <w:rsid w:val="005B2206"/>
    <w:rsid w:val="005B230E"/>
    <w:rsid w:val="005B2720"/>
    <w:rsid w:val="005B2B82"/>
    <w:rsid w:val="005B2BD3"/>
    <w:rsid w:val="005B3209"/>
    <w:rsid w:val="005B3DD3"/>
    <w:rsid w:val="005B4450"/>
    <w:rsid w:val="005B51C8"/>
    <w:rsid w:val="005B6611"/>
    <w:rsid w:val="005B7AB8"/>
    <w:rsid w:val="005C01E1"/>
    <w:rsid w:val="005C02C5"/>
    <w:rsid w:val="005C048E"/>
    <w:rsid w:val="005C04F6"/>
    <w:rsid w:val="005C3134"/>
    <w:rsid w:val="005C32CE"/>
    <w:rsid w:val="005C3EEF"/>
    <w:rsid w:val="005C4322"/>
    <w:rsid w:val="005C578F"/>
    <w:rsid w:val="005C5CBD"/>
    <w:rsid w:val="005C66FB"/>
    <w:rsid w:val="005C74CA"/>
    <w:rsid w:val="005C75DA"/>
    <w:rsid w:val="005D0127"/>
    <w:rsid w:val="005D0DF2"/>
    <w:rsid w:val="005D0E23"/>
    <w:rsid w:val="005D1267"/>
    <w:rsid w:val="005D1410"/>
    <w:rsid w:val="005D14E2"/>
    <w:rsid w:val="005D1AD3"/>
    <w:rsid w:val="005D1D89"/>
    <w:rsid w:val="005D2592"/>
    <w:rsid w:val="005D29F1"/>
    <w:rsid w:val="005D2BBB"/>
    <w:rsid w:val="005D2CAF"/>
    <w:rsid w:val="005D2EE4"/>
    <w:rsid w:val="005D30A6"/>
    <w:rsid w:val="005D382E"/>
    <w:rsid w:val="005D4E89"/>
    <w:rsid w:val="005D55C3"/>
    <w:rsid w:val="005D6BED"/>
    <w:rsid w:val="005D76CF"/>
    <w:rsid w:val="005D7F27"/>
    <w:rsid w:val="005D7F9E"/>
    <w:rsid w:val="005E04DA"/>
    <w:rsid w:val="005E0E71"/>
    <w:rsid w:val="005E1419"/>
    <w:rsid w:val="005E1983"/>
    <w:rsid w:val="005E3834"/>
    <w:rsid w:val="005E4ECE"/>
    <w:rsid w:val="005E4F64"/>
    <w:rsid w:val="005E5791"/>
    <w:rsid w:val="005E6E25"/>
    <w:rsid w:val="005F0079"/>
    <w:rsid w:val="005F1235"/>
    <w:rsid w:val="005F3101"/>
    <w:rsid w:val="005F4519"/>
    <w:rsid w:val="005F467E"/>
    <w:rsid w:val="005F5B00"/>
    <w:rsid w:val="005F6FB6"/>
    <w:rsid w:val="00600706"/>
    <w:rsid w:val="0060086C"/>
    <w:rsid w:val="00601788"/>
    <w:rsid w:val="006017A3"/>
    <w:rsid w:val="0060242F"/>
    <w:rsid w:val="006034B6"/>
    <w:rsid w:val="006036C9"/>
    <w:rsid w:val="00603753"/>
    <w:rsid w:val="00603C91"/>
    <w:rsid w:val="0060551F"/>
    <w:rsid w:val="006057C1"/>
    <w:rsid w:val="006057E0"/>
    <w:rsid w:val="00605FF4"/>
    <w:rsid w:val="006060AE"/>
    <w:rsid w:val="00606DAB"/>
    <w:rsid w:val="00606DD5"/>
    <w:rsid w:val="00607A37"/>
    <w:rsid w:val="00607A59"/>
    <w:rsid w:val="00607EF7"/>
    <w:rsid w:val="006100FC"/>
    <w:rsid w:val="00610668"/>
    <w:rsid w:val="00610B50"/>
    <w:rsid w:val="00611415"/>
    <w:rsid w:val="0061152B"/>
    <w:rsid w:val="00611F3F"/>
    <w:rsid w:val="006121DA"/>
    <w:rsid w:val="00612671"/>
    <w:rsid w:val="0061331C"/>
    <w:rsid w:val="00613EAD"/>
    <w:rsid w:val="006146CE"/>
    <w:rsid w:val="006147A5"/>
    <w:rsid w:val="00614B57"/>
    <w:rsid w:val="00614B65"/>
    <w:rsid w:val="00615A9B"/>
    <w:rsid w:val="00615ABC"/>
    <w:rsid w:val="00616D3B"/>
    <w:rsid w:val="00617873"/>
    <w:rsid w:val="00617E33"/>
    <w:rsid w:val="0062077E"/>
    <w:rsid w:val="00621E47"/>
    <w:rsid w:val="0062220F"/>
    <w:rsid w:val="00622571"/>
    <w:rsid w:val="0062260F"/>
    <w:rsid w:val="0062382E"/>
    <w:rsid w:val="00623A40"/>
    <w:rsid w:val="00624FDF"/>
    <w:rsid w:val="00625959"/>
    <w:rsid w:val="00625B78"/>
    <w:rsid w:val="00626784"/>
    <w:rsid w:val="00626840"/>
    <w:rsid w:val="0062788A"/>
    <w:rsid w:val="0063099D"/>
    <w:rsid w:val="0063170E"/>
    <w:rsid w:val="00631905"/>
    <w:rsid w:val="0063195A"/>
    <w:rsid w:val="00631AD3"/>
    <w:rsid w:val="00631D8F"/>
    <w:rsid w:val="006328FD"/>
    <w:rsid w:val="00635690"/>
    <w:rsid w:val="00635894"/>
    <w:rsid w:val="00635CDE"/>
    <w:rsid w:val="006369A0"/>
    <w:rsid w:val="00636C2A"/>
    <w:rsid w:val="00640078"/>
    <w:rsid w:val="0064203B"/>
    <w:rsid w:val="006423DC"/>
    <w:rsid w:val="0064242C"/>
    <w:rsid w:val="00642687"/>
    <w:rsid w:val="00642B00"/>
    <w:rsid w:val="00643221"/>
    <w:rsid w:val="006432D8"/>
    <w:rsid w:val="0064367E"/>
    <w:rsid w:val="00643854"/>
    <w:rsid w:val="00643C4F"/>
    <w:rsid w:val="00644DA2"/>
    <w:rsid w:val="00645C13"/>
    <w:rsid w:val="00646E78"/>
    <w:rsid w:val="006500A9"/>
    <w:rsid w:val="006505E0"/>
    <w:rsid w:val="00650975"/>
    <w:rsid w:val="00650994"/>
    <w:rsid w:val="00651BBD"/>
    <w:rsid w:val="0065305F"/>
    <w:rsid w:val="00653173"/>
    <w:rsid w:val="00653782"/>
    <w:rsid w:val="00653D66"/>
    <w:rsid w:val="00654A51"/>
    <w:rsid w:val="00654BA1"/>
    <w:rsid w:val="00655B2A"/>
    <w:rsid w:val="00656012"/>
    <w:rsid w:val="006562BA"/>
    <w:rsid w:val="006564C1"/>
    <w:rsid w:val="00656A3C"/>
    <w:rsid w:val="0065746E"/>
    <w:rsid w:val="00657A71"/>
    <w:rsid w:val="00657B03"/>
    <w:rsid w:val="006600FB"/>
    <w:rsid w:val="00660553"/>
    <w:rsid w:val="006605FC"/>
    <w:rsid w:val="00661324"/>
    <w:rsid w:val="00662217"/>
    <w:rsid w:val="0066242F"/>
    <w:rsid w:val="00662A6D"/>
    <w:rsid w:val="00662FA6"/>
    <w:rsid w:val="0066379B"/>
    <w:rsid w:val="00663D39"/>
    <w:rsid w:val="006640CF"/>
    <w:rsid w:val="00664318"/>
    <w:rsid w:val="0066537C"/>
    <w:rsid w:val="00665770"/>
    <w:rsid w:val="00667422"/>
    <w:rsid w:val="006679AC"/>
    <w:rsid w:val="00667B55"/>
    <w:rsid w:val="00667E8C"/>
    <w:rsid w:val="00667EEF"/>
    <w:rsid w:val="00670149"/>
    <w:rsid w:val="00670354"/>
    <w:rsid w:val="00670CE9"/>
    <w:rsid w:val="00671133"/>
    <w:rsid w:val="00671D95"/>
    <w:rsid w:val="00672AF2"/>
    <w:rsid w:val="00673E3A"/>
    <w:rsid w:val="006758F3"/>
    <w:rsid w:val="00675B28"/>
    <w:rsid w:val="00675E4F"/>
    <w:rsid w:val="00675F9F"/>
    <w:rsid w:val="00676357"/>
    <w:rsid w:val="006804C4"/>
    <w:rsid w:val="00680E51"/>
    <w:rsid w:val="00681B6B"/>
    <w:rsid w:val="00681DB0"/>
    <w:rsid w:val="00683844"/>
    <w:rsid w:val="0068463B"/>
    <w:rsid w:val="00685AFC"/>
    <w:rsid w:val="006909DC"/>
    <w:rsid w:val="00690CAC"/>
    <w:rsid w:val="00691AED"/>
    <w:rsid w:val="00691DCB"/>
    <w:rsid w:val="006923D0"/>
    <w:rsid w:val="00692958"/>
    <w:rsid w:val="00693D3C"/>
    <w:rsid w:val="00697C5E"/>
    <w:rsid w:val="00697CC3"/>
    <w:rsid w:val="00697EAE"/>
    <w:rsid w:val="006A08B0"/>
    <w:rsid w:val="006A0A0C"/>
    <w:rsid w:val="006A0BA3"/>
    <w:rsid w:val="006A1344"/>
    <w:rsid w:val="006A17D8"/>
    <w:rsid w:val="006A1BDF"/>
    <w:rsid w:val="006A1BE3"/>
    <w:rsid w:val="006A1DC1"/>
    <w:rsid w:val="006A2092"/>
    <w:rsid w:val="006A390E"/>
    <w:rsid w:val="006A40FB"/>
    <w:rsid w:val="006A47AB"/>
    <w:rsid w:val="006A5493"/>
    <w:rsid w:val="006A55EF"/>
    <w:rsid w:val="006A60D6"/>
    <w:rsid w:val="006A657E"/>
    <w:rsid w:val="006A78F6"/>
    <w:rsid w:val="006A7FB9"/>
    <w:rsid w:val="006B043E"/>
    <w:rsid w:val="006B0634"/>
    <w:rsid w:val="006B0A2B"/>
    <w:rsid w:val="006B1BDF"/>
    <w:rsid w:val="006B20B1"/>
    <w:rsid w:val="006B2F23"/>
    <w:rsid w:val="006B3E64"/>
    <w:rsid w:val="006B3EE8"/>
    <w:rsid w:val="006B445D"/>
    <w:rsid w:val="006B4AA6"/>
    <w:rsid w:val="006B4D24"/>
    <w:rsid w:val="006B5CD7"/>
    <w:rsid w:val="006B61D3"/>
    <w:rsid w:val="006B6CBA"/>
    <w:rsid w:val="006B7839"/>
    <w:rsid w:val="006C0140"/>
    <w:rsid w:val="006C04F6"/>
    <w:rsid w:val="006C07DD"/>
    <w:rsid w:val="006C0D28"/>
    <w:rsid w:val="006C1FF5"/>
    <w:rsid w:val="006C299C"/>
    <w:rsid w:val="006C2AF3"/>
    <w:rsid w:val="006C2C95"/>
    <w:rsid w:val="006C499D"/>
    <w:rsid w:val="006C5392"/>
    <w:rsid w:val="006C59AC"/>
    <w:rsid w:val="006C5B46"/>
    <w:rsid w:val="006C5FDF"/>
    <w:rsid w:val="006C720F"/>
    <w:rsid w:val="006C74E0"/>
    <w:rsid w:val="006C7998"/>
    <w:rsid w:val="006D188B"/>
    <w:rsid w:val="006D1F1D"/>
    <w:rsid w:val="006D21FF"/>
    <w:rsid w:val="006D24AA"/>
    <w:rsid w:val="006D3228"/>
    <w:rsid w:val="006D372E"/>
    <w:rsid w:val="006D3F36"/>
    <w:rsid w:val="006D430C"/>
    <w:rsid w:val="006D4B72"/>
    <w:rsid w:val="006D5DA1"/>
    <w:rsid w:val="006D6162"/>
    <w:rsid w:val="006D68E1"/>
    <w:rsid w:val="006D69CC"/>
    <w:rsid w:val="006D6CF2"/>
    <w:rsid w:val="006D7AA1"/>
    <w:rsid w:val="006D7C2D"/>
    <w:rsid w:val="006E1483"/>
    <w:rsid w:val="006E1939"/>
    <w:rsid w:val="006E1CDE"/>
    <w:rsid w:val="006E3054"/>
    <w:rsid w:val="006E338D"/>
    <w:rsid w:val="006E374D"/>
    <w:rsid w:val="006E420A"/>
    <w:rsid w:val="006E4984"/>
    <w:rsid w:val="006E51FC"/>
    <w:rsid w:val="006E605F"/>
    <w:rsid w:val="006E6C6A"/>
    <w:rsid w:val="006F036C"/>
    <w:rsid w:val="006F17AE"/>
    <w:rsid w:val="006F1EEC"/>
    <w:rsid w:val="006F2D50"/>
    <w:rsid w:val="006F3D8C"/>
    <w:rsid w:val="006F505B"/>
    <w:rsid w:val="006F6974"/>
    <w:rsid w:val="006F71C1"/>
    <w:rsid w:val="006F7337"/>
    <w:rsid w:val="006F7868"/>
    <w:rsid w:val="0070086C"/>
    <w:rsid w:val="007015F5"/>
    <w:rsid w:val="00701AE2"/>
    <w:rsid w:val="007021FF"/>
    <w:rsid w:val="007025C9"/>
    <w:rsid w:val="00703BA4"/>
    <w:rsid w:val="00703FAA"/>
    <w:rsid w:val="0070409E"/>
    <w:rsid w:val="007047A5"/>
    <w:rsid w:val="0070492E"/>
    <w:rsid w:val="00705436"/>
    <w:rsid w:val="00705597"/>
    <w:rsid w:val="00705F0D"/>
    <w:rsid w:val="007064DD"/>
    <w:rsid w:val="00707461"/>
    <w:rsid w:val="007074D0"/>
    <w:rsid w:val="00707B39"/>
    <w:rsid w:val="00707C58"/>
    <w:rsid w:val="0071167A"/>
    <w:rsid w:val="00712261"/>
    <w:rsid w:val="007140C7"/>
    <w:rsid w:val="007144AA"/>
    <w:rsid w:val="00714A46"/>
    <w:rsid w:val="00714B6D"/>
    <w:rsid w:val="00714EC4"/>
    <w:rsid w:val="00714F37"/>
    <w:rsid w:val="0071525E"/>
    <w:rsid w:val="00715709"/>
    <w:rsid w:val="007160AF"/>
    <w:rsid w:val="00716293"/>
    <w:rsid w:val="007165CC"/>
    <w:rsid w:val="007175F0"/>
    <w:rsid w:val="00717EEE"/>
    <w:rsid w:val="00720688"/>
    <w:rsid w:val="007209A7"/>
    <w:rsid w:val="00720D9C"/>
    <w:rsid w:val="0072122C"/>
    <w:rsid w:val="0072341E"/>
    <w:rsid w:val="0072383C"/>
    <w:rsid w:val="007242AC"/>
    <w:rsid w:val="007242D9"/>
    <w:rsid w:val="00724790"/>
    <w:rsid w:val="00724CA7"/>
    <w:rsid w:val="007252CF"/>
    <w:rsid w:val="00725DFA"/>
    <w:rsid w:val="00725F37"/>
    <w:rsid w:val="00726211"/>
    <w:rsid w:val="0072686C"/>
    <w:rsid w:val="00726C25"/>
    <w:rsid w:val="00730B75"/>
    <w:rsid w:val="00731573"/>
    <w:rsid w:val="007315C2"/>
    <w:rsid w:val="00731834"/>
    <w:rsid w:val="00731FFC"/>
    <w:rsid w:val="007324A8"/>
    <w:rsid w:val="0073599A"/>
    <w:rsid w:val="0073649E"/>
    <w:rsid w:val="007371F4"/>
    <w:rsid w:val="00737AA0"/>
    <w:rsid w:val="00741077"/>
    <w:rsid w:val="007410A9"/>
    <w:rsid w:val="00741AAF"/>
    <w:rsid w:val="0074342E"/>
    <w:rsid w:val="00743F53"/>
    <w:rsid w:val="0074420A"/>
    <w:rsid w:val="00745117"/>
    <w:rsid w:val="00745D11"/>
    <w:rsid w:val="00745D47"/>
    <w:rsid w:val="007463C8"/>
    <w:rsid w:val="00746BB2"/>
    <w:rsid w:val="0075119C"/>
    <w:rsid w:val="00751255"/>
    <w:rsid w:val="007524B3"/>
    <w:rsid w:val="00752E81"/>
    <w:rsid w:val="0075365D"/>
    <w:rsid w:val="007541DD"/>
    <w:rsid w:val="00755615"/>
    <w:rsid w:val="00755D1F"/>
    <w:rsid w:val="00756422"/>
    <w:rsid w:val="00756836"/>
    <w:rsid w:val="00756A30"/>
    <w:rsid w:val="00756F3F"/>
    <w:rsid w:val="00760898"/>
    <w:rsid w:val="00760B57"/>
    <w:rsid w:val="00761077"/>
    <w:rsid w:val="007610A1"/>
    <w:rsid w:val="00761864"/>
    <w:rsid w:val="00761A7C"/>
    <w:rsid w:val="00761AD8"/>
    <w:rsid w:val="00763008"/>
    <w:rsid w:val="0076360B"/>
    <w:rsid w:val="0076401F"/>
    <w:rsid w:val="007643DE"/>
    <w:rsid w:val="007643E4"/>
    <w:rsid w:val="00765411"/>
    <w:rsid w:val="00765856"/>
    <w:rsid w:val="00765EFB"/>
    <w:rsid w:val="00766321"/>
    <w:rsid w:val="00766CAB"/>
    <w:rsid w:val="00767252"/>
    <w:rsid w:val="00767BC5"/>
    <w:rsid w:val="00767BE1"/>
    <w:rsid w:val="007701A0"/>
    <w:rsid w:val="00770364"/>
    <w:rsid w:val="00770E08"/>
    <w:rsid w:val="00771B93"/>
    <w:rsid w:val="00772E06"/>
    <w:rsid w:val="00772E12"/>
    <w:rsid w:val="00773D92"/>
    <w:rsid w:val="00773EC9"/>
    <w:rsid w:val="007743ED"/>
    <w:rsid w:val="00774630"/>
    <w:rsid w:val="00775698"/>
    <w:rsid w:val="0077587D"/>
    <w:rsid w:val="00775BE0"/>
    <w:rsid w:val="00775DE1"/>
    <w:rsid w:val="00776237"/>
    <w:rsid w:val="007763B3"/>
    <w:rsid w:val="00776D5D"/>
    <w:rsid w:val="00777064"/>
    <w:rsid w:val="00777E6C"/>
    <w:rsid w:val="00780923"/>
    <w:rsid w:val="00780C97"/>
    <w:rsid w:val="00781A7B"/>
    <w:rsid w:val="00781FCB"/>
    <w:rsid w:val="00782CD0"/>
    <w:rsid w:val="0078325F"/>
    <w:rsid w:val="00783AA5"/>
    <w:rsid w:val="007841AB"/>
    <w:rsid w:val="0078560D"/>
    <w:rsid w:val="00786A47"/>
    <w:rsid w:val="0078731F"/>
    <w:rsid w:val="007873F1"/>
    <w:rsid w:val="00790095"/>
    <w:rsid w:val="007900BA"/>
    <w:rsid w:val="0079124B"/>
    <w:rsid w:val="007916F6"/>
    <w:rsid w:val="007917BF"/>
    <w:rsid w:val="0079196F"/>
    <w:rsid w:val="0079241C"/>
    <w:rsid w:val="00792669"/>
    <w:rsid w:val="00792F5D"/>
    <w:rsid w:val="007952C1"/>
    <w:rsid w:val="00797107"/>
    <w:rsid w:val="007975B7"/>
    <w:rsid w:val="00797AD4"/>
    <w:rsid w:val="007A0046"/>
    <w:rsid w:val="007A016C"/>
    <w:rsid w:val="007A09DB"/>
    <w:rsid w:val="007A0DE5"/>
    <w:rsid w:val="007A18B0"/>
    <w:rsid w:val="007A199B"/>
    <w:rsid w:val="007A200E"/>
    <w:rsid w:val="007A2DEC"/>
    <w:rsid w:val="007A305B"/>
    <w:rsid w:val="007A3BFE"/>
    <w:rsid w:val="007A3D26"/>
    <w:rsid w:val="007A5A8A"/>
    <w:rsid w:val="007A72FB"/>
    <w:rsid w:val="007A7CFA"/>
    <w:rsid w:val="007A7E60"/>
    <w:rsid w:val="007A7FEA"/>
    <w:rsid w:val="007B00C8"/>
    <w:rsid w:val="007B081A"/>
    <w:rsid w:val="007B0A6D"/>
    <w:rsid w:val="007B1061"/>
    <w:rsid w:val="007B108E"/>
    <w:rsid w:val="007B1900"/>
    <w:rsid w:val="007B1DD8"/>
    <w:rsid w:val="007B1EF5"/>
    <w:rsid w:val="007B2219"/>
    <w:rsid w:val="007B22F9"/>
    <w:rsid w:val="007B2490"/>
    <w:rsid w:val="007B2552"/>
    <w:rsid w:val="007B36D7"/>
    <w:rsid w:val="007B36EF"/>
    <w:rsid w:val="007B39A1"/>
    <w:rsid w:val="007B3D8B"/>
    <w:rsid w:val="007B5A50"/>
    <w:rsid w:val="007B5D59"/>
    <w:rsid w:val="007B60E4"/>
    <w:rsid w:val="007C052B"/>
    <w:rsid w:val="007C125C"/>
    <w:rsid w:val="007C13CF"/>
    <w:rsid w:val="007C146D"/>
    <w:rsid w:val="007C16C9"/>
    <w:rsid w:val="007C2025"/>
    <w:rsid w:val="007C2649"/>
    <w:rsid w:val="007C2A1D"/>
    <w:rsid w:val="007C3206"/>
    <w:rsid w:val="007C327D"/>
    <w:rsid w:val="007C34A0"/>
    <w:rsid w:val="007C3845"/>
    <w:rsid w:val="007C4B2F"/>
    <w:rsid w:val="007C4B33"/>
    <w:rsid w:val="007C4CFE"/>
    <w:rsid w:val="007C587E"/>
    <w:rsid w:val="007C5D09"/>
    <w:rsid w:val="007C63CE"/>
    <w:rsid w:val="007C673C"/>
    <w:rsid w:val="007C6C43"/>
    <w:rsid w:val="007C73A6"/>
    <w:rsid w:val="007C79BF"/>
    <w:rsid w:val="007C7BD4"/>
    <w:rsid w:val="007D0265"/>
    <w:rsid w:val="007D033A"/>
    <w:rsid w:val="007D2750"/>
    <w:rsid w:val="007D2DFD"/>
    <w:rsid w:val="007D3DC1"/>
    <w:rsid w:val="007D4435"/>
    <w:rsid w:val="007D4EF9"/>
    <w:rsid w:val="007D5E53"/>
    <w:rsid w:val="007D6794"/>
    <w:rsid w:val="007D6884"/>
    <w:rsid w:val="007E11B1"/>
    <w:rsid w:val="007E1674"/>
    <w:rsid w:val="007E19F6"/>
    <w:rsid w:val="007E1D62"/>
    <w:rsid w:val="007E22BF"/>
    <w:rsid w:val="007E25CF"/>
    <w:rsid w:val="007E41B7"/>
    <w:rsid w:val="007E421B"/>
    <w:rsid w:val="007E4776"/>
    <w:rsid w:val="007E59BE"/>
    <w:rsid w:val="007E6FAA"/>
    <w:rsid w:val="007E7326"/>
    <w:rsid w:val="007E75C6"/>
    <w:rsid w:val="007E7851"/>
    <w:rsid w:val="007F01B6"/>
    <w:rsid w:val="007F0829"/>
    <w:rsid w:val="007F0912"/>
    <w:rsid w:val="007F0918"/>
    <w:rsid w:val="007F098F"/>
    <w:rsid w:val="007F0D66"/>
    <w:rsid w:val="007F1D87"/>
    <w:rsid w:val="007F270C"/>
    <w:rsid w:val="007F2BDB"/>
    <w:rsid w:val="007F42C6"/>
    <w:rsid w:val="007F4CC0"/>
    <w:rsid w:val="007F4EC0"/>
    <w:rsid w:val="007F6F46"/>
    <w:rsid w:val="007F7908"/>
    <w:rsid w:val="007F7EA7"/>
    <w:rsid w:val="008011F8"/>
    <w:rsid w:val="00801389"/>
    <w:rsid w:val="008013CD"/>
    <w:rsid w:val="00802AE6"/>
    <w:rsid w:val="008038BE"/>
    <w:rsid w:val="0080461C"/>
    <w:rsid w:val="00804644"/>
    <w:rsid w:val="00805549"/>
    <w:rsid w:val="00805BBF"/>
    <w:rsid w:val="00805C8F"/>
    <w:rsid w:val="00805EB4"/>
    <w:rsid w:val="00806076"/>
    <w:rsid w:val="00806861"/>
    <w:rsid w:val="00806ECB"/>
    <w:rsid w:val="00810F0F"/>
    <w:rsid w:val="00810F39"/>
    <w:rsid w:val="00810FFB"/>
    <w:rsid w:val="00811728"/>
    <w:rsid w:val="00811CD5"/>
    <w:rsid w:val="00815690"/>
    <w:rsid w:val="00815CAB"/>
    <w:rsid w:val="0081702F"/>
    <w:rsid w:val="00817461"/>
    <w:rsid w:val="00817500"/>
    <w:rsid w:val="00817788"/>
    <w:rsid w:val="00817B22"/>
    <w:rsid w:val="00820BE6"/>
    <w:rsid w:val="00820CD7"/>
    <w:rsid w:val="0082141A"/>
    <w:rsid w:val="008215CA"/>
    <w:rsid w:val="00821673"/>
    <w:rsid w:val="00821829"/>
    <w:rsid w:val="00821A1D"/>
    <w:rsid w:val="00821BD6"/>
    <w:rsid w:val="008225DB"/>
    <w:rsid w:val="00822621"/>
    <w:rsid w:val="0082345D"/>
    <w:rsid w:val="0082381B"/>
    <w:rsid w:val="00824188"/>
    <w:rsid w:val="00825120"/>
    <w:rsid w:val="00825211"/>
    <w:rsid w:val="008260EA"/>
    <w:rsid w:val="008263F8"/>
    <w:rsid w:val="0082699D"/>
    <w:rsid w:val="0082705E"/>
    <w:rsid w:val="00827678"/>
    <w:rsid w:val="00827F9E"/>
    <w:rsid w:val="008314F3"/>
    <w:rsid w:val="008322B1"/>
    <w:rsid w:val="00832A4E"/>
    <w:rsid w:val="008335AF"/>
    <w:rsid w:val="00833A8A"/>
    <w:rsid w:val="00834298"/>
    <w:rsid w:val="00834853"/>
    <w:rsid w:val="00835351"/>
    <w:rsid w:val="00835881"/>
    <w:rsid w:val="00835B12"/>
    <w:rsid w:val="00837AA2"/>
    <w:rsid w:val="00837FFA"/>
    <w:rsid w:val="0084008B"/>
    <w:rsid w:val="008402DA"/>
    <w:rsid w:val="00841F9C"/>
    <w:rsid w:val="00843243"/>
    <w:rsid w:val="00843789"/>
    <w:rsid w:val="008437E4"/>
    <w:rsid w:val="00843F61"/>
    <w:rsid w:val="00844848"/>
    <w:rsid w:val="008455EB"/>
    <w:rsid w:val="0084595A"/>
    <w:rsid w:val="0084657C"/>
    <w:rsid w:val="00846F61"/>
    <w:rsid w:val="008472E3"/>
    <w:rsid w:val="00850964"/>
    <w:rsid w:val="0085165C"/>
    <w:rsid w:val="00851949"/>
    <w:rsid w:val="00851EB6"/>
    <w:rsid w:val="00851F52"/>
    <w:rsid w:val="00853B96"/>
    <w:rsid w:val="00854224"/>
    <w:rsid w:val="00854624"/>
    <w:rsid w:val="00854F85"/>
    <w:rsid w:val="0085516A"/>
    <w:rsid w:val="00855519"/>
    <w:rsid w:val="00855B71"/>
    <w:rsid w:val="00855F6A"/>
    <w:rsid w:val="00857A87"/>
    <w:rsid w:val="008601ED"/>
    <w:rsid w:val="008605AC"/>
    <w:rsid w:val="008605BD"/>
    <w:rsid w:val="00861527"/>
    <w:rsid w:val="0086184B"/>
    <w:rsid w:val="00862563"/>
    <w:rsid w:val="008639C5"/>
    <w:rsid w:val="00863D35"/>
    <w:rsid w:val="00863E49"/>
    <w:rsid w:val="00863FEC"/>
    <w:rsid w:val="00864A9C"/>
    <w:rsid w:val="00865083"/>
    <w:rsid w:val="00865104"/>
    <w:rsid w:val="00866025"/>
    <w:rsid w:val="008664FE"/>
    <w:rsid w:val="008669F2"/>
    <w:rsid w:val="0086747A"/>
    <w:rsid w:val="00867E1F"/>
    <w:rsid w:val="00870F4A"/>
    <w:rsid w:val="00872A18"/>
    <w:rsid w:val="008737DF"/>
    <w:rsid w:val="00874208"/>
    <w:rsid w:val="0087424E"/>
    <w:rsid w:val="00874F50"/>
    <w:rsid w:val="00875184"/>
    <w:rsid w:val="00875515"/>
    <w:rsid w:val="00876256"/>
    <w:rsid w:val="00876777"/>
    <w:rsid w:val="00876BF0"/>
    <w:rsid w:val="008801AE"/>
    <w:rsid w:val="0088025F"/>
    <w:rsid w:val="00880D86"/>
    <w:rsid w:val="00880D8D"/>
    <w:rsid w:val="008814EB"/>
    <w:rsid w:val="00881D44"/>
    <w:rsid w:val="00881FAD"/>
    <w:rsid w:val="00882726"/>
    <w:rsid w:val="00883087"/>
    <w:rsid w:val="00883E14"/>
    <w:rsid w:val="008840D7"/>
    <w:rsid w:val="008843DB"/>
    <w:rsid w:val="00884914"/>
    <w:rsid w:val="00884D9E"/>
    <w:rsid w:val="0088547C"/>
    <w:rsid w:val="00885E00"/>
    <w:rsid w:val="00887A7D"/>
    <w:rsid w:val="00887E59"/>
    <w:rsid w:val="00890093"/>
    <w:rsid w:val="008900BC"/>
    <w:rsid w:val="00891459"/>
    <w:rsid w:val="00891514"/>
    <w:rsid w:val="00891825"/>
    <w:rsid w:val="008929E8"/>
    <w:rsid w:val="00892DD8"/>
    <w:rsid w:val="00893216"/>
    <w:rsid w:val="0089333B"/>
    <w:rsid w:val="00893658"/>
    <w:rsid w:val="00894214"/>
    <w:rsid w:val="008950AC"/>
    <w:rsid w:val="008958CF"/>
    <w:rsid w:val="00895BEE"/>
    <w:rsid w:val="008970DB"/>
    <w:rsid w:val="00897CF5"/>
    <w:rsid w:val="00897DF7"/>
    <w:rsid w:val="008A07B5"/>
    <w:rsid w:val="008A0E67"/>
    <w:rsid w:val="008A1693"/>
    <w:rsid w:val="008A1F7E"/>
    <w:rsid w:val="008A2887"/>
    <w:rsid w:val="008A3633"/>
    <w:rsid w:val="008A3B70"/>
    <w:rsid w:val="008A3E16"/>
    <w:rsid w:val="008A48FC"/>
    <w:rsid w:val="008A51F3"/>
    <w:rsid w:val="008A5924"/>
    <w:rsid w:val="008A693F"/>
    <w:rsid w:val="008A7006"/>
    <w:rsid w:val="008A7146"/>
    <w:rsid w:val="008A725C"/>
    <w:rsid w:val="008A73E9"/>
    <w:rsid w:val="008A76A3"/>
    <w:rsid w:val="008B0372"/>
    <w:rsid w:val="008B07BA"/>
    <w:rsid w:val="008B0BFB"/>
    <w:rsid w:val="008B1ED8"/>
    <w:rsid w:val="008B285F"/>
    <w:rsid w:val="008B2A8F"/>
    <w:rsid w:val="008B3B32"/>
    <w:rsid w:val="008B48E1"/>
    <w:rsid w:val="008B50A2"/>
    <w:rsid w:val="008B59EA"/>
    <w:rsid w:val="008B5D96"/>
    <w:rsid w:val="008B7169"/>
    <w:rsid w:val="008B7D64"/>
    <w:rsid w:val="008C0BF5"/>
    <w:rsid w:val="008C15C6"/>
    <w:rsid w:val="008C1A49"/>
    <w:rsid w:val="008C1ABC"/>
    <w:rsid w:val="008C1B68"/>
    <w:rsid w:val="008C2070"/>
    <w:rsid w:val="008C24C1"/>
    <w:rsid w:val="008C2541"/>
    <w:rsid w:val="008C2AF0"/>
    <w:rsid w:val="008C325F"/>
    <w:rsid w:val="008C33F0"/>
    <w:rsid w:val="008C381E"/>
    <w:rsid w:val="008C4B62"/>
    <w:rsid w:val="008C682D"/>
    <w:rsid w:val="008C6F95"/>
    <w:rsid w:val="008C6FA6"/>
    <w:rsid w:val="008D019C"/>
    <w:rsid w:val="008D1F3D"/>
    <w:rsid w:val="008D3314"/>
    <w:rsid w:val="008D4BCB"/>
    <w:rsid w:val="008D5A7B"/>
    <w:rsid w:val="008D5EEC"/>
    <w:rsid w:val="008D79B4"/>
    <w:rsid w:val="008D7F46"/>
    <w:rsid w:val="008E01C9"/>
    <w:rsid w:val="008E0243"/>
    <w:rsid w:val="008E0671"/>
    <w:rsid w:val="008E0B5D"/>
    <w:rsid w:val="008E12E9"/>
    <w:rsid w:val="008E154B"/>
    <w:rsid w:val="008E1D6C"/>
    <w:rsid w:val="008E2062"/>
    <w:rsid w:val="008E253B"/>
    <w:rsid w:val="008E2876"/>
    <w:rsid w:val="008E28C1"/>
    <w:rsid w:val="008E362E"/>
    <w:rsid w:val="008E3C46"/>
    <w:rsid w:val="008E3DEF"/>
    <w:rsid w:val="008E4460"/>
    <w:rsid w:val="008E56BA"/>
    <w:rsid w:val="008E5BAF"/>
    <w:rsid w:val="008E5CDE"/>
    <w:rsid w:val="008E6C38"/>
    <w:rsid w:val="008F059B"/>
    <w:rsid w:val="008F0E7F"/>
    <w:rsid w:val="008F13EE"/>
    <w:rsid w:val="008F2453"/>
    <w:rsid w:val="008F25F8"/>
    <w:rsid w:val="008F2C94"/>
    <w:rsid w:val="008F32CF"/>
    <w:rsid w:val="008F3788"/>
    <w:rsid w:val="008F4419"/>
    <w:rsid w:val="008F591A"/>
    <w:rsid w:val="008F5BB8"/>
    <w:rsid w:val="008F5EA3"/>
    <w:rsid w:val="008F62B1"/>
    <w:rsid w:val="008F69E2"/>
    <w:rsid w:val="008F7DFE"/>
    <w:rsid w:val="009000B3"/>
    <w:rsid w:val="00900849"/>
    <w:rsid w:val="009008B0"/>
    <w:rsid w:val="00900EB0"/>
    <w:rsid w:val="0090101D"/>
    <w:rsid w:val="00901B43"/>
    <w:rsid w:val="009023F0"/>
    <w:rsid w:val="009031BC"/>
    <w:rsid w:val="009037A6"/>
    <w:rsid w:val="00903F1C"/>
    <w:rsid w:val="009040C9"/>
    <w:rsid w:val="0090468B"/>
    <w:rsid w:val="00904A65"/>
    <w:rsid w:val="00905207"/>
    <w:rsid w:val="009072A1"/>
    <w:rsid w:val="00907CDF"/>
    <w:rsid w:val="00910373"/>
    <w:rsid w:val="009107C5"/>
    <w:rsid w:val="009107FD"/>
    <w:rsid w:val="00910CB0"/>
    <w:rsid w:val="00910DD8"/>
    <w:rsid w:val="00910E37"/>
    <w:rsid w:val="00911915"/>
    <w:rsid w:val="00911F3D"/>
    <w:rsid w:val="00912512"/>
    <w:rsid w:val="00912CEA"/>
    <w:rsid w:val="00912EAE"/>
    <w:rsid w:val="0091441D"/>
    <w:rsid w:val="0091616D"/>
    <w:rsid w:val="00916539"/>
    <w:rsid w:val="009171DE"/>
    <w:rsid w:val="0091767E"/>
    <w:rsid w:val="00917980"/>
    <w:rsid w:val="00917F3C"/>
    <w:rsid w:val="00920695"/>
    <w:rsid w:val="00920739"/>
    <w:rsid w:val="00921BDF"/>
    <w:rsid w:val="00921DB7"/>
    <w:rsid w:val="00922760"/>
    <w:rsid w:val="00923051"/>
    <w:rsid w:val="00923E2E"/>
    <w:rsid w:val="00923EEB"/>
    <w:rsid w:val="009240A0"/>
    <w:rsid w:val="00924860"/>
    <w:rsid w:val="00924BD9"/>
    <w:rsid w:val="0092586C"/>
    <w:rsid w:val="00926B6A"/>
    <w:rsid w:val="00927395"/>
    <w:rsid w:val="00927EE2"/>
    <w:rsid w:val="00927FC2"/>
    <w:rsid w:val="0093043C"/>
    <w:rsid w:val="00930925"/>
    <w:rsid w:val="009313D8"/>
    <w:rsid w:val="00932274"/>
    <w:rsid w:val="00932AB5"/>
    <w:rsid w:val="0093321B"/>
    <w:rsid w:val="009332F0"/>
    <w:rsid w:val="0093336F"/>
    <w:rsid w:val="00933880"/>
    <w:rsid w:val="009358AF"/>
    <w:rsid w:val="00935CEE"/>
    <w:rsid w:val="009369C1"/>
    <w:rsid w:val="00937FD6"/>
    <w:rsid w:val="009404A8"/>
    <w:rsid w:val="009405EC"/>
    <w:rsid w:val="00941015"/>
    <w:rsid w:val="00941EE9"/>
    <w:rsid w:val="00942B4F"/>
    <w:rsid w:val="00942B5B"/>
    <w:rsid w:val="00944906"/>
    <w:rsid w:val="00944AA9"/>
    <w:rsid w:val="00945B12"/>
    <w:rsid w:val="009464A1"/>
    <w:rsid w:val="00946D2C"/>
    <w:rsid w:val="00946EE7"/>
    <w:rsid w:val="00950292"/>
    <w:rsid w:val="00950A21"/>
    <w:rsid w:val="009514C9"/>
    <w:rsid w:val="00951BD8"/>
    <w:rsid w:val="0095300D"/>
    <w:rsid w:val="00953059"/>
    <w:rsid w:val="009530A2"/>
    <w:rsid w:val="009534B5"/>
    <w:rsid w:val="00953958"/>
    <w:rsid w:val="00954DFB"/>
    <w:rsid w:val="00954E69"/>
    <w:rsid w:val="00955149"/>
    <w:rsid w:val="009553CD"/>
    <w:rsid w:val="00955547"/>
    <w:rsid w:val="00955701"/>
    <w:rsid w:val="00955BB9"/>
    <w:rsid w:val="009566AD"/>
    <w:rsid w:val="00957716"/>
    <w:rsid w:val="009577EB"/>
    <w:rsid w:val="00957A5F"/>
    <w:rsid w:val="009614B8"/>
    <w:rsid w:val="0096163D"/>
    <w:rsid w:val="009616C1"/>
    <w:rsid w:val="009635AA"/>
    <w:rsid w:val="00963708"/>
    <w:rsid w:val="00963BD7"/>
    <w:rsid w:val="0096590A"/>
    <w:rsid w:val="00966824"/>
    <w:rsid w:val="00966B01"/>
    <w:rsid w:val="00967351"/>
    <w:rsid w:val="00967BB9"/>
    <w:rsid w:val="00967FA7"/>
    <w:rsid w:val="009715EF"/>
    <w:rsid w:val="00971C31"/>
    <w:rsid w:val="0097289F"/>
    <w:rsid w:val="00972964"/>
    <w:rsid w:val="00973800"/>
    <w:rsid w:val="00973E78"/>
    <w:rsid w:val="009740B7"/>
    <w:rsid w:val="0097416E"/>
    <w:rsid w:val="00974607"/>
    <w:rsid w:val="00975F7F"/>
    <w:rsid w:val="00975F81"/>
    <w:rsid w:val="00980D9A"/>
    <w:rsid w:val="00981C12"/>
    <w:rsid w:val="0098253F"/>
    <w:rsid w:val="00982E0C"/>
    <w:rsid w:val="0098321E"/>
    <w:rsid w:val="00983593"/>
    <w:rsid w:val="00983852"/>
    <w:rsid w:val="00983A9A"/>
    <w:rsid w:val="00983B19"/>
    <w:rsid w:val="00984169"/>
    <w:rsid w:val="00984CB2"/>
    <w:rsid w:val="009862D1"/>
    <w:rsid w:val="0098634F"/>
    <w:rsid w:val="0098657A"/>
    <w:rsid w:val="00986EB9"/>
    <w:rsid w:val="00986F4C"/>
    <w:rsid w:val="00987BCF"/>
    <w:rsid w:val="00987E8F"/>
    <w:rsid w:val="00991930"/>
    <w:rsid w:val="009926A8"/>
    <w:rsid w:val="009931BC"/>
    <w:rsid w:val="00995768"/>
    <w:rsid w:val="00995B67"/>
    <w:rsid w:val="0099651F"/>
    <w:rsid w:val="00996A0F"/>
    <w:rsid w:val="00996A43"/>
    <w:rsid w:val="00997B89"/>
    <w:rsid w:val="009A0F9F"/>
    <w:rsid w:val="009A125C"/>
    <w:rsid w:val="009A140A"/>
    <w:rsid w:val="009A1E6A"/>
    <w:rsid w:val="009A1FFB"/>
    <w:rsid w:val="009A2D65"/>
    <w:rsid w:val="009A2ECA"/>
    <w:rsid w:val="009A4497"/>
    <w:rsid w:val="009A44EE"/>
    <w:rsid w:val="009A463A"/>
    <w:rsid w:val="009A4F53"/>
    <w:rsid w:val="009A53B2"/>
    <w:rsid w:val="009A5CC5"/>
    <w:rsid w:val="009A5ED9"/>
    <w:rsid w:val="009A645F"/>
    <w:rsid w:val="009A6AAB"/>
    <w:rsid w:val="009A6CEF"/>
    <w:rsid w:val="009A6D59"/>
    <w:rsid w:val="009A71C9"/>
    <w:rsid w:val="009B01D5"/>
    <w:rsid w:val="009B07AC"/>
    <w:rsid w:val="009B13DB"/>
    <w:rsid w:val="009B16A9"/>
    <w:rsid w:val="009B24A7"/>
    <w:rsid w:val="009B31B8"/>
    <w:rsid w:val="009B3716"/>
    <w:rsid w:val="009B39BD"/>
    <w:rsid w:val="009B4480"/>
    <w:rsid w:val="009B4A1D"/>
    <w:rsid w:val="009B4C70"/>
    <w:rsid w:val="009B4CD8"/>
    <w:rsid w:val="009B4E16"/>
    <w:rsid w:val="009B50B4"/>
    <w:rsid w:val="009B5A00"/>
    <w:rsid w:val="009B5A26"/>
    <w:rsid w:val="009B67D1"/>
    <w:rsid w:val="009B6C08"/>
    <w:rsid w:val="009B7980"/>
    <w:rsid w:val="009B7BB1"/>
    <w:rsid w:val="009C28C2"/>
    <w:rsid w:val="009C3788"/>
    <w:rsid w:val="009C3E15"/>
    <w:rsid w:val="009C458C"/>
    <w:rsid w:val="009C4E86"/>
    <w:rsid w:val="009C4F80"/>
    <w:rsid w:val="009C4F8B"/>
    <w:rsid w:val="009C502D"/>
    <w:rsid w:val="009C5153"/>
    <w:rsid w:val="009C5237"/>
    <w:rsid w:val="009C5FC9"/>
    <w:rsid w:val="009C67A5"/>
    <w:rsid w:val="009C6CB7"/>
    <w:rsid w:val="009C74C9"/>
    <w:rsid w:val="009C7923"/>
    <w:rsid w:val="009D1973"/>
    <w:rsid w:val="009D2364"/>
    <w:rsid w:val="009D2473"/>
    <w:rsid w:val="009D26C8"/>
    <w:rsid w:val="009D2804"/>
    <w:rsid w:val="009D383A"/>
    <w:rsid w:val="009D3984"/>
    <w:rsid w:val="009D3C03"/>
    <w:rsid w:val="009D4A1F"/>
    <w:rsid w:val="009D4F9D"/>
    <w:rsid w:val="009D6C56"/>
    <w:rsid w:val="009D6E1D"/>
    <w:rsid w:val="009D6F7D"/>
    <w:rsid w:val="009D74D7"/>
    <w:rsid w:val="009D75E5"/>
    <w:rsid w:val="009D7885"/>
    <w:rsid w:val="009E0531"/>
    <w:rsid w:val="009E05BB"/>
    <w:rsid w:val="009E0A26"/>
    <w:rsid w:val="009E0A4B"/>
    <w:rsid w:val="009E114B"/>
    <w:rsid w:val="009E15A3"/>
    <w:rsid w:val="009E160B"/>
    <w:rsid w:val="009E1C82"/>
    <w:rsid w:val="009E27C7"/>
    <w:rsid w:val="009E3384"/>
    <w:rsid w:val="009E44A9"/>
    <w:rsid w:val="009E5236"/>
    <w:rsid w:val="009E5C4A"/>
    <w:rsid w:val="009E681B"/>
    <w:rsid w:val="009E694A"/>
    <w:rsid w:val="009E7010"/>
    <w:rsid w:val="009E7893"/>
    <w:rsid w:val="009F0619"/>
    <w:rsid w:val="009F0A67"/>
    <w:rsid w:val="009F0E63"/>
    <w:rsid w:val="009F1079"/>
    <w:rsid w:val="009F24C2"/>
    <w:rsid w:val="009F31EF"/>
    <w:rsid w:val="009F3573"/>
    <w:rsid w:val="009F3F70"/>
    <w:rsid w:val="009F416A"/>
    <w:rsid w:val="009F42E4"/>
    <w:rsid w:val="009F45D3"/>
    <w:rsid w:val="009F46D5"/>
    <w:rsid w:val="009F5293"/>
    <w:rsid w:val="009F5628"/>
    <w:rsid w:val="009F57FB"/>
    <w:rsid w:val="009F6015"/>
    <w:rsid w:val="009F6926"/>
    <w:rsid w:val="009F7932"/>
    <w:rsid w:val="009F7D81"/>
    <w:rsid w:val="009F7ED2"/>
    <w:rsid w:val="009F7EF1"/>
    <w:rsid w:val="00A006B1"/>
    <w:rsid w:val="00A00A5F"/>
    <w:rsid w:val="00A0161C"/>
    <w:rsid w:val="00A01755"/>
    <w:rsid w:val="00A01AD0"/>
    <w:rsid w:val="00A020FD"/>
    <w:rsid w:val="00A02E47"/>
    <w:rsid w:val="00A03BFD"/>
    <w:rsid w:val="00A04F1E"/>
    <w:rsid w:val="00A05187"/>
    <w:rsid w:val="00A05629"/>
    <w:rsid w:val="00A057C5"/>
    <w:rsid w:val="00A0710E"/>
    <w:rsid w:val="00A1002D"/>
    <w:rsid w:val="00A101CC"/>
    <w:rsid w:val="00A114FB"/>
    <w:rsid w:val="00A11553"/>
    <w:rsid w:val="00A11751"/>
    <w:rsid w:val="00A1326F"/>
    <w:rsid w:val="00A13DEA"/>
    <w:rsid w:val="00A1455E"/>
    <w:rsid w:val="00A147C6"/>
    <w:rsid w:val="00A14B67"/>
    <w:rsid w:val="00A14CC6"/>
    <w:rsid w:val="00A15221"/>
    <w:rsid w:val="00A15297"/>
    <w:rsid w:val="00A1590C"/>
    <w:rsid w:val="00A16A78"/>
    <w:rsid w:val="00A16C22"/>
    <w:rsid w:val="00A1756F"/>
    <w:rsid w:val="00A2032F"/>
    <w:rsid w:val="00A2096B"/>
    <w:rsid w:val="00A21889"/>
    <w:rsid w:val="00A21E29"/>
    <w:rsid w:val="00A21E5E"/>
    <w:rsid w:val="00A22261"/>
    <w:rsid w:val="00A22644"/>
    <w:rsid w:val="00A22BBD"/>
    <w:rsid w:val="00A22BFC"/>
    <w:rsid w:val="00A22DFF"/>
    <w:rsid w:val="00A23406"/>
    <w:rsid w:val="00A23CE9"/>
    <w:rsid w:val="00A24134"/>
    <w:rsid w:val="00A24316"/>
    <w:rsid w:val="00A254AD"/>
    <w:rsid w:val="00A26138"/>
    <w:rsid w:val="00A26465"/>
    <w:rsid w:val="00A267D7"/>
    <w:rsid w:val="00A26A83"/>
    <w:rsid w:val="00A27ADD"/>
    <w:rsid w:val="00A30CF9"/>
    <w:rsid w:val="00A3141D"/>
    <w:rsid w:val="00A31448"/>
    <w:rsid w:val="00A31FA0"/>
    <w:rsid w:val="00A3204A"/>
    <w:rsid w:val="00A3276D"/>
    <w:rsid w:val="00A32D6A"/>
    <w:rsid w:val="00A32E55"/>
    <w:rsid w:val="00A32EF4"/>
    <w:rsid w:val="00A33168"/>
    <w:rsid w:val="00A3384E"/>
    <w:rsid w:val="00A3388B"/>
    <w:rsid w:val="00A341E1"/>
    <w:rsid w:val="00A34458"/>
    <w:rsid w:val="00A3473C"/>
    <w:rsid w:val="00A34BF6"/>
    <w:rsid w:val="00A34FF3"/>
    <w:rsid w:val="00A35BB9"/>
    <w:rsid w:val="00A36095"/>
    <w:rsid w:val="00A36A31"/>
    <w:rsid w:val="00A37BB8"/>
    <w:rsid w:val="00A4134B"/>
    <w:rsid w:val="00A4200F"/>
    <w:rsid w:val="00A44435"/>
    <w:rsid w:val="00A44964"/>
    <w:rsid w:val="00A46BD7"/>
    <w:rsid w:val="00A47244"/>
    <w:rsid w:val="00A47AFD"/>
    <w:rsid w:val="00A50533"/>
    <w:rsid w:val="00A50F68"/>
    <w:rsid w:val="00A512ED"/>
    <w:rsid w:val="00A52441"/>
    <w:rsid w:val="00A525AD"/>
    <w:rsid w:val="00A52942"/>
    <w:rsid w:val="00A53420"/>
    <w:rsid w:val="00A538D3"/>
    <w:rsid w:val="00A53FBA"/>
    <w:rsid w:val="00A545FA"/>
    <w:rsid w:val="00A557FA"/>
    <w:rsid w:val="00A55F62"/>
    <w:rsid w:val="00A573F9"/>
    <w:rsid w:val="00A577FB"/>
    <w:rsid w:val="00A57D40"/>
    <w:rsid w:val="00A604B1"/>
    <w:rsid w:val="00A60BB4"/>
    <w:rsid w:val="00A614E8"/>
    <w:rsid w:val="00A61975"/>
    <w:rsid w:val="00A625BB"/>
    <w:rsid w:val="00A62607"/>
    <w:rsid w:val="00A62B95"/>
    <w:rsid w:val="00A633A6"/>
    <w:rsid w:val="00A64082"/>
    <w:rsid w:val="00A64D8F"/>
    <w:rsid w:val="00A6539B"/>
    <w:rsid w:val="00A653C0"/>
    <w:rsid w:val="00A659C8"/>
    <w:rsid w:val="00A662D2"/>
    <w:rsid w:val="00A6756E"/>
    <w:rsid w:val="00A67A6D"/>
    <w:rsid w:val="00A67AF2"/>
    <w:rsid w:val="00A7122A"/>
    <w:rsid w:val="00A71268"/>
    <w:rsid w:val="00A72941"/>
    <w:rsid w:val="00A73264"/>
    <w:rsid w:val="00A745A3"/>
    <w:rsid w:val="00A748C1"/>
    <w:rsid w:val="00A750EB"/>
    <w:rsid w:val="00A75927"/>
    <w:rsid w:val="00A75F5B"/>
    <w:rsid w:val="00A766D6"/>
    <w:rsid w:val="00A7771A"/>
    <w:rsid w:val="00A779A7"/>
    <w:rsid w:val="00A80C19"/>
    <w:rsid w:val="00A81037"/>
    <w:rsid w:val="00A816B1"/>
    <w:rsid w:val="00A822D1"/>
    <w:rsid w:val="00A826C8"/>
    <w:rsid w:val="00A82C4E"/>
    <w:rsid w:val="00A82DCE"/>
    <w:rsid w:val="00A837CD"/>
    <w:rsid w:val="00A8454F"/>
    <w:rsid w:val="00A852BE"/>
    <w:rsid w:val="00A861BA"/>
    <w:rsid w:val="00A8689E"/>
    <w:rsid w:val="00A874D6"/>
    <w:rsid w:val="00A8767D"/>
    <w:rsid w:val="00A914C4"/>
    <w:rsid w:val="00A915D2"/>
    <w:rsid w:val="00A91CEC"/>
    <w:rsid w:val="00A92643"/>
    <w:rsid w:val="00A92F0A"/>
    <w:rsid w:val="00A93018"/>
    <w:rsid w:val="00A93822"/>
    <w:rsid w:val="00A93A0C"/>
    <w:rsid w:val="00A94017"/>
    <w:rsid w:val="00A94334"/>
    <w:rsid w:val="00A9480C"/>
    <w:rsid w:val="00A94C41"/>
    <w:rsid w:val="00A94EB0"/>
    <w:rsid w:val="00A95317"/>
    <w:rsid w:val="00A954C3"/>
    <w:rsid w:val="00A97CFF"/>
    <w:rsid w:val="00A97D34"/>
    <w:rsid w:val="00AA0975"/>
    <w:rsid w:val="00AA13BC"/>
    <w:rsid w:val="00AA1672"/>
    <w:rsid w:val="00AA27B8"/>
    <w:rsid w:val="00AA35DD"/>
    <w:rsid w:val="00AA36F0"/>
    <w:rsid w:val="00AA3884"/>
    <w:rsid w:val="00AA493E"/>
    <w:rsid w:val="00AA4AFD"/>
    <w:rsid w:val="00AA4B53"/>
    <w:rsid w:val="00AA4D72"/>
    <w:rsid w:val="00AA518B"/>
    <w:rsid w:val="00AA5588"/>
    <w:rsid w:val="00AA5A4D"/>
    <w:rsid w:val="00AA6F93"/>
    <w:rsid w:val="00AA772A"/>
    <w:rsid w:val="00AA7950"/>
    <w:rsid w:val="00AA7C2C"/>
    <w:rsid w:val="00AA7D8B"/>
    <w:rsid w:val="00AB0292"/>
    <w:rsid w:val="00AB0B90"/>
    <w:rsid w:val="00AB0C0A"/>
    <w:rsid w:val="00AB0C12"/>
    <w:rsid w:val="00AB1174"/>
    <w:rsid w:val="00AB2C0A"/>
    <w:rsid w:val="00AB31DC"/>
    <w:rsid w:val="00AB39D1"/>
    <w:rsid w:val="00AB4079"/>
    <w:rsid w:val="00AB50BB"/>
    <w:rsid w:val="00AB5102"/>
    <w:rsid w:val="00AB57F9"/>
    <w:rsid w:val="00AB603E"/>
    <w:rsid w:val="00AB699F"/>
    <w:rsid w:val="00AB6C47"/>
    <w:rsid w:val="00AB70FA"/>
    <w:rsid w:val="00AB73CF"/>
    <w:rsid w:val="00AB75D6"/>
    <w:rsid w:val="00AB7AFB"/>
    <w:rsid w:val="00AB7B75"/>
    <w:rsid w:val="00AC2469"/>
    <w:rsid w:val="00AC2A20"/>
    <w:rsid w:val="00AC2ACA"/>
    <w:rsid w:val="00AC313E"/>
    <w:rsid w:val="00AC3938"/>
    <w:rsid w:val="00AC41E4"/>
    <w:rsid w:val="00AC41E7"/>
    <w:rsid w:val="00AC4840"/>
    <w:rsid w:val="00AC5426"/>
    <w:rsid w:val="00AC54BA"/>
    <w:rsid w:val="00AC5855"/>
    <w:rsid w:val="00AC6163"/>
    <w:rsid w:val="00AC70E8"/>
    <w:rsid w:val="00AC784C"/>
    <w:rsid w:val="00AC7B78"/>
    <w:rsid w:val="00AD0EAF"/>
    <w:rsid w:val="00AD0F4F"/>
    <w:rsid w:val="00AD164D"/>
    <w:rsid w:val="00AD23BF"/>
    <w:rsid w:val="00AD2821"/>
    <w:rsid w:val="00AD2A27"/>
    <w:rsid w:val="00AD41E2"/>
    <w:rsid w:val="00AD42F2"/>
    <w:rsid w:val="00AD4770"/>
    <w:rsid w:val="00AD5B58"/>
    <w:rsid w:val="00AD5C7B"/>
    <w:rsid w:val="00AD5CAB"/>
    <w:rsid w:val="00AD5CC8"/>
    <w:rsid w:val="00AD5D04"/>
    <w:rsid w:val="00AD65F7"/>
    <w:rsid w:val="00AD6D6E"/>
    <w:rsid w:val="00AE1ECF"/>
    <w:rsid w:val="00AE2AAA"/>
    <w:rsid w:val="00AE37A7"/>
    <w:rsid w:val="00AE47D5"/>
    <w:rsid w:val="00AE507A"/>
    <w:rsid w:val="00AE5222"/>
    <w:rsid w:val="00AE5802"/>
    <w:rsid w:val="00AE5886"/>
    <w:rsid w:val="00AE5CC3"/>
    <w:rsid w:val="00AE6A42"/>
    <w:rsid w:val="00AE7692"/>
    <w:rsid w:val="00AE7938"/>
    <w:rsid w:val="00AF0482"/>
    <w:rsid w:val="00AF06E8"/>
    <w:rsid w:val="00AF1265"/>
    <w:rsid w:val="00AF21E9"/>
    <w:rsid w:val="00AF2C48"/>
    <w:rsid w:val="00AF3D96"/>
    <w:rsid w:val="00AF4302"/>
    <w:rsid w:val="00AF44F3"/>
    <w:rsid w:val="00AF5CDC"/>
    <w:rsid w:val="00AF612A"/>
    <w:rsid w:val="00AF6AB9"/>
    <w:rsid w:val="00B00FA8"/>
    <w:rsid w:val="00B012D4"/>
    <w:rsid w:val="00B017FF"/>
    <w:rsid w:val="00B01D9A"/>
    <w:rsid w:val="00B01F5B"/>
    <w:rsid w:val="00B027F3"/>
    <w:rsid w:val="00B04F13"/>
    <w:rsid w:val="00B04F46"/>
    <w:rsid w:val="00B05711"/>
    <w:rsid w:val="00B05744"/>
    <w:rsid w:val="00B058AB"/>
    <w:rsid w:val="00B05A50"/>
    <w:rsid w:val="00B064BB"/>
    <w:rsid w:val="00B065CF"/>
    <w:rsid w:val="00B070A1"/>
    <w:rsid w:val="00B073D4"/>
    <w:rsid w:val="00B07584"/>
    <w:rsid w:val="00B0789D"/>
    <w:rsid w:val="00B109A5"/>
    <w:rsid w:val="00B11A30"/>
    <w:rsid w:val="00B123FE"/>
    <w:rsid w:val="00B128A7"/>
    <w:rsid w:val="00B12C18"/>
    <w:rsid w:val="00B13D98"/>
    <w:rsid w:val="00B13DA1"/>
    <w:rsid w:val="00B13F96"/>
    <w:rsid w:val="00B14284"/>
    <w:rsid w:val="00B148CC"/>
    <w:rsid w:val="00B14A85"/>
    <w:rsid w:val="00B14E3D"/>
    <w:rsid w:val="00B15891"/>
    <w:rsid w:val="00B15B3D"/>
    <w:rsid w:val="00B16EDC"/>
    <w:rsid w:val="00B1775A"/>
    <w:rsid w:val="00B17E7A"/>
    <w:rsid w:val="00B210FE"/>
    <w:rsid w:val="00B2148C"/>
    <w:rsid w:val="00B21E94"/>
    <w:rsid w:val="00B22441"/>
    <w:rsid w:val="00B23BC9"/>
    <w:rsid w:val="00B2561F"/>
    <w:rsid w:val="00B272BA"/>
    <w:rsid w:val="00B27AF6"/>
    <w:rsid w:val="00B3024E"/>
    <w:rsid w:val="00B3082D"/>
    <w:rsid w:val="00B30911"/>
    <w:rsid w:val="00B30D04"/>
    <w:rsid w:val="00B31352"/>
    <w:rsid w:val="00B313EA"/>
    <w:rsid w:val="00B32829"/>
    <w:rsid w:val="00B337E8"/>
    <w:rsid w:val="00B33950"/>
    <w:rsid w:val="00B33F3C"/>
    <w:rsid w:val="00B34BD4"/>
    <w:rsid w:val="00B3602F"/>
    <w:rsid w:val="00B36286"/>
    <w:rsid w:val="00B362DB"/>
    <w:rsid w:val="00B37E29"/>
    <w:rsid w:val="00B4090A"/>
    <w:rsid w:val="00B40EFD"/>
    <w:rsid w:val="00B4180A"/>
    <w:rsid w:val="00B41F05"/>
    <w:rsid w:val="00B4288D"/>
    <w:rsid w:val="00B42FB7"/>
    <w:rsid w:val="00B442A0"/>
    <w:rsid w:val="00B442E1"/>
    <w:rsid w:val="00B44B59"/>
    <w:rsid w:val="00B45D3A"/>
    <w:rsid w:val="00B45FAD"/>
    <w:rsid w:val="00B46432"/>
    <w:rsid w:val="00B4665A"/>
    <w:rsid w:val="00B46D38"/>
    <w:rsid w:val="00B470E4"/>
    <w:rsid w:val="00B4753E"/>
    <w:rsid w:val="00B47558"/>
    <w:rsid w:val="00B47864"/>
    <w:rsid w:val="00B47AFD"/>
    <w:rsid w:val="00B47B54"/>
    <w:rsid w:val="00B50904"/>
    <w:rsid w:val="00B50C1C"/>
    <w:rsid w:val="00B5235F"/>
    <w:rsid w:val="00B53C72"/>
    <w:rsid w:val="00B541C6"/>
    <w:rsid w:val="00B5424D"/>
    <w:rsid w:val="00B544EE"/>
    <w:rsid w:val="00B5450E"/>
    <w:rsid w:val="00B5491C"/>
    <w:rsid w:val="00B5545D"/>
    <w:rsid w:val="00B55EA7"/>
    <w:rsid w:val="00B56F4F"/>
    <w:rsid w:val="00B604CC"/>
    <w:rsid w:val="00B615E7"/>
    <w:rsid w:val="00B62131"/>
    <w:rsid w:val="00B62787"/>
    <w:rsid w:val="00B62888"/>
    <w:rsid w:val="00B62BC2"/>
    <w:rsid w:val="00B62EDF"/>
    <w:rsid w:val="00B64E1E"/>
    <w:rsid w:val="00B64EC5"/>
    <w:rsid w:val="00B65201"/>
    <w:rsid w:val="00B655EC"/>
    <w:rsid w:val="00B66231"/>
    <w:rsid w:val="00B66633"/>
    <w:rsid w:val="00B666C3"/>
    <w:rsid w:val="00B70278"/>
    <w:rsid w:val="00B70824"/>
    <w:rsid w:val="00B72F21"/>
    <w:rsid w:val="00B7325D"/>
    <w:rsid w:val="00B73888"/>
    <w:rsid w:val="00B74733"/>
    <w:rsid w:val="00B7514E"/>
    <w:rsid w:val="00B753C3"/>
    <w:rsid w:val="00B75545"/>
    <w:rsid w:val="00B75A36"/>
    <w:rsid w:val="00B762E2"/>
    <w:rsid w:val="00B76FA3"/>
    <w:rsid w:val="00B77B07"/>
    <w:rsid w:val="00B81A5E"/>
    <w:rsid w:val="00B81D83"/>
    <w:rsid w:val="00B82241"/>
    <w:rsid w:val="00B82C8B"/>
    <w:rsid w:val="00B83E59"/>
    <w:rsid w:val="00B857EA"/>
    <w:rsid w:val="00B85D83"/>
    <w:rsid w:val="00B86736"/>
    <w:rsid w:val="00B869C9"/>
    <w:rsid w:val="00B872F3"/>
    <w:rsid w:val="00B9085C"/>
    <w:rsid w:val="00B90A66"/>
    <w:rsid w:val="00B91B77"/>
    <w:rsid w:val="00B925A5"/>
    <w:rsid w:val="00B92AA5"/>
    <w:rsid w:val="00B92BC3"/>
    <w:rsid w:val="00B92F28"/>
    <w:rsid w:val="00B92FA7"/>
    <w:rsid w:val="00B94E27"/>
    <w:rsid w:val="00B9559D"/>
    <w:rsid w:val="00B96DE1"/>
    <w:rsid w:val="00B9771F"/>
    <w:rsid w:val="00BA117C"/>
    <w:rsid w:val="00BA2524"/>
    <w:rsid w:val="00BA3A14"/>
    <w:rsid w:val="00BA3DCC"/>
    <w:rsid w:val="00BA45A1"/>
    <w:rsid w:val="00BA5CA9"/>
    <w:rsid w:val="00BA5EE6"/>
    <w:rsid w:val="00BA60F4"/>
    <w:rsid w:val="00BA61F2"/>
    <w:rsid w:val="00BA63FB"/>
    <w:rsid w:val="00BA6E85"/>
    <w:rsid w:val="00BA6EDC"/>
    <w:rsid w:val="00BB1767"/>
    <w:rsid w:val="00BB1D48"/>
    <w:rsid w:val="00BB5189"/>
    <w:rsid w:val="00BB569F"/>
    <w:rsid w:val="00BB5AFA"/>
    <w:rsid w:val="00BB5CE4"/>
    <w:rsid w:val="00BB60CE"/>
    <w:rsid w:val="00BB68FF"/>
    <w:rsid w:val="00BB6943"/>
    <w:rsid w:val="00BB707A"/>
    <w:rsid w:val="00BB7130"/>
    <w:rsid w:val="00BB753D"/>
    <w:rsid w:val="00BB7EC1"/>
    <w:rsid w:val="00BC07D7"/>
    <w:rsid w:val="00BC12F2"/>
    <w:rsid w:val="00BC157C"/>
    <w:rsid w:val="00BC17CE"/>
    <w:rsid w:val="00BC1E62"/>
    <w:rsid w:val="00BC2137"/>
    <w:rsid w:val="00BC2A09"/>
    <w:rsid w:val="00BC2A38"/>
    <w:rsid w:val="00BC2EF1"/>
    <w:rsid w:val="00BC3298"/>
    <w:rsid w:val="00BC357B"/>
    <w:rsid w:val="00BC4070"/>
    <w:rsid w:val="00BC4AAD"/>
    <w:rsid w:val="00BC4B54"/>
    <w:rsid w:val="00BC4C9E"/>
    <w:rsid w:val="00BC7903"/>
    <w:rsid w:val="00BC7A51"/>
    <w:rsid w:val="00BD293A"/>
    <w:rsid w:val="00BD2A72"/>
    <w:rsid w:val="00BD358A"/>
    <w:rsid w:val="00BD4EC5"/>
    <w:rsid w:val="00BD546B"/>
    <w:rsid w:val="00BD5931"/>
    <w:rsid w:val="00BD7977"/>
    <w:rsid w:val="00BE0650"/>
    <w:rsid w:val="00BE1004"/>
    <w:rsid w:val="00BE1AD1"/>
    <w:rsid w:val="00BE1E5B"/>
    <w:rsid w:val="00BE231D"/>
    <w:rsid w:val="00BE2A30"/>
    <w:rsid w:val="00BE30FA"/>
    <w:rsid w:val="00BE313E"/>
    <w:rsid w:val="00BE36FA"/>
    <w:rsid w:val="00BE383F"/>
    <w:rsid w:val="00BE3A09"/>
    <w:rsid w:val="00BE3CD1"/>
    <w:rsid w:val="00BE42B2"/>
    <w:rsid w:val="00BE4353"/>
    <w:rsid w:val="00BE58FA"/>
    <w:rsid w:val="00BE617B"/>
    <w:rsid w:val="00BE6CC4"/>
    <w:rsid w:val="00BE7AD7"/>
    <w:rsid w:val="00BE7B24"/>
    <w:rsid w:val="00BE7FBC"/>
    <w:rsid w:val="00BF05C1"/>
    <w:rsid w:val="00BF07CB"/>
    <w:rsid w:val="00BF1E5A"/>
    <w:rsid w:val="00BF60CB"/>
    <w:rsid w:val="00BF60CF"/>
    <w:rsid w:val="00BF60D4"/>
    <w:rsid w:val="00BF61BB"/>
    <w:rsid w:val="00BF6852"/>
    <w:rsid w:val="00BF7221"/>
    <w:rsid w:val="00BF74F4"/>
    <w:rsid w:val="00BF7592"/>
    <w:rsid w:val="00BF773C"/>
    <w:rsid w:val="00BF7FB4"/>
    <w:rsid w:val="00C001AE"/>
    <w:rsid w:val="00C0129D"/>
    <w:rsid w:val="00C0251C"/>
    <w:rsid w:val="00C025E7"/>
    <w:rsid w:val="00C04108"/>
    <w:rsid w:val="00C04735"/>
    <w:rsid w:val="00C05621"/>
    <w:rsid w:val="00C0581B"/>
    <w:rsid w:val="00C05C9E"/>
    <w:rsid w:val="00C05E06"/>
    <w:rsid w:val="00C06902"/>
    <w:rsid w:val="00C0725B"/>
    <w:rsid w:val="00C076C9"/>
    <w:rsid w:val="00C10F7A"/>
    <w:rsid w:val="00C11463"/>
    <w:rsid w:val="00C116B2"/>
    <w:rsid w:val="00C11705"/>
    <w:rsid w:val="00C11929"/>
    <w:rsid w:val="00C12BEE"/>
    <w:rsid w:val="00C14117"/>
    <w:rsid w:val="00C15052"/>
    <w:rsid w:val="00C1662A"/>
    <w:rsid w:val="00C16A02"/>
    <w:rsid w:val="00C17970"/>
    <w:rsid w:val="00C17FB1"/>
    <w:rsid w:val="00C20083"/>
    <w:rsid w:val="00C20478"/>
    <w:rsid w:val="00C2217E"/>
    <w:rsid w:val="00C23D48"/>
    <w:rsid w:val="00C24DBD"/>
    <w:rsid w:val="00C2534F"/>
    <w:rsid w:val="00C25673"/>
    <w:rsid w:val="00C258F1"/>
    <w:rsid w:val="00C25AAD"/>
    <w:rsid w:val="00C25C4C"/>
    <w:rsid w:val="00C2660F"/>
    <w:rsid w:val="00C305FF"/>
    <w:rsid w:val="00C30798"/>
    <w:rsid w:val="00C308A2"/>
    <w:rsid w:val="00C316D3"/>
    <w:rsid w:val="00C31963"/>
    <w:rsid w:val="00C32142"/>
    <w:rsid w:val="00C327AD"/>
    <w:rsid w:val="00C3283E"/>
    <w:rsid w:val="00C335FE"/>
    <w:rsid w:val="00C34FEE"/>
    <w:rsid w:val="00C37102"/>
    <w:rsid w:val="00C37624"/>
    <w:rsid w:val="00C37993"/>
    <w:rsid w:val="00C40DC5"/>
    <w:rsid w:val="00C40EE0"/>
    <w:rsid w:val="00C41132"/>
    <w:rsid w:val="00C41291"/>
    <w:rsid w:val="00C42564"/>
    <w:rsid w:val="00C42AD9"/>
    <w:rsid w:val="00C44AEC"/>
    <w:rsid w:val="00C4530A"/>
    <w:rsid w:val="00C464B7"/>
    <w:rsid w:val="00C4661D"/>
    <w:rsid w:val="00C46686"/>
    <w:rsid w:val="00C473C5"/>
    <w:rsid w:val="00C5060E"/>
    <w:rsid w:val="00C51099"/>
    <w:rsid w:val="00C515B0"/>
    <w:rsid w:val="00C52215"/>
    <w:rsid w:val="00C53848"/>
    <w:rsid w:val="00C53889"/>
    <w:rsid w:val="00C538ED"/>
    <w:rsid w:val="00C54595"/>
    <w:rsid w:val="00C54B4B"/>
    <w:rsid w:val="00C54BCA"/>
    <w:rsid w:val="00C55209"/>
    <w:rsid w:val="00C559E4"/>
    <w:rsid w:val="00C56E81"/>
    <w:rsid w:val="00C60622"/>
    <w:rsid w:val="00C607B8"/>
    <w:rsid w:val="00C60B7E"/>
    <w:rsid w:val="00C60E50"/>
    <w:rsid w:val="00C615FB"/>
    <w:rsid w:val="00C61E83"/>
    <w:rsid w:val="00C624CA"/>
    <w:rsid w:val="00C62CA2"/>
    <w:rsid w:val="00C62D74"/>
    <w:rsid w:val="00C62F96"/>
    <w:rsid w:val="00C6393E"/>
    <w:rsid w:val="00C640FF"/>
    <w:rsid w:val="00C65D7E"/>
    <w:rsid w:val="00C65F45"/>
    <w:rsid w:val="00C66812"/>
    <w:rsid w:val="00C70312"/>
    <w:rsid w:val="00C70BCE"/>
    <w:rsid w:val="00C70C59"/>
    <w:rsid w:val="00C70E11"/>
    <w:rsid w:val="00C719A1"/>
    <w:rsid w:val="00C71A5F"/>
    <w:rsid w:val="00C72477"/>
    <w:rsid w:val="00C728E3"/>
    <w:rsid w:val="00C73066"/>
    <w:rsid w:val="00C74766"/>
    <w:rsid w:val="00C755B0"/>
    <w:rsid w:val="00C768B3"/>
    <w:rsid w:val="00C76A3C"/>
    <w:rsid w:val="00C76EAF"/>
    <w:rsid w:val="00C77572"/>
    <w:rsid w:val="00C77612"/>
    <w:rsid w:val="00C8012E"/>
    <w:rsid w:val="00C8076F"/>
    <w:rsid w:val="00C813A8"/>
    <w:rsid w:val="00C821DF"/>
    <w:rsid w:val="00C8290A"/>
    <w:rsid w:val="00C83373"/>
    <w:rsid w:val="00C83D5E"/>
    <w:rsid w:val="00C83DAB"/>
    <w:rsid w:val="00C84FF5"/>
    <w:rsid w:val="00C85752"/>
    <w:rsid w:val="00C85986"/>
    <w:rsid w:val="00C86F46"/>
    <w:rsid w:val="00C87123"/>
    <w:rsid w:val="00C87148"/>
    <w:rsid w:val="00C8733E"/>
    <w:rsid w:val="00C87874"/>
    <w:rsid w:val="00C90091"/>
    <w:rsid w:val="00C903D2"/>
    <w:rsid w:val="00C906A1"/>
    <w:rsid w:val="00C90800"/>
    <w:rsid w:val="00C908EF"/>
    <w:rsid w:val="00C90A59"/>
    <w:rsid w:val="00C90CE4"/>
    <w:rsid w:val="00C921E2"/>
    <w:rsid w:val="00C92823"/>
    <w:rsid w:val="00C9291E"/>
    <w:rsid w:val="00C929CB"/>
    <w:rsid w:val="00C92BEA"/>
    <w:rsid w:val="00C92E1D"/>
    <w:rsid w:val="00C92F96"/>
    <w:rsid w:val="00C939C6"/>
    <w:rsid w:val="00C94890"/>
    <w:rsid w:val="00C948C5"/>
    <w:rsid w:val="00C94A22"/>
    <w:rsid w:val="00C9588F"/>
    <w:rsid w:val="00C97CFF"/>
    <w:rsid w:val="00C97E97"/>
    <w:rsid w:val="00CA049A"/>
    <w:rsid w:val="00CA0AA3"/>
    <w:rsid w:val="00CA15E8"/>
    <w:rsid w:val="00CA180D"/>
    <w:rsid w:val="00CA2071"/>
    <w:rsid w:val="00CA23A2"/>
    <w:rsid w:val="00CA2B1F"/>
    <w:rsid w:val="00CA3112"/>
    <w:rsid w:val="00CA36CB"/>
    <w:rsid w:val="00CA3966"/>
    <w:rsid w:val="00CA3D6F"/>
    <w:rsid w:val="00CA3D97"/>
    <w:rsid w:val="00CA458F"/>
    <w:rsid w:val="00CA48DC"/>
    <w:rsid w:val="00CA5737"/>
    <w:rsid w:val="00CA7B13"/>
    <w:rsid w:val="00CA7E12"/>
    <w:rsid w:val="00CB0643"/>
    <w:rsid w:val="00CB14E0"/>
    <w:rsid w:val="00CB1E72"/>
    <w:rsid w:val="00CB276B"/>
    <w:rsid w:val="00CB2E6F"/>
    <w:rsid w:val="00CB3105"/>
    <w:rsid w:val="00CB3308"/>
    <w:rsid w:val="00CB40FF"/>
    <w:rsid w:val="00CB5767"/>
    <w:rsid w:val="00CB5F55"/>
    <w:rsid w:val="00CB6086"/>
    <w:rsid w:val="00CB612D"/>
    <w:rsid w:val="00CB74ED"/>
    <w:rsid w:val="00CC2C6B"/>
    <w:rsid w:val="00CC3E62"/>
    <w:rsid w:val="00CC4AB3"/>
    <w:rsid w:val="00CC59D8"/>
    <w:rsid w:val="00CD1922"/>
    <w:rsid w:val="00CD1C89"/>
    <w:rsid w:val="00CD2188"/>
    <w:rsid w:val="00CD253A"/>
    <w:rsid w:val="00CD3A17"/>
    <w:rsid w:val="00CD3A3E"/>
    <w:rsid w:val="00CD45F3"/>
    <w:rsid w:val="00CD4763"/>
    <w:rsid w:val="00CD4969"/>
    <w:rsid w:val="00CD530D"/>
    <w:rsid w:val="00CD6799"/>
    <w:rsid w:val="00CD7009"/>
    <w:rsid w:val="00CD7063"/>
    <w:rsid w:val="00CD7698"/>
    <w:rsid w:val="00CD7B39"/>
    <w:rsid w:val="00CE1361"/>
    <w:rsid w:val="00CE17C0"/>
    <w:rsid w:val="00CE1869"/>
    <w:rsid w:val="00CE1877"/>
    <w:rsid w:val="00CE40B5"/>
    <w:rsid w:val="00CE4845"/>
    <w:rsid w:val="00CE4E0C"/>
    <w:rsid w:val="00CE5F66"/>
    <w:rsid w:val="00CE61E4"/>
    <w:rsid w:val="00CE63E1"/>
    <w:rsid w:val="00CE681C"/>
    <w:rsid w:val="00CE69FF"/>
    <w:rsid w:val="00CE6B6B"/>
    <w:rsid w:val="00CE6EA2"/>
    <w:rsid w:val="00CE7443"/>
    <w:rsid w:val="00CE7EEB"/>
    <w:rsid w:val="00CF07EA"/>
    <w:rsid w:val="00CF2603"/>
    <w:rsid w:val="00CF269F"/>
    <w:rsid w:val="00CF36F1"/>
    <w:rsid w:val="00CF4DEA"/>
    <w:rsid w:val="00CF5FF7"/>
    <w:rsid w:val="00CF7300"/>
    <w:rsid w:val="00CF730E"/>
    <w:rsid w:val="00CF74E4"/>
    <w:rsid w:val="00CF7A6E"/>
    <w:rsid w:val="00D00596"/>
    <w:rsid w:val="00D0099D"/>
    <w:rsid w:val="00D00A8F"/>
    <w:rsid w:val="00D00EE2"/>
    <w:rsid w:val="00D0182D"/>
    <w:rsid w:val="00D02F88"/>
    <w:rsid w:val="00D03282"/>
    <w:rsid w:val="00D0364D"/>
    <w:rsid w:val="00D03A12"/>
    <w:rsid w:val="00D040AC"/>
    <w:rsid w:val="00D04EC8"/>
    <w:rsid w:val="00D056B9"/>
    <w:rsid w:val="00D0593D"/>
    <w:rsid w:val="00D0748B"/>
    <w:rsid w:val="00D10A28"/>
    <w:rsid w:val="00D10CEA"/>
    <w:rsid w:val="00D114B5"/>
    <w:rsid w:val="00D11FBE"/>
    <w:rsid w:val="00D11FDF"/>
    <w:rsid w:val="00D12418"/>
    <w:rsid w:val="00D12B2B"/>
    <w:rsid w:val="00D12F26"/>
    <w:rsid w:val="00D1333F"/>
    <w:rsid w:val="00D135C5"/>
    <w:rsid w:val="00D1479A"/>
    <w:rsid w:val="00D15BEE"/>
    <w:rsid w:val="00D16886"/>
    <w:rsid w:val="00D16EDA"/>
    <w:rsid w:val="00D2017C"/>
    <w:rsid w:val="00D20256"/>
    <w:rsid w:val="00D20C51"/>
    <w:rsid w:val="00D2117B"/>
    <w:rsid w:val="00D21618"/>
    <w:rsid w:val="00D2163D"/>
    <w:rsid w:val="00D2189A"/>
    <w:rsid w:val="00D223CE"/>
    <w:rsid w:val="00D22D20"/>
    <w:rsid w:val="00D2345B"/>
    <w:rsid w:val="00D25A47"/>
    <w:rsid w:val="00D25D98"/>
    <w:rsid w:val="00D261F2"/>
    <w:rsid w:val="00D2646F"/>
    <w:rsid w:val="00D2789B"/>
    <w:rsid w:val="00D27CED"/>
    <w:rsid w:val="00D300CD"/>
    <w:rsid w:val="00D30B77"/>
    <w:rsid w:val="00D32BEC"/>
    <w:rsid w:val="00D341DA"/>
    <w:rsid w:val="00D34EA4"/>
    <w:rsid w:val="00D34F26"/>
    <w:rsid w:val="00D35297"/>
    <w:rsid w:val="00D3576F"/>
    <w:rsid w:val="00D3591B"/>
    <w:rsid w:val="00D35BFD"/>
    <w:rsid w:val="00D36EF4"/>
    <w:rsid w:val="00D373AA"/>
    <w:rsid w:val="00D37D70"/>
    <w:rsid w:val="00D4070E"/>
    <w:rsid w:val="00D416EE"/>
    <w:rsid w:val="00D4254A"/>
    <w:rsid w:val="00D4260E"/>
    <w:rsid w:val="00D42900"/>
    <w:rsid w:val="00D429C0"/>
    <w:rsid w:val="00D42E2B"/>
    <w:rsid w:val="00D43082"/>
    <w:rsid w:val="00D43258"/>
    <w:rsid w:val="00D436EA"/>
    <w:rsid w:val="00D43C06"/>
    <w:rsid w:val="00D44056"/>
    <w:rsid w:val="00D44170"/>
    <w:rsid w:val="00D448DA"/>
    <w:rsid w:val="00D4611D"/>
    <w:rsid w:val="00D461E0"/>
    <w:rsid w:val="00D46545"/>
    <w:rsid w:val="00D46BEA"/>
    <w:rsid w:val="00D509FE"/>
    <w:rsid w:val="00D50AFC"/>
    <w:rsid w:val="00D50C8F"/>
    <w:rsid w:val="00D51961"/>
    <w:rsid w:val="00D5313D"/>
    <w:rsid w:val="00D5365B"/>
    <w:rsid w:val="00D54245"/>
    <w:rsid w:val="00D5448A"/>
    <w:rsid w:val="00D5561C"/>
    <w:rsid w:val="00D56A85"/>
    <w:rsid w:val="00D56DA3"/>
    <w:rsid w:val="00D56E3B"/>
    <w:rsid w:val="00D57A67"/>
    <w:rsid w:val="00D57C89"/>
    <w:rsid w:val="00D57ECA"/>
    <w:rsid w:val="00D605B9"/>
    <w:rsid w:val="00D6109D"/>
    <w:rsid w:val="00D61F5C"/>
    <w:rsid w:val="00D62192"/>
    <w:rsid w:val="00D6274E"/>
    <w:rsid w:val="00D62C8A"/>
    <w:rsid w:val="00D62DEF"/>
    <w:rsid w:val="00D635D2"/>
    <w:rsid w:val="00D63BA3"/>
    <w:rsid w:val="00D63C98"/>
    <w:rsid w:val="00D65B31"/>
    <w:rsid w:val="00D65D40"/>
    <w:rsid w:val="00D66028"/>
    <w:rsid w:val="00D6613B"/>
    <w:rsid w:val="00D66736"/>
    <w:rsid w:val="00D669F4"/>
    <w:rsid w:val="00D66D9E"/>
    <w:rsid w:val="00D66E9D"/>
    <w:rsid w:val="00D70A61"/>
    <w:rsid w:val="00D7139A"/>
    <w:rsid w:val="00D71B5E"/>
    <w:rsid w:val="00D71B9A"/>
    <w:rsid w:val="00D7248E"/>
    <w:rsid w:val="00D72965"/>
    <w:rsid w:val="00D73965"/>
    <w:rsid w:val="00D74C74"/>
    <w:rsid w:val="00D74CF1"/>
    <w:rsid w:val="00D74E8E"/>
    <w:rsid w:val="00D7514D"/>
    <w:rsid w:val="00D76E53"/>
    <w:rsid w:val="00D77008"/>
    <w:rsid w:val="00D77622"/>
    <w:rsid w:val="00D8024A"/>
    <w:rsid w:val="00D8052D"/>
    <w:rsid w:val="00D812C8"/>
    <w:rsid w:val="00D8147B"/>
    <w:rsid w:val="00D81E24"/>
    <w:rsid w:val="00D8240A"/>
    <w:rsid w:val="00D828A2"/>
    <w:rsid w:val="00D82D5D"/>
    <w:rsid w:val="00D830AE"/>
    <w:rsid w:val="00D83690"/>
    <w:rsid w:val="00D83920"/>
    <w:rsid w:val="00D83BF1"/>
    <w:rsid w:val="00D83CFB"/>
    <w:rsid w:val="00D84344"/>
    <w:rsid w:val="00D854ED"/>
    <w:rsid w:val="00D8594A"/>
    <w:rsid w:val="00D8624B"/>
    <w:rsid w:val="00D869A1"/>
    <w:rsid w:val="00D8773A"/>
    <w:rsid w:val="00D87B7D"/>
    <w:rsid w:val="00D906BE"/>
    <w:rsid w:val="00D909AF"/>
    <w:rsid w:val="00D90E1A"/>
    <w:rsid w:val="00D90FEF"/>
    <w:rsid w:val="00D91158"/>
    <w:rsid w:val="00D91582"/>
    <w:rsid w:val="00D918A2"/>
    <w:rsid w:val="00D91963"/>
    <w:rsid w:val="00D9201E"/>
    <w:rsid w:val="00D921D0"/>
    <w:rsid w:val="00D92BE7"/>
    <w:rsid w:val="00D92EE6"/>
    <w:rsid w:val="00D934B9"/>
    <w:rsid w:val="00D94ED8"/>
    <w:rsid w:val="00D95590"/>
    <w:rsid w:val="00D95980"/>
    <w:rsid w:val="00D962B5"/>
    <w:rsid w:val="00D96FF8"/>
    <w:rsid w:val="00D973F7"/>
    <w:rsid w:val="00DA02E9"/>
    <w:rsid w:val="00DA05E1"/>
    <w:rsid w:val="00DA0A99"/>
    <w:rsid w:val="00DA0F1B"/>
    <w:rsid w:val="00DA1361"/>
    <w:rsid w:val="00DA1B96"/>
    <w:rsid w:val="00DA2571"/>
    <w:rsid w:val="00DA2989"/>
    <w:rsid w:val="00DA35F6"/>
    <w:rsid w:val="00DA3D59"/>
    <w:rsid w:val="00DA57A5"/>
    <w:rsid w:val="00DA635B"/>
    <w:rsid w:val="00DA64A4"/>
    <w:rsid w:val="00DA69DC"/>
    <w:rsid w:val="00DB04AE"/>
    <w:rsid w:val="00DB0FEF"/>
    <w:rsid w:val="00DB1241"/>
    <w:rsid w:val="00DB2CE0"/>
    <w:rsid w:val="00DB2F18"/>
    <w:rsid w:val="00DB3379"/>
    <w:rsid w:val="00DB340D"/>
    <w:rsid w:val="00DB4D9C"/>
    <w:rsid w:val="00DB53B0"/>
    <w:rsid w:val="00DB5F04"/>
    <w:rsid w:val="00DB7767"/>
    <w:rsid w:val="00DC0361"/>
    <w:rsid w:val="00DC19A3"/>
    <w:rsid w:val="00DC1DE2"/>
    <w:rsid w:val="00DC3AB0"/>
    <w:rsid w:val="00DC3BC9"/>
    <w:rsid w:val="00DC51C0"/>
    <w:rsid w:val="00DC7821"/>
    <w:rsid w:val="00DD08C4"/>
    <w:rsid w:val="00DD164B"/>
    <w:rsid w:val="00DD168D"/>
    <w:rsid w:val="00DD1AE3"/>
    <w:rsid w:val="00DD3056"/>
    <w:rsid w:val="00DD6A80"/>
    <w:rsid w:val="00DE0243"/>
    <w:rsid w:val="00DE08C8"/>
    <w:rsid w:val="00DE0BB5"/>
    <w:rsid w:val="00DE1398"/>
    <w:rsid w:val="00DE1804"/>
    <w:rsid w:val="00DE3BF3"/>
    <w:rsid w:val="00DE425D"/>
    <w:rsid w:val="00DE5485"/>
    <w:rsid w:val="00DE6051"/>
    <w:rsid w:val="00DE67B0"/>
    <w:rsid w:val="00DF0961"/>
    <w:rsid w:val="00DF10C2"/>
    <w:rsid w:val="00DF13A7"/>
    <w:rsid w:val="00DF162C"/>
    <w:rsid w:val="00DF1853"/>
    <w:rsid w:val="00DF261D"/>
    <w:rsid w:val="00DF2802"/>
    <w:rsid w:val="00DF30C2"/>
    <w:rsid w:val="00DF381A"/>
    <w:rsid w:val="00DF3DE3"/>
    <w:rsid w:val="00DF3DF2"/>
    <w:rsid w:val="00DF46AD"/>
    <w:rsid w:val="00DF47F9"/>
    <w:rsid w:val="00DF4958"/>
    <w:rsid w:val="00DF576A"/>
    <w:rsid w:val="00DF6167"/>
    <w:rsid w:val="00DF6279"/>
    <w:rsid w:val="00DF628D"/>
    <w:rsid w:val="00DF62B7"/>
    <w:rsid w:val="00DF63EF"/>
    <w:rsid w:val="00DF66E7"/>
    <w:rsid w:val="00DF684F"/>
    <w:rsid w:val="00DF68BF"/>
    <w:rsid w:val="00DF7CFF"/>
    <w:rsid w:val="00E001C5"/>
    <w:rsid w:val="00E0383A"/>
    <w:rsid w:val="00E041AB"/>
    <w:rsid w:val="00E04758"/>
    <w:rsid w:val="00E05484"/>
    <w:rsid w:val="00E05BC5"/>
    <w:rsid w:val="00E05BE4"/>
    <w:rsid w:val="00E05FD2"/>
    <w:rsid w:val="00E0619B"/>
    <w:rsid w:val="00E062B7"/>
    <w:rsid w:val="00E06E98"/>
    <w:rsid w:val="00E0717A"/>
    <w:rsid w:val="00E07A3C"/>
    <w:rsid w:val="00E11A3C"/>
    <w:rsid w:val="00E125F1"/>
    <w:rsid w:val="00E13FB5"/>
    <w:rsid w:val="00E144AB"/>
    <w:rsid w:val="00E14B96"/>
    <w:rsid w:val="00E15568"/>
    <w:rsid w:val="00E15FA1"/>
    <w:rsid w:val="00E164EE"/>
    <w:rsid w:val="00E1653A"/>
    <w:rsid w:val="00E16A5A"/>
    <w:rsid w:val="00E17E78"/>
    <w:rsid w:val="00E20DB4"/>
    <w:rsid w:val="00E20FA7"/>
    <w:rsid w:val="00E21036"/>
    <w:rsid w:val="00E210B2"/>
    <w:rsid w:val="00E211A5"/>
    <w:rsid w:val="00E21761"/>
    <w:rsid w:val="00E21E9A"/>
    <w:rsid w:val="00E22867"/>
    <w:rsid w:val="00E22DD4"/>
    <w:rsid w:val="00E231CE"/>
    <w:rsid w:val="00E23BA0"/>
    <w:rsid w:val="00E23E20"/>
    <w:rsid w:val="00E247DE"/>
    <w:rsid w:val="00E248BA"/>
    <w:rsid w:val="00E24AD0"/>
    <w:rsid w:val="00E25E43"/>
    <w:rsid w:val="00E27A35"/>
    <w:rsid w:val="00E31451"/>
    <w:rsid w:val="00E32C98"/>
    <w:rsid w:val="00E339EE"/>
    <w:rsid w:val="00E33AD4"/>
    <w:rsid w:val="00E34234"/>
    <w:rsid w:val="00E342A6"/>
    <w:rsid w:val="00E34D2C"/>
    <w:rsid w:val="00E35A1C"/>
    <w:rsid w:val="00E35CA9"/>
    <w:rsid w:val="00E36303"/>
    <w:rsid w:val="00E369B6"/>
    <w:rsid w:val="00E36BF8"/>
    <w:rsid w:val="00E36C75"/>
    <w:rsid w:val="00E371B1"/>
    <w:rsid w:val="00E37613"/>
    <w:rsid w:val="00E40CC2"/>
    <w:rsid w:val="00E417DA"/>
    <w:rsid w:val="00E43A7B"/>
    <w:rsid w:val="00E44BC7"/>
    <w:rsid w:val="00E450D3"/>
    <w:rsid w:val="00E46614"/>
    <w:rsid w:val="00E46D67"/>
    <w:rsid w:val="00E4733B"/>
    <w:rsid w:val="00E47445"/>
    <w:rsid w:val="00E47534"/>
    <w:rsid w:val="00E4754F"/>
    <w:rsid w:val="00E47D51"/>
    <w:rsid w:val="00E502D3"/>
    <w:rsid w:val="00E5053C"/>
    <w:rsid w:val="00E508F2"/>
    <w:rsid w:val="00E519D4"/>
    <w:rsid w:val="00E5321A"/>
    <w:rsid w:val="00E5400A"/>
    <w:rsid w:val="00E5434B"/>
    <w:rsid w:val="00E54602"/>
    <w:rsid w:val="00E54FEC"/>
    <w:rsid w:val="00E557AA"/>
    <w:rsid w:val="00E55A55"/>
    <w:rsid w:val="00E5675B"/>
    <w:rsid w:val="00E56B59"/>
    <w:rsid w:val="00E57531"/>
    <w:rsid w:val="00E575B9"/>
    <w:rsid w:val="00E577C7"/>
    <w:rsid w:val="00E57CF8"/>
    <w:rsid w:val="00E60BD5"/>
    <w:rsid w:val="00E60DE6"/>
    <w:rsid w:val="00E60FBA"/>
    <w:rsid w:val="00E61B38"/>
    <w:rsid w:val="00E62B4B"/>
    <w:rsid w:val="00E636DC"/>
    <w:rsid w:val="00E64A5B"/>
    <w:rsid w:val="00E64D2E"/>
    <w:rsid w:val="00E65099"/>
    <w:rsid w:val="00E65104"/>
    <w:rsid w:val="00E660C2"/>
    <w:rsid w:val="00E66143"/>
    <w:rsid w:val="00E66AAA"/>
    <w:rsid w:val="00E66BA2"/>
    <w:rsid w:val="00E670BA"/>
    <w:rsid w:val="00E6760A"/>
    <w:rsid w:val="00E700EA"/>
    <w:rsid w:val="00E700F2"/>
    <w:rsid w:val="00E70236"/>
    <w:rsid w:val="00E709E3"/>
    <w:rsid w:val="00E70C09"/>
    <w:rsid w:val="00E70F53"/>
    <w:rsid w:val="00E7112E"/>
    <w:rsid w:val="00E718B0"/>
    <w:rsid w:val="00E7194D"/>
    <w:rsid w:val="00E742D0"/>
    <w:rsid w:val="00E74424"/>
    <w:rsid w:val="00E7468E"/>
    <w:rsid w:val="00E75308"/>
    <w:rsid w:val="00E759E4"/>
    <w:rsid w:val="00E77120"/>
    <w:rsid w:val="00E80065"/>
    <w:rsid w:val="00E8203D"/>
    <w:rsid w:val="00E82429"/>
    <w:rsid w:val="00E824ED"/>
    <w:rsid w:val="00E828B6"/>
    <w:rsid w:val="00E83204"/>
    <w:rsid w:val="00E83446"/>
    <w:rsid w:val="00E841AE"/>
    <w:rsid w:val="00E8424E"/>
    <w:rsid w:val="00E84806"/>
    <w:rsid w:val="00E84E85"/>
    <w:rsid w:val="00E8501C"/>
    <w:rsid w:val="00E850D3"/>
    <w:rsid w:val="00E86CF6"/>
    <w:rsid w:val="00E86D50"/>
    <w:rsid w:val="00E87322"/>
    <w:rsid w:val="00E90387"/>
    <w:rsid w:val="00E9226B"/>
    <w:rsid w:val="00E92EA0"/>
    <w:rsid w:val="00E935EA"/>
    <w:rsid w:val="00E93B9E"/>
    <w:rsid w:val="00E9486A"/>
    <w:rsid w:val="00E94916"/>
    <w:rsid w:val="00E94C48"/>
    <w:rsid w:val="00E9514C"/>
    <w:rsid w:val="00E95351"/>
    <w:rsid w:val="00E955E2"/>
    <w:rsid w:val="00E96A2B"/>
    <w:rsid w:val="00E96D32"/>
    <w:rsid w:val="00E97346"/>
    <w:rsid w:val="00E97769"/>
    <w:rsid w:val="00E97B9D"/>
    <w:rsid w:val="00E97D21"/>
    <w:rsid w:val="00EA000A"/>
    <w:rsid w:val="00EA0070"/>
    <w:rsid w:val="00EA0278"/>
    <w:rsid w:val="00EA09FE"/>
    <w:rsid w:val="00EA0A29"/>
    <w:rsid w:val="00EA15AF"/>
    <w:rsid w:val="00EA1A28"/>
    <w:rsid w:val="00EA1E79"/>
    <w:rsid w:val="00EA2E0B"/>
    <w:rsid w:val="00EA2EA5"/>
    <w:rsid w:val="00EA3193"/>
    <w:rsid w:val="00EA36BA"/>
    <w:rsid w:val="00EA4920"/>
    <w:rsid w:val="00EA4BB4"/>
    <w:rsid w:val="00EA529D"/>
    <w:rsid w:val="00EA5C2F"/>
    <w:rsid w:val="00EA672C"/>
    <w:rsid w:val="00EA6E0F"/>
    <w:rsid w:val="00EA6E82"/>
    <w:rsid w:val="00EA732F"/>
    <w:rsid w:val="00EA7AAE"/>
    <w:rsid w:val="00EB0130"/>
    <w:rsid w:val="00EB060E"/>
    <w:rsid w:val="00EB0CD7"/>
    <w:rsid w:val="00EB0D9A"/>
    <w:rsid w:val="00EB0DD4"/>
    <w:rsid w:val="00EB1410"/>
    <w:rsid w:val="00EB14D4"/>
    <w:rsid w:val="00EB1B95"/>
    <w:rsid w:val="00EB230F"/>
    <w:rsid w:val="00EB310B"/>
    <w:rsid w:val="00EB3FCF"/>
    <w:rsid w:val="00EB4BB2"/>
    <w:rsid w:val="00EB4D22"/>
    <w:rsid w:val="00EB50AD"/>
    <w:rsid w:val="00EB6483"/>
    <w:rsid w:val="00EB68E0"/>
    <w:rsid w:val="00EB71B4"/>
    <w:rsid w:val="00EC007B"/>
    <w:rsid w:val="00EC01B1"/>
    <w:rsid w:val="00EC070E"/>
    <w:rsid w:val="00EC0F80"/>
    <w:rsid w:val="00EC11F9"/>
    <w:rsid w:val="00EC17E0"/>
    <w:rsid w:val="00EC2FC4"/>
    <w:rsid w:val="00EC30D7"/>
    <w:rsid w:val="00EC566E"/>
    <w:rsid w:val="00EC5EAB"/>
    <w:rsid w:val="00EC62F8"/>
    <w:rsid w:val="00EC6CDD"/>
    <w:rsid w:val="00EC7323"/>
    <w:rsid w:val="00EC7513"/>
    <w:rsid w:val="00EC798D"/>
    <w:rsid w:val="00EC79B2"/>
    <w:rsid w:val="00ED01A7"/>
    <w:rsid w:val="00ED0399"/>
    <w:rsid w:val="00ED0C52"/>
    <w:rsid w:val="00ED0FEF"/>
    <w:rsid w:val="00ED11AD"/>
    <w:rsid w:val="00ED1BDA"/>
    <w:rsid w:val="00ED1D14"/>
    <w:rsid w:val="00ED1F55"/>
    <w:rsid w:val="00ED3CE0"/>
    <w:rsid w:val="00ED5EF7"/>
    <w:rsid w:val="00ED6D04"/>
    <w:rsid w:val="00ED72CE"/>
    <w:rsid w:val="00EE1308"/>
    <w:rsid w:val="00EE2821"/>
    <w:rsid w:val="00EE2C67"/>
    <w:rsid w:val="00EE3229"/>
    <w:rsid w:val="00EE3752"/>
    <w:rsid w:val="00EE45FF"/>
    <w:rsid w:val="00EE53CF"/>
    <w:rsid w:val="00EE54B0"/>
    <w:rsid w:val="00EE5902"/>
    <w:rsid w:val="00EE61EA"/>
    <w:rsid w:val="00EE6217"/>
    <w:rsid w:val="00EE6E56"/>
    <w:rsid w:val="00EF0293"/>
    <w:rsid w:val="00EF05CA"/>
    <w:rsid w:val="00EF0825"/>
    <w:rsid w:val="00EF09FB"/>
    <w:rsid w:val="00EF0C4D"/>
    <w:rsid w:val="00EF17C4"/>
    <w:rsid w:val="00EF1966"/>
    <w:rsid w:val="00EF1EE3"/>
    <w:rsid w:val="00EF202D"/>
    <w:rsid w:val="00EF20A2"/>
    <w:rsid w:val="00EF2462"/>
    <w:rsid w:val="00EF403F"/>
    <w:rsid w:val="00EF42EF"/>
    <w:rsid w:val="00EF43AF"/>
    <w:rsid w:val="00EF5094"/>
    <w:rsid w:val="00EF50D4"/>
    <w:rsid w:val="00EF5165"/>
    <w:rsid w:val="00EF51E4"/>
    <w:rsid w:val="00EF5864"/>
    <w:rsid w:val="00EF5A2E"/>
    <w:rsid w:val="00EF5FDA"/>
    <w:rsid w:val="00EF6828"/>
    <w:rsid w:val="00EF68B5"/>
    <w:rsid w:val="00EF6951"/>
    <w:rsid w:val="00EF6FE8"/>
    <w:rsid w:val="00F000EF"/>
    <w:rsid w:val="00F00378"/>
    <w:rsid w:val="00F00729"/>
    <w:rsid w:val="00F008F2"/>
    <w:rsid w:val="00F00FE0"/>
    <w:rsid w:val="00F01264"/>
    <w:rsid w:val="00F0158D"/>
    <w:rsid w:val="00F02AB4"/>
    <w:rsid w:val="00F0371D"/>
    <w:rsid w:val="00F04370"/>
    <w:rsid w:val="00F046C5"/>
    <w:rsid w:val="00F046D4"/>
    <w:rsid w:val="00F04CF1"/>
    <w:rsid w:val="00F05DEB"/>
    <w:rsid w:val="00F0683E"/>
    <w:rsid w:val="00F06BF6"/>
    <w:rsid w:val="00F06E51"/>
    <w:rsid w:val="00F0717B"/>
    <w:rsid w:val="00F11F2C"/>
    <w:rsid w:val="00F129BD"/>
    <w:rsid w:val="00F137C6"/>
    <w:rsid w:val="00F138DA"/>
    <w:rsid w:val="00F13A2F"/>
    <w:rsid w:val="00F13D3E"/>
    <w:rsid w:val="00F1430A"/>
    <w:rsid w:val="00F14E27"/>
    <w:rsid w:val="00F150D0"/>
    <w:rsid w:val="00F154FC"/>
    <w:rsid w:val="00F15546"/>
    <w:rsid w:val="00F15750"/>
    <w:rsid w:val="00F16A1A"/>
    <w:rsid w:val="00F173DC"/>
    <w:rsid w:val="00F179E5"/>
    <w:rsid w:val="00F17A4A"/>
    <w:rsid w:val="00F17B67"/>
    <w:rsid w:val="00F17FFC"/>
    <w:rsid w:val="00F20336"/>
    <w:rsid w:val="00F20407"/>
    <w:rsid w:val="00F205F1"/>
    <w:rsid w:val="00F20DFE"/>
    <w:rsid w:val="00F21DE9"/>
    <w:rsid w:val="00F21E0A"/>
    <w:rsid w:val="00F229C5"/>
    <w:rsid w:val="00F22CDE"/>
    <w:rsid w:val="00F22F2E"/>
    <w:rsid w:val="00F2346A"/>
    <w:rsid w:val="00F2398F"/>
    <w:rsid w:val="00F23B58"/>
    <w:rsid w:val="00F2427E"/>
    <w:rsid w:val="00F24F4B"/>
    <w:rsid w:val="00F25CD0"/>
    <w:rsid w:val="00F267D8"/>
    <w:rsid w:val="00F26A42"/>
    <w:rsid w:val="00F26F6F"/>
    <w:rsid w:val="00F279AD"/>
    <w:rsid w:val="00F30318"/>
    <w:rsid w:val="00F3069F"/>
    <w:rsid w:val="00F30D7D"/>
    <w:rsid w:val="00F30F74"/>
    <w:rsid w:val="00F313B0"/>
    <w:rsid w:val="00F32736"/>
    <w:rsid w:val="00F32897"/>
    <w:rsid w:val="00F3334C"/>
    <w:rsid w:val="00F33452"/>
    <w:rsid w:val="00F3362A"/>
    <w:rsid w:val="00F33762"/>
    <w:rsid w:val="00F33AB7"/>
    <w:rsid w:val="00F340BA"/>
    <w:rsid w:val="00F35904"/>
    <w:rsid w:val="00F36F80"/>
    <w:rsid w:val="00F370AE"/>
    <w:rsid w:val="00F37748"/>
    <w:rsid w:val="00F37BC4"/>
    <w:rsid w:val="00F37E55"/>
    <w:rsid w:val="00F4133F"/>
    <w:rsid w:val="00F41825"/>
    <w:rsid w:val="00F41DDC"/>
    <w:rsid w:val="00F429A0"/>
    <w:rsid w:val="00F42EF7"/>
    <w:rsid w:val="00F4331C"/>
    <w:rsid w:val="00F43AA5"/>
    <w:rsid w:val="00F443E1"/>
    <w:rsid w:val="00F447EE"/>
    <w:rsid w:val="00F45F6C"/>
    <w:rsid w:val="00F46780"/>
    <w:rsid w:val="00F469D3"/>
    <w:rsid w:val="00F46DB4"/>
    <w:rsid w:val="00F50926"/>
    <w:rsid w:val="00F50AA3"/>
    <w:rsid w:val="00F522FE"/>
    <w:rsid w:val="00F52714"/>
    <w:rsid w:val="00F53132"/>
    <w:rsid w:val="00F53949"/>
    <w:rsid w:val="00F53E42"/>
    <w:rsid w:val="00F54634"/>
    <w:rsid w:val="00F54760"/>
    <w:rsid w:val="00F55AFB"/>
    <w:rsid w:val="00F56774"/>
    <w:rsid w:val="00F56996"/>
    <w:rsid w:val="00F56AA6"/>
    <w:rsid w:val="00F60128"/>
    <w:rsid w:val="00F61079"/>
    <w:rsid w:val="00F61200"/>
    <w:rsid w:val="00F61668"/>
    <w:rsid w:val="00F61A7D"/>
    <w:rsid w:val="00F62C6C"/>
    <w:rsid w:val="00F62FF3"/>
    <w:rsid w:val="00F63B51"/>
    <w:rsid w:val="00F6417D"/>
    <w:rsid w:val="00F64618"/>
    <w:rsid w:val="00F65513"/>
    <w:rsid w:val="00F6568A"/>
    <w:rsid w:val="00F660F0"/>
    <w:rsid w:val="00F66CAF"/>
    <w:rsid w:val="00F70552"/>
    <w:rsid w:val="00F70B36"/>
    <w:rsid w:val="00F70CEA"/>
    <w:rsid w:val="00F70EDD"/>
    <w:rsid w:val="00F718B5"/>
    <w:rsid w:val="00F71E5F"/>
    <w:rsid w:val="00F71F10"/>
    <w:rsid w:val="00F7240D"/>
    <w:rsid w:val="00F725F6"/>
    <w:rsid w:val="00F73FB1"/>
    <w:rsid w:val="00F74137"/>
    <w:rsid w:val="00F746DD"/>
    <w:rsid w:val="00F76299"/>
    <w:rsid w:val="00F766A8"/>
    <w:rsid w:val="00F77169"/>
    <w:rsid w:val="00F77E3A"/>
    <w:rsid w:val="00F80031"/>
    <w:rsid w:val="00F80146"/>
    <w:rsid w:val="00F802F3"/>
    <w:rsid w:val="00F80EC9"/>
    <w:rsid w:val="00F83CB1"/>
    <w:rsid w:val="00F83FA0"/>
    <w:rsid w:val="00F84044"/>
    <w:rsid w:val="00F84822"/>
    <w:rsid w:val="00F85063"/>
    <w:rsid w:val="00F8511A"/>
    <w:rsid w:val="00F85446"/>
    <w:rsid w:val="00F85531"/>
    <w:rsid w:val="00F85A92"/>
    <w:rsid w:val="00F868AD"/>
    <w:rsid w:val="00F87557"/>
    <w:rsid w:val="00F8785D"/>
    <w:rsid w:val="00F87C2D"/>
    <w:rsid w:val="00F9063F"/>
    <w:rsid w:val="00F91028"/>
    <w:rsid w:val="00F91EF1"/>
    <w:rsid w:val="00F924B7"/>
    <w:rsid w:val="00F93406"/>
    <w:rsid w:val="00F93BBC"/>
    <w:rsid w:val="00F93D26"/>
    <w:rsid w:val="00F941BC"/>
    <w:rsid w:val="00F949BF"/>
    <w:rsid w:val="00F95299"/>
    <w:rsid w:val="00F95C56"/>
    <w:rsid w:val="00F9693D"/>
    <w:rsid w:val="00F969FD"/>
    <w:rsid w:val="00F97772"/>
    <w:rsid w:val="00FA026D"/>
    <w:rsid w:val="00FA065A"/>
    <w:rsid w:val="00FA0785"/>
    <w:rsid w:val="00FA0F36"/>
    <w:rsid w:val="00FA19E8"/>
    <w:rsid w:val="00FA1F9C"/>
    <w:rsid w:val="00FA2128"/>
    <w:rsid w:val="00FA251E"/>
    <w:rsid w:val="00FA2D77"/>
    <w:rsid w:val="00FA2F10"/>
    <w:rsid w:val="00FA371A"/>
    <w:rsid w:val="00FA3824"/>
    <w:rsid w:val="00FA3C09"/>
    <w:rsid w:val="00FA3F7D"/>
    <w:rsid w:val="00FA4311"/>
    <w:rsid w:val="00FA463F"/>
    <w:rsid w:val="00FA5462"/>
    <w:rsid w:val="00FA5647"/>
    <w:rsid w:val="00FA5C37"/>
    <w:rsid w:val="00FA5F02"/>
    <w:rsid w:val="00FA6C2D"/>
    <w:rsid w:val="00FA74FA"/>
    <w:rsid w:val="00FB083C"/>
    <w:rsid w:val="00FB141F"/>
    <w:rsid w:val="00FB16AA"/>
    <w:rsid w:val="00FB1F76"/>
    <w:rsid w:val="00FB2A70"/>
    <w:rsid w:val="00FB2DCA"/>
    <w:rsid w:val="00FB3A87"/>
    <w:rsid w:val="00FB59AD"/>
    <w:rsid w:val="00FB635D"/>
    <w:rsid w:val="00FB6641"/>
    <w:rsid w:val="00FB6A25"/>
    <w:rsid w:val="00FB749D"/>
    <w:rsid w:val="00FC100C"/>
    <w:rsid w:val="00FC2B93"/>
    <w:rsid w:val="00FC3081"/>
    <w:rsid w:val="00FC3C33"/>
    <w:rsid w:val="00FC3CE8"/>
    <w:rsid w:val="00FC48A9"/>
    <w:rsid w:val="00FC4D3A"/>
    <w:rsid w:val="00FC5294"/>
    <w:rsid w:val="00FC5C7C"/>
    <w:rsid w:val="00FC5EEA"/>
    <w:rsid w:val="00FC5F6E"/>
    <w:rsid w:val="00FC6505"/>
    <w:rsid w:val="00FD0978"/>
    <w:rsid w:val="00FD13A7"/>
    <w:rsid w:val="00FD1468"/>
    <w:rsid w:val="00FD16E6"/>
    <w:rsid w:val="00FD199D"/>
    <w:rsid w:val="00FD1B52"/>
    <w:rsid w:val="00FD225D"/>
    <w:rsid w:val="00FD299C"/>
    <w:rsid w:val="00FD29D0"/>
    <w:rsid w:val="00FD2DB1"/>
    <w:rsid w:val="00FD3223"/>
    <w:rsid w:val="00FD363D"/>
    <w:rsid w:val="00FD3BDA"/>
    <w:rsid w:val="00FD55A7"/>
    <w:rsid w:val="00FD55F7"/>
    <w:rsid w:val="00FD69DC"/>
    <w:rsid w:val="00FD70C4"/>
    <w:rsid w:val="00FD72F5"/>
    <w:rsid w:val="00FE0600"/>
    <w:rsid w:val="00FE0787"/>
    <w:rsid w:val="00FE1089"/>
    <w:rsid w:val="00FE2130"/>
    <w:rsid w:val="00FE46F0"/>
    <w:rsid w:val="00FE4924"/>
    <w:rsid w:val="00FE56FD"/>
    <w:rsid w:val="00FE58E0"/>
    <w:rsid w:val="00FE5C85"/>
    <w:rsid w:val="00FE6C84"/>
    <w:rsid w:val="00FE7EDC"/>
    <w:rsid w:val="00FF00AC"/>
    <w:rsid w:val="00FF0597"/>
    <w:rsid w:val="00FF061D"/>
    <w:rsid w:val="00FF0724"/>
    <w:rsid w:val="00FF1BDC"/>
    <w:rsid w:val="00FF212C"/>
    <w:rsid w:val="00FF31EB"/>
    <w:rsid w:val="00FF34D4"/>
    <w:rsid w:val="00FF39D1"/>
    <w:rsid w:val="00FF419E"/>
    <w:rsid w:val="00FF421D"/>
    <w:rsid w:val="00FF45CC"/>
    <w:rsid w:val="00FF49FD"/>
    <w:rsid w:val="00FF591F"/>
    <w:rsid w:val="00FF6846"/>
    <w:rsid w:val="00FF6F10"/>
    <w:rsid w:val="00FF787D"/>
    <w:rsid w:val="00FF7E1C"/>
    <w:rsid w:val="00FF7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330B655C-2B81-4D59-9F77-F3830765F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6D51"/>
    <w:pPr>
      <w:widowControl w:val="0"/>
      <w:autoSpaceDE w:val="0"/>
      <w:autoSpaceDN w:val="0"/>
      <w:adjustRightInd w:val="0"/>
    </w:pPr>
    <w:rPr>
      <w:rFonts w:ascii="Times New Roman" w:hAnsi="Times New Roman"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50A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950AC"/>
    <w:rPr>
      <w:rFonts w:ascii="Tahoma" w:hAnsi="Tahoma"/>
      <w:sz w:val="16"/>
      <w:lang w:val="bg-BG" w:eastAsia="x-none"/>
    </w:rPr>
  </w:style>
  <w:style w:type="character" w:styleId="CommentReference">
    <w:name w:val="annotation reference"/>
    <w:basedOn w:val="DefaultParagraphFont"/>
    <w:uiPriority w:val="99"/>
    <w:rsid w:val="004A784A"/>
    <w:rPr>
      <w:sz w:val="16"/>
    </w:rPr>
  </w:style>
  <w:style w:type="paragraph" w:customStyle="1" w:styleId="Default">
    <w:name w:val="Default"/>
    <w:uiPriority w:val="99"/>
    <w:rsid w:val="00FC5294"/>
    <w:pPr>
      <w:autoSpaceDE w:val="0"/>
      <w:autoSpaceDN w:val="0"/>
      <w:adjustRightInd w:val="0"/>
    </w:pPr>
    <w:rPr>
      <w:rFonts w:ascii="EUAlbertina" w:hAnsi="EUAlbertina" w:cs="EUAlbertina"/>
      <w:color w:val="000000"/>
      <w:sz w:val="24"/>
      <w:szCs w:val="24"/>
      <w:lang w:val="en-US" w:eastAsia="en-US"/>
    </w:rPr>
  </w:style>
  <w:style w:type="paragraph" w:styleId="CommentText">
    <w:name w:val="annotation text"/>
    <w:basedOn w:val="Normal"/>
    <w:link w:val="CommentTextChar"/>
    <w:uiPriority w:val="99"/>
    <w:rsid w:val="004A784A"/>
  </w:style>
  <w:style w:type="character" w:customStyle="1" w:styleId="CommentTextChar">
    <w:name w:val="Comment Text Char"/>
    <w:basedOn w:val="DefaultParagraphFont"/>
    <w:link w:val="CommentText"/>
    <w:uiPriority w:val="99"/>
    <w:locked/>
    <w:rsid w:val="004A784A"/>
    <w:rPr>
      <w:rFonts w:ascii="Times New Roman" w:hAnsi="Times New Roman"/>
      <w:sz w:val="20"/>
      <w:lang w:val="x-none" w:eastAsia="en-US"/>
    </w:rPr>
  </w:style>
  <w:style w:type="paragraph" w:styleId="ListParagraph">
    <w:name w:val="List Paragraph"/>
    <w:basedOn w:val="Normal"/>
    <w:uiPriority w:val="34"/>
    <w:qFormat/>
    <w:rsid w:val="009566AD"/>
    <w:pPr>
      <w:ind w:left="720"/>
      <w:contextualSpacing/>
    </w:pPr>
  </w:style>
  <w:style w:type="paragraph" w:styleId="CommentSubject">
    <w:name w:val="annotation subject"/>
    <w:basedOn w:val="CommentText"/>
    <w:next w:val="CommentText"/>
    <w:link w:val="CommentSubjectChar"/>
    <w:uiPriority w:val="99"/>
    <w:rsid w:val="004A784A"/>
    <w:rPr>
      <w:b/>
      <w:bCs/>
    </w:rPr>
  </w:style>
  <w:style w:type="character" w:customStyle="1" w:styleId="CommentSubjectChar">
    <w:name w:val="Comment Subject Char"/>
    <w:basedOn w:val="CommentTextChar"/>
    <w:link w:val="CommentSubject"/>
    <w:uiPriority w:val="99"/>
    <w:locked/>
    <w:rsid w:val="004A784A"/>
    <w:rPr>
      <w:rFonts w:ascii="Times New Roman" w:hAnsi="Times New Roman"/>
      <w:b/>
      <w:sz w:val="20"/>
      <w:lang w:val="x-none" w:eastAsia="en-US"/>
    </w:rPr>
  </w:style>
  <w:style w:type="paragraph" w:customStyle="1" w:styleId="ql-align-justify">
    <w:name w:val="ql-align-justify"/>
    <w:basedOn w:val="Normal"/>
    <w:rsid w:val="00675F9F"/>
    <w:pPr>
      <w:widowControl/>
      <w:autoSpaceDE/>
      <w:autoSpaceDN/>
      <w:adjustRightInd/>
    </w:pPr>
    <w:rPr>
      <w:sz w:val="24"/>
      <w:szCs w:val="24"/>
      <w:lang w:val="en-US"/>
    </w:rPr>
  </w:style>
  <w:style w:type="paragraph" w:styleId="Header">
    <w:name w:val="header"/>
    <w:basedOn w:val="Normal"/>
    <w:link w:val="HeaderChar"/>
    <w:uiPriority w:val="99"/>
    <w:rsid w:val="004F15B9"/>
    <w:pPr>
      <w:tabs>
        <w:tab w:val="center" w:pos="4703"/>
        <w:tab w:val="right" w:pos="9406"/>
      </w:tabs>
    </w:pPr>
  </w:style>
  <w:style w:type="character" w:customStyle="1" w:styleId="HeaderChar">
    <w:name w:val="Header Char"/>
    <w:basedOn w:val="DefaultParagraphFont"/>
    <w:link w:val="Header"/>
    <w:uiPriority w:val="99"/>
    <w:locked/>
    <w:rsid w:val="004F15B9"/>
    <w:rPr>
      <w:rFonts w:ascii="Times New Roman" w:hAnsi="Times New Roman"/>
      <w:sz w:val="20"/>
      <w:lang w:val="bg-BG" w:eastAsia="x-none"/>
    </w:rPr>
  </w:style>
  <w:style w:type="character" w:styleId="Hyperlink">
    <w:name w:val="Hyperlink"/>
    <w:basedOn w:val="DefaultParagraphFont"/>
    <w:uiPriority w:val="99"/>
    <w:rsid w:val="00837AA2"/>
    <w:rPr>
      <w:color w:val="0000FF"/>
      <w:u w:val="single"/>
    </w:rPr>
  </w:style>
  <w:style w:type="paragraph" w:styleId="Footer">
    <w:name w:val="footer"/>
    <w:basedOn w:val="Normal"/>
    <w:link w:val="FooterChar"/>
    <w:uiPriority w:val="99"/>
    <w:rsid w:val="004F15B9"/>
    <w:pPr>
      <w:tabs>
        <w:tab w:val="center" w:pos="4703"/>
        <w:tab w:val="right" w:pos="9406"/>
      </w:tabs>
    </w:pPr>
  </w:style>
  <w:style w:type="character" w:customStyle="1" w:styleId="FooterChar">
    <w:name w:val="Footer Char"/>
    <w:basedOn w:val="DefaultParagraphFont"/>
    <w:link w:val="Footer"/>
    <w:uiPriority w:val="99"/>
    <w:locked/>
    <w:rsid w:val="004F15B9"/>
    <w:rPr>
      <w:rFonts w:ascii="Times New Roman" w:hAnsi="Times New Roman"/>
      <w:sz w:val="20"/>
      <w:lang w:val="bg-BG" w:eastAsia="x-none"/>
    </w:rPr>
  </w:style>
  <w:style w:type="paragraph" w:styleId="Revision">
    <w:name w:val="Revision"/>
    <w:hidden/>
    <w:uiPriority w:val="99"/>
    <w:semiHidden/>
    <w:rsid w:val="00C62CA2"/>
    <w:rPr>
      <w:rFonts w:ascii="Times New Roman" w:hAnsi="Times New Roman" w:cs="Times New Roman"/>
      <w:lang w:eastAsia="en-US"/>
    </w:rPr>
  </w:style>
  <w:style w:type="paragraph" w:styleId="NormalWeb">
    <w:name w:val="Normal (Web)"/>
    <w:basedOn w:val="Normal"/>
    <w:uiPriority w:val="99"/>
    <w:rsid w:val="003761DC"/>
    <w:rPr>
      <w:sz w:val="24"/>
      <w:szCs w:val="24"/>
    </w:rPr>
  </w:style>
  <w:style w:type="table" w:styleId="TableGrid">
    <w:name w:val="Table Grid"/>
    <w:basedOn w:val="TableNormal"/>
    <w:uiPriority w:val="39"/>
    <w:rsid w:val="008D4BCB"/>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value">
    <w:name w:val="field-value"/>
    <w:rsid w:val="008D4B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290734">
      <w:bodyDiv w:val="1"/>
      <w:marLeft w:val="0"/>
      <w:marRight w:val="0"/>
      <w:marTop w:val="0"/>
      <w:marBottom w:val="0"/>
      <w:divBdr>
        <w:top w:val="none" w:sz="0" w:space="0" w:color="auto"/>
        <w:left w:val="none" w:sz="0" w:space="0" w:color="auto"/>
        <w:bottom w:val="none" w:sz="0" w:space="0" w:color="auto"/>
        <w:right w:val="none" w:sz="0" w:space="0" w:color="auto"/>
      </w:divBdr>
    </w:div>
    <w:div w:id="649287247">
      <w:marLeft w:val="0"/>
      <w:marRight w:val="0"/>
      <w:marTop w:val="0"/>
      <w:marBottom w:val="0"/>
      <w:divBdr>
        <w:top w:val="none" w:sz="0" w:space="0" w:color="auto"/>
        <w:left w:val="none" w:sz="0" w:space="0" w:color="auto"/>
        <w:bottom w:val="none" w:sz="0" w:space="0" w:color="auto"/>
        <w:right w:val="none" w:sz="0" w:space="0" w:color="auto"/>
      </w:divBdr>
      <w:divsChild>
        <w:div w:id="649287249">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649287250">
      <w:marLeft w:val="0"/>
      <w:marRight w:val="0"/>
      <w:marTop w:val="0"/>
      <w:marBottom w:val="0"/>
      <w:divBdr>
        <w:top w:val="none" w:sz="0" w:space="0" w:color="auto"/>
        <w:left w:val="none" w:sz="0" w:space="0" w:color="auto"/>
        <w:bottom w:val="none" w:sz="0" w:space="0" w:color="auto"/>
        <w:right w:val="none" w:sz="0" w:space="0" w:color="auto"/>
      </w:divBdr>
      <w:divsChild>
        <w:div w:id="64928724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649287251">
      <w:marLeft w:val="0"/>
      <w:marRight w:val="0"/>
      <w:marTop w:val="0"/>
      <w:marBottom w:val="0"/>
      <w:divBdr>
        <w:top w:val="none" w:sz="0" w:space="0" w:color="auto"/>
        <w:left w:val="none" w:sz="0" w:space="0" w:color="auto"/>
        <w:bottom w:val="none" w:sz="0" w:space="0" w:color="auto"/>
        <w:right w:val="none" w:sz="0" w:space="0" w:color="auto"/>
      </w:divBdr>
    </w:div>
    <w:div w:id="649287252">
      <w:marLeft w:val="0"/>
      <w:marRight w:val="0"/>
      <w:marTop w:val="0"/>
      <w:marBottom w:val="0"/>
      <w:divBdr>
        <w:top w:val="none" w:sz="0" w:space="0" w:color="auto"/>
        <w:left w:val="none" w:sz="0" w:space="0" w:color="auto"/>
        <w:bottom w:val="none" w:sz="0" w:space="0" w:color="auto"/>
        <w:right w:val="none" w:sz="0" w:space="0" w:color="auto"/>
      </w:divBdr>
    </w:div>
    <w:div w:id="1397124402">
      <w:bodyDiv w:val="1"/>
      <w:marLeft w:val="0"/>
      <w:marRight w:val="0"/>
      <w:marTop w:val="0"/>
      <w:marBottom w:val="0"/>
      <w:divBdr>
        <w:top w:val="none" w:sz="0" w:space="0" w:color="auto"/>
        <w:left w:val="none" w:sz="0" w:space="0" w:color="auto"/>
        <w:bottom w:val="none" w:sz="0" w:space="0" w:color="auto"/>
        <w:right w:val="none" w:sz="0" w:space="0" w:color="auto"/>
      </w:divBdr>
    </w:div>
    <w:div w:id="1674333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E29BA4-74DA-4D11-B111-38688D848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4442</TotalTime>
  <Pages>9</Pages>
  <Words>2426</Words>
  <Characters>13831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Marieta Neykova</dc:creator>
  <cp:keywords/>
  <dc:description/>
  <cp:lastModifiedBy>Nataliya Slavova</cp:lastModifiedBy>
  <cp:revision>2585</cp:revision>
  <cp:lastPrinted>2025-01-09T10:18:00Z</cp:lastPrinted>
  <dcterms:created xsi:type="dcterms:W3CDTF">2023-03-13T12:01:00Z</dcterms:created>
  <dcterms:modified xsi:type="dcterms:W3CDTF">2025-04-14T14:19:00Z</dcterms:modified>
</cp:coreProperties>
</file>