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3AD" w:rsidRPr="00DF63AD" w:rsidRDefault="00DF63AD" w:rsidP="00DF63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K" w:eastAsia="Times New Roman" w:hAnsi="LIK"/>
          <w:sz w:val="20"/>
          <w:szCs w:val="20"/>
          <w:lang w:eastAsia="bg-BG"/>
        </w:rPr>
      </w:pPr>
      <w:r w:rsidRPr="00DF63AD">
        <w:rPr>
          <w:rFonts w:ascii="LIK" w:eastAsia="Times New Roman" w:hAnsi="LIK"/>
          <w:sz w:val="20"/>
          <w:szCs w:val="20"/>
          <w:lang w:eastAsia="bg-BG"/>
        </w:rPr>
        <w:t xml:space="preserve">                          класификация на информацията:</w:t>
      </w:r>
      <w:r w:rsidRPr="00DF63AD">
        <w:rPr>
          <w:rFonts w:ascii="LIK" w:eastAsia="Times New Roman" w:hAnsi="LIK"/>
          <w:sz w:val="20"/>
          <w:szCs w:val="20"/>
          <w:lang w:eastAsia="bg-BG"/>
        </w:rPr>
        <w:tab/>
      </w:r>
    </w:p>
    <w:p w:rsidR="00DF63AD" w:rsidRPr="00DF63AD" w:rsidRDefault="00DF63AD" w:rsidP="00DF63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K" w:eastAsia="Times New Roman" w:hAnsi="LIK"/>
          <w:sz w:val="20"/>
          <w:szCs w:val="20"/>
          <w:lang w:eastAsia="bg-BG"/>
        </w:rPr>
      </w:pPr>
      <w:r w:rsidRPr="00DF63AD">
        <w:rPr>
          <w:rFonts w:ascii="LIK" w:eastAsia="Times New Roman" w:hAnsi="LIK"/>
          <w:sz w:val="20"/>
          <w:szCs w:val="20"/>
          <w:lang w:eastAsia="bg-BG"/>
        </w:rPr>
        <w:t xml:space="preserve">ниво 0, TLP - WHITE  </w:t>
      </w:r>
    </w:p>
    <w:p w:rsidR="00A701A7" w:rsidRPr="00A22581" w:rsidRDefault="005A6EEB" w:rsidP="005D1A9C">
      <w:pPr>
        <w:spacing w:after="0" w:line="240" w:lineRule="auto"/>
        <w:jc w:val="both"/>
        <w:rPr>
          <w:rFonts w:ascii="LIK" w:hAnsi="LIK"/>
          <w:b/>
          <w:sz w:val="24"/>
          <w:szCs w:val="24"/>
        </w:rPr>
      </w:pP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</w:r>
      <w:r>
        <w:rPr>
          <w:rFonts w:ascii="LIK" w:hAnsi="LIK"/>
          <w:b/>
          <w:sz w:val="24"/>
          <w:szCs w:val="24"/>
        </w:rPr>
        <w:tab/>
        <w:t>ПРОЕКТ</w:t>
      </w:r>
    </w:p>
    <w:p w:rsidR="00BE2EE1" w:rsidRPr="00A22581" w:rsidRDefault="00BE2EE1" w:rsidP="005D1A9C">
      <w:pPr>
        <w:spacing w:after="0" w:line="240" w:lineRule="auto"/>
        <w:jc w:val="both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ДО</w:t>
      </w:r>
    </w:p>
    <w:p w:rsidR="0022383B" w:rsidRPr="00A22581" w:rsidRDefault="00BE2EE1" w:rsidP="005D1A9C">
      <w:pPr>
        <w:spacing w:after="0" w:line="240" w:lineRule="auto"/>
        <w:jc w:val="both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МИНИСТЕРСКИЯ СЪВЕТ</w:t>
      </w:r>
      <w:r w:rsidR="003B0398" w:rsidRPr="00A22581">
        <w:rPr>
          <w:rFonts w:ascii="LIK" w:hAnsi="LIK"/>
          <w:b/>
          <w:sz w:val="24"/>
          <w:szCs w:val="24"/>
        </w:rPr>
        <w:t xml:space="preserve">                                            </w:t>
      </w:r>
      <w:r w:rsidR="00383C27" w:rsidRPr="00A22581">
        <w:rPr>
          <w:rFonts w:ascii="LIK" w:hAnsi="LIK"/>
          <w:b/>
          <w:sz w:val="24"/>
          <w:szCs w:val="24"/>
        </w:rPr>
        <w:tab/>
      </w:r>
      <w:r w:rsidR="00383C27" w:rsidRPr="00A22581">
        <w:rPr>
          <w:rFonts w:ascii="LIK" w:hAnsi="LIK"/>
          <w:b/>
          <w:sz w:val="24"/>
          <w:szCs w:val="24"/>
        </w:rPr>
        <w:tab/>
      </w:r>
      <w:r w:rsidR="00383C27" w:rsidRPr="00A22581">
        <w:rPr>
          <w:rFonts w:ascii="LIK" w:hAnsi="LIK"/>
          <w:b/>
          <w:sz w:val="24"/>
          <w:szCs w:val="24"/>
        </w:rPr>
        <w:tab/>
      </w:r>
      <w:r w:rsidR="00383C27" w:rsidRPr="00A22581">
        <w:rPr>
          <w:rFonts w:ascii="LIK" w:hAnsi="LIK"/>
          <w:b/>
          <w:sz w:val="24"/>
          <w:szCs w:val="24"/>
        </w:rPr>
        <w:tab/>
      </w:r>
    </w:p>
    <w:p w:rsidR="00BE2EE1" w:rsidRPr="00A22581" w:rsidRDefault="00BE2EE1" w:rsidP="005D1A9C">
      <w:pPr>
        <w:spacing w:after="0" w:line="240" w:lineRule="auto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НА РЕПУБЛИКА БЪЛГАРИЯ</w:t>
      </w:r>
    </w:p>
    <w:p w:rsidR="00BE2EE1" w:rsidRPr="00A22581" w:rsidRDefault="00BE2EE1" w:rsidP="005D1A9C">
      <w:pPr>
        <w:spacing w:after="0" w:line="240" w:lineRule="auto"/>
        <w:jc w:val="both"/>
        <w:rPr>
          <w:rFonts w:ascii="LIK" w:hAnsi="LIK"/>
          <w:sz w:val="24"/>
          <w:szCs w:val="24"/>
        </w:rPr>
      </w:pPr>
    </w:p>
    <w:p w:rsidR="00083A88" w:rsidRPr="00A22581" w:rsidRDefault="00083A88" w:rsidP="005D1A9C">
      <w:pPr>
        <w:spacing w:after="0" w:line="240" w:lineRule="auto"/>
        <w:jc w:val="both"/>
        <w:rPr>
          <w:rFonts w:ascii="LIK" w:hAnsi="LIK"/>
          <w:b/>
          <w:sz w:val="24"/>
          <w:szCs w:val="24"/>
        </w:rPr>
      </w:pPr>
    </w:p>
    <w:p w:rsidR="00583967" w:rsidRPr="00A22581" w:rsidRDefault="00583967" w:rsidP="005D1A9C">
      <w:pPr>
        <w:spacing w:after="0" w:line="240" w:lineRule="auto"/>
        <w:jc w:val="both"/>
        <w:rPr>
          <w:rFonts w:ascii="LIK" w:hAnsi="LIK"/>
          <w:b/>
          <w:sz w:val="24"/>
          <w:szCs w:val="24"/>
        </w:rPr>
      </w:pPr>
    </w:p>
    <w:p w:rsidR="00583967" w:rsidRPr="00A22581" w:rsidRDefault="00583967" w:rsidP="005D1A9C">
      <w:pPr>
        <w:spacing w:after="0" w:line="240" w:lineRule="auto"/>
        <w:jc w:val="both"/>
        <w:rPr>
          <w:rFonts w:ascii="LIK" w:hAnsi="LIK"/>
          <w:b/>
          <w:sz w:val="24"/>
          <w:szCs w:val="24"/>
        </w:rPr>
      </w:pPr>
    </w:p>
    <w:p w:rsidR="00BE2EE1" w:rsidRPr="00A22581" w:rsidRDefault="00BE2EE1" w:rsidP="00A22581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Д О К Л А Д</w:t>
      </w:r>
    </w:p>
    <w:p w:rsidR="00BE2EE1" w:rsidRPr="00A22581" w:rsidRDefault="00BE2EE1" w:rsidP="00A22581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</w:p>
    <w:p w:rsidR="00B47087" w:rsidRPr="00A22581" w:rsidRDefault="00B47087" w:rsidP="00A22581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ОТ</w:t>
      </w:r>
    </w:p>
    <w:p w:rsidR="00BE2EE1" w:rsidRPr="00A22581" w:rsidRDefault="00B47087" w:rsidP="00A22581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МАРИАН БАЧЕВ – МИНИСТЪР НА КУЛТУРАТА</w:t>
      </w:r>
    </w:p>
    <w:p w:rsidR="00BE2EE1" w:rsidRPr="00A22581" w:rsidRDefault="00BE2EE1" w:rsidP="00A22581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</w:p>
    <w:p w:rsidR="00BE2EE1" w:rsidRPr="00A22581" w:rsidRDefault="00BE2EE1" w:rsidP="00A22581">
      <w:pPr>
        <w:spacing w:after="0" w:line="240" w:lineRule="auto"/>
        <w:ind w:firstLine="680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 xml:space="preserve">ОТНОСНО: </w:t>
      </w:r>
      <w:r w:rsidR="00C50BAB" w:rsidRPr="00A22581">
        <w:rPr>
          <w:rFonts w:ascii="LIK" w:hAnsi="LIK"/>
          <w:i/>
          <w:sz w:val="24"/>
          <w:szCs w:val="24"/>
        </w:rPr>
        <w:t xml:space="preserve">проект на Постановление на Министерския съвет за </w:t>
      </w:r>
      <w:r w:rsidR="00675610" w:rsidRPr="00A22581">
        <w:rPr>
          <w:rFonts w:ascii="LIK" w:hAnsi="LIK"/>
          <w:i/>
          <w:sz w:val="24"/>
          <w:szCs w:val="24"/>
        </w:rPr>
        <w:t>преобразуване на Общински драматичен театър - Кюстендил в Регионален културен институт - Кюстендил</w:t>
      </w:r>
    </w:p>
    <w:p w:rsidR="00083A88" w:rsidRPr="00A22581" w:rsidRDefault="00083A88" w:rsidP="005D1A9C">
      <w:pPr>
        <w:spacing w:after="0" w:line="240" w:lineRule="auto"/>
        <w:jc w:val="both"/>
        <w:rPr>
          <w:rFonts w:ascii="LIK" w:hAnsi="LIK"/>
          <w:sz w:val="24"/>
          <w:szCs w:val="24"/>
        </w:rPr>
      </w:pPr>
    </w:p>
    <w:p w:rsidR="00BE2EE1" w:rsidRPr="00A22581" w:rsidRDefault="00BE2EE1" w:rsidP="00A856B6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УВАЖАЕМИ ГОСПОДИН МИНИСТЪР-ПРЕДСЕДАТЕЛ,</w:t>
      </w:r>
    </w:p>
    <w:p w:rsidR="00BE2EE1" w:rsidRPr="00A22581" w:rsidRDefault="00BE2EE1" w:rsidP="00A856B6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УВАЖАЕМИ ГОСПОЖИ И ГОСПОДА МИНИСТРИ,</w:t>
      </w:r>
    </w:p>
    <w:p w:rsidR="00BE2EE1" w:rsidRPr="00A22581" w:rsidRDefault="00BE2EE1" w:rsidP="005D1A9C">
      <w:pPr>
        <w:spacing w:after="0" w:line="240" w:lineRule="auto"/>
        <w:jc w:val="both"/>
        <w:rPr>
          <w:rFonts w:ascii="LIK" w:hAnsi="LIK"/>
          <w:sz w:val="24"/>
          <w:szCs w:val="24"/>
        </w:rPr>
      </w:pPr>
    </w:p>
    <w:p w:rsidR="009A35FC" w:rsidRPr="00A22581" w:rsidRDefault="00BE2EE1" w:rsidP="00A856B6">
      <w:pPr>
        <w:spacing w:after="0" w:line="240" w:lineRule="auto"/>
        <w:ind w:firstLine="680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sz w:val="24"/>
          <w:szCs w:val="24"/>
        </w:rPr>
        <w:t>На основание чл. 31, ал. 2 от Устройствения правилник на Министерския съвет и на неговата администрация внасям за разглеждане проект на Постановление</w:t>
      </w:r>
      <w:r w:rsidRPr="00A22581">
        <w:rPr>
          <w:rFonts w:ascii="LIK" w:hAnsi="LIK"/>
          <w:b/>
          <w:sz w:val="24"/>
          <w:szCs w:val="24"/>
        </w:rPr>
        <w:t xml:space="preserve"> </w:t>
      </w:r>
      <w:r w:rsidRPr="00A22581">
        <w:rPr>
          <w:rFonts w:ascii="LIK" w:hAnsi="LIK"/>
          <w:sz w:val="24"/>
          <w:szCs w:val="24"/>
        </w:rPr>
        <w:t xml:space="preserve">за </w:t>
      </w:r>
      <w:r w:rsidR="00675610" w:rsidRPr="00A22581">
        <w:rPr>
          <w:rFonts w:ascii="LIK" w:hAnsi="LIK"/>
          <w:sz w:val="24"/>
          <w:szCs w:val="24"/>
        </w:rPr>
        <w:t>преобразуване на Общински драматичен театър - Кюстендил в Регионален културен институт - Кюстендил</w:t>
      </w:r>
      <w:r w:rsidR="00AC4896" w:rsidRPr="00A22581">
        <w:rPr>
          <w:rFonts w:ascii="LIK" w:hAnsi="LIK"/>
          <w:sz w:val="24"/>
          <w:szCs w:val="24"/>
        </w:rPr>
        <w:t>.</w:t>
      </w:r>
    </w:p>
    <w:p w:rsidR="00AC4896" w:rsidRPr="00A22581" w:rsidRDefault="00AC4896" w:rsidP="00A856B6">
      <w:pPr>
        <w:spacing w:after="0" w:line="240" w:lineRule="auto"/>
        <w:ind w:firstLine="680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bCs/>
          <w:sz w:val="24"/>
          <w:szCs w:val="24"/>
        </w:rPr>
        <w:t>Съгласно чл. 9, ал. 1 и 2 от Закона за закрила и развитие</w:t>
      </w:r>
      <w:r w:rsidR="009607D5" w:rsidRPr="00A22581">
        <w:rPr>
          <w:rFonts w:ascii="LIK" w:hAnsi="LIK"/>
          <w:bCs/>
          <w:sz w:val="24"/>
          <w:szCs w:val="24"/>
        </w:rPr>
        <w:t xml:space="preserve"> на културата </w:t>
      </w:r>
      <w:r w:rsidRPr="00A22581">
        <w:rPr>
          <w:rFonts w:ascii="LIK" w:hAnsi="LIK"/>
          <w:bCs/>
          <w:sz w:val="24"/>
          <w:szCs w:val="24"/>
        </w:rPr>
        <w:t>(ЗЗРК),</w:t>
      </w:r>
      <w:r w:rsidRPr="00A22581">
        <w:rPr>
          <w:rFonts w:ascii="LIK" w:hAnsi="LIK"/>
          <w:b/>
          <w:bCs/>
          <w:sz w:val="24"/>
          <w:szCs w:val="24"/>
        </w:rPr>
        <w:t xml:space="preserve"> </w:t>
      </w:r>
      <w:r w:rsidRPr="00A22581">
        <w:rPr>
          <w:rFonts w:ascii="LIK" w:hAnsi="LIK"/>
          <w:sz w:val="24"/>
          <w:szCs w:val="24"/>
        </w:rPr>
        <w:t>регионалните културни институти са юридически лица с бюджет, които осъществяват културна дейност основно на територия, определена с акта на учредяването им.</w:t>
      </w:r>
      <w:r w:rsidR="00804691" w:rsidRPr="00A22581">
        <w:rPr>
          <w:rFonts w:ascii="LIK" w:hAnsi="LIK"/>
          <w:sz w:val="24"/>
          <w:szCs w:val="24"/>
        </w:rPr>
        <w:t xml:space="preserve"> Те </w:t>
      </w:r>
      <w:r w:rsidRPr="00A22581">
        <w:rPr>
          <w:rFonts w:ascii="LIK" w:hAnsi="LIK"/>
          <w:sz w:val="24"/>
          <w:szCs w:val="24"/>
        </w:rPr>
        <w:t xml:space="preserve"> се създават, преобразуват и закриват от Министерския съвет по предложение на министъра на културата, съгласувано с областния управител, след решение на общинския съвет, на чиято територия са седалищата им.</w:t>
      </w:r>
    </w:p>
    <w:p w:rsidR="00ED5822" w:rsidRPr="00A22581" w:rsidRDefault="00D80C86" w:rsidP="005D1A9C">
      <w:pPr>
        <w:tabs>
          <w:tab w:val="left" w:pos="680"/>
        </w:tabs>
        <w:spacing w:after="0" w:line="240" w:lineRule="auto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sz w:val="24"/>
          <w:szCs w:val="24"/>
        </w:rPr>
        <w:tab/>
      </w:r>
      <w:r w:rsidR="00804691" w:rsidRPr="00A22581">
        <w:rPr>
          <w:rFonts w:ascii="LIK" w:hAnsi="LIK"/>
          <w:sz w:val="24"/>
          <w:szCs w:val="24"/>
        </w:rPr>
        <w:t xml:space="preserve">Съгласно Решение № 442 </w:t>
      </w:r>
      <w:r w:rsidR="00DA263E" w:rsidRPr="00A22581">
        <w:rPr>
          <w:rFonts w:ascii="LIK" w:hAnsi="LIK"/>
          <w:sz w:val="24"/>
          <w:szCs w:val="24"/>
        </w:rPr>
        <w:t xml:space="preserve">/30.01.2025 г. </w:t>
      </w:r>
      <w:r w:rsidR="00804691" w:rsidRPr="00A22581">
        <w:rPr>
          <w:rFonts w:ascii="LIK" w:hAnsi="LIK"/>
          <w:sz w:val="24"/>
          <w:szCs w:val="24"/>
        </w:rPr>
        <w:t xml:space="preserve">от Протокол № 19 от 30.01.2025 г. на Общински съвет </w:t>
      </w:r>
      <w:r w:rsidR="001A60EA" w:rsidRPr="00A22581">
        <w:rPr>
          <w:rFonts w:ascii="LIK" w:hAnsi="LIK"/>
          <w:sz w:val="24"/>
          <w:szCs w:val="24"/>
        </w:rPr>
        <w:t>-</w:t>
      </w:r>
      <w:r w:rsidR="00804691" w:rsidRPr="00A22581">
        <w:rPr>
          <w:rFonts w:ascii="LIK" w:hAnsi="LIK"/>
          <w:sz w:val="24"/>
          <w:szCs w:val="24"/>
        </w:rPr>
        <w:t xml:space="preserve"> гр. Кюстендил, Общинският съвет взема решение за преобразуване на Общинския драматичен театър </w:t>
      </w:r>
      <w:r w:rsidR="00DA263E" w:rsidRPr="00A22581">
        <w:rPr>
          <w:rFonts w:ascii="LIK" w:hAnsi="LIK"/>
          <w:sz w:val="24"/>
          <w:szCs w:val="24"/>
        </w:rPr>
        <w:t>-</w:t>
      </w:r>
      <w:r w:rsidR="00804691" w:rsidRPr="00A22581">
        <w:rPr>
          <w:rFonts w:ascii="LIK" w:hAnsi="LIK"/>
          <w:sz w:val="24"/>
          <w:szCs w:val="24"/>
        </w:rPr>
        <w:t xml:space="preserve"> Кюстендил в Регионален културен институт - Кюстендил.</w:t>
      </w:r>
    </w:p>
    <w:p w:rsidR="00DA263E" w:rsidRPr="00A22581" w:rsidRDefault="00D70E01" w:rsidP="005D1A9C">
      <w:pPr>
        <w:tabs>
          <w:tab w:val="left" w:pos="680"/>
        </w:tabs>
        <w:spacing w:after="0" w:line="240" w:lineRule="auto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sz w:val="24"/>
          <w:szCs w:val="24"/>
        </w:rPr>
        <w:tab/>
      </w:r>
      <w:r w:rsidR="00ED5822" w:rsidRPr="00A22581">
        <w:rPr>
          <w:rFonts w:ascii="LIK" w:hAnsi="LIK"/>
          <w:sz w:val="24"/>
          <w:szCs w:val="24"/>
        </w:rPr>
        <w:t>С Решение № 638 от 28.08.2025 г.</w:t>
      </w:r>
      <w:r w:rsidR="003F6CFA" w:rsidRPr="00A22581">
        <w:rPr>
          <w:rFonts w:ascii="LIK" w:hAnsi="LIK"/>
          <w:sz w:val="24"/>
          <w:szCs w:val="24"/>
        </w:rPr>
        <w:t xml:space="preserve"> </w:t>
      </w:r>
      <w:r w:rsidR="00ED5822" w:rsidRPr="00A22581">
        <w:rPr>
          <w:rFonts w:ascii="LIK" w:hAnsi="LIK"/>
          <w:sz w:val="24"/>
          <w:szCs w:val="24"/>
        </w:rPr>
        <w:t>(протоко</w:t>
      </w:r>
      <w:r w:rsidR="000A209E">
        <w:rPr>
          <w:rFonts w:ascii="LIK" w:hAnsi="LIK"/>
          <w:sz w:val="24"/>
          <w:szCs w:val="24"/>
        </w:rPr>
        <w:t xml:space="preserve">л № 26 от 28.08.2025 г.), </w:t>
      </w:r>
      <w:r w:rsidR="00ED5822" w:rsidRPr="00A22581">
        <w:rPr>
          <w:rFonts w:ascii="LIK" w:hAnsi="LIK"/>
          <w:sz w:val="24"/>
          <w:szCs w:val="24"/>
        </w:rPr>
        <w:t>Общинския</w:t>
      </w:r>
      <w:r w:rsidR="000A209E">
        <w:rPr>
          <w:rFonts w:ascii="LIK" w:hAnsi="LIK"/>
          <w:sz w:val="24"/>
          <w:szCs w:val="24"/>
        </w:rPr>
        <w:t>т</w:t>
      </w:r>
      <w:r w:rsidR="00ED5822" w:rsidRPr="00A22581">
        <w:rPr>
          <w:rFonts w:ascii="LIK" w:hAnsi="LIK"/>
          <w:sz w:val="24"/>
          <w:szCs w:val="24"/>
        </w:rPr>
        <w:t xml:space="preserve"> съвет – Кюстендил изменя т. 1 и 2 от Решение № 442 /30.01.2025 г. от Протокол № 19 от 30.01.2025 г. на Общински съвет - гр. Кюстендил</w:t>
      </w:r>
      <w:r w:rsidR="000A209E">
        <w:rPr>
          <w:rFonts w:ascii="LIK" w:hAnsi="LIK"/>
          <w:sz w:val="24"/>
          <w:szCs w:val="24"/>
        </w:rPr>
        <w:t xml:space="preserve"> във връзка с изпълнение на указания на министъра на културата, дадени със </w:t>
      </w:r>
      <w:r w:rsidRPr="00A22581">
        <w:rPr>
          <w:rFonts w:ascii="LIK" w:hAnsi="LIK"/>
          <w:sz w:val="24"/>
          <w:szCs w:val="24"/>
        </w:rPr>
        <w:t xml:space="preserve">становище </w:t>
      </w:r>
      <w:r w:rsidR="00EB390C" w:rsidRPr="00A22581">
        <w:rPr>
          <w:rFonts w:ascii="LIK" w:hAnsi="LIK"/>
          <w:sz w:val="24"/>
          <w:szCs w:val="24"/>
        </w:rPr>
        <w:t xml:space="preserve">вх. </w:t>
      </w:r>
      <w:r w:rsidRPr="00A22581">
        <w:rPr>
          <w:rFonts w:ascii="LIK" w:hAnsi="LIK"/>
          <w:sz w:val="24"/>
          <w:szCs w:val="24"/>
        </w:rPr>
        <w:t xml:space="preserve">№ 08-00-846/26.06.2025 г. </w:t>
      </w:r>
    </w:p>
    <w:p w:rsidR="00D70E01" w:rsidRPr="00A22581" w:rsidRDefault="00DA263E" w:rsidP="005D1A9C">
      <w:pPr>
        <w:tabs>
          <w:tab w:val="left" w:pos="680"/>
        </w:tabs>
        <w:spacing w:after="0" w:line="240" w:lineRule="auto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sz w:val="24"/>
          <w:szCs w:val="24"/>
        </w:rPr>
        <w:lastRenderedPageBreak/>
        <w:tab/>
        <w:t xml:space="preserve">В Министерството на културата </w:t>
      </w:r>
      <w:r w:rsidR="008F4343">
        <w:rPr>
          <w:rFonts w:ascii="LIK" w:hAnsi="LIK"/>
          <w:sz w:val="24"/>
          <w:szCs w:val="24"/>
        </w:rPr>
        <w:t>са</w:t>
      </w:r>
      <w:r w:rsidRPr="00A22581">
        <w:rPr>
          <w:rFonts w:ascii="LIK" w:hAnsi="LIK"/>
          <w:sz w:val="24"/>
          <w:szCs w:val="24"/>
        </w:rPr>
        <w:t xml:space="preserve"> постъпил</w:t>
      </w:r>
      <w:r w:rsidR="008F4343">
        <w:rPr>
          <w:rFonts w:ascii="LIK" w:hAnsi="LIK"/>
          <w:sz w:val="24"/>
          <w:szCs w:val="24"/>
        </w:rPr>
        <w:t>и</w:t>
      </w:r>
      <w:r w:rsidRPr="00A22581">
        <w:rPr>
          <w:rFonts w:ascii="LIK" w:hAnsi="LIK"/>
          <w:sz w:val="24"/>
          <w:szCs w:val="24"/>
        </w:rPr>
        <w:t xml:space="preserve"> </w:t>
      </w:r>
      <w:r w:rsidR="008F4343">
        <w:rPr>
          <w:rFonts w:ascii="LIK" w:hAnsi="LIK"/>
          <w:sz w:val="24"/>
          <w:szCs w:val="24"/>
        </w:rPr>
        <w:t xml:space="preserve">две писма от областен управител на Област Кюстендил - </w:t>
      </w:r>
      <w:r w:rsidRPr="00A22581">
        <w:rPr>
          <w:rFonts w:ascii="LIK" w:hAnsi="LIK"/>
          <w:sz w:val="24"/>
          <w:szCs w:val="24"/>
        </w:rPr>
        <w:t xml:space="preserve"> </w:t>
      </w:r>
      <w:r w:rsidR="00EB390C" w:rsidRPr="00A22581">
        <w:rPr>
          <w:rFonts w:ascii="LIK" w:hAnsi="LIK"/>
          <w:sz w:val="24"/>
          <w:szCs w:val="24"/>
        </w:rPr>
        <w:t xml:space="preserve">вх. </w:t>
      </w:r>
      <w:r w:rsidR="00C674E0" w:rsidRPr="00A22581">
        <w:rPr>
          <w:rFonts w:ascii="LIK" w:hAnsi="LIK"/>
          <w:sz w:val="24"/>
          <w:szCs w:val="24"/>
        </w:rPr>
        <w:t>№ 08-00-86</w:t>
      </w:r>
      <w:r w:rsidR="002432F1">
        <w:rPr>
          <w:rFonts w:ascii="LIK" w:hAnsi="LIK"/>
          <w:sz w:val="24"/>
          <w:szCs w:val="24"/>
        </w:rPr>
        <w:t>4</w:t>
      </w:r>
      <w:r w:rsidR="00C674E0" w:rsidRPr="00A22581">
        <w:rPr>
          <w:rFonts w:ascii="LIK" w:hAnsi="LIK"/>
          <w:sz w:val="24"/>
          <w:szCs w:val="24"/>
        </w:rPr>
        <w:t xml:space="preserve">/04.02.2025 г. </w:t>
      </w:r>
      <w:r w:rsidR="008F4343">
        <w:rPr>
          <w:rFonts w:ascii="LIK" w:hAnsi="LIK"/>
          <w:sz w:val="24"/>
          <w:szCs w:val="24"/>
        </w:rPr>
        <w:t xml:space="preserve">и </w:t>
      </w:r>
      <w:r w:rsidR="008F4343" w:rsidRPr="008F4343">
        <w:rPr>
          <w:rFonts w:ascii="LIK" w:hAnsi="LIK"/>
          <w:sz w:val="24"/>
          <w:szCs w:val="24"/>
        </w:rPr>
        <w:t xml:space="preserve">вх. № 08-00-846/20.10.2025 г., </w:t>
      </w:r>
      <w:r w:rsidRPr="00A22581">
        <w:rPr>
          <w:rFonts w:ascii="LIK" w:hAnsi="LIK"/>
          <w:sz w:val="24"/>
          <w:szCs w:val="24"/>
        </w:rPr>
        <w:t>от</w:t>
      </w:r>
      <w:r w:rsidR="00804691" w:rsidRPr="00A22581">
        <w:rPr>
          <w:rFonts w:ascii="LIK" w:hAnsi="LIK"/>
          <w:sz w:val="24"/>
          <w:szCs w:val="24"/>
        </w:rPr>
        <w:t xml:space="preserve"> </w:t>
      </w:r>
      <w:r w:rsidR="001A60EA" w:rsidRPr="00A22581">
        <w:rPr>
          <w:rFonts w:ascii="LIK" w:hAnsi="LIK"/>
          <w:sz w:val="24"/>
          <w:szCs w:val="24"/>
        </w:rPr>
        <w:t>О</w:t>
      </w:r>
      <w:r w:rsidR="00804691" w:rsidRPr="00A22581">
        <w:rPr>
          <w:rFonts w:ascii="LIK" w:hAnsi="LIK"/>
          <w:sz w:val="24"/>
          <w:szCs w:val="24"/>
        </w:rPr>
        <w:t xml:space="preserve">бластен управител на </w:t>
      </w:r>
      <w:r w:rsidR="001A60EA" w:rsidRPr="00A22581">
        <w:rPr>
          <w:rFonts w:ascii="LIK" w:hAnsi="LIK"/>
          <w:sz w:val="24"/>
          <w:szCs w:val="24"/>
        </w:rPr>
        <w:t>О</w:t>
      </w:r>
      <w:r w:rsidR="00804691" w:rsidRPr="00A22581">
        <w:rPr>
          <w:rFonts w:ascii="LIK" w:hAnsi="LIK"/>
          <w:sz w:val="24"/>
          <w:szCs w:val="24"/>
        </w:rPr>
        <w:t>бласт Кюстендил, съгласно ко</w:t>
      </w:r>
      <w:r w:rsidR="008F4343">
        <w:rPr>
          <w:rFonts w:ascii="LIK" w:hAnsi="LIK"/>
          <w:sz w:val="24"/>
          <w:szCs w:val="24"/>
        </w:rPr>
        <w:t>и</w:t>
      </w:r>
      <w:r w:rsidR="00804691" w:rsidRPr="00A22581">
        <w:rPr>
          <w:rFonts w:ascii="LIK" w:hAnsi="LIK"/>
          <w:sz w:val="24"/>
          <w:szCs w:val="24"/>
        </w:rPr>
        <w:t xml:space="preserve">то на основание чл. 9, ал. 2 от Закона за закрила и развитие на културата, </w:t>
      </w:r>
      <w:r w:rsidR="00C674E0" w:rsidRPr="00A22581">
        <w:rPr>
          <w:rFonts w:ascii="LIK" w:hAnsi="LIK"/>
          <w:sz w:val="24"/>
          <w:szCs w:val="24"/>
        </w:rPr>
        <w:t>о</w:t>
      </w:r>
      <w:r w:rsidR="00804691" w:rsidRPr="00A22581">
        <w:rPr>
          <w:rFonts w:ascii="LIK" w:hAnsi="LIK"/>
          <w:sz w:val="24"/>
          <w:szCs w:val="24"/>
        </w:rPr>
        <w:t>бластният управител съгласува Решение № 442</w:t>
      </w:r>
      <w:r w:rsidR="001A60EA" w:rsidRPr="00A22581">
        <w:rPr>
          <w:rFonts w:ascii="LIK" w:hAnsi="LIK"/>
          <w:sz w:val="24"/>
          <w:szCs w:val="24"/>
        </w:rPr>
        <w:t xml:space="preserve">/30.01.2025 г. </w:t>
      </w:r>
      <w:r w:rsidR="00804691" w:rsidRPr="00A22581">
        <w:rPr>
          <w:rFonts w:ascii="LIK" w:hAnsi="LIK"/>
          <w:sz w:val="24"/>
          <w:szCs w:val="24"/>
        </w:rPr>
        <w:t xml:space="preserve"> </w:t>
      </w:r>
      <w:r w:rsidR="00021D71" w:rsidRPr="00A22581">
        <w:rPr>
          <w:rFonts w:ascii="LIK" w:hAnsi="LIK"/>
          <w:sz w:val="24"/>
          <w:szCs w:val="24"/>
        </w:rPr>
        <w:t>на</w:t>
      </w:r>
      <w:r w:rsidR="008F4343">
        <w:rPr>
          <w:rFonts w:ascii="LIK" w:hAnsi="LIK"/>
          <w:sz w:val="24"/>
          <w:szCs w:val="24"/>
        </w:rPr>
        <w:t xml:space="preserve"> основание чл. 9, ал. 2 от ЗЗРК и съответно </w:t>
      </w:r>
      <w:r w:rsidR="00E42DC8" w:rsidRPr="00A22581">
        <w:rPr>
          <w:rFonts w:ascii="LIK" w:hAnsi="LIK"/>
          <w:sz w:val="24"/>
          <w:szCs w:val="24"/>
        </w:rPr>
        <w:t>Решение № 638 от 28.08.2025 г.</w:t>
      </w:r>
      <w:r w:rsidR="00EB390C" w:rsidRPr="00A22581">
        <w:rPr>
          <w:rFonts w:ascii="LIK" w:hAnsi="LIK"/>
          <w:sz w:val="24"/>
          <w:szCs w:val="24"/>
        </w:rPr>
        <w:t xml:space="preserve"> на Общински съвет - гр. Кюстендил.</w:t>
      </w:r>
    </w:p>
    <w:p w:rsidR="00D80C86" w:rsidRPr="00A22581" w:rsidRDefault="00D80C86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eastAsia="Times New Roman" w:hAnsi="LIK"/>
          <w:color w:val="auto"/>
          <w:lang w:val="bg-BG"/>
        </w:rPr>
      </w:pPr>
      <w:r w:rsidRPr="00A22581">
        <w:rPr>
          <w:rFonts w:ascii="LIK" w:eastAsia="Times New Roman" w:hAnsi="LIK"/>
          <w:color w:val="auto"/>
          <w:lang w:val="bg-BG"/>
        </w:rPr>
        <w:tab/>
      </w:r>
      <w:r w:rsidR="00A84F07">
        <w:rPr>
          <w:rFonts w:ascii="LIK" w:eastAsia="Times New Roman" w:hAnsi="LIK"/>
          <w:color w:val="auto"/>
          <w:lang w:val="bg-BG"/>
        </w:rPr>
        <w:t>Във връзка с горепосоченото, с</w:t>
      </w:r>
      <w:r w:rsidRPr="00A22581">
        <w:rPr>
          <w:rFonts w:ascii="LIK" w:eastAsia="Times New Roman" w:hAnsi="LIK"/>
          <w:color w:val="auto"/>
          <w:lang w:val="bg-BG"/>
        </w:rPr>
        <w:t xml:space="preserve"> настоящия проект се предлага преобразуването на </w:t>
      </w:r>
      <w:r w:rsidR="00287B19" w:rsidRPr="00A22581">
        <w:rPr>
          <w:rFonts w:ascii="LIK" w:eastAsia="Times New Roman" w:hAnsi="LIK"/>
          <w:color w:val="auto"/>
          <w:lang w:val="bg-BG"/>
        </w:rPr>
        <w:t>Общински драматичен театър - Кюстендил в Регионален културен институт - Кюстендил</w:t>
      </w:r>
      <w:r w:rsidR="00610FE9" w:rsidRPr="00A22581">
        <w:rPr>
          <w:rFonts w:ascii="LIK" w:eastAsia="Times New Roman" w:hAnsi="LIK"/>
          <w:color w:val="auto"/>
          <w:lang w:val="bg-BG"/>
        </w:rPr>
        <w:t>.</w:t>
      </w:r>
    </w:p>
    <w:p w:rsidR="00A07830" w:rsidRPr="00A22581" w:rsidRDefault="00400556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</w:r>
      <w:r w:rsidR="00287B19" w:rsidRPr="00A22581">
        <w:rPr>
          <w:rFonts w:ascii="LIK" w:hAnsi="LIK"/>
          <w:color w:val="auto"/>
          <w:lang w:val="bg-BG"/>
        </w:rPr>
        <w:t>Новосъздаденият регионален културен институт е с предмет на дейност:</w:t>
      </w:r>
      <w:r w:rsidR="000B14DA" w:rsidRPr="00A22581">
        <w:rPr>
          <w:rFonts w:ascii="LIK" w:eastAsia="Times New Roman" w:hAnsi="LIK" w:cs="Times New Roman"/>
          <w:color w:val="auto"/>
          <w:bdr w:val="none" w:sz="0" w:space="0" w:color="auto"/>
          <w:lang w:val="bg-BG"/>
          <w14:textOutline w14:w="0" w14:cap="rnd" w14:cmpd="sng" w14:algn="ctr">
            <w14:noFill/>
            <w14:prstDash w14:val="solid"/>
            <w14:bevel/>
          </w14:textOutline>
        </w:rPr>
        <w:t xml:space="preserve"> създаването, разпространението и опазването на културни ценности в област</w:t>
      </w:r>
      <w:r w:rsidR="00B84D24" w:rsidRPr="00A22581">
        <w:rPr>
          <w:rFonts w:ascii="LIK" w:eastAsia="Times New Roman" w:hAnsi="LIK" w:cs="Times New Roman"/>
          <w:color w:val="auto"/>
          <w:bdr w:val="none" w:sz="0" w:space="0" w:color="auto"/>
          <w:lang w:val="bg-BG"/>
          <w14:textOutline w14:w="0" w14:cap="rnd" w14:cmpd="sng" w14:algn="ctr">
            <w14:noFill/>
            <w14:prstDash w14:val="solid"/>
            <w14:bevel/>
          </w14:textOutline>
        </w:rPr>
        <w:t>т</w:t>
      </w:r>
      <w:r w:rsidR="000B14DA" w:rsidRPr="00A22581">
        <w:rPr>
          <w:rFonts w:ascii="LIK" w:eastAsia="Times New Roman" w:hAnsi="LIK" w:cs="Times New Roman"/>
          <w:color w:val="auto"/>
          <w:bdr w:val="none" w:sz="0" w:space="0" w:color="auto"/>
          <w:lang w:val="bg-BG"/>
          <w14:textOutline w14:w="0" w14:cap="rnd" w14:cmpd="sng" w14:algn="ctr">
            <w14:noFill/>
            <w14:prstDash w14:val="solid"/>
            <w14:bevel/>
          </w14:textOutline>
        </w:rPr>
        <w:t>а на театъра, музиката, киното, аудиовизията, визуалните изкуства, литературата, танца, цирка, пластичните изкуства, архитектурата</w:t>
      </w:r>
      <w:r w:rsidR="00B84D24" w:rsidRPr="00A22581">
        <w:rPr>
          <w:rFonts w:ascii="LIK" w:eastAsia="Times New Roman" w:hAnsi="LIK" w:cs="Times New Roman"/>
          <w:color w:val="auto"/>
          <w:bdr w:val="none" w:sz="0" w:space="0" w:color="auto"/>
          <w:lang w:val="bg-BG"/>
          <w14:textOutline w14:w="0" w14:cap="rnd" w14:cmpd="sng" w14:algn="ctr">
            <w14:noFill/>
            <w14:prstDash w14:val="solid"/>
            <w14:bevel/>
          </w14:textOutline>
        </w:rPr>
        <w:t>,</w:t>
      </w:r>
      <w:r w:rsidR="000B14DA" w:rsidRPr="00A22581">
        <w:rPr>
          <w:rFonts w:ascii="LIK" w:eastAsia="Times New Roman" w:hAnsi="LIK" w:cs="Times New Roman"/>
          <w:color w:val="auto"/>
          <w:bdr w:val="none" w:sz="0" w:space="0" w:color="auto"/>
          <w:lang w:val="bg-BG"/>
          <w14:textOutline w14:w="0" w14:cap="rnd" w14:cmpd="sng" w14:algn="ctr">
            <w14:noFill/>
            <w14:prstDash w14:val="solid"/>
            <w14:bevel/>
          </w14:textOutline>
        </w:rPr>
        <w:t xml:space="preserve"> дизайна и фолклора</w:t>
      </w:r>
      <w:r w:rsidR="00A07830" w:rsidRPr="00A22581">
        <w:rPr>
          <w:rFonts w:ascii="LIK" w:hAnsi="LIK"/>
          <w:color w:val="auto"/>
          <w:lang w:val="bg-BG"/>
        </w:rPr>
        <w:t>.</w:t>
      </w:r>
    </w:p>
    <w:p w:rsidR="00580A64" w:rsidRPr="00A22581" w:rsidRDefault="00400556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</w:r>
      <w:r w:rsidR="00580A64" w:rsidRPr="00A22581">
        <w:rPr>
          <w:rFonts w:ascii="LIK" w:hAnsi="LIK"/>
          <w:color w:val="auto"/>
          <w:lang w:val="bg-BG"/>
        </w:rPr>
        <w:t>С оглед определения предмет на дейност и териториален обхват по ал. 1, регионалният културен институт подпомага културни организации по смисъла на Закона за закрила и развитие на културата и творци, упражняващи свободна професия, като:</w:t>
      </w:r>
    </w:p>
    <w:p w:rsidR="00580A64" w:rsidRPr="00A22581" w:rsidRDefault="00580A64" w:rsidP="00A856B6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ind w:firstLine="709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 xml:space="preserve">1.създава, представя и разпространява артистични продукти; </w:t>
      </w:r>
    </w:p>
    <w:p w:rsidR="00580A64" w:rsidRPr="00A22581" w:rsidRDefault="00580A64" w:rsidP="00A856B6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ind w:firstLine="709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>2.представя висококачествени чуждестранни продукции и подпомага взаимодействието на българските артисти с чуждестранните им колеги;</w:t>
      </w:r>
    </w:p>
    <w:p w:rsidR="00580A64" w:rsidRPr="00A22581" w:rsidRDefault="00580A64" w:rsidP="00A856B6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ind w:firstLine="709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 xml:space="preserve">3.развива и реализира </w:t>
      </w:r>
      <w:proofErr w:type="spellStart"/>
      <w:r w:rsidRPr="00A22581">
        <w:rPr>
          <w:rFonts w:ascii="LIK" w:hAnsi="LIK"/>
          <w:color w:val="auto"/>
          <w:lang w:val="bg-BG"/>
        </w:rPr>
        <w:t>междусекторни</w:t>
      </w:r>
      <w:proofErr w:type="spellEnd"/>
      <w:r w:rsidRPr="00A22581">
        <w:rPr>
          <w:rFonts w:ascii="LIK" w:hAnsi="LIK"/>
          <w:color w:val="auto"/>
          <w:lang w:val="bg-BG"/>
        </w:rPr>
        <w:t xml:space="preserve"> и </w:t>
      </w:r>
      <w:proofErr w:type="spellStart"/>
      <w:r w:rsidRPr="00A22581">
        <w:rPr>
          <w:rFonts w:ascii="LIK" w:hAnsi="LIK"/>
          <w:color w:val="auto"/>
          <w:lang w:val="bg-BG"/>
        </w:rPr>
        <w:t>мултижанрови</w:t>
      </w:r>
      <w:proofErr w:type="spellEnd"/>
      <w:r w:rsidRPr="00A22581">
        <w:rPr>
          <w:rFonts w:ascii="LIK" w:hAnsi="LIK"/>
          <w:color w:val="auto"/>
          <w:lang w:val="bg-BG"/>
        </w:rPr>
        <w:t xml:space="preserve"> проекти;</w:t>
      </w:r>
    </w:p>
    <w:p w:rsidR="00580A64" w:rsidRPr="00A22581" w:rsidRDefault="00580A64" w:rsidP="00A856B6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ind w:firstLine="709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 xml:space="preserve">4.организира дискусии и обсъждания в областта на съвременните изкуства и дейности, насочени включително към </w:t>
      </w:r>
      <w:proofErr w:type="spellStart"/>
      <w:r w:rsidRPr="00A22581">
        <w:rPr>
          <w:rFonts w:ascii="LIK" w:hAnsi="LIK"/>
          <w:color w:val="auto"/>
          <w:lang w:val="bg-BG"/>
        </w:rPr>
        <w:t>маргинализирани</w:t>
      </w:r>
      <w:proofErr w:type="spellEnd"/>
      <w:r w:rsidRPr="00A22581">
        <w:rPr>
          <w:rFonts w:ascii="LIK" w:hAnsi="LIK"/>
          <w:color w:val="auto"/>
          <w:lang w:val="bg-BG"/>
        </w:rPr>
        <w:t xml:space="preserve"> общности;</w:t>
      </w:r>
    </w:p>
    <w:p w:rsidR="00580A64" w:rsidRPr="00A22581" w:rsidRDefault="00580A64" w:rsidP="00A856B6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ind w:firstLine="709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>5.взаимодейства с висшите учебни заведения в областта на изкуствата и културата и средните училища по изкуствата и културата.</w:t>
      </w:r>
    </w:p>
    <w:p w:rsidR="00D80C86" w:rsidRPr="00A22581" w:rsidRDefault="000D394B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eastAsia="Times New Roman" w:hAnsi="LIK" w:cs="Times New Roman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</w:r>
      <w:r w:rsidR="001E52CE" w:rsidRPr="00A22581">
        <w:rPr>
          <w:rFonts w:ascii="LIK" w:hAnsi="LIK"/>
          <w:color w:val="auto"/>
          <w:lang w:val="bg-BG"/>
        </w:rPr>
        <w:t>П</w:t>
      </w:r>
      <w:r w:rsidR="00D80C86" w:rsidRPr="00A22581">
        <w:rPr>
          <w:rFonts w:ascii="LIK" w:hAnsi="LIK"/>
          <w:color w:val="auto"/>
          <w:lang w:val="bg-BG"/>
        </w:rPr>
        <w:t>редвижда</w:t>
      </w:r>
      <w:r w:rsidR="001E52CE" w:rsidRPr="00A22581">
        <w:rPr>
          <w:rFonts w:ascii="LIK" w:hAnsi="LIK"/>
          <w:color w:val="auto"/>
          <w:lang w:val="bg-BG"/>
        </w:rPr>
        <w:t xml:space="preserve"> се</w:t>
      </w:r>
      <w:r w:rsidR="00D80C86" w:rsidRPr="00A22581">
        <w:rPr>
          <w:rFonts w:ascii="LIK" w:hAnsi="LIK"/>
          <w:color w:val="auto"/>
          <w:lang w:val="bg-BG"/>
        </w:rPr>
        <w:t xml:space="preserve"> териториалният обхват на дейността на </w:t>
      </w:r>
      <w:r w:rsidR="001E52CE" w:rsidRPr="00A22581">
        <w:rPr>
          <w:rFonts w:ascii="LIK" w:hAnsi="LIK"/>
          <w:color w:val="auto"/>
          <w:lang w:val="bg-BG"/>
        </w:rPr>
        <w:t>и</w:t>
      </w:r>
      <w:r w:rsidR="00D80C86" w:rsidRPr="00A22581">
        <w:rPr>
          <w:rFonts w:ascii="LIK" w:hAnsi="LIK"/>
          <w:color w:val="auto"/>
          <w:lang w:val="bg-BG"/>
        </w:rPr>
        <w:t xml:space="preserve">нститута да включва община </w:t>
      </w:r>
      <w:r w:rsidR="00A07830" w:rsidRPr="00A22581">
        <w:rPr>
          <w:rFonts w:ascii="LIK" w:hAnsi="LIK"/>
          <w:color w:val="auto"/>
          <w:lang w:val="bg-BG"/>
        </w:rPr>
        <w:t xml:space="preserve">Кюстендил </w:t>
      </w:r>
      <w:r w:rsidR="00D80C86" w:rsidRPr="00A22581">
        <w:rPr>
          <w:rFonts w:ascii="LIK" w:hAnsi="LIK"/>
          <w:color w:val="auto"/>
          <w:lang w:val="bg-BG"/>
        </w:rPr>
        <w:t xml:space="preserve">и общините </w:t>
      </w:r>
      <w:r w:rsidR="00A07830" w:rsidRPr="00A22581">
        <w:rPr>
          <w:rFonts w:ascii="LIK" w:hAnsi="LIK"/>
          <w:color w:val="auto"/>
          <w:lang w:val="bg-BG"/>
        </w:rPr>
        <w:t>Невестино и Трекляно</w:t>
      </w:r>
      <w:r w:rsidR="00D80C86" w:rsidRPr="00A22581">
        <w:rPr>
          <w:rFonts w:ascii="LIK" w:hAnsi="LIK"/>
          <w:color w:val="auto"/>
          <w:lang w:val="bg-BG"/>
        </w:rPr>
        <w:t xml:space="preserve">. </w:t>
      </w:r>
    </w:p>
    <w:p w:rsidR="0084254B" w:rsidRPr="00A22581" w:rsidRDefault="00D80C86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</w:r>
      <w:r w:rsidR="0084254B" w:rsidRPr="00A22581">
        <w:rPr>
          <w:rFonts w:ascii="LIK" w:hAnsi="LIK"/>
          <w:color w:val="auto"/>
          <w:lang w:val="bg-BG"/>
        </w:rPr>
        <w:t xml:space="preserve">Създаването на нов културен институт на територията на община Кюстендил чрез преобразуването на Общинския драматичен театър – Кюстендил ще доведе до разширяване на обхвата на дейност – териториален и ресурсен на предлаганите продукти в областта на изкуствата и културата в сферата на сценичното и визуалните изкуства, чрез надграждане на вече предлаганите такива от общинския театър. </w:t>
      </w:r>
    </w:p>
    <w:p w:rsidR="003B521C" w:rsidRPr="00A22581" w:rsidRDefault="00D82E3D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  <w:t>И</w:t>
      </w:r>
      <w:r w:rsidR="0084254B" w:rsidRPr="00A22581">
        <w:rPr>
          <w:rFonts w:ascii="LIK" w:hAnsi="LIK"/>
          <w:color w:val="auto"/>
          <w:lang w:val="bg-BG"/>
        </w:rPr>
        <w:t xml:space="preserve">муществото, активите, правата и задълженията на общинския театър ще преминат към регионалния културен институт, който ще продължи да ползва сградата на общинския театър, както </w:t>
      </w:r>
      <w:r w:rsidRPr="00A22581">
        <w:rPr>
          <w:rFonts w:ascii="LIK" w:hAnsi="LIK"/>
          <w:color w:val="auto"/>
          <w:lang w:val="bg-BG"/>
        </w:rPr>
        <w:t xml:space="preserve">и неговите активи. </w:t>
      </w:r>
      <w:r w:rsidR="0084254B" w:rsidRPr="00A22581">
        <w:rPr>
          <w:rFonts w:ascii="LIK" w:hAnsi="LIK"/>
          <w:color w:val="auto"/>
          <w:lang w:val="bg-BG"/>
        </w:rPr>
        <w:t xml:space="preserve"> </w:t>
      </w:r>
      <w:r w:rsidR="003B521C" w:rsidRPr="00A22581">
        <w:rPr>
          <w:rFonts w:ascii="LIK" w:hAnsi="LIK"/>
          <w:color w:val="auto"/>
          <w:lang w:val="bg-BG"/>
        </w:rPr>
        <w:t xml:space="preserve">Сградата  на настоящия общински драматичен театър разполага с голям театрален салон с над 670 седящи места, напълно оборудвана сцена с </w:t>
      </w:r>
      <w:proofErr w:type="spellStart"/>
      <w:r w:rsidR="003B521C" w:rsidRPr="00A22581">
        <w:rPr>
          <w:rFonts w:ascii="LIK" w:hAnsi="LIK"/>
          <w:color w:val="auto"/>
          <w:lang w:val="bg-BG"/>
        </w:rPr>
        <w:t>оркестрина</w:t>
      </w:r>
      <w:proofErr w:type="spellEnd"/>
      <w:r w:rsidR="003B521C" w:rsidRPr="00A22581">
        <w:rPr>
          <w:rFonts w:ascii="LIK" w:hAnsi="LIK"/>
          <w:color w:val="auto"/>
          <w:lang w:val="bg-BG"/>
        </w:rPr>
        <w:t xml:space="preserve"> и технически съоръжения, камерна сцена със 100 седящи места, киносалон с 50 седящи места - всички те с пълно техническо оборудване. На разположение са още изложбени пространства и широки </w:t>
      </w:r>
      <w:r w:rsidR="003B521C" w:rsidRPr="00A22581">
        <w:rPr>
          <w:rFonts w:ascii="LIK" w:hAnsi="LIK"/>
          <w:color w:val="auto"/>
          <w:lang w:val="bg-BG"/>
        </w:rPr>
        <w:lastRenderedPageBreak/>
        <w:t>фоайета, две репетиционни зали, гардеробни, гримьорни и големи помещения за съхранение на декор и реквизит, административни офиси и ателиета.</w:t>
      </w:r>
    </w:p>
    <w:p w:rsidR="001668BA" w:rsidRDefault="003B521C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</w:r>
      <w:r w:rsidR="003319A2" w:rsidRPr="00A22581">
        <w:rPr>
          <w:rFonts w:ascii="LIK" w:hAnsi="LIK"/>
          <w:color w:val="auto"/>
          <w:lang w:val="bg-BG"/>
        </w:rPr>
        <w:t xml:space="preserve">Съгласно чл. 9, ал. 3, т. 1 и ал. 4 от ЗЗРК регионалните културни институти се финансират от общините, на чиято територия са седалищата им, като за тяхната издръжка се осигуряват целево допълнителни средства от държавния бюджет. </w:t>
      </w:r>
    </w:p>
    <w:p w:rsidR="003319A2" w:rsidRPr="00A22581" w:rsidRDefault="001668BA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>
        <w:rPr>
          <w:rFonts w:ascii="LIK" w:hAnsi="LIK"/>
          <w:color w:val="auto"/>
          <w:lang w:val="bg-BG"/>
        </w:rPr>
        <w:tab/>
      </w:r>
      <w:r w:rsidR="003319A2" w:rsidRPr="00A22581">
        <w:rPr>
          <w:rFonts w:ascii="LIK" w:hAnsi="LIK"/>
          <w:color w:val="auto"/>
          <w:lang w:val="bg-BG"/>
        </w:rPr>
        <w:t>Размерът на допълнителните средства от държавния бюджет се определя ежегодно със Закона за държавния бюджет на Република България по предложение на министъра на културата.</w:t>
      </w:r>
    </w:p>
    <w:p w:rsidR="00DA3212" w:rsidRPr="00DA3212" w:rsidRDefault="00DA3212" w:rsidP="00A856B6">
      <w:pPr>
        <w:spacing w:after="0" w:line="240" w:lineRule="auto"/>
        <w:ind w:firstLine="680"/>
        <w:jc w:val="both"/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По отношение на необходимия общ финансов ресурс за дейността на преобразувания културен институт, както е посочено и в мотивите на приетото и влязло в сила Решение №</w:t>
      </w:r>
      <w:r w:rsidR="009533CE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442 по Протокол №</w:t>
      </w:r>
      <w:r w:rsidR="009533CE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19 на Общински съвет </w:t>
      </w:r>
      <w:r w:rsidR="009533CE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 </w:t>
      </w:r>
      <w:r w:rsidRPr="00DA3212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Кюстендил за обезпечаване широкия обхват на работа на Регионал</w:t>
      </w:r>
      <w:r w:rsidR="001668BA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ния</w:t>
      </w:r>
      <w:r w:rsidRPr="00DA3212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културен институт </w:t>
      </w:r>
      <w:r w:rsidR="009533CE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„</w:t>
      </w:r>
      <w:r w:rsidRPr="00DA3212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Кюстендил“ необходима </w:t>
      </w:r>
      <w:r w:rsidR="001668BA" w:rsidRPr="00DA3212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прогнозната </w:t>
      </w:r>
      <w:r w:rsidRPr="00DA3212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субсидия за неговата издръжка </w:t>
      </w:r>
      <w:r w:rsidR="009533CE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възлиза</w:t>
      </w:r>
      <w:r w:rsidRPr="00DA3212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на приблизително 2 000 000.00 лв. Тази стойност на годишна издръжка при разчетени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62 субсидирани </w:t>
      </w:r>
      <w:r w:rsidR="009533CE" w:rsidRPr="00A22581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бройки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е изчислена към 30.01.2025 г. при стандарт 32 526 лв., определен с Р</w:t>
      </w:r>
      <w:r w:rsidR="00B5207E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ешение 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№</w:t>
      </w:r>
      <w:r w:rsidR="00B5207E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213 </w:t>
      </w:r>
      <w:r w:rsidR="00B5207E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на Министерския съвет 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от 27.03.2024 г. за приемане на стандарти за делегираните от държавата дейност с натурални и стойностни показатели от 1.01</w:t>
      </w:r>
      <w:r w:rsidR="00B5207E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2024 г.</w:t>
      </w:r>
    </w:p>
    <w:p w:rsidR="005D1A9C" w:rsidRPr="00A22581" w:rsidRDefault="00DA3212" w:rsidP="00A856B6">
      <w:pPr>
        <w:spacing w:after="0" w:line="240" w:lineRule="auto"/>
        <w:ind w:firstLine="680"/>
        <w:jc w:val="both"/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Към настоящия момент стойността на годишната издръжка при разчетени 62 субсидирани бройки при стандарт 34 639 лв., определен с Р</w:t>
      </w:r>
      <w:r w:rsidR="005D1A9C" w:rsidRPr="00A22581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ешение 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№</w:t>
      </w:r>
      <w:r w:rsidR="005D1A9C" w:rsidRPr="00A22581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93 </w:t>
      </w:r>
      <w:r w:rsidR="005D1A9C" w:rsidRPr="00A22581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на Министерския съвет </w:t>
      </w:r>
      <w:r w:rsidR="005D1A9C"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от 25.02.2025 г. за приемане на стандарти за делегираните от държавата дейност с натурални и стойностни показатели от 1.01.2025 г. </w:t>
      </w:r>
      <w:r w:rsidR="006925EB" w:rsidRPr="00A22581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възлиза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на 2 147 618 лв. </w:t>
      </w:r>
    </w:p>
    <w:p w:rsidR="00DA3212" w:rsidRPr="00DA3212" w:rsidRDefault="00DA3212" w:rsidP="00A856B6">
      <w:pPr>
        <w:spacing w:after="0" w:line="240" w:lineRule="auto"/>
        <w:ind w:firstLine="680"/>
        <w:jc w:val="both"/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Следователно необходима субсидия за издръжка на преобразувания културен институт за 2026 г. </w:t>
      </w:r>
      <w:r w:rsidR="006925EB" w:rsidRPr="00A22581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>възлиза</w:t>
      </w:r>
      <w:r w:rsidRPr="00DA3212">
        <w:rPr>
          <w:rFonts w:ascii="LIK" w:eastAsia="Arial Unicode MS" w:hAnsi="LIK"/>
          <w:sz w:val="24"/>
          <w:szCs w:val="24"/>
          <w:u w:color="000000"/>
          <w:bdr w:val="nil"/>
          <w:lang w:eastAsia="bg-BG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на 2 147 618 лв.</w:t>
      </w:r>
    </w:p>
    <w:p w:rsidR="00980248" w:rsidRPr="00A22581" w:rsidRDefault="00980248" w:rsidP="00A22581">
      <w:pPr>
        <w:pStyle w:val="Body"/>
        <w:ind w:firstLine="680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 xml:space="preserve">Преобразуването ще допринесе за развитие и обогатяване на културния живот, както и ще осигури културни продукти на широк кръг зрители, в това число младежка публика, деца, студенти, хора със специални потребности и др. Ще бъдат създадени и разпространени значително по-голям брой продукти в областта на изкуствата (музикалното, театралното, танцовото и др.), както и ще се повиши културния обмен със съседни държави – Северна Македония и Република Сърбия. </w:t>
      </w:r>
    </w:p>
    <w:p w:rsidR="00980248" w:rsidRPr="00A22581" w:rsidRDefault="00980248" w:rsidP="005D1A9C">
      <w:pPr>
        <w:pStyle w:val="Body"/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tab/>
        <w:t>Богатите традиции и днешното състояние на културния живот в общината и региона, множеството работещи там специалисти - театрали, хореографи, инструменталисти и преподаватели, завършили висши и средни училища в областта на културата и изкуствата ще имат възможност за професионална реализация.</w:t>
      </w:r>
    </w:p>
    <w:p w:rsidR="00980248" w:rsidRPr="00A22581" w:rsidRDefault="00980248" w:rsidP="005D1A9C">
      <w:pPr>
        <w:pStyle w:val="Body"/>
        <w:jc w:val="both"/>
        <w:rPr>
          <w:rFonts w:ascii="LIK" w:hAnsi="LIK"/>
          <w:color w:val="auto"/>
        </w:rPr>
      </w:pPr>
      <w:r w:rsidRPr="00A22581">
        <w:rPr>
          <w:rFonts w:ascii="LIK" w:hAnsi="LIK"/>
          <w:color w:val="auto"/>
          <w:lang w:val="bg-BG"/>
        </w:rPr>
        <w:tab/>
        <w:t>Чрез новосъздаденият регионален културен институт ще се даде възможност на млади професионалисти и творци от сферата на сценичните и визуални изкуства, търсещи изява на своето творчество за допълнително обучение, повече информация и по-широк международен контекст и ще се формират нови публики</w:t>
      </w:r>
      <w:r w:rsidRPr="00A22581">
        <w:rPr>
          <w:rFonts w:ascii="LIK" w:hAnsi="LIK"/>
          <w:color w:val="auto"/>
        </w:rPr>
        <w:t>.</w:t>
      </w:r>
    </w:p>
    <w:p w:rsidR="00FB0588" w:rsidRPr="00A22581" w:rsidRDefault="00FB0588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</w:p>
    <w:p w:rsidR="00BE2EE1" w:rsidRPr="00A22581" w:rsidRDefault="009A35FC" w:rsidP="005D1A9C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62"/>
          <w:tab w:val="left" w:pos="8462"/>
        </w:tabs>
        <w:jc w:val="both"/>
        <w:rPr>
          <w:rFonts w:ascii="LIK" w:hAnsi="LIK"/>
          <w:color w:val="auto"/>
          <w:lang w:val="bg-BG"/>
        </w:rPr>
      </w:pPr>
      <w:r w:rsidRPr="00A22581">
        <w:rPr>
          <w:rFonts w:ascii="LIK" w:hAnsi="LIK"/>
          <w:color w:val="auto"/>
          <w:lang w:val="bg-BG"/>
        </w:rPr>
        <w:lastRenderedPageBreak/>
        <w:tab/>
      </w:r>
      <w:r w:rsidR="00BE2EE1" w:rsidRPr="00A22581">
        <w:rPr>
          <w:rFonts w:ascii="LIK" w:hAnsi="LIK"/>
          <w:color w:val="auto"/>
          <w:lang w:val="bg-BG"/>
        </w:rPr>
        <w:t>Проектът на Постановление не въвежда норми на европейското право, поради което не е изготв</w:t>
      </w:r>
      <w:r w:rsidR="001E52CE" w:rsidRPr="00A22581">
        <w:rPr>
          <w:rFonts w:ascii="LIK" w:hAnsi="LIK"/>
          <w:color w:val="auto"/>
          <w:lang w:val="bg-BG"/>
        </w:rPr>
        <w:t>ена</w:t>
      </w:r>
      <w:r w:rsidR="00BE2EE1" w:rsidRPr="00A22581">
        <w:rPr>
          <w:rFonts w:ascii="LIK" w:hAnsi="LIK"/>
          <w:color w:val="auto"/>
          <w:lang w:val="bg-BG"/>
        </w:rPr>
        <w:t xml:space="preserve"> справка за съответствието му с него. </w:t>
      </w:r>
    </w:p>
    <w:p w:rsidR="005D1A9C" w:rsidRPr="00A22581" w:rsidRDefault="005D1A9C" w:rsidP="005D1A9C">
      <w:pPr>
        <w:autoSpaceDE w:val="0"/>
        <w:autoSpaceDN w:val="0"/>
        <w:adjustRightInd w:val="0"/>
        <w:spacing w:after="0" w:line="240" w:lineRule="auto"/>
        <w:jc w:val="both"/>
        <w:rPr>
          <w:rFonts w:ascii="LIK" w:eastAsia="Batang" w:hAnsi="LIK"/>
          <w:sz w:val="24"/>
          <w:szCs w:val="24"/>
        </w:rPr>
      </w:pPr>
    </w:p>
    <w:p w:rsidR="00BE2EE1" w:rsidRPr="00A22581" w:rsidRDefault="00BE2EE1" w:rsidP="00A856B6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LIK" w:eastAsia="Batang" w:hAnsi="LIK"/>
          <w:sz w:val="24"/>
          <w:szCs w:val="24"/>
        </w:rPr>
      </w:pPr>
      <w:r w:rsidRPr="007D7EEE">
        <w:rPr>
          <w:rFonts w:ascii="LIK" w:eastAsia="Batang" w:hAnsi="LIK"/>
          <w:sz w:val="24"/>
          <w:szCs w:val="24"/>
        </w:rPr>
        <w:t>Към проекта на Постановление на Министерския съвет е приложена необходимата финансова обосновка за актове, които не оказват въздействие върху държавния бюджет съгласно чл. 35, ал. 1, т. 4, буква „б“ от Устройствения правилник на Министерския съвет и на неговата администрация.</w:t>
      </w:r>
    </w:p>
    <w:p w:rsidR="00E92B32" w:rsidRPr="00A22581" w:rsidRDefault="00BE2EE1" w:rsidP="005D1A9C">
      <w:pPr>
        <w:tabs>
          <w:tab w:val="left" w:pos="680"/>
        </w:tabs>
        <w:spacing w:after="0" w:line="240" w:lineRule="auto"/>
        <w:jc w:val="both"/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</w:rPr>
      </w:pPr>
      <w:r w:rsidRPr="00A22581">
        <w:rPr>
          <w:rFonts w:ascii="LIK" w:hAnsi="LIK"/>
          <w:sz w:val="24"/>
          <w:szCs w:val="24"/>
        </w:rPr>
        <w:tab/>
      </w:r>
      <w:r w:rsidR="00C13C99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</w:rPr>
        <w:t xml:space="preserve">В изпълнение  на чл. 26, ал. 3 от  Закона за нормативните актове и чл. 35,  ал. 2, т. 7 от Устройствения правилник на Министерския съвет и на неговата администрация, проектът на Постановление  е публикуван  на интернет страницата на Министерството на културата и на Портала за обществени консултации на Министерския съвет. </w:t>
      </w:r>
    </w:p>
    <w:p w:rsidR="00BE2EE1" w:rsidRPr="00A22581" w:rsidRDefault="00E92B32" w:rsidP="005D1A9C">
      <w:pPr>
        <w:tabs>
          <w:tab w:val="left" w:pos="680"/>
        </w:tabs>
        <w:spacing w:after="0" w:line="240" w:lineRule="auto"/>
        <w:jc w:val="both"/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</w:rPr>
      </w:pPr>
      <w:r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</w:rPr>
        <w:tab/>
      </w:r>
      <w:r w:rsidR="00C13C99" w:rsidRPr="00A22581">
        <w:rPr>
          <w:rFonts w:ascii="LIK" w:eastAsia="Arial Unicode MS" w:hAnsi="LIK" w:cs="Arial Unicode MS"/>
          <w:sz w:val="24"/>
          <w:szCs w:val="24"/>
          <w:u w:color="000000"/>
          <w:bdr w:val="nil"/>
          <w:lang w:eastAsia="bg-BG"/>
        </w:rPr>
        <w:t>В изпълнение на чл. 20, ал. 2 от Закона за нормативните актове е извършена частична предварителна оценка на въздействието на проекта на Постановлението.</w:t>
      </w:r>
    </w:p>
    <w:p w:rsidR="00BE2EE1" w:rsidRPr="00A22581" w:rsidRDefault="00BE2EE1" w:rsidP="005D1A9C">
      <w:pPr>
        <w:tabs>
          <w:tab w:val="left" w:pos="680"/>
        </w:tabs>
        <w:spacing w:after="0" w:line="240" w:lineRule="auto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sz w:val="24"/>
          <w:szCs w:val="24"/>
        </w:rPr>
        <w:tab/>
        <w:t>Материалите са съгласувани по реда на чл. 32 от Устройствения правилник на Министерския съвет и неговата администрация.</w:t>
      </w:r>
    </w:p>
    <w:p w:rsidR="00B438E3" w:rsidRPr="00A22581" w:rsidRDefault="00B438E3" w:rsidP="005D1A9C">
      <w:pPr>
        <w:tabs>
          <w:tab w:val="left" w:pos="680"/>
        </w:tabs>
        <w:spacing w:after="0" w:line="240" w:lineRule="auto"/>
        <w:jc w:val="both"/>
        <w:rPr>
          <w:rFonts w:ascii="LIK" w:hAnsi="LIK"/>
          <w:sz w:val="24"/>
          <w:szCs w:val="24"/>
        </w:rPr>
      </w:pPr>
    </w:p>
    <w:p w:rsidR="00BE2EE1" w:rsidRPr="00A22581" w:rsidRDefault="00BE2EE1" w:rsidP="00A856B6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УВАЖАЕМИ ГОСПОДИН МИНИСТЪР-ПРЕДСЕДАТЕЛ,</w:t>
      </w:r>
    </w:p>
    <w:p w:rsidR="00BE2EE1" w:rsidRPr="00A22581" w:rsidRDefault="00BE2EE1" w:rsidP="00A856B6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  <w:r w:rsidRPr="00A22581">
        <w:rPr>
          <w:rFonts w:ascii="LIK" w:hAnsi="LIK"/>
          <w:b/>
          <w:sz w:val="24"/>
          <w:szCs w:val="24"/>
        </w:rPr>
        <w:t>УВАЖАЕМИ ГОСПОЖИ И ГОСПОДА МИНИСТРИ,</w:t>
      </w:r>
    </w:p>
    <w:p w:rsidR="00A856B6" w:rsidRPr="00A22581" w:rsidRDefault="00A856B6" w:rsidP="00A856B6">
      <w:pPr>
        <w:spacing w:after="0" w:line="240" w:lineRule="auto"/>
        <w:jc w:val="center"/>
        <w:rPr>
          <w:rFonts w:ascii="LIK" w:hAnsi="LIK"/>
          <w:b/>
          <w:sz w:val="24"/>
          <w:szCs w:val="24"/>
        </w:rPr>
      </w:pPr>
    </w:p>
    <w:p w:rsidR="00BE2EE1" w:rsidRPr="00A22581" w:rsidRDefault="00BE2EE1" w:rsidP="005D1A9C">
      <w:pPr>
        <w:tabs>
          <w:tab w:val="left" w:pos="680"/>
        </w:tabs>
        <w:spacing w:after="0" w:line="240" w:lineRule="auto"/>
        <w:jc w:val="both"/>
        <w:rPr>
          <w:rFonts w:ascii="LIK" w:hAnsi="LIK"/>
          <w:sz w:val="24"/>
          <w:szCs w:val="24"/>
        </w:rPr>
      </w:pPr>
      <w:r w:rsidRPr="00A22581">
        <w:rPr>
          <w:rFonts w:ascii="LIK" w:hAnsi="LIK"/>
          <w:sz w:val="24"/>
          <w:szCs w:val="24"/>
        </w:rPr>
        <w:tab/>
        <w:t>Предвид гореизложеното и на основание чл. 8, ал. 1 от Устройствения правилник на Министерския съвет и на неговата администрация предлагам на Министерския съвет да приеме предложения проект на  постановление.</w:t>
      </w:r>
    </w:p>
    <w:p w:rsidR="00C02674" w:rsidRPr="00C02674" w:rsidRDefault="002432F1" w:rsidP="005D1A9C">
      <w:pPr>
        <w:spacing w:after="0" w:line="240" w:lineRule="auto"/>
        <w:jc w:val="both"/>
        <w:rPr>
          <w:rFonts w:ascii="LIK" w:eastAsia="Times New Roman" w:hAnsi="LIK"/>
          <w:b/>
          <w:sz w:val="24"/>
          <w:szCs w:val="24"/>
        </w:rPr>
      </w:pPr>
      <w:r w:rsidRPr="00C02674">
        <w:rPr>
          <w:rFonts w:ascii="LIK" w:eastAsia="Times New Roman" w:hAnsi="LIK"/>
          <w:b/>
          <w:sz w:val="24"/>
          <w:szCs w:val="24"/>
        </w:rPr>
        <w:t>Приложени</w:t>
      </w:r>
      <w:r w:rsidR="00C02674" w:rsidRPr="00C02674">
        <w:rPr>
          <w:rFonts w:ascii="LIK" w:eastAsia="Times New Roman" w:hAnsi="LIK"/>
          <w:b/>
          <w:sz w:val="24"/>
          <w:szCs w:val="24"/>
        </w:rPr>
        <w:t>я</w:t>
      </w:r>
      <w:r w:rsidRPr="00C02674">
        <w:rPr>
          <w:rFonts w:ascii="LIK" w:eastAsia="Times New Roman" w:hAnsi="LIK"/>
          <w:b/>
          <w:sz w:val="24"/>
          <w:szCs w:val="24"/>
        </w:rPr>
        <w:t>:</w:t>
      </w:r>
    </w:p>
    <w:p w:rsidR="00E92B32" w:rsidRPr="00C02674" w:rsidRDefault="00C02674" w:rsidP="00C0267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LIK" w:eastAsia="Times New Roman" w:hAnsi="LIK"/>
          <w:sz w:val="24"/>
          <w:szCs w:val="24"/>
        </w:rPr>
      </w:pPr>
      <w:r w:rsidRPr="00C02674">
        <w:rPr>
          <w:rFonts w:ascii="LIK" w:eastAsia="Times New Roman" w:hAnsi="LIK"/>
          <w:sz w:val="24"/>
          <w:szCs w:val="24"/>
        </w:rPr>
        <w:t>Решение № 442 от 2025г. на Общински съвет – Кюстендил</w:t>
      </w:r>
    </w:p>
    <w:p w:rsidR="00C02674" w:rsidRPr="00C02674" w:rsidRDefault="00C02674" w:rsidP="00C0267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LIK" w:eastAsia="Times New Roman" w:hAnsi="LIK"/>
          <w:sz w:val="24"/>
          <w:szCs w:val="24"/>
        </w:rPr>
      </w:pPr>
      <w:r w:rsidRPr="00C02674">
        <w:rPr>
          <w:rFonts w:ascii="LIK" w:eastAsia="Times New Roman" w:hAnsi="LIK"/>
          <w:sz w:val="24"/>
          <w:szCs w:val="24"/>
        </w:rPr>
        <w:t>Решение № 638 от 2025 г. на Общински съвет – Кюстендил;</w:t>
      </w:r>
    </w:p>
    <w:p w:rsidR="00C02674" w:rsidRPr="00C02674" w:rsidRDefault="00C02674" w:rsidP="00C0267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LIK" w:eastAsia="Times New Roman" w:hAnsi="LIK"/>
          <w:sz w:val="24"/>
          <w:szCs w:val="24"/>
        </w:rPr>
      </w:pPr>
      <w:r w:rsidRPr="00C02674">
        <w:rPr>
          <w:rFonts w:ascii="LIK" w:eastAsia="Times New Roman" w:hAnsi="LIK"/>
          <w:sz w:val="24"/>
          <w:szCs w:val="24"/>
        </w:rPr>
        <w:t>Писмо № 08-00-864/12.08.2024 г</w:t>
      </w:r>
      <w:bookmarkStart w:id="0" w:name="_GoBack"/>
      <w:bookmarkEnd w:id="0"/>
      <w:r w:rsidRPr="00C02674">
        <w:rPr>
          <w:rFonts w:ascii="LIK" w:eastAsia="Times New Roman" w:hAnsi="LIK"/>
          <w:sz w:val="24"/>
          <w:szCs w:val="24"/>
        </w:rPr>
        <w:t>. на областен управител на Област Кюстендил;</w:t>
      </w:r>
    </w:p>
    <w:p w:rsidR="00C02674" w:rsidRPr="00C02674" w:rsidRDefault="00C02674" w:rsidP="00C0267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LIK" w:eastAsia="Times New Roman" w:hAnsi="LIK"/>
          <w:sz w:val="24"/>
          <w:szCs w:val="24"/>
        </w:rPr>
      </w:pPr>
      <w:r w:rsidRPr="00C02674">
        <w:rPr>
          <w:rFonts w:ascii="LIK" w:eastAsia="Times New Roman" w:hAnsi="LIK"/>
          <w:sz w:val="24"/>
          <w:szCs w:val="24"/>
        </w:rPr>
        <w:t>Писмо № 08-00-844/20.10.2025 г. на областен управител на Област Кюстендил.</w:t>
      </w:r>
    </w:p>
    <w:p w:rsidR="002432F1" w:rsidRPr="00A22581" w:rsidRDefault="002432F1" w:rsidP="005D1A9C">
      <w:pPr>
        <w:spacing w:after="0" w:line="240" w:lineRule="auto"/>
        <w:jc w:val="both"/>
        <w:rPr>
          <w:rFonts w:ascii="LIK" w:eastAsia="Times New Roman" w:hAnsi="LIK"/>
          <w:i/>
          <w:sz w:val="24"/>
          <w:szCs w:val="24"/>
        </w:rPr>
      </w:pPr>
    </w:p>
    <w:p w:rsidR="00B10335" w:rsidRPr="00A22581" w:rsidRDefault="00B10335" w:rsidP="005D1A9C">
      <w:pPr>
        <w:spacing w:after="0" w:line="240" w:lineRule="auto"/>
        <w:jc w:val="both"/>
        <w:rPr>
          <w:rFonts w:ascii="LIK" w:eastAsia="Times New Roman" w:hAnsi="LIK"/>
          <w:i/>
          <w:sz w:val="24"/>
          <w:szCs w:val="24"/>
        </w:rPr>
      </w:pPr>
      <w:r w:rsidRPr="00A22581">
        <w:rPr>
          <w:rFonts w:ascii="LIK" w:eastAsia="Times New Roman" w:hAnsi="LIK"/>
          <w:i/>
          <w:sz w:val="24"/>
          <w:szCs w:val="24"/>
        </w:rPr>
        <w:t>С уважение,</w:t>
      </w:r>
    </w:p>
    <w:p w:rsidR="00E92B32" w:rsidRPr="00A22581" w:rsidRDefault="00C02674" w:rsidP="005D1A9C">
      <w:pPr>
        <w:spacing w:after="0" w:line="240" w:lineRule="auto"/>
        <w:jc w:val="both"/>
        <w:rPr>
          <w:rFonts w:ascii="LIK" w:eastAsia="Times New Roman" w:hAnsi="LIK"/>
          <w:sz w:val="24"/>
          <w:szCs w:val="24"/>
        </w:rPr>
      </w:pPr>
      <w:r>
        <w:rPr>
          <w:rFonts w:ascii="LIK" w:eastAsia="Times New Roman" w:hAnsi="LIK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25pt;height:96pt">
            <v:imagedata r:id="rId8" o:title=""/>
            <o:lock v:ext="edit" ungrouping="t" rotation="t" cropping="t" verticies="t" text="t" grouping="t"/>
            <o:signatureline v:ext="edit" id="{541527DA-CC79-4D87-8379-91B062E9F6D6}" provid="{00000000-0000-0000-0000-000000000000}" o:suggestedsigner="МАРИАН БАЧЕВ" o:suggestedsigner2="МИНИСТЪР" issignatureline="t"/>
          </v:shape>
        </w:pict>
      </w:r>
    </w:p>
    <w:p w:rsidR="00C93B7F" w:rsidRPr="00A22581" w:rsidRDefault="00C93B7F" w:rsidP="005D1A9C">
      <w:pPr>
        <w:spacing w:after="0" w:line="240" w:lineRule="auto"/>
        <w:jc w:val="both"/>
        <w:rPr>
          <w:rFonts w:ascii="LIK" w:eastAsia="Times New Roman" w:hAnsi="LIK"/>
          <w:sz w:val="24"/>
          <w:szCs w:val="24"/>
        </w:rPr>
      </w:pPr>
    </w:p>
    <w:sectPr w:rsidR="00C93B7F" w:rsidRPr="00A22581" w:rsidSect="00D82E3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276" w:right="566" w:bottom="1276" w:left="1418" w:header="539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146" w:rsidRDefault="00F96146" w:rsidP="00355E8E">
      <w:pPr>
        <w:spacing w:after="0" w:line="240" w:lineRule="auto"/>
      </w:pPr>
      <w:r>
        <w:separator/>
      </w:r>
    </w:p>
  </w:endnote>
  <w:endnote w:type="continuationSeparator" w:id="0">
    <w:p w:rsidR="00F96146" w:rsidRDefault="00F96146" w:rsidP="00355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K">
    <w:panose1 w:val="00000000000000000000"/>
    <w:charset w:val="CC"/>
    <w:family w:val="auto"/>
    <w:pitch w:val="variable"/>
    <w:sig w:usb0="A00002EF" w:usb1="4001206B" w:usb2="00000000" w:usb3="00000000" w:csb0="0000001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5685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3D25" w:rsidRDefault="00543D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67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52E5A" w:rsidRDefault="00152E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0212486"/>
      <w:docPartObj>
        <w:docPartGallery w:val="Page Numbers (Bottom of Page)"/>
        <w:docPartUnique/>
      </w:docPartObj>
    </w:sdtPr>
    <w:sdtEndPr/>
    <w:sdtContent>
      <w:p w:rsidR="00E140C6" w:rsidRDefault="00E140C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674">
          <w:rPr>
            <w:noProof/>
          </w:rPr>
          <w:t>1</w:t>
        </w:r>
        <w:r>
          <w:fldChar w:fldCharType="end"/>
        </w:r>
      </w:p>
    </w:sdtContent>
  </w:sdt>
  <w:p w:rsidR="00152E5A" w:rsidRDefault="00152E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146" w:rsidRDefault="00F96146" w:rsidP="00355E8E">
      <w:pPr>
        <w:spacing w:after="0" w:line="240" w:lineRule="auto"/>
      </w:pPr>
      <w:r>
        <w:separator/>
      </w:r>
    </w:p>
  </w:footnote>
  <w:footnote w:type="continuationSeparator" w:id="0">
    <w:p w:rsidR="00F96146" w:rsidRDefault="00F96146" w:rsidP="00355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5A" w:rsidRDefault="00152E5A">
    <w:pPr>
      <w:pStyle w:val="Header"/>
    </w:pPr>
  </w:p>
  <w:p w:rsidR="00152E5A" w:rsidRDefault="00152E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5A" w:rsidRPr="004A2A75" w:rsidRDefault="00152E5A" w:rsidP="001B5E9E">
    <w:pPr>
      <w:pStyle w:val="Header"/>
      <w:tabs>
        <w:tab w:val="left" w:pos="7665"/>
      </w:tabs>
      <w:rPr>
        <w:noProof/>
        <w:lang w:eastAsia="bg-BG"/>
      </w:rPr>
    </w:pPr>
    <w:r>
      <w:rPr>
        <w:noProof/>
        <w:lang w:eastAsia="bg-BG"/>
      </w:rPr>
      <w:tab/>
    </w:r>
  </w:p>
  <w:p w:rsidR="00152E5A" w:rsidRPr="00EB211C" w:rsidRDefault="00152E5A">
    <w:pPr>
      <w:pStyle w:val="Head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75202"/>
    <w:multiLevelType w:val="hybridMultilevel"/>
    <w:tmpl w:val="E070BCF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C26B4"/>
    <w:multiLevelType w:val="hybridMultilevel"/>
    <w:tmpl w:val="15F6F4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26AF6"/>
    <w:multiLevelType w:val="hybridMultilevel"/>
    <w:tmpl w:val="A0B819A8"/>
    <w:lvl w:ilvl="0" w:tplc="B93CCB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B2529C6"/>
    <w:multiLevelType w:val="hybridMultilevel"/>
    <w:tmpl w:val="BEA682C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993A1C"/>
    <w:multiLevelType w:val="hybridMultilevel"/>
    <w:tmpl w:val="E960B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D474C"/>
    <w:multiLevelType w:val="hybridMultilevel"/>
    <w:tmpl w:val="70447B0A"/>
    <w:lvl w:ilvl="0" w:tplc="AE9290AA"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8E"/>
    <w:rsid w:val="00000D46"/>
    <w:rsid w:val="00001CB9"/>
    <w:rsid w:val="00005AFA"/>
    <w:rsid w:val="00012323"/>
    <w:rsid w:val="0001328F"/>
    <w:rsid w:val="00014076"/>
    <w:rsid w:val="000175C4"/>
    <w:rsid w:val="00021D71"/>
    <w:rsid w:val="000244BF"/>
    <w:rsid w:val="000342C0"/>
    <w:rsid w:val="0003454C"/>
    <w:rsid w:val="0004027B"/>
    <w:rsid w:val="00042E94"/>
    <w:rsid w:val="00043FD4"/>
    <w:rsid w:val="000462BD"/>
    <w:rsid w:val="00052AA3"/>
    <w:rsid w:val="00055990"/>
    <w:rsid w:val="00057F7E"/>
    <w:rsid w:val="00062F33"/>
    <w:rsid w:val="00063E5A"/>
    <w:rsid w:val="0006463B"/>
    <w:rsid w:val="000777EF"/>
    <w:rsid w:val="00081926"/>
    <w:rsid w:val="00083A88"/>
    <w:rsid w:val="00085CA5"/>
    <w:rsid w:val="00087CF7"/>
    <w:rsid w:val="0009162D"/>
    <w:rsid w:val="00091B10"/>
    <w:rsid w:val="000920CC"/>
    <w:rsid w:val="00092F2E"/>
    <w:rsid w:val="000938FA"/>
    <w:rsid w:val="000A209E"/>
    <w:rsid w:val="000A7B61"/>
    <w:rsid w:val="000B0A95"/>
    <w:rsid w:val="000B14DA"/>
    <w:rsid w:val="000B20C7"/>
    <w:rsid w:val="000B30F4"/>
    <w:rsid w:val="000C55CE"/>
    <w:rsid w:val="000C6862"/>
    <w:rsid w:val="000D0228"/>
    <w:rsid w:val="000D394B"/>
    <w:rsid w:val="000D6D9C"/>
    <w:rsid w:val="000E4F7B"/>
    <w:rsid w:val="000E7838"/>
    <w:rsid w:val="000F46DC"/>
    <w:rsid w:val="000F4B48"/>
    <w:rsid w:val="000F5373"/>
    <w:rsid w:val="000F5D78"/>
    <w:rsid w:val="00103BA5"/>
    <w:rsid w:val="001045B1"/>
    <w:rsid w:val="001118EA"/>
    <w:rsid w:val="001127CE"/>
    <w:rsid w:val="0012200F"/>
    <w:rsid w:val="0012475D"/>
    <w:rsid w:val="00130C1B"/>
    <w:rsid w:val="00132532"/>
    <w:rsid w:val="00135FC2"/>
    <w:rsid w:val="00136AAA"/>
    <w:rsid w:val="00140676"/>
    <w:rsid w:val="001433E0"/>
    <w:rsid w:val="001446B5"/>
    <w:rsid w:val="00147498"/>
    <w:rsid w:val="00150ACD"/>
    <w:rsid w:val="00152E5A"/>
    <w:rsid w:val="001566B4"/>
    <w:rsid w:val="00161D36"/>
    <w:rsid w:val="001668BA"/>
    <w:rsid w:val="001671A9"/>
    <w:rsid w:val="00171F81"/>
    <w:rsid w:val="001724EC"/>
    <w:rsid w:val="00173D8F"/>
    <w:rsid w:val="0018385E"/>
    <w:rsid w:val="00184DFB"/>
    <w:rsid w:val="00190790"/>
    <w:rsid w:val="001A1E54"/>
    <w:rsid w:val="001A53FE"/>
    <w:rsid w:val="001A5930"/>
    <w:rsid w:val="001A60EA"/>
    <w:rsid w:val="001B2673"/>
    <w:rsid w:val="001B2A04"/>
    <w:rsid w:val="001B3A46"/>
    <w:rsid w:val="001B4182"/>
    <w:rsid w:val="001B44A4"/>
    <w:rsid w:val="001B5208"/>
    <w:rsid w:val="001B5E9E"/>
    <w:rsid w:val="001C1318"/>
    <w:rsid w:val="001C77AE"/>
    <w:rsid w:val="001D064C"/>
    <w:rsid w:val="001D0CA9"/>
    <w:rsid w:val="001D1F69"/>
    <w:rsid w:val="001D1FD6"/>
    <w:rsid w:val="001D31CC"/>
    <w:rsid w:val="001D7E6B"/>
    <w:rsid w:val="001E39DC"/>
    <w:rsid w:val="001E52CE"/>
    <w:rsid w:val="001F499A"/>
    <w:rsid w:val="001F665E"/>
    <w:rsid w:val="0020763F"/>
    <w:rsid w:val="00214164"/>
    <w:rsid w:val="002174A2"/>
    <w:rsid w:val="00217D22"/>
    <w:rsid w:val="002236BF"/>
    <w:rsid w:val="0022383B"/>
    <w:rsid w:val="00231D43"/>
    <w:rsid w:val="00231FFC"/>
    <w:rsid w:val="00237D6E"/>
    <w:rsid w:val="00242D57"/>
    <w:rsid w:val="002432F1"/>
    <w:rsid w:val="002472AA"/>
    <w:rsid w:val="0025367E"/>
    <w:rsid w:val="002574B7"/>
    <w:rsid w:val="00261419"/>
    <w:rsid w:val="00271869"/>
    <w:rsid w:val="0027267D"/>
    <w:rsid w:val="00284044"/>
    <w:rsid w:val="00287B19"/>
    <w:rsid w:val="00293420"/>
    <w:rsid w:val="0029670C"/>
    <w:rsid w:val="00296EC2"/>
    <w:rsid w:val="002A0187"/>
    <w:rsid w:val="002A33F9"/>
    <w:rsid w:val="002A340B"/>
    <w:rsid w:val="002A60B7"/>
    <w:rsid w:val="002A7ADB"/>
    <w:rsid w:val="002B00EC"/>
    <w:rsid w:val="002B52A3"/>
    <w:rsid w:val="002C50A7"/>
    <w:rsid w:val="002C6CA7"/>
    <w:rsid w:val="002D2A51"/>
    <w:rsid w:val="002D4FE2"/>
    <w:rsid w:val="002D55D6"/>
    <w:rsid w:val="002D7003"/>
    <w:rsid w:val="002D78A2"/>
    <w:rsid w:val="002E109C"/>
    <w:rsid w:val="002E2362"/>
    <w:rsid w:val="002E3DB1"/>
    <w:rsid w:val="002E4B12"/>
    <w:rsid w:val="002E579E"/>
    <w:rsid w:val="002F5F46"/>
    <w:rsid w:val="0030009B"/>
    <w:rsid w:val="00306E3D"/>
    <w:rsid w:val="003073AF"/>
    <w:rsid w:val="00317B8F"/>
    <w:rsid w:val="00320834"/>
    <w:rsid w:val="003215A9"/>
    <w:rsid w:val="00323AF7"/>
    <w:rsid w:val="003319A2"/>
    <w:rsid w:val="00334B53"/>
    <w:rsid w:val="0033682C"/>
    <w:rsid w:val="00337C0D"/>
    <w:rsid w:val="0034480F"/>
    <w:rsid w:val="00345C99"/>
    <w:rsid w:val="003521CA"/>
    <w:rsid w:val="00355E8E"/>
    <w:rsid w:val="0035771A"/>
    <w:rsid w:val="003606D4"/>
    <w:rsid w:val="00373450"/>
    <w:rsid w:val="00377C14"/>
    <w:rsid w:val="00377D15"/>
    <w:rsid w:val="0038007B"/>
    <w:rsid w:val="00382ADF"/>
    <w:rsid w:val="00383363"/>
    <w:rsid w:val="00383C27"/>
    <w:rsid w:val="003858A4"/>
    <w:rsid w:val="003876E9"/>
    <w:rsid w:val="0039054A"/>
    <w:rsid w:val="003916B0"/>
    <w:rsid w:val="00393868"/>
    <w:rsid w:val="00397E36"/>
    <w:rsid w:val="003A3A70"/>
    <w:rsid w:val="003A78B5"/>
    <w:rsid w:val="003B0398"/>
    <w:rsid w:val="003B3777"/>
    <w:rsid w:val="003B4EE9"/>
    <w:rsid w:val="003B521C"/>
    <w:rsid w:val="003B5350"/>
    <w:rsid w:val="003B6967"/>
    <w:rsid w:val="003C06CE"/>
    <w:rsid w:val="003C2782"/>
    <w:rsid w:val="003C2D79"/>
    <w:rsid w:val="003C2EFE"/>
    <w:rsid w:val="003C714F"/>
    <w:rsid w:val="003D40F8"/>
    <w:rsid w:val="003D7B71"/>
    <w:rsid w:val="003E0826"/>
    <w:rsid w:val="003E2A3E"/>
    <w:rsid w:val="003E5427"/>
    <w:rsid w:val="003E55C2"/>
    <w:rsid w:val="003F1B8C"/>
    <w:rsid w:val="003F1E06"/>
    <w:rsid w:val="003F388A"/>
    <w:rsid w:val="003F6CFA"/>
    <w:rsid w:val="00400556"/>
    <w:rsid w:val="00402849"/>
    <w:rsid w:val="00402DC8"/>
    <w:rsid w:val="00410B10"/>
    <w:rsid w:val="00411C39"/>
    <w:rsid w:val="00413682"/>
    <w:rsid w:val="0041480E"/>
    <w:rsid w:val="00426B20"/>
    <w:rsid w:val="004316F1"/>
    <w:rsid w:val="00431789"/>
    <w:rsid w:val="004348F9"/>
    <w:rsid w:val="00442828"/>
    <w:rsid w:val="00444AF9"/>
    <w:rsid w:val="00447B1A"/>
    <w:rsid w:val="00454FAF"/>
    <w:rsid w:val="004616B3"/>
    <w:rsid w:val="00466892"/>
    <w:rsid w:val="0047171D"/>
    <w:rsid w:val="004766C3"/>
    <w:rsid w:val="00482398"/>
    <w:rsid w:val="00484049"/>
    <w:rsid w:val="00490F18"/>
    <w:rsid w:val="004A21F6"/>
    <w:rsid w:val="004A26EF"/>
    <w:rsid w:val="004A2A75"/>
    <w:rsid w:val="004B141C"/>
    <w:rsid w:val="004C0236"/>
    <w:rsid w:val="004C4A09"/>
    <w:rsid w:val="004C4B07"/>
    <w:rsid w:val="004C7165"/>
    <w:rsid w:val="004D0ABD"/>
    <w:rsid w:val="004D45FD"/>
    <w:rsid w:val="004E6E8D"/>
    <w:rsid w:val="0050424A"/>
    <w:rsid w:val="00514F01"/>
    <w:rsid w:val="00522068"/>
    <w:rsid w:val="005244BF"/>
    <w:rsid w:val="0052493B"/>
    <w:rsid w:val="00526B7C"/>
    <w:rsid w:val="005304F7"/>
    <w:rsid w:val="00532369"/>
    <w:rsid w:val="00532F58"/>
    <w:rsid w:val="00535202"/>
    <w:rsid w:val="00540F38"/>
    <w:rsid w:val="0054168F"/>
    <w:rsid w:val="00543589"/>
    <w:rsid w:val="00543D25"/>
    <w:rsid w:val="0054433C"/>
    <w:rsid w:val="0054608E"/>
    <w:rsid w:val="005477E7"/>
    <w:rsid w:val="00552D9A"/>
    <w:rsid w:val="005533EA"/>
    <w:rsid w:val="00554844"/>
    <w:rsid w:val="00554FED"/>
    <w:rsid w:val="00561168"/>
    <w:rsid w:val="00580A64"/>
    <w:rsid w:val="00583967"/>
    <w:rsid w:val="00587C9C"/>
    <w:rsid w:val="00591193"/>
    <w:rsid w:val="00592789"/>
    <w:rsid w:val="00592EA1"/>
    <w:rsid w:val="00596DA9"/>
    <w:rsid w:val="005A173B"/>
    <w:rsid w:val="005A1BF8"/>
    <w:rsid w:val="005A6EEB"/>
    <w:rsid w:val="005A79E8"/>
    <w:rsid w:val="005B2826"/>
    <w:rsid w:val="005C4042"/>
    <w:rsid w:val="005C79DD"/>
    <w:rsid w:val="005D1A9C"/>
    <w:rsid w:val="005D6D20"/>
    <w:rsid w:val="005E7296"/>
    <w:rsid w:val="005F09F4"/>
    <w:rsid w:val="005F0A6E"/>
    <w:rsid w:val="005F1989"/>
    <w:rsid w:val="005F4B96"/>
    <w:rsid w:val="0060008F"/>
    <w:rsid w:val="00601DC1"/>
    <w:rsid w:val="006024E3"/>
    <w:rsid w:val="00605AAA"/>
    <w:rsid w:val="00610FE9"/>
    <w:rsid w:val="00623D14"/>
    <w:rsid w:val="00626AED"/>
    <w:rsid w:val="00630CD0"/>
    <w:rsid w:val="00637A5E"/>
    <w:rsid w:val="00644EC1"/>
    <w:rsid w:val="00645FED"/>
    <w:rsid w:val="00650ACE"/>
    <w:rsid w:val="00652B4D"/>
    <w:rsid w:val="006651E3"/>
    <w:rsid w:val="0066587E"/>
    <w:rsid w:val="00666794"/>
    <w:rsid w:val="0067085A"/>
    <w:rsid w:val="0067541E"/>
    <w:rsid w:val="00675610"/>
    <w:rsid w:val="006925EB"/>
    <w:rsid w:val="00694510"/>
    <w:rsid w:val="00695574"/>
    <w:rsid w:val="00695744"/>
    <w:rsid w:val="006A5CA3"/>
    <w:rsid w:val="006A7D30"/>
    <w:rsid w:val="006B3195"/>
    <w:rsid w:val="006D4BDF"/>
    <w:rsid w:val="006D5CCB"/>
    <w:rsid w:val="006E1A75"/>
    <w:rsid w:val="006F1F0D"/>
    <w:rsid w:val="006F7EB2"/>
    <w:rsid w:val="007039D8"/>
    <w:rsid w:val="007041A3"/>
    <w:rsid w:val="00705951"/>
    <w:rsid w:val="00712DCA"/>
    <w:rsid w:val="007173E1"/>
    <w:rsid w:val="007222D6"/>
    <w:rsid w:val="00722888"/>
    <w:rsid w:val="0073062B"/>
    <w:rsid w:val="0073083D"/>
    <w:rsid w:val="00744F8D"/>
    <w:rsid w:val="00745AFC"/>
    <w:rsid w:val="00745CCC"/>
    <w:rsid w:val="007526A1"/>
    <w:rsid w:val="00753B9F"/>
    <w:rsid w:val="007610B8"/>
    <w:rsid w:val="007657EB"/>
    <w:rsid w:val="00770A7B"/>
    <w:rsid w:val="007815FA"/>
    <w:rsid w:val="007909E2"/>
    <w:rsid w:val="00791098"/>
    <w:rsid w:val="00791B1E"/>
    <w:rsid w:val="00795949"/>
    <w:rsid w:val="00795ED8"/>
    <w:rsid w:val="007A04B5"/>
    <w:rsid w:val="007A17F7"/>
    <w:rsid w:val="007A3305"/>
    <w:rsid w:val="007A5623"/>
    <w:rsid w:val="007B2564"/>
    <w:rsid w:val="007C34BB"/>
    <w:rsid w:val="007C40BF"/>
    <w:rsid w:val="007C47E9"/>
    <w:rsid w:val="007C51F4"/>
    <w:rsid w:val="007D3E3C"/>
    <w:rsid w:val="007D4F0B"/>
    <w:rsid w:val="007D7EEE"/>
    <w:rsid w:val="007E3794"/>
    <w:rsid w:val="007E3EE0"/>
    <w:rsid w:val="007E4E85"/>
    <w:rsid w:val="007E6A2A"/>
    <w:rsid w:val="007F1ED7"/>
    <w:rsid w:val="007F2437"/>
    <w:rsid w:val="007F66BA"/>
    <w:rsid w:val="008020DE"/>
    <w:rsid w:val="00804691"/>
    <w:rsid w:val="00805F8D"/>
    <w:rsid w:val="008061D4"/>
    <w:rsid w:val="0081578C"/>
    <w:rsid w:val="00830F0E"/>
    <w:rsid w:val="00830FE3"/>
    <w:rsid w:val="008311EF"/>
    <w:rsid w:val="00834380"/>
    <w:rsid w:val="00836CE1"/>
    <w:rsid w:val="0084254B"/>
    <w:rsid w:val="00844953"/>
    <w:rsid w:val="00844D90"/>
    <w:rsid w:val="00850C45"/>
    <w:rsid w:val="008536F9"/>
    <w:rsid w:val="008624DC"/>
    <w:rsid w:val="00867B6E"/>
    <w:rsid w:val="00871425"/>
    <w:rsid w:val="008735EC"/>
    <w:rsid w:val="00876133"/>
    <w:rsid w:val="008764AF"/>
    <w:rsid w:val="00884956"/>
    <w:rsid w:val="00892E37"/>
    <w:rsid w:val="00896F9C"/>
    <w:rsid w:val="0089751E"/>
    <w:rsid w:val="008A0358"/>
    <w:rsid w:val="008A4438"/>
    <w:rsid w:val="008B4D60"/>
    <w:rsid w:val="008C1F5D"/>
    <w:rsid w:val="008D151A"/>
    <w:rsid w:val="008D2112"/>
    <w:rsid w:val="008D2226"/>
    <w:rsid w:val="008D2E18"/>
    <w:rsid w:val="008D3C7D"/>
    <w:rsid w:val="008D633F"/>
    <w:rsid w:val="008E0652"/>
    <w:rsid w:val="008E13CE"/>
    <w:rsid w:val="008E257B"/>
    <w:rsid w:val="008E39A9"/>
    <w:rsid w:val="008E4C3F"/>
    <w:rsid w:val="008E7D2A"/>
    <w:rsid w:val="008F07B9"/>
    <w:rsid w:val="008F10B2"/>
    <w:rsid w:val="008F129A"/>
    <w:rsid w:val="008F4343"/>
    <w:rsid w:val="00903629"/>
    <w:rsid w:val="00903C4D"/>
    <w:rsid w:val="0090667D"/>
    <w:rsid w:val="00910B40"/>
    <w:rsid w:val="009129F4"/>
    <w:rsid w:val="009130E1"/>
    <w:rsid w:val="00915C4F"/>
    <w:rsid w:val="00917FDC"/>
    <w:rsid w:val="00920353"/>
    <w:rsid w:val="0093254B"/>
    <w:rsid w:val="00935833"/>
    <w:rsid w:val="009360F0"/>
    <w:rsid w:val="00937470"/>
    <w:rsid w:val="00937F37"/>
    <w:rsid w:val="00941000"/>
    <w:rsid w:val="00941AE9"/>
    <w:rsid w:val="00951E5D"/>
    <w:rsid w:val="009533CE"/>
    <w:rsid w:val="009554B7"/>
    <w:rsid w:val="00956030"/>
    <w:rsid w:val="00957EDF"/>
    <w:rsid w:val="009607D5"/>
    <w:rsid w:val="00967F0A"/>
    <w:rsid w:val="00970394"/>
    <w:rsid w:val="00970821"/>
    <w:rsid w:val="00970A0E"/>
    <w:rsid w:val="00970BF5"/>
    <w:rsid w:val="0097747B"/>
    <w:rsid w:val="00977E2B"/>
    <w:rsid w:val="00980248"/>
    <w:rsid w:val="00984F4E"/>
    <w:rsid w:val="009951AF"/>
    <w:rsid w:val="0099549C"/>
    <w:rsid w:val="009A35FC"/>
    <w:rsid w:val="009A37A9"/>
    <w:rsid w:val="009A3F50"/>
    <w:rsid w:val="009A6339"/>
    <w:rsid w:val="009B61F6"/>
    <w:rsid w:val="009B778F"/>
    <w:rsid w:val="009C4F32"/>
    <w:rsid w:val="009C6489"/>
    <w:rsid w:val="009C68D7"/>
    <w:rsid w:val="009D167C"/>
    <w:rsid w:val="009D2967"/>
    <w:rsid w:val="009D6DC9"/>
    <w:rsid w:val="009D7C75"/>
    <w:rsid w:val="009E0876"/>
    <w:rsid w:val="009E2723"/>
    <w:rsid w:val="009E59A9"/>
    <w:rsid w:val="009E5D81"/>
    <w:rsid w:val="009E7E80"/>
    <w:rsid w:val="009F5CFC"/>
    <w:rsid w:val="009F7FF1"/>
    <w:rsid w:val="00A032E0"/>
    <w:rsid w:val="00A07830"/>
    <w:rsid w:val="00A14523"/>
    <w:rsid w:val="00A22581"/>
    <w:rsid w:val="00A30065"/>
    <w:rsid w:val="00A40DB2"/>
    <w:rsid w:val="00A4421A"/>
    <w:rsid w:val="00A468BB"/>
    <w:rsid w:val="00A473EC"/>
    <w:rsid w:val="00A50918"/>
    <w:rsid w:val="00A510AB"/>
    <w:rsid w:val="00A533D1"/>
    <w:rsid w:val="00A57F76"/>
    <w:rsid w:val="00A66A88"/>
    <w:rsid w:val="00A701A7"/>
    <w:rsid w:val="00A70AA5"/>
    <w:rsid w:val="00A7150F"/>
    <w:rsid w:val="00A72C25"/>
    <w:rsid w:val="00A75022"/>
    <w:rsid w:val="00A8095F"/>
    <w:rsid w:val="00A84F07"/>
    <w:rsid w:val="00A856B6"/>
    <w:rsid w:val="00A85B00"/>
    <w:rsid w:val="00A91744"/>
    <w:rsid w:val="00A956D2"/>
    <w:rsid w:val="00A972A6"/>
    <w:rsid w:val="00AB1D6F"/>
    <w:rsid w:val="00AC4896"/>
    <w:rsid w:val="00AD00BA"/>
    <w:rsid w:val="00AD06EA"/>
    <w:rsid w:val="00AD18DE"/>
    <w:rsid w:val="00AD3234"/>
    <w:rsid w:val="00AE04C3"/>
    <w:rsid w:val="00AE4CF9"/>
    <w:rsid w:val="00AE651F"/>
    <w:rsid w:val="00AE7CA0"/>
    <w:rsid w:val="00AF4429"/>
    <w:rsid w:val="00AF6B14"/>
    <w:rsid w:val="00B022D0"/>
    <w:rsid w:val="00B03986"/>
    <w:rsid w:val="00B06C26"/>
    <w:rsid w:val="00B0760C"/>
    <w:rsid w:val="00B10335"/>
    <w:rsid w:val="00B1257C"/>
    <w:rsid w:val="00B12770"/>
    <w:rsid w:val="00B1575B"/>
    <w:rsid w:val="00B170BA"/>
    <w:rsid w:val="00B22AFA"/>
    <w:rsid w:val="00B2570D"/>
    <w:rsid w:val="00B30AFE"/>
    <w:rsid w:val="00B341CB"/>
    <w:rsid w:val="00B438E3"/>
    <w:rsid w:val="00B43B8E"/>
    <w:rsid w:val="00B43C3D"/>
    <w:rsid w:val="00B47087"/>
    <w:rsid w:val="00B473ED"/>
    <w:rsid w:val="00B47F0B"/>
    <w:rsid w:val="00B5207E"/>
    <w:rsid w:val="00B53C75"/>
    <w:rsid w:val="00B54160"/>
    <w:rsid w:val="00B653BE"/>
    <w:rsid w:val="00B70271"/>
    <w:rsid w:val="00B729A6"/>
    <w:rsid w:val="00B7526F"/>
    <w:rsid w:val="00B75FDD"/>
    <w:rsid w:val="00B7704B"/>
    <w:rsid w:val="00B84C38"/>
    <w:rsid w:val="00B84D24"/>
    <w:rsid w:val="00BA5575"/>
    <w:rsid w:val="00BA6BFF"/>
    <w:rsid w:val="00BA75F8"/>
    <w:rsid w:val="00BB078C"/>
    <w:rsid w:val="00BB09D0"/>
    <w:rsid w:val="00BB1336"/>
    <w:rsid w:val="00BB5F85"/>
    <w:rsid w:val="00BC074C"/>
    <w:rsid w:val="00BC19DC"/>
    <w:rsid w:val="00BC3919"/>
    <w:rsid w:val="00BC7DCD"/>
    <w:rsid w:val="00BD35D4"/>
    <w:rsid w:val="00BD3AA1"/>
    <w:rsid w:val="00BD5F6A"/>
    <w:rsid w:val="00BD5FB8"/>
    <w:rsid w:val="00BD682E"/>
    <w:rsid w:val="00BE2EE1"/>
    <w:rsid w:val="00BE7D02"/>
    <w:rsid w:val="00BF4C4F"/>
    <w:rsid w:val="00BF5710"/>
    <w:rsid w:val="00BF7C23"/>
    <w:rsid w:val="00C0185C"/>
    <w:rsid w:val="00C01A3C"/>
    <w:rsid w:val="00C02674"/>
    <w:rsid w:val="00C06703"/>
    <w:rsid w:val="00C07714"/>
    <w:rsid w:val="00C13C99"/>
    <w:rsid w:val="00C202FB"/>
    <w:rsid w:val="00C2452A"/>
    <w:rsid w:val="00C25382"/>
    <w:rsid w:val="00C26336"/>
    <w:rsid w:val="00C3055B"/>
    <w:rsid w:val="00C442FA"/>
    <w:rsid w:val="00C45D9A"/>
    <w:rsid w:val="00C500C9"/>
    <w:rsid w:val="00C50695"/>
    <w:rsid w:val="00C50BAB"/>
    <w:rsid w:val="00C5628E"/>
    <w:rsid w:val="00C62E3B"/>
    <w:rsid w:val="00C6423A"/>
    <w:rsid w:val="00C65A3B"/>
    <w:rsid w:val="00C674E0"/>
    <w:rsid w:val="00C71088"/>
    <w:rsid w:val="00C73A89"/>
    <w:rsid w:val="00C812F5"/>
    <w:rsid w:val="00C83D59"/>
    <w:rsid w:val="00C84486"/>
    <w:rsid w:val="00C8710E"/>
    <w:rsid w:val="00C90114"/>
    <w:rsid w:val="00C917A9"/>
    <w:rsid w:val="00C93B7F"/>
    <w:rsid w:val="00C95450"/>
    <w:rsid w:val="00CA160D"/>
    <w:rsid w:val="00CA17EF"/>
    <w:rsid w:val="00CB1AAD"/>
    <w:rsid w:val="00CB1D48"/>
    <w:rsid w:val="00CB27CD"/>
    <w:rsid w:val="00CB4150"/>
    <w:rsid w:val="00CB515D"/>
    <w:rsid w:val="00CB54D6"/>
    <w:rsid w:val="00CC1260"/>
    <w:rsid w:val="00CC5BDE"/>
    <w:rsid w:val="00CD48D3"/>
    <w:rsid w:val="00CE53E6"/>
    <w:rsid w:val="00CE5A9B"/>
    <w:rsid w:val="00CE68AE"/>
    <w:rsid w:val="00CE7E1B"/>
    <w:rsid w:val="00CF644A"/>
    <w:rsid w:val="00D02C15"/>
    <w:rsid w:val="00D03D16"/>
    <w:rsid w:val="00D04D5F"/>
    <w:rsid w:val="00D0500A"/>
    <w:rsid w:val="00D102CC"/>
    <w:rsid w:val="00D12E5B"/>
    <w:rsid w:val="00D14636"/>
    <w:rsid w:val="00D14714"/>
    <w:rsid w:val="00D14ACE"/>
    <w:rsid w:val="00D15F9B"/>
    <w:rsid w:val="00D16791"/>
    <w:rsid w:val="00D27704"/>
    <w:rsid w:val="00D27761"/>
    <w:rsid w:val="00D27D1F"/>
    <w:rsid w:val="00D34111"/>
    <w:rsid w:val="00D34953"/>
    <w:rsid w:val="00D34E59"/>
    <w:rsid w:val="00D35059"/>
    <w:rsid w:val="00D3642E"/>
    <w:rsid w:val="00D508DF"/>
    <w:rsid w:val="00D52539"/>
    <w:rsid w:val="00D53193"/>
    <w:rsid w:val="00D56B81"/>
    <w:rsid w:val="00D56C18"/>
    <w:rsid w:val="00D66B4E"/>
    <w:rsid w:val="00D7063E"/>
    <w:rsid w:val="00D70E01"/>
    <w:rsid w:val="00D7228A"/>
    <w:rsid w:val="00D80C86"/>
    <w:rsid w:val="00D82E3D"/>
    <w:rsid w:val="00D8358A"/>
    <w:rsid w:val="00D84FBF"/>
    <w:rsid w:val="00D85C39"/>
    <w:rsid w:val="00DA263E"/>
    <w:rsid w:val="00DA3212"/>
    <w:rsid w:val="00DA7FDA"/>
    <w:rsid w:val="00DB089E"/>
    <w:rsid w:val="00DB2599"/>
    <w:rsid w:val="00DB38AF"/>
    <w:rsid w:val="00DB3AC2"/>
    <w:rsid w:val="00DB514C"/>
    <w:rsid w:val="00DB6261"/>
    <w:rsid w:val="00DB62E5"/>
    <w:rsid w:val="00DD4A46"/>
    <w:rsid w:val="00DD5BCF"/>
    <w:rsid w:val="00DE35BF"/>
    <w:rsid w:val="00DE4A66"/>
    <w:rsid w:val="00DE56D2"/>
    <w:rsid w:val="00DE5E21"/>
    <w:rsid w:val="00DF6155"/>
    <w:rsid w:val="00DF63AD"/>
    <w:rsid w:val="00DF7021"/>
    <w:rsid w:val="00E0113E"/>
    <w:rsid w:val="00E014F7"/>
    <w:rsid w:val="00E06013"/>
    <w:rsid w:val="00E10C10"/>
    <w:rsid w:val="00E11924"/>
    <w:rsid w:val="00E12641"/>
    <w:rsid w:val="00E140C6"/>
    <w:rsid w:val="00E14311"/>
    <w:rsid w:val="00E15E5A"/>
    <w:rsid w:val="00E16B3D"/>
    <w:rsid w:val="00E21813"/>
    <w:rsid w:val="00E34B2A"/>
    <w:rsid w:val="00E41F5C"/>
    <w:rsid w:val="00E42DC8"/>
    <w:rsid w:val="00E47C69"/>
    <w:rsid w:val="00E53D7C"/>
    <w:rsid w:val="00E6041D"/>
    <w:rsid w:val="00E60D91"/>
    <w:rsid w:val="00E62307"/>
    <w:rsid w:val="00E6394E"/>
    <w:rsid w:val="00E63CCD"/>
    <w:rsid w:val="00E73285"/>
    <w:rsid w:val="00E7659B"/>
    <w:rsid w:val="00E81624"/>
    <w:rsid w:val="00E82A6E"/>
    <w:rsid w:val="00E834F0"/>
    <w:rsid w:val="00E8419C"/>
    <w:rsid w:val="00E85461"/>
    <w:rsid w:val="00E92B32"/>
    <w:rsid w:val="00E93573"/>
    <w:rsid w:val="00E94797"/>
    <w:rsid w:val="00EA0FA1"/>
    <w:rsid w:val="00EA15F4"/>
    <w:rsid w:val="00EB0943"/>
    <w:rsid w:val="00EB211C"/>
    <w:rsid w:val="00EB2357"/>
    <w:rsid w:val="00EB390C"/>
    <w:rsid w:val="00EB67E8"/>
    <w:rsid w:val="00EC4C24"/>
    <w:rsid w:val="00EC4E80"/>
    <w:rsid w:val="00EC573D"/>
    <w:rsid w:val="00ED0E9E"/>
    <w:rsid w:val="00ED429C"/>
    <w:rsid w:val="00ED5822"/>
    <w:rsid w:val="00ED662E"/>
    <w:rsid w:val="00EE4CF1"/>
    <w:rsid w:val="00EE75FE"/>
    <w:rsid w:val="00EF63A7"/>
    <w:rsid w:val="00EF7A62"/>
    <w:rsid w:val="00EF7F6A"/>
    <w:rsid w:val="00F00019"/>
    <w:rsid w:val="00F07CB3"/>
    <w:rsid w:val="00F11709"/>
    <w:rsid w:val="00F11F2D"/>
    <w:rsid w:val="00F14990"/>
    <w:rsid w:val="00F26F15"/>
    <w:rsid w:val="00F27906"/>
    <w:rsid w:val="00F30F41"/>
    <w:rsid w:val="00F331FF"/>
    <w:rsid w:val="00F40B58"/>
    <w:rsid w:val="00F444B6"/>
    <w:rsid w:val="00F46ED5"/>
    <w:rsid w:val="00F474C4"/>
    <w:rsid w:val="00F51971"/>
    <w:rsid w:val="00F63EAF"/>
    <w:rsid w:val="00F71027"/>
    <w:rsid w:val="00F722E0"/>
    <w:rsid w:val="00F72332"/>
    <w:rsid w:val="00F733E9"/>
    <w:rsid w:val="00F82B62"/>
    <w:rsid w:val="00F833B6"/>
    <w:rsid w:val="00F86E25"/>
    <w:rsid w:val="00F90997"/>
    <w:rsid w:val="00F9453A"/>
    <w:rsid w:val="00F96146"/>
    <w:rsid w:val="00F962B9"/>
    <w:rsid w:val="00F9684E"/>
    <w:rsid w:val="00F97528"/>
    <w:rsid w:val="00FA68AE"/>
    <w:rsid w:val="00FB0588"/>
    <w:rsid w:val="00FB2801"/>
    <w:rsid w:val="00FB51B9"/>
    <w:rsid w:val="00FB53AD"/>
    <w:rsid w:val="00FC3C87"/>
    <w:rsid w:val="00FC4AD8"/>
    <w:rsid w:val="00FC6A16"/>
    <w:rsid w:val="00FC7A82"/>
    <w:rsid w:val="00FD3055"/>
    <w:rsid w:val="00FD320D"/>
    <w:rsid w:val="00FE6808"/>
    <w:rsid w:val="00FF0908"/>
    <w:rsid w:val="00FF2504"/>
    <w:rsid w:val="00FF3B97"/>
    <w:rsid w:val="00FF5F39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9AC22C"/>
  <w15:docId w15:val="{8FE52409-DD26-42D8-B03B-61D1AE49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BF5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82A6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E8E"/>
  </w:style>
  <w:style w:type="paragraph" w:styleId="Footer">
    <w:name w:val="footer"/>
    <w:basedOn w:val="Normal"/>
    <w:link w:val="Foot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E8E"/>
  </w:style>
  <w:style w:type="paragraph" w:styleId="BalloonText">
    <w:name w:val="Balloon Text"/>
    <w:basedOn w:val="Normal"/>
    <w:link w:val="BalloonTextChar"/>
    <w:uiPriority w:val="99"/>
    <w:semiHidden/>
    <w:unhideWhenUsed/>
    <w:rsid w:val="00355E8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55E8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5E8E"/>
    <w:rPr>
      <w:color w:val="0000FF"/>
      <w:u w:val="single"/>
    </w:rPr>
  </w:style>
  <w:style w:type="table" w:styleId="TableGrid">
    <w:name w:val="Table Grid"/>
    <w:basedOn w:val="TableNormal"/>
    <w:rsid w:val="00BB09D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BB09D0"/>
    <w:pPr>
      <w:spacing w:after="120" w:line="240" w:lineRule="auto"/>
    </w:pPr>
    <w:rPr>
      <w:rFonts w:ascii="HebarU" w:eastAsia="Times New Roman" w:hAnsi="HebarU"/>
      <w:sz w:val="16"/>
      <w:szCs w:val="16"/>
      <w:lang w:val="x-none"/>
    </w:rPr>
  </w:style>
  <w:style w:type="character" w:customStyle="1" w:styleId="BodyText3Char">
    <w:name w:val="Body Text 3 Char"/>
    <w:link w:val="BodyText3"/>
    <w:rsid w:val="00BB09D0"/>
    <w:rPr>
      <w:rFonts w:ascii="HebarU" w:eastAsia="Times New Roman" w:hAnsi="HebarU"/>
      <w:sz w:val="16"/>
      <w:szCs w:val="16"/>
      <w:lang w:eastAsia="en-US"/>
    </w:rPr>
  </w:style>
  <w:style w:type="character" w:styleId="CommentReference">
    <w:name w:val="annotation reference"/>
    <w:semiHidden/>
    <w:rsid w:val="00915C4F"/>
    <w:rPr>
      <w:sz w:val="16"/>
      <w:szCs w:val="16"/>
    </w:rPr>
  </w:style>
  <w:style w:type="paragraph" w:styleId="CommentText">
    <w:name w:val="annotation text"/>
    <w:basedOn w:val="Normal"/>
    <w:semiHidden/>
    <w:rsid w:val="00915C4F"/>
    <w:rPr>
      <w:sz w:val="20"/>
      <w:szCs w:val="20"/>
    </w:rPr>
  </w:style>
  <w:style w:type="character" w:customStyle="1" w:styleId="historyitemselected1">
    <w:name w:val="historyitemselected1"/>
    <w:rsid w:val="00AE7CA0"/>
    <w:rPr>
      <w:b/>
      <w:bCs/>
      <w:color w:val="0086C6"/>
    </w:rPr>
  </w:style>
  <w:style w:type="paragraph" w:customStyle="1" w:styleId="title1">
    <w:name w:val="title1"/>
    <w:basedOn w:val="Normal"/>
    <w:rsid w:val="00AE7C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0"/>
      <w:szCs w:val="30"/>
      <w:lang w:val="en-US"/>
    </w:rPr>
  </w:style>
  <w:style w:type="character" w:customStyle="1" w:styleId="Heading2Char">
    <w:name w:val="Heading 2 Char"/>
    <w:link w:val="Heading2"/>
    <w:rsid w:val="00E82A6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Body">
    <w:name w:val="Body"/>
    <w:rsid w:val="00D80C8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m">
    <w:name w:val="m"/>
    <w:basedOn w:val="Normal"/>
    <w:rsid w:val="00AC4896"/>
    <w:pPr>
      <w:spacing w:after="0" w:line="240" w:lineRule="auto"/>
      <w:ind w:firstLine="99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C02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2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601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43015830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9352319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508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0692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740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3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5413E-D92A-444C-AA89-EC2482873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1311</Words>
  <Characters>7476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№………</vt:lpstr>
      <vt:lpstr>№………</vt:lpstr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№………</dc:title>
  <dc:creator>Lubka Grueva</dc:creator>
  <cp:lastModifiedBy>Miglena Kacarova</cp:lastModifiedBy>
  <cp:revision>7</cp:revision>
  <cp:lastPrinted>2021-02-17T14:32:00Z</cp:lastPrinted>
  <dcterms:created xsi:type="dcterms:W3CDTF">2025-11-27T10:17:00Z</dcterms:created>
  <dcterms:modified xsi:type="dcterms:W3CDTF">2025-11-27T12:23:00Z</dcterms:modified>
</cp:coreProperties>
</file>