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615BD" w14:textId="77777777" w:rsidR="008A2438" w:rsidRPr="008E5237" w:rsidRDefault="008A2438" w:rsidP="008A2438">
      <w:pPr>
        <w:spacing w:line="264" w:lineRule="auto"/>
        <w:jc w:val="right"/>
        <w:rPr>
          <w:b/>
          <w:sz w:val="28"/>
          <w:szCs w:val="28"/>
          <w:lang w:val="en-US"/>
        </w:rPr>
      </w:pPr>
    </w:p>
    <w:p w14:paraId="7F8CB718" w14:textId="77777777" w:rsidR="008A2438" w:rsidRPr="00013D1D" w:rsidRDefault="008A2438" w:rsidP="008A2438">
      <w:pPr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013D1D">
        <w:rPr>
          <w:rFonts w:ascii="Times New Roman Bold" w:hAnsi="Times New Roman Bold"/>
          <w:b/>
          <w:sz w:val="28"/>
          <w:szCs w:val="28"/>
        </w:rPr>
        <w:t xml:space="preserve">НАРЕДБА № </w:t>
      </w:r>
      <w:r w:rsidRPr="00013D1D">
        <w:rPr>
          <w:rFonts w:asciiTheme="minorHAnsi" w:hAnsiTheme="minorHAnsi"/>
          <w:sz w:val="28"/>
          <w:szCs w:val="28"/>
        </w:rPr>
        <w:t>_____</w:t>
      </w:r>
    </w:p>
    <w:p w14:paraId="5458FFD7" w14:textId="77777777" w:rsidR="008A2438" w:rsidRPr="00013D1D" w:rsidRDefault="008A2438" w:rsidP="008A2438">
      <w:pPr>
        <w:spacing w:line="264" w:lineRule="auto"/>
        <w:jc w:val="center"/>
        <w:rPr>
          <w:b/>
          <w:strike/>
          <w:sz w:val="28"/>
          <w:szCs w:val="28"/>
        </w:rPr>
      </w:pPr>
      <w:r w:rsidRPr="00013D1D">
        <w:rPr>
          <w:b/>
          <w:sz w:val="28"/>
          <w:szCs w:val="28"/>
        </w:rPr>
        <w:t>за реда и начина за изчисляване на разходите за издръжка, обучение, квалификация и/или преквалификация</w:t>
      </w:r>
    </w:p>
    <w:p w14:paraId="755BB923" w14:textId="77777777" w:rsidR="008A2438" w:rsidRPr="00013D1D" w:rsidRDefault="008A2438" w:rsidP="008A2438">
      <w:pPr>
        <w:spacing w:line="264" w:lineRule="auto"/>
        <w:jc w:val="center"/>
        <w:rPr>
          <w:sz w:val="28"/>
          <w:szCs w:val="28"/>
        </w:rPr>
      </w:pPr>
    </w:p>
    <w:p w14:paraId="5ADA7258" w14:textId="77777777" w:rsidR="008A2438" w:rsidRPr="00013D1D" w:rsidRDefault="00B57F64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Глава първа</w:t>
      </w:r>
    </w:p>
    <w:p w14:paraId="096172EA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ОБЩИ ПОЛОЖЕНИЯ</w:t>
      </w:r>
    </w:p>
    <w:p w14:paraId="7A821F6B" w14:textId="77777777" w:rsidR="008A2438" w:rsidRPr="00013D1D" w:rsidRDefault="008A2438" w:rsidP="008A2438">
      <w:pPr>
        <w:spacing w:line="264" w:lineRule="auto"/>
        <w:rPr>
          <w:sz w:val="28"/>
          <w:szCs w:val="28"/>
        </w:rPr>
      </w:pPr>
    </w:p>
    <w:p w14:paraId="6CFC56B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</w:t>
      </w:r>
      <w:r w:rsidRPr="00013D1D">
        <w:rPr>
          <w:sz w:val="28"/>
          <w:szCs w:val="28"/>
        </w:rPr>
        <w:t>. Тази наредба определя реда и начина за изчисляване на разходите за:</w:t>
      </w:r>
    </w:p>
    <w:p w14:paraId="27977449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  <w:lang w:val="en-US"/>
        </w:rPr>
      </w:pPr>
      <w:r w:rsidRPr="00013D1D">
        <w:rPr>
          <w:sz w:val="28"/>
          <w:szCs w:val="28"/>
        </w:rPr>
        <w:t>1. издръжка, обучение, квалификация и/или преквалификация на военнослужещите с цел възстановяването им при прекратяване на правоотношението по изпълнение на военна служба на основанията, посочени в чл. 260, ал. 1 от Закона за отбраната и въоръжените сили на Република България (ЗОВСРБ), пропорционално на неизпълнения първоначален и/или на неизпълнените удължени срокове на военната служба</w:t>
      </w:r>
      <w:r w:rsidRPr="00013D1D">
        <w:rPr>
          <w:sz w:val="28"/>
          <w:szCs w:val="28"/>
          <w:lang w:val="en-US"/>
        </w:rPr>
        <w:t>;</w:t>
      </w:r>
    </w:p>
    <w:p w14:paraId="7854EB35" w14:textId="1BBDC29E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2. издръжка и обучение за периода, в който </w:t>
      </w:r>
      <w:r w:rsidR="00C132C4" w:rsidRPr="00013D1D">
        <w:rPr>
          <w:sz w:val="28"/>
          <w:szCs w:val="28"/>
        </w:rPr>
        <w:t xml:space="preserve">военнослужещите </w:t>
      </w:r>
      <w:r w:rsidRPr="00013D1D">
        <w:rPr>
          <w:sz w:val="28"/>
          <w:szCs w:val="28"/>
        </w:rPr>
        <w:t xml:space="preserve">са били обучавани, при виновно неизпълнение на задължението за успешно завършване на обучението </w:t>
      </w:r>
      <w:proofErr w:type="spellStart"/>
      <w:r w:rsidR="00192987" w:rsidRPr="00013D1D">
        <w:rPr>
          <w:sz w:val="28"/>
          <w:szCs w:val="28"/>
          <w:lang w:val="en-US"/>
        </w:rPr>
        <w:t>по</w:t>
      </w:r>
      <w:proofErr w:type="spellEnd"/>
      <w:r w:rsidR="00192987" w:rsidRPr="00013D1D">
        <w:rPr>
          <w:sz w:val="28"/>
          <w:szCs w:val="28"/>
          <w:lang w:val="en-US"/>
        </w:rPr>
        <w:t xml:space="preserve"> </w:t>
      </w:r>
      <w:proofErr w:type="spellStart"/>
      <w:r w:rsidR="00192987" w:rsidRPr="00013D1D">
        <w:rPr>
          <w:sz w:val="28"/>
          <w:szCs w:val="28"/>
          <w:lang w:val="en-US"/>
        </w:rPr>
        <w:t>чл</w:t>
      </w:r>
      <w:proofErr w:type="spellEnd"/>
      <w:r w:rsidR="00192987" w:rsidRPr="00013D1D">
        <w:rPr>
          <w:sz w:val="28"/>
          <w:szCs w:val="28"/>
          <w:lang w:val="en-US"/>
        </w:rPr>
        <w:t xml:space="preserve">. 260 </w:t>
      </w:r>
      <w:proofErr w:type="spellStart"/>
      <w:r w:rsidR="00192987" w:rsidRPr="00013D1D">
        <w:rPr>
          <w:sz w:val="28"/>
          <w:szCs w:val="28"/>
          <w:lang w:val="en-US"/>
        </w:rPr>
        <w:t>ал</w:t>
      </w:r>
      <w:proofErr w:type="spellEnd"/>
      <w:r w:rsidR="00192987" w:rsidRPr="00013D1D">
        <w:rPr>
          <w:sz w:val="28"/>
          <w:szCs w:val="28"/>
          <w:lang w:val="en-US"/>
        </w:rPr>
        <w:t xml:space="preserve">. 3 </w:t>
      </w:r>
      <w:r w:rsidR="00192987" w:rsidRPr="00013D1D">
        <w:rPr>
          <w:sz w:val="28"/>
          <w:szCs w:val="28"/>
        </w:rPr>
        <w:t>от ЗОВСРБ</w:t>
      </w:r>
      <w:r w:rsidR="00192987" w:rsidRPr="00013D1D">
        <w:rPr>
          <w:sz w:val="28"/>
          <w:szCs w:val="28"/>
          <w:lang w:val="en-US"/>
        </w:rPr>
        <w:t xml:space="preserve"> в</w:t>
      </w:r>
      <w:proofErr w:type="spellStart"/>
      <w:r w:rsidR="00192987" w:rsidRPr="00013D1D">
        <w:rPr>
          <w:sz w:val="28"/>
          <w:szCs w:val="28"/>
        </w:rPr>
        <w:t>ъв</w:t>
      </w:r>
      <w:proofErr w:type="spellEnd"/>
      <w:r w:rsidR="00192987" w:rsidRPr="00013D1D">
        <w:rPr>
          <w:sz w:val="28"/>
          <w:szCs w:val="28"/>
        </w:rPr>
        <w:t xml:space="preserve"> връзка със сл</w:t>
      </w:r>
      <w:r w:rsidRPr="00013D1D">
        <w:rPr>
          <w:sz w:val="28"/>
          <w:szCs w:val="28"/>
        </w:rPr>
        <w:t>учаите по чл. 145, ал. 1 от ЗОВСРБ;</w:t>
      </w:r>
    </w:p>
    <w:p w14:paraId="6CD0568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3. из</w:t>
      </w:r>
      <w:r w:rsidR="00421513" w:rsidRPr="00013D1D">
        <w:rPr>
          <w:sz w:val="28"/>
          <w:szCs w:val="28"/>
        </w:rPr>
        <w:t>дръжка и обучение на курсантите</w:t>
      </w:r>
      <w:r w:rsidRPr="00013D1D">
        <w:rPr>
          <w:sz w:val="28"/>
          <w:szCs w:val="28"/>
        </w:rPr>
        <w:t>, отстранени</w:t>
      </w:r>
      <w:r w:rsidR="00421513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 xml:space="preserve">от обучение по реда, определен </w:t>
      </w:r>
      <w:r w:rsidR="00C132C4" w:rsidRPr="00013D1D">
        <w:rPr>
          <w:sz w:val="28"/>
          <w:szCs w:val="28"/>
        </w:rPr>
        <w:t>с правилниците на висшите военни училища,</w:t>
      </w:r>
      <w:r w:rsidRPr="00013D1D">
        <w:rPr>
          <w:sz w:val="28"/>
          <w:szCs w:val="28"/>
        </w:rPr>
        <w:t xml:space="preserve"> или напуснали по собствено желание по време на обучението за пер</w:t>
      </w:r>
      <w:r w:rsidR="00C132C4" w:rsidRPr="00013D1D">
        <w:rPr>
          <w:sz w:val="28"/>
          <w:szCs w:val="28"/>
        </w:rPr>
        <w:t>иода, в който са били обучавани, в случаите по чл. 260</w:t>
      </w:r>
      <w:r w:rsidR="00F62D7C" w:rsidRPr="00013D1D">
        <w:rPr>
          <w:sz w:val="28"/>
          <w:szCs w:val="28"/>
        </w:rPr>
        <w:t>а</w:t>
      </w:r>
      <w:r w:rsidR="00C132C4" w:rsidRPr="00013D1D">
        <w:rPr>
          <w:sz w:val="28"/>
          <w:szCs w:val="28"/>
        </w:rPr>
        <w:t xml:space="preserve">, ал. 1 и 3 от </w:t>
      </w:r>
      <w:r w:rsidR="00F62D7C" w:rsidRPr="00013D1D">
        <w:rPr>
          <w:sz w:val="28"/>
          <w:szCs w:val="28"/>
        </w:rPr>
        <w:t>ЗОВСРБ</w:t>
      </w:r>
      <w:r w:rsidR="004E1679" w:rsidRPr="00013D1D">
        <w:rPr>
          <w:sz w:val="28"/>
          <w:szCs w:val="28"/>
        </w:rPr>
        <w:t>.</w:t>
      </w:r>
    </w:p>
    <w:p w14:paraId="0F943FB4" w14:textId="77777777" w:rsidR="004E1679" w:rsidRPr="00013D1D" w:rsidRDefault="004E1679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455C9AF5" w14:textId="77777777" w:rsidR="008A2438" w:rsidRPr="00013D1D" w:rsidRDefault="008A2438" w:rsidP="008A2438">
      <w:pPr>
        <w:spacing w:line="264" w:lineRule="auto"/>
        <w:ind w:firstLine="567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Глава втора</w:t>
      </w:r>
    </w:p>
    <w:p w14:paraId="0CB1762F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ОПРЕДЕЛЯНЕ НА РАЗХОДИТЕ ЗА ИЗДРЪЖКА, ОБУЧЕНИЕ, КВАЛИФИКАЦИЯ И/ИЛИ ПРЕКВАЛИФИКАЦИЯ</w:t>
      </w:r>
    </w:p>
    <w:p w14:paraId="0F0FA000" w14:textId="77777777" w:rsidR="008A2438" w:rsidRPr="00013D1D" w:rsidRDefault="008A2438" w:rsidP="008A2438">
      <w:pPr>
        <w:spacing w:line="264" w:lineRule="auto"/>
        <w:rPr>
          <w:sz w:val="28"/>
          <w:szCs w:val="28"/>
        </w:rPr>
      </w:pPr>
    </w:p>
    <w:p w14:paraId="6579D8F2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2</w:t>
      </w:r>
      <w:r w:rsidRPr="00013D1D">
        <w:rPr>
          <w:sz w:val="28"/>
          <w:szCs w:val="28"/>
        </w:rPr>
        <w:t>. Разходите за обучаемите по смисъла на чл. 260</w:t>
      </w:r>
      <w:r w:rsidR="00AD77AA" w:rsidRPr="00013D1D">
        <w:rPr>
          <w:sz w:val="28"/>
          <w:szCs w:val="28"/>
        </w:rPr>
        <w:t>, ал. 1 и 3</w:t>
      </w:r>
      <w:r w:rsidRPr="00013D1D">
        <w:rPr>
          <w:sz w:val="28"/>
          <w:szCs w:val="28"/>
        </w:rPr>
        <w:t xml:space="preserve"> и 260а</w:t>
      </w:r>
      <w:r w:rsidR="00C22649" w:rsidRPr="00013D1D">
        <w:rPr>
          <w:sz w:val="28"/>
          <w:szCs w:val="28"/>
        </w:rPr>
        <w:t>, ал. 1 и 3</w:t>
      </w:r>
      <w:r w:rsidRPr="00013D1D">
        <w:rPr>
          <w:sz w:val="28"/>
          <w:szCs w:val="28"/>
        </w:rPr>
        <w:t xml:space="preserve"> от ЗОВСРБ са:</w:t>
      </w:r>
    </w:p>
    <w:p w14:paraId="0E84978E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разходи във военна академия за времето на обучение като слушател;</w:t>
      </w:r>
    </w:p>
    <w:p w14:paraId="0FB6DBAF" w14:textId="77777777" w:rsidR="008A2438" w:rsidRPr="00013D1D" w:rsidRDefault="008A2438" w:rsidP="008A2438">
      <w:pPr>
        <w:spacing w:line="264" w:lineRule="auto"/>
        <w:ind w:firstLine="567"/>
        <w:jc w:val="both"/>
        <w:rPr>
          <w:strike/>
          <w:sz w:val="28"/>
          <w:szCs w:val="28"/>
        </w:rPr>
      </w:pPr>
      <w:r w:rsidRPr="00013D1D">
        <w:rPr>
          <w:sz w:val="28"/>
          <w:szCs w:val="28"/>
        </w:rPr>
        <w:t>2. разходи във висше военно училище за времето на обучение като курсант</w:t>
      </w:r>
      <w:r w:rsidR="004E1679" w:rsidRPr="00013D1D">
        <w:rPr>
          <w:sz w:val="28"/>
          <w:szCs w:val="28"/>
        </w:rPr>
        <w:t>;</w:t>
      </w:r>
    </w:p>
    <w:p w14:paraId="75168BC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3. разходи за времето на обучение като докторант</w:t>
      </w:r>
      <w:r w:rsidRPr="00013D1D">
        <w:rPr>
          <w:sz w:val="28"/>
          <w:szCs w:val="28"/>
          <w:lang w:val="en-US"/>
        </w:rPr>
        <w:t xml:space="preserve"> </w:t>
      </w:r>
      <w:r w:rsidRPr="00013D1D">
        <w:rPr>
          <w:sz w:val="28"/>
          <w:szCs w:val="28"/>
        </w:rPr>
        <w:t>или за придобиване на научна степен „доктор на науките“ във военните академии, висшите военни училища и Института по отбрана „Професор Цветан Лазаров“;</w:t>
      </w:r>
    </w:p>
    <w:p w14:paraId="7CFD753C" w14:textId="77777777" w:rsidR="008A2438" w:rsidRPr="00013D1D" w:rsidRDefault="008A2438" w:rsidP="008A2438">
      <w:pPr>
        <w:tabs>
          <w:tab w:val="left" w:pos="851"/>
        </w:tabs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4. разходи за времето на обучение във висше военно училище за придобиване на образователно-квалификационна степен „бакалавър“ </w:t>
      </w:r>
      <w:r w:rsidR="00C33A8A" w:rsidRPr="00013D1D">
        <w:rPr>
          <w:sz w:val="28"/>
          <w:szCs w:val="28"/>
        </w:rPr>
        <w:t xml:space="preserve">в </w:t>
      </w:r>
      <w:r w:rsidRPr="00013D1D">
        <w:rPr>
          <w:sz w:val="28"/>
          <w:szCs w:val="28"/>
        </w:rPr>
        <w:t>професионално направление „Военно дело“</w:t>
      </w:r>
      <w:r w:rsidR="00C33A8A" w:rsidRPr="00013D1D">
        <w:rPr>
          <w:sz w:val="28"/>
          <w:szCs w:val="28"/>
        </w:rPr>
        <w:t xml:space="preserve"> в задочна форма на обучение</w:t>
      </w:r>
      <w:r w:rsidRPr="00013D1D">
        <w:rPr>
          <w:sz w:val="28"/>
          <w:szCs w:val="28"/>
        </w:rPr>
        <w:t>;</w:t>
      </w:r>
    </w:p>
    <w:p w14:paraId="2287691F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5. разходи за времето на обучение във висше военно училище в курс за придобиване на професионална квалификация по военно дело;</w:t>
      </w:r>
    </w:p>
    <w:p w14:paraId="3FD89A83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6. разходи в професионален колеж за времето на обучение като кадет;</w:t>
      </w:r>
      <w:r w:rsidR="00C33A8A" w:rsidRPr="00013D1D">
        <w:rPr>
          <w:sz w:val="28"/>
          <w:szCs w:val="28"/>
        </w:rPr>
        <w:t xml:space="preserve"> </w:t>
      </w:r>
    </w:p>
    <w:p w14:paraId="73AC5BAB" w14:textId="77777777" w:rsidR="008A2438" w:rsidRPr="00013D1D" w:rsidRDefault="008A2438" w:rsidP="00A103B8">
      <w:pPr>
        <w:pStyle w:val="NormalWeb"/>
        <w:ind w:firstLine="567"/>
        <w:rPr>
          <w:color w:val="auto"/>
          <w:sz w:val="28"/>
          <w:szCs w:val="28"/>
        </w:rPr>
      </w:pPr>
      <w:r w:rsidRPr="00013D1D">
        <w:rPr>
          <w:color w:val="auto"/>
          <w:sz w:val="28"/>
          <w:szCs w:val="28"/>
        </w:rPr>
        <w:lastRenderedPageBreak/>
        <w:t>7. разходи за придобиване на образователно-квалификационна степен „бакалавър“ или „магистър“ по гражданска специалност във висши военни и граждански училища в страната и чужбина, както и за времето на обучение като докторант в гражданско висше училище</w:t>
      </w:r>
      <w:r w:rsidR="004E1679" w:rsidRPr="00013D1D">
        <w:rPr>
          <w:color w:val="auto"/>
          <w:sz w:val="28"/>
          <w:szCs w:val="28"/>
        </w:rPr>
        <w:t xml:space="preserve"> в страната</w:t>
      </w:r>
      <w:r w:rsidRPr="00013D1D">
        <w:rPr>
          <w:color w:val="auto"/>
          <w:sz w:val="28"/>
          <w:szCs w:val="28"/>
        </w:rPr>
        <w:t>;</w:t>
      </w:r>
    </w:p>
    <w:p w14:paraId="3645A549" w14:textId="1315349A" w:rsidR="00421513" w:rsidRPr="00013D1D" w:rsidRDefault="008A2438" w:rsidP="008A2438">
      <w:pPr>
        <w:tabs>
          <w:tab w:val="left" w:pos="851"/>
        </w:tabs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8. </w:t>
      </w:r>
      <w:r w:rsidR="0046200B" w:rsidRPr="00013D1D">
        <w:rPr>
          <w:sz w:val="28"/>
          <w:szCs w:val="28"/>
        </w:rPr>
        <w:t xml:space="preserve">разходи </w:t>
      </w:r>
      <w:r w:rsidR="000E5263" w:rsidRPr="00013D1D">
        <w:rPr>
          <w:sz w:val="28"/>
          <w:szCs w:val="28"/>
        </w:rPr>
        <w:t>в граждански висши училища и училища, осъществяващи обучение в средната степен на образование, и професионални колежи по чл. 143 от ЗОВСРБ</w:t>
      </w:r>
      <w:r w:rsidR="00421513" w:rsidRPr="00013D1D">
        <w:rPr>
          <w:sz w:val="28"/>
          <w:szCs w:val="28"/>
        </w:rPr>
        <w:t>;</w:t>
      </w:r>
    </w:p>
    <w:p w14:paraId="28E2A63B" w14:textId="77777777" w:rsidR="008A2438" w:rsidRPr="00013D1D" w:rsidRDefault="008A2438" w:rsidP="008A2438">
      <w:pPr>
        <w:tabs>
          <w:tab w:val="left" w:pos="851"/>
        </w:tabs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9. разходи за обучение в квалификационен курс по чл. 145, ал. 1, т. 9 от ЗОВСРБ;</w:t>
      </w:r>
    </w:p>
    <w:p w14:paraId="1A0FEE91" w14:textId="77777777" w:rsidR="008A2438" w:rsidRPr="00013D1D" w:rsidRDefault="008A2438" w:rsidP="008A2438">
      <w:pPr>
        <w:tabs>
          <w:tab w:val="left" w:pos="851"/>
        </w:tabs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10. </w:t>
      </w:r>
      <w:r w:rsidR="00C33A8A" w:rsidRPr="00013D1D">
        <w:rPr>
          <w:sz w:val="28"/>
          <w:szCs w:val="28"/>
        </w:rPr>
        <w:t>разходи за обучение за придобиване на специалност в системата на здравеопазването.</w:t>
      </w:r>
    </w:p>
    <w:p w14:paraId="703FEEF0" w14:textId="77777777" w:rsidR="008A2438" w:rsidRPr="00013D1D" w:rsidRDefault="008A2438" w:rsidP="008A2438">
      <w:pPr>
        <w:tabs>
          <w:tab w:val="left" w:pos="851"/>
        </w:tabs>
        <w:spacing w:line="264" w:lineRule="auto"/>
        <w:ind w:firstLine="567"/>
        <w:jc w:val="both"/>
        <w:rPr>
          <w:sz w:val="28"/>
          <w:szCs w:val="28"/>
        </w:rPr>
      </w:pPr>
    </w:p>
    <w:p w14:paraId="5FBE6B37" w14:textId="77777777" w:rsidR="000A3ACE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3</w:t>
      </w:r>
      <w:r w:rsidRPr="00013D1D">
        <w:rPr>
          <w:sz w:val="28"/>
          <w:szCs w:val="28"/>
        </w:rPr>
        <w:t xml:space="preserve">. (1) Разходите по чл. 2, т. 1 се определят като произведение от </w:t>
      </w:r>
      <w:r w:rsidR="002C55FA" w:rsidRPr="00013D1D">
        <w:rPr>
          <w:sz w:val="28"/>
          <w:szCs w:val="28"/>
        </w:rPr>
        <w:t>продължителността на обучението</w:t>
      </w:r>
      <w:r w:rsidR="002C55FA" w:rsidRPr="00013D1D">
        <w:rPr>
          <w:sz w:val="28"/>
          <w:szCs w:val="28"/>
          <w:lang w:val="en-US"/>
        </w:rPr>
        <w:t>,</w:t>
      </w:r>
      <w:r w:rsidRPr="00013D1D">
        <w:rPr>
          <w:sz w:val="28"/>
          <w:szCs w:val="28"/>
        </w:rPr>
        <w:t xml:space="preserve"> заложено по учебен план, изразено в месеци </w:t>
      </w:r>
      <w:r w:rsidR="009F3AD2" w:rsidRPr="00013D1D">
        <w:rPr>
          <w:sz w:val="28"/>
          <w:szCs w:val="28"/>
        </w:rPr>
        <w:t>и</w:t>
      </w:r>
      <w:r w:rsidR="000A3ACE" w:rsidRPr="00013D1D">
        <w:rPr>
          <w:sz w:val="28"/>
          <w:szCs w:val="28"/>
        </w:rPr>
        <w:t>:</w:t>
      </w:r>
    </w:p>
    <w:p w14:paraId="27240AE7" w14:textId="77777777" w:rsidR="000A3ACE" w:rsidRPr="00013D1D" w:rsidRDefault="008A2438" w:rsidP="000A3ACE">
      <w:pPr>
        <w:pStyle w:val="ListParagraph"/>
        <w:numPr>
          <w:ilvl w:val="0"/>
          <w:numId w:val="18"/>
        </w:numPr>
        <w:spacing w:line="264" w:lineRule="auto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25 на сто от </w:t>
      </w:r>
      <w:r w:rsidR="002C55FA" w:rsidRPr="00013D1D">
        <w:rPr>
          <w:sz w:val="28"/>
          <w:szCs w:val="28"/>
        </w:rPr>
        <w:t>месечното</w:t>
      </w:r>
      <w:r w:rsidR="00D87B04" w:rsidRPr="00013D1D">
        <w:rPr>
          <w:sz w:val="28"/>
          <w:szCs w:val="28"/>
        </w:rPr>
        <w:t xml:space="preserve"> </w:t>
      </w:r>
      <w:r w:rsidR="002C55FA" w:rsidRPr="00013D1D">
        <w:rPr>
          <w:sz w:val="28"/>
          <w:szCs w:val="28"/>
        </w:rPr>
        <w:t>възнаграждение</w:t>
      </w:r>
      <w:r w:rsidR="00F84EAA" w:rsidRPr="00013D1D">
        <w:rPr>
          <w:sz w:val="28"/>
          <w:szCs w:val="28"/>
        </w:rPr>
        <w:t xml:space="preserve"> </w:t>
      </w:r>
      <w:r w:rsidR="000A3ACE" w:rsidRPr="00013D1D">
        <w:rPr>
          <w:sz w:val="28"/>
          <w:szCs w:val="28"/>
        </w:rPr>
        <w:t xml:space="preserve">по чл. 212, ал. 1, т. 1 от ЗОВСРБ </w:t>
      </w:r>
      <w:r w:rsidR="00F84EAA" w:rsidRPr="00013D1D">
        <w:rPr>
          <w:sz w:val="28"/>
          <w:szCs w:val="28"/>
        </w:rPr>
        <w:t>на военнослужещия</w:t>
      </w:r>
      <w:r w:rsidR="002C55FA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 xml:space="preserve">в съответствие със заеманата </w:t>
      </w:r>
      <w:r w:rsidR="004233FE" w:rsidRPr="00013D1D">
        <w:rPr>
          <w:sz w:val="28"/>
          <w:szCs w:val="28"/>
        </w:rPr>
        <w:t xml:space="preserve">длъжност </w:t>
      </w:r>
      <w:r w:rsidR="006736D5" w:rsidRPr="00013D1D">
        <w:rPr>
          <w:sz w:val="28"/>
          <w:szCs w:val="28"/>
        </w:rPr>
        <w:t xml:space="preserve">преди приемането му за обучение </w:t>
      </w:r>
      <w:r w:rsidR="000A3ACE" w:rsidRPr="00013D1D">
        <w:rPr>
          <w:sz w:val="28"/>
          <w:szCs w:val="28"/>
        </w:rPr>
        <w:t>– за слушателите, приети в редовна форма на обучение;</w:t>
      </w:r>
    </w:p>
    <w:p w14:paraId="2CC3054E" w14:textId="77777777" w:rsidR="000A3ACE" w:rsidRPr="00013D1D" w:rsidRDefault="000A3ACE" w:rsidP="0046200B">
      <w:pPr>
        <w:pStyle w:val="ListParagraph"/>
        <w:numPr>
          <w:ilvl w:val="0"/>
          <w:numId w:val="18"/>
        </w:numPr>
        <w:spacing w:after="240" w:line="264" w:lineRule="auto"/>
        <w:ind w:left="1004" w:hanging="437"/>
        <w:contextualSpacing w:val="0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25 на сто от месечното възнаграждение по чл. 212, ал. 1, т. 1 от ЗОВСРБ на военнослужещия в съответствие със заеманата длъжност</w:t>
      </w:r>
      <w:r w:rsidR="00D87B04" w:rsidRPr="00013D1D">
        <w:rPr>
          <w:sz w:val="28"/>
          <w:szCs w:val="28"/>
        </w:rPr>
        <w:t xml:space="preserve"> -</w:t>
      </w:r>
      <w:r w:rsidRPr="00013D1D">
        <w:rPr>
          <w:sz w:val="28"/>
          <w:szCs w:val="28"/>
        </w:rPr>
        <w:t xml:space="preserve"> за слушателите, приети в задочна форма на обучение.</w:t>
      </w:r>
    </w:p>
    <w:p w14:paraId="6DAF140A" w14:textId="77777777" w:rsidR="008A2438" w:rsidRPr="00013D1D" w:rsidRDefault="008A2438" w:rsidP="008A2438">
      <w:pPr>
        <w:spacing w:line="264" w:lineRule="auto"/>
        <w:ind w:firstLine="567"/>
        <w:jc w:val="both"/>
        <w:rPr>
          <w:strike/>
          <w:sz w:val="28"/>
          <w:szCs w:val="28"/>
        </w:rPr>
      </w:pPr>
      <w:r w:rsidRPr="00013D1D">
        <w:rPr>
          <w:sz w:val="28"/>
          <w:szCs w:val="28"/>
        </w:rPr>
        <w:t>(2) Разходите по чл. 2, т. 2 се определят по начина, посочен</w:t>
      </w:r>
      <w:r w:rsidR="00D87B04" w:rsidRPr="00013D1D">
        <w:rPr>
          <w:sz w:val="28"/>
          <w:szCs w:val="28"/>
          <w:lang w:val="en-US"/>
        </w:rPr>
        <w:t xml:space="preserve"> </w:t>
      </w:r>
      <w:r w:rsidRPr="00013D1D">
        <w:rPr>
          <w:sz w:val="28"/>
          <w:szCs w:val="28"/>
        </w:rPr>
        <w:t xml:space="preserve">в приложението, с отчитане на показателите по раздели </w:t>
      </w:r>
      <w:r w:rsidRPr="00013D1D">
        <w:rPr>
          <w:sz w:val="28"/>
          <w:szCs w:val="28"/>
          <w:lang w:val="en-US"/>
        </w:rPr>
        <w:t>I</w:t>
      </w:r>
      <w:r w:rsidRPr="00013D1D">
        <w:rPr>
          <w:sz w:val="28"/>
          <w:szCs w:val="28"/>
        </w:rPr>
        <w:t xml:space="preserve">, </w:t>
      </w:r>
      <w:r w:rsidRPr="00013D1D">
        <w:rPr>
          <w:sz w:val="28"/>
          <w:szCs w:val="28"/>
          <w:lang w:val="en-US"/>
        </w:rPr>
        <w:t xml:space="preserve">II </w:t>
      </w:r>
      <w:r w:rsidRPr="00013D1D">
        <w:rPr>
          <w:sz w:val="28"/>
          <w:szCs w:val="28"/>
        </w:rPr>
        <w:t xml:space="preserve">и </w:t>
      </w:r>
      <w:r w:rsidRPr="00013D1D">
        <w:rPr>
          <w:sz w:val="28"/>
          <w:szCs w:val="28"/>
          <w:lang w:val="en-US"/>
        </w:rPr>
        <w:t xml:space="preserve">III </w:t>
      </w:r>
      <w:r w:rsidRPr="00013D1D">
        <w:rPr>
          <w:sz w:val="28"/>
          <w:szCs w:val="28"/>
        </w:rPr>
        <w:t>от таблица 1</w:t>
      </w:r>
      <w:r w:rsidR="00270FAF" w:rsidRPr="00013D1D">
        <w:rPr>
          <w:sz w:val="28"/>
          <w:szCs w:val="28"/>
        </w:rPr>
        <w:t xml:space="preserve"> </w:t>
      </w:r>
      <w:r w:rsidR="00D533DF" w:rsidRPr="00013D1D">
        <w:rPr>
          <w:sz w:val="28"/>
          <w:szCs w:val="28"/>
        </w:rPr>
        <w:t>към</w:t>
      </w:r>
      <w:r w:rsidR="00270FAF" w:rsidRPr="00013D1D">
        <w:rPr>
          <w:sz w:val="28"/>
          <w:szCs w:val="28"/>
        </w:rPr>
        <w:t xml:space="preserve"> него,</w:t>
      </w:r>
      <w:r w:rsidRPr="00013D1D">
        <w:rPr>
          <w:sz w:val="28"/>
          <w:szCs w:val="28"/>
        </w:rPr>
        <w:t xml:space="preserve"> в т.ч. и допълнителните разходи по смисъла на</w:t>
      </w:r>
      <w:r w:rsidR="00AF425E" w:rsidRPr="00013D1D">
        <w:rPr>
          <w:sz w:val="28"/>
          <w:szCs w:val="28"/>
        </w:rPr>
        <w:t xml:space="preserve"> § 1, т. 4 от Допълнителната разпоредба.</w:t>
      </w:r>
      <w:r w:rsidRPr="00013D1D">
        <w:rPr>
          <w:sz w:val="28"/>
          <w:szCs w:val="28"/>
        </w:rPr>
        <w:t xml:space="preserve"> </w:t>
      </w:r>
    </w:p>
    <w:p w14:paraId="70A0C508" w14:textId="77777777" w:rsidR="008A2438" w:rsidRPr="00375F44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(3) Разходите по чл. 2, т. 3 </w:t>
      </w:r>
      <w:r w:rsidR="009D5731" w:rsidRPr="00013D1D">
        <w:rPr>
          <w:sz w:val="28"/>
          <w:szCs w:val="28"/>
        </w:rPr>
        <w:t xml:space="preserve">се определят </w:t>
      </w:r>
      <w:r w:rsidR="00DA6BEA" w:rsidRPr="00013D1D">
        <w:rPr>
          <w:sz w:val="28"/>
          <w:szCs w:val="28"/>
        </w:rPr>
        <w:t xml:space="preserve">по </w:t>
      </w:r>
      <w:r w:rsidR="000A3ACE" w:rsidRPr="00013D1D">
        <w:rPr>
          <w:sz w:val="28"/>
          <w:szCs w:val="28"/>
        </w:rPr>
        <w:t>начин</w:t>
      </w:r>
      <w:r w:rsidR="009D5731" w:rsidRPr="00013D1D">
        <w:rPr>
          <w:sz w:val="28"/>
          <w:szCs w:val="28"/>
        </w:rPr>
        <w:t>а</w:t>
      </w:r>
      <w:r w:rsidR="000A3ACE" w:rsidRPr="00013D1D">
        <w:rPr>
          <w:sz w:val="28"/>
          <w:szCs w:val="28"/>
        </w:rPr>
        <w:t>,</w:t>
      </w:r>
      <w:r w:rsidR="009D5731" w:rsidRPr="00013D1D">
        <w:rPr>
          <w:sz w:val="28"/>
          <w:szCs w:val="28"/>
        </w:rPr>
        <w:t xml:space="preserve"> посочен</w:t>
      </w:r>
      <w:r w:rsidR="00DA6BEA" w:rsidRPr="00013D1D">
        <w:rPr>
          <w:sz w:val="28"/>
          <w:szCs w:val="28"/>
        </w:rPr>
        <w:t xml:space="preserve"> в </w:t>
      </w:r>
      <w:r w:rsidR="00787C92" w:rsidRPr="00013D1D">
        <w:rPr>
          <w:sz w:val="28"/>
          <w:szCs w:val="28"/>
        </w:rPr>
        <w:t xml:space="preserve">таблица 2 от </w:t>
      </w:r>
      <w:r w:rsidR="00DA6BEA" w:rsidRPr="00013D1D">
        <w:rPr>
          <w:sz w:val="28"/>
          <w:szCs w:val="28"/>
        </w:rPr>
        <w:t xml:space="preserve">приложението, </w:t>
      </w:r>
      <w:r w:rsidRPr="00013D1D">
        <w:rPr>
          <w:sz w:val="28"/>
          <w:szCs w:val="28"/>
        </w:rPr>
        <w:t xml:space="preserve">по фактически извършени разходи във военните академии, висшите военни училища и Института по </w:t>
      </w:r>
      <w:r w:rsidRPr="00375F44">
        <w:rPr>
          <w:sz w:val="28"/>
          <w:szCs w:val="28"/>
        </w:rPr>
        <w:t>отбрана „Професор Цветан Лазаров“.</w:t>
      </w:r>
    </w:p>
    <w:p w14:paraId="62B3B86B" w14:textId="5B48EE96" w:rsidR="008A2438" w:rsidRPr="00375F44" w:rsidRDefault="008A2438" w:rsidP="009F5EFA">
      <w:pPr>
        <w:pStyle w:val="NoSpacing"/>
        <w:ind w:firstLine="567"/>
        <w:jc w:val="both"/>
        <w:rPr>
          <w:sz w:val="28"/>
          <w:szCs w:val="28"/>
        </w:rPr>
      </w:pPr>
      <w:r w:rsidRPr="00375F44">
        <w:rPr>
          <w:sz w:val="28"/>
          <w:szCs w:val="28"/>
        </w:rPr>
        <w:t>(4) Разходите по чл. 2, т. 4 се определят по начина, посочен в приложението, с отч</w:t>
      </w:r>
      <w:r w:rsidR="00BE1E6D" w:rsidRPr="00375F44">
        <w:rPr>
          <w:sz w:val="28"/>
          <w:szCs w:val="28"/>
        </w:rPr>
        <w:t>итане на показателите по раздел</w:t>
      </w:r>
      <w:r w:rsidRPr="00375F44">
        <w:rPr>
          <w:sz w:val="28"/>
          <w:szCs w:val="28"/>
        </w:rPr>
        <w:t xml:space="preserve"> </w:t>
      </w:r>
      <w:r w:rsidR="00BE1E6D" w:rsidRPr="00375F44">
        <w:rPr>
          <w:sz w:val="28"/>
          <w:szCs w:val="28"/>
          <w:lang w:val="en-US"/>
        </w:rPr>
        <w:t>II</w:t>
      </w:r>
      <w:r w:rsidR="00BE1E6D" w:rsidRPr="00375F44">
        <w:rPr>
          <w:sz w:val="28"/>
          <w:szCs w:val="28"/>
        </w:rPr>
        <w:t xml:space="preserve">, т. 4 </w:t>
      </w:r>
      <w:r w:rsidRPr="00375F44">
        <w:rPr>
          <w:sz w:val="28"/>
          <w:szCs w:val="28"/>
        </w:rPr>
        <w:t xml:space="preserve">и </w:t>
      </w:r>
      <w:r w:rsidR="00BE1E6D" w:rsidRPr="00375F44">
        <w:rPr>
          <w:sz w:val="28"/>
          <w:szCs w:val="28"/>
        </w:rPr>
        <w:t xml:space="preserve">раздел </w:t>
      </w:r>
      <w:r w:rsidRPr="00375F44">
        <w:rPr>
          <w:sz w:val="28"/>
          <w:szCs w:val="28"/>
          <w:lang w:val="en-US"/>
        </w:rPr>
        <w:t xml:space="preserve">III </w:t>
      </w:r>
      <w:r w:rsidRPr="00375F44">
        <w:rPr>
          <w:sz w:val="28"/>
          <w:szCs w:val="28"/>
        </w:rPr>
        <w:t>от таблица 1</w:t>
      </w:r>
      <w:r w:rsidR="009D5731" w:rsidRPr="00375F44">
        <w:rPr>
          <w:sz w:val="28"/>
          <w:szCs w:val="28"/>
        </w:rPr>
        <w:t xml:space="preserve"> към него</w:t>
      </w:r>
      <w:r w:rsidRPr="00375F44">
        <w:rPr>
          <w:sz w:val="28"/>
          <w:szCs w:val="28"/>
        </w:rPr>
        <w:t xml:space="preserve">, в т.ч. и допълнителните разходи </w:t>
      </w:r>
      <w:r w:rsidR="00787C92" w:rsidRPr="00375F44">
        <w:rPr>
          <w:sz w:val="28"/>
          <w:szCs w:val="28"/>
        </w:rPr>
        <w:t>по смисъла на § 1, т. 4 от Допълнителната разпоредба</w:t>
      </w:r>
      <w:r w:rsidR="009D5731" w:rsidRPr="00375F44">
        <w:rPr>
          <w:sz w:val="28"/>
          <w:szCs w:val="28"/>
        </w:rPr>
        <w:t xml:space="preserve"> при необходимост</w:t>
      </w:r>
      <w:r w:rsidRPr="00375F44">
        <w:rPr>
          <w:sz w:val="28"/>
          <w:szCs w:val="28"/>
        </w:rPr>
        <w:t>.</w:t>
      </w:r>
    </w:p>
    <w:p w14:paraId="23B6CC18" w14:textId="62B07542" w:rsidR="008A2438" w:rsidRPr="00375F44" w:rsidRDefault="008A2438" w:rsidP="009F5EFA">
      <w:pPr>
        <w:pStyle w:val="NoSpacing"/>
        <w:ind w:firstLine="567"/>
        <w:jc w:val="both"/>
        <w:rPr>
          <w:sz w:val="28"/>
          <w:szCs w:val="28"/>
        </w:rPr>
      </w:pPr>
      <w:r w:rsidRPr="00375F44">
        <w:rPr>
          <w:sz w:val="28"/>
          <w:szCs w:val="28"/>
        </w:rPr>
        <w:t xml:space="preserve">(5) Разходите по чл. 2, т. 5 за времето на обучение се </w:t>
      </w:r>
      <w:r w:rsidR="00F84EAA" w:rsidRPr="00375F44">
        <w:rPr>
          <w:sz w:val="28"/>
          <w:szCs w:val="28"/>
        </w:rPr>
        <w:t>определят</w:t>
      </w:r>
      <w:r w:rsidR="00AC1267" w:rsidRPr="00375F44">
        <w:rPr>
          <w:sz w:val="28"/>
          <w:szCs w:val="28"/>
        </w:rPr>
        <w:t xml:space="preserve"> </w:t>
      </w:r>
      <w:r w:rsidR="005F1A6D" w:rsidRPr="00375F44">
        <w:rPr>
          <w:sz w:val="28"/>
          <w:szCs w:val="28"/>
        </w:rPr>
        <w:t xml:space="preserve">за съответната календарна година </w:t>
      </w:r>
      <w:r w:rsidRPr="00375F44">
        <w:rPr>
          <w:sz w:val="28"/>
          <w:szCs w:val="28"/>
        </w:rPr>
        <w:t xml:space="preserve">в Регистъра на курсовете </w:t>
      </w:r>
      <w:r w:rsidR="005F1A6D" w:rsidRPr="00375F44">
        <w:rPr>
          <w:sz w:val="28"/>
          <w:szCs w:val="28"/>
        </w:rPr>
        <w:t>по</w:t>
      </w:r>
      <w:r w:rsidR="004233FE" w:rsidRPr="00375F44">
        <w:rPr>
          <w:sz w:val="28"/>
          <w:szCs w:val="28"/>
        </w:rPr>
        <w:t xml:space="preserve"> </w:t>
      </w:r>
      <w:r w:rsidR="005F1A6D" w:rsidRPr="00375F44">
        <w:rPr>
          <w:sz w:val="28"/>
          <w:szCs w:val="28"/>
        </w:rPr>
        <w:t xml:space="preserve">чл. 11 от </w:t>
      </w:r>
      <w:bookmarkStart w:id="0" w:name="to_paragraph_id48300438"/>
      <w:bookmarkEnd w:id="0"/>
      <w:r w:rsidR="005F1A6D" w:rsidRPr="00375F44">
        <w:rPr>
          <w:sz w:val="28"/>
          <w:szCs w:val="28"/>
        </w:rPr>
        <w:t>Наредба № Н-2 от 22.02.2023 г. за условията и реда за разработване и планиране на курсове, кандидатстване и обучение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курсове, провеждани във военните академии, висшите военни училища, професионалните сержантски (</w:t>
      </w:r>
      <w:proofErr w:type="spellStart"/>
      <w:r w:rsidR="005F1A6D" w:rsidRPr="00375F44">
        <w:rPr>
          <w:sz w:val="28"/>
          <w:szCs w:val="28"/>
        </w:rPr>
        <w:t>старшински</w:t>
      </w:r>
      <w:proofErr w:type="spellEnd"/>
      <w:r w:rsidR="005F1A6D" w:rsidRPr="00375F44">
        <w:rPr>
          <w:sz w:val="28"/>
          <w:szCs w:val="28"/>
        </w:rPr>
        <w:t>) колежи и в чуждестранни образователни институции</w:t>
      </w:r>
      <w:r w:rsidRPr="00375F44">
        <w:rPr>
          <w:sz w:val="28"/>
          <w:szCs w:val="28"/>
        </w:rPr>
        <w:t>.</w:t>
      </w:r>
    </w:p>
    <w:p w14:paraId="36C08BC9" w14:textId="70AB41B0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375F44">
        <w:rPr>
          <w:sz w:val="28"/>
          <w:szCs w:val="28"/>
        </w:rPr>
        <w:t xml:space="preserve">(6) Разходите по чл. 2, т. 6 се определят по начина, посочен в приложението, с отчитане на показателите по </w:t>
      </w:r>
      <w:r w:rsidR="00BE1E6D" w:rsidRPr="00375F44">
        <w:rPr>
          <w:sz w:val="28"/>
          <w:szCs w:val="28"/>
        </w:rPr>
        <w:t xml:space="preserve">раздел </w:t>
      </w:r>
      <w:r w:rsidR="00BE1E6D" w:rsidRPr="00375F44">
        <w:rPr>
          <w:sz w:val="28"/>
          <w:szCs w:val="28"/>
          <w:lang w:val="en-US"/>
        </w:rPr>
        <w:t>II</w:t>
      </w:r>
      <w:r w:rsidR="00BE1E6D" w:rsidRPr="00375F44">
        <w:rPr>
          <w:sz w:val="28"/>
          <w:szCs w:val="28"/>
        </w:rPr>
        <w:t xml:space="preserve">, т. 4 и раздел </w:t>
      </w:r>
      <w:r w:rsidR="00BE1E6D" w:rsidRPr="00375F44">
        <w:rPr>
          <w:sz w:val="28"/>
          <w:szCs w:val="28"/>
          <w:lang w:val="en-US"/>
        </w:rPr>
        <w:t xml:space="preserve">III </w:t>
      </w:r>
      <w:r w:rsidRPr="00375F44">
        <w:rPr>
          <w:sz w:val="28"/>
          <w:szCs w:val="28"/>
        </w:rPr>
        <w:t xml:space="preserve">от таблица </w:t>
      </w:r>
      <w:r w:rsidRPr="00013D1D">
        <w:rPr>
          <w:sz w:val="28"/>
          <w:szCs w:val="28"/>
        </w:rPr>
        <w:t>1</w:t>
      </w:r>
      <w:r w:rsidR="009D5731" w:rsidRPr="00013D1D">
        <w:rPr>
          <w:sz w:val="28"/>
          <w:szCs w:val="28"/>
        </w:rPr>
        <w:t xml:space="preserve"> към него</w:t>
      </w:r>
      <w:r w:rsidRPr="00013D1D">
        <w:rPr>
          <w:sz w:val="28"/>
          <w:szCs w:val="28"/>
        </w:rPr>
        <w:t>.</w:t>
      </w:r>
    </w:p>
    <w:p w14:paraId="13BF7A69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lastRenderedPageBreak/>
        <w:t xml:space="preserve">(7) Информация за разходите по ал. </w:t>
      </w:r>
      <w:r w:rsidR="00712EB6" w:rsidRPr="00013D1D">
        <w:rPr>
          <w:sz w:val="28"/>
          <w:szCs w:val="28"/>
        </w:rPr>
        <w:t>1</w:t>
      </w:r>
      <w:r w:rsidRPr="00013D1D">
        <w:rPr>
          <w:sz w:val="28"/>
          <w:szCs w:val="28"/>
        </w:rPr>
        <w:t>-4</w:t>
      </w:r>
      <w:r w:rsidR="00D533DF" w:rsidRPr="00013D1D">
        <w:rPr>
          <w:sz w:val="28"/>
          <w:szCs w:val="28"/>
        </w:rPr>
        <w:t xml:space="preserve"> и 6</w:t>
      </w:r>
      <w:r w:rsidRPr="00013D1D">
        <w:rPr>
          <w:sz w:val="28"/>
          <w:szCs w:val="28"/>
        </w:rPr>
        <w:t xml:space="preserve"> се предоставя от началника на съответната военна академия, висше военно училище или директора на Института по отбрана „Професор Цветан Лазаров“, където е проведено обучението.</w:t>
      </w:r>
      <w:r w:rsidR="003C32E9" w:rsidRPr="00013D1D">
        <w:rPr>
          <w:sz w:val="28"/>
          <w:szCs w:val="28"/>
        </w:rPr>
        <w:t xml:space="preserve"> </w:t>
      </w:r>
    </w:p>
    <w:p w14:paraId="33C7C033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  <w:lang w:val="en-US"/>
        </w:rPr>
      </w:pPr>
      <w:r w:rsidRPr="00013D1D">
        <w:rPr>
          <w:sz w:val="28"/>
          <w:szCs w:val="28"/>
        </w:rPr>
        <w:t>(8) При изчисляване на разходите по ал. 2 за в</w:t>
      </w:r>
      <w:r w:rsidR="00712EB6" w:rsidRPr="00013D1D">
        <w:rPr>
          <w:sz w:val="28"/>
          <w:szCs w:val="28"/>
        </w:rPr>
        <w:t>ремето на обучение като курсант</w:t>
      </w:r>
      <w:r w:rsidRPr="00013D1D">
        <w:rPr>
          <w:sz w:val="28"/>
          <w:szCs w:val="28"/>
        </w:rPr>
        <w:t xml:space="preserve"> не се дължат разходи до полагането на военна клетва.</w:t>
      </w:r>
    </w:p>
    <w:p w14:paraId="112524E5" w14:textId="77777777" w:rsidR="008A2438" w:rsidRPr="00013D1D" w:rsidRDefault="008A2438" w:rsidP="008A2438">
      <w:pPr>
        <w:spacing w:line="264" w:lineRule="auto"/>
        <w:ind w:firstLine="567"/>
        <w:jc w:val="both"/>
        <w:rPr>
          <w:b/>
          <w:sz w:val="28"/>
          <w:szCs w:val="28"/>
        </w:rPr>
      </w:pPr>
    </w:p>
    <w:p w14:paraId="590519C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4</w:t>
      </w:r>
      <w:r w:rsidRPr="00013D1D">
        <w:rPr>
          <w:sz w:val="28"/>
          <w:szCs w:val="28"/>
        </w:rPr>
        <w:t>. (1) Разходите по чл. 2, т. 7 са в размер на сбора от:</w:t>
      </w:r>
    </w:p>
    <w:p w14:paraId="33BB47DB" w14:textId="77777777" w:rsidR="00712EB6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  <w:lang w:val="en-US"/>
        </w:rPr>
      </w:pPr>
      <w:r w:rsidRPr="00013D1D">
        <w:rPr>
          <w:sz w:val="28"/>
          <w:szCs w:val="28"/>
        </w:rPr>
        <w:t xml:space="preserve">1. полученото основно месечно възнаграждение </w:t>
      </w:r>
      <w:r w:rsidR="0025125B" w:rsidRPr="00013D1D">
        <w:rPr>
          <w:sz w:val="28"/>
          <w:szCs w:val="28"/>
        </w:rPr>
        <w:t xml:space="preserve">по чл. 212, ал.1, т. 1 и 2 от ЗОВСРБ </w:t>
      </w:r>
      <w:r w:rsidRPr="00013D1D">
        <w:rPr>
          <w:sz w:val="28"/>
          <w:szCs w:val="28"/>
        </w:rPr>
        <w:t>и допълнителните възнаграждения с постоянен характер за времето на ползвания допълнителен платен отпуск по чл. 197, ал. 3 от ЗОВСРБ</w:t>
      </w:r>
      <w:r w:rsidR="00331B9B" w:rsidRPr="00013D1D">
        <w:rPr>
          <w:sz w:val="28"/>
          <w:szCs w:val="28"/>
          <w:lang w:val="en-US"/>
        </w:rPr>
        <w:t>;</w:t>
      </w:r>
    </w:p>
    <w:p w14:paraId="32C05E7F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разходите за обучението, извършени за нуждите на Министерството на отбраната.</w:t>
      </w:r>
    </w:p>
    <w:p w14:paraId="18F601FC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(2) Информация за получените възнаграждения по ал. 1, т. 1 се предоставя от финансовия орган на военното формирование или съответната структура, където военнослужещият се е водил на </w:t>
      </w:r>
      <w:proofErr w:type="spellStart"/>
      <w:r w:rsidRPr="00013D1D">
        <w:rPr>
          <w:sz w:val="28"/>
          <w:szCs w:val="28"/>
        </w:rPr>
        <w:t>доволствие</w:t>
      </w:r>
      <w:proofErr w:type="spellEnd"/>
      <w:r w:rsidRPr="00013D1D">
        <w:rPr>
          <w:sz w:val="28"/>
          <w:szCs w:val="28"/>
        </w:rPr>
        <w:t xml:space="preserve"> в периода на обучението. В случай че</w:t>
      </w:r>
      <w:r w:rsidR="00567F65" w:rsidRPr="00013D1D">
        <w:rPr>
          <w:sz w:val="28"/>
          <w:szCs w:val="28"/>
        </w:rPr>
        <w:t xml:space="preserve"> военното</w:t>
      </w:r>
      <w:r w:rsidRPr="00013D1D">
        <w:rPr>
          <w:sz w:val="28"/>
          <w:szCs w:val="28"/>
        </w:rPr>
        <w:t xml:space="preserve"> формирование или структурата е закрито/а, информацията се предоставя от съответния правоприемник.</w:t>
      </w:r>
    </w:p>
    <w:p w14:paraId="30B6DDD7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(3) Информация за разходите по ал. 1, т. 2 се предоставя от дирекция „Финанси“ в Министерството на отбраната.</w:t>
      </w:r>
    </w:p>
    <w:p w14:paraId="72694AE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4C6BA343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5</w:t>
      </w:r>
      <w:r w:rsidRPr="00013D1D">
        <w:rPr>
          <w:sz w:val="28"/>
          <w:szCs w:val="28"/>
        </w:rPr>
        <w:t>. (1) Разходите по чл. 2, т. 8 са в размер на сбора от:</w:t>
      </w:r>
    </w:p>
    <w:p w14:paraId="58631A47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получената стипендия;</w:t>
      </w:r>
    </w:p>
    <w:p w14:paraId="6CF406EF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разходите за издръжка и обучение, извършени от Министерството на отбраната.</w:t>
      </w:r>
    </w:p>
    <w:p w14:paraId="68BAE34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Информация за разходите по ал. 1, т. 1 се предоставя от дирекция „Финанси“ в Министерството на отбраната.</w:t>
      </w:r>
    </w:p>
    <w:p w14:paraId="64AEF123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(3) Информация за разходите по ал. 1, т. 2 се предоставя, както следва:</w:t>
      </w:r>
    </w:p>
    <w:p w14:paraId="2665C8B2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за обучение - от дирекция „Финанси“ в Министерството на отбраната;</w:t>
      </w:r>
    </w:p>
    <w:p w14:paraId="29D12D9B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за издръжка - от началника на съответната военна академия</w:t>
      </w:r>
      <w:r w:rsidR="001212C5" w:rsidRPr="00013D1D">
        <w:rPr>
          <w:sz w:val="28"/>
          <w:szCs w:val="28"/>
        </w:rPr>
        <w:t xml:space="preserve"> или</w:t>
      </w:r>
      <w:r w:rsidRPr="00013D1D">
        <w:rPr>
          <w:sz w:val="28"/>
          <w:szCs w:val="28"/>
        </w:rPr>
        <w:t xml:space="preserve"> висше военно училище</w:t>
      </w:r>
      <w:r w:rsidR="002E3FB1" w:rsidRPr="00013D1D">
        <w:rPr>
          <w:sz w:val="28"/>
          <w:szCs w:val="28"/>
        </w:rPr>
        <w:t>.</w:t>
      </w:r>
      <w:r w:rsidRPr="00013D1D">
        <w:rPr>
          <w:sz w:val="28"/>
          <w:szCs w:val="28"/>
        </w:rPr>
        <w:t xml:space="preserve"> </w:t>
      </w:r>
    </w:p>
    <w:p w14:paraId="58CF5E16" w14:textId="77777777" w:rsidR="002E3FB1" w:rsidRPr="00013D1D" w:rsidRDefault="002E3FB1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26595679" w14:textId="77777777" w:rsidR="008A2438" w:rsidRPr="00013D1D" w:rsidRDefault="008A2438" w:rsidP="00B57F64">
      <w:pPr>
        <w:pStyle w:val="NoSpacing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6</w:t>
      </w:r>
      <w:r w:rsidRPr="00013D1D">
        <w:rPr>
          <w:sz w:val="28"/>
          <w:szCs w:val="28"/>
        </w:rPr>
        <w:t xml:space="preserve">. (1) Разходите по чл. 2, т. 9 при участие в </w:t>
      </w:r>
      <w:r w:rsidR="003C3189" w:rsidRPr="00013D1D">
        <w:rPr>
          <w:sz w:val="28"/>
          <w:szCs w:val="28"/>
        </w:rPr>
        <w:t xml:space="preserve">квалификационен </w:t>
      </w:r>
      <w:r w:rsidRPr="00013D1D">
        <w:rPr>
          <w:sz w:val="28"/>
          <w:szCs w:val="28"/>
        </w:rPr>
        <w:t>курс в страната включват:</w:t>
      </w:r>
    </w:p>
    <w:p w14:paraId="4C5729B0" w14:textId="77777777" w:rsidR="009C7EC9" w:rsidRPr="00013D1D" w:rsidRDefault="008A2438" w:rsidP="00B57F64">
      <w:pPr>
        <w:pStyle w:val="NoSpacing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стойността на курса</w:t>
      </w:r>
      <w:r w:rsidR="005F1A6D" w:rsidRPr="00013D1D">
        <w:rPr>
          <w:sz w:val="28"/>
          <w:szCs w:val="28"/>
        </w:rPr>
        <w:t xml:space="preserve">, провеждан </w:t>
      </w:r>
      <w:r w:rsidR="009C7EC9" w:rsidRPr="00013D1D">
        <w:rPr>
          <w:sz w:val="28"/>
          <w:szCs w:val="28"/>
        </w:rPr>
        <w:t>във военните академии и висшите военни училища</w:t>
      </w:r>
      <w:r w:rsidRPr="00013D1D">
        <w:rPr>
          <w:sz w:val="28"/>
          <w:szCs w:val="28"/>
        </w:rPr>
        <w:t xml:space="preserve">, определена </w:t>
      </w:r>
      <w:r w:rsidR="009C7EC9" w:rsidRPr="00013D1D">
        <w:rPr>
          <w:sz w:val="28"/>
          <w:szCs w:val="28"/>
        </w:rPr>
        <w:t xml:space="preserve">за съответната календарна година в </w:t>
      </w:r>
      <w:r w:rsidRPr="00013D1D">
        <w:rPr>
          <w:sz w:val="28"/>
          <w:szCs w:val="28"/>
        </w:rPr>
        <w:t xml:space="preserve">Регистъра на курсовете </w:t>
      </w:r>
      <w:r w:rsidR="009C7EC9" w:rsidRPr="00013D1D">
        <w:rPr>
          <w:sz w:val="28"/>
          <w:szCs w:val="28"/>
        </w:rPr>
        <w:t>по чл. 11 от Наредба № Н-2 от 22.02.2023 г. за условията и реда за разработване и планиране на курсове, кандидатстване и обучение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курсове, провеждани във военните академии, висшите военни училища, професионалните сержантски (</w:t>
      </w:r>
      <w:proofErr w:type="spellStart"/>
      <w:r w:rsidR="009C7EC9" w:rsidRPr="00013D1D">
        <w:rPr>
          <w:sz w:val="28"/>
          <w:szCs w:val="28"/>
        </w:rPr>
        <w:t>старшински</w:t>
      </w:r>
      <w:proofErr w:type="spellEnd"/>
      <w:r w:rsidR="009C7EC9" w:rsidRPr="00013D1D">
        <w:rPr>
          <w:sz w:val="28"/>
          <w:szCs w:val="28"/>
        </w:rPr>
        <w:t>) колежи и в чуждестранни образователни институции;</w:t>
      </w:r>
    </w:p>
    <w:p w14:paraId="46E7149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lastRenderedPageBreak/>
        <w:t xml:space="preserve">2. разходите за участие в </w:t>
      </w:r>
      <w:r w:rsidR="003C3189" w:rsidRPr="00013D1D">
        <w:rPr>
          <w:sz w:val="28"/>
          <w:szCs w:val="28"/>
        </w:rPr>
        <w:t xml:space="preserve">квалификационния </w:t>
      </w:r>
      <w:r w:rsidRPr="00013D1D">
        <w:rPr>
          <w:sz w:val="28"/>
          <w:szCs w:val="28"/>
        </w:rPr>
        <w:t xml:space="preserve">курс, извършени от Министерството на отбраната, когато курсът е проведен </w:t>
      </w:r>
      <w:r w:rsidR="008B154F" w:rsidRPr="00013D1D">
        <w:rPr>
          <w:sz w:val="28"/>
          <w:szCs w:val="28"/>
        </w:rPr>
        <w:t>в образователни институции извън тези по т. 1</w:t>
      </w:r>
      <w:r w:rsidRPr="00013D1D">
        <w:rPr>
          <w:sz w:val="28"/>
          <w:szCs w:val="28"/>
        </w:rPr>
        <w:t>.</w:t>
      </w:r>
    </w:p>
    <w:p w14:paraId="2A0D9B8E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Информация за разходите по ал. 1, т. 2 се предоставя от дирекция</w:t>
      </w:r>
      <w:r w:rsidRPr="00013D1D">
        <w:rPr>
          <w:sz w:val="28"/>
        </w:rPr>
        <w:t xml:space="preserve"> „Финанси“</w:t>
      </w:r>
      <w:r w:rsidRPr="00013D1D">
        <w:rPr>
          <w:sz w:val="28"/>
          <w:lang w:val="en-US"/>
        </w:rPr>
        <w:t xml:space="preserve"> </w:t>
      </w:r>
      <w:r w:rsidRPr="00013D1D">
        <w:rPr>
          <w:sz w:val="28"/>
          <w:szCs w:val="28"/>
        </w:rPr>
        <w:t>в Министерството на отбраната</w:t>
      </w:r>
      <w:r w:rsidRPr="00013D1D">
        <w:rPr>
          <w:sz w:val="28"/>
        </w:rPr>
        <w:t>.</w:t>
      </w:r>
    </w:p>
    <w:p w14:paraId="671560F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3A36B1E9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7</w:t>
      </w:r>
      <w:r w:rsidRPr="00013D1D">
        <w:rPr>
          <w:sz w:val="28"/>
          <w:szCs w:val="28"/>
        </w:rPr>
        <w:t xml:space="preserve">. (1) Разходите по чл. 2, т. 9 при участие в </w:t>
      </w:r>
      <w:r w:rsidR="003C3189" w:rsidRPr="00013D1D">
        <w:rPr>
          <w:sz w:val="28"/>
          <w:szCs w:val="28"/>
        </w:rPr>
        <w:t xml:space="preserve">квалификационен </w:t>
      </w:r>
      <w:r w:rsidRPr="00013D1D">
        <w:rPr>
          <w:sz w:val="28"/>
          <w:szCs w:val="28"/>
        </w:rPr>
        <w:t>курс в чужбина включват:</w:t>
      </w:r>
    </w:p>
    <w:p w14:paraId="5F5415F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изплатените от Министерството на отбраната пътни, дневни и квартирни пари, медицинска застраховка и други разходи при командироването на военнослужещия;</w:t>
      </w:r>
    </w:p>
    <w:p w14:paraId="37DC0BF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2. разходите за участие в </w:t>
      </w:r>
      <w:r w:rsidR="003C3189" w:rsidRPr="00013D1D">
        <w:rPr>
          <w:sz w:val="28"/>
          <w:szCs w:val="28"/>
        </w:rPr>
        <w:t xml:space="preserve">квалификационния </w:t>
      </w:r>
      <w:r w:rsidRPr="00013D1D">
        <w:rPr>
          <w:sz w:val="28"/>
          <w:szCs w:val="28"/>
        </w:rPr>
        <w:t>курс, извършени от Министерството на отбраната.</w:t>
      </w:r>
    </w:p>
    <w:p w14:paraId="0FC3A4A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Информация за разходите по ал. 1 се предоставя от дирекция „Финанси“ в Министерството на отбраната.</w:t>
      </w:r>
    </w:p>
    <w:p w14:paraId="5F913F30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6231F312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8</w:t>
      </w:r>
      <w:r w:rsidRPr="00013D1D">
        <w:rPr>
          <w:sz w:val="28"/>
          <w:szCs w:val="28"/>
        </w:rPr>
        <w:t xml:space="preserve">. (1) Разходите по чл. 2, т. 10 за обучение на специализанти за придобиване на военномедицинска специалност или неклинична специалност и за клинична специалност по реда на чл. 112 от </w:t>
      </w:r>
      <w:r w:rsidR="00DD7415" w:rsidRPr="00013D1D">
        <w:rPr>
          <w:sz w:val="28"/>
        </w:rPr>
        <w:t>Правилника за прилагане на Закона за отбраната и въоръжените сили на Република България /</w:t>
      </w:r>
      <w:r w:rsidRPr="00013D1D">
        <w:rPr>
          <w:sz w:val="28"/>
          <w:szCs w:val="28"/>
        </w:rPr>
        <w:t>ППЗОВСРБ</w:t>
      </w:r>
      <w:r w:rsidR="00DD7415" w:rsidRPr="00013D1D">
        <w:rPr>
          <w:sz w:val="28"/>
          <w:szCs w:val="28"/>
        </w:rPr>
        <w:t>/</w:t>
      </w:r>
      <w:r w:rsidRPr="00013D1D">
        <w:rPr>
          <w:sz w:val="28"/>
          <w:szCs w:val="28"/>
        </w:rPr>
        <w:t>, включват:</w:t>
      </w:r>
    </w:p>
    <w:p w14:paraId="3146E330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такси за теоретично обучение, което се провежда в медицински университет или националния център по проблемите на общественото здраве и анализи, където е зачислен специализантът;</w:t>
      </w:r>
    </w:p>
    <w:p w14:paraId="4EE767F7" w14:textId="15CD7430" w:rsidR="008A2438" w:rsidRPr="00013D1D" w:rsidRDefault="008A2438" w:rsidP="001B7CCB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такси за практическо обучение по модули, за които Военномедицинска академия не е акредитирана и се изпълняват в бази, с които има сключен договор;</w:t>
      </w:r>
    </w:p>
    <w:p w14:paraId="1E8C3F48" w14:textId="77777777" w:rsidR="008A2438" w:rsidRPr="00013D1D" w:rsidRDefault="008A2438" w:rsidP="002E3FB1">
      <w:pPr>
        <w:spacing w:line="264" w:lineRule="auto"/>
        <w:ind w:firstLine="567"/>
        <w:jc w:val="both"/>
        <w:rPr>
          <w:strike/>
          <w:sz w:val="28"/>
          <w:szCs w:val="28"/>
        </w:rPr>
      </w:pPr>
      <w:r w:rsidRPr="00013D1D">
        <w:rPr>
          <w:sz w:val="28"/>
          <w:szCs w:val="28"/>
        </w:rPr>
        <w:t>(2) </w:t>
      </w:r>
      <w:r w:rsidR="003C3189" w:rsidRPr="00013D1D">
        <w:rPr>
          <w:sz w:val="28"/>
          <w:szCs w:val="28"/>
        </w:rPr>
        <w:t xml:space="preserve">Информация за разходите по ал. 1 се предоставя от Военномедицинска академия. </w:t>
      </w:r>
    </w:p>
    <w:p w14:paraId="05646AC0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  <w:highlight w:val="yellow"/>
        </w:rPr>
      </w:pPr>
    </w:p>
    <w:p w14:paraId="78600710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9</w:t>
      </w:r>
      <w:r w:rsidRPr="00013D1D">
        <w:rPr>
          <w:sz w:val="28"/>
          <w:szCs w:val="28"/>
        </w:rPr>
        <w:t>. (1) Военните академии, висшите военни училища и Институтът по отбрана „Професор Цветан Лазаров“ изготвят и поддържат база данни за разходите дължими за възстановяване по чл. 260 и чл. 260а от ЗОВСРБ, индивидуално за всеки един обучаем по специалности, специализации и докторски програми за срок не по-кратък от 10 години, съгласно таблици 1, 2 и 3</w:t>
      </w:r>
      <w:r w:rsidR="005F0BAD" w:rsidRPr="00013D1D">
        <w:rPr>
          <w:sz w:val="28"/>
          <w:szCs w:val="28"/>
        </w:rPr>
        <w:t xml:space="preserve"> от приложението</w:t>
      </w:r>
      <w:r w:rsidRPr="00013D1D">
        <w:rPr>
          <w:sz w:val="28"/>
          <w:szCs w:val="28"/>
        </w:rPr>
        <w:t>.</w:t>
      </w:r>
    </w:p>
    <w:p w14:paraId="16FBDD50" w14:textId="77777777" w:rsidR="00EE7F45" w:rsidRPr="00013D1D" w:rsidRDefault="00EE7F45" w:rsidP="00EE7F45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Организирането и поддържането на базата данни по ал. 1 се извършва по ред, определен във вътрешни правила на съответния началник на военна академия, висше военно училище и Института по отбрана „Професор Цветан Лазаров“.</w:t>
      </w:r>
    </w:p>
    <w:p w14:paraId="5765FA23" w14:textId="7021ED13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7E39F3C4" w14:textId="16219654" w:rsidR="002E3FB1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10</w:t>
      </w:r>
      <w:r w:rsidRPr="00013D1D">
        <w:rPr>
          <w:sz w:val="28"/>
          <w:szCs w:val="28"/>
        </w:rPr>
        <w:t xml:space="preserve">. (1) Подлежащите на възстановяване разходи по чл. 260, ал. 1 от </w:t>
      </w:r>
      <w:r w:rsidRPr="00013D1D">
        <w:rPr>
          <w:sz w:val="28"/>
          <w:szCs w:val="28"/>
        </w:rPr>
        <w:lastRenderedPageBreak/>
        <w:t xml:space="preserve">ЗОВСРБ се </w:t>
      </w:r>
      <w:r w:rsidR="00DD7415" w:rsidRPr="00013D1D">
        <w:rPr>
          <w:sz w:val="28"/>
          <w:szCs w:val="28"/>
        </w:rPr>
        <w:t xml:space="preserve">определят </w:t>
      </w:r>
      <w:r w:rsidR="002C7DE7" w:rsidRPr="00013D1D">
        <w:rPr>
          <w:sz w:val="28"/>
          <w:szCs w:val="28"/>
        </w:rPr>
        <w:t xml:space="preserve">от длъжностното лице по чл. 73, ал. 8 от </w:t>
      </w:r>
      <w:r w:rsidR="00F2200E" w:rsidRPr="00013D1D">
        <w:rPr>
          <w:sz w:val="28"/>
          <w:szCs w:val="28"/>
        </w:rPr>
        <w:t>ПП</w:t>
      </w:r>
      <w:r w:rsidR="002C7DE7" w:rsidRPr="00013D1D">
        <w:rPr>
          <w:sz w:val="28"/>
          <w:szCs w:val="28"/>
        </w:rPr>
        <w:t>ЗОВСРБ, което издава</w:t>
      </w:r>
      <w:r w:rsidR="00DD7415" w:rsidRPr="00013D1D">
        <w:rPr>
          <w:sz w:val="28"/>
          <w:szCs w:val="28"/>
        </w:rPr>
        <w:t xml:space="preserve"> заповедта за отчисляване на военнослужещия от списъчния състав на военното формирование или съответна структура</w:t>
      </w:r>
      <w:r w:rsidR="002C7DE7" w:rsidRPr="00013D1D">
        <w:rPr>
          <w:sz w:val="28"/>
          <w:szCs w:val="28"/>
        </w:rPr>
        <w:t>.</w:t>
      </w:r>
    </w:p>
    <w:p w14:paraId="1049AB5B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(2) Подлежащите на възстановяване разходи по </w:t>
      </w:r>
      <w:r w:rsidR="002E3FB1" w:rsidRPr="00013D1D">
        <w:rPr>
          <w:sz w:val="28"/>
          <w:szCs w:val="28"/>
        </w:rPr>
        <w:t>чл. 260а, ал. 1 и</w:t>
      </w:r>
      <w:r w:rsidRPr="00013D1D">
        <w:rPr>
          <w:sz w:val="28"/>
          <w:szCs w:val="28"/>
        </w:rPr>
        <w:t xml:space="preserve"> 3 от ЗОВСРБ се </w:t>
      </w:r>
      <w:r w:rsidR="002C7DE7" w:rsidRPr="00013D1D">
        <w:rPr>
          <w:sz w:val="28"/>
          <w:szCs w:val="28"/>
        </w:rPr>
        <w:t xml:space="preserve">определят </w:t>
      </w:r>
      <w:r w:rsidRPr="00013D1D">
        <w:rPr>
          <w:sz w:val="28"/>
          <w:szCs w:val="28"/>
        </w:rPr>
        <w:t>от началника на висшето военно училище.</w:t>
      </w:r>
    </w:p>
    <w:p w14:paraId="753F6CF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1D452930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 xml:space="preserve">Глава </w:t>
      </w:r>
      <w:r w:rsidR="00B57F64" w:rsidRPr="00013D1D">
        <w:rPr>
          <w:b/>
          <w:sz w:val="28"/>
          <w:szCs w:val="28"/>
        </w:rPr>
        <w:t>трета</w:t>
      </w:r>
    </w:p>
    <w:p w14:paraId="0149D2E9" w14:textId="77777777" w:rsidR="008A2438" w:rsidRPr="00013D1D" w:rsidRDefault="008A2438" w:rsidP="008A2438">
      <w:pPr>
        <w:spacing w:line="264" w:lineRule="auto"/>
        <w:jc w:val="center"/>
        <w:rPr>
          <w:b/>
          <w:strike/>
          <w:sz w:val="28"/>
          <w:szCs w:val="28"/>
        </w:rPr>
      </w:pPr>
      <w:r w:rsidRPr="00013D1D">
        <w:rPr>
          <w:b/>
          <w:sz w:val="28"/>
          <w:szCs w:val="28"/>
        </w:rPr>
        <w:t xml:space="preserve">РЕД ЗА ИЗЧИСЛЯВАНЕ И СЪБИРАНЕ НА ПОДЛЕЖАЩИТЕ НА ВЪЗСТАНОВЯВАНЕ РАЗХОДИ </w:t>
      </w:r>
    </w:p>
    <w:p w14:paraId="082CD82A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</w:p>
    <w:p w14:paraId="3B6D7A7B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  <w:lang w:val="en-US"/>
        </w:rPr>
      </w:pPr>
      <w:r w:rsidRPr="00013D1D">
        <w:rPr>
          <w:b/>
          <w:sz w:val="28"/>
          <w:szCs w:val="28"/>
        </w:rPr>
        <w:t xml:space="preserve">Раздел </w:t>
      </w:r>
      <w:r w:rsidR="00B57F64" w:rsidRPr="00013D1D">
        <w:rPr>
          <w:b/>
          <w:sz w:val="28"/>
          <w:szCs w:val="28"/>
          <w:lang w:val="en-US"/>
        </w:rPr>
        <w:t>I</w:t>
      </w:r>
    </w:p>
    <w:p w14:paraId="7200A100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 xml:space="preserve">При прекратяване на договора за военна служба </w:t>
      </w:r>
    </w:p>
    <w:p w14:paraId="1D2D7D21" w14:textId="77777777" w:rsidR="008A2438" w:rsidRPr="00013D1D" w:rsidRDefault="008A2438" w:rsidP="008A2438">
      <w:pPr>
        <w:spacing w:line="264" w:lineRule="auto"/>
        <w:rPr>
          <w:sz w:val="28"/>
          <w:szCs w:val="28"/>
        </w:rPr>
      </w:pPr>
    </w:p>
    <w:p w14:paraId="752625D7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11</w:t>
      </w:r>
      <w:r w:rsidRPr="00013D1D">
        <w:rPr>
          <w:sz w:val="28"/>
          <w:szCs w:val="28"/>
        </w:rPr>
        <w:t xml:space="preserve">. (1) За изчисляване и събиране на подлежащите на възстановяване разходи по чл. </w:t>
      </w:r>
      <w:r w:rsidRPr="00013D1D">
        <w:rPr>
          <w:sz w:val="28"/>
          <w:szCs w:val="28"/>
          <w:lang w:val="en-US"/>
        </w:rPr>
        <w:t>2</w:t>
      </w:r>
      <w:r w:rsidRPr="00013D1D">
        <w:rPr>
          <w:sz w:val="28"/>
          <w:szCs w:val="28"/>
        </w:rPr>
        <w:t xml:space="preserve"> във връзка с чл. 260, ал. 1 от ЗОВСРБ</w:t>
      </w:r>
      <w:r w:rsidR="00976EB0" w:rsidRPr="00013D1D">
        <w:rPr>
          <w:sz w:val="28"/>
          <w:szCs w:val="28"/>
        </w:rPr>
        <w:t>,</w:t>
      </w:r>
      <w:r w:rsidRPr="00013D1D">
        <w:rPr>
          <w:sz w:val="28"/>
          <w:szCs w:val="28"/>
        </w:rPr>
        <w:t xml:space="preserve"> длъжностното лице по чл. 10, ал. 1 установява дали е налице неизпълнен от военнослужещия първоначален срок и/или неизпълнени удължени срокове на военната му служба.</w:t>
      </w:r>
    </w:p>
    <w:p w14:paraId="5386948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Когато първоначалният срок не е изтекъл, неизпълнението се състои от неизпълнения първоначален срок и неизпълнените удължени сроковете за всяко обучение, ако има такива. Първият неизпълнен удължен срок започва да тече от момента на изтичане на първоначалния срок, а всеки от следващите – от момента на изтичането на предходния неизпълнен удължен срок за обучение по последователността на обученията.</w:t>
      </w:r>
    </w:p>
    <w:p w14:paraId="6CFDD157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(3) Когато първоначалният срок е изтекъл, неизпълнението се състои от неизпълнените удължени срокове за всяко обучение, като всеки от сроковете започва да тече веднага след завършване на съответното обучение.</w:t>
      </w:r>
    </w:p>
    <w:p w14:paraId="6054FAE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372B4DE9" w14:textId="77777777" w:rsidR="008A2438" w:rsidRPr="00013D1D" w:rsidRDefault="008A2438" w:rsidP="008A2438">
      <w:pPr>
        <w:tabs>
          <w:tab w:val="left" w:pos="2127"/>
        </w:tabs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12</w:t>
      </w:r>
      <w:r w:rsidRPr="00013D1D">
        <w:rPr>
          <w:sz w:val="28"/>
          <w:szCs w:val="28"/>
        </w:rPr>
        <w:t>. При наличие на неизпълнен първоначален срок и/или неизпълнени удължени срокове на военна служба, по искане на длъжностното лице по чл. 10, ал. 1, длъжностните лица по чл. 9, ал. 2 и дирекция „Финанси“ в Министерството на отбраната предоставят информация за разходите в срок от 14 работни дни.</w:t>
      </w:r>
    </w:p>
    <w:p w14:paraId="1358A822" w14:textId="77777777" w:rsidR="008A2438" w:rsidRPr="00013D1D" w:rsidRDefault="008A2438" w:rsidP="008A2438">
      <w:pPr>
        <w:tabs>
          <w:tab w:val="left" w:pos="2127"/>
        </w:tabs>
        <w:spacing w:line="264" w:lineRule="auto"/>
        <w:ind w:firstLine="567"/>
        <w:jc w:val="both"/>
        <w:rPr>
          <w:sz w:val="28"/>
          <w:szCs w:val="28"/>
        </w:rPr>
      </w:pPr>
    </w:p>
    <w:p w14:paraId="4B36D494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13</w:t>
      </w:r>
      <w:r w:rsidRPr="00013D1D">
        <w:rPr>
          <w:sz w:val="28"/>
          <w:szCs w:val="28"/>
        </w:rPr>
        <w:t xml:space="preserve">. (1) За изчисляване на разходите, подлежащи на възстановяване в случаите по чл. 260, ал. 1 от ЗОВСРБ, се изготвя справка от </w:t>
      </w:r>
      <w:r w:rsidR="00AA5A21" w:rsidRPr="00013D1D">
        <w:rPr>
          <w:sz w:val="28"/>
          <w:szCs w:val="28"/>
        </w:rPr>
        <w:t>структурата</w:t>
      </w:r>
      <w:r w:rsidR="004E187D" w:rsidRPr="00013D1D">
        <w:rPr>
          <w:sz w:val="28"/>
          <w:szCs w:val="28"/>
        </w:rPr>
        <w:t xml:space="preserve"> по управление на човешките ресурси /по личния състав/ </w:t>
      </w:r>
      <w:r w:rsidRPr="00013D1D">
        <w:rPr>
          <w:sz w:val="28"/>
          <w:szCs w:val="28"/>
        </w:rPr>
        <w:t>и финансовия орган на военното формирование</w:t>
      </w:r>
      <w:r w:rsidR="004E187D" w:rsidRPr="00013D1D">
        <w:rPr>
          <w:sz w:val="28"/>
          <w:szCs w:val="28"/>
        </w:rPr>
        <w:t xml:space="preserve"> или съответната структура</w:t>
      </w:r>
      <w:r w:rsidRPr="00013D1D">
        <w:rPr>
          <w:sz w:val="28"/>
          <w:szCs w:val="28"/>
        </w:rPr>
        <w:t xml:space="preserve">, </w:t>
      </w:r>
      <w:r w:rsidR="004E187D" w:rsidRPr="00013D1D">
        <w:rPr>
          <w:sz w:val="28"/>
          <w:szCs w:val="28"/>
        </w:rPr>
        <w:t xml:space="preserve">където </w:t>
      </w:r>
      <w:r w:rsidRPr="00013D1D">
        <w:rPr>
          <w:sz w:val="28"/>
          <w:szCs w:val="28"/>
        </w:rPr>
        <w:t>служи военнослужещият</w:t>
      </w:r>
      <w:r w:rsidR="004E187D" w:rsidRPr="00013D1D">
        <w:rPr>
          <w:sz w:val="28"/>
          <w:szCs w:val="28"/>
        </w:rPr>
        <w:t xml:space="preserve">. Справката </w:t>
      </w:r>
      <w:r w:rsidRPr="00013D1D">
        <w:rPr>
          <w:sz w:val="28"/>
          <w:szCs w:val="28"/>
        </w:rPr>
        <w:t>се подписва от длъжностното лице по чл. 10 ал. 1.</w:t>
      </w:r>
    </w:p>
    <w:p w14:paraId="1185FC66" w14:textId="1E529396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</w:t>
      </w:r>
      <w:r w:rsidR="002E3FB1" w:rsidRPr="00013D1D">
        <w:rPr>
          <w:sz w:val="28"/>
          <w:szCs w:val="28"/>
        </w:rPr>
        <w:t>2</w:t>
      </w:r>
      <w:r w:rsidRPr="00013D1D">
        <w:rPr>
          <w:sz w:val="28"/>
          <w:szCs w:val="28"/>
        </w:rPr>
        <w:t xml:space="preserve">) Въз основа на получената информация по </w:t>
      </w:r>
      <w:r w:rsidR="002E3FB1" w:rsidRPr="00013D1D">
        <w:rPr>
          <w:sz w:val="28"/>
          <w:szCs w:val="28"/>
        </w:rPr>
        <w:t>ал. 1</w:t>
      </w:r>
      <w:r w:rsidRPr="00013D1D">
        <w:rPr>
          <w:sz w:val="28"/>
          <w:szCs w:val="28"/>
        </w:rPr>
        <w:t>, длъжностното лице по чл. 10, ал. 1 изчислява всеки от разходите, подлежащи на възстановяване по чл.</w:t>
      </w:r>
      <w:r w:rsidR="0016789C" w:rsidRPr="00013D1D">
        <w:rPr>
          <w:sz w:val="28"/>
          <w:szCs w:val="28"/>
        </w:rPr>
        <w:t> </w:t>
      </w:r>
      <w:r w:rsidRPr="00013D1D">
        <w:rPr>
          <w:sz w:val="28"/>
          <w:szCs w:val="28"/>
        </w:rPr>
        <w:t>260, ал. 1</w:t>
      </w:r>
      <w:r w:rsidRPr="00013D1D">
        <w:rPr>
          <w:sz w:val="28"/>
          <w:szCs w:val="28"/>
          <w:lang w:val="en-US"/>
        </w:rPr>
        <w:t xml:space="preserve"> </w:t>
      </w:r>
      <w:r w:rsidRPr="00013D1D">
        <w:rPr>
          <w:sz w:val="28"/>
          <w:szCs w:val="28"/>
        </w:rPr>
        <w:t>от ЗОВСРБ, пропорционално на срока на неизпълнението на военната служба.</w:t>
      </w:r>
    </w:p>
    <w:p w14:paraId="5C30853B" w14:textId="77777777" w:rsidR="008A2438" w:rsidRPr="00013D1D" w:rsidRDefault="002E3FB1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lastRenderedPageBreak/>
        <w:t>(3</w:t>
      </w:r>
      <w:r w:rsidR="008A2438" w:rsidRPr="00013D1D">
        <w:rPr>
          <w:sz w:val="28"/>
          <w:szCs w:val="28"/>
        </w:rPr>
        <w:t>)</w:t>
      </w:r>
      <w:r w:rsidR="008A2438" w:rsidRPr="00013D1D">
        <w:rPr>
          <w:sz w:val="28"/>
        </w:rPr>
        <w:t> </w:t>
      </w:r>
      <w:r w:rsidR="008A2438" w:rsidRPr="00013D1D">
        <w:rPr>
          <w:sz w:val="28"/>
          <w:szCs w:val="28"/>
        </w:rPr>
        <w:t>В справката по ал. 1 се посочват:</w:t>
      </w:r>
    </w:p>
    <w:p w14:paraId="4C7420C5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неизпълненият първоначален срок и/или неизпълнените удължени срокове на военната служба поотделно;</w:t>
      </w:r>
    </w:p>
    <w:p w14:paraId="1E19F47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размерът на разходите по чл. 2 поотделно;</w:t>
      </w:r>
    </w:p>
    <w:p w14:paraId="64C45D55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3. сумата, пропорционална на срока по т. 1 за всеки един подлежащ на възстановяване разход поотделно;</w:t>
      </w:r>
    </w:p>
    <w:p w14:paraId="5C3D797E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4. неиздължената сума към датата на прекратяване на договора за военна служба;</w:t>
      </w:r>
    </w:p>
    <w:p w14:paraId="3D6ABB07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5. обща сума за възстановяване. </w:t>
      </w:r>
    </w:p>
    <w:p w14:paraId="4295D6BB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</w:t>
      </w:r>
      <w:r w:rsidR="002E3FB1" w:rsidRPr="00013D1D">
        <w:rPr>
          <w:sz w:val="28"/>
          <w:szCs w:val="28"/>
        </w:rPr>
        <w:t>4</w:t>
      </w:r>
      <w:r w:rsidRPr="00013D1D">
        <w:rPr>
          <w:sz w:val="28"/>
          <w:szCs w:val="28"/>
        </w:rPr>
        <w:t xml:space="preserve">) Сумата по ал. </w:t>
      </w:r>
      <w:r w:rsidR="00331B9B" w:rsidRPr="00013D1D">
        <w:rPr>
          <w:sz w:val="28"/>
          <w:szCs w:val="28"/>
          <w:lang w:val="en-US"/>
        </w:rPr>
        <w:t>3</w:t>
      </w:r>
      <w:r w:rsidRPr="00013D1D">
        <w:rPr>
          <w:sz w:val="28"/>
          <w:szCs w:val="28"/>
        </w:rPr>
        <w:t>, т. 5 формира вземането по чл. 260, ал. 1 от ЗОВСРБ.</w:t>
      </w:r>
    </w:p>
    <w:p w14:paraId="095B9FF3" w14:textId="77777777" w:rsidR="008A2438" w:rsidRPr="00013D1D" w:rsidRDefault="008A2438" w:rsidP="008A2438">
      <w:pPr>
        <w:spacing w:line="264" w:lineRule="auto"/>
        <w:ind w:firstLine="567"/>
        <w:jc w:val="both"/>
        <w:rPr>
          <w:strike/>
          <w:sz w:val="28"/>
          <w:szCs w:val="28"/>
        </w:rPr>
      </w:pPr>
    </w:p>
    <w:p w14:paraId="1B13E2DB" w14:textId="54CE4B11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14</w:t>
      </w:r>
      <w:r w:rsidRPr="00013D1D">
        <w:rPr>
          <w:sz w:val="28"/>
          <w:szCs w:val="28"/>
        </w:rPr>
        <w:t>. (1) </w:t>
      </w:r>
      <w:r w:rsidR="00375F44">
        <w:rPr>
          <w:sz w:val="28"/>
          <w:szCs w:val="28"/>
        </w:rPr>
        <w:t>Длъжностното лице по чл. 10, ал. 1</w:t>
      </w:r>
      <w:r w:rsidR="005F42D8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>издава заповед</w:t>
      </w:r>
      <w:r w:rsidR="00375F44">
        <w:rPr>
          <w:sz w:val="28"/>
          <w:szCs w:val="28"/>
        </w:rPr>
        <w:t>та</w:t>
      </w:r>
      <w:r w:rsidRPr="00013D1D">
        <w:rPr>
          <w:sz w:val="28"/>
          <w:szCs w:val="28"/>
        </w:rPr>
        <w:t xml:space="preserve"> за отчисляване от списъчния състав, която се съгласува с финансовия орган и юрисконсулта, обслужващи военното формирование или съответната структура.</w:t>
      </w:r>
    </w:p>
    <w:p w14:paraId="64F29A29" w14:textId="5A68A3EE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(2) В заповедта за отчисляване </w:t>
      </w:r>
      <w:r w:rsidR="00375F44" w:rsidRPr="00013D1D">
        <w:rPr>
          <w:sz w:val="28"/>
          <w:szCs w:val="28"/>
        </w:rPr>
        <w:t xml:space="preserve">от списъчния състав </w:t>
      </w:r>
      <w:r w:rsidRPr="00013D1D">
        <w:rPr>
          <w:sz w:val="28"/>
          <w:szCs w:val="28"/>
        </w:rPr>
        <w:t xml:space="preserve">се посочват </w:t>
      </w:r>
      <w:r w:rsidR="00700003" w:rsidRPr="00013D1D">
        <w:rPr>
          <w:sz w:val="28"/>
          <w:szCs w:val="28"/>
        </w:rPr>
        <w:t xml:space="preserve">и </w:t>
      </w:r>
      <w:r w:rsidRPr="00013D1D">
        <w:rPr>
          <w:sz w:val="28"/>
          <w:szCs w:val="28"/>
        </w:rPr>
        <w:t xml:space="preserve">неизпълненият първоначален срок и/или неизпълнените удължени срокове на военната служба, </w:t>
      </w:r>
      <w:r w:rsidR="00077157" w:rsidRPr="00013D1D">
        <w:rPr>
          <w:sz w:val="28"/>
          <w:szCs w:val="28"/>
        </w:rPr>
        <w:t xml:space="preserve">общата сума за възстановяване, </w:t>
      </w:r>
      <w:r w:rsidRPr="00013D1D">
        <w:rPr>
          <w:sz w:val="28"/>
          <w:szCs w:val="28"/>
        </w:rPr>
        <w:t>както и че вземането се удържа от полагащите се обезщетения и други вземания на военнослужещия при прекратяване на договора му за военна служба.</w:t>
      </w:r>
    </w:p>
    <w:p w14:paraId="4A111659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0C932D0D" w14:textId="41E122A4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15</w:t>
      </w:r>
      <w:r w:rsidRPr="00013D1D">
        <w:rPr>
          <w:sz w:val="28"/>
          <w:szCs w:val="28"/>
        </w:rPr>
        <w:t xml:space="preserve"> (1) Екземпляр от заповедта за отчисляване </w:t>
      </w:r>
      <w:r w:rsidR="00375F44" w:rsidRPr="00013D1D">
        <w:rPr>
          <w:sz w:val="28"/>
          <w:szCs w:val="28"/>
        </w:rPr>
        <w:t xml:space="preserve">от списъчния състав </w:t>
      </w:r>
      <w:r w:rsidRPr="00013D1D">
        <w:rPr>
          <w:sz w:val="28"/>
          <w:szCs w:val="28"/>
        </w:rPr>
        <w:t xml:space="preserve">с копие от справката се </w:t>
      </w:r>
      <w:r w:rsidR="009F3AD2" w:rsidRPr="00013D1D">
        <w:rPr>
          <w:sz w:val="28"/>
          <w:szCs w:val="28"/>
        </w:rPr>
        <w:t>връчват на задълженото лице. В</w:t>
      </w:r>
      <w:r w:rsidRPr="00013D1D">
        <w:rPr>
          <w:sz w:val="28"/>
          <w:szCs w:val="28"/>
        </w:rPr>
        <w:t xml:space="preserve"> случа</w:t>
      </w:r>
      <w:r w:rsidR="009F3AD2" w:rsidRPr="00013D1D">
        <w:rPr>
          <w:sz w:val="28"/>
          <w:szCs w:val="28"/>
        </w:rPr>
        <w:t>й</w:t>
      </w:r>
      <w:r w:rsidRPr="00013D1D">
        <w:rPr>
          <w:sz w:val="28"/>
          <w:szCs w:val="28"/>
        </w:rPr>
        <w:t xml:space="preserve"> </w:t>
      </w:r>
      <w:r w:rsidR="009F3AD2" w:rsidRPr="00013D1D">
        <w:rPr>
          <w:sz w:val="28"/>
          <w:szCs w:val="28"/>
        </w:rPr>
        <w:t>че</w:t>
      </w:r>
      <w:r w:rsidRPr="00013D1D">
        <w:rPr>
          <w:sz w:val="28"/>
          <w:szCs w:val="28"/>
        </w:rPr>
        <w:t xml:space="preserve"> след извършеното удържане е наличен остатък от вземането, на лицето се връчва покана за доброволно плащане в едномесечен срок от датата на връчването ѝ, ведно с отметка за дата на връчване.</w:t>
      </w:r>
    </w:p>
    <w:p w14:paraId="0534019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В поканата изрично се упоменава, в случай</w:t>
      </w:r>
      <w:r w:rsidR="004E187D" w:rsidRPr="00013D1D">
        <w:rPr>
          <w:sz w:val="28"/>
          <w:szCs w:val="28"/>
        </w:rPr>
        <w:t>,</w:t>
      </w:r>
      <w:r w:rsidRPr="00013D1D">
        <w:rPr>
          <w:sz w:val="28"/>
          <w:szCs w:val="28"/>
        </w:rPr>
        <w:t xml:space="preserve"> че няма доброволно плащане в указания срок, след тази дата сумата ще бъде търсена по съдебен ред ведно със законната лихва.</w:t>
      </w:r>
    </w:p>
    <w:p w14:paraId="372E1510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7DEACF6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bCs/>
          <w:sz w:val="28"/>
          <w:szCs w:val="28"/>
        </w:rPr>
        <w:t>Чл. 16</w:t>
      </w:r>
      <w:r w:rsidRPr="00013D1D">
        <w:rPr>
          <w:sz w:val="28"/>
          <w:szCs w:val="28"/>
        </w:rPr>
        <w:t>. При липса на доброволно плащане в цялост или частично в указания срок, справката по чл. 13 ведно с поканата за доброволно плащане и всички съпътстващи документи се предоставят от длъжностното лице по чл. 10, ал. 1 на дирекция „Правно-нормативна дейност в отбраната“ в Министерството на отбраната за организиране събиране на вземането по съдебен ред.</w:t>
      </w:r>
    </w:p>
    <w:p w14:paraId="3424161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67701824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</w:t>
      </w:r>
      <w:r w:rsidR="00E76937" w:rsidRPr="00013D1D">
        <w:rPr>
          <w:b/>
          <w:sz w:val="28"/>
          <w:szCs w:val="28"/>
        </w:rPr>
        <w:t>7</w:t>
      </w:r>
      <w:r w:rsidRPr="00013D1D">
        <w:rPr>
          <w:sz w:val="28"/>
          <w:szCs w:val="28"/>
        </w:rPr>
        <w:t>. (1) За изчисление и събиране на разходите, подлежащи на възстановяване от лицето по чл</w:t>
      </w:r>
      <w:r w:rsidR="00E76937" w:rsidRPr="00013D1D">
        <w:rPr>
          <w:sz w:val="28"/>
          <w:szCs w:val="28"/>
        </w:rPr>
        <w:t>. 2, т.</w:t>
      </w:r>
      <w:r w:rsidRPr="00013D1D">
        <w:rPr>
          <w:sz w:val="28"/>
          <w:szCs w:val="28"/>
        </w:rPr>
        <w:t>2</w:t>
      </w:r>
      <w:r w:rsidR="00E76937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 xml:space="preserve">във връзка с чл. 260а, ал. 1 </w:t>
      </w:r>
      <w:r w:rsidR="004233FE" w:rsidRPr="00013D1D">
        <w:rPr>
          <w:sz w:val="28"/>
          <w:szCs w:val="28"/>
        </w:rPr>
        <w:t>и</w:t>
      </w:r>
      <w:r w:rsidRPr="00013D1D">
        <w:rPr>
          <w:sz w:val="28"/>
          <w:szCs w:val="28"/>
        </w:rPr>
        <w:t xml:space="preserve"> 3 от ЗОВСРБ, </w:t>
      </w:r>
      <w:r w:rsidR="00AA5A21" w:rsidRPr="00013D1D">
        <w:rPr>
          <w:sz w:val="28"/>
          <w:szCs w:val="28"/>
        </w:rPr>
        <w:t>структурата</w:t>
      </w:r>
      <w:r w:rsidR="0021142B" w:rsidRPr="00013D1D">
        <w:rPr>
          <w:sz w:val="28"/>
          <w:szCs w:val="28"/>
        </w:rPr>
        <w:t xml:space="preserve"> по управление на човешките ресурси /по личния състав/ </w:t>
      </w:r>
      <w:r w:rsidRPr="00013D1D">
        <w:rPr>
          <w:sz w:val="28"/>
          <w:szCs w:val="28"/>
        </w:rPr>
        <w:t>и финансовият орган на висшето военно училище изготвят справка, която се подписва от длъжностното лице по чл. 10, ал. 2.</w:t>
      </w:r>
    </w:p>
    <w:p w14:paraId="525B083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В справката по ал. 1 се посочват:</w:t>
      </w:r>
    </w:p>
    <w:p w14:paraId="0957692C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lastRenderedPageBreak/>
        <w:t>1. периода на обучение;</w:t>
      </w:r>
    </w:p>
    <w:p w14:paraId="796A7720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2. размера на разходите по чл. </w:t>
      </w:r>
      <w:r w:rsidRPr="00013D1D">
        <w:rPr>
          <w:sz w:val="28"/>
          <w:szCs w:val="28"/>
          <w:lang w:val="en-US"/>
        </w:rPr>
        <w:t>2</w:t>
      </w:r>
      <w:r w:rsidRPr="00013D1D">
        <w:rPr>
          <w:sz w:val="28"/>
          <w:szCs w:val="28"/>
        </w:rPr>
        <w:t>, т. 2.</w:t>
      </w:r>
    </w:p>
    <w:p w14:paraId="04690508" w14:textId="06A21D28" w:rsidR="002E3FB1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(3) </w:t>
      </w:r>
      <w:r w:rsidR="006F4AE6" w:rsidRPr="00013D1D">
        <w:rPr>
          <w:sz w:val="28"/>
          <w:szCs w:val="28"/>
        </w:rPr>
        <w:t xml:space="preserve">В </w:t>
      </w:r>
      <w:r w:rsidRPr="00013D1D">
        <w:rPr>
          <w:sz w:val="28"/>
          <w:szCs w:val="28"/>
        </w:rPr>
        <w:t>заповед</w:t>
      </w:r>
      <w:r w:rsidR="006F4AE6" w:rsidRPr="00013D1D">
        <w:rPr>
          <w:sz w:val="28"/>
          <w:szCs w:val="28"/>
        </w:rPr>
        <w:t>та</w:t>
      </w:r>
      <w:r w:rsidRPr="00013D1D">
        <w:rPr>
          <w:sz w:val="28"/>
          <w:szCs w:val="28"/>
        </w:rPr>
        <w:t xml:space="preserve"> за прекратяване на договора за военна служба и отчисляване от списъ</w:t>
      </w:r>
      <w:r w:rsidR="002E3FB1" w:rsidRPr="00013D1D">
        <w:rPr>
          <w:sz w:val="28"/>
          <w:szCs w:val="28"/>
        </w:rPr>
        <w:t xml:space="preserve">чния състав на </w:t>
      </w:r>
      <w:r w:rsidR="00375F44">
        <w:rPr>
          <w:sz w:val="28"/>
          <w:szCs w:val="28"/>
        </w:rPr>
        <w:t>курсанта</w:t>
      </w:r>
      <w:r w:rsidR="002E3FB1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>се посочва и размера на разходите по ал. 2, т. 2.</w:t>
      </w:r>
    </w:p>
    <w:p w14:paraId="4BF2C7DE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(4) Едновременно с връчването на заповедта по ал. 3 се връчва и покана за доброволно изпълнение. В поканата изрично се упоменава, в случай че няма доброволно плащане в указания срок, след тази дата сумата ще бъде търсена по съдебен ред ведно със законната лихва.</w:t>
      </w:r>
    </w:p>
    <w:p w14:paraId="3BEA5FD3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(5) В случай на липса на доброволно плащане в срока по ал. 4, финансовия орган предоставя информация на юрисконсулта</w:t>
      </w:r>
      <w:r w:rsidR="006F4AE6" w:rsidRPr="00013D1D">
        <w:rPr>
          <w:sz w:val="28"/>
          <w:szCs w:val="28"/>
        </w:rPr>
        <w:t>, обслужващ съответното висше военно училище</w:t>
      </w:r>
      <w:r w:rsidRPr="00013D1D">
        <w:rPr>
          <w:sz w:val="28"/>
          <w:szCs w:val="28"/>
        </w:rPr>
        <w:t xml:space="preserve"> за предявяване на вземането по съдебен ред.</w:t>
      </w:r>
      <w:r w:rsidRPr="00013D1D">
        <w:t xml:space="preserve"> </w:t>
      </w:r>
      <w:r w:rsidRPr="00013D1D">
        <w:rPr>
          <w:sz w:val="28"/>
          <w:szCs w:val="28"/>
        </w:rPr>
        <w:t>Вземането се предявява от съответното висше военно училище, от което е отчислено лицето и средствата се възстановяват по неговия бюджет.</w:t>
      </w:r>
    </w:p>
    <w:p w14:paraId="296AE2C4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048A4D20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  <w:lang w:val="en-US"/>
        </w:rPr>
      </w:pPr>
      <w:r w:rsidRPr="00013D1D">
        <w:rPr>
          <w:b/>
          <w:sz w:val="28"/>
          <w:szCs w:val="28"/>
        </w:rPr>
        <w:t xml:space="preserve">Раздел </w:t>
      </w:r>
      <w:r w:rsidRPr="00013D1D">
        <w:rPr>
          <w:b/>
          <w:sz w:val="28"/>
          <w:szCs w:val="28"/>
          <w:lang w:val="en-US"/>
        </w:rPr>
        <w:t>II</w:t>
      </w:r>
    </w:p>
    <w:p w14:paraId="48BD88E2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</w:rPr>
        <w:t>При виновно неизпълнение на задължението за успешно завършване на обучението</w:t>
      </w:r>
      <w:r w:rsidR="00220068" w:rsidRPr="00013D1D">
        <w:rPr>
          <w:b/>
          <w:sz w:val="28"/>
        </w:rPr>
        <w:t xml:space="preserve"> в случаите по чл. 145, ал. 1 от ЗОВСРБ</w:t>
      </w:r>
    </w:p>
    <w:p w14:paraId="2A39322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6F45B2CB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</w:t>
      </w:r>
      <w:r w:rsidR="00E76937" w:rsidRPr="00013D1D">
        <w:rPr>
          <w:b/>
          <w:sz w:val="28"/>
          <w:szCs w:val="28"/>
        </w:rPr>
        <w:t>8</w:t>
      </w:r>
      <w:r w:rsidRPr="00013D1D">
        <w:rPr>
          <w:sz w:val="28"/>
          <w:szCs w:val="28"/>
        </w:rPr>
        <w:t xml:space="preserve">. (1) За изчисление и събиране на разходите, подлежащи на възстановяване по чл. 2, т. </w:t>
      </w:r>
      <w:r w:rsidRPr="00013D1D">
        <w:rPr>
          <w:sz w:val="28"/>
          <w:szCs w:val="28"/>
          <w:lang w:val="en-US"/>
        </w:rPr>
        <w:t xml:space="preserve">1, </w:t>
      </w:r>
      <w:r w:rsidRPr="00013D1D">
        <w:rPr>
          <w:sz w:val="28"/>
          <w:szCs w:val="28"/>
        </w:rPr>
        <w:t>4, 5, 6 и 9 (</w:t>
      </w:r>
      <w:r w:rsidR="0053122E" w:rsidRPr="00013D1D">
        <w:rPr>
          <w:sz w:val="28"/>
          <w:szCs w:val="28"/>
        </w:rPr>
        <w:t>когато обучението</w:t>
      </w:r>
      <w:r w:rsidR="00EA011B" w:rsidRPr="00013D1D">
        <w:rPr>
          <w:sz w:val="28"/>
          <w:szCs w:val="28"/>
        </w:rPr>
        <w:t xml:space="preserve"> е </w:t>
      </w:r>
      <w:r w:rsidRPr="00013D1D">
        <w:rPr>
          <w:sz w:val="28"/>
          <w:szCs w:val="28"/>
        </w:rPr>
        <w:t>проведе</w:t>
      </w:r>
      <w:r w:rsidR="0053122E" w:rsidRPr="00013D1D">
        <w:rPr>
          <w:sz w:val="28"/>
          <w:szCs w:val="28"/>
        </w:rPr>
        <w:t>н</w:t>
      </w:r>
      <w:r w:rsidR="00EA011B" w:rsidRPr="00013D1D">
        <w:rPr>
          <w:sz w:val="28"/>
          <w:szCs w:val="28"/>
        </w:rPr>
        <w:t>о</w:t>
      </w:r>
      <w:r w:rsidRPr="00013D1D">
        <w:rPr>
          <w:sz w:val="28"/>
          <w:szCs w:val="28"/>
        </w:rPr>
        <w:t xml:space="preserve"> във военна академия или висше военно училище в страната) във връзка с чл. 260, ал. 3 от ЗОВСРБ, </w:t>
      </w:r>
      <w:r w:rsidR="00AA5A21" w:rsidRPr="00013D1D">
        <w:rPr>
          <w:sz w:val="28"/>
          <w:szCs w:val="28"/>
        </w:rPr>
        <w:t>структурата</w:t>
      </w:r>
      <w:r w:rsidR="003B5841" w:rsidRPr="00013D1D">
        <w:rPr>
          <w:sz w:val="28"/>
          <w:szCs w:val="28"/>
        </w:rPr>
        <w:t xml:space="preserve"> по управление на човешките ресурси /по личния състав</w:t>
      </w:r>
      <w:r w:rsidRPr="00013D1D">
        <w:rPr>
          <w:sz w:val="28"/>
          <w:szCs w:val="28"/>
        </w:rPr>
        <w:t xml:space="preserve"> и финансовият орган на </w:t>
      </w:r>
      <w:r w:rsidR="001D3E8B" w:rsidRPr="00013D1D">
        <w:rPr>
          <w:sz w:val="28"/>
          <w:szCs w:val="28"/>
        </w:rPr>
        <w:t xml:space="preserve">съответната </w:t>
      </w:r>
      <w:r w:rsidRPr="00013D1D">
        <w:rPr>
          <w:sz w:val="28"/>
          <w:szCs w:val="28"/>
        </w:rPr>
        <w:t>военна академия</w:t>
      </w:r>
      <w:r w:rsidR="001D3E8B" w:rsidRPr="00013D1D">
        <w:rPr>
          <w:sz w:val="28"/>
          <w:szCs w:val="28"/>
        </w:rPr>
        <w:t>,</w:t>
      </w:r>
      <w:r w:rsidRPr="00013D1D">
        <w:rPr>
          <w:sz w:val="28"/>
          <w:szCs w:val="28"/>
        </w:rPr>
        <w:t xml:space="preserve"> висше военно училище</w:t>
      </w:r>
      <w:r w:rsidR="001D3E8B" w:rsidRPr="00013D1D">
        <w:rPr>
          <w:sz w:val="28"/>
          <w:szCs w:val="28"/>
        </w:rPr>
        <w:t xml:space="preserve"> или </w:t>
      </w:r>
      <w:r w:rsidR="00E94CA2" w:rsidRPr="00013D1D">
        <w:rPr>
          <w:sz w:val="28"/>
          <w:szCs w:val="28"/>
        </w:rPr>
        <w:t xml:space="preserve">Института по отбрана „Професор Цветан Лазаров“ </w:t>
      </w:r>
      <w:r w:rsidRPr="00013D1D">
        <w:rPr>
          <w:sz w:val="28"/>
          <w:szCs w:val="28"/>
        </w:rPr>
        <w:t xml:space="preserve">изготвят справка, която се подписва от длъжностното лице по чл. </w:t>
      </w:r>
      <w:r w:rsidRPr="00013D1D">
        <w:rPr>
          <w:sz w:val="28"/>
          <w:szCs w:val="28"/>
          <w:lang w:val="en-US"/>
        </w:rPr>
        <w:t>9</w:t>
      </w:r>
      <w:r w:rsidRPr="00013D1D">
        <w:rPr>
          <w:sz w:val="28"/>
          <w:szCs w:val="28"/>
        </w:rPr>
        <w:t>, ал. 2.</w:t>
      </w:r>
    </w:p>
    <w:p w14:paraId="5FE91187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В справката по ал. 1 се посочва:</w:t>
      </w:r>
    </w:p>
    <w:p w14:paraId="0B524495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периода на обучение;</w:t>
      </w:r>
    </w:p>
    <w:p w14:paraId="6E1DC81D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размера на разходите по ал. 1.</w:t>
      </w:r>
    </w:p>
    <w:p w14:paraId="07930563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(3) Справката се прилага към предложението на длъжностното лице по чл. </w:t>
      </w:r>
      <w:r w:rsidRPr="00013D1D">
        <w:rPr>
          <w:sz w:val="28"/>
          <w:szCs w:val="28"/>
          <w:lang w:val="en-US"/>
        </w:rPr>
        <w:t>9</w:t>
      </w:r>
      <w:r w:rsidRPr="00013D1D">
        <w:rPr>
          <w:sz w:val="28"/>
          <w:szCs w:val="28"/>
        </w:rPr>
        <w:t>, ал. 2 до министъра на отбраната за отписване/отчисляване от обучение.</w:t>
      </w:r>
    </w:p>
    <w:p w14:paraId="2E425C64" w14:textId="77777777" w:rsidR="00732646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(4) Министърът на отбраната или оправомощено от него длъжностното лице издава заповед за отписване/отчисляване от обучение, в която се посочва и сумата за възстановяване от военнослужещия. Сумата се удържа от месечното му възнаграждение</w:t>
      </w:r>
      <w:r w:rsidR="003B5841" w:rsidRPr="00013D1D">
        <w:rPr>
          <w:sz w:val="28"/>
          <w:szCs w:val="28"/>
        </w:rPr>
        <w:t xml:space="preserve"> и други вземания</w:t>
      </w:r>
      <w:r w:rsidRPr="00013D1D">
        <w:rPr>
          <w:sz w:val="28"/>
          <w:szCs w:val="28"/>
        </w:rPr>
        <w:t xml:space="preserve"> при спазване разпоредбите на чл. 446 от Гражданския процесуален кодекс.</w:t>
      </w:r>
      <w:r w:rsidR="00A7655C" w:rsidRPr="00013D1D">
        <w:rPr>
          <w:sz w:val="28"/>
          <w:szCs w:val="28"/>
        </w:rPr>
        <w:t xml:space="preserve"> </w:t>
      </w:r>
    </w:p>
    <w:p w14:paraId="42DF2F5C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(5) При промяна на местоназначението на военнослужещия преди да е погасено цялото вземане, финансовият орган по предходното местоназначение изготвя справка, в която се посочва удържаната сума и непогасеното до момента вземане.</w:t>
      </w:r>
    </w:p>
    <w:p w14:paraId="0728BDC2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(6) Справката </w:t>
      </w:r>
      <w:r w:rsidR="00331B9B" w:rsidRPr="00013D1D">
        <w:rPr>
          <w:sz w:val="28"/>
          <w:szCs w:val="28"/>
        </w:rPr>
        <w:t xml:space="preserve">по ал. 5 </w:t>
      </w:r>
      <w:r w:rsidRPr="00013D1D">
        <w:rPr>
          <w:sz w:val="28"/>
          <w:szCs w:val="28"/>
        </w:rPr>
        <w:t xml:space="preserve">се подписва от </w:t>
      </w:r>
      <w:r w:rsidR="00A7655C" w:rsidRPr="00013D1D">
        <w:rPr>
          <w:sz w:val="28"/>
          <w:szCs w:val="28"/>
        </w:rPr>
        <w:t xml:space="preserve">съответния ръководител, командир /началник/ </w:t>
      </w:r>
      <w:r w:rsidRPr="00013D1D">
        <w:rPr>
          <w:sz w:val="28"/>
          <w:szCs w:val="28"/>
        </w:rPr>
        <w:t>по предходното местоназначение и се изпраща до структурата/военното формирование по новото местоназначение на военнослужещия за удържане на остатъка от дължимото вземане.</w:t>
      </w:r>
    </w:p>
    <w:p w14:paraId="41046D14" w14:textId="77777777" w:rsidR="00B57F64" w:rsidRPr="00013D1D" w:rsidRDefault="00B57F64" w:rsidP="008A2438">
      <w:pPr>
        <w:ind w:firstLine="567"/>
        <w:jc w:val="both"/>
        <w:rPr>
          <w:sz w:val="28"/>
          <w:szCs w:val="28"/>
        </w:rPr>
      </w:pPr>
    </w:p>
    <w:p w14:paraId="61D97B8B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19</w:t>
      </w:r>
      <w:r w:rsidRPr="00013D1D">
        <w:rPr>
          <w:sz w:val="28"/>
          <w:szCs w:val="28"/>
        </w:rPr>
        <w:t>. (1) За изчисление и събиране на разходите, подлежащи на възстановяване по чл. 2, т. 3 във връзка с чл. 260, ал. 3 от ЗОВСРБ, структурата по управление на човешките ресурси /по личния състав/ и финансовият орган на съответната военна академия, висше военно училище или Института по отбрана „Професор Цветан Лазаров“, където е проведено обучението, изготвят справка, която се подписва от длъжностното лице по чл. 9, ал. 2.</w:t>
      </w:r>
    </w:p>
    <w:p w14:paraId="6F65772F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Справката по ал. 1 се изготвя при виновно неизпълнение на задължението за успешно завършване на обучението за придобиване на образователна и научна степен „доктор“.</w:t>
      </w:r>
    </w:p>
    <w:p w14:paraId="229A314C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(3) В справката по ал. 1 се посочва:</w:t>
      </w:r>
    </w:p>
    <w:p w14:paraId="106207C1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периода на обучение;</w:t>
      </w:r>
    </w:p>
    <w:p w14:paraId="1BD0341C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2. размера на разходите, изчислени съгласно таблица 2 от приложението. </w:t>
      </w:r>
    </w:p>
    <w:p w14:paraId="1D6BC41B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(4) Справката се прилага към предложението на длъжностното лице по чл. 9, ал. 2 ведно с решението на академичния/научния съвет до министъра на отбраната за отписване от обучение.</w:t>
      </w:r>
    </w:p>
    <w:p w14:paraId="4A4F008C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(5) Министърът на отбраната издава заповед за отписване от обучение, в която се посочва и сумата за възстановяване от военнослужещия. Сумата се удържа от месечното му възнаграждение при спазване разпоредбите на чл. 446 от Гражданския процесуален кодекс.</w:t>
      </w:r>
    </w:p>
    <w:p w14:paraId="53D4D24D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(6) При промяна на местоназначението на военнослужещия преди да е погасено цялото вземане, финансовият орган по предходното местоназначение изготвя справка, в която се посочват удържаната сума и непогасеното до момента вземане.</w:t>
      </w:r>
    </w:p>
    <w:p w14:paraId="2694ACD7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(7) Справката по ал. 6 се подписва от съответния ръководител, командир /началник/ по предходното местоназначение и се изпраща до структурата/военното формирование по новото местоназначение на военнослужещия за удържане на остатъка от дължимото вземане.</w:t>
      </w:r>
    </w:p>
    <w:p w14:paraId="30B777EB" w14:textId="77777777" w:rsidR="00B57F64" w:rsidRPr="00013D1D" w:rsidRDefault="00B57F64" w:rsidP="00B57F64">
      <w:pPr>
        <w:spacing w:line="264" w:lineRule="auto"/>
        <w:ind w:firstLine="567"/>
        <w:jc w:val="both"/>
        <w:rPr>
          <w:b/>
          <w:sz w:val="28"/>
          <w:szCs w:val="28"/>
        </w:rPr>
      </w:pPr>
    </w:p>
    <w:p w14:paraId="0980349D" w14:textId="09FF66D0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20. </w:t>
      </w:r>
      <w:r w:rsidRPr="00013D1D">
        <w:rPr>
          <w:sz w:val="28"/>
          <w:szCs w:val="28"/>
        </w:rPr>
        <w:t xml:space="preserve">(1) За изчисление и събиране на разходите, подлежащи на възстановяване по чл. 2, т. 7 във връзка с чл. 260, ал. 3 от ЗОВСРБ, съответният ръководител, командир /началник/ установява дали е налице </w:t>
      </w:r>
      <w:r w:rsidR="00375F44">
        <w:rPr>
          <w:sz w:val="28"/>
          <w:szCs w:val="28"/>
        </w:rPr>
        <w:t>виновно неизпълнение за успешно завършване на обучението</w:t>
      </w:r>
      <w:r w:rsidRPr="00013D1D">
        <w:rPr>
          <w:sz w:val="28"/>
          <w:szCs w:val="28"/>
        </w:rPr>
        <w:t>.</w:t>
      </w:r>
    </w:p>
    <w:p w14:paraId="166F0E08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При наличие на основание за предявяване на вземане, структурата по управление на човешките ресурси /по личния състав/ и финансовия</w:t>
      </w:r>
      <w:r w:rsidR="00331B9B" w:rsidRPr="00013D1D">
        <w:rPr>
          <w:sz w:val="28"/>
          <w:szCs w:val="28"/>
        </w:rPr>
        <w:t>т</w:t>
      </w:r>
      <w:r w:rsidRPr="00013D1D">
        <w:rPr>
          <w:sz w:val="28"/>
          <w:szCs w:val="28"/>
        </w:rPr>
        <w:t xml:space="preserve"> орган на структурата/военното формирование, в което служи военнослужещият, </w:t>
      </w:r>
      <w:r w:rsidRPr="00013D1D">
        <w:rPr>
          <w:bCs/>
          <w:sz w:val="28"/>
          <w:szCs w:val="28"/>
        </w:rPr>
        <w:t xml:space="preserve">въз основа на получената информация по чл. 4, </w:t>
      </w:r>
      <w:r w:rsidRPr="00013D1D">
        <w:rPr>
          <w:sz w:val="28"/>
          <w:szCs w:val="28"/>
        </w:rPr>
        <w:t xml:space="preserve">изготвят справка със </w:t>
      </w:r>
      <w:r w:rsidRPr="00013D1D">
        <w:rPr>
          <w:bCs/>
          <w:sz w:val="28"/>
          <w:szCs w:val="28"/>
        </w:rPr>
        <w:t>сумата за възстановяване,</w:t>
      </w:r>
      <w:r w:rsidRPr="00013D1D">
        <w:rPr>
          <w:sz w:val="28"/>
          <w:szCs w:val="28"/>
        </w:rPr>
        <w:t xml:space="preserve"> която се подписва от съответния ръководител, командир /началник.</w:t>
      </w:r>
    </w:p>
    <w:p w14:paraId="3D79F5B7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Cs/>
          <w:sz w:val="28"/>
          <w:szCs w:val="28"/>
        </w:rPr>
        <w:t>(3) </w:t>
      </w:r>
      <w:r w:rsidRPr="00013D1D">
        <w:rPr>
          <w:sz w:val="28"/>
          <w:szCs w:val="28"/>
        </w:rPr>
        <w:t xml:space="preserve">Съответният ръководител, командир /началник/ издава заповед, в която се посочва сумата за възстановяване от военнослужещия. Сумата се удържа от </w:t>
      </w:r>
      <w:r w:rsidRPr="00013D1D">
        <w:rPr>
          <w:sz w:val="28"/>
          <w:szCs w:val="28"/>
        </w:rPr>
        <w:lastRenderedPageBreak/>
        <w:t>месечното му възнаграждение при спазване разпоредбите на чл. 446 от Гражданския процесуален кодекс.</w:t>
      </w:r>
    </w:p>
    <w:p w14:paraId="0AD438C9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(4) При промяна на местоназначението на военнослужещия преди да е погасено цялото вземане, финансовият орган по предходното местоназначение изготвя справка, в която се посочват удържаната сума и непогасеното до момента вземане.</w:t>
      </w:r>
    </w:p>
    <w:p w14:paraId="0A933F8E" w14:textId="77777777" w:rsidR="00B57F64" w:rsidRPr="00013D1D" w:rsidRDefault="00B57F64" w:rsidP="00B57F64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(5) Справката </w:t>
      </w:r>
      <w:r w:rsidR="00331B9B" w:rsidRPr="00013D1D">
        <w:rPr>
          <w:sz w:val="28"/>
          <w:szCs w:val="28"/>
        </w:rPr>
        <w:t xml:space="preserve">по ал. 4 </w:t>
      </w:r>
      <w:r w:rsidRPr="00013D1D">
        <w:rPr>
          <w:sz w:val="28"/>
          <w:szCs w:val="28"/>
        </w:rPr>
        <w:t>се подписва от съответния ръководител, командир /началник/ по предходното местоназначение и се изпраща до структурата/военното формирование по новото местоназначение на военнослужещия за удържане на остатъка от дължимото вземане.</w:t>
      </w:r>
    </w:p>
    <w:p w14:paraId="4DF9D778" w14:textId="77777777" w:rsidR="00B57F64" w:rsidRPr="00013D1D" w:rsidRDefault="00B57F64" w:rsidP="008A2438">
      <w:pPr>
        <w:ind w:firstLine="567"/>
        <w:jc w:val="both"/>
        <w:rPr>
          <w:sz w:val="28"/>
          <w:szCs w:val="28"/>
        </w:rPr>
      </w:pPr>
    </w:p>
    <w:p w14:paraId="04CBE8DE" w14:textId="5C9F668E" w:rsidR="006732C0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</w:t>
      </w:r>
      <w:r w:rsidR="00B57F64" w:rsidRPr="00013D1D">
        <w:rPr>
          <w:b/>
          <w:sz w:val="28"/>
          <w:szCs w:val="28"/>
        </w:rPr>
        <w:t>21</w:t>
      </w:r>
      <w:r w:rsidRPr="00013D1D">
        <w:rPr>
          <w:b/>
          <w:sz w:val="28"/>
          <w:szCs w:val="28"/>
        </w:rPr>
        <w:t>. </w:t>
      </w:r>
      <w:r w:rsidRPr="00013D1D">
        <w:rPr>
          <w:sz w:val="28"/>
          <w:szCs w:val="28"/>
        </w:rPr>
        <w:t>(1) За изчисление и събиране на разходите, подлежащи на възстановяване по чл. 2, т. 9 (</w:t>
      </w:r>
      <w:r w:rsidR="00EA011B" w:rsidRPr="00013D1D">
        <w:rPr>
          <w:sz w:val="28"/>
          <w:szCs w:val="28"/>
        </w:rPr>
        <w:t xml:space="preserve">когато </w:t>
      </w:r>
      <w:r w:rsidR="0053122E" w:rsidRPr="00013D1D">
        <w:rPr>
          <w:sz w:val="28"/>
          <w:szCs w:val="28"/>
        </w:rPr>
        <w:t>обучението</w:t>
      </w:r>
      <w:r w:rsidR="00EA011B" w:rsidRPr="00013D1D">
        <w:rPr>
          <w:sz w:val="28"/>
          <w:szCs w:val="28"/>
        </w:rPr>
        <w:t xml:space="preserve"> е проведен</w:t>
      </w:r>
      <w:r w:rsidR="0053122E" w:rsidRPr="00013D1D">
        <w:rPr>
          <w:sz w:val="28"/>
          <w:szCs w:val="28"/>
        </w:rPr>
        <w:t>о</w:t>
      </w:r>
      <w:r w:rsidR="00EA011B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 xml:space="preserve">в страната </w:t>
      </w:r>
      <w:r w:rsidR="0034589F" w:rsidRPr="00013D1D">
        <w:rPr>
          <w:sz w:val="28"/>
          <w:szCs w:val="28"/>
        </w:rPr>
        <w:t xml:space="preserve">в образователни институции извън тези по чл. 18, ал. 1 </w:t>
      </w:r>
      <w:r w:rsidR="00EA4CFB" w:rsidRPr="00013D1D">
        <w:rPr>
          <w:sz w:val="28"/>
          <w:szCs w:val="28"/>
        </w:rPr>
        <w:t xml:space="preserve">или </w:t>
      </w:r>
      <w:r w:rsidR="0034589F" w:rsidRPr="00013D1D">
        <w:rPr>
          <w:sz w:val="28"/>
          <w:szCs w:val="28"/>
        </w:rPr>
        <w:t xml:space="preserve">в </w:t>
      </w:r>
      <w:r w:rsidR="00EA4CFB" w:rsidRPr="00013D1D">
        <w:rPr>
          <w:sz w:val="28"/>
          <w:szCs w:val="28"/>
        </w:rPr>
        <w:t>чужбина</w:t>
      </w:r>
      <w:r w:rsidR="00B57F64" w:rsidRPr="00013D1D">
        <w:rPr>
          <w:sz w:val="28"/>
          <w:szCs w:val="28"/>
        </w:rPr>
        <w:t>)</w:t>
      </w:r>
      <w:r w:rsidR="00EA4CFB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 xml:space="preserve">във връзка с чл. 260, ал. 3 от ЗОВСРБ, </w:t>
      </w:r>
      <w:r w:rsidR="004D734A" w:rsidRPr="00013D1D">
        <w:rPr>
          <w:sz w:val="28"/>
          <w:szCs w:val="28"/>
        </w:rPr>
        <w:t xml:space="preserve">съответният ръководител, командир /началник/ </w:t>
      </w:r>
      <w:r w:rsidRPr="00013D1D">
        <w:rPr>
          <w:sz w:val="28"/>
          <w:szCs w:val="28"/>
        </w:rPr>
        <w:t xml:space="preserve">установява дали е налице </w:t>
      </w:r>
      <w:r w:rsidR="00375F44">
        <w:rPr>
          <w:sz w:val="28"/>
          <w:szCs w:val="28"/>
        </w:rPr>
        <w:t>виновно неизпълнение за успешно завършване на обучението</w:t>
      </w:r>
      <w:r w:rsidRPr="00013D1D">
        <w:rPr>
          <w:sz w:val="28"/>
          <w:szCs w:val="28"/>
        </w:rPr>
        <w:t>.</w:t>
      </w:r>
    </w:p>
    <w:p w14:paraId="1DB1510F" w14:textId="77777777" w:rsidR="008A2438" w:rsidRPr="00013D1D" w:rsidRDefault="008A2438" w:rsidP="008A2438">
      <w:pPr>
        <w:spacing w:line="264" w:lineRule="auto"/>
        <w:ind w:firstLine="567"/>
        <w:jc w:val="both"/>
        <w:rPr>
          <w:strike/>
          <w:sz w:val="28"/>
          <w:szCs w:val="28"/>
        </w:rPr>
      </w:pPr>
      <w:r w:rsidRPr="00013D1D">
        <w:rPr>
          <w:sz w:val="28"/>
          <w:szCs w:val="28"/>
        </w:rPr>
        <w:t>(2) При наличие на</w:t>
      </w:r>
      <w:r w:rsidR="0072710A" w:rsidRPr="00013D1D">
        <w:rPr>
          <w:sz w:val="28"/>
          <w:szCs w:val="28"/>
        </w:rPr>
        <w:t xml:space="preserve"> основание за предявяване на вземане</w:t>
      </w:r>
      <w:r w:rsidR="004233FE" w:rsidRPr="00013D1D">
        <w:rPr>
          <w:sz w:val="28"/>
          <w:szCs w:val="28"/>
        </w:rPr>
        <w:t>,</w:t>
      </w:r>
      <w:r w:rsidRPr="00013D1D">
        <w:rPr>
          <w:sz w:val="28"/>
          <w:szCs w:val="28"/>
        </w:rPr>
        <w:t xml:space="preserve"> </w:t>
      </w:r>
      <w:r w:rsidR="00AA5A21" w:rsidRPr="00013D1D">
        <w:rPr>
          <w:sz w:val="28"/>
          <w:szCs w:val="28"/>
        </w:rPr>
        <w:t>структурата</w:t>
      </w:r>
      <w:r w:rsidR="004D734A" w:rsidRPr="00013D1D">
        <w:rPr>
          <w:sz w:val="28"/>
          <w:szCs w:val="28"/>
        </w:rPr>
        <w:t xml:space="preserve"> по управление на човешките ресурси /по личния състав/ </w:t>
      </w:r>
      <w:r w:rsidRPr="00013D1D">
        <w:rPr>
          <w:sz w:val="28"/>
          <w:szCs w:val="28"/>
        </w:rPr>
        <w:t>и финансовия</w:t>
      </w:r>
      <w:r w:rsidR="004D734A" w:rsidRPr="00013D1D">
        <w:rPr>
          <w:sz w:val="28"/>
          <w:szCs w:val="28"/>
        </w:rPr>
        <w:t>т</w:t>
      </w:r>
      <w:r w:rsidRPr="00013D1D">
        <w:rPr>
          <w:sz w:val="28"/>
          <w:szCs w:val="28"/>
        </w:rPr>
        <w:t xml:space="preserve"> орган на военното формирование, в което служи военнослужещият, </w:t>
      </w:r>
      <w:r w:rsidRPr="00013D1D">
        <w:rPr>
          <w:bCs/>
          <w:sz w:val="28"/>
          <w:szCs w:val="28"/>
        </w:rPr>
        <w:t xml:space="preserve">въз основа на получената информация по чл. 6 и/или чл. 7, </w:t>
      </w:r>
      <w:r w:rsidRPr="00013D1D">
        <w:rPr>
          <w:sz w:val="28"/>
          <w:szCs w:val="28"/>
        </w:rPr>
        <w:t xml:space="preserve">изготвят справка със </w:t>
      </w:r>
      <w:r w:rsidRPr="00013D1D">
        <w:rPr>
          <w:bCs/>
          <w:sz w:val="28"/>
          <w:szCs w:val="28"/>
        </w:rPr>
        <w:t>сумата за възстановяване,</w:t>
      </w:r>
      <w:r w:rsidRPr="00013D1D">
        <w:rPr>
          <w:sz w:val="28"/>
          <w:szCs w:val="28"/>
        </w:rPr>
        <w:t xml:space="preserve"> която се подписва от </w:t>
      </w:r>
      <w:r w:rsidR="004D734A" w:rsidRPr="00013D1D">
        <w:rPr>
          <w:sz w:val="28"/>
          <w:szCs w:val="28"/>
        </w:rPr>
        <w:t>съответният ръководител, командир /началник/</w:t>
      </w:r>
      <w:r w:rsidR="00E94CA2" w:rsidRPr="00013D1D">
        <w:rPr>
          <w:sz w:val="28"/>
          <w:szCs w:val="28"/>
        </w:rPr>
        <w:t>.</w:t>
      </w:r>
      <w:r w:rsidR="004D734A" w:rsidRPr="00013D1D">
        <w:rPr>
          <w:sz w:val="28"/>
          <w:szCs w:val="28"/>
        </w:rPr>
        <w:t xml:space="preserve"> </w:t>
      </w:r>
    </w:p>
    <w:p w14:paraId="367F8012" w14:textId="77777777" w:rsidR="008A2438" w:rsidRPr="00013D1D" w:rsidRDefault="008A2438" w:rsidP="008A2438">
      <w:pPr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(3) Справката се прилага към предложението на </w:t>
      </w:r>
      <w:r w:rsidR="004D734A" w:rsidRPr="00013D1D">
        <w:rPr>
          <w:sz w:val="28"/>
          <w:szCs w:val="28"/>
        </w:rPr>
        <w:t>съответния ръководител, командир /началник/</w:t>
      </w:r>
      <w:r w:rsidR="002E3FB1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>до министъра на отбраната за отчисляване от обучение.</w:t>
      </w:r>
    </w:p>
    <w:p w14:paraId="5461014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Cs/>
          <w:sz w:val="28"/>
          <w:szCs w:val="28"/>
        </w:rPr>
        <w:t>(4) </w:t>
      </w:r>
      <w:r w:rsidRPr="00013D1D">
        <w:rPr>
          <w:sz w:val="28"/>
          <w:szCs w:val="28"/>
        </w:rPr>
        <w:t>Министърът на отбраната или оправомощено от него длъжностно лице издава заповед за отчисляване от курса, в която се посочва и сумата за възстановяване от военнослужещия. Сумата се удържа от месечното му възнаграждение при спазване разпоредбите на чл. 446 от Гражданския процесуален кодекс.</w:t>
      </w:r>
    </w:p>
    <w:p w14:paraId="287B4A0D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(5) При промяна на местоназначението на военнослужещия преди да е погасено цялото вземане, финансовият орган по предходното местоназначение изготвя справка, в която се посочват удържаната сума и непогасеното до момента вземане.</w:t>
      </w:r>
    </w:p>
    <w:p w14:paraId="1CD4AA3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(6) Справката </w:t>
      </w:r>
      <w:r w:rsidR="00331B9B" w:rsidRPr="00013D1D">
        <w:rPr>
          <w:sz w:val="28"/>
          <w:szCs w:val="28"/>
        </w:rPr>
        <w:t xml:space="preserve">по ал. 5 </w:t>
      </w:r>
      <w:r w:rsidRPr="00013D1D">
        <w:rPr>
          <w:sz w:val="28"/>
          <w:szCs w:val="28"/>
        </w:rPr>
        <w:t xml:space="preserve">се подписва от </w:t>
      </w:r>
      <w:r w:rsidR="004D734A" w:rsidRPr="00013D1D">
        <w:rPr>
          <w:sz w:val="28"/>
          <w:szCs w:val="28"/>
        </w:rPr>
        <w:t>съответния ръководител, командир /началник</w:t>
      </w:r>
      <w:r w:rsidR="00160B57" w:rsidRPr="00013D1D">
        <w:rPr>
          <w:sz w:val="28"/>
          <w:szCs w:val="28"/>
        </w:rPr>
        <w:t>/</w:t>
      </w:r>
      <w:r w:rsidR="004D734A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>по предходното местоназначение и се изпраща до структурата/военното формирование по новото местоназначение на военнослужещия за удържане на остатъка от дължимото вземане.</w:t>
      </w:r>
    </w:p>
    <w:p w14:paraId="2592E37D" w14:textId="77777777" w:rsidR="008A2438" w:rsidRPr="00013D1D" w:rsidRDefault="008A2438" w:rsidP="008A2438">
      <w:pPr>
        <w:spacing w:line="264" w:lineRule="auto"/>
        <w:ind w:firstLine="567"/>
        <w:jc w:val="both"/>
        <w:rPr>
          <w:b/>
          <w:sz w:val="28"/>
          <w:szCs w:val="28"/>
        </w:rPr>
      </w:pPr>
    </w:p>
    <w:p w14:paraId="0F2DEE4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Чл. 2</w:t>
      </w:r>
      <w:r w:rsidR="00D1038D" w:rsidRPr="00013D1D">
        <w:rPr>
          <w:b/>
          <w:sz w:val="28"/>
          <w:szCs w:val="28"/>
        </w:rPr>
        <w:t>2</w:t>
      </w:r>
      <w:r w:rsidRPr="00013D1D">
        <w:rPr>
          <w:sz w:val="28"/>
          <w:szCs w:val="28"/>
        </w:rPr>
        <w:t xml:space="preserve">. (1) За изчисление и събиране на разходите, подлежащи на възстановяване по чл. 2, т. 10 във връзка с чл. 260, ал. 3 от ЗОВСРБ, </w:t>
      </w:r>
      <w:r w:rsidR="00994E7F" w:rsidRPr="00013D1D">
        <w:rPr>
          <w:sz w:val="28"/>
          <w:szCs w:val="28"/>
        </w:rPr>
        <w:t xml:space="preserve">структурата </w:t>
      </w:r>
      <w:r w:rsidR="00994E7F" w:rsidRPr="00013D1D">
        <w:rPr>
          <w:sz w:val="28"/>
          <w:szCs w:val="28"/>
        </w:rPr>
        <w:lastRenderedPageBreak/>
        <w:t>по управление на човешките ресурси /по личния състав/</w:t>
      </w:r>
      <w:r w:rsidRPr="00013D1D">
        <w:rPr>
          <w:sz w:val="28"/>
          <w:szCs w:val="28"/>
        </w:rPr>
        <w:t xml:space="preserve"> и финансовият орган на Военномедицинска академия изготвят справка при виновно неизпълнение на задължението за успешно завършване на обучението.</w:t>
      </w:r>
    </w:p>
    <w:p w14:paraId="701AF8A6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(2) В справката по ал. 1 се посочва:</w:t>
      </w:r>
    </w:p>
    <w:p w14:paraId="55C1F6DC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периода на обучение;</w:t>
      </w:r>
    </w:p>
    <w:p w14:paraId="0D2827D2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размера на разходите по чл. 8.</w:t>
      </w:r>
    </w:p>
    <w:p w14:paraId="588C6B3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(3) Началникът на Военномедицинска академия предлага на министъра на отбраната за отписване/отчисляване от обучение в случаите по ал. 1.</w:t>
      </w:r>
    </w:p>
    <w:p w14:paraId="1DFA2B92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(4) Министърът на отбраната или оправомощено от него длъжностно лице издава заповед за отчисляване/отписване от обучението, в която се посочва сумата за възстановяване от военнослужещия. Сумата се удържа от месечното му възнаграждение при спазване разпоредбите на чл. 446 от Гражданския процесуален кодекс.</w:t>
      </w:r>
    </w:p>
    <w:p w14:paraId="21664CEB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(5) При промяна на местоназначението на военнослужещия преди да е погасено цялото вземане, финансовият орган по предходното местоназначение изготвя справка, в която се посочват удържаната сума и непогасеното до момента вземане.</w:t>
      </w:r>
    </w:p>
    <w:p w14:paraId="6CA194C8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(6) Справката по ал. </w:t>
      </w:r>
      <w:r w:rsidR="006C63F9" w:rsidRPr="00013D1D">
        <w:rPr>
          <w:sz w:val="28"/>
          <w:szCs w:val="28"/>
        </w:rPr>
        <w:t xml:space="preserve">1 </w:t>
      </w:r>
      <w:r w:rsidRPr="00013D1D">
        <w:rPr>
          <w:sz w:val="28"/>
          <w:szCs w:val="28"/>
        </w:rPr>
        <w:t xml:space="preserve">се подписва от </w:t>
      </w:r>
      <w:r w:rsidR="006C63F9" w:rsidRPr="00013D1D">
        <w:rPr>
          <w:sz w:val="28"/>
          <w:szCs w:val="28"/>
        </w:rPr>
        <w:t>съответния</w:t>
      </w:r>
      <w:r w:rsidR="00913501" w:rsidRPr="00013D1D">
        <w:rPr>
          <w:sz w:val="28"/>
          <w:szCs w:val="28"/>
        </w:rPr>
        <w:t xml:space="preserve"> </w:t>
      </w:r>
      <w:r w:rsidR="00914AD7" w:rsidRPr="00013D1D">
        <w:rPr>
          <w:sz w:val="28"/>
          <w:szCs w:val="28"/>
        </w:rPr>
        <w:t>ръководител, командир /началник/</w:t>
      </w:r>
      <w:r w:rsidR="006C63F9" w:rsidRPr="00013D1D">
        <w:rPr>
          <w:sz w:val="28"/>
          <w:szCs w:val="28"/>
        </w:rPr>
        <w:t xml:space="preserve">, </w:t>
      </w:r>
      <w:r w:rsidRPr="00013D1D">
        <w:rPr>
          <w:sz w:val="28"/>
          <w:szCs w:val="28"/>
        </w:rPr>
        <w:t>по предходното местоназначение и се изпраща до структурата/военното формирование по новото местоназначение на военнослужещия за удържане на остатъка от дължимото вземане.</w:t>
      </w:r>
    </w:p>
    <w:p w14:paraId="0DD5AC74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</w:p>
    <w:p w14:paraId="594591EA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Допълнителн</w:t>
      </w:r>
      <w:r w:rsidR="00994E7F" w:rsidRPr="00013D1D">
        <w:rPr>
          <w:b/>
          <w:sz w:val="28"/>
          <w:szCs w:val="28"/>
        </w:rPr>
        <w:t>а</w:t>
      </w:r>
      <w:r w:rsidRPr="00013D1D">
        <w:rPr>
          <w:b/>
          <w:sz w:val="28"/>
          <w:szCs w:val="28"/>
        </w:rPr>
        <w:t xml:space="preserve"> разпоредб</w:t>
      </w:r>
      <w:r w:rsidR="00994E7F" w:rsidRPr="00013D1D">
        <w:rPr>
          <w:b/>
          <w:sz w:val="28"/>
          <w:szCs w:val="28"/>
        </w:rPr>
        <w:t>а</w:t>
      </w:r>
    </w:p>
    <w:p w14:paraId="5CFBAB8D" w14:textId="77777777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</w:p>
    <w:p w14:paraId="3DF12F7E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§ 1</w:t>
      </w:r>
      <w:r w:rsidRPr="00013D1D">
        <w:rPr>
          <w:sz w:val="28"/>
          <w:szCs w:val="28"/>
        </w:rPr>
        <w:t>. По смисъла на тази наредба:</w:t>
      </w:r>
    </w:p>
    <w:p w14:paraId="68B7C47F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1. „Първоначален срок на военната служба“ е срокът по чл. 142, ал. 5, чл. 143, ал. 1 и чл. 144, ал. 3 от ЗОВСРБ.</w:t>
      </w:r>
    </w:p>
    <w:p w14:paraId="6CFA202A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2. „Удължени срокове на военната служба“ са сроковете по чл. 145, ал. 1 от ЗОВСРБ.</w:t>
      </w:r>
    </w:p>
    <w:p w14:paraId="52B0D7E7" w14:textId="77777777" w:rsidR="008A2438" w:rsidRPr="00013D1D" w:rsidRDefault="008A2438" w:rsidP="009F5EFA">
      <w:pPr>
        <w:pStyle w:val="NoSpacing"/>
        <w:ind w:firstLine="567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3. „База данни“ е съвкупност от информация (на електронен и/или хартиен носител), касаеща разходите за издръжка, обучение, квалификация и/или преквалификация.</w:t>
      </w:r>
    </w:p>
    <w:p w14:paraId="6557A171" w14:textId="77777777" w:rsidR="00E52532" w:rsidRPr="00013D1D" w:rsidRDefault="00E52532" w:rsidP="009F5EFA">
      <w:pPr>
        <w:pStyle w:val="NoSpacing"/>
        <w:ind w:firstLine="567"/>
        <w:jc w:val="both"/>
        <w:rPr>
          <w:b/>
          <w:sz w:val="28"/>
          <w:szCs w:val="28"/>
        </w:rPr>
      </w:pPr>
      <w:r w:rsidRPr="00013D1D">
        <w:rPr>
          <w:sz w:val="28"/>
          <w:szCs w:val="28"/>
        </w:rPr>
        <w:t>4. „Допълнителни разходи“ са разходите за обучение на летци-пилоти с цел придобиване на сертификат за PPL (A) и/или PPL (H), включващи разходи за поддържане на летателна годност, техническо обслужване, резервни части, консумативи и застраховки на летателните апарати, ГСМ и др.</w:t>
      </w:r>
    </w:p>
    <w:p w14:paraId="6DD954CC" w14:textId="77777777" w:rsidR="009F5EFA" w:rsidRPr="00013D1D" w:rsidRDefault="009F5EFA" w:rsidP="009F5EFA">
      <w:pPr>
        <w:spacing w:line="264" w:lineRule="auto"/>
        <w:ind w:firstLine="567"/>
        <w:jc w:val="both"/>
        <w:rPr>
          <w:b/>
          <w:sz w:val="28"/>
          <w:szCs w:val="28"/>
        </w:rPr>
      </w:pPr>
    </w:p>
    <w:p w14:paraId="459713C4" w14:textId="77777777" w:rsidR="008A2438" w:rsidRPr="00013D1D" w:rsidRDefault="00E52532" w:rsidP="009F5EFA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Преходни и з</w:t>
      </w:r>
      <w:r w:rsidR="008A2438" w:rsidRPr="00013D1D">
        <w:rPr>
          <w:b/>
          <w:sz w:val="28"/>
          <w:szCs w:val="28"/>
        </w:rPr>
        <w:t>аключителни разпоредби</w:t>
      </w:r>
    </w:p>
    <w:p w14:paraId="4FDE1135" w14:textId="77777777" w:rsidR="009F5EFA" w:rsidRPr="00013D1D" w:rsidRDefault="009F5EFA" w:rsidP="009F5EFA">
      <w:pPr>
        <w:spacing w:line="264" w:lineRule="auto"/>
        <w:jc w:val="center"/>
        <w:rPr>
          <w:b/>
          <w:sz w:val="28"/>
          <w:szCs w:val="28"/>
        </w:rPr>
      </w:pPr>
    </w:p>
    <w:p w14:paraId="1546F147" w14:textId="77777777" w:rsidR="00B54245" w:rsidRPr="00013D1D" w:rsidRDefault="00B54245" w:rsidP="009F5EFA">
      <w:pPr>
        <w:pStyle w:val="NoSpacing"/>
        <w:ind w:firstLine="708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§ 2.</w:t>
      </w:r>
      <w:r w:rsidR="00D62C64" w:rsidRPr="00013D1D">
        <w:rPr>
          <w:sz w:val="28"/>
          <w:szCs w:val="28"/>
        </w:rPr>
        <w:t xml:space="preserve"> Тази </w:t>
      </w:r>
      <w:r w:rsidRPr="00013D1D">
        <w:rPr>
          <w:sz w:val="28"/>
          <w:szCs w:val="28"/>
        </w:rPr>
        <w:t xml:space="preserve">наредба се издава на основание чл. 260, ал. 4 от Закона за отбраната и въоръжените сили на Република България и отменя Наредба № Н-11 от 29.10.2020 г. за реда и начина за изчисляване на разходите за </w:t>
      </w:r>
      <w:r w:rsidRPr="00013D1D">
        <w:rPr>
          <w:sz w:val="28"/>
          <w:szCs w:val="28"/>
          <w:bdr w:val="none" w:sz="0" w:space="0" w:color="auto" w:frame="1"/>
          <w:shd w:val="clear" w:color="auto" w:fill="FFFFFF"/>
        </w:rPr>
        <w:t>издръжка</w:t>
      </w:r>
      <w:r w:rsidRPr="00013D1D">
        <w:rPr>
          <w:sz w:val="28"/>
          <w:szCs w:val="28"/>
        </w:rPr>
        <w:t xml:space="preserve">, </w:t>
      </w:r>
      <w:r w:rsidRPr="00013D1D">
        <w:rPr>
          <w:sz w:val="28"/>
          <w:szCs w:val="28"/>
        </w:rPr>
        <w:lastRenderedPageBreak/>
        <w:t>обучение, квалификация и/или преквалификация на военнослужещите от Министерството на отбраната, структурите на пряко подчинение на министъра на отбраната и Българската армия във връзка с възстановяването им в случаите по чл. 260, ал. 1, 2 и 3 от Закона за отбраната и въоръжените сили на Република България.</w:t>
      </w:r>
    </w:p>
    <w:p w14:paraId="5DA2EE28" w14:textId="06346CB8" w:rsidR="00E52532" w:rsidRPr="00013D1D" w:rsidRDefault="00E52532" w:rsidP="009F5EFA">
      <w:pPr>
        <w:pStyle w:val="NoSpacing"/>
        <w:ind w:firstLine="708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§ </w:t>
      </w:r>
      <w:r w:rsidR="00B54245" w:rsidRPr="00013D1D">
        <w:rPr>
          <w:b/>
          <w:sz w:val="28"/>
          <w:szCs w:val="28"/>
        </w:rPr>
        <w:t>3</w:t>
      </w:r>
      <w:r w:rsidRPr="00013D1D">
        <w:rPr>
          <w:sz w:val="28"/>
          <w:szCs w:val="28"/>
        </w:rPr>
        <w:t xml:space="preserve">. Разходите за издръжка, обучение, квалификация и/или преквалификация, извършени </w:t>
      </w:r>
      <w:r w:rsidR="0065774C" w:rsidRPr="00013D1D">
        <w:rPr>
          <w:sz w:val="28"/>
          <w:szCs w:val="28"/>
        </w:rPr>
        <w:t>до</w:t>
      </w:r>
      <w:r w:rsidRPr="00013D1D">
        <w:rPr>
          <w:sz w:val="28"/>
          <w:szCs w:val="28"/>
        </w:rPr>
        <w:t xml:space="preserve"> влизането в сила на настоящата наредба се събират по реда на Гражданския процесуален кодекс въз основа на извлечение от счетоводните </w:t>
      </w:r>
      <w:r w:rsidR="002D09C1" w:rsidRPr="00013D1D">
        <w:rPr>
          <w:sz w:val="28"/>
          <w:szCs w:val="28"/>
        </w:rPr>
        <w:t xml:space="preserve">книги </w:t>
      </w:r>
      <w:r w:rsidRPr="00013D1D">
        <w:rPr>
          <w:sz w:val="28"/>
          <w:szCs w:val="28"/>
        </w:rPr>
        <w:t>или документ, удостоверяващ размера им за периода на обучението.</w:t>
      </w:r>
    </w:p>
    <w:p w14:paraId="4E976BAB" w14:textId="77777777" w:rsidR="008A2438" w:rsidRPr="00013D1D" w:rsidRDefault="008A2438" w:rsidP="009F5EFA">
      <w:pPr>
        <w:pStyle w:val="NoSpacing"/>
        <w:ind w:firstLine="708"/>
        <w:jc w:val="both"/>
        <w:rPr>
          <w:sz w:val="28"/>
          <w:szCs w:val="28"/>
        </w:rPr>
      </w:pPr>
      <w:r w:rsidRPr="00013D1D">
        <w:rPr>
          <w:b/>
          <w:sz w:val="28"/>
          <w:szCs w:val="28"/>
        </w:rPr>
        <w:t>§ </w:t>
      </w:r>
      <w:r w:rsidR="004E1679" w:rsidRPr="00013D1D">
        <w:rPr>
          <w:b/>
          <w:sz w:val="28"/>
          <w:szCs w:val="28"/>
        </w:rPr>
        <w:t>4</w:t>
      </w:r>
      <w:r w:rsidRPr="00013D1D">
        <w:rPr>
          <w:b/>
          <w:sz w:val="28"/>
          <w:szCs w:val="28"/>
        </w:rPr>
        <w:t>.</w:t>
      </w:r>
      <w:r w:rsidRPr="00013D1D">
        <w:rPr>
          <w:sz w:val="28"/>
          <w:szCs w:val="28"/>
        </w:rPr>
        <w:t> </w:t>
      </w:r>
      <w:r w:rsidRPr="00013D1D">
        <w:rPr>
          <w:rFonts w:eastAsia="Calibri"/>
          <w:sz w:val="28"/>
          <w:szCs w:val="28"/>
        </w:rPr>
        <w:t>Наредбата влиза в сила в деня на обнародването ѝ в „Държавен вестник“.</w:t>
      </w:r>
    </w:p>
    <w:p w14:paraId="220A519F" w14:textId="26924780" w:rsidR="009F5EFA" w:rsidRPr="00013D1D" w:rsidRDefault="009F5EFA" w:rsidP="009F5EFA">
      <w:pPr>
        <w:spacing w:after="360" w:line="264" w:lineRule="auto"/>
        <w:ind w:left="4236" w:firstLine="720"/>
        <w:jc w:val="both"/>
        <w:rPr>
          <w:rFonts w:eastAsia="Calibri"/>
          <w:b/>
          <w:sz w:val="28"/>
          <w:szCs w:val="28"/>
        </w:rPr>
      </w:pPr>
    </w:p>
    <w:p w14:paraId="54CDAEFF" w14:textId="506F61F5" w:rsidR="00A33D4B" w:rsidRPr="00013D1D" w:rsidRDefault="00A33D4B" w:rsidP="009F5EFA">
      <w:pPr>
        <w:spacing w:after="360" w:line="264" w:lineRule="auto"/>
        <w:ind w:left="4236" w:firstLine="720"/>
        <w:jc w:val="both"/>
        <w:rPr>
          <w:rFonts w:eastAsia="Calibri"/>
          <w:b/>
          <w:sz w:val="28"/>
          <w:szCs w:val="28"/>
        </w:rPr>
      </w:pPr>
    </w:p>
    <w:p w14:paraId="5C0DD3C3" w14:textId="77777777" w:rsidR="00A33D4B" w:rsidRPr="00013D1D" w:rsidRDefault="00A33D4B" w:rsidP="009F5EFA">
      <w:pPr>
        <w:spacing w:after="360" w:line="264" w:lineRule="auto"/>
        <w:ind w:left="4236" w:firstLine="720"/>
        <w:jc w:val="both"/>
        <w:rPr>
          <w:rFonts w:eastAsia="Calibri"/>
          <w:b/>
          <w:sz w:val="28"/>
          <w:szCs w:val="28"/>
        </w:rPr>
      </w:pPr>
    </w:p>
    <w:p w14:paraId="037375EA" w14:textId="7AA02A0A" w:rsidR="00303591" w:rsidRPr="00013D1D" w:rsidRDefault="009F5EFA" w:rsidP="00303591">
      <w:pPr>
        <w:jc w:val="right"/>
        <w:rPr>
          <w:b/>
          <w:sz w:val="28"/>
          <w:szCs w:val="28"/>
        </w:rPr>
      </w:pPr>
      <w:r w:rsidRPr="00013D1D">
        <w:rPr>
          <w:rFonts w:eastAsia="Calibri"/>
          <w:b/>
          <w:sz w:val="28"/>
          <w:szCs w:val="28"/>
        </w:rPr>
        <w:t>М</w:t>
      </w:r>
      <w:r w:rsidR="008A2438" w:rsidRPr="00013D1D">
        <w:rPr>
          <w:rFonts w:eastAsia="Calibri"/>
          <w:b/>
          <w:sz w:val="28"/>
          <w:szCs w:val="28"/>
        </w:rPr>
        <w:t>ИНИСТЪР НА ОТБРАНАТА</w:t>
      </w:r>
      <w:r w:rsidR="00303591" w:rsidRPr="00013D1D">
        <w:rPr>
          <w:b/>
          <w:sz w:val="28"/>
          <w:szCs w:val="28"/>
        </w:rPr>
        <w:t xml:space="preserve"> </w:t>
      </w:r>
    </w:p>
    <w:p w14:paraId="6D79BDB6" w14:textId="77777777" w:rsidR="00A33D4B" w:rsidRPr="00013D1D" w:rsidRDefault="00A33D4B" w:rsidP="00303591">
      <w:pPr>
        <w:jc w:val="right"/>
        <w:rPr>
          <w:b/>
          <w:sz w:val="28"/>
          <w:szCs w:val="28"/>
        </w:rPr>
      </w:pPr>
    </w:p>
    <w:p w14:paraId="3EBD16ED" w14:textId="77777777" w:rsidR="00303591" w:rsidRPr="00013D1D" w:rsidRDefault="00303591" w:rsidP="00303591">
      <w:pPr>
        <w:jc w:val="right"/>
        <w:rPr>
          <w:b/>
          <w:sz w:val="28"/>
          <w:szCs w:val="28"/>
        </w:rPr>
      </w:pPr>
    </w:p>
    <w:p w14:paraId="2D6C7489" w14:textId="534878CF" w:rsidR="008A2438" w:rsidRPr="00013D1D" w:rsidRDefault="00303591" w:rsidP="00303591">
      <w:pPr>
        <w:jc w:val="right"/>
        <w:rPr>
          <w:rFonts w:eastAsia="Calibri"/>
        </w:rPr>
      </w:pPr>
      <w:r w:rsidRPr="00013D1D">
        <w:rPr>
          <w:b/>
          <w:sz w:val="28"/>
          <w:szCs w:val="28"/>
        </w:rPr>
        <w:t>АТАНАС  ЗАПРЯНОВ</w:t>
      </w:r>
      <w:r w:rsidRPr="00013D1D">
        <w:t xml:space="preserve"> </w:t>
      </w:r>
      <w:r w:rsidR="008A2438" w:rsidRPr="00013D1D">
        <w:br w:type="page"/>
      </w:r>
    </w:p>
    <w:p w14:paraId="34BF82E0" w14:textId="77777777" w:rsidR="008A2438" w:rsidRPr="00013D1D" w:rsidRDefault="0065774C" w:rsidP="008A2438">
      <w:pPr>
        <w:spacing w:line="264" w:lineRule="auto"/>
        <w:jc w:val="right"/>
        <w:rPr>
          <w:i/>
          <w:sz w:val="28"/>
          <w:szCs w:val="28"/>
        </w:rPr>
      </w:pPr>
      <w:bookmarkStart w:id="1" w:name="_GoBack"/>
      <w:bookmarkEnd w:id="1"/>
      <w:r w:rsidRPr="00013D1D">
        <w:rPr>
          <w:sz w:val="28"/>
          <w:szCs w:val="28"/>
        </w:rPr>
        <w:lastRenderedPageBreak/>
        <w:t>Приложение</w:t>
      </w:r>
    </w:p>
    <w:p w14:paraId="320C9811" w14:textId="77777777" w:rsidR="0065774C" w:rsidRPr="00013D1D" w:rsidRDefault="0065774C" w:rsidP="0065774C">
      <w:pPr>
        <w:spacing w:line="264" w:lineRule="auto"/>
        <w:jc w:val="right"/>
        <w:rPr>
          <w:i/>
          <w:sz w:val="28"/>
          <w:szCs w:val="28"/>
        </w:rPr>
      </w:pPr>
      <w:r w:rsidRPr="00013D1D">
        <w:rPr>
          <w:i/>
          <w:sz w:val="28"/>
          <w:szCs w:val="28"/>
        </w:rPr>
        <w:t>към чл. 3,</w:t>
      </w:r>
      <w:r w:rsidR="005F4012" w:rsidRPr="00013D1D">
        <w:rPr>
          <w:i/>
          <w:sz w:val="28"/>
          <w:szCs w:val="28"/>
        </w:rPr>
        <w:t xml:space="preserve"> </w:t>
      </w:r>
      <w:r w:rsidRPr="00013D1D">
        <w:rPr>
          <w:i/>
          <w:sz w:val="28"/>
          <w:szCs w:val="28"/>
        </w:rPr>
        <w:t>ал.2,</w:t>
      </w:r>
      <w:r w:rsidR="005F4012" w:rsidRPr="00013D1D">
        <w:rPr>
          <w:i/>
          <w:sz w:val="28"/>
          <w:szCs w:val="28"/>
        </w:rPr>
        <w:t xml:space="preserve"> </w:t>
      </w:r>
      <w:r w:rsidRPr="00013D1D">
        <w:rPr>
          <w:i/>
          <w:sz w:val="28"/>
          <w:szCs w:val="28"/>
        </w:rPr>
        <w:t>3,</w:t>
      </w:r>
      <w:r w:rsidR="005F4012" w:rsidRPr="00013D1D">
        <w:rPr>
          <w:i/>
          <w:sz w:val="28"/>
          <w:szCs w:val="28"/>
        </w:rPr>
        <w:t xml:space="preserve"> </w:t>
      </w:r>
      <w:r w:rsidRPr="00013D1D">
        <w:rPr>
          <w:i/>
          <w:sz w:val="28"/>
          <w:szCs w:val="28"/>
        </w:rPr>
        <w:t>4 и 6,</w:t>
      </w:r>
    </w:p>
    <w:p w14:paraId="2832875A" w14:textId="77777777" w:rsidR="0065774C" w:rsidRPr="00013D1D" w:rsidRDefault="0065774C" w:rsidP="0065774C">
      <w:pPr>
        <w:spacing w:line="264" w:lineRule="auto"/>
        <w:jc w:val="right"/>
        <w:rPr>
          <w:i/>
          <w:sz w:val="28"/>
          <w:szCs w:val="28"/>
        </w:rPr>
      </w:pPr>
      <w:r w:rsidRPr="00013D1D">
        <w:rPr>
          <w:i/>
          <w:sz w:val="28"/>
          <w:szCs w:val="28"/>
        </w:rPr>
        <w:t>чл. 9, ал. 1, чл. 19, ал. 3, т. 2</w:t>
      </w:r>
    </w:p>
    <w:p w14:paraId="357F483F" w14:textId="77777777" w:rsidR="0065774C" w:rsidRPr="00013D1D" w:rsidRDefault="0065774C" w:rsidP="008A2438">
      <w:pPr>
        <w:spacing w:line="264" w:lineRule="auto"/>
        <w:jc w:val="right"/>
        <w:rPr>
          <w:i/>
          <w:sz w:val="28"/>
          <w:szCs w:val="28"/>
        </w:rPr>
      </w:pPr>
    </w:p>
    <w:p w14:paraId="6F037216" w14:textId="77777777" w:rsidR="008A2438" w:rsidRPr="00013D1D" w:rsidRDefault="008A2438" w:rsidP="008A2438">
      <w:pPr>
        <w:spacing w:line="264" w:lineRule="auto"/>
        <w:rPr>
          <w:i/>
          <w:sz w:val="28"/>
          <w:szCs w:val="28"/>
        </w:rPr>
      </w:pPr>
    </w:p>
    <w:p w14:paraId="723CAC60" w14:textId="50D9B89E" w:rsidR="008A2438" w:rsidRPr="00013D1D" w:rsidRDefault="008A2438" w:rsidP="008A2438">
      <w:pPr>
        <w:spacing w:line="264" w:lineRule="auto"/>
        <w:jc w:val="center"/>
        <w:rPr>
          <w:b/>
          <w:sz w:val="28"/>
          <w:szCs w:val="28"/>
        </w:rPr>
      </w:pPr>
      <w:r w:rsidRPr="00013D1D">
        <w:rPr>
          <w:b/>
          <w:sz w:val="28"/>
          <w:szCs w:val="28"/>
        </w:rPr>
        <w:t>На</w:t>
      </w:r>
      <w:r w:rsidR="00375F44">
        <w:rPr>
          <w:b/>
          <w:sz w:val="28"/>
          <w:szCs w:val="28"/>
        </w:rPr>
        <w:t>чин за изчисляване на разходите</w:t>
      </w:r>
    </w:p>
    <w:p w14:paraId="1CADDEC8" w14:textId="77777777" w:rsidR="008A2438" w:rsidRPr="00013D1D" w:rsidRDefault="008A2438" w:rsidP="008A2438">
      <w:pPr>
        <w:spacing w:line="264" w:lineRule="auto"/>
        <w:rPr>
          <w:sz w:val="28"/>
          <w:szCs w:val="28"/>
        </w:rPr>
      </w:pPr>
    </w:p>
    <w:p w14:paraId="55485487" w14:textId="77777777" w:rsidR="008A2438" w:rsidRPr="00013D1D" w:rsidRDefault="008A2438" w:rsidP="00547FA7">
      <w:pPr>
        <w:pStyle w:val="ListParagraph"/>
        <w:numPr>
          <w:ilvl w:val="0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Разходите за издръжка на курсантите, кадетите и докторантите във военните академии, висшите военни училища и Института по отбрана „Професор Цветан Лазаров“ се определят като сбор от разходите по фактически извършени разходи, съгласно посочените показатели в таблиците.</w:t>
      </w:r>
      <w:r w:rsidR="00AF425E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>Разходите за издръжка и обучение по таблица 1 се изчисляват по следния начин:</w:t>
      </w:r>
    </w:p>
    <w:p w14:paraId="52DFAFE2" w14:textId="77777777" w:rsidR="008A2438" w:rsidRPr="00013D1D" w:rsidRDefault="008A2438" w:rsidP="008A2438">
      <w:pPr>
        <w:pStyle w:val="ListParagraph"/>
        <w:numPr>
          <w:ilvl w:val="1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Персоналните разходи за получената стипендия </w:t>
      </w:r>
      <w:r w:rsidR="00DE6DC0" w:rsidRPr="00013D1D">
        <w:rPr>
          <w:sz w:val="28"/>
          <w:szCs w:val="28"/>
        </w:rPr>
        <w:t>по чл. 142, ал.2</w:t>
      </w:r>
      <w:r w:rsidR="00A544CE" w:rsidRPr="00013D1D">
        <w:rPr>
          <w:sz w:val="28"/>
          <w:szCs w:val="28"/>
        </w:rPr>
        <w:t xml:space="preserve">, т.1, буква „а“, </w:t>
      </w:r>
      <w:proofErr w:type="spellStart"/>
      <w:r w:rsidR="00A544CE" w:rsidRPr="00013D1D">
        <w:rPr>
          <w:sz w:val="28"/>
          <w:szCs w:val="28"/>
        </w:rPr>
        <w:t>подбуква</w:t>
      </w:r>
      <w:proofErr w:type="spellEnd"/>
      <w:r w:rsidR="00A544CE" w:rsidRPr="00013D1D">
        <w:rPr>
          <w:sz w:val="28"/>
          <w:szCs w:val="28"/>
        </w:rPr>
        <w:t xml:space="preserve"> „</w:t>
      </w:r>
      <w:proofErr w:type="spellStart"/>
      <w:r w:rsidR="0041252B" w:rsidRPr="00013D1D">
        <w:rPr>
          <w:sz w:val="28"/>
          <w:szCs w:val="28"/>
        </w:rPr>
        <w:t>бб</w:t>
      </w:r>
      <w:proofErr w:type="spellEnd"/>
      <w:r w:rsidR="0041252B" w:rsidRPr="00013D1D">
        <w:rPr>
          <w:sz w:val="28"/>
          <w:szCs w:val="28"/>
        </w:rPr>
        <w:t>“</w:t>
      </w:r>
      <w:r w:rsidR="00DE6DC0" w:rsidRPr="00013D1D">
        <w:rPr>
          <w:sz w:val="28"/>
          <w:szCs w:val="28"/>
        </w:rPr>
        <w:t xml:space="preserve"> </w:t>
      </w:r>
      <w:r w:rsidRPr="00013D1D">
        <w:rPr>
          <w:sz w:val="28"/>
          <w:szCs w:val="28"/>
        </w:rPr>
        <w:t>се изчисляват за всеки един обучаем и курс на обучение поотделно.</w:t>
      </w:r>
    </w:p>
    <w:p w14:paraId="6A6B6011" w14:textId="77777777" w:rsidR="008A2438" w:rsidRPr="00013D1D" w:rsidRDefault="008A2438" w:rsidP="008A2438">
      <w:pPr>
        <w:pStyle w:val="ListParagraph"/>
        <w:numPr>
          <w:ilvl w:val="1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Разходите за издръжка се изчисляват като:</w:t>
      </w:r>
    </w:p>
    <w:p w14:paraId="34516CC1" w14:textId="77777777" w:rsidR="008A2438" w:rsidRPr="00013D1D" w:rsidRDefault="008A2438" w:rsidP="008A2438">
      <w:pPr>
        <w:pStyle w:val="ListParagraph"/>
        <w:numPr>
          <w:ilvl w:val="2"/>
          <w:numId w:val="16"/>
        </w:numPr>
        <w:tabs>
          <w:tab w:val="left" w:pos="1560"/>
        </w:tabs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Разходите за храна се изчисляват при отчитане на стойността на един </w:t>
      </w:r>
      <w:proofErr w:type="spellStart"/>
      <w:r w:rsidRPr="00013D1D">
        <w:rPr>
          <w:sz w:val="28"/>
          <w:szCs w:val="28"/>
        </w:rPr>
        <w:t>храноден</w:t>
      </w:r>
      <w:proofErr w:type="spellEnd"/>
      <w:r w:rsidRPr="00013D1D">
        <w:rPr>
          <w:sz w:val="28"/>
          <w:szCs w:val="28"/>
        </w:rPr>
        <w:t xml:space="preserve"> и фактическо присъствие на обучаемия без да бъдат включвани режийните разходи. </w:t>
      </w:r>
    </w:p>
    <w:p w14:paraId="32C5F644" w14:textId="77777777" w:rsidR="008A2438" w:rsidRPr="00013D1D" w:rsidRDefault="008A2438" w:rsidP="008A2438">
      <w:pPr>
        <w:pStyle w:val="ListParagraph"/>
        <w:numPr>
          <w:ilvl w:val="2"/>
          <w:numId w:val="16"/>
        </w:numPr>
        <w:tabs>
          <w:tab w:val="left" w:pos="1560"/>
        </w:tabs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Разходите за вещево </w:t>
      </w:r>
      <w:proofErr w:type="spellStart"/>
      <w:r w:rsidRPr="00013D1D">
        <w:rPr>
          <w:sz w:val="28"/>
          <w:szCs w:val="28"/>
        </w:rPr>
        <w:t>доволствие</w:t>
      </w:r>
      <w:proofErr w:type="spellEnd"/>
      <w:r w:rsidRPr="00013D1D">
        <w:rPr>
          <w:sz w:val="28"/>
          <w:szCs w:val="28"/>
        </w:rPr>
        <w:t xml:space="preserve"> се отчитат персонално за всеки обучаем.</w:t>
      </w:r>
    </w:p>
    <w:p w14:paraId="6F85537C" w14:textId="77777777" w:rsidR="008A2438" w:rsidRPr="00013D1D" w:rsidRDefault="008A2438" w:rsidP="008A2438">
      <w:pPr>
        <w:pStyle w:val="ListParagraph"/>
        <w:numPr>
          <w:ilvl w:val="2"/>
          <w:numId w:val="16"/>
        </w:numPr>
        <w:tabs>
          <w:tab w:val="left" w:pos="1560"/>
        </w:tabs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Разходите за настаняване и комунално-битово осигуряване се определят с ежегодна заповед на началника на съответното висшето военно училище въз основа на отчетни данни за извършените комунални разходи и договорно регламентирани с други второстепенни разпоредители с бюджет към министъра на отбраната.</w:t>
      </w:r>
    </w:p>
    <w:p w14:paraId="68E0B282" w14:textId="77777777" w:rsidR="008A2438" w:rsidRPr="00013D1D" w:rsidRDefault="008A2438" w:rsidP="008A2438">
      <w:pPr>
        <w:pStyle w:val="ListParagraph"/>
        <w:numPr>
          <w:ilvl w:val="1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Разходите за обучение се изчисляват като сбор от разходите за боеприпаси и имитационни средства и разходите за гориво-смазочни материали:</w:t>
      </w:r>
    </w:p>
    <w:p w14:paraId="0F2D05D0" w14:textId="77777777" w:rsidR="008A2438" w:rsidRPr="00013D1D" w:rsidRDefault="008A2438" w:rsidP="008A2438">
      <w:pPr>
        <w:pStyle w:val="ListParagraph"/>
        <w:numPr>
          <w:ilvl w:val="2"/>
          <w:numId w:val="16"/>
        </w:numPr>
        <w:tabs>
          <w:tab w:val="left" w:pos="1560"/>
        </w:tabs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Разходите за боеприпаси и имитационни средства се изчисляват като се вземат предвид упражненията по време на огневата подготовка само с индивидуалното оръжие, зачислено на обучаемия (автомат, гранатомет, пистолет, картечница, снайперова пушка и др.). </w:t>
      </w:r>
    </w:p>
    <w:p w14:paraId="4D44B535" w14:textId="77777777" w:rsidR="008A2438" w:rsidRPr="00013D1D" w:rsidRDefault="008A2438" w:rsidP="008A2438">
      <w:pPr>
        <w:pStyle w:val="ListParagraph"/>
        <w:numPr>
          <w:ilvl w:val="2"/>
          <w:numId w:val="16"/>
        </w:numPr>
        <w:tabs>
          <w:tab w:val="left" w:pos="1560"/>
        </w:tabs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Разходите за гориво-смазочни материали се изчисляват като се изчислят разходите само за гориво необходимо за транспортиране на обучаемите до и от мястото за провеждане на занятието за всяко занятие поотделно. Получените разходи се разпределят пропорционално за всеки обучаем, участващ в него. В случай че в занятието участват няколко учебни групи (класни отделения) или категория обучаеми, разходите за транспорт се разпределят пропорционално между всички обучаеми.</w:t>
      </w:r>
    </w:p>
    <w:p w14:paraId="5FE89861" w14:textId="77777777" w:rsidR="008A2438" w:rsidRPr="00013D1D" w:rsidRDefault="008A2438" w:rsidP="008A2438">
      <w:pPr>
        <w:pStyle w:val="ListParagraph"/>
        <w:numPr>
          <w:ilvl w:val="2"/>
          <w:numId w:val="16"/>
        </w:numPr>
        <w:tabs>
          <w:tab w:val="left" w:pos="1560"/>
        </w:tabs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При участие в тактически занятия или учения с или без бойни стрелби, получените разходи за обучение се разпределят пропорционално между </w:t>
      </w:r>
      <w:r w:rsidRPr="00013D1D">
        <w:rPr>
          <w:sz w:val="28"/>
          <w:szCs w:val="28"/>
        </w:rPr>
        <w:lastRenderedPageBreak/>
        <w:t>всички обучаеми, участващи в занятието.</w:t>
      </w:r>
    </w:p>
    <w:p w14:paraId="792AB12E" w14:textId="77777777" w:rsidR="008A2438" w:rsidRPr="00013D1D" w:rsidRDefault="008A2438" w:rsidP="008A2438">
      <w:pPr>
        <w:pStyle w:val="ListParagraph"/>
        <w:numPr>
          <w:ilvl w:val="1"/>
          <w:numId w:val="16"/>
        </w:numPr>
        <w:spacing w:line="264" w:lineRule="auto"/>
        <w:ind w:left="0" w:firstLine="851"/>
        <w:jc w:val="both"/>
        <w:rPr>
          <w:strike/>
          <w:sz w:val="28"/>
          <w:szCs w:val="28"/>
        </w:rPr>
      </w:pPr>
      <w:r w:rsidRPr="00013D1D">
        <w:rPr>
          <w:sz w:val="28"/>
          <w:szCs w:val="28"/>
        </w:rPr>
        <w:t xml:space="preserve">Изчисляват се направените разходи по смисъла на </w:t>
      </w:r>
      <w:r w:rsidR="00DF622A" w:rsidRPr="00013D1D">
        <w:rPr>
          <w:sz w:val="28"/>
          <w:szCs w:val="28"/>
        </w:rPr>
        <w:t>§ 1, т. 4 от Допълнителната разпоредба</w:t>
      </w:r>
      <w:r w:rsidRPr="00013D1D">
        <w:rPr>
          <w:sz w:val="28"/>
          <w:szCs w:val="28"/>
        </w:rPr>
        <w:t>, ако има такива.</w:t>
      </w:r>
    </w:p>
    <w:p w14:paraId="75DC19C9" w14:textId="469DB3A5" w:rsidR="008A2438" w:rsidRPr="00013D1D" w:rsidRDefault="008A2438" w:rsidP="008A2438">
      <w:pPr>
        <w:pStyle w:val="ListParagraph"/>
        <w:numPr>
          <w:ilvl w:val="1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Общият размер на разходите за един обучаем за една учебна година е сбор от всички разходи по т. </w:t>
      </w:r>
      <w:r w:rsidR="00001637" w:rsidRPr="00013D1D">
        <w:rPr>
          <w:sz w:val="28"/>
          <w:szCs w:val="28"/>
        </w:rPr>
        <w:t>1</w:t>
      </w:r>
      <w:r w:rsidRPr="00013D1D">
        <w:rPr>
          <w:sz w:val="28"/>
          <w:szCs w:val="28"/>
        </w:rPr>
        <w:t>.</w:t>
      </w:r>
    </w:p>
    <w:p w14:paraId="0B7D1555" w14:textId="52342274" w:rsidR="00A22D32" w:rsidRPr="00013D1D" w:rsidRDefault="00A22D32" w:rsidP="008A2438">
      <w:pPr>
        <w:pStyle w:val="ListParagraph"/>
        <w:numPr>
          <w:ilvl w:val="0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Административните разходи за придобиване на научните степени</w:t>
      </w:r>
      <w:r w:rsidR="00675380" w:rsidRPr="00013D1D">
        <w:rPr>
          <w:sz w:val="28"/>
          <w:szCs w:val="28"/>
        </w:rPr>
        <w:t xml:space="preserve"> по таблица</w:t>
      </w:r>
      <w:r w:rsidRPr="00013D1D">
        <w:rPr>
          <w:sz w:val="28"/>
          <w:szCs w:val="28"/>
        </w:rPr>
        <w:t xml:space="preserve"> </w:t>
      </w:r>
      <w:r w:rsidR="00675380" w:rsidRPr="00013D1D">
        <w:rPr>
          <w:sz w:val="28"/>
          <w:szCs w:val="28"/>
        </w:rPr>
        <w:t xml:space="preserve">2 </w:t>
      </w:r>
      <w:r w:rsidRPr="00013D1D">
        <w:rPr>
          <w:sz w:val="28"/>
          <w:szCs w:val="28"/>
        </w:rPr>
        <w:t>включват отпечатване</w:t>
      </w:r>
      <w:r w:rsidR="00CC0552" w:rsidRPr="00013D1D">
        <w:rPr>
          <w:sz w:val="28"/>
          <w:szCs w:val="28"/>
        </w:rPr>
        <w:t xml:space="preserve"> и подвързване </w:t>
      </w:r>
      <w:r w:rsidRPr="00013D1D">
        <w:rPr>
          <w:sz w:val="28"/>
          <w:szCs w:val="28"/>
        </w:rPr>
        <w:t>на дисертационния труд</w:t>
      </w:r>
      <w:r w:rsidR="00CC0552" w:rsidRPr="00013D1D">
        <w:rPr>
          <w:sz w:val="28"/>
          <w:szCs w:val="28"/>
        </w:rPr>
        <w:t xml:space="preserve"> и</w:t>
      </w:r>
      <w:r w:rsidR="000C4A79" w:rsidRPr="00013D1D">
        <w:rPr>
          <w:sz w:val="28"/>
          <w:szCs w:val="28"/>
        </w:rPr>
        <w:t xml:space="preserve"> автореферата</w:t>
      </w:r>
      <w:r w:rsidR="00CC0552" w:rsidRPr="00013D1D">
        <w:rPr>
          <w:sz w:val="28"/>
          <w:szCs w:val="28"/>
        </w:rPr>
        <w:t xml:space="preserve"> </w:t>
      </w:r>
      <w:r w:rsidR="0049692B" w:rsidRPr="00013D1D">
        <w:rPr>
          <w:sz w:val="28"/>
          <w:szCs w:val="28"/>
        </w:rPr>
        <w:t xml:space="preserve">към него </w:t>
      </w:r>
      <w:r w:rsidR="00CC0552" w:rsidRPr="00013D1D">
        <w:rPr>
          <w:sz w:val="28"/>
          <w:szCs w:val="28"/>
        </w:rPr>
        <w:t>в изискуемия брой екземпляри.</w:t>
      </w:r>
    </w:p>
    <w:p w14:paraId="17D61966" w14:textId="4E436B6D" w:rsidR="008A2438" w:rsidRPr="00013D1D" w:rsidRDefault="008A2438" w:rsidP="008A2438">
      <w:pPr>
        <w:pStyle w:val="ListParagraph"/>
        <w:numPr>
          <w:ilvl w:val="0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 xml:space="preserve">При определянето на разходите за придобиване на научна степен „доктор на науките“ се вземат предвид само показатели с № 6, 7 и 11 от раздел </w:t>
      </w:r>
      <w:r w:rsidRPr="00013D1D">
        <w:rPr>
          <w:sz w:val="28"/>
          <w:szCs w:val="28"/>
          <w:lang w:val="en-US"/>
        </w:rPr>
        <w:t>II</w:t>
      </w:r>
      <w:r w:rsidRPr="00013D1D">
        <w:rPr>
          <w:sz w:val="28"/>
          <w:szCs w:val="28"/>
        </w:rPr>
        <w:t xml:space="preserve"> на таблица 2.</w:t>
      </w:r>
    </w:p>
    <w:p w14:paraId="0B992EC2" w14:textId="77777777" w:rsidR="008A2438" w:rsidRPr="00013D1D" w:rsidRDefault="008A2438" w:rsidP="008A2438">
      <w:pPr>
        <w:pStyle w:val="ListParagraph"/>
        <w:numPr>
          <w:ilvl w:val="0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В разходите за съответната учебна година се включват разходите за последните четири месеца на предходната календарна и първите седем месеца на календарната година, в която завършва съответната учебна година, намалени с размера на средствата, изразходвани от военната академия или висшето военно училище за обучение на специализанти.</w:t>
      </w:r>
    </w:p>
    <w:p w14:paraId="0EA36DA5" w14:textId="77777777" w:rsidR="008A2438" w:rsidRPr="00013D1D" w:rsidRDefault="008A2438" w:rsidP="008A2438">
      <w:pPr>
        <w:pStyle w:val="ListParagraph"/>
        <w:numPr>
          <w:ilvl w:val="0"/>
          <w:numId w:val="16"/>
        </w:numPr>
        <w:spacing w:line="264" w:lineRule="auto"/>
        <w:ind w:left="0" w:firstLine="851"/>
        <w:jc w:val="both"/>
        <w:rPr>
          <w:sz w:val="28"/>
          <w:szCs w:val="28"/>
        </w:rPr>
      </w:pPr>
      <w:r w:rsidRPr="00013D1D">
        <w:rPr>
          <w:sz w:val="28"/>
          <w:szCs w:val="28"/>
        </w:rPr>
        <w:t>При определяне размера на разходите за слушателите в задочна форма на обучение и на докторантите в задочна форма на обучение се вземат предвид полученото основно месечно възнаграждение и допълнителните възнаграждения с постоянен характер само за времето на допълнителния платен отпуск за обучение. Условието се отнася само за тези обучаеми, които са завършили обучението си до 31.12.2022 г.</w:t>
      </w:r>
    </w:p>
    <w:p w14:paraId="2EB20A04" w14:textId="77777777" w:rsidR="008A2438" w:rsidRPr="00013D1D" w:rsidRDefault="008A2438" w:rsidP="008A2438">
      <w:pPr>
        <w:pStyle w:val="ListParagraph"/>
        <w:spacing w:line="264" w:lineRule="auto"/>
        <w:ind w:left="851"/>
        <w:jc w:val="both"/>
        <w:rPr>
          <w:sz w:val="28"/>
          <w:szCs w:val="28"/>
        </w:rPr>
      </w:pPr>
    </w:p>
    <w:p w14:paraId="7F370255" w14:textId="77777777" w:rsidR="008A2438" w:rsidRPr="00013D1D" w:rsidRDefault="008A2438" w:rsidP="008A2438">
      <w:pPr>
        <w:spacing w:after="60" w:line="264" w:lineRule="auto"/>
        <w:ind w:left="5041" w:firstLine="2047"/>
        <w:jc w:val="right"/>
        <w:rPr>
          <w:sz w:val="28"/>
          <w:szCs w:val="28"/>
        </w:rPr>
      </w:pPr>
      <w:r w:rsidRPr="00013D1D">
        <w:rPr>
          <w:sz w:val="28"/>
          <w:szCs w:val="28"/>
        </w:rPr>
        <w:t>Таблица 1</w:t>
      </w:r>
    </w:p>
    <w:tbl>
      <w:tblPr>
        <w:tblW w:w="9634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9123"/>
      </w:tblGrid>
      <w:tr w:rsidR="00013D1D" w:rsidRPr="00013D1D" w14:paraId="294BDAB6" w14:textId="77777777" w:rsidTr="00077157">
        <w:trPr>
          <w:trHeight w:val="608"/>
          <w:tblCellSpacing w:w="0" w:type="dxa"/>
        </w:trPr>
        <w:tc>
          <w:tcPr>
            <w:tcW w:w="511" w:type="dxa"/>
            <w:shd w:val="clear" w:color="auto" w:fill="D9D9D9" w:themeFill="background1" w:themeFillShade="D9"/>
            <w:vAlign w:val="center"/>
            <w:hideMark/>
          </w:tcPr>
          <w:p w14:paraId="7C6170A2" w14:textId="77777777" w:rsidR="008A2438" w:rsidRPr="00013D1D" w:rsidRDefault="008A2438" w:rsidP="00EE15DE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№ по ред</w:t>
            </w:r>
          </w:p>
        </w:tc>
        <w:tc>
          <w:tcPr>
            <w:tcW w:w="9123" w:type="dxa"/>
            <w:shd w:val="clear" w:color="auto" w:fill="D9D9D9" w:themeFill="background1" w:themeFillShade="D9"/>
            <w:vAlign w:val="center"/>
            <w:hideMark/>
          </w:tcPr>
          <w:p w14:paraId="412AFD7F" w14:textId="77777777" w:rsidR="008A2438" w:rsidRPr="00013D1D" w:rsidRDefault="008A2438" w:rsidP="00EE15DE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Показатели</w:t>
            </w:r>
          </w:p>
        </w:tc>
      </w:tr>
      <w:tr w:rsidR="00013D1D" w:rsidRPr="00013D1D" w14:paraId="7F7A5A33" w14:textId="77777777" w:rsidTr="00077157">
        <w:trPr>
          <w:tblCellSpacing w:w="0" w:type="dxa"/>
        </w:trPr>
        <w:tc>
          <w:tcPr>
            <w:tcW w:w="9634" w:type="dxa"/>
            <w:gridSpan w:val="2"/>
            <w:vAlign w:val="center"/>
          </w:tcPr>
          <w:p w14:paraId="5E124F55" w14:textId="77777777" w:rsidR="008A2438" w:rsidRPr="00013D1D" w:rsidRDefault="008A2438" w:rsidP="00EE15DE">
            <w:pPr>
              <w:spacing w:line="264" w:lineRule="auto"/>
              <w:ind w:left="510"/>
              <w:rPr>
                <w:b/>
                <w:sz w:val="28"/>
                <w:szCs w:val="28"/>
              </w:rPr>
            </w:pPr>
            <w:r w:rsidRPr="00013D1D">
              <w:rPr>
                <w:b/>
                <w:sz w:val="28"/>
                <w:szCs w:val="28"/>
              </w:rPr>
              <w:t xml:space="preserve">Раздел </w:t>
            </w:r>
            <w:r w:rsidRPr="00013D1D">
              <w:rPr>
                <w:b/>
                <w:sz w:val="28"/>
                <w:szCs w:val="28"/>
                <w:lang w:val="en-US"/>
              </w:rPr>
              <w:t xml:space="preserve">I. </w:t>
            </w:r>
            <w:r w:rsidRPr="00013D1D">
              <w:rPr>
                <w:b/>
                <w:sz w:val="28"/>
                <w:szCs w:val="28"/>
              </w:rPr>
              <w:t>Персонални разходи.</w:t>
            </w:r>
          </w:p>
        </w:tc>
      </w:tr>
      <w:tr w:rsidR="00013D1D" w:rsidRPr="00013D1D" w14:paraId="156B188C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13E34D11" w14:textId="77777777" w:rsidR="008A2438" w:rsidRPr="00013D1D" w:rsidRDefault="008A2438" w:rsidP="00EE15DE">
            <w:pPr>
              <w:pStyle w:val="ListParagraph"/>
              <w:numPr>
                <w:ilvl w:val="0"/>
                <w:numId w:val="8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12104671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Стипендия за подготовка за изпълнение на военна служба като професия.</w:t>
            </w:r>
          </w:p>
        </w:tc>
      </w:tr>
      <w:tr w:rsidR="00013D1D" w:rsidRPr="00013D1D" w14:paraId="413F742C" w14:textId="77777777" w:rsidTr="00077157">
        <w:trPr>
          <w:tblCellSpacing w:w="0" w:type="dxa"/>
        </w:trPr>
        <w:tc>
          <w:tcPr>
            <w:tcW w:w="9634" w:type="dxa"/>
            <w:gridSpan w:val="2"/>
            <w:vAlign w:val="center"/>
          </w:tcPr>
          <w:p w14:paraId="48996EE0" w14:textId="77777777" w:rsidR="008A2438" w:rsidRPr="00013D1D" w:rsidRDefault="008A2438" w:rsidP="00EE15DE">
            <w:pPr>
              <w:spacing w:line="264" w:lineRule="auto"/>
              <w:ind w:left="510"/>
              <w:rPr>
                <w:b/>
                <w:sz w:val="28"/>
                <w:szCs w:val="22"/>
              </w:rPr>
            </w:pPr>
            <w:r w:rsidRPr="00013D1D">
              <w:rPr>
                <w:b/>
                <w:sz w:val="28"/>
                <w:szCs w:val="28"/>
              </w:rPr>
              <w:t xml:space="preserve">Раздел </w:t>
            </w:r>
            <w:r w:rsidRPr="00013D1D">
              <w:rPr>
                <w:b/>
                <w:sz w:val="28"/>
                <w:szCs w:val="28"/>
                <w:lang w:val="en-US"/>
              </w:rPr>
              <w:t xml:space="preserve">II. </w:t>
            </w:r>
            <w:r w:rsidRPr="00013D1D">
              <w:rPr>
                <w:b/>
                <w:sz w:val="28"/>
                <w:szCs w:val="28"/>
              </w:rPr>
              <w:t>Разходи</w:t>
            </w:r>
            <w:r w:rsidRPr="00013D1D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013D1D">
              <w:rPr>
                <w:b/>
                <w:sz w:val="28"/>
                <w:szCs w:val="28"/>
              </w:rPr>
              <w:t>за издръжка.</w:t>
            </w:r>
          </w:p>
        </w:tc>
      </w:tr>
      <w:tr w:rsidR="00013D1D" w:rsidRPr="00013D1D" w14:paraId="171D5CFA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3A588BEF" w14:textId="77777777" w:rsidR="008A2438" w:rsidRPr="00013D1D" w:rsidRDefault="008A2438" w:rsidP="00EE15DE">
            <w:pPr>
              <w:pStyle w:val="ListParagraph"/>
              <w:numPr>
                <w:ilvl w:val="0"/>
                <w:numId w:val="8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71FD2264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Храна, с персонална отчетност за разходите, с изключение на режийните разходи.</w:t>
            </w:r>
          </w:p>
        </w:tc>
      </w:tr>
      <w:tr w:rsidR="00013D1D" w:rsidRPr="00013D1D" w14:paraId="715B8795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5C84A608" w14:textId="77777777" w:rsidR="008A2438" w:rsidRPr="00013D1D" w:rsidRDefault="008A2438" w:rsidP="00EE15DE">
            <w:pPr>
              <w:pStyle w:val="ListParagraph"/>
              <w:numPr>
                <w:ilvl w:val="0"/>
                <w:numId w:val="8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67E2581F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 xml:space="preserve">Вещево </w:t>
            </w:r>
            <w:proofErr w:type="spellStart"/>
            <w:r w:rsidRPr="00013D1D">
              <w:rPr>
                <w:sz w:val="28"/>
                <w:szCs w:val="28"/>
              </w:rPr>
              <w:t>доволствие</w:t>
            </w:r>
            <w:proofErr w:type="spellEnd"/>
            <w:r w:rsidRPr="00013D1D">
              <w:rPr>
                <w:sz w:val="28"/>
                <w:szCs w:val="28"/>
              </w:rPr>
              <w:t>, предоставено за служебно ползване.</w:t>
            </w:r>
          </w:p>
        </w:tc>
      </w:tr>
      <w:tr w:rsidR="00013D1D" w:rsidRPr="00013D1D" w14:paraId="3A0B8B75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5F6D55AA" w14:textId="77777777" w:rsidR="008A2438" w:rsidRPr="00013D1D" w:rsidRDefault="008A2438" w:rsidP="00EE15DE">
            <w:pPr>
              <w:pStyle w:val="ListParagraph"/>
              <w:numPr>
                <w:ilvl w:val="0"/>
                <w:numId w:val="8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007C4263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Настаняване и комунално-битово осигуряване, определено с ежегодна заповед на началника на съответното висше училище.</w:t>
            </w:r>
          </w:p>
        </w:tc>
      </w:tr>
      <w:tr w:rsidR="00013D1D" w:rsidRPr="00013D1D" w14:paraId="46A67B5D" w14:textId="77777777" w:rsidTr="00077157">
        <w:trPr>
          <w:tblCellSpacing w:w="0" w:type="dxa"/>
        </w:trPr>
        <w:tc>
          <w:tcPr>
            <w:tcW w:w="9634" w:type="dxa"/>
            <w:gridSpan w:val="2"/>
            <w:vAlign w:val="center"/>
          </w:tcPr>
          <w:p w14:paraId="67F1E9E2" w14:textId="77777777" w:rsidR="008A2438" w:rsidRPr="00013D1D" w:rsidRDefault="008A2438" w:rsidP="00EE15DE">
            <w:pPr>
              <w:pStyle w:val="ListParagraph"/>
              <w:spacing w:line="264" w:lineRule="auto"/>
              <w:ind w:left="510"/>
              <w:rPr>
                <w:b/>
                <w:bCs/>
                <w:iCs/>
                <w:sz w:val="28"/>
                <w:szCs w:val="28"/>
              </w:rPr>
            </w:pPr>
            <w:r w:rsidRPr="00013D1D">
              <w:rPr>
                <w:b/>
                <w:sz w:val="28"/>
                <w:szCs w:val="28"/>
              </w:rPr>
              <w:t xml:space="preserve">Раздел </w:t>
            </w:r>
            <w:r w:rsidRPr="00013D1D">
              <w:rPr>
                <w:b/>
                <w:sz w:val="28"/>
                <w:szCs w:val="28"/>
                <w:lang w:val="en-US"/>
              </w:rPr>
              <w:t xml:space="preserve">III. </w:t>
            </w:r>
            <w:r w:rsidRPr="00013D1D">
              <w:rPr>
                <w:b/>
                <w:sz w:val="28"/>
                <w:szCs w:val="28"/>
              </w:rPr>
              <w:t>Разходи за обучение.</w:t>
            </w:r>
          </w:p>
        </w:tc>
      </w:tr>
      <w:tr w:rsidR="00013D1D" w:rsidRPr="00013D1D" w14:paraId="51B386B4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7BD766B7" w14:textId="77777777" w:rsidR="008A2438" w:rsidRPr="00013D1D" w:rsidRDefault="008A2438" w:rsidP="00EE15DE">
            <w:pPr>
              <w:pStyle w:val="ListParagraph"/>
              <w:numPr>
                <w:ilvl w:val="0"/>
                <w:numId w:val="8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118C62B5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Боеприпаси и имитационни средства.</w:t>
            </w:r>
          </w:p>
        </w:tc>
      </w:tr>
      <w:tr w:rsidR="00013D1D" w:rsidRPr="00013D1D" w14:paraId="48FFFAC5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6F439622" w14:textId="77777777" w:rsidR="008A2438" w:rsidRPr="00013D1D" w:rsidRDefault="008A2438" w:rsidP="00EE15DE">
            <w:pPr>
              <w:pStyle w:val="ListParagraph"/>
              <w:numPr>
                <w:ilvl w:val="0"/>
                <w:numId w:val="8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0EE38207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Гориво-смазочни материали.</w:t>
            </w:r>
          </w:p>
        </w:tc>
      </w:tr>
    </w:tbl>
    <w:p w14:paraId="1F442233" w14:textId="7AE68CBC" w:rsidR="008A2438" w:rsidRPr="00013D1D" w:rsidRDefault="008A2438" w:rsidP="008A2438">
      <w:pPr>
        <w:pStyle w:val="Caption"/>
        <w:jc w:val="center"/>
        <w:rPr>
          <w:color w:val="auto"/>
          <w:sz w:val="24"/>
          <w:szCs w:val="20"/>
        </w:rPr>
      </w:pPr>
      <w:r w:rsidRPr="00013D1D">
        <w:rPr>
          <w:color w:val="auto"/>
          <w:sz w:val="24"/>
          <w:szCs w:val="20"/>
        </w:rPr>
        <w:t xml:space="preserve">Таблица </w:t>
      </w:r>
      <w:r w:rsidRPr="00013D1D">
        <w:rPr>
          <w:color w:val="auto"/>
          <w:sz w:val="24"/>
          <w:szCs w:val="20"/>
        </w:rPr>
        <w:fldChar w:fldCharType="begin"/>
      </w:r>
      <w:r w:rsidRPr="00013D1D">
        <w:rPr>
          <w:color w:val="auto"/>
          <w:sz w:val="24"/>
          <w:szCs w:val="20"/>
        </w:rPr>
        <w:instrText xml:space="preserve"> SEQ Таблица \* ARABIC </w:instrText>
      </w:r>
      <w:r w:rsidRPr="00013D1D">
        <w:rPr>
          <w:color w:val="auto"/>
          <w:sz w:val="24"/>
          <w:szCs w:val="20"/>
        </w:rPr>
        <w:fldChar w:fldCharType="separate"/>
      </w:r>
      <w:r w:rsidR="004E6525">
        <w:rPr>
          <w:noProof/>
          <w:color w:val="auto"/>
          <w:sz w:val="24"/>
          <w:szCs w:val="20"/>
        </w:rPr>
        <w:t>1</w:t>
      </w:r>
      <w:r w:rsidRPr="00013D1D">
        <w:rPr>
          <w:color w:val="auto"/>
          <w:sz w:val="24"/>
          <w:szCs w:val="20"/>
        </w:rPr>
        <w:fldChar w:fldCharType="end"/>
      </w:r>
      <w:r w:rsidRPr="00013D1D">
        <w:rPr>
          <w:color w:val="auto"/>
          <w:sz w:val="24"/>
          <w:szCs w:val="20"/>
        </w:rPr>
        <w:t>. Разходи за издръжка и обучение на курсанти</w:t>
      </w:r>
      <w:r w:rsidR="004E1679" w:rsidRPr="00013D1D">
        <w:rPr>
          <w:color w:val="auto"/>
          <w:sz w:val="24"/>
          <w:szCs w:val="20"/>
        </w:rPr>
        <w:t xml:space="preserve"> и кадети</w:t>
      </w:r>
      <w:r w:rsidRPr="00013D1D">
        <w:rPr>
          <w:color w:val="auto"/>
          <w:sz w:val="24"/>
          <w:szCs w:val="20"/>
        </w:rPr>
        <w:t>.</w:t>
      </w:r>
    </w:p>
    <w:p w14:paraId="775F0446" w14:textId="77777777" w:rsidR="008A2438" w:rsidRPr="00013D1D" w:rsidRDefault="008A2438" w:rsidP="008A2438">
      <w:pPr>
        <w:spacing w:line="264" w:lineRule="auto"/>
        <w:ind w:firstLine="567"/>
        <w:jc w:val="right"/>
        <w:rPr>
          <w:sz w:val="28"/>
          <w:szCs w:val="28"/>
        </w:rPr>
      </w:pPr>
      <w:r w:rsidRPr="00013D1D">
        <w:rPr>
          <w:sz w:val="28"/>
          <w:szCs w:val="28"/>
        </w:rPr>
        <w:lastRenderedPageBreak/>
        <w:t>Таблица 2</w:t>
      </w:r>
    </w:p>
    <w:tbl>
      <w:tblPr>
        <w:tblW w:w="9634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9123"/>
      </w:tblGrid>
      <w:tr w:rsidR="00013D1D" w:rsidRPr="00013D1D" w14:paraId="0364A7A3" w14:textId="77777777" w:rsidTr="00077157">
        <w:trPr>
          <w:trHeight w:val="608"/>
          <w:tblCellSpacing w:w="0" w:type="dxa"/>
        </w:trPr>
        <w:tc>
          <w:tcPr>
            <w:tcW w:w="511" w:type="dxa"/>
            <w:shd w:val="clear" w:color="auto" w:fill="D9D9D9" w:themeFill="background1" w:themeFillShade="D9"/>
            <w:vAlign w:val="center"/>
            <w:hideMark/>
          </w:tcPr>
          <w:p w14:paraId="1333FC20" w14:textId="77777777" w:rsidR="008A2438" w:rsidRPr="00013D1D" w:rsidRDefault="008A2438" w:rsidP="00EE15DE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№ по ред</w:t>
            </w:r>
          </w:p>
        </w:tc>
        <w:tc>
          <w:tcPr>
            <w:tcW w:w="9123" w:type="dxa"/>
            <w:shd w:val="clear" w:color="auto" w:fill="D9D9D9" w:themeFill="background1" w:themeFillShade="D9"/>
            <w:vAlign w:val="center"/>
            <w:hideMark/>
          </w:tcPr>
          <w:p w14:paraId="4C5C137E" w14:textId="77777777" w:rsidR="008A2438" w:rsidRPr="00013D1D" w:rsidRDefault="008A2438" w:rsidP="00EE15DE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Показатели</w:t>
            </w:r>
          </w:p>
        </w:tc>
      </w:tr>
      <w:tr w:rsidR="00013D1D" w:rsidRPr="00013D1D" w14:paraId="0C76D9D2" w14:textId="77777777" w:rsidTr="00077157">
        <w:trPr>
          <w:tblCellSpacing w:w="0" w:type="dxa"/>
        </w:trPr>
        <w:tc>
          <w:tcPr>
            <w:tcW w:w="9634" w:type="dxa"/>
            <w:gridSpan w:val="2"/>
            <w:vAlign w:val="center"/>
          </w:tcPr>
          <w:p w14:paraId="477FCA0B" w14:textId="77777777" w:rsidR="008A2438" w:rsidRPr="00013D1D" w:rsidRDefault="008A2438" w:rsidP="00EE15DE">
            <w:pPr>
              <w:spacing w:line="264" w:lineRule="auto"/>
              <w:ind w:left="510"/>
              <w:jc w:val="both"/>
              <w:rPr>
                <w:b/>
                <w:sz w:val="28"/>
                <w:szCs w:val="28"/>
              </w:rPr>
            </w:pPr>
            <w:r w:rsidRPr="00013D1D">
              <w:rPr>
                <w:b/>
                <w:sz w:val="28"/>
                <w:szCs w:val="28"/>
              </w:rPr>
              <w:t xml:space="preserve">Раздел </w:t>
            </w:r>
            <w:r w:rsidRPr="00013D1D">
              <w:rPr>
                <w:b/>
                <w:sz w:val="28"/>
                <w:szCs w:val="28"/>
                <w:lang w:val="en-US"/>
              </w:rPr>
              <w:t xml:space="preserve">I. </w:t>
            </w:r>
            <w:r w:rsidRPr="00013D1D">
              <w:rPr>
                <w:b/>
                <w:sz w:val="28"/>
                <w:szCs w:val="28"/>
              </w:rPr>
              <w:t>Разходи за обучение на докторанти в редовна и задочна форма.</w:t>
            </w:r>
          </w:p>
        </w:tc>
      </w:tr>
      <w:tr w:rsidR="00013D1D" w:rsidRPr="00013D1D" w14:paraId="3F6B4F16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468F0E40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79229998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  <w:lang w:val="en-US"/>
              </w:rPr>
            </w:pPr>
            <w:r w:rsidRPr="00013D1D">
              <w:rPr>
                <w:sz w:val="28"/>
                <w:szCs w:val="28"/>
              </w:rPr>
              <w:t>Административни разходи.</w:t>
            </w:r>
          </w:p>
        </w:tc>
      </w:tr>
      <w:tr w:rsidR="00013D1D" w:rsidRPr="00013D1D" w14:paraId="53B50F82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12C5C401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47FD1901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Такси за обучение.</w:t>
            </w:r>
          </w:p>
        </w:tc>
      </w:tr>
      <w:tr w:rsidR="00013D1D" w:rsidRPr="00013D1D" w14:paraId="607B7634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6420C764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588E2703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Такси за проведени курсове и докторантски изпити.</w:t>
            </w:r>
          </w:p>
        </w:tc>
      </w:tr>
      <w:tr w:rsidR="00013D1D" w:rsidRPr="00013D1D" w14:paraId="63974EBC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7B729A1B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768EE941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Такса за участие в научни форуми в страната и в чужбина, в т.ч. дневни, пътни и квартирни пари, медицинска застраховка и други разходи за научни изследвания или при командироването на военнослужещия (ако има такива).</w:t>
            </w:r>
          </w:p>
        </w:tc>
      </w:tr>
      <w:tr w:rsidR="00013D1D" w:rsidRPr="00013D1D" w14:paraId="45FAE53B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3EB46055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28E07525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Разходи за възнаграждения на научно жури.</w:t>
            </w:r>
          </w:p>
        </w:tc>
      </w:tr>
      <w:tr w:rsidR="00013D1D" w:rsidRPr="00013D1D" w14:paraId="33B4B8F0" w14:textId="77777777" w:rsidTr="00077157">
        <w:trPr>
          <w:tblCellSpacing w:w="0" w:type="dxa"/>
        </w:trPr>
        <w:tc>
          <w:tcPr>
            <w:tcW w:w="9634" w:type="dxa"/>
            <w:gridSpan w:val="2"/>
            <w:vAlign w:val="center"/>
          </w:tcPr>
          <w:p w14:paraId="4538EBA3" w14:textId="77777777" w:rsidR="008A2438" w:rsidRPr="00013D1D" w:rsidRDefault="008A2438" w:rsidP="00EE15DE">
            <w:pPr>
              <w:spacing w:line="264" w:lineRule="auto"/>
              <w:ind w:left="533" w:right="57"/>
              <w:jc w:val="both"/>
              <w:rPr>
                <w:b/>
                <w:sz w:val="28"/>
                <w:szCs w:val="28"/>
              </w:rPr>
            </w:pPr>
            <w:r w:rsidRPr="00013D1D">
              <w:rPr>
                <w:b/>
                <w:sz w:val="28"/>
                <w:szCs w:val="28"/>
              </w:rPr>
              <w:t xml:space="preserve">Раздел </w:t>
            </w:r>
            <w:r w:rsidRPr="00013D1D">
              <w:rPr>
                <w:b/>
                <w:sz w:val="28"/>
                <w:szCs w:val="28"/>
                <w:lang w:val="en-US"/>
              </w:rPr>
              <w:t xml:space="preserve">II. </w:t>
            </w:r>
            <w:r w:rsidRPr="00013D1D">
              <w:rPr>
                <w:b/>
                <w:sz w:val="28"/>
                <w:szCs w:val="28"/>
              </w:rPr>
              <w:t xml:space="preserve">Разходи за </w:t>
            </w:r>
            <w:r w:rsidRPr="00013D1D">
              <w:rPr>
                <w:b/>
                <w:bCs/>
                <w:sz w:val="28"/>
                <w:szCs w:val="28"/>
              </w:rPr>
              <w:t>обучение на докторанти чрез самостоятелна подготовка или за придобиване на научна степен „доктор на науките“.</w:t>
            </w:r>
          </w:p>
        </w:tc>
      </w:tr>
      <w:tr w:rsidR="00013D1D" w:rsidRPr="00013D1D" w14:paraId="3F185CF9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3727982B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</w:tcPr>
          <w:p w14:paraId="05058051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Административни разходи.</w:t>
            </w:r>
          </w:p>
        </w:tc>
      </w:tr>
      <w:tr w:rsidR="00013D1D" w:rsidRPr="00013D1D" w14:paraId="1515C68A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24B3831E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</w:tcPr>
          <w:p w14:paraId="15B9D464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Такси за предварително разглеждане на проект на дисертационен труд.</w:t>
            </w:r>
          </w:p>
        </w:tc>
      </w:tr>
      <w:tr w:rsidR="00013D1D" w:rsidRPr="00013D1D" w14:paraId="47630164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7F6E572C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</w:tcPr>
          <w:p w14:paraId="47133848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Такси за обучение.</w:t>
            </w:r>
          </w:p>
        </w:tc>
      </w:tr>
      <w:tr w:rsidR="00013D1D" w:rsidRPr="00013D1D" w14:paraId="249EEE2F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3C392DFF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</w:tcPr>
          <w:p w14:paraId="78A67337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Такси за проведени курсове и докторантски изпити.</w:t>
            </w:r>
          </w:p>
        </w:tc>
      </w:tr>
      <w:tr w:rsidR="00013D1D" w:rsidRPr="00013D1D" w14:paraId="4E8DDF45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00243574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08235559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Такса за участие в научни форуми в страната и в чужбина, в т.ч. дневни, пътни и квартирни пари, медицинска застраховка и други разходи за научни изследвания или при командироването на военнослужещия (ако има такива).</w:t>
            </w:r>
          </w:p>
        </w:tc>
      </w:tr>
      <w:tr w:rsidR="00013D1D" w:rsidRPr="00013D1D" w14:paraId="261ED43D" w14:textId="77777777" w:rsidTr="00077157">
        <w:trPr>
          <w:tblCellSpacing w:w="0" w:type="dxa"/>
        </w:trPr>
        <w:tc>
          <w:tcPr>
            <w:tcW w:w="511" w:type="dxa"/>
            <w:vAlign w:val="center"/>
          </w:tcPr>
          <w:p w14:paraId="33BB3B2A" w14:textId="77777777" w:rsidR="008A2438" w:rsidRPr="00013D1D" w:rsidRDefault="008A2438" w:rsidP="00EE15DE">
            <w:pPr>
              <w:pStyle w:val="ListParagraph"/>
              <w:numPr>
                <w:ilvl w:val="0"/>
                <w:numId w:val="9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3" w:type="dxa"/>
            <w:vAlign w:val="center"/>
          </w:tcPr>
          <w:p w14:paraId="30D99466" w14:textId="77777777" w:rsidR="008A2438" w:rsidRPr="00013D1D" w:rsidRDefault="008A2438" w:rsidP="00EE15DE">
            <w:pPr>
              <w:spacing w:line="264" w:lineRule="auto"/>
              <w:ind w:left="57" w:right="57"/>
              <w:jc w:val="both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Разходи за възнаграждения на членовете на научно жури.</w:t>
            </w:r>
          </w:p>
        </w:tc>
      </w:tr>
    </w:tbl>
    <w:p w14:paraId="07C0F112" w14:textId="70C0113B" w:rsidR="008A2438" w:rsidRPr="00013D1D" w:rsidRDefault="008A2438" w:rsidP="008A2438">
      <w:pPr>
        <w:pStyle w:val="Caption"/>
        <w:jc w:val="center"/>
        <w:rPr>
          <w:color w:val="auto"/>
          <w:sz w:val="40"/>
          <w:szCs w:val="28"/>
        </w:rPr>
      </w:pPr>
      <w:r w:rsidRPr="00013D1D">
        <w:rPr>
          <w:color w:val="auto"/>
          <w:sz w:val="24"/>
        </w:rPr>
        <w:t xml:space="preserve">Таблица </w:t>
      </w:r>
      <w:r w:rsidRPr="00013D1D">
        <w:rPr>
          <w:color w:val="auto"/>
          <w:sz w:val="24"/>
        </w:rPr>
        <w:fldChar w:fldCharType="begin"/>
      </w:r>
      <w:r w:rsidRPr="00013D1D">
        <w:rPr>
          <w:color w:val="auto"/>
          <w:sz w:val="24"/>
        </w:rPr>
        <w:instrText xml:space="preserve"> SEQ Таблица \* ARABIC </w:instrText>
      </w:r>
      <w:r w:rsidRPr="00013D1D">
        <w:rPr>
          <w:color w:val="auto"/>
          <w:sz w:val="24"/>
        </w:rPr>
        <w:fldChar w:fldCharType="separate"/>
      </w:r>
      <w:r w:rsidR="004E6525">
        <w:rPr>
          <w:noProof/>
          <w:color w:val="auto"/>
          <w:sz w:val="24"/>
        </w:rPr>
        <w:t>2</w:t>
      </w:r>
      <w:r w:rsidRPr="00013D1D">
        <w:rPr>
          <w:color w:val="auto"/>
          <w:sz w:val="24"/>
        </w:rPr>
        <w:fldChar w:fldCharType="end"/>
      </w:r>
      <w:r w:rsidRPr="00013D1D">
        <w:rPr>
          <w:color w:val="auto"/>
          <w:sz w:val="24"/>
        </w:rPr>
        <w:t>. Разходи за придобиване на научни степени.</w:t>
      </w:r>
    </w:p>
    <w:p w14:paraId="0FECE8E7" w14:textId="77777777" w:rsidR="008A2438" w:rsidRPr="00013D1D" w:rsidRDefault="008A2438" w:rsidP="008A2438">
      <w:pPr>
        <w:spacing w:line="264" w:lineRule="auto"/>
        <w:ind w:firstLine="567"/>
        <w:jc w:val="both"/>
        <w:rPr>
          <w:sz w:val="28"/>
          <w:szCs w:val="28"/>
          <w:highlight w:val="yellow"/>
        </w:rPr>
      </w:pPr>
    </w:p>
    <w:p w14:paraId="0EAFA396" w14:textId="77777777" w:rsidR="008A2438" w:rsidRPr="00013D1D" w:rsidRDefault="008A2438" w:rsidP="008A2438">
      <w:pPr>
        <w:spacing w:line="264" w:lineRule="auto"/>
        <w:ind w:firstLine="567"/>
        <w:jc w:val="right"/>
        <w:rPr>
          <w:sz w:val="28"/>
          <w:szCs w:val="28"/>
        </w:rPr>
      </w:pPr>
      <w:r w:rsidRPr="00013D1D">
        <w:rPr>
          <w:sz w:val="28"/>
          <w:szCs w:val="28"/>
        </w:rPr>
        <w:t>Таблица 3</w:t>
      </w:r>
    </w:p>
    <w:tbl>
      <w:tblPr>
        <w:tblW w:w="9644" w:type="dxa"/>
        <w:tblCellSpacing w:w="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9094"/>
      </w:tblGrid>
      <w:tr w:rsidR="00013D1D" w:rsidRPr="00013D1D" w14:paraId="3A3BBE27" w14:textId="77777777" w:rsidTr="00EE15DE">
        <w:trPr>
          <w:trHeight w:val="304"/>
          <w:tblCellSpacing w:w="0" w:type="dxa"/>
        </w:trPr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032377C7" w14:textId="77777777" w:rsidR="008A2438" w:rsidRPr="00013D1D" w:rsidRDefault="008A2438" w:rsidP="00EE15DE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№ по ред</w:t>
            </w:r>
          </w:p>
        </w:tc>
        <w:tc>
          <w:tcPr>
            <w:tcW w:w="9094" w:type="dxa"/>
            <w:shd w:val="clear" w:color="auto" w:fill="D9D9D9" w:themeFill="background1" w:themeFillShade="D9"/>
            <w:vAlign w:val="center"/>
          </w:tcPr>
          <w:p w14:paraId="02B6CF4F" w14:textId="77777777" w:rsidR="008A2438" w:rsidRPr="00013D1D" w:rsidRDefault="008A2438" w:rsidP="00EE15DE">
            <w:pPr>
              <w:spacing w:line="264" w:lineRule="auto"/>
              <w:ind w:left="129"/>
              <w:jc w:val="center"/>
              <w:rPr>
                <w:sz w:val="28"/>
                <w:szCs w:val="28"/>
              </w:rPr>
            </w:pPr>
            <w:r w:rsidRPr="00013D1D">
              <w:rPr>
                <w:sz w:val="28"/>
                <w:szCs w:val="28"/>
              </w:rPr>
              <w:t>Показатели</w:t>
            </w:r>
          </w:p>
        </w:tc>
      </w:tr>
      <w:tr w:rsidR="00013D1D" w:rsidRPr="00013D1D" w14:paraId="0FA633F5" w14:textId="77777777" w:rsidTr="00EE15DE">
        <w:trPr>
          <w:trHeight w:val="304"/>
          <w:tblCellSpacing w:w="0" w:type="dxa"/>
        </w:trPr>
        <w:tc>
          <w:tcPr>
            <w:tcW w:w="550" w:type="dxa"/>
            <w:vAlign w:val="center"/>
          </w:tcPr>
          <w:p w14:paraId="20FAAE57" w14:textId="77777777" w:rsidR="008A2438" w:rsidRPr="00013D1D" w:rsidRDefault="008A2438" w:rsidP="00EE15DE">
            <w:pPr>
              <w:pStyle w:val="ListParagraph"/>
              <w:numPr>
                <w:ilvl w:val="0"/>
                <w:numId w:val="10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94" w:type="dxa"/>
            <w:vAlign w:val="center"/>
          </w:tcPr>
          <w:p w14:paraId="4BFEF913" w14:textId="77777777" w:rsidR="008A2438" w:rsidRPr="00013D1D" w:rsidRDefault="008A2438" w:rsidP="00EE15DE">
            <w:pPr>
              <w:spacing w:line="264" w:lineRule="auto"/>
              <w:ind w:left="113"/>
              <w:jc w:val="both"/>
              <w:rPr>
                <w:sz w:val="28"/>
                <w:szCs w:val="28"/>
                <w:lang w:val="en-US"/>
              </w:rPr>
            </w:pPr>
            <w:r w:rsidRPr="00013D1D">
              <w:rPr>
                <w:sz w:val="28"/>
                <w:szCs w:val="28"/>
              </w:rPr>
              <w:t>Такси за теоретично обучение</w:t>
            </w:r>
            <w:r w:rsidRPr="00013D1D">
              <w:rPr>
                <w:sz w:val="28"/>
                <w:szCs w:val="28"/>
                <w:lang w:val="en-US"/>
              </w:rPr>
              <w:t>.</w:t>
            </w:r>
          </w:p>
        </w:tc>
      </w:tr>
      <w:tr w:rsidR="00013D1D" w:rsidRPr="00013D1D" w14:paraId="36A9835D" w14:textId="77777777" w:rsidTr="00EE15DE">
        <w:trPr>
          <w:trHeight w:val="304"/>
          <w:tblCellSpacing w:w="0" w:type="dxa"/>
        </w:trPr>
        <w:tc>
          <w:tcPr>
            <w:tcW w:w="550" w:type="dxa"/>
            <w:vAlign w:val="center"/>
          </w:tcPr>
          <w:p w14:paraId="7624009D" w14:textId="77777777" w:rsidR="008A2438" w:rsidRPr="00013D1D" w:rsidRDefault="008A2438" w:rsidP="00EE15DE">
            <w:pPr>
              <w:pStyle w:val="ListParagraph"/>
              <w:numPr>
                <w:ilvl w:val="0"/>
                <w:numId w:val="10"/>
              </w:num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94" w:type="dxa"/>
            <w:vAlign w:val="center"/>
          </w:tcPr>
          <w:p w14:paraId="5E38733B" w14:textId="77777777" w:rsidR="008A2438" w:rsidRPr="00013D1D" w:rsidRDefault="008A2438" w:rsidP="00EE15DE">
            <w:pPr>
              <w:spacing w:line="264" w:lineRule="auto"/>
              <w:ind w:left="113"/>
              <w:jc w:val="both"/>
              <w:rPr>
                <w:sz w:val="28"/>
                <w:szCs w:val="28"/>
                <w:lang w:val="en-US"/>
              </w:rPr>
            </w:pPr>
            <w:r w:rsidRPr="00013D1D">
              <w:rPr>
                <w:sz w:val="28"/>
                <w:szCs w:val="28"/>
              </w:rPr>
              <w:t>Такси за практическо обучение по модули</w:t>
            </w:r>
            <w:r w:rsidRPr="00013D1D">
              <w:rPr>
                <w:sz w:val="28"/>
                <w:szCs w:val="28"/>
                <w:lang w:val="en-US"/>
              </w:rPr>
              <w:t>.</w:t>
            </w:r>
          </w:p>
        </w:tc>
      </w:tr>
    </w:tbl>
    <w:p w14:paraId="00D02C76" w14:textId="57150FC5" w:rsidR="008A2438" w:rsidRPr="00013D1D" w:rsidRDefault="008A2438" w:rsidP="008A2438">
      <w:pPr>
        <w:pStyle w:val="Caption"/>
        <w:jc w:val="center"/>
        <w:rPr>
          <w:color w:val="auto"/>
          <w:sz w:val="40"/>
          <w:szCs w:val="28"/>
        </w:rPr>
      </w:pPr>
      <w:r w:rsidRPr="00013D1D">
        <w:rPr>
          <w:color w:val="auto"/>
          <w:sz w:val="24"/>
        </w:rPr>
        <w:t xml:space="preserve">Таблица </w:t>
      </w:r>
      <w:r w:rsidRPr="00013D1D">
        <w:rPr>
          <w:color w:val="auto"/>
          <w:sz w:val="24"/>
        </w:rPr>
        <w:fldChar w:fldCharType="begin"/>
      </w:r>
      <w:r w:rsidRPr="00013D1D">
        <w:rPr>
          <w:color w:val="auto"/>
          <w:sz w:val="24"/>
        </w:rPr>
        <w:instrText xml:space="preserve"> SEQ Таблица \* ARABIC </w:instrText>
      </w:r>
      <w:r w:rsidRPr="00013D1D">
        <w:rPr>
          <w:color w:val="auto"/>
          <w:sz w:val="24"/>
        </w:rPr>
        <w:fldChar w:fldCharType="separate"/>
      </w:r>
      <w:r w:rsidR="004E6525">
        <w:rPr>
          <w:noProof/>
          <w:color w:val="auto"/>
          <w:sz w:val="24"/>
        </w:rPr>
        <w:t>3</w:t>
      </w:r>
      <w:r w:rsidRPr="00013D1D">
        <w:rPr>
          <w:color w:val="auto"/>
          <w:sz w:val="24"/>
        </w:rPr>
        <w:fldChar w:fldCharType="end"/>
      </w:r>
      <w:r w:rsidRPr="00013D1D">
        <w:rPr>
          <w:color w:val="auto"/>
          <w:sz w:val="24"/>
          <w:lang w:val="en-US"/>
        </w:rPr>
        <w:t xml:space="preserve">. </w:t>
      </w:r>
      <w:r w:rsidRPr="00013D1D">
        <w:rPr>
          <w:color w:val="auto"/>
          <w:sz w:val="24"/>
        </w:rPr>
        <w:t>Разходи за придобиване на специалност в системата на здравеопазването.</w:t>
      </w:r>
    </w:p>
    <w:p w14:paraId="4D4663F6" w14:textId="49D600D4" w:rsidR="008A2438" w:rsidRPr="00013D1D" w:rsidRDefault="008A2438" w:rsidP="008A2438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sectPr w:rsidR="008A2438" w:rsidRPr="00013D1D" w:rsidSect="00DF3F97">
      <w:footerReference w:type="default" r:id="rId8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88189" w14:textId="77777777" w:rsidR="00703A8D" w:rsidRDefault="00703A8D">
      <w:r>
        <w:separator/>
      </w:r>
    </w:p>
  </w:endnote>
  <w:endnote w:type="continuationSeparator" w:id="0">
    <w:p w14:paraId="770A1268" w14:textId="77777777" w:rsidR="00703A8D" w:rsidRDefault="0070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0778115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14:paraId="08B029C4" w14:textId="151CD2FA" w:rsidR="0095752E" w:rsidRPr="007C742A" w:rsidRDefault="00783C8E" w:rsidP="008B2515">
        <w:pPr>
          <w:pStyle w:val="Footer"/>
          <w:jc w:val="right"/>
          <w:rPr>
            <w:sz w:val="28"/>
          </w:rPr>
        </w:pPr>
        <w:r w:rsidRPr="007C742A">
          <w:rPr>
            <w:sz w:val="28"/>
          </w:rPr>
          <w:fldChar w:fldCharType="begin"/>
        </w:r>
        <w:r w:rsidRPr="007C742A">
          <w:rPr>
            <w:sz w:val="28"/>
          </w:rPr>
          <w:instrText xml:space="preserve"> PAGE   \* MERGEFORMAT </w:instrText>
        </w:r>
        <w:r w:rsidRPr="007C742A">
          <w:rPr>
            <w:sz w:val="28"/>
          </w:rPr>
          <w:fldChar w:fldCharType="separate"/>
        </w:r>
        <w:r w:rsidR="00655B47">
          <w:rPr>
            <w:noProof/>
            <w:sz w:val="28"/>
          </w:rPr>
          <w:t>12</w:t>
        </w:r>
        <w:r w:rsidRPr="007C742A">
          <w:rPr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5CA29" w14:textId="77777777" w:rsidR="00703A8D" w:rsidRDefault="00703A8D">
      <w:r>
        <w:separator/>
      </w:r>
    </w:p>
  </w:footnote>
  <w:footnote w:type="continuationSeparator" w:id="0">
    <w:p w14:paraId="6A6FFA17" w14:textId="77777777" w:rsidR="00703A8D" w:rsidRDefault="00703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B8F"/>
    <w:multiLevelType w:val="hybridMultilevel"/>
    <w:tmpl w:val="41780B5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A067AA"/>
    <w:multiLevelType w:val="hybridMultilevel"/>
    <w:tmpl w:val="D1EE31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03A43"/>
    <w:multiLevelType w:val="hybridMultilevel"/>
    <w:tmpl w:val="B2FE3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06169"/>
    <w:multiLevelType w:val="hybridMultilevel"/>
    <w:tmpl w:val="947858B2"/>
    <w:lvl w:ilvl="0" w:tplc="AE28C32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9C5AE7"/>
    <w:multiLevelType w:val="multilevel"/>
    <w:tmpl w:val="B8E8345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CC653C"/>
    <w:multiLevelType w:val="hybridMultilevel"/>
    <w:tmpl w:val="3FB20F14"/>
    <w:lvl w:ilvl="0" w:tplc="A3B629D2">
      <w:start w:val="1"/>
      <w:numFmt w:val="decimal"/>
      <w:lvlText w:val="%1."/>
      <w:lvlJc w:val="left"/>
      <w:pPr>
        <w:ind w:left="1946" w:hanging="10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8B02C0"/>
    <w:multiLevelType w:val="hybridMultilevel"/>
    <w:tmpl w:val="81A2B7EE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2902AF"/>
    <w:multiLevelType w:val="hybridMultilevel"/>
    <w:tmpl w:val="DB48DBC2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B0093D"/>
    <w:multiLevelType w:val="hybridMultilevel"/>
    <w:tmpl w:val="699297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83876"/>
    <w:multiLevelType w:val="hybridMultilevel"/>
    <w:tmpl w:val="2A28992E"/>
    <w:lvl w:ilvl="0" w:tplc="0D468BEA">
      <w:start w:val="3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5F049D4"/>
    <w:multiLevelType w:val="hybridMultilevel"/>
    <w:tmpl w:val="B600C5E8"/>
    <w:lvl w:ilvl="0" w:tplc="F738CB0C">
      <w:start w:val="1"/>
      <w:numFmt w:val="bullet"/>
      <w:lvlText w:val="-"/>
      <w:lvlJc w:val="left"/>
      <w:pPr>
        <w:ind w:left="42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1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</w:abstractNum>
  <w:abstractNum w:abstractNumId="11" w15:restartNumberingAfterBreak="0">
    <w:nsid w:val="4E4F68BC"/>
    <w:multiLevelType w:val="hybridMultilevel"/>
    <w:tmpl w:val="D50484B8"/>
    <w:lvl w:ilvl="0" w:tplc="7F0EB0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F505CE"/>
    <w:multiLevelType w:val="hybridMultilevel"/>
    <w:tmpl w:val="94340B4C"/>
    <w:lvl w:ilvl="0" w:tplc="D076FB5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12942"/>
    <w:multiLevelType w:val="multilevel"/>
    <w:tmpl w:val="7E9CCA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6CAE2E66"/>
    <w:multiLevelType w:val="hybridMultilevel"/>
    <w:tmpl w:val="990E2232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5358E"/>
    <w:multiLevelType w:val="hybridMultilevel"/>
    <w:tmpl w:val="9ABE132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64A55D9"/>
    <w:multiLevelType w:val="hybridMultilevel"/>
    <w:tmpl w:val="A6C20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B04B7E"/>
    <w:multiLevelType w:val="hybridMultilevel"/>
    <w:tmpl w:val="8B606C82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9"/>
  </w:num>
  <w:num w:numId="5">
    <w:abstractNumId w:val="10"/>
  </w:num>
  <w:num w:numId="6">
    <w:abstractNumId w:val="1"/>
  </w:num>
  <w:num w:numId="7">
    <w:abstractNumId w:val="14"/>
  </w:num>
  <w:num w:numId="8">
    <w:abstractNumId w:val="0"/>
  </w:num>
  <w:num w:numId="9">
    <w:abstractNumId w:val="7"/>
  </w:num>
  <w:num w:numId="10">
    <w:abstractNumId w:val="17"/>
  </w:num>
  <w:num w:numId="11">
    <w:abstractNumId w:val="8"/>
  </w:num>
  <w:num w:numId="12">
    <w:abstractNumId w:val="6"/>
  </w:num>
  <w:num w:numId="13">
    <w:abstractNumId w:val="11"/>
  </w:num>
  <w:num w:numId="14">
    <w:abstractNumId w:val="16"/>
  </w:num>
  <w:num w:numId="15">
    <w:abstractNumId w:val="2"/>
  </w:num>
  <w:num w:numId="16">
    <w:abstractNumId w:val="4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438"/>
    <w:rsid w:val="00001637"/>
    <w:rsid w:val="00003D6F"/>
    <w:rsid w:val="00013D1D"/>
    <w:rsid w:val="000632B5"/>
    <w:rsid w:val="00077157"/>
    <w:rsid w:val="000A246E"/>
    <w:rsid w:val="000A3364"/>
    <w:rsid w:val="000A3ACE"/>
    <w:rsid w:val="000A3DBE"/>
    <w:rsid w:val="000C4A79"/>
    <w:rsid w:val="000E5263"/>
    <w:rsid w:val="001212C5"/>
    <w:rsid w:val="00160B57"/>
    <w:rsid w:val="0016789C"/>
    <w:rsid w:val="00192987"/>
    <w:rsid w:val="001B7CCB"/>
    <w:rsid w:val="001C51EA"/>
    <w:rsid w:val="001D3E8B"/>
    <w:rsid w:val="001E5C48"/>
    <w:rsid w:val="002024B7"/>
    <w:rsid w:val="0021142B"/>
    <w:rsid w:val="00220068"/>
    <w:rsid w:val="002217BD"/>
    <w:rsid w:val="00232E3E"/>
    <w:rsid w:val="0025125B"/>
    <w:rsid w:val="00270FAF"/>
    <w:rsid w:val="0027411E"/>
    <w:rsid w:val="00291D98"/>
    <w:rsid w:val="002C55FA"/>
    <w:rsid w:val="002C7DE7"/>
    <w:rsid w:val="002D09C1"/>
    <w:rsid w:val="002E1D1C"/>
    <w:rsid w:val="002E3FB1"/>
    <w:rsid w:val="0030248F"/>
    <w:rsid w:val="00303591"/>
    <w:rsid w:val="003202BF"/>
    <w:rsid w:val="00331B9B"/>
    <w:rsid w:val="0034589F"/>
    <w:rsid w:val="00361A63"/>
    <w:rsid w:val="00375F44"/>
    <w:rsid w:val="003840BA"/>
    <w:rsid w:val="003A1407"/>
    <w:rsid w:val="003B3812"/>
    <w:rsid w:val="003B5841"/>
    <w:rsid w:val="003C3189"/>
    <w:rsid w:val="003C32E9"/>
    <w:rsid w:val="003D0817"/>
    <w:rsid w:val="00400875"/>
    <w:rsid w:val="0041252B"/>
    <w:rsid w:val="00421513"/>
    <w:rsid w:val="004233FE"/>
    <w:rsid w:val="00457D51"/>
    <w:rsid w:val="0046200B"/>
    <w:rsid w:val="00471D57"/>
    <w:rsid w:val="0049692B"/>
    <w:rsid w:val="004C7C3C"/>
    <w:rsid w:val="004D734A"/>
    <w:rsid w:val="004E1679"/>
    <w:rsid w:val="004E187D"/>
    <w:rsid w:val="004E6525"/>
    <w:rsid w:val="004F20C4"/>
    <w:rsid w:val="0053122E"/>
    <w:rsid w:val="00567F65"/>
    <w:rsid w:val="00577DD8"/>
    <w:rsid w:val="00593D28"/>
    <w:rsid w:val="005F0BAD"/>
    <w:rsid w:val="005F1A6D"/>
    <w:rsid w:val="005F4012"/>
    <w:rsid w:val="005F42D8"/>
    <w:rsid w:val="0063230F"/>
    <w:rsid w:val="00644054"/>
    <w:rsid w:val="00655B47"/>
    <w:rsid w:val="0065774C"/>
    <w:rsid w:val="006732C0"/>
    <w:rsid w:val="006736D5"/>
    <w:rsid w:val="006747A2"/>
    <w:rsid w:val="00675380"/>
    <w:rsid w:val="006C63F9"/>
    <w:rsid w:val="006D4D0E"/>
    <w:rsid w:val="006F282F"/>
    <w:rsid w:val="006F4AE6"/>
    <w:rsid w:val="00700003"/>
    <w:rsid w:val="00703A8D"/>
    <w:rsid w:val="00712EB6"/>
    <w:rsid w:val="0072710A"/>
    <w:rsid w:val="00732646"/>
    <w:rsid w:val="00736157"/>
    <w:rsid w:val="00737630"/>
    <w:rsid w:val="00773E15"/>
    <w:rsid w:val="00783C8E"/>
    <w:rsid w:val="00787C92"/>
    <w:rsid w:val="007C2903"/>
    <w:rsid w:val="007D498F"/>
    <w:rsid w:val="008A2438"/>
    <w:rsid w:val="008B154F"/>
    <w:rsid w:val="008E5237"/>
    <w:rsid w:val="00904227"/>
    <w:rsid w:val="00912C8F"/>
    <w:rsid w:val="00913501"/>
    <w:rsid w:val="00914AD7"/>
    <w:rsid w:val="00915956"/>
    <w:rsid w:val="00976EB0"/>
    <w:rsid w:val="00994E7F"/>
    <w:rsid w:val="009C7EC9"/>
    <w:rsid w:val="009D5731"/>
    <w:rsid w:val="009F3AD2"/>
    <w:rsid w:val="009F5EFA"/>
    <w:rsid w:val="00A103B8"/>
    <w:rsid w:val="00A22D32"/>
    <w:rsid w:val="00A33D4B"/>
    <w:rsid w:val="00A465CB"/>
    <w:rsid w:val="00A544CE"/>
    <w:rsid w:val="00A57745"/>
    <w:rsid w:val="00A625B2"/>
    <w:rsid w:val="00A643C7"/>
    <w:rsid w:val="00A7655C"/>
    <w:rsid w:val="00AA5A21"/>
    <w:rsid w:val="00AC1267"/>
    <w:rsid w:val="00AD77AA"/>
    <w:rsid w:val="00AF425E"/>
    <w:rsid w:val="00B54245"/>
    <w:rsid w:val="00B5674F"/>
    <w:rsid w:val="00B57F64"/>
    <w:rsid w:val="00B73E43"/>
    <w:rsid w:val="00BA0346"/>
    <w:rsid w:val="00BA2194"/>
    <w:rsid w:val="00BC4B94"/>
    <w:rsid w:val="00BC79CD"/>
    <w:rsid w:val="00BE0EEB"/>
    <w:rsid w:val="00BE1E6D"/>
    <w:rsid w:val="00BF56F6"/>
    <w:rsid w:val="00C132C4"/>
    <w:rsid w:val="00C15049"/>
    <w:rsid w:val="00C22649"/>
    <w:rsid w:val="00C33184"/>
    <w:rsid w:val="00C33A8A"/>
    <w:rsid w:val="00C60F08"/>
    <w:rsid w:val="00CC0552"/>
    <w:rsid w:val="00D1038D"/>
    <w:rsid w:val="00D533DF"/>
    <w:rsid w:val="00D5595F"/>
    <w:rsid w:val="00D61524"/>
    <w:rsid w:val="00D62C64"/>
    <w:rsid w:val="00D80BA8"/>
    <w:rsid w:val="00D87B04"/>
    <w:rsid w:val="00DA6BEA"/>
    <w:rsid w:val="00DD7415"/>
    <w:rsid w:val="00DE6DC0"/>
    <w:rsid w:val="00DF622A"/>
    <w:rsid w:val="00DF695D"/>
    <w:rsid w:val="00E0045C"/>
    <w:rsid w:val="00E07DFF"/>
    <w:rsid w:val="00E52532"/>
    <w:rsid w:val="00E76937"/>
    <w:rsid w:val="00E94CA2"/>
    <w:rsid w:val="00EA011B"/>
    <w:rsid w:val="00EA4CFB"/>
    <w:rsid w:val="00EE0BBB"/>
    <w:rsid w:val="00EE7F45"/>
    <w:rsid w:val="00F2200E"/>
    <w:rsid w:val="00F23C4D"/>
    <w:rsid w:val="00F314D3"/>
    <w:rsid w:val="00F364E2"/>
    <w:rsid w:val="00F62D7C"/>
    <w:rsid w:val="00F84EAA"/>
    <w:rsid w:val="00FC0E5A"/>
    <w:rsid w:val="00FE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79A54"/>
  <w15:chartTrackingRefBased/>
  <w15:docId w15:val="{2AB3BA81-EEE1-4E90-A6B0-A85297FA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4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5F1A6D"/>
    <w:pPr>
      <w:widowControl/>
      <w:autoSpaceDE/>
      <w:autoSpaceDN/>
      <w:adjustRightInd/>
      <w:spacing w:before="450" w:after="100" w:afterAutospacing="1"/>
      <w:jc w:val="center"/>
      <w:outlineLvl w:val="2"/>
    </w:pPr>
    <w:rPr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C15049"/>
  </w:style>
  <w:style w:type="character" w:customStyle="1" w:styleId="CommentTextChar">
    <w:name w:val="Comment Text Char"/>
    <w:basedOn w:val="DefaultParagraphFont"/>
    <w:link w:val="CommentText"/>
    <w:uiPriority w:val="99"/>
    <w:rsid w:val="00C15049"/>
    <w:rPr>
      <w:sz w:val="24"/>
      <w:szCs w:val="20"/>
    </w:rPr>
  </w:style>
  <w:style w:type="table" w:styleId="TableGrid">
    <w:name w:val="Table Grid"/>
    <w:basedOn w:val="TableNormal"/>
    <w:uiPriority w:val="59"/>
    <w:rsid w:val="008A243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243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438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A243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438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438"/>
    <w:rPr>
      <w:rFonts w:ascii="Tahoma" w:hAnsi="Tahoma" w:cs="Tahoma"/>
      <w:sz w:val="24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438"/>
    <w:rPr>
      <w:rFonts w:ascii="Tahoma" w:eastAsia="Times New Roman" w:hAnsi="Tahoma" w:cs="Tahoma"/>
      <w:sz w:val="24"/>
      <w:szCs w:val="16"/>
      <w:lang w:eastAsia="bg-BG"/>
    </w:rPr>
  </w:style>
  <w:style w:type="character" w:styleId="PlaceholderText">
    <w:name w:val="Placeholder Text"/>
    <w:basedOn w:val="DefaultParagraphFont"/>
    <w:uiPriority w:val="99"/>
    <w:semiHidden/>
    <w:rsid w:val="008A2438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43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A2438"/>
    <w:rPr>
      <w:rFonts w:asciiTheme="majorHAnsi" w:eastAsiaTheme="majorEastAsia" w:hAnsiTheme="majorHAnsi" w:cstheme="majorBidi"/>
      <w:i/>
      <w:iCs/>
      <w:color w:val="5B9BD5" w:themeColor="accent1"/>
      <w:spacing w:val="15"/>
      <w:sz w:val="20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A243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243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438"/>
    <w:pPr>
      <w:ind w:firstLine="567"/>
      <w:jc w:val="both"/>
    </w:pPr>
    <w:rPr>
      <w:b/>
      <w:bCs/>
      <w:color w:val="FF0000"/>
      <w:sz w:val="28"/>
      <w:szCs w:val="2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438"/>
    <w:rPr>
      <w:rFonts w:ascii="Times New Roman" w:eastAsia="Times New Roman" w:hAnsi="Times New Roman" w:cs="Times New Roman"/>
      <w:b/>
      <w:bCs/>
      <w:color w:val="FF0000"/>
      <w:sz w:val="28"/>
      <w:szCs w:val="28"/>
      <w:lang w:eastAsia="bg-BG"/>
    </w:rPr>
  </w:style>
  <w:style w:type="paragraph" w:styleId="Revision">
    <w:name w:val="Revision"/>
    <w:hidden/>
    <w:uiPriority w:val="99"/>
    <w:semiHidden/>
    <w:rsid w:val="008A2438"/>
    <w:pPr>
      <w:spacing w:after="0" w:line="240" w:lineRule="auto"/>
    </w:pPr>
  </w:style>
  <w:style w:type="character" w:customStyle="1" w:styleId="samedocreference">
    <w:name w:val="samedocreference"/>
    <w:basedOn w:val="DefaultParagraphFont"/>
    <w:rsid w:val="008A2438"/>
  </w:style>
  <w:style w:type="paragraph" w:styleId="Caption">
    <w:name w:val="caption"/>
    <w:basedOn w:val="Normal"/>
    <w:next w:val="Normal"/>
    <w:uiPriority w:val="35"/>
    <w:unhideWhenUsed/>
    <w:qFormat/>
    <w:rsid w:val="008A2438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243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4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24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33A8A"/>
    <w:pPr>
      <w:widowControl/>
      <w:autoSpaceDE/>
      <w:autoSpaceDN/>
      <w:adjustRightInd/>
      <w:ind w:firstLine="990"/>
      <w:jc w:val="both"/>
    </w:pPr>
    <w:rPr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F1A6D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F5E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43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845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627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121F-0EFF-4955-809F-F2C65063F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4358</Words>
  <Characters>24845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Stanimir S. Stanchev</dc:creator>
  <cp:keywords/>
  <dc:description/>
  <cp:lastModifiedBy>Magdalena P.Kuncheva</cp:lastModifiedBy>
  <cp:revision>3</cp:revision>
  <cp:lastPrinted>2025-03-20T14:23:00Z</cp:lastPrinted>
  <dcterms:created xsi:type="dcterms:W3CDTF">2025-03-27T12:38:00Z</dcterms:created>
  <dcterms:modified xsi:type="dcterms:W3CDTF">2025-03-27T13:18:00Z</dcterms:modified>
</cp:coreProperties>
</file>