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39B" w:rsidRDefault="0046439B" w:rsidP="004339B9">
      <w:pPr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val="en-US" w:eastAsia="bg-BG"/>
        </w:rPr>
      </w:pPr>
    </w:p>
    <w:p w:rsidR="004339B9" w:rsidRDefault="004339B9" w:rsidP="004339B9">
      <w:pPr>
        <w:spacing w:after="28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bg-BG"/>
        </w:rPr>
        <w:t>НАРЕДБА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bg-BG"/>
        </w:rPr>
        <w:t xml:space="preserve">             </w:t>
      </w:r>
    </w:p>
    <w:p w:rsidR="004339B9" w:rsidRPr="005B4A58" w:rsidRDefault="004339B9" w:rsidP="004339B9">
      <w:pPr>
        <w:spacing w:after="2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bg-BG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условията и реда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 изплащане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допълнително месечно възнаграждение на военнослужещите и цивилните служители от Министерството на отбраната, структурите на пряко подчинение на министъра на отбраната и Българската армия за </w:t>
      </w:r>
      <w:r w:rsidRPr="00123D95">
        <w:rPr>
          <w:rFonts w:ascii="Times New Roman" w:hAnsi="Times New Roman" w:cs="Times New Roman"/>
          <w:b/>
          <w:sz w:val="28"/>
          <w:szCs w:val="28"/>
        </w:rPr>
        <w:t>владеене на чужди езици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4A58" w:rsidRPr="005B4A58">
        <w:rPr>
          <w:rFonts w:ascii="Times New Roman" w:hAnsi="Times New Roman" w:cs="Times New Roman"/>
          <w:b/>
          <w:sz w:val="28"/>
          <w:szCs w:val="28"/>
          <w:lang w:eastAsia="bg-BG"/>
        </w:rPr>
        <w:t>съгласно стандартизационно споразумение на НАТО STANAG 6001</w:t>
      </w:r>
    </w:p>
    <w:p w:rsidR="004339B9" w:rsidRPr="00C5315E" w:rsidRDefault="004339B9" w:rsidP="00683E8B">
      <w:pPr>
        <w:pStyle w:val="BodyText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bookmarkStart w:id="0" w:name="to_paragraph_id39218335"/>
      <w:bookmarkStart w:id="1" w:name="to_paragraph_id31851528"/>
      <w:bookmarkStart w:id="2" w:name="to_paragraph_id31851531"/>
      <w:bookmarkStart w:id="3" w:name="to_paragraph_id31851533"/>
      <w:bookmarkStart w:id="4" w:name="to_paragraph_id39218336"/>
      <w:bookmarkEnd w:id="0"/>
      <w:bookmarkEnd w:id="1"/>
      <w:bookmarkEnd w:id="2"/>
      <w:bookmarkEnd w:id="3"/>
      <w:bookmarkEnd w:id="4"/>
      <w:r w:rsidRPr="001835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</w:t>
      </w:r>
      <w:r w:rsidR="00FC5D8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 </w:t>
      </w:r>
      <w:r w:rsidRPr="001835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1.</w:t>
      </w:r>
      <w:r w:rsidR="00D411F0"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>Тази наредба регламентира условията и ред</w:t>
      </w:r>
      <w:r w:rsidRPr="0018355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a</w:t>
      </w:r>
      <w:r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изплащане на допълнителното </w:t>
      </w:r>
      <w:r w:rsidR="00AD7D9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месечно </w:t>
      </w:r>
      <w:r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>възнаграждение за владеене на чужди езици</w:t>
      </w:r>
      <w:r w:rsidR="00C5315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-</w:t>
      </w:r>
      <w:r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5315E"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>английски, френски, руски, румънски, турски, гръцки и сръбски</w:t>
      </w:r>
      <w:r w:rsidR="00C5315E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C5315E" w:rsidRPr="0018355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5B77FD" w:rsidRPr="0018355C">
        <w:rPr>
          <w:rFonts w:ascii="Times New Roman" w:hAnsi="Times New Roman" w:cs="Times New Roman"/>
          <w:sz w:val="28"/>
          <w:szCs w:val="28"/>
          <w:lang w:eastAsia="bg-BG"/>
        </w:rPr>
        <w:t>съгласно стандартизационно споразумение на НАТО STANAG 6001</w:t>
      </w:r>
      <w:r w:rsidR="00C5315E"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="00C5315E" w:rsidRPr="00C5315E">
        <w:rPr>
          <w:rFonts w:ascii="Times New Roman" w:hAnsi="Times New Roman" w:cs="Times New Roman"/>
          <w:sz w:val="28"/>
          <w:szCs w:val="28"/>
          <w:lang w:eastAsia="bg-BG"/>
        </w:rPr>
        <w:t xml:space="preserve">наричано </w:t>
      </w:r>
      <w:r w:rsidR="0086411A" w:rsidRPr="00C5315E">
        <w:rPr>
          <w:rFonts w:ascii="Times New Roman" w:hAnsi="Times New Roman" w:cs="Times New Roman"/>
          <w:sz w:val="28"/>
          <w:szCs w:val="28"/>
          <w:lang w:eastAsia="bg-BG"/>
        </w:rPr>
        <w:t xml:space="preserve">за краткост НАТО </w:t>
      </w:r>
      <w:r w:rsidR="0086411A" w:rsidRPr="00C5315E">
        <w:rPr>
          <w:rFonts w:ascii="Times New Roman" w:hAnsi="Times New Roman" w:cs="Times New Roman"/>
          <w:sz w:val="28"/>
          <w:szCs w:val="28"/>
          <w:lang w:val="en-US" w:eastAsia="bg-BG"/>
        </w:rPr>
        <w:t>STANAG 6001</w:t>
      </w:r>
      <w:r w:rsidR="00C5315E" w:rsidRPr="00C5315E">
        <w:rPr>
          <w:rFonts w:ascii="Times New Roman" w:hAnsi="Times New Roman" w:cs="Times New Roman"/>
          <w:sz w:val="28"/>
          <w:szCs w:val="28"/>
          <w:lang w:val="en-US" w:eastAsia="bg-BG"/>
        </w:rPr>
        <w:t>.</w:t>
      </w:r>
    </w:p>
    <w:p w:rsidR="004339B9" w:rsidRPr="0018355C" w:rsidRDefault="004339B9" w:rsidP="00683E8B">
      <w:pPr>
        <w:shd w:val="clear" w:color="auto" w:fill="FEFEFE"/>
        <w:suppressAutoHyphens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835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</w:t>
      </w:r>
      <w:r w:rsidR="00FC5D8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 </w:t>
      </w:r>
      <w:r w:rsidRPr="001835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</w:t>
      </w:r>
      <w:r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Допълнителното месечно възнаграждение за владеене на чужд език </w:t>
      </w:r>
      <w:r w:rsidR="005B77FD" w:rsidRPr="0018355C">
        <w:rPr>
          <w:rFonts w:ascii="Times New Roman" w:hAnsi="Times New Roman" w:cs="Times New Roman"/>
          <w:sz w:val="28"/>
          <w:szCs w:val="28"/>
          <w:lang w:eastAsia="bg-BG"/>
        </w:rPr>
        <w:t xml:space="preserve">съгласно НАТО STANAG 6001 </w:t>
      </w:r>
      <w:r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 с непостоянен характер. </w:t>
      </w:r>
    </w:p>
    <w:p w:rsidR="004339B9" w:rsidRPr="00683E8B" w:rsidRDefault="004339B9" w:rsidP="00683E8B">
      <w:pPr>
        <w:shd w:val="clear" w:color="auto" w:fill="FEFEFE"/>
        <w:suppressAutoHyphens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83E8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</w:t>
      </w:r>
      <w:r w:rsidR="00FC5D85" w:rsidRPr="00683E8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 </w:t>
      </w:r>
      <w:r w:rsidRPr="00683E8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3.</w:t>
      </w:r>
      <w:r w:rsidR="00FC5D85" w:rsidRPr="00683E8B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683E8B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Наредбата се прилага за:</w:t>
      </w:r>
    </w:p>
    <w:p w:rsidR="004339B9" w:rsidRPr="0018355C" w:rsidRDefault="00520763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  <w:r w:rsidR="00683E8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 </w:t>
      </w:r>
      <w:r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 w:rsidR="004339B9"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оеннослужещите от Министерството на отбраната, структурите на пряко подчинение на министъра на отбраната и </w:t>
      </w:r>
      <w:r w:rsidR="004060E4"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>Българската армия;</w:t>
      </w:r>
    </w:p>
    <w:p w:rsidR="004060E4" w:rsidRPr="0018355C" w:rsidRDefault="00520763" w:rsidP="004060E4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>2.</w:t>
      </w:r>
      <w:r w:rsidR="00683E8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 </w:t>
      </w:r>
      <w:r w:rsidR="004060E4"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>военнослужещите, взети в разпореждане по специален щат на министъра на отбраната, с изключение на специални щатове №№ А-101, А-140, А-916 и А-918 на министъра на отбраната;</w:t>
      </w:r>
    </w:p>
    <w:p w:rsidR="000443FE" w:rsidRPr="0018355C" w:rsidRDefault="00520763" w:rsidP="00100E27">
      <w:pPr>
        <w:shd w:val="clear" w:color="auto" w:fill="FEFEFE"/>
        <w:suppressAutoHyphens w:val="0"/>
        <w:spacing w:before="6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>3.</w:t>
      </w:r>
      <w:r w:rsidR="00683E8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 </w:t>
      </w:r>
      <w:r w:rsidR="00C91D44"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>цивилните служители, работещи по трудово правоотношение в Министерството на отбраната, структурите на пряко подчинение на министъра на отбраната и в Българската армия</w:t>
      </w:r>
      <w:r w:rsidR="00696319"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>, в т.ч. и на командированите на длъжности в задгранично представителство на Република България, в международни организации или в други международни инициативи извън и на територията на страната</w:t>
      </w:r>
      <w:r w:rsidR="00C91D44"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за които не се прилага Закона за държавния служител и </w:t>
      </w:r>
      <w:r w:rsidR="00696319"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>чл. 107а от Кодекса на труда.</w:t>
      </w:r>
      <w:r w:rsidR="004060E4" w:rsidRPr="0018355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100E27" w:rsidRPr="00100E27" w:rsidRDefault="00100E27" w:rsidP="00100E2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0E2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4.</w:t>
      </w:r>
      <w:r w:rsidRPr="00100E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военнослужещите и цивилните служители, назначени на длъжности с или без изискване за ниво на чуждоезикова подготовка в длъжностната характеристика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100E27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притежаващи удостоверение за владеене на английски език съгласно НАТО STANAG 6001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100E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първите три години от издаването на изпитния протокол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определя </w:t>
      </w:r>
      <w:r w:rsidRPr="00100E27">
        <w:rPr>
          <w:rFonts w:ascii="Times New Roman" w:eastAsia="Times New Roman" w:hAnsi="Times New Roman" w:cs="Times New Roman"/>
          <w:sz w:val="28"/>
          <w:szCs w:val="28"/>
          <w:lang w:eastAsia="bg-BG"/>
        </w:rPr>
        <w:t>допълнително месечно възнаграждение, както следва:</w:t>
      </w:r>
    </w:p>
    <w:p w:rsidR="00100E27" w:rsidRPr="00100E27" w:rsidRDefault="00100E27" w:rsidP="00100E2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0E27">
        <w:rPr>
          <w:rFonts w:ascii="Times New Roman" w:eastAsia="Times New Roman" w:hAnsi="Times New Roman" w:cs="Times New Roman"/>
          <w:sz w:val="28"/>
          <w:szCs w:val="28"/>
          <w:lang w:eastAsia="bg-BG"/>
        </w:rPr>
        <w:t>1. при ниво на владеене на английски език 2222, както и между 2222 и 3333 съгласно НАТО STANAG 6001 – в размер на 100 (сто) лв.;</w:t>
      </w:r>
    </w:p>
    <w:p w:rsidR="00100E27" w:rsidRPr="00100E27" w:rsidRDefault="00100E27" w:rsidP="00100E2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0E27">
        <w:rPr>
          <w:rFonts w:ascii="Times New Roman" w:eastAsia="Times New Roman" w:hAnsi="Times New Roman" w:cs="Times New Roman"/>
          <w:sz w:val="28"/>
          <w:szCs w:val="28"/>
          <w:lang w:eastAsia="bg-BG"/>
        </w:rPr>
        <w:t>2. при ниво на владеене на английски език 3333, както и между 3333 и 4444 съгласно НАТО STANAG 6001 – в размер на 150 (сто и петдесет) лв.;</w:t>
      </w:r>
    </w:p>
    <w:p w:rsidR="00100E27" w:rsidRPr="0086411A" w:rsidRDefault="00100E27" w:rsidP="00100E2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0E27">
        <w:rPr>
          <w:rFonts w:ascii="Times New Roman" w:eastAsia="Times New Roman" w:hAnsi="Times New Roman" w:cs="Times New Roman"/>
          <w:sz w:val="28"/>
          <w:szCs w:val="28"/>
          <w:lang w:eastAsia="bg-BG"/>
        </w:rPr>
        <w:t>3. при ниво на владеене на английски език 4444 съгласно НАТО STANAG 6001 – в размер на 200 (двеста) лв.</w:t>
      </w:r>
    </w:p>
    <w:p w:rsidR="00CC718B" w:rsidRPr="0086411A" w:rsidRDefault="00CC718B" w:rsidP="00CC7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50C3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Чл. 5.</w:t>
      </w:r>
      <w:r w:rsidRPr="0086411A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86411A" w:rsidRPr="0086411A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в</w:t>
      </w:r>
      <w:r w:rsidRPr="0086411A">
        <w:rPr>
          <w:rFonts w:ascii="Times New Roman" w:eastAsia="Times New Roman" w:hAnsi="Times New Roman" w:cs="Times New Roman"/>
          <w:sz w:val="28"/>
          <w:szCs w:val="28"/>
          <w:lang w:eastAsia="bg-BG"/>
        </w:rPr>
        <w:t>оеннослужещите и цивилните служители, назначени на длъжности с или без изискване за ниво на чуждоезикова подготовка в длъжностната характеристика, притежаващи удостоверение за владеене на френски език съгласно НАТО STANAG 6001 и</w:t>
      </w:r>
      <w:r w:rsidR="00BD345F">
        <w:rPr>
          <w:rFonts w:ascii="Times New Roman" w:eastAsia="Times New Roman" w:hAnsi="Times New Roman" w:cs="Times New Roman"/>
          <w:sz w:val="28"/>
          <w:szCs w:val="28"/>
          <w:lang w:eastAsia="bg-BG"/>
        </w:rPr>
        <w:t>/или</w:t>
      </w:r>
      <w:r w:rsidRPr="008641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притежаващи удостоверение за владеене на английски език съгласно НАТО STANAG 6001 </w:t>
      </w:r>
      <w:r w:rsidR="008A597F">
        <w:rPr>
          <w:rFonts w:ascii="Times New Roman" w:eastAsia="Times New Roman" w:hAnsi="Times New Roman" w:cs="Times New Roman"/>
          <w:sz w:val="28"/>
          <w:szCs w:val="28"/>
          <w:lang w:eastAsia="bg-BG"/>
        </w:rPr>
        <w:t>извън срока</w:t>
      </w:r>
      <w:r w:rsidRPr="008641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чл. 4, </w:t>
      </w:r>
      <w:r w:rsidR="0086411A" w:rsidRPr="008641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</w:t>
      </w:r>
      <w:r w:rsidR="008A597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определя </w:t>
      </w:r>
      <w:r w:rsidRPr="0086411A">
        <w:rPr>
          <w:rFonts w:ascii="Times New Roman" w:eastAsia="Times New Roman" w:hAnsi="Times New Roman" w:cs="Times New Roman"/>
          <w:sz w:val="28"/>
          <w:szCs w:val="28"/>
          <w:lang w:eastAsia="bg-BG"/>
        </w:rPr>
        <w:t>допълнително месечно възнаграждение, както следва:</w:t>
      </w:r>
    </w:p>
    <w:p w:rsidR="00DA43C4" w:rsidRPr="0086411A" w:rsidRDefault="00DA43C4" w:rsidP="00DA43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6411A"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86411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 ниво на владеене на съответния език 2222, както и между 2222 и 3333 съгласно НАТО STANAG 6001 – в размер на 20 (двадесет) лв.;</w:t>
      </w:r>
    </w:p>
    <w:p w:rsidR="00DA43C4" w:rsidRPr="0086411A" w:rsidRDefault="00DA43C4" w:rsidP="00DA43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6411A">
        <w:rPr>
          <w:rFonts w:ascii="Times New Roman" w:eastAsia="Times New Roman" w:hAnsi="Times New Roman" w:cs="Times New Roman"/>
          <w:sz w:val="28"/>
          <w:szCs w:val="28"/>
          <w:lang w:eastAsia="bg-BG"/>
        </w:rPr>
        <w:t>2.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86411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 ниво на владеене на съответния език 3333, както и между 3333 и 4444 съгласно НАТО STANAG 6001 – в размер на 30 (тридесет) лв.;</w:t>
      </w:r>
    </w:p>
    <w:p w:rsidR="00DA43C4" w:rsidRPr="0086411A" w:rsidRDefault="00DA43C4" w:rsidP="00CB3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6411A">
        <w:rPr>
          <w:rFonts w:ascii="Times New Roman" w:eastAsia="Times New Roman" w:hAnsi="Times New Roman" w:cs="Times New Roman"/>
          <w:sz w:val="28"/>
          <w:szCs w:val="28"/>
          <w:lang w:eastAsia="bg-BG"/>
        </w:rPr>
        <w:t>3. при ниво на владеене на съответния език 4444 съгласно НАТО STANAG 6001 – в размер на 40 (четиридесет) лв.</w:t>
      </w:r>
    </w:p>
    <w:p w:rsidR="004339B9" w:rsidRPr="006F1237" w:rsidRDefault="00C25A4E" w:rsidP="00683E8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123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</w:t>
      </w:r>
      <w:r w:rsidR="00FC5D8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 </w:t>
      </w:r>
      <w:r w:rsidRPr="006F123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</w:t>
      </w:r>
      <w:r w:rsidR="00217978" w:rsidRPr="006F123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00704A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="0000704A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а военнослужещите и цивилните служители</w:t>
      </w:r>
      <w:r w:rsidR="00BD345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100E27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назначени на длъжности в разузнавателните структурни звена</w:t>
      </w:r>
      <w:r w:rsidR="00100E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</w:t>
      </w:r>
      <w:r w:rsidR="00100E27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изискване в длъжностната характеристика </w:t>
      </w:r>
      <w:r w:rsidR="00100E27">
        <w:rPr>
          <w:rFonts w:ascii="Times New Roman" w:eastAsia="Times New Roman" w:hAnsi="Times New Roman" w:cs="Times New Roman"/>
          <w:sz w:val="28"/>
          <w:szCs w:val="28"/>
          <w:lang w:eastAsia="bg-BG"/>
        </w:rPr>
        <w:t>за</w:t>
      </w:r>
      <w:r w:rsidR="00100E27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ниво на</w:t>
      </w:r>
      <w:r w:rsidR="00100E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владеене на </w:t>
      </w:r>
      <w:r w:rsidR="00100E27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руски, румънски, турски, гръцки и</w:t>
      </w:r>
      <w:r w:rsidR="003A7EA9">
        <w:rPr>
          <w:rFonts w:ascii="Times New Roman" w:eastAsia="Times New Roman" w:hAnsi="Times New Roman" w:cs="Times New Roman"/>
          <w:sz w:val="28"/>
          <w:szCs w:val="28"/>
          <w:lang w:eastAsia="bg-BG"/>
        </w:rPr>
        <w:t>ли</w:t>
      </w:r>
      <w:r w:rsidR="00100E27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сръбски език </w:t>
      </w:r>
      <w:r w:rsidR="00100E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притежаващи удостоверение </w:t>
      </w:r>
      <w:r w:rsidR="00100E27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съгласно НАТО STANAG 6001</w:t>
      </w:r>
      <w:r w:rsidR="00100E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339B9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</w:t>
      </w:r>
      <w:r w:rsidR="008A597F">
        <w:rPr>
          <w:rFonts w:ascii="Times New Roman" w:eastAsia="Times New Roman" w:hAnsi="Times New Roman" w:cs="Times New Roman"/>
          <w:sz w:val="28"/>
          <w:szCs w:val="28"/>
          <w:lang w:eastAsia="bg-BG"/>
        </w:rPr>
        <w:t>определя</w:t>
      </w:r>
      <w:r w:rsidR="00100E27" w:rsidRPr="00100E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00E27">
        <w:rPr>
          <w:rFonts w:ascii="Times New Roman" w:eastAsia="Times New Roman" w:hAnsi="Times New Roman" w:cs="Times New Roman"/>
          <w:sz w:val="28"/>
          <w:szCs w:val="28"/>
          <w:lang w:eastAsia="bg-BG"/>
        </w:rPr>
        <w:t>д</w:t>
      </w:r>
      <w:r w:rsidR="003A7EA9">
        <w:rPr>
          <w:rFonts w:ascii="Times New Roman" w:eastAsia="Times New Roman" w:hAnsi="Times New Roman" w:cs="Times New Roman"/>
          <w:sz w:val="28"/>
          <w:szCs w:val="28"/>
          <w:lang w:eastAsia="bg-BG"/>
        </w:rPr>
        <w:t>опълнително</w:t>
      </w:r>
      <w:r w:rsidR="00100E27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месечно възнаграждение</w:t>
      </w:r>
      <w:r w:rsidR="00CB3A10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, както следва:</w:t>
      </w:r>
    </w:p>
    <w:p w:rsidR="00CB3A10" w:rsidRPr="006F1237" w:rsidRDefault="00CB3A10" w:rsidP="00CB3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 ниво на владеене на съответния език 2222, както и между 2222 и 3333 съгласно НАТО STANAG 6001 – в размер на 20 (двадесет) лв.;</w:t>
      </w:r>
    </w:p>
    <w:p w:rsidR="00CB3A10" w:rsidRPr="006F1237" w:rsidRDefault="00CB3A10" w:rsidP="00CB3A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2.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 ниво на владеене на съответния език 3333, както и между 3333 и 4444 съгласно НАТО STANAG 6001 – в размер на 30 (тридесет) лв.;</w:t>
      </w:r>
    </w:p>
    <w:p w:rsidR="00CB3A10" w:rsidRPr="006F1237" w:rsidRDefault="00CB3A10" w:rsidP="001A50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3.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 ниво на владеене на съответния език 4444 съгласно НАТО STANAG 6001 – в размер на 40 (четиридесет) лв.</w:t>
      </w:r>
    </w:p>
    <w:p w:rsidR="004339B9" w:rsidRPr="006F1237" w:rsidRDefault="00C25A4E" w:rsidP="00485801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</w:t>
      </w:r>
      <w:r w:rsidR="00FC5D8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7</w:t>
      </w:r>
      <w:r w:rsidR="004339B9" w:rsidRPr="00123D9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FC5D8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 </w:t>
      </w:r>
      <w:r w:rsidR="004339B9" w:rsidRPr="00652647">
        <w:rPr>
          <w:rFonts w:ascii="Times New Roman" w:eastAsia="Times New Roman" w:hAnsi="Times New Roman" w:cs="Times New Roman"/>
          <w:sz w:val="28"/>
          <w:szCs w:val="28"/>
          <w:lang w:eastAsia="bg-BG"/>
        </w:rPr>
        <w:t>Военнослужещите и цивилните служители могат да получават едновременно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допълнително</w:t>
      </w:r>
      <w:r w:rsid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месечно</w:t>
      </w:r>
      <w:r w:rsidR="004339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възнаграждение за вла</w:t>
      </w:r>
      <w:r w:rsidR="0052076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деене на всеки един от 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чуждите </w:t>
      </w:r>
      <w:r w:rsidR="004339B9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езици по чл. 1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при спазване на чл. 4, </w:t>
      </w:r>
      <w:r w:rsidR="007F4ADF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5 и </w:t>
      </w:r>
      <w:r w:rsidR="007F4ADF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6.</w:t>
      </w:r>
    </w:p>
    <w:p w:rsidR="002E31DF" w:rsidRPr="006F1237" w:rsidRDefault="006F1237" w:rsidP="00485801">
      <w:pPr>
        <w:shd w:val="clear" w:color="auto" w:fill="FEFEFE"/>
        <w:suppressAutoHyphens w:val="0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C5D8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</w:t>
      </w:r>
      <w:r w:rsidR="002E31DF" w:rsidRPr="00FC5D8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FC5D85" w:rsidRPr="00FC5D8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 </w:t>
      </w:r>
      <w:r w:rsidR="002E31DF" w:rsidRPr="00FC5D8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8.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2E31DF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(1)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2E31DF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Нивото на владеене на чужд език се удостоверява с удостоверение съгласно НАТО STANAG 6001, въведено в подсистема „</w:t>
      </w:r>
      <w:r w:rsidR="00D33C67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СТАНАГ</w:t>
      </w:r>
      <w:r w:rsidR="002E31DF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 на </w:t>
      </w:r>
      <w:r w:rsidR="004C07CE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Информационна система „Автоматизирана система за управление на човешките ресурси“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като </w:t>
      </w:r>
      <w:r w:rsidR="002E31DF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валидно се счита последното по дата издадено удостоверение. </w:t>
      </w:r>
    </w:p>
    <w:p w:rsidR="002E31DF" w:rsidRPr="006F1237" w:rsidRDefault="002E31DF" w:rsidP="00485801">
      <w:pPr>
        <w:shd w:val="clear" w:color="auto" w:fill="FEFEFE"/>
        <w:suppressAutoHyphens w:val="0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(2)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До издаване на удостоверението</w:t>
      </w:r>
      <w:r w:rsidR="008A597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ал.1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, нивото на владеене на чужд език се удостоверява с из</w:t>
      </w:r>
      <w:r w:rsidR="008A597F">
        <w:rPr>
          <w:rFonts w:ascii="Times New Roman" w:eastAsia="Times New Roman" w:hAnsi="Times New Roman" w:cs="Times New Roman"/>
          <w:sz w:val="28"/>
          <w:szCs w:val="28"/>
          <w:lang w:eastAsia="bg-BG"/>
        </w:rPr>
        <w:t>влечение от изпитния протокол за проведен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изпит за владеене на чужд език съгласно НАТО STANAG 6001, издаден от </w:t>
      </w:r>
      <w:r w:rsidR="006F1237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ВА „Г. С. Раковски“ или 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6F1237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ъответното висше военно училище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339B9" w:rsidRPr="006F1237" w:rsidRDefault="004339B9" w:rsidP="00FC5D85">
      <w:pPr>
        <w:shd w:val="clear" w:color="auto" w:fill="FEFEFE"/>
        <w:suppressAutoHyphens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12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</w:t>
      </w:r>
      <w:r w:rsidR="00F02E34" w:rsidRPr="006F12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 </w:t>
      </w:r>
      <w:r w:rsidR="00C25A4E" w:rsidRPr="006F12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9</w:t>
      </w:r>
      <w:r w:rsidRPr="006F123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 Допълнителното</w:t>
      </w:r>
      <w:r w:rsidR="006F1237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месечно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възнаграждение </w:t>
      </w:r>
      <w:r w:rsidR="00FF65F1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владеене на чужди езици 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по чл. 4</w:t>
      </w:r>
      <w:r w:rsidR="00C25A4E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217978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чл. 5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25A4E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чл. 6. 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 се изплаща </w:t>
      </w:r>
      <w:r w:rsidR="00041088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военнослужещи или цивилни служители 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времето на:</w:t>
      </w:r>
    </w:p>
    <w:p w:rsidR="00365A35" w:rsidRPr="006F1237" w:rsidRDefault="00520763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365A35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ползване на отпуск поради бременност и раждане по чл. 163 от Кодекса на труда;</w:t>
      </w:r>
    </w:p>
    <w:p w:rsidR="004339B9" w:rsidRPr="006F1237" w:rsidRDefault="00365A35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2.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4339B9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олзване на отпуск за отглеждане 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дете до 2-годишна възраст по </w:t>
      </w:r>
      <w:r w:rsidR="004339B9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чл.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4339B9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164 от Кодекса на труда или на отпуск при смърт или тежко заболяване на родител по чл. 167 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Кодекса на труда;</w:t>
      </w:r>
    </w:p>
    <w:p w:rsidR="004339B9" w:rsidRPr="006F1237" w:rsidRDefault="00365A35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3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4339B9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олзване на отпуск за отглеждане на дете, настанено при близки и роднини или в приемно семейство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 чл. 164а от Кодекса на труд;</w:t>
      </w:r>
    </w:p>
    <w:p w:rsidR="004339B9" w:rsidRPr="006F1237" w:rsidRDefault="00365A35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02E34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4339B9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олзване на отпуск 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бащата </w:t>
      </w:r>
      <w:r w:rsidR="004339B9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отглеждане на дете до 8-годишна възраст по чл. 164в от Кодекса 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на труда;</w:t>
      </w:r>
    </w:p>
    <w:p w:rsidR="00365A35" w:rsidRPr="006F1237" w:rsidRDefault="00365A35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4339B9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олзване на отпуск при осиновяване на дете до 5-годишна възраст по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339B9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чл.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4339B9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164б от Кодекса на труда</w:t>
      </w: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  <w:r w:rsidR="004339B9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</w:p>
    <w:p w:rsidR="004339B9" w:rsidRPr="006F1237" w:rsidRDefault="00365A35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02E34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4339B9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олзване на неплатен отпуск независимо 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основанието за ползването му;</w:t>
      </w:r>
    </w:p>
    <w:p w:rsidR="004339B9" w:rsidRPr="006F1237" w:rsidRDefault="00365A35" w:rsidP="004339B9">
      <w:pPr>
        <w:shd w:val="clear" w:color="auto" w:fill="FEFEFE"/>
        <w:suppressAutoHyphens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отстраняване от длъжност;</w:t>
      </w:r>
    </w:p>
    <w:p w:rsidR="004339B9" w:rsidRPr="006F1237" w:rsidRDefault="00365A35" w:rsidP="002F079A">
      <w:pPr>
        <w:shd w:val="clear" w:color="auto" w:fill="FEFEFE"/>
        <w:suppressAutoHyphens w:val="0"/>
        <w:spacing w:before="6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8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520763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="004339B9" w:rsidRPr="006F1237">
        <w:rPr>
          <w:rFonts w:ascii="Times New Roman" w:eastAsia="Times New Roman" w:hAnsi="Times New Roman" w:cs="Times New Roman"/>
          <w:sz w:val="28"/>
          <w:szCs w:val="28"/>
          <w:lang w:eastAsia="bg-BG"/>
        </w:rPr>
        <w:t>тклонение от военна служба.</w:t>
      </w:r>
    </w:p>
    <w:p w:rsidR="00940CBC" w:rsidRDefault="004339B9" w:rsidP="00683E8B">
      <w:pPr>
        <w:spacing w:before="120"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bg-BG"/>
        </w:rPr>
      </w:pPr>
      <w:r w:rsidRPr="00184F9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</w:t>
      </w:r>
      <w:r w:rsidR="00F02E34" w:rsidRPr="00184F9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 </w:t>
      </w:r>
      <w:r w:rsidR="00C25A4E" w:rsidRPr="00184F9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10</w:t>
      </w:r>
      <w:r w:rsidRPr="00184F9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Pr="00184F91">
        <w:rPr>
          <w:rFonts w:ascii="Times New Roman" w:eastAsia="Times New Roman" w:hAnsi="Times New Roman" w:cs="Times New Roman"/>
          <w:sz w:val="28"/>
          <w:szCs w:val="28"/>
          <w:lang w:eastAsia="bg-BG"/>
        </w:rPr>
        <w:t> (1)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184F91" w:rsidRPr="00C213C9">
        <w:rPr>
          <w:rFonts w:ascii="Times New Roman" w:hAnsi="Times New Roman" w:cs="Times New Roman"/>
          <w:sz w:val="28"/>
          <w:szCs w:val="28"/>
        </w:rPr>
        <w:t>Допълнителното месечно възнаграждение за владеене на чужд език по чл.</w:t>
      </w:r>
      <w:r w:rsidR="00FC5D85" w:rsidRPr="00C213C9">
        <w:rPr>
          <w:rFonts w:ascii="Times New Roman" w:hAnsi="Times New Roman" w:cs="Times New Roman"/>
          <w:sz w:val="28"/>
          <w:szCs w:val="28"/>
        </w:rPr>
        <w:t> </w:t>
      </w:r>
      <w:r w:rsidR="00184F91" w:rsidRPr="00C213C9">
        <w:rPr>
          <w:rFonts w:ascii="Times New Roman" w:hAnsi="Times New Roman" w:cs="Times New Roman"/>
          <w:sz w:val="28"/>
          <w:szCs w:val="28"/>
        </w:rPr>
        <w:t>4, чл.</w:t>
      </w:r>
      <w:r w:rsidR="00FC5D85" w:rsidRPr="00C213C9">
        <w:rPr>
          <w:rFonts w:ascii="Times New Roman" w:hAnsi="Times New Roman" w:cs="Times New Roman"/>
          <w:sz w:val="28"/>
          <w:szCs w:val="28"/>
        </w:rPr>
        <w:t> </w:t>
      </w:r>
      <w:r w:rsidR="00184F91" w:rsidRPr="00C213C9">
        <w:rPr>
          <w:rFonts w:ascii="Times New Roman" w:hAnsi="Times New Roman" w:cs="Times New Roman"/>
          <w:sz w:val="28"/>
          <w:szCs w:val="28"/>
        </w:rPr>
        <w:t>5 и чл.</w:t>
      </w:r>
      <w:r w:rsidR="00FC5D85" w:rsidRPr="00C213C9">
        <w:rPr>
          <w:rFonts w:ascii="Times New Roman" w:hAnsi="Times New Roman" w:cs="Times New Roman"/>
          <w:sz w:val="28"/>
          <w:szCs w:val="28"/>
        </w:rPr>
        <w:t> </w:t>
      </w:r>
      <w:r w:rsidR="00184F91" w:rsidRPr="00C213C9">
        <w:rPr>
          <w:rFonts w:ascii="Times New Roman" w:hAnsi="Times New Roman" w:cs="Times New Roman"/>
          <w:sz w:val="28"/>
          <w:szCs w:val="28"/>
        </w:rPr>
        <w:t>6</w:t>
      </w:r>
      <w:r w:rsidR="00184F91" w:rsidRPr="00C213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4F91" w:rsidRPr="00C213C9">
        <w:rPr>
          <w:rFonts w:ascii="Times New Roman" w:hAnsi="Times New Roman" w:cs="Times New Roman"/>
          <w:sz w:val="28"/>
          <w:szCs w:val="28"/>
        </w:rPr>
        <w:t>на военнослужещите и цивилните служители се изплаща</w:t>
      </w:r>
      <w:r w:rsidR="00BA1FE2" w:rsidRPr="00BA1FE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A1FE2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финансовата служба на военното формирование/структура, в която се водят на отчет и </w:t>
      </w:r>
      <w:proofErr w:type="spellStart"/>
      <w:r w:rsidR="00BA1FE2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>доволствие</w:t>
      </w:r>
      <w:proofErr w:type="spellEnd"/>
      <w:r w:rsidR="00BA1FE2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184F91" w:rsidRPr="00C213C9">
        <w:rPr>
          <w:rFonts w:ascii="Times New Roman" w:hAnsi="Times New Roman" w:cs="Times New Roman"/>
          <w:sz w:val="28"/>
          <w:szCs w:val="28"/>
        </w:rPr>
        <w:t xml:space="preserve"> на основание</w:t>
      </w:r>
      <w:r w:rsidR="00071D07">
        <w:rPr>
          <w:rFonts w:ascii="Times New Roman" w:hAnsi="Times New Roman" w:cs="Times New Roman"/>
          <w:sz w:val="28"/>
          <w:szCs w:val="28"/>
        </w:rPr>
        <w:t xml:space="preserve"> </w:t>
      </w:r>
      <w:r w:rsidR="00184F91" w:rsidRPr="00C213C9">
        <w:rPr>
          <w:rFonts w:ascii="Times New Roman" w:eastAsiaTheme="minorHAnsi" w:hAnsi="Times New Roman" w:cs="Times New Roman"/>
          <w:sz w:val="28"/>
          <w:szCs w:val="28"/>
          <w:lang w:eastAsia="bg-BG"/>
        </w:rPr>
        <w:t>заповед</w:t>
      </w:r>
      <w:r w:rsidR="00940CBC">
        <w:rPr>
          <w:rFonts w:ascii="Times New Roman" w:eastAsiaTheme="minorHAnsi" w:hAnsi="Times New Roman" w:cs="Times New Roman"/>
          <w:sz w:val="28"/>
          <w:szCs w:val="28"/>
          <w:lang w:eastAsia="bg-BG"/>
        </w:rPr>
        <w:t xml:space="preserve"> на:</w:t>
      </w:r>
    </w:p>
    <w:p w:rsidR="00940CBC" w:rsidRPr="00940CBC" w:rsidRDefault="00184F91" w:rsidP="00723123">
      <w:pPr>
        <w:pStyle w:val="ListParagraph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bg-BG"/>
        </w:rPr>
      </w:pPr>
      <w:r w:rsidRPr="00940CBC">
        <w:rPr>
          <w:rFonts w:ascii="Times New Roman" w:eastAsiaTheme="minorHAnsi" w:hAnsi="Times New Roman" w:cs="Times New Roman"/>
          <w:sz w:val="28"/>
          <w:szCs w:val="28"/>
          <w:lang w:eastAsia="bg-BG"/>
        </w:rPr>
        <w:t xml:space="preserve">командира (началника) на </w:t>
      </w:r>
      <w:r w:rsidR="00940CBC" w:rsidRPr="00940CBC">
        <w:rPr>
          <w:rFonts w:ascii="Times New Roman" w:eastAsiaTheme="minorHAnsi" w:hAnsi="Times New Roman" w:cs="Times New Roman"/>
          <w:sz w:val="28"/>
          <w:szCs w:val="28"/>
          <w:lang w:eastAsia="bg-BG"/>
        </w:rPr>
        <w:t>съответното военно формирование;</w:t>
      </w:r>
    </w:p>
    <w:p w:rsidR="00940CBC" w:rsidRDefault="00184F91" w:rsidP="00723123">
      <w:pPr>
        <w:pStyle w:val="ListParagraph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bg-BG"/>
        </w:rPr>
      </w:pPr>
      <w:r w:rsidRPr="00940CBC">
        <w:rPr>
          <w:rFonts w:ascii="Times New Roman" w:eastAsiaTheme="minorHAnsi" w:hAnsi="Times New Roman" w:cs="Times New Roman"/>
          <w:sz w:val="28"/>
          <w:szCs w:val="28"/>
          <w:lang w:eastAsia="bg-BG"/>
        </w:rPr>
        <w:t>ръководителя на съответната структура на пряко подчи</w:t>
      </w:r>
      <w:r w:rsidR="00940CBC">
        <w:rPr>
          <w:rFonts w:ascii="Times New Roman" w:eastAsiaTheme="minorHAnsi" w:hAnsi="Times New Roman" w:cs="Times New Roman"/>
          <w:sz w:val="28"/>
          <w:szCs w:val="28"/>
          <w:lang w:eastAsia="bg-BG"/>
        </w:rPr>
        <w:t>нение на министъра на отбраната;</w:t>
      </w:r>
    </w:p>
    <w:p w:rsidR="00940CBC" w:rsidRDefault="00184F91" w:rsidP="00723123">
      <w:pPr>
        <w:pStyle w:val="ListParagraph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bg-BG"/>
        </w:rPr>
      </w:pPr>
      <w:r w:rsidRPr="00940CBC">
        <w:rPr>
          <w:rFonts w:ascii="Times New Roman" w:eastAsiaTheme="minorHAnsi" w:hAnsi="Times New Roman" w:cs="Times New Roman"/>
          <w:sz w:val="28"/>
          <w:szCs w:val="28"/>
          <w:lang w:eastAsia="bg-BG"/>
        </w:rPr>
        <w:t>министъра на отбраната или оправомощено от него</w:t>
      </w:r>
      <w:r w:rsidR="00BD345F">
        <w:rPr>
          <w:rFonts w:ascii="Times New Roman" w:eastAsiaTheme="minorHAnsi" w:hAnsi="Times New Roman" w:cs="Times New Roman"/>
          <w:sz w:val="28"/>
          <w:szCs w:val="28"/>
          <w:lang w:eastAsia="bg-BG"/>
        </w:rPr>
        <w:t xml:space="preserve"> длъжностно</w:t>
      </w:r>
      <w:r w:rsidRPr="00940CBC">
        <w:rPr>
          <w:rFonts w:ascii="Times New Roman" w:eastAsiaTheme="minorHAnsi" w:hAnsi="Times New Roman" w:cs="Times New Roman"/>
          <w:sz w:val="28"/>
          <w:szCs w:val="28"/>
          <w:lang w:eastAsia="bg-BG"/>
        </w:rPr>
        <w:t xml:space="preserve"> лице</w:t>
      </w:r>
      <w:r w:rsidR="00940CBC" w:rsidRPr="00940CBC">
        <w:rPr>
          <w:rFonts w:ascii="Times New Roman" w:eastAsiaTheme="minorHAnsi" w:hAnsi="Times New Roman" w:cs="Times New Roman"/>
          <w:sz w:val="28"/>
          <w:szCs w:val="28"/>
          <w:lang w:eastAsia="bg-BG"/>
        </w:rPr>
        <w:t xml:space="preserve"> за администрацията на Министерството на отбраната</w:t>
      </w:r>
      <w:r w:rsidR="00940CBC">
        <w:rPr>
          <w:rFonts w:ascii="Times New Roman" w:eastAsiaTheme="minorHAnsi" w:hAnsi="Times New Roman" w:cs="Times New Roman"/>
          <w:sz w:val="28"/>
          <w:szCs w:val="28"/>
          <w:lang w:eastAsia="bg-BG"/>
        </w:rPr>
        <w:t>;</w:t>
      </w:r>
    </w:p>
    <w:p w:rsidR="00184F91" w:rsidRPr="00940CBC" w:rsidRDefault="00184F91" w:rsidP="00683E8B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bg-BG"/>
        </w:rPr>
      </w:pPr>
      <w:r w:rsidRPr="00940CBC">
        <w:rPr>
          <w:rFonts w:ascii="Times New Roman" w:eastAsiaTheme="minorHAnsi" w:hAnsi="Times New Roman" w:cs="Times New Roman"/>
          <w:sz w:val="28"/>
          <w:szCs w:val="28"/>
          <w:lang w:eastAsia="bg-BG"/>
        </w:rPr>
        <w:t xml:space="preserve">командира (началника) на военното формирование или ръководителя на съответната структура, </w:t>
      </w:r>
      <w:r w:rsidR="00940CBC" w:rsidRPr="00940CBC">
        <w:rPr>
          <w:rFonts w:ascii="Times New Roman" w:eastAsiaTheme="minorHAnsi" w:hAnsi="Times New Roman" w:cs="Times New Roman"/>
          <w:sz w:val="28"/>
          <w:szCs w:val="28"/>
          <w:lang w:eastAsia="bg-BG"/>
        </w:rPr>
        <w:t xml:space="preserve">за лицата по чл. 3, </w:t>
      </w:r>
      <w:r w:rsidR="00940CBC" w:rsidRPr="00071D07">
        <w:rPr>
          <w:rFonts w:ascii="Times New Roman" w:eastAsiaTheme="minorHAnsi" w:hAnsi="Times New Roman" w:cs="Times New Roman"/>
          <w:sz w:val="28"/>
          <w:szCs w:val="28"/>
          <w:lang w:eastAsia="bg-BG"/>
        </w:rPr>
        <w:t>т. </w:t>
      </w:r>
      <w:r w:rsidR="00071D07" w:rsidRPr="00071D07">
        <w:rPr>
          <w:rFonts w:ascii="Times New Roman" w:eastAsiaTheme="minorHAnsi" w:hAnsi="Times New Roman" w:cs="Times New Roman"/>
          <w:sz w:val="28"/>
          <w:szCs w:val="28"/>
          <w:lang w:val="en-US" w:eastAsia="bg-BG"/>
        </w:rPr>
        <w:t>2</w:t>
      </w:r>
      <w:r w:rsidR="00940CBC" w:rsidRPr="00071D07">
        <w:rPr>
          <w:rFonts w:ascii="Times New Roman" w:eastAsiaTheme="minorHAnsi" w:hAnsi="Times New Roman" w:cs="Times New Roman"/>
          <w:sz w:val="28"/>
          <w:szCs w:val="28"/>
          <w:lang w:eastAsia="bg-BG"/>
        </w:rPr>
        <w:t xml:space="preserve"> и т. 3 </w:t>
      </w:r>
      <w:r w:rsidR="00940CBC" w:rsidRPr="00940CBC">
        <w:rPr>
          <w:rFonts w:ascii="Times New Roman" w:eastAsiaTheme="minorHAnsi" w:hAnsi="Times New Roman" w:cs="Times New Roman"/>
          <w:sz w:val="28"/>
          <w:szCs w:val="28"/>
          <w:lang w:eastAsia="bg-BG"/>
        </w:rPr>
        <w:t>в която се водят на отчет и доволствие</w:t>
      </w:r>
      <w:r w:rsidRPr="00940CBC">
        <w:rPr>
          <w:rFonts w:ascii="Times New Roman" w:eastAsiaTheme="minorHAnsi" w:hAnsi="Times New Roman" w:cs="Times New Roman"/>
          <w:sz w:val="28"/>
          <w:szCs w:val="28"/>
          <w:lang w:eastAsia="bg-BG"/>
        </w:rPr>
        <w:t>.</w:t>
      </w:r>
    </w:p>
    <w:p w:rsidR="00FC5D85" w:rsidRPr="00C213C9" w:rsidRDefault="00FC5D85" w:rsidP="00683E8B">
      <w:pPr>
        <w:spacing w:before="6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>(2)</w:t>
      </w:r>
      <w:r>
        <w:rPr>
          <w:rFonts w:ascii="Times New Roman" w:hAnsi="Times New Roman" w:cs="Times New Roman"/>
          <w:color w:val="FF0000"/>
          <w:sz w:val="28"/>
          <w:szCs w:val="28"/>
        </w:rPr>
        <w:t> </w:t>
      </w:r>
      <w:r w:rsidR="00AD7D92" w:rsidRPr="00C213C9">
        <w:rPr>
          <w:rFonts w:ascii="Times New Roman" w:hAnsi="Times New Roman" w:cs="Times New Roman"/>
          <w:sz w:val="28"/>
          <w:szCs w:val="28"/>
        </w:rPr>
        <w:t>Списъкът</w:t>
      </w:r>
      <w:r w:rsidR="00C213C9" w:rsidRPr="00C213C9">
        <w:rPr>
          <w:rFonts w:ascii="Times New Roman" w:hAnsi="Times New Roman" w:cs="Times New Roman"/>
          <w:sz w:val="28"/>
          <w:szCs w:val="28"/>
        </w:rPr>
        <w:t xml:space="preserve"> </w:t>
      </w:r>
      <w:r w:rsidR="00AD7D92" w:rsidRPr="00C213C9">
        <w:rPr>
          <w:rFonts w:ascii="Times New Roman" w:hAnsi="Times New Roman" w:cs="Times New Roman"/>
          <w:sz w:val="28"/>
          <w:szCs w:val="28"/>
        </w:rPr>
        <w:t>на лицата, имащи право на допълнителното месечно възнаграждение</w:t>
      </w:r>
      <w:r w:rsidR="00DC77C5" w:rsidRPr="00DC77C5">
        <w:rPr>
          <w:rFonts w:ascii="Times New Roman" w:hAnsi="Times New Roman" w:cs="Times New Roman"/>
          <w:sz w:val="28"/>
          <w:szCs w:val="28"/>
        </w:rPr>
        <w:t xml:space="preserve"> </w:t>
      </w:r>
      <w:r w:rsidR="00DC77C5">
        <w:rPr>
          <w:rFonts w:ascii="Times New Roman" w:hAnsi="Times New Roman" w:cs="Times New Roman"/>
          <w:sz w:val="28"/>
          <w:szCs w:val="28"/>
        </w:rPr>
        <w:t>с</w:t>
      </w:r>
      <w:r w:rsidR="00DC77C5" w:rsidRPr="00C213C9">
        <w:rPr>
          <w:rFonts w:ascii="Times New Roman" w:hAnsi="Times New Roman" w:cs="Times New Roman"/>
          <w:sz w:val="28"/>
          <w:szCs w:val="28"/>
        </w:rPr>
        <w:t xml:space="preserve"> </w:t>
      </w:r>
      <w:r w:rsidR="00DC77C5">
        <w:rPr>
          <w:rFonts w:ascii="Times New Roman" w:hAnsi="Times New Roman" w:cs="Times New Roman"/>
          <w:sz w:val="28"/>
          <w:szCs w:val="28"/>
        </w:rPr>
        <w:t>конкретните суми</w:t>
      </w:r>
      <w:r w:rsidRPr="00940CBC">
        <w:rPr>
          <w:rFonts w:ascii="Times New Roman" w:hAnsi="Times New Roman" w:cs="Times New Roman"/>
          <w:sz w:val="28"/>
          <w:szCs w:val="28"/>
        </w:rPr>
        <w:t>,</w:t>
      </w:r>
      <w:r w:rsidRPr="00C213C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940CBC">
        <w:rPr>
          <w:rFonts w:ascii="Times New Roman" w:hAnsi="Times New Roman" w:cs="Times New Roman"/>
          <w:sz w:val="28"/>
          <w:szCs w:val="28"/>
        </w:rPr>
        <w:t>да бъде</w:t>
      </w:r>
      <w:r w:rsidRPr="00C213C9">
        <w:rPr>
          <w:rFonts w:ascii="Times New Roman" w:hAnsi="Times New Roman" w:cs="Times New Roman"/>
          <w:sz w:val="28"/>
          <w:szCs w:val="28"/>
        </w:rPr>
        <w:t xml:space="preserve"> </w:t>
      </w:r>
      <w:r w:rsidR="00DC77C5">
        <w:rPr>
          <w:rFonts w:ascii="Times New Roman" w:hAnsi="Times New Roman" w:cs="Times New Roman"/>
          <w:sz w:val="28"/>
          <w:szCs w:val="28"/>
        </w:rPr>
        <w:t>приложен към</w:t>
      </w:r>
      <w:r w:rsidRPr="00C213C9">
        <w:rPr>
          <w:rFonts w:ascii="Times New Roman" w:hAnsi="Times New Roman" w:cs="Times New Roman"/>
          <w:sz w:val="28"/>
          <w:szCs w:val="28"/>
        </w:rPr>
        <w:t xml:space="preserve"> заповедта по ал. 1</w:t>
      </w:r>
      <w:r w:rsidR="00DC77C5">
        <w:rPr>
          <w:rFonts w:ascii="Times New Roman" w:hAnsi="Times New Roman" w:cs="Times New Roman"/>
          <w:sz w:val="28"/>
          <w:szCs w:val="28"/>
        </w:rPr>
        <w:t>,</w:t>
      </w:r>
      <w:r w:rsidRPr="00C213C9">
        <w:rPr>
          <w:rFonts w:ascii="Times New Roman" w:hAnsi="Times New Roman" w:cs="Times New Roman"/>
          <w:sz w:val="28"/>
          <w:szCs w:val="28"/>
        </w:rPr>
        <w:t xml:space="preserve"> </w:t>
      </w:r>
      <w:r w:rsidR="00DC77C5">
        <w:rPr>
          <w:rFonts w:ascii="Times New Roman" w:hAnsi="Times New Roman" w:cs="Times New Roman"/>
          <w:sz w:val="28"/>
          <w:szCs w:val="28"/>
        </w:rPr>
        <w:t xml:space="preserve">и да </w:t>
      </w:r>
      <w:r w:rsidRPr="00C213C9">
        <w:rPr>
          <w:rFonts w:ascii="Times New Roman" w:hAnsi="Times New Roman" w:cs="Times New Roman"/>
          <w:sz w:val="28"/>
          <w:szCs w:val="28"/>
        </w:rPr>
        <w:t xml:space="preserve">се </w:t>
      </w:r>
      <w:r w:rsidR="00DC77C5">
        <w:rPr>
          <w:rFonts w:ascii="Times New Roman" w:hAnsi="Times New Roman" w:cs="Times New Roman"/>
          <w:sz w:val="28"/>
          <w:szCs w:val="28"/>
        </w:rPr>
        <w:t>изготви</w:t>
      </w:r>
      <w:r w:rsidR="00AD7D92" w:rsidRPr="00C213C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C77C5">
        <w:rPr>
          <w:rFonts w:ascii="Times New Roman" w:hAnsi="Times New Roman" w:cs="Times New Roman"/>
          <w:sz w:val="28"/>
          <w:szCs w:val="28"/>
        </w:rPr>
        <w:t>на</w:t>
      </w:r>
      <w:r w:rsidR="00AD7D92" w:rsidRPr="00C213C9">
        <w:rPr>
          <w:rFonts w:ascii="Times New Roman" w:hAnsi="Times New Roman" w:cs="Times New Roman"/>
          <w:sz w:val="28"/>
          <w:szCs w:val="28"/>
        </w:rPr>
        <w:t xml:space="preserve"> основа</w:t>
      </w:r>
      <w:r w:rsidR="00DC77C5">
        <w:rPr>
          <w:rFonts w:ascii="Times New Roman" w:hAnsi="Times New Roman" w:cs="Times New Roman"/>
          <w:sz w:val="28"/>
          <w:szCs w:val="28"/>
        </w:rPr>
        <w:t xml:space="preserve">ние </w:t>
      </w:r>
      <w:r w:rsidR="00AD7D92" w:rsidRPr="00C213C9">
        <w:rPr>
          <w:rFonts w:ascii="Times New Roman" w:hAnsi="Times New Roman" w:cs="Times New Roman"/>
          <w:sz w:val="28"/>
          <w:szCs w:val="28"/>
        </w:rPr>
        <w:t>данни</w:t>
      </w:r>
      <w:r w:rsidR="00DC77C5">
        <w:rPr>
          <w:rFonts w:ascii="Times New Roman" w:hAnsi="Times New Roman" w:cs="Times New Roman"/>
          <w:sz w:val="28"/>
          <w:szCs w:val="28"/>
        </w:rPr>
        <w:t>, генерирани като справка</w:t>
      </w:r>
      <w:r w:rsidR="00AD7D92" w:rsidRPr="00C213C9">
        <w:rPr>
          <w:rFonts w:ascii="Times New Roman" w:hAnsi="Times New Roman" w:cs="Times New Roman"/>
          <w:sz w:val="28"/>
          <w:szCs w:val="28"/>
        </w:rPr>
        <w:t xml:space="preserve"> </w:t>
      </w:r>
      <w:r w:rsidRPr="00C213C9">
        <w:rPr>
          <w:rFonts w:ascii="Times New Roman" w:hAnsi="Times New Roman" w:cs="Times New Roman"/>
          <w:sz w:val="28"/>
          <w:szCs w:val="28"/>
        </w:rPr>
        <w:t xml:space="preserve">от </w:t>
      </w:r>
      <w:r w:rsidRPr="00C213C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Информационна система „Труд и работна заплата“ за последното притежавано удостоверение за владеене на чужд език съгласно </w:t>
      </w:r>
      <w:r w:rsidRPr="00C213C9">
        <w:rPr>
          <w:rFonts w:ascii="Times New Roman" w:hAnsi="Times New Roman" w:cs="Times New Roman"/>
          <w:sz w:val="28"/>
          <w:szCs w:val="28"/>
          <w:lang w:eastAsia="bg-BG"/>
        </w:rPr>
        <w:t>НАТО STANAG 6001, взети автоматично от подсистема „</w:t>
      </w:r>
      <w:proofErr w:type="spellStart"/>
      <w:r w:rsidRPr="00C213C9">
        <w:rPr>
          <w:rFonts w:ascii="Times New Roman" w:hAnsi="Times New Roman" w:cs="Times New Roman"/>
          <w:sz w:val="28"/>
          <w:szCs w:val="28"/>
          <w:lang w:eastAsia="bg-BG"/>
        </w:rPr>
        <w:t>Станаг</w:t>
      </w:r>
      <w:proofErr w:type="spellEnd"/>
      <w:r w:rsidRPr="00C213C9">
        <w:rPr>
          <w:rFonts w:ascii="Times New Roman" w:hAnsi="Times New Roman" w:cs="Times New Roman"/>
          <w:sz w:val="28"/>
          <w:szCs w:val="28"/>
          <w:lang w:eastAsia="bg-BG"/>
        </w:rPr>
        <w:t>“ на Информационна система „Автоматизирана система за управление на човешките ресурси“</w:t>
      </w:r>
      <w:r w:rsidR="00C213C9" w:rsidRPr="00C213C9">
        <w:rPr>
          <w:rFonts w:ascii="Times New Roman" w:hAnsi="Times New Roman" w:cs="Times New Roman"/>
          <w:sz w:val="28"/>
          <w:szCs w:val="28"/>
          <w:lang w:val="en-US" w:eastAsia="bg-BG"/>
        </w:rPr>
        <w:t>,</w:t>
      </w:r>
      <w:r w:rsidR="00AD7D92" w:rsidRPr="00C213C9">
        <w:rPr>
          <w:rFonts w:ascii="Times New Roman" w:hAnsi="Times New Roman" w:cs="Times New Roman"/>
          <w:sz w:val="28"/>
          <w:szCs w:val="28"/>
          <w:lang w:eastAsia="bg-BG"/>
        </w:rPr>
        <w:t xml:space="preserve"> с изключение на служителите на</w:t>
      </w:r>
      <w:r w:rsidR="00901012">
        <w:rPr>
          <w:rFonts w:ascii="Times New Roman" w:hAnsi="Times New Roman" w:cs="Times New Roman"/>
          <w:sz w:val="28"/>
          <w:szCs w:val="28"/>
          <w:lang w:eastAsia="bg-BG"/>
        </w:rPr>
        <w:t xml:space="preserve"> С</w:t>
      </w:r>
      <w:r w:rsidR="00AD7D92" w:rsidRPr="00C213C9">
        <w:rPr>
          <w:rFonts w:ascii="Times New Roman" w:hAnsi="Times New Roman" w:cs="Times New Roman"/>
          <w:sz w:val="28"/>
          <w:szCs w:val="28"/>
          <w:lang w:eastAsia="bg-BG"/>
        </w:rPr>
        <w:t>лужба „Военно разузнаване“</w:t>
      </w:r>
      <w:r w:rsidR="00901012">
        <w:rPr>
          <w:rFonts w:ascii="Times New Roman" w:hAnsi="Times New Roman" w:cs="Times New Roman"/>
          <w:sz w:val="28"/>
          <w:szCs w:val="28"/>
          <w:lang w:eastAsia="bg-BG"/>
        </w:rPr>
        <w:t xml:space="preserve"> и служба „Военна полиция“</w:t>
      </w:r>
      <w:r w:rsidR="00C213C9" w:rsidRPr="00C213C9">
        <w:rPr>
          <w:rFonts w:ascii="Times New Roman" w:hAnsi="Times New Roman" w:cs="Times New Roman"/>
          <w:sz w:val="28"/>
          <w:szCs w:val="28"/>
          <w:lang w:eastAsia="bg-BG"/>
        </w:rPr>
        <w:t>.</w:t>
      </w:r>
    </w:p>
    <w:p w:rsidR="001F43A9" w:rsidRPr="00940CBC" w:rsidRDefault="003C6E07" w:rsidP="00683E8B">
      <w:pPr>
        <w:spacing w:before="6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(3</w:t>
      </w:r>
      <w:r w:rsidR="001F43A9" w:rsidRPr="001F43A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</w:t>
      </w:r>
      <w:r w:rsidR="00FC5D85">
        <w:rPr>
          <w:rFonts w:ascii="Times New Roman" w:hAnsi="Times New Roman" w:cs="Times New Roman"/>
          <w:sz w:val="28"/>
          <w:szCs w:val="28"/>
          <w:lang w:eastAsia="bg-BG"/>
        </w:rPr>
        <w:t> </w:t>
      </w:r>
      <w:r w:rsidR="00BA1FE2" w:rsidRPr="00940CBC">
        <w:rPr>
          <w:rFonts w:ascii="Times New Roman" w:hAnsi="Times New Roman" w:cs="Times New Roman"/>
          <w:sz w:val="28"/>
          <w:szCs w:val="28"/>
          <w:lang w:eastAsia="bg-BG"/>
        </w:rPr>
        <w:t>Допълнителното месечно възнаграждение за владеене на чужд език съгласно</w:t>
      </w:r>
      <w:r w:rsidR="00BA1FE2" w:rsidRPr="00A50C3B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BA1FE2" w:rsidRPr="00940CBC">
        <w:rPr>
          <w:rFonts w:ascii="Times New Roman" w:hAnsi="Times New Roman" w:cs="Times New Roman"/>
          <w:sz w:val="28"/>
          <w:szCs w:val="28"/>
          <w:lang w:eastAsia="bg-BG"/>
        </w:rPr>
        <w:t>НАТО STANAG 6001 по ал. 1 се изплаща</w:t>
      </w:r>
      <w:r w:rsidR="00BA1FE2">
        <w:rPr>
          <w:rFonts w:ascii="Times New Roman" w:hAnsi="Times New Roman" w:cs="Times New Roman"/>
          <w:sz w:val="28"/>
          <w:szCs w:val="28"/>
          <w:lang w:eastAsia="bg-BG"/>
        </w:rPr>
        <w:t>,</w:t>
      </w:r>
      <w:r w:rsidR="00BA1FE2" w:rsidRPr="00940CBC">
        <w:rPr>
          <w:rFonts w:ascii="Times New Roman" w:hAnsi="Times New Roman" w:cs="Times New Roman"/>
          <w:sz w:val="28"/>
          <w:szCs w:val="28"/>
          <w:lang w:eastAsia="bg-BG"/>
        </w:rPr>
        <w:t xml:space="preserve"> считано от 1-во число на месеца, следващ месеца на издаване на изпитния протокол</w:t>
      </w:r>
      <w:r w:rsidR="001F43A9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AC5AD6" w:rsidRPr="00940CBC" w:rsidRDefault="003C6E07" w:rsidP="00BA1FE2">
      <w:pPr>
        <w:spacing w:before="6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940CB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(4</w:t>
      </w:r>
      <w:r w:rsidR="00507C06" w:rsidRPr="00940CB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</w:t>
      </w:r>
      <w:r w:rsidR="00FC5D85" w:rsidRPr="00940CBC">
        <w:rPr>
          <w:rFonts w:ascii="Times New Roman" w:hAnsi="Times New Roman" w:cs="Times New Roman"/>
          <w:sz w:val="28"/>
          <w:szCs w:val="28"/>
          <w:lang w:eastAsia="bg-BG"/>
        </w:rPr>
        <w:t> </w:t>
      </w:r>
      <w:r w:rsidR="00BA1FE2" w:rsidRPr="00940CBC">
        <w:rPr>
          <w:rFonts w:ascii="Times New Roman" w:hAnsi="Times New Roman" w:cs="Times New Roman"/>
          <w:sz w:val="28"/>
          <w:szCs w:val="28"/>
          <w:lang w:eastAsia="bg-BG"/>
        </w:rPr>
        <w:t xml:space="preserve">Допълнителното месечно възнаграждение за владеене на чужд език </w:t>
      </w:r>
      <w:r w:rsidR="00BA1FE2" w:rsidRPr="00A50C3B">
        <w:rPr>
          <w:rFonts w:ascii="Times New Roman" w:hAnsi="Times New Roman" w:cs="Times New Roman"/>
          <w:sz w:val="28"/>
          <w:szCs w:val="28"/>
          <w:lang w:eastAsia="bg-BG"/>
        </w:rPr>
        <w:t xml:space="preserve">съгласно НАТО STANAG 6001 </w:t>
      </w:r>
      <w:r w:rsidR="00BA1FE2">
        <w:rPr>
          <w:rFonts w:ascii="Times New Roman" w:hAnsi="Times New Roman" w:cs="Times New Roman"/>
          <w:sz w:val="28"/>
          <w:szCs w:val="28"/>
          <w:lang w:eastAsia="bg-BG"/>
        </w:rPr>
        <w:t xml:space="preserve">по ал. 1 </w:t>
      </w:r>
      <w:r w:rsidR="00BA1FE2" w:rsidRPr="00940CBC">
        <w:rPr>
          <w:rFonts w:ascii="Times New Roman" w:hAnsi="Times New Roman" w:cs="Times New Roman"/>
          <w:sz w:val="28"/>
          <w:szCs w:val="28"/>
          <w:lang w:eastAsia="bg-BG"/>
        </w:rPr>
        <w:t>се изплаща</w:t>
      </w:r>
      <w:r w:rsidR="00BA1FE2" w:rsidRPr="00940CBC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 w:rsidR="00BA1FE2" w:rsidRPr="00940CBC">
        <w:rPr>
          <w:rFonts w:ascii="Times New Roman" w:hAnsi="Times New Roman" w:cs="Times New Roman"/>
          <w:sz w:val="28"/>
          <w:szCs w:val="28"/>
          <w:lang w:eastAsia="bg-BG"/>
        </w:rPr>
        <w:t>на новоназначените или преназначените военнослужещи и цивилни служители</w:t>
      </w:r>
      <w:r w:rsidR="00BA1FE2">
        <w:rPr>
          <w:rFonts w:ascii="Times New Roman" w:hAnsi="Times New Roman" w:cs="Times New Roman"/>
          <w:sz w:val="28"/>
          <w:szCs w:val="28"/>
          <w:lang w:eastAsia="bg-BG"/>
        </w:rPr>
        <w:t>,</w:t>
      </w:r>
      <w:r w:rsidR="00BA1FE2" w:rsidRPr="00940CBC">
        <w:rPr>
          <w:rFonts w:ascii="Times New Roman" w:hAnsi="Times New Roman" w:cs="Times New Roman"/>
          <w:sz w:val="28"/>
          <w:szCs w:val="28"/>
          <w:lang w:eastAsia="bg-BG"/>
        </w:rPr>
        <w:t xml:space="preserve"> считано от датата на назначаването им</w:t>
      </w:r>
      <w:r w:rsidR="00381FA8" w:rsidRPr="00940CBC">
        <w:rPr>
          <w:rFonts w:ascii="Times New Roman" w:hAnsi="Times New Roman" w:cs="Times New Roman"/>
          <w:sz w:val="28"/>
          <w:szCs w:val="28"/>
          <w:lang w:eastAsia="bg-BG"/>
        </w:rPr>
        <w:t>.</w:t>
      </w:r>
      <w:r w:rsidR="00BE655A" w:rsidRPr="00940CB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:rsidR="004339B9" w:rsidRPr="00AE4138" w:rsidRDefault="004339B9" w:rsidP="00683E8B">
      <w:pPr>
        <w:shd w:val="clear" w:color="auto" w:fill="FEFEFE"/>
        <w:suppressAutoHyphens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E413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</w:t>
      </w:r>
      <w:r w:rsidR="00FC5D8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 </w:t>
      </w:r>
      <w:r w:rsidR="00C25A4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11</w:t>
      </w:r>
      <w:r w:rsidRPr="00AE413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>(1)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>На цивилните сл</w:t>
      </w:r>
      <w:r w:rsidR="00B340B7">
        <w:rPr>
          <w:rFonts w:ascii="Times New Roman" w:eastAsia="Times New Roman" w:hAnsi="Times New Roman" w:cs="Times New Roman"/>
          <w:sz w:val="28"/>
          <w:szCs w:val="28"/>
          <w:lang w:eastAsia="bg-BG"/>
        </w:rPr>
        <w:t>ужители</w:t>
      </w:r>
      <w:r w:rsidR="00FA70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чл. 3, т. 3</w:t>
      </w:r>
      <w:r w:rsidR="00B340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допълнителното </w:t>
      </w:r>
      <w:r w:rsidR="00992236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месечно </w:t>
      </w:r>
      <w:r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>възнаграждение</w:t>
      </w:r>
      <w:r w:rsidR="008257F5" w:rsidRPr="00940CB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>по чл. 4</w:t>
      </w:r>
      <w:r w:rsidR="00C25A4E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217978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чл. 5</w:t>
      </w:r>
      <w:r w:rsidR="00C25A4E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чл. 6</w:t>
      </w:r>
      <w:r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</w:t>
      </w: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заплаща пропорционално на определената в индивидуалния трудов договор продължителност на работното време. </w:t>
      </w:r>
    </w:p>
    <w:p w:rsidR="004339B9" w:rsidRPr="00AE4138" w:rsidRDefault="004339B9" w:rsidP="00353BE0">
      <w:pPr>
        <w:shd w:val="clear" w:color="auto" w:fill="FEFEFE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(2)</w:t>
      </w:r>
      <w:r w:rsid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Допълнителното </w:t>
      </w:r>
      <w:r w:rsidR="00992236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месечно </w:t>
      </w:r>
      <w:r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възнаграждение </w:t>
      </w: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>по чл.</w:t>
      </w:r>
      <w:r w:rsidR="00992236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="00C25A4E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2179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чл.</w:t>
      </w:r>
      <w:r w:rsidR="00992236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217978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25A4E">
        <w:rPr>
          <w:rFonts w:ascii="Times New Roman" w:eastAsia="Times New Roman" w:hAnsi="Times New Roman" w:cs="Times New Roman"/>
          <w:sz w:val="28"/>
          <w:szCs w:val="28"/>
          <w:lang w:eastAsia="bg-BG"/>
        </w:rPr>
        <w:t>и чл.</w:t>
      </w:r>
      <w:r w:rsidR="00992236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C25A4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6 </w:t>
      </w: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заплаща само по основното правоотношение, а при непълно работно време </w:t>
      </w:r>
      <w:r w:rsidR="00F02E34">
        <w:rPr>
          <w:rFonts w:ascii="Times New Roman" w:eastAsia="Times New Roman" w:hAnsi="Times New Roman" w:cs="Times New Roman"/>
          <w:sz w:val="28"/>
          <w:szCs w:val="28"/>
          <w:lang w:eastAsia="bg-BG"/>
        </w:rPr>
        <w:t>–</w:t>
      </w:r>
      <w:r w:rsidRPr="00AE41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всяко отделно правоотношение, до допълването им до съответната месечна продължителност на работното време.</w:t>
      </w:r>
    </w:p>
    <w:p w:rsidR="004339B9" w:rsidRPr="00940CBC" w:rsidRDefault="004339B9" w:rsidP="00353BE0">
      <w:pPr>
        <w:shd w:val="clear" w:color="auto" w:fill="FEFEFE"/>
        <w:tabs>
          <w:tab w:val="left" w:pos="1134"/>
          <w:tab w:val="left" w:pos="1276"/>
        </w:tabs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(3)</w:t>
      </w:r>
      <w:r w:rsidR="00F02E34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Ако лицето ползва неплатен отпуск по основното правоотношение, допълнителното</w:t>
      </w:r>
      <w:r w:rsidR="0099223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92236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>месечно</w:t>
      </w:r>
      <w:r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възнаграждение по чл.</w:t>
      </w:r>
      <w:r w:rsidR="00A774AF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="001A22B3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17978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>чл.</w:t>
      </w:r>
      <w:r w:rsidR="00A774AF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217978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1A22B3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чл.</w:t>
      </w:r>
      <w:r w:rsidR="00992236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1A22B3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6 </w:t>
      </w:r>
      <w:r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изплаща 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по допълнителното правоотношение в Министерството на отбраната, структурите на пряко подчинение на министъра на отбраната и Б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ългарската армия, ако по него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не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 налице основанията по </w:t>
      </w:r>
      <w:r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</w:t>
      </w:r>
      <w:r w:rsidR="001A22B3"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>9</w:t>
      </w:r>
      <w:r w:rsidRPr="00940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4339B9" w:rsidRPr="00274C1F" w:rsidRDefault="004339B9" w:rsidP="001703DA">
      <w:pPr>
        <w:shd w:val="clear" w:color="auto" w:fill="FEFEFE"/>
        <w:suppressAutoHyphens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Чл.</w:t>
      </w:r>
      <w:r w:rsidR="00F02E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 </w:t>
      </w:r>
      <w:r w:rsidR="00C25A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12</w:t>
      </w:r>
      <w:r w:rsidRPr="009C4B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.</w:t>
      </w:r>
      <w:r w:rsidR="00F02E3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Разходите за изплащане на допълнителното месечно възнаграждение </w:t>
      </w:r>
      <w:r w:rsidR="008257F5" w:rsidRPr="00505D6A">
        <w:rPr>
          <w:rFonts w:ascii="Times New Roman" w:hAnsi="Times New Roman" w:cs="Times New Roman"/>
          <w:sz w:val="28"/>
          <w:szCs w:val="28"/>
          <w:lang w:eastAsia="bg-BG"/>
        </w:rPr>
        <w:t xml:space="preserve">за владеене на чужд език съгласно НАТО STANAG 6001 </w:t>
      </w:r>
      <w:r w:rsidRPr="00505D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са за сметка на средствата за работна заплата в рамките на определения годишен 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бюджет на разпоредители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те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бюджет</w:t>
      </w:r>
      <w:r w:rsidR="00217978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4339B9" w:rsidRDefault="004339B9" w:rsidP="001703DA">
      <w:pPr>
        <w:widowControl w:val="0"/>
        <w:autoSpaceDE w:val="0"/>
        <w:autoSpaceDN w:val="0"/>
        <w:adjustRightInd w:val="0"/>
        <w:spacing w:before="120" w:after="120" w:line="240" w:lineRule="auto"/>
        <w:ind w:firstLine="482"/>
        <w:jc w:val="center"/>
        <w:rPr>
          <w:rFonts w:ascii="Times New Roman" w:hAnsi="Times New Roman"/>
          <w:b/>
          <w:sz w:val="28"/>
          <w:szCs w:val="28"/>
        </w:rPr>
      </w:pPr>
      <w:r w:rsidRPr="00152D71">
        <w:rPr>
          <w:rFonts w:ascii="Times New Roman" w:hAnsi="Times New Roman"/>
          <w:b/>
          <w:sz w:val="28"/>
          <w:szCs w:val="28"/>
        </w:rPr>
        <w:t>Допълнителна разпоредба</w:t>
      </w:r>
    </w:p>
    <w:p w:rsidR="004339B9" w:rsidRPr="00274C1F" w:rsidRDefault="004339B9" w:rsidP="00FA7034">
      <w:pPr>
        <w:widowControl w:val="0"/>
        <w:autoSpaceDE w:val="0"/>
        <w:autoSpaceDN w:val="0"/>
        <w:adjustRightInd w:val="0"/>
        <w:spacing w:before="120" w:after="0" w:line="240" w:lineRule="auto"/>
        <w:ind w:firstLine="48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E4138">
        <w:rPr>
          <w:rFonts w:ascii="Times New Roman" w:hAnsi="Times New Roman"/>
          <w:b/>
          <w:bCs/>
          <w:sz w:val="28"/>
          <w:szCs w:val="28"/>
        </w:rPr>
        <w:t>§</w:t>
      </w:r>
      <w:r w:rsidR="00FC5D85">
        <w:rPr>
          <w:rFonts w:ascii="Times New Roman" w:hAnsi="Times New Roman"/>
          <w:b/>
          <w:bCs/>
          <w:sz w:val="28"/>
          <w:szCs w:val="28"/>
        </w:rPr>
        <w:t> </w:t>
      </w:r>
      <w:r w:rsidRPr="00AE4138">
        <w:rPr>
          <w:rFonts w:ascii="Times New Roman" w:hAnsi="Times New Roman"/>
          <w:b/>
          <w:bCs/>
          <w:sz w:val="28"/>
          <w:szCs w:val="28"/>
        </w:rPr>
        <w:t>1</w:t>
      </w:r>
      <w:r w:rsidRPr="00AE4138">
        <w:rPr>
          <w:rFonts w:ascii="Times New Roman" w:hAnsi="Times New Roman"/>
          <w:b/>
          <w:sz w:val="28"/>
          <w:szCs w:val="28"/>
        </w:rPr>
        <w:t>.</w:t>
      </w:r>
      <w:r w:rsidR="00FC5D85">
        <w:rPr>
          <w:rFonts w:ascii="Times New Roman" w:hAnsi="Times New Roman"/>
          <w:sz w:val="28"/>
          <w:szCs w:val="28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По смисъла на тази наредба:</w:t>
      </w:r>
    </w:p>
    <w:p w:rsidR="004339B9" w:rsidRPr="00274C1F" w:rsidRDefault="004339B9" w:rsidP="00A50C3B">
      <w:pPr>
        <w:widowControl w:val="0"/>
        <w:tabs>
          <w:tab w:val="left" w:pos="7797"/>
        </w:tabs>
        <w:autoSpaceDE w:val="0"/>
        <w:autoSpaceDN w:val="0"/>
        <w:adjustRightInd w:val="0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  <w:r w:rsidR="00F02E34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Основно правоотношение е всяко правоотношение (трудово или служебно), което независимо от основанието, на което е възникнало, е съществувало преди сключванет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 на следващото правоотношение.</w:t>
      </w:r>
    </w:p>
    <w:p w:rsidR="004339B9" w:rsidRPr="00AE4138" w:rsidRDefault="004339B9" w:rsidP="00015991">
      <w:pPr>
        <w:widowControl w:val="0"/>
        <w:autoSpaceDE w:val="0"/>
        <w:autoSpaceDN w:val="0"/>
        <w:adjustRightInd w:val="0"/>
        <w:spacing w:after="120" w:line="240" w:lineRule="auto"/>
        <w:ind w:firstLine="482"/>
        <w:jc w:val="center"/>
        <w:rPr>
          <w:rFonts w:ascii="Times New Roman" w:hAnsi="Times New Roman"/>
          <w:b/>
          <w:sz w:val="28"/>
          <w:szCs w:val="28"/>
        </w:rPr>
      </w:pPr>
      <w:r w:rsidRPr="00AE4138">
        <w:rPr>
          <w:rFonts w:ascii="Times New Roman" w:hAnsi="Times New Roman"/>
          <w:b/>
          <w:sz w:val="28"/>
          <w:szCs w:val="28"/>
        </w:rPr>
        <w:t>Заключителни разпоредби</w:t>
      </w:r>
    </w:p>
    <w:p w:rsidR="004339B9" w:rsidRPr="00274C1F" w:rsidRDefault="004339B9" w:rsidP="00FA7034">
      <w:pPr>
        <w:widowControl w:val="0"/>
        <w:autoSpaceDE w:val="0"/>
        <w:autoSpaceDN w:val="0"/>
        <w:adjustRightInd w:val="0"/>
        <w:spacing w:before="120" w:after="0" w:line="240" w:lineRule="auto"/>
        <w:ind w:firstLine="48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E4138">
        <w:rPr>
          <w:rFonts w:ascii="Times New Roman" w:hAnsi="Times New Roman"/>
          <w:b/>
          <w:sz w:val="28"/>
          <w:szCs w:val="28"/>
        </w:rPr>
        <w:t>§</w:t>
      </w:r>
      <w:r w:rsidR="00FC5D85">
        <w:rPr>
          <w:rFonts w:ascii="Times New Roman" w:hAnsi="Times New Roman"/>
          <w:b/>
          <w:sz w:val="28"/>
          <w:szCs w:val="28"/>
        </w:rPr>
        <w:t> </w:t>
      </w:r>
      <w:r w:rsidR="00FA7034">
        <w:rPr>
          <w:rFonts w:ascii="Times New Roman" w:hAnsi="Times New Roman"/>
          <w:b/>
          <w:sz w:val="28"/>
          <w:szCs w:val="28"/>
        </w:rPr>
        <w:t>2</w:t>
      </w:r>
      <w:r w:rsidRPr="00AE4138">
        <w:rPr>
          <w:rFonts w:ascii="Times New Roman" w:hAnsi="Times New Roman"/>
          <w:b/>
          <w:sz w:val="28"/>
          <w:szCs w:val="28"/>
        </w:rPr>
        <w:t>.</w:t>
      </w:r>
      <w:r w:rsidR="00FC5D85">
        <w:rPr>
          <w:rFonts w:ascii="Times New Roman" w:hAnsi="Times New Roman"/>
          <w:sz w:val="28"/>
          <w:szCs w:val="28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="0099223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аредбата се издава на основание 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чл.</w:t>
      </w:r>
      <w:r w:rsidR="00992236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214, ал.</w:t>
      </w:r>
      <w:r w:rsidR="00992236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1, т.</w:t>
      </w:r>
      <w:r w:rsidR="00992236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99223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чл.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296, ал.</w:t>
      </w:r>
      <w:r w:rsidR="00992236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1, т.</w:t>
      </w:r>
      <w:r w:rsidR="00992236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7 от Закона за отбраната и въоръжените сили на Република България.</w:t>
      </w:r>
    </w:p>
    <w:p w:rsidR="004339B9" w:rsidRDefault="004339B9" w:rsidP="00026AD8">
      <w:pPr>
        <w:widowControl w:val="0"/>
        <w:autoSpaceDE w:val="0"/>
        <w:autoSpaceDN w:val="0"/>
        <w:adjustRightInd w:val="0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9121E">
        <w:rPr>
          <w:rFonts w:ascii="Times New Roman" w:hAnsi="Times New Roman"/>
          <w:b/>
          <w:bCs/>
          <w:sz w:val="28"/>
          <w:szCs w:val="24"/>
          <w:lang w:val="x-none"/>
        </w:rPr>
        <w:t>§</w:t>
      </w:r>
      <w:r w:rsidR="00FC5D85">
        <w:rPr>
          <w:rFonts w:ascii="Times New Roman" w:hAnsi="Times New Roman"/>
          <w:b/>
          <w:bCs/>
          <w:sz w:val="28"/>
          <w:szCs w:val="24"/>
        </w:rPr>
        <w:t> </w:t>
      </w:r>
      <w:r w:rsidR="00FA7034">
        <w:rPr>
          <w:rFonts w:ascii="Times New Roman" w:hAnsi="Times New Roman"/>
          <w:b/>
          <w:bCs/>
          <w:sz w:val="28"/>
          <w:szCs w:val="24"/>
        </w:rPr>
        <w:t>3</w:t>
      </w:r>
      <w:r w:rsidRPr="0039121E">
        <w:rPr>
          <w:rFonts w:ascii="Times New Roman" w:hAnsi="Times New Roman"/>
          <w:b/>
          <w:bCs/>
          <w:sz w:val="28"/>
          <w:szCs w:val="24"/>
          <w:lang w:val="x-none"/>
        </w:rPr>
        <w:t>.</w:t>
      </w:r>
      <w:r w:rsidR="00FC5D85">
        <w:rPr>
          <w:rFonts w:ascii="Times New Roman" w:hAnsi="Times New Roman"/>
          <w:sz w:val="24"/>
          <w:szCs w:val="24"/>
        </w:rPr>
        <w:t> 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Наредба № Н-6 от 20 април 2021 г. за условията, размерите и реда за изплащане на допълнително месечно възнаграждение на военнослуж</w:t>
      </w:r>
      <w:r w:rsidR="001E1BE0">
        <w:rPr>
          <w:rFonts w:ascii="Times New Roman" w:eastAsia="Times New Roman" w:hAnsi="Times New Roman" w:cs="Times New Roman"/>
          <w:sz w:val="28"/>
          <w:szCs w:val="28"/>
          <w:lang w:eastAsia="bg-BG"/>
        </w:rPr>
        <w:t>ещите и цивилните служители от М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инистерството на отбраната, структурите на пряко подчинение на министъра на отбраната и Българската армия за владеене на </w:t>
      </w:r>
      <w:r w:rsidR="008C0306">
        <w:rPr>
          <w:rFonts w:ascii="Times New Roman" w:eastAsia="Times New Roman" w:hAnsi="Times New Roman" w:cs="Times New Roman"/>
          <w:sz w:val="28"/>
          <w:szCs w:val="28"/>
          <w:lang w:eastAsia="bg-BG"/>
        </w:rPr>
        <w:t>официалните езици на НАТО (обн. ДВ, бр. 36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1</w:t>
      </w:r>
      <w:r w:rsidR="008C030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май </w:t>
      </w:r>
      <w:r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>2021 г.) се отменя.</w:t>
      </w:r>
    </w:p>
    <w:p w:rsidR="009942BB" w:rsidRPr="009942BB" w:rsidRDefault="009942BB" w:rsidP="00026AD8">
      <w:pPr>
        <w:widowControl w:val="0"/>
        <w:autoSpaceDE w:val="0"/>
        <w:autoSpaceDN w:val="0"/>
        <w:adjustRightInd w:val="0"/>
        <w:spacing w:after="120" w:line="240" w:lineRule="auto"/>
        <w:ind w:firstLine="48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9121E">
        <w:rPr>
          <w:rFonts w:ascii="Times New Roman" w:hAnsi="Times New Roman"/>
          <w:b/>
          <w:bCs/>
          <w:sz w:val="28"/>
          <w:szCs w:val="24"/>
          <w:lang w:val="x-none"/>
        </w:rPr>
        <w:t>§</w:t>
      </w:r>
      <w:r w:rsidR="00FC5D85">
        <w:rPr>
          <w:rFonts w:ascii="Times New Roman" w:hAnsi="Times New Roman"/>
          <w:b/>
          <w:bCs/>
          <w:sz w:val="28"/>
          <w:szCs w:val="24"/>
        </w:rPr>
        <w:t> </w:t>
      </w:r>
      <w:r w:rsidR="00FA7034">
        <w:rPr>
          <w:rFonts w:ascii="Times New Roman" w:hAnsi="Times New Roman"/>
          <w:b/>
          <w:bCs/>
          <w:sz w:val="28"/>
          <w:szCs w:val="24"/>
        </w:rPr>
        <w:t>4</w:t>
      </w:r>
      <w:r w:rsidRPr="0039121E">
        <w:rPr>
          <w:rFonts w:ascii="Times New Roman" w:hAnsi="Times New Roman"/>
          <w:b/>
          <w:bCs/>
          <w:sz w:val="28"/>
          <w:szCs w:val="24"/>
          <w:lang w:val="x-none"/>
        </w:rPr>
        <w:t>.</w:t>
      </w:r>
      <w:r w:rsidR="00FC5D85">
        <w:rPr>
          <w:rFonts w:ascii="Times New Roman" w:hAnsi="Times New Roman"/>
          <w:b/>
          <w:bCs/>
          <w:sz w:val="28"/>
          <w:szCs w:val="24"/>
        </w:rPr>
        <w:t> </w:t>
      </w:r>
      <w:r w:rsidRPr="009942BB">
        <w:rPr>
          <w:rFonts w:ascii="Times New Roman" w:hAnsi="Times New Roman"/>
          <w:bCs/>
          <w:sz w:val="28"/>
          <w:szCs w:val="24"/>
        </w:rPr>
        <w:t xml:space="preserve">Издадените удостоверения за владеене на сърбохърватски език, да се приемат за валидни удостоверения за владеене на сръбски </w:t>
      </w:r>
      <w:r w:rsidR="00115DA9">
        <w:rPr>
          <w:rFonts w:ascii="Times New Roman" w:hAnsi="Times New Roman"/>
          <w:bCs/>
          <w:sz w:val="28"/>
          <w:szCs w:val="24"/>
        </w:rPr>
        <w:t>език.</w:t>
      </w:r>
    </w:p>
    <w:p w:rsidR="004339B9" w:rsidRPr="00505D6A" w:rsidRDefault="00115DA9" w:rsidP="004339B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C5D85">
        <w:rPr>
          <w:rFonts w:ascii="Times New Roman" w:hAnsi="Times New Roman"/>
          <w:b/>
          <w:sz w:val="28"/>
          <w:szCs w:val="28"/>
        </w:rPr>
        <w:t>§</w:t>
      </w:r>
      <w:r w:rsidR="00FC5D85" w:rsidRPr="00FC5D85">
        <w:rPr>
          <w:rFonts w:ascii="Times New Roman" w:hAnsi="Times New Roman"/>
          <w:b/>
          <w:sz w:val="28"/>
          <w:szCs w:val="28"/>
        </w:rPr>
        <w:t> </w:t>
      </w:r>
      <w:r w:rsidR="00FA7034" w:rsidRPr="00FC5D85">
        <w:rPr>
          <w:rFonts w:ascii="Times New Roman" w:hAnsi="Times New Roman"/>
          <w:b/>
          <w:sz w:val="28"/>
          <w:szCs w:val="28"/>
        </w:rPr>
        <w:t>5</w:t>
      </w:r>
      <w:r w:rsidR="004339B9" w:rsidRPr="00FC5D85">
        <w:rPr>
          <w:rFonts w:ascii="Times New Roman" w:hAnsi="Times New Roman"/>
          <w:b/>
          <w:sz w:val="28"/>
          <w:szCs w:val="28"/>
        </w:rPr>
        <w:t>.</w:t>
      </w:r>
      <w:r w:rsidR="00FC5D85" w:rsidRPr="00FC5D85">
        <w:rPr>
          <w:rFonts w:ascii="Times New Roman" w:hAnsi="Times New Roman"/>
          <w:sz w:val="28"/>
          <w:szCs w:val="28"/>
        </w:rPr>
        <w:t> </w:t>
      </w:r>
      <w:r w:rsidR="004339B9" w:rsidRP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Наредбата влиза в сила </w:t>
      </w:r>
      <w:r w:rsidR="00C25A4E" w:rsidRPr="00FC5D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="00505D6A" w:rsidRPr="00505D6A">
        <w:rPr>
          <w:rFonts w:ascii="Times New Roman" w:eastAsia="Times New Roman" w:hAnsi="Times New Roman" w:cs="Times New Roman"/>
          <w:sz w:val="28"/>
          <w:szCs w:val="28"/>
          <w:lang w:eastAsia="bg-BG"/>
        </w:rPr>
        <w:t>01.09</w:t>
      </w:r>
      <w:r w:rsidR="00C25A4E" w:rsidRPr="00505D6A">
        <w:rPr>
          <w:rFonts w:ascii="Times New Roman" w:eastAsia="Times New Roman" w:hAnsi="Times New Roman" w:cs="Times New Roman"/>
          <w:sz w:val="28"/>
          <w:szCs w:val="28"/>
          <w:lang w:eastAsia="bg-BG"/>
        </w:rPr>
        <w:t>.2025</w:t>
      </w:r>
      <w:r w:rsidR="0013477B" w:rsidRPr="00505D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</w:t>
      </w:r>
    </w:p>
    <w:p w:rsidR="00FA7034" w:rsidRDefault="00FA7034" w:rsidP="004339B9">
      <w:pPr>
        <w:suppressAutoHyphens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0C3B" w:rsidRPr="00FC5D85" w:rsidRDefault="00A50C3B" w:rsidP="004339B9">
      <w:pPr>
        <w:suppressAutoHyphens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339B9" w:rsidRDefault="004339B9" w:rsidP="00FC5D85">
      <w:pPr>
        <w:spacing w:after="240" w:line="240" w:lineRule="auto"/>
        <w:ind w:left="524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FC5D8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МИНИСТЪР НА ОТБРАНАТА</w:t>
      </w:r>
    </w:p>
    <w:p w:rsidR="00D75B54" w:rsidRDefault="00D75B54" w:rsidP="00A50C3B">
      <w:pPr>
        <w:spacing w:after="0" w:line="240" w:lineRule="auto"/>
        <w:ind w:left="6521" w:right="281" w:hanging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CD192A" w:rsidRPr="00A50C3B" w:rsidRDefault="004339B9" w:rsidP="00A50C3B">
      <w:pPr>
        <w:spacing w:after="0" w:line="240" w:lineRule="auto"/>
        <w:ind w:left="6521" w:right="281"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АТАНАС ЗАПРЯНОВ</w:t>
      </w:r>
    </w:p>
    <w:p w:rsidR="00CD192A" w:rsidRDefault="00CD192A" w:rsidP="004339B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50C3B" w:rsidRDefault="00A50C3B" w:rsidP="004339B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50C3B" w:rsidRDefault="00A50C3B" w:rsidP="004339B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50C3B" w:rsidRDefault="00A50C3B" w:rsidP="004339B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D75B54" w:rsidRDefault="00D75B54" w:rsidP="004339B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D75B54" w:rsidRDefault="00D75B54" w:rsidP="004339B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D75B54" w:rsidRDefault="00D75B54" w:rsidP="004339B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D75B54" w:rsidRDefault="00D75B54" w:rsidP="004339B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A1FE2" w:rsidRDefault="00BA1FE2" w:rsidP="004339B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A1FE2" w:rsidRDefault="00BA1FE2" w:rsidP="004339B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bookmarkStart w:id="5" w:name="_GoBack"/>
      <w:bookmarkEnd w:id="5"/>
    </w:p>
    <w:sectPr w:rsidR="00BA1FE2" w:rsidSect="00A50C3B">
      <w:footerReference w:type="default" r:id="rId8"/>
      <w:pgSz w:w="11906" w:h="16838"/>
      <w:pgMar w:top="1134" w:right="851" w:bottom="1134" w:left="1418" w:header="709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E9B" w:rsidRDefault="00F84E9B" w:rsidP="00FA7034">
      <w:pPr>
        <w:spacing w:after="0" w:line="240" w:lineRule="auto"/>
      </w:pPr>
      <w:r>
        <w:separator/>
      </w:r>
    </w:p>
  </w:endnote>
  <w:endnote w:type="continuationSeparator" w:id="0">
    <w:p w:rsidR="00F84E9B" w:rsidRDefault="00F84E9B" w:rsidP="00FA7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7789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A7034" w:rsidRDefault="00FA70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6FD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A7034" w:rsidRDefault="00FA70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E9B" w:rsidRDefault="00F84E9B" w:rsidP="00FA7034">
      <w:pPr>
        <w:spacing w:after="0" w:line="240" w:lineRule="auto"/>
      </w:pPr>
      <w:r>
        <w:separator/>
      </w:r>
    </w:p>
  </w:footnote>
  <w:footnote w:type="continuationSeparator" w:id="0">
    <w:p w:rsidR="00F84E9B" w:rsidRDefault="00F84E9B" w:rsidP="00FA70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2150B"/>
    <w:multiLevelType w:val="hybridMultilevel"/>
    <w:tmpl w:val="3BAA50CC"/>
    <w:lvl w:ilvl="0" w:tplc="E990B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9B9"/>
    <w:rsid w:val="00000B55"/>
    <w:rsid w:val="0000704A"/>
    <w:rsid w:val="00007E9A"/>
    <w:rsid w:val="00015991"/>
    <w:rsid w:val="00026AD8"/>
    <w:rsid w:val="00031ECE"/>
    <w:rsid w:val="00041088"/>
    <w:rsid w:val="000443FE"/>
    <w:rsid w:val="00071C49"/>
    <w:rsid w:val="00071D07"/>
    <w:rsid w:val="000D478C"/>
    <w:rsid w:val="000F4CB2"/>
    <w:rsid w:val="00100E27"/>
    <w:rsid w:val="00115DA9"/>
    <w:rsid w:val="0013477B"/>
    <w:rsid w:val="001703DA"/>
    <w:rsid w:val="0017739E"/>
    <w:rsid w:val="0018355C"/>
    <w:rsid w:val="00184F91"/>
    <w:rsid w:val="001A22B3"/>
    <w:rsid w:val="001A50DE"/>
    <w:rsid w:val="001E1BE0"/>
    <w:rsid w:val="001E581F"/>
    <w:rsid w:val="001F43A9"/>
    <w:rsid w:val="002074F0"/>
    <w:rsid w:val="00217978"/>
    <w:rsid w:val="002457FB"/>
    <w:rsid w:val="00283D01"/>
    <w:rsid w:val="002E31DF"/>
    <w:rsid w:val="002E322F"/>
    <w:rsid w:val="002F079A"/>
    <w:rsid w:val="002F57C5"/>
    <w:rsid w:val="003014EF"/>
    <w:rsid w:val="00305A2D"/>
    <w:rsid w:val="00353BE0"/>
    <w:rsid w:val="0036428B"/>
    <w:rsid w:val="00365A35"/>
    <w:rsid w:val="00381FA8"/>
    <w:rsid w:val="003A7EA9"/>
    <w:rsid w:val="003C3887"/>
    <w:rsid w:val="003C6E07"/>
    <w:rsid w:val="004060E4"/>
    <w:rsid w:val="00414382"/>
    <w:rsid w:val="004339B9"/>
    <w:rsid w:val="004414F7"/>
    <w:rsid w:val="004608DC"/>
    <w:rsid w:val="0046439B"/>
    <w:rsid w:val="00465D3F"/>
    <w:rsid w:val="004705EE"/>
    <w:rsid w:val="00485801"/>
    <w:rsid w:val="0049336A"/>
    <w:rsid w:val="004C07CE"/>
    <w:rsid w:val="004D0C20"/>
    <w:rsid w:val="004D3264"/>
    <w:rsid w:val="004F13D6"/>
    <w:rsid w:val="00505D6A"/>
    <w:rsid w:val="00507C06"/>
    <w:rsid w:val="00520763"/>
    <w:rsid w:val="00530C37"/>
    <w:rsid w:val="005B4A58"/>
    <w:rsid w:val="005B77FD"/>
    <w:rsid w:val="005D231E"/>
    <w:rsid w:val="005E6A23"/>
    <w:rsid w:val="005F7987"/>
    <w:rsid w:val="006808FE"/>
    <w:rsid w:val="00683E8B"/>
    <w:rsid w:val="00696319"/>
    <w:rsid w:val="006A60C0"/>
    <w:rsid w:val="006B4690"/>
    <w:rsid w:val="006F1237"/>
    <w:rsid w:val="00723123"/>
    <w:rsid w:val="00723D5A"/>
    <w:rsid w:val="00756CA6"/>
    <w:rsid w:val="00763954"/>
    <w:rsid w:val="007F4ADF"/>
    <w:rsid w:val="008257F5"/>
    <w:rsid w:val="00832060"/>
    <w:rsid w:val="0086411A"/>
    <w:rsid w:val="008651FE"/>
    <w:rsid w:val="00865D20"/>
    <w:rsid w:val="00891AF8"/>
    <w:rsid w:val="00895A75"/>
    <w:rsid w:val="008A597F"/>
    <w:rsid w:val="008B391B"/>
    <w:rsid w:val="008C0306"/>
    <w:rsid w:val="00901012"/>
    <w:rsid w:val="00901514"/>
    <w:rsid w:val="00940CBC"/>
    <w:rsid w:val="00942CCA"/>
    <w:rsid w:val="00961B81"/>
    <w:rsid w:val="00967893"/>
    <w:rsid w:val="00992236"/>
    <w:rsid w:val="009942BB"/>
    <w:rsid w:val="009E2A7B"/>
    <w:rsid w:val="009E4FCA"/>
    <w:rsid w:val="009F3FBC"/>
    <w:rsid w:val="00A21A84"/>
    <w:rsid w:val="00A35385"/>
    <w:rsid w:val="00A36D78"/>
    <w:rsid w:val="00A50C3B"/>
    <w:rsid w:val="00A5602A"/>
    <w:rsid w:val="00A638DF"/>
    <w:rsid w:val="00A774AF"/>
    <w:rsid w:val="00A96FDA"/>
    <w:rsid w:val="00AC5AD6"/>
    <w:rsid w:val="00AD7D92"/>
    <w:rsid w:val="00B0338C"/>
    <w:rsid w:val="00B12496"/>
    <w:rsid w:val="00B16D31"/>
    <w:rsid w:val="00B30590"/>
    <w:rsid w:val="00B340B7"/>
    <w:rsid w:val="00B572FA"/>
    <w:rsid w:val="00B621BC"/>
    <w:rsid w:val="00B94E1A"/>
    <w:rsid w:val="00BA12E5"/>
    <w:rsid w:val="00BA1FE2"/>
    <w:rsid w:val="00BD345F"/>
    <w:rsid w:val="00BE655A"/>
    <w:rsid w:val="00C213C9"/>
    <w:rsid w:val="00C25A4E"/>
    <w:rsid w:val="00C5315E"/>
    <w:rsid w:val="00C91D44"/>
    <w:rsid w:val="00CB3A10"/>
    <w:rsid w:val="00CC718B"/>
    <w:rsid w:val="00CD192A"/>
    <w:rsid w:val="00CE107C"/>
    <w:rsid w:val="00D14227"/>
    <w:rsid w:val="00D33C67"/>
    <w:rsid w:val="00D411F0"/>
    <w:rsid w:val="00D7053E"/>
    <w:rsid w:val="00D75B54"/>
    <w:rsid w:val="00DA43C4"/>
    <w:rsid w:val="00DA79AA"/>
    <w:rsid w:val="00DC77C5"/>
    <w:rsid w:val="00DE2274"/>
    <w:rsid w:val="00DF17B1"/>
    <w:rsid w:val="00E4228E"/>
    <w:rsid w:val="00E53ABB"/>
    <w:rsid w:val="00EF18C9"/>
    <w:rsid w:val="00EF2049"/>
    <w:rsid w:val="00F02E34"/>
    <w:rsid w:val="00F31074"/>
    <w:rsid w:val="00F46730"/>
    <w:rsid w:val="00F84012"/>
    <w:rsid w:val="00F84E9B"/>
    <w:rsid w:val="00FA7034"/>
    <w:rsid w:val="00FB0BE5"/>
    <w:rsid w:val="00FC5A01"/>
    <w:rsid w:val="00FC5D85"/>
    <w:rsid w:val="00FC5EF0"/>
    <w:rsid w:val="00FD02FE"/>
    <w:rsid w:val="00FF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700D739-47AA-4B8A-A104-852DFC728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9B9"/>
    <w:pPr>
      <w:suppressAutoHyphens/>
      <w:spacing w:line="254" w:lineRule="auto"/>
    </w:pPr>
    <w:rPr>
      <w:rFonts w:ascii="Calibri" w:eastAsia="Calibri" w:hAnsi="Calibri" w:cs="Calibr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339B9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4339B9"/>
    <w:rPr>
      <w:rFonts w:ascii="Calibri" w:eastAsia="Calibri" w:hAnsi="Calibri" w:cs="Calibri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2E5"/>
    <w:rPr>
      <w:rFonts w:ascii="Segoe UI" w:eastAsia="Calibri" w:hAnsi="Segoe UI" w:cs="Segoe UI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A7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034"/>
    <w:rPr>
      <w:rFonts w:ascii="Calibri" w:eastAsia="Calibri" w:hAnsi="Calibri" w:cs="Calibri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A7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034"/>
    <w:rPr>
      <w:rFonts w:ascii="Calibri" w:eastAsia="Calibri" w:hAnsi="Calibri" w:cs="Calibri"/>
      <w:lang w:eastAsia="zh-CN"/>
    </w:rPr>
  </w:style>
  <w:style w:type="paragraph" w:styleId="ListParagraph">
    <w:name w:val="List Paragraph"/>
    <w:basedOn w:val="Normal"/>
    <w:uiPriority w:val="34"/>
    <w:qFormat/>
    <w:rsid w:val="00940C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0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1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162F9-EC64-4FD1-A491-EB591EEF5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M.Atanasova</dc:creator>
  <cp:keywords/>
  <dc:description/>
  <cp:lastModifiedBy>Dimitar Dimitrov</cp:lastModifiedBy>
  <cp:revision>3</cp:revision>
  <cp:lastPrinted>2025-05-22T10:18:00Z</cp:lastPrinted>
  <dcterms:created xsi:type="dcterms:W3CDTF">2025-06-26T06:27:00Z</dcterms:created>
  <dcterms:modified xsi:type="dcterms:W3CDTF">2025-06-26T06:27:00Z</dcterms:modified>
</cp:coreProperties>
</file>