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2D" w:rsidRPr="00DA1E2D" w:rsidRDefault="00B60355" w:rsidP="00DA1E2D">
      <w:pPr>
        <w:spacing w:line="360" w:lineRule="auto"/>
        <w:rPr>
          <w:rFonts w:ascii="Verdana" w:hAnsi="Verdana"/>
          <w:sz w:val="20"/>
          <w:szCs w:val="20"/>
          <w:lang w:val="bg-BG"/>
        </w:rPr>
      </w:pPr>
      <w:bookmarkStart w:id="0" w:name="_GoBack"/>
      <w:bookmarkEnd w:id="0"/>
      <w:r>
        <w:rPr>
          <w:rFonts w:ascii="Verdana" w:hAnsi="Verdana"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9.35pt;height:77.35pt">
            <v:imagedata r:id="rId5" o:title=""/>
            <o:lock v:ext="edit" ungrouping="t" rotation="t" cropping="t" verticies="t" text="t" grouping="t"/>
            <o:signatureline v:ext="edit" id="{4B2CD6E4-F716-4220-AB3C-7554C5DB6EE1}" provid="{00000000-0000-0000-0000-000000000000}" issignatureline="t"/>
          </v:shape>
        </w:pict>
      </w:r>
    </w:p>
    <w:p w:rsidR="00DA1E2D" w:rsidRPr="00DA1E2D" w:rsidRDefault="00DA1E2D" w:rsidP="00DA1E2D">
      <w:pPr>
        <w:spacing w:line="360" w:lineRule="auto"/>
        <w:rPr>
          <w:rFonts w:ascii="Verdana" w:hAnsi="Verdana"/>
          <w:sz w:val="20"/>
          <w:szCs w:val="20"/>
          <w:lang w:val="bg-BG"/>
        </w:rPr>
      </w:pPr>
      <w:r w:rsidRPr="00DA1E2D">
        <w:rPr>
          <w:rFonts w:ascii="Verdana" w:hAnsi="Verdana"/>
          <w:sz w:val="20"/>
          <w:szCs w:val="20"/>
          <w:lang w:val="bg-BG"/>
        </w:rPr>
        <w:t>ДО</w:t>
      </w:r>
    </w:p>
    <w:p w:rsidR="00DA1E2D" w:rsidRPr="00DA1E2D" w:rsidRDefault="00192753" w:rsidP="002F525F">
      <w:pPr>
        <w:spacing w:before="120" w:line="360" w:lineRule="auto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Г-Н ПЕТЪР ДИЛОВ</w:t>
      </w:r>
    </w:p>
    <w:p w:rsidR="00DA1E2D" w:rsidRPr="00DA1E2D" w:rsidRDefault="00DA1E2D" w:rsidP="00DA1E2D">
      <w:pPr>
        <w:spacing w:line="360" w:lineRule="auto"/>
        <w:rPr>
          <w:rFonts w:ascii="Verdana" w:hAnsi="Verdana"/>
          <w:i/>
          <w:sz w:val="20"/>
          <w:szCs w:val="20"/>
          <w:lang w:val="bg-BG"/>
        </w:rPr>
      </w:pPr>
      <w:r w:rsidRPr="00DA1E2D">
        <w:rPr>
          <w:rFonts w:ascii="Verdana" w:hAnsi="Verdana"/>
          <w:i/>
          <w:sz w:val="20"/>
          <w:szCs w:val="20"/>
          <w:lang w:val="bg-BG"/>
        </w:rPr>
        <w:t>Министър на икономиката и индустрията</w:t>
      </w:r>
    </w:p>
    <w:p w:rsidR="00192753" w:rsidRDefault="00192753" w:rsidP="00DA1E2D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192753" w:rsidRDefault="00192753" w:rsidP="00DA1E2D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DA1E2D" w:rsidRPr="00DA1E2D" w:rsidRDefault="00DB5E8F" w:rsidP="00DA1E2D">
      <w:pPr>
        <w:spacing w:line="360" w:lineRule="auto"/>
        <w:rPr>
          <w:rFonts w:ascii="Verdana" w:hAnsi="Verdana"/>
          <w:i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Към № 93-00-858/20.05.2025</w:t>
      </w:r>
      <w:r w:rsidR="00DA1E2D" w:rsidRPr="00DA1E2D">
        <w:rPr>
          <w:rFonts w:ascii="Verdana" w:hAnsi="Verdana"/>
          <w:sz w:val="20"/>
          <w:szCs w:val="20"/>
          <w:lang w:val="bg-BG"/>
        </w:rPr>
        <w:t xml:space="preserve"> г.</w:t>
      </w:r>
    </w:p>
    <w:p w:rsidR="00DA1E2D" w:rsidRPr="00DA1E2D" w:rsidRDefault="00DA1E2D" w:rsidP="00DA1E2D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A1E2D" w:rsidRPr="00DA1E2D" w:rsidRDefault="00DA1E2D" w:rsidP="00DA1E2D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DA1E2D">
        <w:rPr>
          <w:rFonts w:ascii="Verdana" w:hAnsi="Verdana"/>
          <w:b/>
          <w:sz w:val="20"/>
          <w:szCs w:val="20"/>
          <w:lang w:val="bg-BG"/>
        </w:rPr>
        <w:t>ДОКЛАД</w:t>
      </w:r>
    </w:p>
    <w:p w:rsidR="00DA1E2D" w:rsidRPr="00DA1E2D" w:rsidRDefault="00DA1E2D" w:rsidP="00DA1E2D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DA1E2D">
        <w:rPr>
          <w:rFonts w:ascii="Verdana" w:hAnsi="Verdana"/>
          <w:b/>
          <w:sz w:val="20"/>
          <w:szCs w:val="20"/>
          <w:lang w:val="bg-BG"/>
        </w:rPr>
        <w:t xml:space="preserve">От </w:t>
      </w:r>
      <w:r w:rsidR="006B372B">
        <w:rPr>
          <w:rFonts w:ascii="Verdana" w:hAnsi="Verdana"/>
          <w:b/>
          <w:sz w:val="20"/>
          <w:szCs w:val="20"/>
          <w:lang w:val="bg-BG"/>
        </w:rPr>
        <w:t>ВЛАДИМИР ТУДЖАРОВ</w:t>
      </w:r>
      <w:r w:rsidRPr="00DA1E2D">
        <w:rPr>
          <w:rFonts w:ascii="Verdana" w:hAnsi="Verdana"/>
          <w:b/>
          <w:sz w:val="20"/>
          <w:szCs w:val="20"/>
          <w:lang w:val="bg-BG"/>
        </w:rPr>
        <w:t xml:space="preserve">, ГЛАВЕН СЕКРЕТАР </w:t>
      </w:r>
    </w:p>
    <w:p w:rsidR="00DA1E2D" w:rsidRPr="00DA1E2D" w:rsidRDefault="00DA1E2D" w:rsidP="00DA1E2D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DA1E2D">
        <w:rPr>
          <w:rFonts w:ascii="Verdana" w:hAnsi="Verdana"/>
          <w:b/>
          <w:sz w:val="20"/>
          <w:szCs w:val="20"/>
          <w:lang w:val="bg-BG"/>
        </w:rPr>
        <w:t>НА МИНИСТЕРСТВОТО НА ИКОНОМИКАТА И ИНДУСТРИЯТА</w:t>
      </w:r>
    </w:p>
    <w:p w:rsidR="00DA1E2D" w:rsidRPr="00DA1E2D" w:rsidRDefault="00DA1E2D" w:rsidP="00DA1E2D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A1E2D" w:rsidRPr="00DA1E2D" w:rsidRDefault="00DA1E2D" w:rsidP="00DA1E2D">
      <w:pPr>
        <w:keepNext/>
        <w:spacing w:line="360" w:lineRule="auto"/>
        <w:jc w:val="both"/>
        <w:outlineLvl w:val="3"/>
        <w:rPr>
          <w:rFonts w:ascii="Verdana" w:hAnsi="Verdana"/>
          <w:b/>
          <w:bCs/>
          <w:sz w:val="20"/>
          <w:szCs w:val="20"/>
          <w:lang w:val="bg-BG"/>
        </w:rPr>
      </w:pPr>
      <w:r w:rsidRPr="00DA1E2D">
        <w:rPr>
          <w:rFonts w:ascii="Verdana" w:hAnsi="Verdana"/>
          <w:b/>
          <w:bCs/>
          <w:i/>
          <w:iCs/>
          <w:sz w:val="20"/>
          <w:szCs w:val="20"/>
          <w:lang w:val="bg-BG"/>
        </w:rPr>
        <w:t>ОТНОСНО:</w:t>
      </w:r>
      <w:r w:rsidRPr="00DA1E2D">
        <w:rPr>
          <w:rFonts w:ascii="Verdana" w:hAnsi="Verdana"/>
          <w:bCs/>
          <w:i/>
          <w:iCs/>
          <w:sz w:val="20"/>
          <w:szCs w:val="20"/>
          <w:lang w:val="bg-BG"/>
        </w:rPr>
        <w:t xml:space="preserve"> </w:t>
      </w:r>
      <w:r w:rsidR="003326C1">
        <w:rPr>
          <w:rFonts w:ascii="Verdana" w:hAnsi="Verdana"/>
          <w:bCs/>
          <w:i/>
          <w:iCs/>
          <w:sz w:val="20"/>
          <w:szCs w:val="20"/>
          <w:lang w:val="bg-BG"/>
        </w:rPr>
        <w:t xml:space="preserve">Предложение за </w:t>
      </w:r>
      <w:r w:rsidR="009D52EF">
        <w:rPr>
          <w:rFonts w:ascii="Verdana" w:hAnsi="Verdana"/>
          <w:bCs/>
          <w:i/>
          <w:iCs/>
          <w:sz w:val="20"/>
          <w:szCs w:val="20"/>
          <w:lang w:val="bg-BG"/>
        </w:rPr>
        <w:t>п</w:t>
      </w:r>
      <w:r w:rsidR="009D52EF" w:rsidRPr="009D52EF">
        <w:rPr>
          <w:rFonts w:ascii="Verdana" w:hAnsi="Verdana"/>
          <w:bCs/>
          <w:i/>
          <w:iCs/>
          <w:sz w:val="20"/>
          <w:szCs w:val="20"/>
          <w:lang w:val="bg-BG"/>
        </w:rPr>
        <w:t>ромяна на Устройствения правилник на Центъра на промишлеността на Република България в Москва</w:t>
      </w:r>
    </w:p>
    <w:p w:rsidR="00DA1E2D" w:rsidRDefault="00DA1E2D" w:rsidP="002F525F">
      <w:pPr>
        <w:spacing w:before="480" w:after="240"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DA1E2D">
        <w:rPr>
          <w:rFonts w:ascii="Verdana" w:hAnsi="Verdana"/>
          <w:b/>
          <w:sz w:val="20"/>
          <w:szCs w:val="20"/>
          <w:lang w:val="bg-BG"/>
        </w:rPr>
        <w:t>УВАЖАЕМИ ГОСПОДИН МИНИСТЪР,</w:t>
      </w:r>
    </w:p>
    <w:p w:rsidR="005F0F1E" w:rsidRPr="006E391F" w:rsidRDefault="007016DD" w:rsidP="007016DD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7016DD">
        <w:rPr>
          <w:rFonts w:ascii="Verdana" w:hAnsi="Verdana"/>
          <w:sz w:val="20"/>
          <w:szCs w:val="20"/>
          <w:lang w:val="bg-BG"/>
        </w:rPr>
        <w:t xml:space="preserve">В Държавен вестник, бр. 40 от 16.05.2025 г. е обнародвано Постановление № 56 на Министерския съвет от 14 май 2025 г. за изменение и допълнение на нормативни актове на Министерския съвет. </w:t>
      </w:r>
      <w:r w:rsidR="008B3B1E" w:rsidRPr="008B3B1E">
        <w:rPr>
          <w:rFonts w:ascii="Verdana" w:hAnsi="Verdana"/>
          <w:sz w:val="20"/>
          <w:szCs w:val="20"/>
          <w:lang w:val="bg-BG"/>
        </w:rPr>
        <w:t>Постановлението влиза в сила на 1 юли 2025 г.</w:t>
      </w:r>
      <w:r w:rsidR="008B3B1E">
        <w:rPr>
          <w:rFonts w:ascii="Verdana" w:hAnsi="Verdana"/>
          <w:sz w:val="20"/>
          <w:szCs w:val="20"/>
          <w:lang w:val="bg-BG"/>
        </w:rPr>
        <w:t xml:space="preserve"> </w:t>
      </w:r>
      <w:r w:rsidRPr="007016DD">
        <w:rPr>
          <w:rFonts w:ascii="Verdana" w:hAnsi="Verdana"/>
          <w:sz w:val="20"/>
          <w:szCs w:val="20"/>
          <w:lang w:val="bg-BG"/>
        </w:rPr>
        <w:t>С § 1 от цитираното постановление са извършени промени в чл. 3, ал. 2 на ПМС № 20/2022 г. за приемане на устройствени правилници на Министерството на икономиката и индустрията и на Министерството на иновациите и растежа по отношение числеността на Държавната комисия по стоковите борси и тържищата и Центъра на промишлеността на Република България в Москва (ЦПРБМ)</w:t>
      </w:r>
      <w:r w:rsidR="005F0F1E" w:rsidRPr="006E391F">
        <w:rPr>
          <w:rFonts w:ascii="Verdana" w:hAnsi="Verdana"/>
          <w:sz w:val="20"/>
          <w:szCs w:val="20"/>
        </w:rPr>
        <w:t>.</w:t>
      </w:r>
      <w:r w:rsidRPr="007016DD">
        <w:rPr>
          <w:rFonts w:ascii="Verdana" w:hAnsi="Verdana"/>
          <w:sz w:val="20"/>
          <w:szCs w:val="20"/>
          <w:lang w:val="bg-BG"/>
        </w:rPr>
        <w:t xml:space="preserve"> </w:t>
      </w:r>
      <w:r w:rsidR="005F0F1E" w:rsidRPr="006E391F">
        <w:rPr>
          <w:rFonts w:ascii="Verdana" w:hAnsi="Verdana"/>
          <w:sz w:val="20"/>
          <w:szCs w:val="20"/>
          <w:lang w:val="bg-BG"/>
        </w:rPr>
        <w:t xml:space="preserve">Устройственият правилник на Центъра на промишлеността на Република България в Москва, Руска федерация се приема от министъра на икономиката и индустрията, поради което неговото изменение следва </w:t>
      </w:r>
      <w:r w:rsidR="006E391F" w:rsidRPr="006E391F">
        <w:rPr>
          <w:rFonts w:ascii="Verdana" w:hAnsi="Verdana"/>
          <w:sz w:val="20"/>
          <w:szCs w:val="20"/>
          <w:lang w:val="bg-BG"/>
        </w:rPr>
        <w:t xml:space="preserve">да се осъществи в съответствие с </w:t>
      </w:r>
      <w:r w:rsidR="005F0F1E" w:rsidRPr="006E391F">
        <w:rPr>
          <w:rFonts w:ascii="Verdana" w:hAnsi="Verdana"/>
          <w:sz w:val="20"/>
          <w:szCs w:val="20"/>
          <w:lang w:val="bg-BG"/>
        </w:rPr>
        <w:t>нормативна</w:t>
      </w:r>
      <w:r w:rsidR="006E391F" w:rsidRPr="006E391F">
        <w:rPr>
          <w:rFonts w:ascii="Verdana" w:hAnsi="Verdana"/>
          <w:sz w:val="20"/>
          <w:szCs w:val="20"/>
          <w:lang w:val="bg-BG"/>
        </w:rPr>
        <w:t>та</w:t>
      </w:r>
      <w:r w:rsidR="005F0F1E" w:rsidRPr="006E391F">
        <w:rPr>
          <w:rFonts w:ascii="Verdana" w:hAnsi="Verdana"/>
          <w:sz w:val="20"/>
          <w:szCs w:val="20"/>
          <w:lang w:val="bg-BG"/>
        </w:rPr>
        <w:t xml:space="preserve"> промяна</w:t>
      </w:r>
      <w:r w:rsidR="00574FC1" w:rsidRPr="006E391F">
        <w:rPr>
          <w:rFonts w:ascii="Verdana" w:hAnsi="Verdana"/>
          <w:sz w:val="20"/>
          <w:szCs w:val="20"/>
        </w:rPr>
        <w:t>,</w:t>
      </w:r>
      <w:r w:rsidR="00574FC1" w:rsidRPr="006E391F">
        <w:rPr>
          <w:rFonts w:ascii="Verdana" w:hAnsi="Verdana"/>
          <w:sz w:val="20"/>
          <w:szCs w:val="20"/>
          <w:lang w:val="bg-BG"/>
        </w:rPr>
        <w:t xml:space="preserve"> </w:t>
      </w:r>
      <w:r w:rsidR="006E391F" w:rsidRPr="006E391F">
        <w:rPr>
          <w:rFonts w:ascii="Verdana" w:hAnsi="Verdana"/>
          <w:sz w:val="20"/>
          <w:szCs w:val="20"/>
          <w:lang w:val="bg-BG"/>
        </w:rPr>
        <w:t>извършена</w:t>
      </w:r>
      <w:r w:rsidR="00574FC1" w:rsidRPr="006E391F">
        <w:rPr>
          <w:rFonts w:ascii="Verdana" w:hAnsi="Verdana"/>
          <w:sz w:val="20"/>
          <w:szCs w:val="20"/>
          <w:lang w:val="bg-BG"/>
        </w:rPr>
        <w:t xml:space="preserve"> с горецитираното Постановление</w:t>
      </w:r>
      <w:r w:rsidR="005F0F1E" w:rsidRPr="006E391F">
        <w:rPr>
          <w:rFonts w:ascii="Verdana" w:hAnsi="Verdana"/>
          <w:sz w:val="20"/>
          <w:szCs w:val="20"/>
          <w:lang w:val="bg-BG"/>
        </w:rPr>
        <w:t>.</w:t>
      </w:r>
    </w:p>
    <w:p w:rsidR="00D844EC" w:rsidRPr="006E391F" w:rsidRDefault="00B16551" w:rsidP="006E391F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 ч</w:t>
      </w:r>
      <w:r w:rsidR="007016DD" w:rsidRPr="007016DD">
        <w:rPr>
          <w:rFonts w:ascii="Verdana" w:hAnsi="Verdana"/>
          <w:sz w:val="20"/>
          <w:szCs w:val="20"/>
          <w:lang w:val="bg-BG"/>
        </w:rPr>
        <w:t xml:space="preserve">ислеността </w:t>
      </w:r>
      <w:r w:rsidR="00BF6C1D" w:rsidRPr="006E391F">
        <w:rPr>
          <w:rFonts w:ascii="Verdana" w:hAnsi="Verdana"/>
          <w:sz w:val="20"/>
          <w:szCs w:val="20"/>
          <w:lang w:val="bg-BG"/>
        </w:rPr>
        <w:t>на персонала на Центъра на промишлеността на Република България в Москва, Руска федерация</w:t>
      </w:r>
      <w:r>
        <w:rPr>
          <w:rFonts w:ascii="Verdana" w:hAnsi="Verdana"/>
          <w:sz w:val="20"/>
          <w:szCs w:val="20"/>
          <w:lang w:val="bg-BG"/>
        </w:rPr>
        <w:t>,</w:t>
      </w:r>
      <w:r w:rsidR="00662F16" w:rsidRPr="006E391F">
        <w:rPr>
          <w:rFonts w:ascii="Verdana" w:hAnsi="Verdana"/>
          <w:sz w:val="20"/>
          <w:szCs w:val="20"/>
          <w:lang w:val="bg-BG"/>
        </w:rPr>
        <w:t xml:space="preserve"> през последните години</w:t>
      </w:r>
      <w:r w:rsidR="007016DD" w:rsidRPr="007016DD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са налице</w:t>
      </w:r>
      <w:r w:rsidR="00662F16" w:rsidRPr="006E391F">
        <w:rPr>
          <w:rFonts w:ascii="Verdana" w:hAnsi="Verdana"/>
          <w:sz w:val="20"/>
          <w:szCs w:val="20"/>
          <w:lang w:val="bg-BG"/>
        </w:rPr>
        <w:t xml:space="preserve"> трайно незает</w:t>
      </w:r>
      <w:r>
        <w:rPr>
          <w:rFonts w:ascii="Verdana" w:hAnsi="Verdana"/>
          <w:sz w:val="20"/>
          <w:szCs w:val="20"/>
          <w:lang w:val="bg-BG"/>
        </w:rPr>
        <w:t>и щатни бройки</w:t>
      </w:r>
      <w:r w:rsidR="00662F16" w:rsidRPr="006E391F">
        <w:rPr>
          <w:rFonts w:ascii="Verdana" w:hAnsi="Verdana"/>
          <w:sz w:val="20"/>
          <w:szCs w:val="20"/>
          <w:lang w:val="bg-BG"/>
        </w:rPr>
        <w:t xml:space="preserve"> поради усложнената политическа обстановка, поради което се предвижда да бъде намалена </w:t>
      </w:r>
      <w:r w:rsidR="007016DD" w:rsidRPr="007016DD">
        <w:rPr>
          <w:rFonts w:ascii="Verdana" w:hAnsi="Verdana"/>
          <w:sz w:val="20"/>
          <w:szCs w:val="20"/>
          <w:lang w:val="bg-BG"/>
        </w:rPr>
        <w:t xml:space="preserve">от 11 </w:t>
      </w:r>
      <w:proofErr w:type="spellStart"/>
      <w:r w:rsidR="007016DD" w:rsidRPr="007016DD">
        <w:rPr>
          <w:rFonts w:ascii="Verdana" w:hAnsi="Verdana"/>
          <w:sz w:val="20"/>
          <w:szCs w:val="20"/>
          <w:lang w:val="bg-BG"/>
        </w:rPr>
        <w:t>щ.бр</w:t>
      </w:r>
      <w:proofErr w:type="spellEnd"/>
      <w:r w:rsidR="007016DD" w:rsidRPr="007016DD">
        <w:rPr>
          <w:rFonts w:ascii="Verdana" w:hAnsi="Verdana"/>
          <w:sz w:val="20"/>
          <w:szCs w:val="20"/>
          <w:lang w:val="bg-BG"/>
        </w:rPr>
        <w:t xml:space="preserve">. на 6 </w:t>
      </w:r>
      <w:proofErr w:type="spellStart"/>
      <w:r w:rsidR="007016DD" w:rsidRPr="007016DD">
        <w:rPr>
          <w:rFonts w:ascii="Verdana" w:hAnsi="Verdana"/>
          <w:sz w:val="20"/>
          <w:szCs w:val="20"/>
          <w:lang w:val="bg-BG"/>
        </w:rPr>
        <w:t>щ.бр</w:t>
      </w:r>
      <w:proofErr w:type="spellEnd"/>
      <w:r w:rsidR="007016DD" w:rsidRPr="007016DD">
        <w:rPr>
          <w:rFonts w:ascii="Verdana" w:hAnsi="Verdana"/>
          <w:sz w:val="20"/>
          <w:szCs w:val="20"/>
          <w:lang w:val="bg-BG"/>
        </w:rPr>
        <w:t>.</w:t>
      </w:r>
      <w:r w:rsidR="004520A8" w:rsidRPr="006E391F">
        <w:rPr>
          <w:rFonts w:ascii="Verdana" w:hAnsi="Verdana"/>
          <w:sz w:val="20"/>
          <w:szCs w:val="20"/>
          <w:lang w:val="bg-BG"/>
        </w:rPr>
        <w:t xml:space="preserve"> </w:t>
      </w:r>
      <w:r w:rsidR="00D844EC" w:rsidRPr="006E391F">
        <w:rPr>
          <w:rFonts w:ascii="Verdana" w:hAnsi="Verdana"/>
          <w:sz w:val="20"/>
          <w:szCs w:val="20"/>
          <w:lang w:val="bg-BG"/>
        </w:rPr>
        <w:t xml:space="preserve">Предвид визовия проблем с дългосрочно командироване на служители в Центъра на промишлеността на </w:t>
      </w:r>
      <w:r w:rsidR="00D844EC" w:rsidRPr="006E391F">
        <w:rPr>
          <w:rFonts w:ascii="Verdana" w:hAnsi="Verdana"/>
          <w:sz w:val="20"/>
          <w:szCs w:val="20"/>
          <w:lang w:val="bg-BG"/>
        </w:rPr>
        <w:lastRenderedPageBreak/>
        <w:t>Република България в Москва, Руска федерация</w:t>
      </w:r>
      <w:r>
        <w:rPr>
          <w:rFonts w:ascii="Verdana" w:hAnsi="Verdana"/>
          <w:sz w:val="20"/>
          <w:szCs w:val="20"/>
          <w:lang w:val="bg-BG"/>
        </w:rPr>
        <w:t>,</w:t>
      </w:r>
      <w:r w:rsidR="00D844EC" w:rsidRPr="006E391F">
        <w:rPr>
          <w:rFonts w:ascii="Verdana" w:hAnsi="Verdana"/>
          <w:sz w:val="20"/>
          <w:szCs w:val="20"/>
          <w:lang w:val="bg-BG"/>
        </w:rPr>
        <w:t xml:space="preserve"> вариант за осигуряване на необходимата численост от 5 щ. бр. на ДКСБТ, е намаляване на числеността на ЦПРБМ.</w:t>
      </w:r>
    </w:p>
    <w:p w:rsidR="007016DD" w:rsidRPr="007016DD" w:rsidRDefault="008B3B1E" w:rsidP="007016DD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Предвидено е Правилникът да влезе в сила на 1 юли 2025 г. в съответствие с влизането в сила на </w:t>
      </w:r>
      <w:r w:rsidR="009F6B24" w:rsidRPr="009F6B24">
        <w:rPr>
          <w:rFonts w:ascii="Verdana" w:hAnsi="Verdana"/>
          <w:sz w:val="20"/>
          <w:szCs w:val="20"/>
          <w:lang w:val="bg-BG"/>
        </w:rPr>
        <w:t>Постановление № 56 на Министерския съвет от 14 май 2025 г. за изменение и допълнение на нормативни актове на Министерския съвет</w:t>
      </w:r>
      <w:r w:rsidR="0055395C">
        <w:rPr>
          <w:rFonts w:ascii="Verdana" w:hAnsi="Verdana"/>
          <w:sz w:val="20"/>
          <w:szCs w:val="20"/>
          <w:lang w:val="bg-BG"/>
        </w:rPr>
        <w:t>.</w:t>
      </w:r>
    </w:p>
    <w:p w:rsidR="00876FA1" w:rsidRPr="007D6FA9" w:rsidRDefault="00876FA1" w:rsidP="00B123A8">
      <w:pPr>
        <w:spacing w:after="120" w:line="360" w:lineRule="auto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7D6FA9">
        <w:rPr>
          <w:rFonts w:ascii="Verdana" w:hAnsi="Verdana"/>
          <w:sz w:val="20"/>
          <w:szCs w:val="20"/>
        </w:rPr>
        <w:t>Предложеният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проект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Правилник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r w:rsidR="00236A8E">
        <w:rPr>
          <w:rFonts w:ascii="Verdana" w:hAnsi="Verdana"/>
          <w:sz w:val="20"/>
          <w:szCs w:val="20"/>
          <w:lang w:val="bg-BG"/>
        </w:rPr>
        <w:t>няма да доведе до допълнителни разходи за бюджета</w:t>
      </w:r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Министерството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икономиката</w:t>
      </w:r>
      <w:proofErr w:type="spellEnd"/>
      <w:r w:rsidRPr="007D6FA9">
        <w:rPr>
          <w:rFonts w:ascii="Verdana" w:hAnsi="Verdana"/>
          <w:sz w:val="20"/>
          <w:szCs w:val="20"/>
        </w:rPr>
        <w:t xml:space="preserve"> и </w:t>
      </w:r>
      <w:proofErr w:type="spellStart"/>
      <w:r w:rsidRPr="007D6FA9">
        <w:rPr>
          <w:rFonts w:ascii="Verdana" w:hAnsi="Verdana"/>
          <w:sz w:val="20"/>
          <w:szCs w:val="20"/>
        </w:rPr>
        <w:t>индустрията</w:t>
      </w:r>
      <w:proofErr w:type="spellEnd"/>
      <w:r w:rsidRPr="007D6FA9">
        <w:rPr>
          <w:rFonts w:ascii="Verdana" w:hAnsi="Verdana"/>
          <w:sz w:val="20"/>
          <w:szCs w:val="20"/>
        </w:rPr>
        <w:t>.</w:t>
      </w:r>
    </w:p>
    <w:p w:rsidR="00876FA1" w:rsidRPr="007D6FA9" w:rsidRDefault="00876FA1" w:rsidP="00B123A8">
      <w:pPr>
        <w:spacing w:after="12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7D6FA9">
        <w:rPr>
          <w:rFonts w:ascii="Verdana" w:hAnsi="Verdana"/>
          <w:sz w:val="20"/>
          <w:szCs w:val="20"/>
        </w:rPr>
        <w:t xml:space="preserve">С </w:t>
      </w:r>
      <w:proofErr w:type="spellStart"/>
      <w:r w:rsidRPr="007D6FA9">
        <w:rPr>
          <w:rFonts w:ascii="Verdana" w:hAnsi="Verdana"/>
          <w:sz w:val="20"/>
          <w:szCs w:val="20"/>
        </w:rPr>
        <w:t>проекта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Правилник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r w:rsidR="0047066D">
        <w:rPr>
          <w:rFonts w:ascii="Verdana" w:hAnsi="Verdana"/>
          <w:sz w:val="20"/>
          <w:szCs w:val="20"/>
          <w:lang w:val="bg-BG"/>
        </w:rPr>
        <w:t>не се въвеждат норми</w:t>
      </w:r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правото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Европейския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съюз</w:t>
      </w:r>
      <w:proofErr w:type="spellEnd"/>
      <w:r w:rsidRPr="007D6FA9">
        <w:rPr>
          <w:rFonts w:ascii="Verdana" w:hAnsi="Verdana"/>
          <w:sz w:val="20"/>
          <w:szCs w:val="20"/>
        </w:rPr>
        <w:t>.</w:t>
      </w:r>
    </w:p>
    <w:p w:rsidR="00876FA1" w:rsidRPr="007D6FA9" w:rsidRDefault="00876FA1" w:rsidP="00B123A8">
      <w:pPr>
        <w:spacing w:after="120" w:line="360" w:lineRule="auto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7D6FA9">
        <w:rPr>
          <w:rFonts w:ascii="Verdana" w:hAnsi="Verdana"/>
          <w:sz w:val="20"/>
          <w:szCs w:val="20"/>
        </w:rPr>
        <w:t>Предложеният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проект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Правилник</w:t>
      </w:r>
      <w:proofErr w:type="spellEnd"/>
      <w:r w:rsidR="00BE4D25" w:rsidRPr="007D6FA9">
        <w:rPr>
          <w:rFonts w:ascii="Verdana" w:hAnsi="Verdana"/>
          <w:sz w:val="20"/>
          <w:szCs w:val="20"/>
          <w:lang w:val="bg-BG"/>
        </w:rPr>
        <w:t xml:space="preserve"> следва да бъде</w:t>
      </w:r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публикуван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интернет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страницата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Министерството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икономиката</w:t>
      </w:r>
      <w:proofErr w:type="spellEnd"/>
      <w:r w:rsidRPr="007D6FA9">
        <w:rPr>
          <w:rFonts w:ascii="Verdana" w:hAnsi="Verdana"/>
          <w:sz w:val="20"/>
          <w:szCs w:val="20"/>
        </w:rPr>
        <w:t xml:space="preserve"> и </w:t>
      </w:r>
      <w:proofErr w:type="spellStart"/>
      <w:r w:rsidRPr="007D6FA9">
        <w:rPr>
          <w:rFonts w:ascii="Verdana" w:hAnsi="Verdana"/>
          <w:sz w:val="20"/>
          <w:szCs w:val="20"/>
        </w:rPr>
        <w:t>индустри</w:t>
      </w:r>
      <w:r w:rsidR="00BE4D25" w:rsidRPr="007D6FA9">
        <w:rPr>
          <w:rFonts w:ascii="Verdana" w:hAnsi="Verdana"/>
          <w:sz w:val="20"/>
          <w:szCs w:val="20"/>
        </w:rPr>
        <w:t>ята</w:t>
      </w:r>
      <w:proofErr w:type="spellEnd"/>
      <w:r w:rsidRPr="007D6FA9">
        <w:rPr>
          <w:rFonts w:ascii="Verdana" w:hAnsi="Verdana"/>
          <w:sz w:val="20"/>
          <w:szCs w:val="20"/>
        </w:rPr>
        <w:t xml:space="preserve"> и </w:t>
      </w:r>
      <w:proofErr w:type="spellStart"/>
      <w:r w:rsidRPr="007D6FA9">
        <w:rPr>
          <w:rFonts w:ascii="Verdana" w:hAnsi="Verdana"/>
          <w:sz w:val="20"/>
          <w:szCs w:val="20"/>
        </w:rPr>
        <w:t>на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r w:rsidR="002567D7">
        <w:rPr>
          <w:rFonts w:ascii="Verdana" w:hAnsi="Verdana"/>
          <w:sz w:val="20"/>
          <w:szCs w:val="20"/>
          <w:lang w:val="bg-BG"/>
        </w:rPr>
        <w:t>Портала</w:t>
      </w:r>
      <w:r w:rsidRPr="007D6FA9">
        <w:rPr>
          <w:rFonts w:ascii="Verdana" w:hAnsi="Verdana"/>
          <w:sz w:val="20"/>
          <w:szCs w:val="20"/>
        </w:rPr>
        <w:t xml:space="preserve"> </w:t>
      </w:r>
      <w:r w:rsidR="002567D7">
        <w:rPr>
          <w:rFonts w:ascii="Verdana" w:hAnsi="Verdana"/>
          <w:sz w:val="20"/>
          <w:szCs w:val="20"/>
          <w:lang w:val="bg-BG"/>
        </w:rPr>
        <w:t>за</w:t>
      </w:r>
      <w:r w:rsidRPr="007D6FA9">
        <w:rPr>
          <w:rFonts w:ascii="Verdana" w:hAnsi="Verdana"/>
          <w:sz w:val="20"/>
          <w:szCs w:val="20"/>
        </w:rPr>
        <w:t xml:space="preserve"> </w:t>
      </w:r>
      <w:r w:rsidR="002567D7">
        <w:rPr>
          <w:rFonts w:ascii="Verdana" w:hAnsi="Verdana"/>
          <w:sz w:val="20"/>
          <w:szCs w:val="20"/>
          <w:lang w:val="bg-BG"/>
        </w:rPr>
        <w:t>обществен</w:t>
      </w:r>
      <w:r w:rsidR="00B16551">
        <w:rPr>
          <w:rFonts w:ascii="Verdana" w:hAnsi="Verdana"/>
          <w:sz w:val="20"/>
          <w:szCs w:val="20"/>
          <w:lang w:val="bg-BG"/>
        </w:rPr>
        <w:t>и</w:t>
      </w:r>
      <w:r w:rsidR="002567D7">
        <w:rPr>
          <w:rFonts w:ascii="Verdana" w:hAnsi="Verdana"/>
          <w:sz w:val="20"/>
          <w:szCs w:val="20"/>
          <w:lang w:val="bg-BG"/>
        </w:rPr>
        <w:t xml:space="preserve"> консултации</w:t>
      </w:r>
      <w:r w:rsidRPr="007D6FA9">
        <w:rPr>
          <w:rFonts w:ascii="Verdana" w:hAnsi="Verdana"/>
          <w:sz w:val="20"/>
          <w:szCs w:val="20"/>
        </w:rPr>
        <w:t xml:space="preserve">, </w:t>
      </w:r>
      <w:proofErr w:type="spellStart"/>
      <w:r w:rsidRPr="007D6FA9">
        <w:rPr>
          <w:rFonts w:ascii="Verdana" w:hAnsi="Verdana"/>
          <w:sz w:val="20"/>
          <w:szCs w:val="20"/>
        </w:rPr>
        <w:t>съгласно</w:t>
      </w:r>
      <w:proofErr w:type="spellEnd"/>
      <w:r w:rsidR="003F259E">
        <w:rPr>
          <w:rFonts w:ascii="Verdana" w:hAnsi="Verdana"/>
          <w:sz w:val="20"/>
          <w:szCs w:val="20"/>
          <w:lang w:val="bg-BG"/>
        </w:rPr>
        <w:t xml:space="preserve"> изискването на</w:t>
      </w:r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чл</w:t>
      </w:r>
      <w:proofErr w:type="spellEnd"/>
      <w:r w:rsidRPr="007D6FA9">
        <w:rPr>
          <w:rFonts w:ascii="Verdana" w:hAnsi="Verdana"/>
          <w:sz w:val="20"/>
          <w:szCs w:val="20"/>
        </w:rPr>
        <w:t xml:space="preserve">. </w:t>
      </w:r>
      <w:proofErr w:type="gramStart"/>
      <w:r w:rsidRPr="007D6FA9">
        <w:rPr>
          <w:rFonts w:ascii="Verdana" w:hAnsi="Verdana"/>
          <w:sz w:val="20"/>
          <w:szCs w:val="20"/>
        </w:rPr>
        <w:t>26</w:t>
      </w:r>
      <w:proofErr w:type="gramEnd"/>
      <w:r w:rsidR="005B60A6">
        <w:rPr>
          <w:rFonts w:ascii="Verdana" w:hAnsi="Verdana"/>
          <w:sz w:val="20"/>
          <w:szCs w:val="20"/>
        </w:rPr>
        <w:t>,</w:t>
      </w:r>
      <w:r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Pr="007D6FA9">
        <w:rPr>
          <w:rFonts w:ascii="Verdana" w:hAnsi="Verdana"/>
          <w:sz w:val="20"/>
          <w:szCs w:val="20"/>
        </w:rPr>
        <w:t>ал</w:t>
      </w:r>
      <w:proofErr w:type="spellEnd"/>
      <w:r w:rsidRPr="007D6FA9">
        <w:rPr>
          <w:rFonts w:ascii="Verdana" w:hAnsi="Verdana"/>
          <w:sz w:val="20"/>
          <w:szCs w:val="20"/>
        </w:rPr>
        <w:t xml:space="preserve">. </w:t>
      </w:r>
      <w:proofErr w:type="gramStart"/>
      <w:r w:rsidRPr="007D6FA9">
        <w:rPr>
          <w:rFonts w:ascii="Verdana" w:hAnsi="Verdana"/>
          <w:sz w:val="20"/>
          <w:szCs w:val="20"/>
        </w:rPr>
        <w:t xml:space="preserve">2 </w:t>
      </w:r>
      <w:r w:rsidR="0047066D">
        <w:rPr>
          <w:rFonts w:ascii="Verdana" w:hAnsi="Verdana"/>
          <w:sz w:val="20"/>
          <w:szCs w:val="20"/>
          <w:lang w:val="bg-BG"/>
        </w:rPr>
        <w:t>от</w:t>
      </w:r>
      <w:proofErr w:type="gramEnd"/>
      <w:r w:rsidR="0047066D">
        <w:rPr>
          <w:rFonts w:ascii="Verdana" w:hAnsi="Verdana"/>
          <w:sz w:val="20"/>
          <w:szCs w:val="20"/>
          <w:lang w:val="bg-BG"/>
        </w:rPr>
        <w:t xml:space="preserve"> Закона за нормативните актове</w:t>
      </w:r>
      <w:r w:rsidRPr="007D6FA9">
        <w:rPr>
          <w:rFonts w:ascii="Verdana" w:hAnsi="Verdana"/>
          <w:sz w:val="20"/>
          <w:szCs w:val="20"/>
        </w:rPr>
        <w:t>.</w:t>
      </w:r>
    </w:p>
    <w:p w:rsidR="007343EC" w:rsidRPr="00A0299A" w:rsidRDefault="00A0299A" w:rsidP="002F525F">
      <w:pPr>
        <w:spacing w:before="240" w:after="240" w:line="360" w:lineRule="auto"/>
        <w:ind w:firstLine="709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УВАЖАЕМИ ГОСПОДИН МИНИСТЪР,</w:t>
      </w:r>
    </w:p>
    <w:p w:rsidR="0055395C" w:rsidRPr="007016DD" w:rsidRDefault="002567D7" w:rsidP="0055395C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Във връзка с гореизложеното</w:t>
      </w:r>
      <w:r w:rsidR="00D3725B" w:rsidRPr="007D6FA9">
        <w:rPr>
          <w:rFonts w:ascii="Verdana" w:hAnsi="Verdana"/>
          <w:sz w:val="20"/>
          <w:szCs w:val="20"/>
          <w:lang w:val="bg-BG"/>
        </w:rPr>
        <w:t xml:space="preserve"> и с оглед необходимостта от привеждане в съответствие на Устройствения правилник на ЦПРБМ с Постановление № 56 на МС</w:t>
      </w:r>
      <w:r w:rsidR="00876FA1" w:rsidRPr="007D6FA9">
        <w:rPr>
          <w:rFonts w:ascii="Verdana" w:hAnsi="Verdana"/>
          <w:sz w:val="20"/>
          <w:szCs w:val="20"/>
        </w:rPr>
        <w:t xml:space="preserve">, </w:t>
      </w:r>
      <w:proofErr w:type="spellStart"/>
      <w:r w:rsidR="00876FA1" w:rsidRPr="007D6FA9">
        <w:rPr>
          <w:rFonts w:ascii="Verdana" w:hAnsi="Verdana"/>
          <w:sz w:val="20"/>
          <w:szCs w:val="20"/>
        </w:rPr>
        <w:t>представям</w:t>
      </w:r>
      <w:proofErr w:type="spellEnd"/>
      <w:r w:rsidR="00876FA1"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="00876FA1" w:rsidRPr="007D6FA9">
        <w:rPr>
          <w:rFonts w:ascii="Verdana" w:hAnsi="Verdana"/>
          <w:sz w:val="20"/>
          <w:szCs w:val="20"/>
        </w:rPr>
        <w:t>на</w:t>
      </w:r>
      <w:proofErr w:type="spellEnd"/>
      <w:r w:rsidR="00876FA1"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="00876FA1" w:rsidRPr="007D6FA9">
        <w:rPr>
          <w:rFonts w:ascii="Verdana" w:hAnsi="Verdana"/>
          <w:sz w:val="20"/>
          <w:szCs w:val="20"/>
        </w:rPr>
        <w:t>Вашето</w:t>
      </w:r>
      <w:proofErr w:type="spellEnd"/>
      <w:r w:rsidR="00876FA1"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="00876FA1" w:rsidRPr="007D6FA9">
        <w:rPr>
          <w:rFonts w:ascii="Verdana" w:hAnsi="Verdana"/>
          <w:sz w:val="20"/>
          <w:szCs w:val="20"/>
        </w:rPr>
        <w:t>внимание</w:t>
      </w:r>
      <w:proofErr w:type="spellEnd"/>
      <w:r w:rsidR="00876FA1" w:rsidRPr="007D6FA9">
        <w:rPr>
          <w:rFonts w:ascii="Verdana" w:hAnsi="Verdana"/>
          <w:sz w:val="20"/>
          <w:szCs w:val="20"/>
        </w:rPr>
        <w:t xml:space="preserve"> </w:t>
      </w:r>
      <w:r w:rsidR="003F259E">
        <w:rPr>
          <w:rFonts w:ascii="Verdana" w:hAnsi="Verdana"/>
          <w:sz w:val="20"/>
          <w:szCs w:val="20"/>
          <w:lang w:val="bg-BG"/>
        </w:rPr>
        <w:t>за</w:t>
      </w:r>
      <w:r w:rsidR="00886510"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="00886510" w:rsidRPr="007D6FA9">
        <w:rPr>
          <w:rFonts w:ascii="Verdana" w:hAnsi="Verdana"/>
          <w:sz w:val="20"/>
          <w:szCs w:val="20"/>
        </w:rPr>
        <w:t>подпис</w:t>
      </w:r>
      <w:proofErr w:type="spellEnd"/>
      <w:r w:rsidR="00886510" w:rsidRPr="007D6FA9">
        <w:rPr>
          <w:rFonts w:ascii="Verdana" w:hAnsi="Verdana"/>
          <w:sz w:val="20"/>
          <w:szCs w:val="20"/>
        </w:rPr>
        <w:t xml:space="preserve"> </w:t>
      </w:r>
      <w:proofErr w:type="spellStart"/>
      <w:r w:rsidR="00886510" w:rsidRPr="007D6FA9">
        <w:rPr>
          <w:rFonts w:ascii="Verdana" w:hAnsi="Verdana"/>
          <w:sz w:val="20"/>
          <w:szCs w:val="20"/>
        </w:rPr>
        <w:t>проект</w:t>
      </w:r>
      <w:proofErr w:type="spellEnd"/>
      <w:r w:rsidR="00886510" w:rsidRPr="007D6FA9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876FA1" w:rsidRPr="007D6FA9">
        <w:rPr>
          <w:rFonts w:ascii="Verdana" w:hAnsi="Verdana"/>
          <w:sz w:val="20"/>
          <w:szCs w:val="20"/>
        </w:rPr>
        <w:t>на</w:t>
      </w:r>
      <w:proofErr w:type="spellEnd"/>
      <w:r w:rsidR="007343EC" w:rsidRPr="007D6FA9">
        <w:rPr>
          <w:rFonts w:ascii="Verdana" w:hAnsi="Verdana"/>
          <w:sz w:val="20"/>
          <w:szCs w:val="20"/>
          <w:lang w:val="bg-BG"/>
        </w:rPr>
        <w:t xml:space="preserve"> Правилник</w:t>
      </w:r>
      <w:r w:rsidR="0055395C" w:rsidRPr="007D6FA9">
        <w:rPr>
          <w:rFonts w:ascii="Verdana" w:hAnsi="Verdana"/>
          <w:sz w:val="20"/>
          <w:szCs w:val="20"/>
          <w:lang w:val="bg-BG"/>
        </w:rPr>
        <w:t xml:space="preserve"> за изменение</w:t>
      </w:r>
      <w:r w:rsidR="0055395C" w:rsidRPr="007016DD">
        <w:rPr>
          <w:rFonts w:ascii="Verdana" w:hAnsi="Verdana"/>
          <w:sz w:val="20"/>
          <w:szCs w:val="20"/>
          <w:lang w:val="bg-BG"/>
        </w:rPr>
        <w:t xml:space="preserve"> на Устройствения правилник на ЦПРБМ съобразно новата численост, както и </w:t>
      </w:r>
      <w:r w:rsidR="00B16551">
        <w:rPr>
          <w:rFonts w:ascii="Verdana" w:hAnsi="Verdana"/>
          <w:sz w:val="20"/>
          <w:szCs w:val="20"/>
          <w:lang w:val="bg-BG"/>
        </w:rPr>
        <w:t xml:space="preserve">с оглед </w:t>
      </w:r>
      <w:r w:rsidR="0055395C" w:rsidRPr="007016DD">
        <w:rPr>
          <w:rFonts w:ascii="Verdana" w:hAnsi="Verdana"/>
          <w:sz w:val="20"/>
          <w:szCs w:val="20"/>
          <w:lang w:val="bg-BG"/>
        </w:rPr>
        <w:t>неговото актуализиране след приемане на Решение на Народното събрание от 15.12.2021 г. за избиране на Министерски съвет (министърът на икономиката следва да се замени с министъра на икономиката и индустрията).</w:t>
      </w:r>
      <w:r w:rsidR="0055395C" w:rsidRPr="007D6FA9">
        <w:rPr>
          <w:rFonts w:ascii="Verdana" w:hAnsi="Verdana"/>
          <w:sz w:val="20"/>
          <w:szCs w:val="20"/>
          <w:lang w:val="bg-BG"/>
        </w:rPr>
        <w:t xml:space="preserve"> </w:t>
      </w:r>
    </w:p>
    <w:p w:rsidR="00BD5044" w:rsidRPr="002567D7" w:rsidRDefault="00876FA1" w:rsidP="002F525F">
      <w:pPr>
        <w:spacing w:before="120" w:after="120"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proofErr w:type="spellStart"/>
      <w:r w:rsidRPr="007D6FA9">
        <w:rPr>
          <w:rFonts w:ascii="Verdana" w:hAnsi="Verdana"/>
          <w:sz w:val="20"/>
          <w:szCs w:val="20"/>
        </w:rPr>
        <w:t>Приложение</w:t>
      </w:r>
      <w:proofErr w:type="spellEnd"/>
      <w:r w:rsidRPr="007D6FA9">
        <w:rPr>
          <w:rFonts w:ascii="Verdana" w:hAnsi="Verdana"/>
          <w:sz w:val="20"/>
          <w:szCs w:val="20"/>
        </w:rPr>
        <w:t xml:space="preserve">: </w:t>
      </w:r>
      <w:proofErr w:type="spellStart"/>
      <w:r w:rsidRPr="007D6FA9">
        <w:rPr>
          <w:rFonts w:ascii="Verdana" w:hAnsi="Verdana"/>
          <w:sz w:val="20"/>
          <w:szCs w:val="20"/>
        </w:rPr>
        <w:t>Съгласно</w:t>
      </w:r>
      <w:proofErr w:type="spellEnd"/>
      <w:r w:rsidRPr="007D6FA9">
        <w:rPr>
          <w:rFonts w:ascii="Verdana" w:hAnsi="Verdana"/>
          <w:sz w:val="20"/>
          <w:szCs w:val="20"/>
        </w:rPr>
        <w:t xml:space="preserve"> </w:t>
      </w:r>
      <w:r w:rsidR="002567D7">
        <w:rPr>
          <w:rFonts w:ascii="Verdana" w:hAnsi="Verdana"/>
          <w:sz w:val="20"/>
          <w:szCs w:val="20"/>
          <w:lang w:val="bg-BG"/>
        </w:rPr>
        <w:t>текста.</w:t>
      </w:r>
    </w:p>
    <w:p w:rsidR="00051207" w:rsidRDefault="00F3632E" w:rsidP="002F525F">
      <w:pPr>
        <w:spacing w:before="240" w:line="360" w:lineRule="auto"/>
        <w:ind w:firstLine="709"/>
        <w:jc w:val="both"/>
        <w:rPr>
          <w:rFonts w:ascii="Verdana" w:eastAsia="Calibri" w:hAnsi="Verdana"/>
          <w:sz w:val="20"/>
          <w:szCs w:val="20"/>
          <w:lang w:val="bg-BG"/>
        </w:rPr>
      </w:pPr>
      <w:r>
        <w:rPr>
          <w:rFonts w:ascii="Verdana" w:eastAsia="Calibri" w:hAnsi="Verdana"/>
          <w:sz w:val="20"/>
          <w:szCs w:val="20"/>
          <w:lang w:val="bg-BG"/>
        </w:rPr>
        <w:t>С уважение,</w:t>
      </w:r>
    </w:p>
    <w:p w:rsidR="00C35752" w:rsidRPr="00C35752" w:rsidRDefault="00B60355" w:rsidP="00C35752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  <w:lang w:val="bg-BG"/>
        </w:rPr>
        <w:pict>
          <v:shape id="_x0000_i1026" type="#_x0000_t75" alt="Microsoft Office Signature Line..." style="width:149.35pt;height:76pt">
            <v:imagedata r:id="rId6" o:title=""/>
            <o:lock v:ext="edit" ungrouping="t" rotation="t" cropping="t" verticies="t" text="t" grouping="t"/>
            <o:signatureline v:ext="edit" id="{31BFF414-861E-4466-AC19-E66A74FFA36E}" provid="{00000000-0000-0000-0000-000000000000}" issignatureline="t"/>
          </v:shape>
        </w:pict>
      </w:r>
    </w:p>
    <w:p w:rsidR="00AC6A3D" w:rsidRDefault="006B372B" w:rsidP="00AC6A3D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ВЛАДИМИР ТУДЖАРОВ</w:t>
      </w:r>
    </w:p>
    <w:p w:rsidR="00DA1E2D" w:rsidRPr="00EB04CB" w:rsidRDefault="007A0089" w:rsidP="00EB04CB">
      <w:pPr>
        <w:spacing w:line="360" w:lineRule="auto"/>
        <w:jc w:val="both"/>
        <w:rPr>
          <w:rFonts w:ascii="Verdana" w:hAnsi="Verdana"/>
          <w:i/>
          <w:sz w:val="20"/>
          <w:szCs w:val="20"/>
          <w:lang w:val="bg-BG"/>
        </w:rPr>
      </w:pPr>
      <w:r w:rsidRPr="002F525F">
        <w:rPr>
          <w:rFonts w:ascii="Verdana" w:hAnsi="Verdana"/>
          <w:i/>
          <w:sz w:val="20"/>
          <w:szCs w:val="20"/>
          <w:lang w:val="bg-BG"/>
        </w:rPr>
        <w:t>Главен секретар</w:t>
      </w:r>
      <w:r w:rsidR="00E74B5D" w:rsidRPr="002F525F">
        <w:rPr>
          <w:rFonts w:ascii="Verdana" w:hAnsi="Verdana"/>
          <w:i/>
          <w:sz w:val="20"/>
          <w:szCs w:val="20"/>
          <w:lang w:val="bg-BG"/>
        </w:rPr>
        <w:t xml:space="preserve"> на Министерството на икономиката и индустрията</w:t>
      </w:r>
    </w:p>
    <w:sectPr w:rsidR="00DA1E2D" w:rsidRPr="00EB0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82D"/>
    <w:rsid w:val="00051207"/>
    <w:rsid w:val="00057B8E"/>
    <w:rsid w:val="00087716"/>
    <w:rsid w:val="000A104E"/>
    <w:rsid w:val="000B5F8F"/>
    <w:rsid w:val="000E2F96"/>
    <w:rsid w:val="0012194E"/>
    <w:rsid w:val="00125548"/>
    <w:rsid w:val="0015339C"/>
    <w:rsid w:val="00153C87"/>
    <w:rsid w:val="0017125A"/>
    <w:rsid w:val="00192753"/>
    <w:rsid w:val="001C5AA7"/>
    <w:rsid w:val="001E7C1D"/>
    <w:rsid w:val="001F770F"/>
    <w:rsid w:val="00203450"/>
    <w:rsid w:val="00236A8E"/>
    <w:rsid w:val="002508A5"/>
    <w:rsid w:val="002567D7"/>
    <w:rsid w:val="002639C2"/>
    <w:rsid w:val="002C5103"/>
    <w:rsid w:val="002C6EC6"/>
    <w:rsid w:val="002F525F"/>
    <w:rsid w:val="00312E1C"/>
    <w:rsid w:val="003235E6"/>
    <w:rsid w:val="003326C1"/>
    <w:rsid w:val="003760BC"/>
    <w:rsid w:val="003838F9"/>
    <w:rsid w:val="003A600F"/>
    <w:rsid w:val="003F259E"/>
    <w:rsid w:val="00410C10"/>
    <w:rsid w:val="0042303B"/>
    <w:rsid w:val="00436C78"/>
    <w:rsid w:val="00442842"/>
    <w:rsid w:val="004520A8"/>
    <w:rsid w:val="00461E19"/>
    <w:rsid w:val="004675BA"/>
    <w:rsid w:val="0047066D"/>
    <w:rsid w:val="004761B7"/>
    <w:rsid w:val="004E175F"/>
    <w:rsid w:val="004F5A97"/>
    <w:rsid w:val="00524B99"/>
    <w:rsid w:val="00531B69"/>
    <w:rsid w:val="00545FC8"/>
    <w:rsid w:val="0055395C"/>
    <w:rsid w:val="0057189F"/>
    <w:rsid w:val="00574FC1"/>
    <w:rsid w:val="00584A8E"/>
    <w:rsid w:val="005A3AD8"/>
    <w:rsid w:val="005B60A6"/>
    <w:rsid w:val="005E3F0E"/>
    <w:rsid w:val="005F0F1E"/>
    <w:rsid w:val="0064624D"/>
    <w:rsid w:val="00661A0A"/>
    <w:rsid w:val="00662F16"/>
    <w:rsid w:val="006728B3"/>
    <w:rsid w:val="006B372B"/>
    <w:rsid w:val="006E391F"/>
    <w:rsid w:val="007016DD"/>
    <w:rsid w:val="007343EC"/>
    <w:rsid w:val="00753C4E"/>
    <w:rsid w:val="007633B5"/>
    <w:rsid w:val="007A0089"/>
    <w:rsid w:val="007C1043"/>
    <w:rsid w:val="007D6FA9"/>
    <w:rsid w:val="0083183A"/>
    <w:rsid w:val="008571C9"/>
    <w:rsid w:val="00876FA1"/>
    <w:rsid w:val="00877AE4"/>
    <w:rsid w:val="00886510"/>
    <w:rsid w:val="00890349"/>
    <w:rsid w:val="008B3B1E"/>
    <w:rsid w:val="00904659"/>
    <w:rsid w:val="009176E4"/>
    <w:rsid w:val="00931760"/>
    <w:rsid w:val="0093182D"/>
    <w:rsid w:val="00981933"/>
    <w:rsid w:val="009D00C2"/>
    <w:rsid w:val="009D52EF"/>
    <w:rsid w:val="009F6B24"/>
    <w:rsid w:val="00A0299A"/>
    <w:rsid w:val="00A165EE"/>
    <w:rsid w:val="00A21096"/>
    <w:rsid w:val="00A85387"/>
    <w:rsid w:val="00AC3709"/>
    <w:rsid w:val="00AC3E1C"/>
    <w:rsid w:val="00AC51D6"/>
    <w:rsid w:val="00AC6A3D"/>
    <w:rsid w:val="00AD5D7F"/>
    <w:rsid w:val="00AF4296"/>
    <w:rsid w:val="00AF6A71"/>
    <w:rsid w:val="00B123A8"/>
    <w:rsid w:val="00B16551"/>
    <w:rsid w:val="00B4077D"/>
    <w:rsid w:val="00B42123"/>
    <w:rsid w:val="00B55D80"/>
    <w:rsid w:val="00B60355"/>
    <w:rsid w:val="00B62B7A"/>
    <w:rsid w:val="00BA2E49"/>
    <w:rsid w:val="00BA307F"/>
    <w:rsid w:val="00BC49FC"/>
    <w:rsid w:val="00BD5044"/>
    <w:rsid w:val="00BE4D25"/>
    <w:rsid w:val="00BF6695"/>
    <w:rsid w:val="00BF6C1D"/>
    <w:rsid w:val="00C32BD6"/>
    <w:rsid w:val="00C35752"/>
    <w:rsid w:val="00C41695"/>
    <w:rsid w:val="00C41F59"/>
    <w:rsid w:val="00C471B5"/>
    <w:rsid w:val="00C63DF3"/>
    <w:rsid w:val="00C70771"/>
    <w:rsid w:val="00CA539A"/>
    <w:rsid w:val="00CB0B4B"/>
    <w:rsid w:val="00D3725B"/>
    <w:rsid w:val="00D8008E"/>
    <w:rsid w:val="00D83651"/>
    <w:rsid w:val="00D844EC"/>
    <w:rsid w:val="00D864D0"/>
    <w:rsid w:val="00D947E8"/>
    <w:rsid w:val="00DA1E2D"/>
    <w:rsid w:val="00DB5E8F"/>
    <w:rsid w:val="00DD11F0"/>
    <w:rsid w:val="00DE18A2"/>
    <w:rsid w:val="00E472C5"/>
    <w:rsid w:val="00E70C40"/>
    <w:rsid w:val="00E73868"/>
    <w:rsid w:val="00E74B5D"/>
    <w:rsid w:val="00E87F76"/>
    <w:rsid w:val="00EB04CB"/>
    <w:rsid w:val="00ED5C6E"/>
    <w:rsid w:val="00F3632E"/>
    <w:rsid w:val="00F74088"/>
    <w:rsid w:val="00F74D12"/>
    <w:rsid w:val="00F76804"/>
    <w:rsid w:val="00FB4FDC"/>
    <w:rsid w:val="00FD782E"/>
    <w:rsid w:val="00FE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605A1A-C5EC-4900-B0F5-610EFDB7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65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55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8A8AD-E8F7-4D77-BA04-DC7040716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АНЕТА ЙОВЧЕВА</dc:creator>
  <cp:keywords/>
  <dc:description/>
  <cp:lastModifiedBy>ИЛИАНА ВЕЛЕВА</cp:lastModifiedBy>
  <cp:revision>2</cp:revision>
  <dcterms:created xsi:type="dcterms:W3CDTF">2025-06-03T07:36:00Z</dcterms:created>
  <dcterms:modified xsi:type="dcterms:W3CDTF">2025-06-03T07:36:00Z</dcterms:modified>
</cp:coreProperties>
</file>