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DE" w:rsidRDefault="00E62FDE" w:rsidP="00AB77AB">
      <w:pPr>
        <w:rPr>
          <w:rFonts w:ascii="Times New Roman" w:hAnsi="Times New Roman" w:cs="Times New Roman"/>
          <w:b/>
          <w:lang w:val="en-US"/>
        </w:rPr>
      </w:pPr>
    </w:p>
    <w:p w:rsidR="00E62FDE" w:rsidRDefault="00E62FDE" w:rsidP="00AB77AB">
      <w:pPr>
        <w:rPr>
          <w:rFonts w:ascii="Times New Roman" w:hAnsi="Times New Roman" w:cs="Times New Roman"/>
          <w:b/>
          <w:lang w:val="en-US"/>
        </w:rPr>
      </w:pPr>
    </w:p>
    <w:p w:rsidR="00E62FDE" w:rsidRDefault="00E62FDE" w:rsidP="00AB77AB">
      <w:pPr>
        <w:rPr>
          <w:rFonts w:ascii="Times New Roman" w:hAnsi="Times New Roman" w:cs="Times New Roman"/>
          <w:b/>
          <w:lang w:val="en-US"/>
        </w:rPr>
      </w:pPr>
    </w:p>
    <w:p w:rsidR="00985DA9" w:rsidRPr="00AB77AB" w:rsidRDefault="00016493" w:rsidP="00AB77AB">
      <w:pPr>
        <w:rPr>
          <w:rFonts w:ascii="Times New Roman" w:hAnsi="Times New Roman" w:cs="Times New Roman"/>
          <w:b/>
        </w:rPr>
      </w:pPr>
      <w:r w:rsidRPr="00AB77AB">
        <w:rPr>
          <w:rFonts w:ascii="Times New Roman" w:hAnsi="Times New Roman" w:cs="Times New Roman"/>
          <w:b/>
        </w:rPr>
        <w:t>Х. ПЛАН ЗА ДЕЙСТВИЕ</w:t>
      </w:r>
    </w:p>
    <w:tbl>
      <w:tblPr>
        <w:tblpPr w:leftFromText="141" w:rightFromText="141" w:vertAnchor="page" w:horzAnchor="margin" w:tblpY="2440"/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28"/>
        <w:gridCol w:w="24"/>
        <w:gridCol w:w="3044"/>
        <w:gridCol w:w="6"/>
        <w:gridCol w:w="2119"/>
        <w:gridCol w:w="1558"/>
        <w:gridCol w:w="2414"/>
        <w:gridCol w:w="4225"/>
      </w:tblGrid>
      <w:tr w:rsidR="00985DA9" w:rsidRPr="00AB77AB" w:rsidTr="00E62FDE">
        <w:trPr>
          <w:trHeight w:val="416"/>
        </w:trPr>
        <w:tc>
          <w:tcPr>
            <w:tcW w:w="852" w:type="dxa"/>
            <w:gridSpan w:val="2"/>
            <w:vAlign w:val="center"/>
          </w:tcPr>
          <w:p w:rsidR="00985DA9" w:rsidRPr="00AB77AB" w:rsidRDefault="00985DA9" w:rsidP="003F2301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44" w:type="dxa"/>
            <w:vAlign w:val="center"/>
          </w:tcPr>
          <w:p w:rsidR="00985DA9" w:rsidRPr="00AB77AB" w:rsidRDefault="00985DA9" w:rsidP="003F2301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Действия</w:t>
            </w:r>
          </w:p>
        </w:tc>
        <w:tc>
          <w:tcPr>
            <w:tcW w:w="2125" w:type="dxa"/>
            <w:gridSpan w:val="2"/>
            <w:vAlign w:val="center"/>
          </w:tcPr>
          <w:p w:rsidR="00985DA9" w:rsidRPr="00AB77AB" w:rsidRDefault="00985DA9" w:rsidP="003F2301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Изпълнители</w:t>
            </w:r>
          </w:p>
        </w:tc>
        <w:tc>
          <w:tcPr>
            <w:tcW w:w="1558" w:type="dxa"/>
            <w:vAlign w:val="center"/>
          </w:tcPr>
          <w:p w:rsidR="00985DA9" w:rsidRPr="00AB77AB" w:rsidRDefault="00985DA9" w:rsidP="003F2301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2414" w:type="dxa"/>
            <w:vAlign w:val="center"/>
          </w:tcPr>
          <w:p w:rsidR="00985DA9" w:rsidRPr="00AB77AB" w:rsidRDefault="00985DA9" w:rsidP="003F2301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Източници на финансиране</w:t>
            </w:r>
          </w:p>
        </w:tc>
        <w:tc>
          <w:tcPr>
            <w:tcW w:w="4225" w:type="dxa"/>
            <w:vAlign w:val="center"/>
          </w:tcPr>
          <w:p w:rsidR="00985DA9" w:rsidRPr="00AB77AB" w:rsidRDefault="00985DA9" w:rsidP="003F2301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Очакван ефект</w:t>
            </w:r>
          </w:p>
        </w:tc>
      </w:tr>
      <w:tr w:rsidR="00985DA9" w:rsidRPr="00AB77AB" w:rsidTr="003F2301">
        <w:trPr>
          <w:trHeight w:val="688"/>
        </w:trPr>
        <w:tc>
          <w:tcPr>
            <w:tcW w:w="14218" w:type="dxa"/>
            <w:gridSpan w:val="8"/>
            <w:vAlign w:val="center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 xml:space="preserve">1. Кастрация, </w:t>
            </w:r>
            <w:proofErr w:type="spellStart"/>
            <w:r w:rsidRPr="00AB77AB">
              <w:rPr>
                <w:rFonts w:ascii="Times New Roman" w:hAnsi="Times New Roman" w:cs="Times New Roman"/>
                <w:b/>
              </w:rPr>
              <w:t>обезпаразитяване</w:t>
            </w:r>
            <w:proofErr w:type="spellEnd"/>
            <w:r w:rsidRPr="00AB77AB">
              <w:rPr>
                <w:rFonts w:ascii="Times New Roman" w:hAnsi="Times New Roman" w:cs="Times New Roman"/>
                <w:b/>
              </w:rPr>
              <w:t>, ваксиниране, маркиране и връщане на животните по местата на залавянето им</w:t>
            </w:r>
          </w:p>
        </w:tc>
      </w:tr>
      <w:tr w:rsidR="00985DA9" w:rsidRPr="00AB77AB" w:rsidTr="00E62FDE">
        <w:trPr>
          <w:trHeight w:val="1077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3068" w:type="dxa"/>
            <w:gridSpan w:val="2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Осигуряване на условия за обработка на безстопанствени и домашни кучета.</w:t>
            </w:r>
          </w:p>
        </w:tc>
        <w:tc>
          <w:tcPr>
            <w:tcW w:w="2125" w:type="dxa"/>
            <w:gridSpan w:val="2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Община Тервел, ветеринарни специалисти</w:t>
            </w:r>
          </w:p>
        </w:tc>
        <w:tc>
          <w:tcPr>
            <w:tcW w:w="1558" w:type="dxa"/>
          </w:tcPr>
          <w:p w:rsidR="00985DA9" w:rsidRPr="00AB77AB" w:rsidRDefault="00AF44CE" w:rsidP="003F2301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414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общински бюджет, дарения, проекти</w:t>
            </w: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Възможност за обработка на кучета – безстопанствени и домашни на територията на община Тервел.</w:t>
            </w:r>
          </w:p>
          <w:p w:rsidR="00985DA9" w:rsidRPr="00AB77AB" w:rsidRDefault="00985DA9" w:rsidP="003F2301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85DA9" w:rsidRPr="00AB77AB" w:rsidTr="00E62FDE">
        <w:trPr>
          <w:trHeight w:val="635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3068" w:type="dxa"/>
            <w:gridSpan w:val="2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Информационни кампании.</w:t>
            </w:r>
          </w:p>
        </w:tc>
        <w:tc>
          <w:tcPr>
            <w:tcW w:w="2125" w:type="dxa"/>
            <w:gridSpan w:val="2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Медии, ветеринарни специалисти, Организация за защита на животните</w:t>
            </w:r>
          </w:p>
        </w:tc>
        <w:tc>
          <w:tcPr>
            <w:tcW w:w="155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414" w:type="dxa"/>
          </w:tcPr>
          <w:p w:rsidR="00985DA9" w:rsidRPr="00E62FDE" w:rsidRDefault="00E62FDE" w:rsidP="00E62FDE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общински бюджет,</w:t>
            </w:r>
            <w:r w:rsidRPr="00AB77AB">
              <w:rPr>
                <w:rFonts w:ascii="Times New Roman" w:hAnsi="Times New Roman" w:cs="Times New Roman"/>
              </w:rPr>
              <w:t xml:space="preserve"> проекти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Популяризиране действията по проблематиката, предприемани от страна на местната власт и партньорите ѝ по програмата. Запознаване на населението с полезна информация за нормативните изисквания, информация за болести пренасяни от животните, начини за предотвратяване разпространяването на зарази и пр.</w:t>
            </w:r>
          </w:p>
        </w:tc>
      </w:tr>
      <w:tr w:rsidR="00985DA9" w:rsidRPr="00AB77AB" w:rsidTr="00E62FDE">
        <w:trPr>
          <w:trHeight w:val="817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3068" w:type="dxa"/>
            <w:gridSpan w:val="2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Преброяване на безстопанствените кучета на територията на община Тервел.</w:t>
            </w:r>
          </w:p>
        </w:tc>
        <w:tc>
          <w:tcPr>
            <w:tcW w:w="2125" w:type="dxa"/>
            <w:gridSpan w:val="2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Община Тервел и кметски наместничества</w:t>
            </w:r>
          </w:p>
        </w:tc>
        <w:tc>
          <w:tcPr>
            <w:tcW w:w="155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съгласно Националната програма</w:t>
            </w:r>
          </w:p>
        </w:tc>
        <w:tc>
          <w:tcPr>
            <w:tcW w:w="2414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общински бюджет, дарения</w:t>
            </w: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 xml:space="preserve">Възможност за точна преценка промяната в популацията на безстопанствените кучета като критерий за </w:t>
            </w:r>
            <w:proofErr w:type="spellStart"/>
            <w:r w:rsidRPr="00AB77AB">
              <w:rPr>
                <w:rFonts w:ascii="Times New Roman" w:hAnsi="Times New Roman" w:cs="Times New Roman"/>
              </w:rPr>
              <w:t>успеваемост</w:t>
            </w:r>
            <w:proofErr w:type="spellEnd"/>
            <w:r w:rsidRPr="00AB77AB">
              <w:rPr>
                <w:rFonts w:ascii="Times New Roman" w:hAnsi="Times New Roman" w:cs="Times New Roman"/>
              </w:rPr>
              <w:t xml:space="preserve"> на мерките по програмата.</w:t>
            </w:r>
          </w:p>
        </w:tc>
      </w:tr>
      <w:tr w:rsidR="00985DA9" w:rsidRPr="00AB77AB" w:rsidTr="003F2301">
        <w:trPr>
          <w:trHeight w:val="441"/>
        </w:trPr>
        <w:tc>
          <w:tcPr>
            <w:tcW w:w="14218" w:type="dxa"/>
            <w:gridSpan w:val="8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2. Регистрация на домашните кучета и контрол върху размножаването им, с цел блокиране на притока от дома към улицата.</w:t>
            </w:r>
          </w:p>
        </w:tc>
      </w:tr>
      <w:tr w:rsidR="00985DA9" w:rsidRPr="00AB77AB" w:rsidTr="00E62FDE">
        <w:trPr>
          <w:trHeight w:val="364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3068" w:type="dxa"/>
            <w:gridSpan w:val="2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Обособяване на места за свободно разхождане на домашни животни.</w:t>
            </w:r>
          </w:p>
        </w:tc>
        <w:tc>
          <w:tcPr>
            <w:tcW w:w="2125" w:type="dxa"/>
            <w:gridSpan w:val="2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Община Тервел</w:t>
            </w:r>
          </w:p>
        </w:tc>
        <w:tc>
          <w:tcPr>
            <w:tcW w:w="155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414" w:type="dxa"/>
          </w:tcPr>
          <w:p w:rsidR="00985DA9" w:rsidRPr="00AB77AB" w:rsidRDefault="004B4F86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общински бюджет, дарения, е</w:t>
            </w:r>
            <w:r w:rsidR="00985DA9" w:rsidRPr="00AB77AB">
              <w:rPr>
                <w:rFonts w:ascii="Times New Roman" w:hAnsi="Times New Roman" w:cs="Times New Roman"/>
              </w:rPr>
              <w:t>вропейски фондове</w:t>
            </w: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 xml:space="preserve">Изпълнението на нормативно изискване към кметовете на общини да осигурят маркирани и обособени обществени места за разхождане на домашни кучета. Осигуряване на добри условия за свободно разхождане на домашните кучета, без с това да се нарушава спокойствието и комфорта на останалите </w:t>
            </w:r>
            <w:r w:rsidRPr="00AB77AB">
              <w:rPr>
                <w:rFonts w:ascii="Times New Roman" w:hAnsi="Times New Roman" w:cs="Times New Roman"/>
              </w:rPr>
              <w:lastRenderedPageBreak/>
              <w:t>граждани.</w:t>
            </w:r>
          </w:p>
        </w:tc>
      </w:tr>
      <w:tr w:rsidR="00985DA9" w:rsidRPr="00AB77AB" w:rsidTr="00E62FDE">
        <w:trPr>
          <w:trHeight w:val="182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lastRenderedPageBreak/>
              <w:t>2.2</w:t>
            </w:r>
          </w:p>
        </w:tc>
        <w:tc>
          <w:tcPr>
            <w:tcW w:w="3074" w:type="dxa"/>
            <w:gridSpan w:val="3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Организиране на сигурна система за навременно подаване и получаване на информация за ветеринарната регистрация на домашните кучета.</w:t>
            </w:r>
          </w:p>
        </w:tc>
        <w:tc>
          <w:tcPr>
            <w:tcW w:w="2119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ОДБХ, Община Тервел</w:t>
            </w:r>
          </w:p>
        </w:tc>
        <w:tc>
          <w:tcPr>
            <w:tcW w:w="1558" w:type="dxa"/>
          </w:tcPr>
          <w:p w:rsidR="00985DA9" w:rsidRPr="00AB77AB" w:rsidRDefault="004B4F86" w:rsidP="003F2301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края на програмата</w:t>
            </w:r>
          </w:p>
        </w:tc>
        <w:tc>
          <w:tcPr>
            <w:tcW w:w="2414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Изпълнение на нормативно изискване към ветеринарните лекари за предоставяне на тази информация. Събраната информация би дала ясна картина за реалния брой домашни кучета, отглеждани на територията на община Тервел.</w:t>
            </w:r>
          </w:p>
        </w:tc>
      </w:tr>
      <w:tr w:rsidR="00985DA9" w:rsidRPr="00AB77AB" w:rsidTr="00E62FDE">
        <w:trPr>
          <w:trHeight w:val="156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3074" w:type="dxa"/>
            <w:gridSpan w:val="3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Актуализиране на местната нормативна уредба, съгласно действащото законодателство.</w:t>
            </w:r>
          </w:p>
        </w:tc>
        <w:tc>
          <w:tcPr>
            <w:tcW w:w="2119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Общински съвет, Община Тервел, ОДБХ, Организация за защита на животните</w:t>
            </w:r>
          </w:p>
        </w:tc>
        <w:tc>
          <w:tcPr>
            <w:tcW w:w="1558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при нормативна и фактическа необходимост</w:t>
            </w:r>
          </w:p>
        </w:tc>
        <w:tc>
          <w:tcPr>
            <w:tcW w:w="2414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Навременно адаптиране на местната нормативна уредба към промените в националното законодателство.</w:t>
            </w:r>
          </w:p>
        </w:tc>
      </w:tr>
      <w:tr w:rsidR="00985DA9" w:rsidRPr="00AB77AB" w:rsidTr="00E62FDE">
        <w:trPr>
          <w:trHeight w:val="195"/>
        </w:trPr>
        <w:tc>
          <w:tcPr>
            <w:tcW w:w="82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3074" w:type="dxa"/>
            <w:gridSpan w:val="3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Предписания и санкции за нарушения на законовите разпоредби от собственици или осиновители на кучета.</w:t>
            </w:r>
          </w:p>
        </w:tc>
        <w:tc>
          <w:tcPr>
            <w:tcW w:w="2119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Община Тервел</w:t>
            </w:r>
          </w:p>
        </w:tc>
        <w:tc>
          <w:tcPr>
            <w:tcW w:w="1558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414" w:type="dxa"/>
          </w:tcPr>
          <w:p w:rsidR="00985DA9" w:rsidRPr="00AB77AB" w:rsidRDefault="00985DA9" w:rsidP="003F2301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25" w:type="dxa"/>
          </w:tcPr>
          <w:p w:rsidR="00985DA9" w:rsidRPr="00AB77AB" w:rsidRDefault="00985DA9" w:rsidP="003F2301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Повишаване гражданската отговорност при спазване на нормативните изисквания за домашни кучета.</w:t>
            </w:r>
          </w:p>
        </w:tc>
      </w:tr>
      <w:tr w:rsidR="004B4F86" w:rsidRPr="00AB77AB" w:rsidTr="00E62FDE">
        <w:trPr>
          <w:trHeight w:val="143"/>
        </w:trPr>
        <w:tc>
          <w:tcPr>
            <w:tcW w:w="828" w:type="dxa"/>
          </w:tcPr>
          <w:p w:rsidR="004B4F86" w:rsidRPr="004B4F86" w:rsidRDefault="004B4F86" w:rsidP="004B4F86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4B4F86"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3074" w:type="dxa"/>
            <w:gridSpan w:val="3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 xml:space="preserve">Организиране и провеждане на съвместни проекти и кампании по кастрация, </w:t>
            </w:r>
            <w:proofErr w:type="spellStart"/>
            <w:r w:rsidRPr="00AB77AB">
              <w:rPr>
                <w:rFonts w:ascii="Times New Roman" w:hAnsi="Times New Roman" w:cs="Times New Roman"/>
              </w:rPr>
              <w:t>обезпаразитяване</w:t>
            </w:r>
            <w:proofErr w:type="spellEnd"/>
            <w:r w:rsidRPr="00AB77AB">
              <w:rPr>
                <w:rFonts w:ascii="Times New Roman" w:hAnsi="Times New Roman" w:cs="Times New Roman"/>
              </w:rPr>
              <w:t>, маркиране и пр. на домашни кучета.</w:t>
            </w:r>
          </w:p>
        </w:tc>
        <w:tc>
          <w:tcPr>
            <w:tcW w:w="2119" w:type="dxa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ОДБХ, ветеринарни специалисти, Община Тервел, Организация за защита на животните</w:t>
            </w:r>
          </w:p>
        </w:tc>
        <w:tc>
          <w:tcPr>
            <w:tcW w:w="1558" w:type="dxa"/>
          </w:tcPr>
          <w:p w:rsidR="004B4F86" w:rsidRPr="00AB77AB" w:rsidRDefault="004B4F86" w:rsidP="004B4F86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414" w:type="dxa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общински бюджет, дарения, проекти</w:t>
            </w:r>
          </w:p>
        </w:tc>
        <w:tc>
          <w:tcPr>
            <w:tcW w:w="4225" w:type="dxa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Стимулиране собствениците на домашни кучета да ограничат раждаемостта на своите животни и създаване на нежелано потомство.</w:t>
            </w:r>
          </w:p>
        </w:tc>
      </w:tr>
      <w:tr w:rsidR="004B4F86" w:rsidRPr="00AB77AB" w:rsidTr="00E62FDE">
        <w:trPr>
          <w:trHeight w:val="182"/>
        </w:trPr>
        <w:tc>
          <w:tcPr>
            <w:tcW w:w="828" w:type="dxa"/>
          </w:tcPr>
          <w:p w:rsidR="004B4F86" w:rsidRPr="00AB77AB" w:rsidRDefault="004B4F86" w:rsidP="004B4F86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AB77AB"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3074" w:type="dxa"/>
            <w:gridSpan w:val="3"/>
          </w:tcPr>
          <w:p w:rsidR="004B4F86" w:rsidRPr="00AB77AB" w:rsidRDefault="004B4F86" w:rsidP="004B4F86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Информационни кампании</w:t>
            </w:r>
          </w:p>
        </w:tc>
        <w:tc>
          <w:tcPr>
            <w:tcW w:w="2119" w:type="dxa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Община Тервел, медии, ветеринарни специалисти, Организация за защита на животните</w:t>
            </w:r>
          </w:p>
        </w:tc>
        <w:tc>
          <w:tcPr>
            <w:tcW w:w="1558" w:type="dxa"/>
          </w:tcPr>
          <w:p w:rsidR="004B4F86" w:rsidRPr="00AB77AB" w:rsidRDefault="004B4F86" w:rsidP="004B4F86">
            <w:pPr>
              <w:ind w:left="0" w:firstLine="0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414" w:type="dxa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общински бюджет, дарения, проекти</w:t>
            </w:r>
          </w:p>
        </w:tc>
        <w:tc>
          <w:tcPr>
            <w:tcW w:w="4225" w:type="dxa"/>
          </w:tcPr>
          <w:p w:rsidR="004B4F86" w:rsidRPr="00AB77AB" w:rsidRDefault="004B4F86" w:rsidP="004B4F86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AB77AB">
              <w:rPr>
                <w:rFonts w:ascii="Times New Roman" w:hAnsi="Times New Roman" w:cs="Times New Roman"/>
              </w:rPr>
              <w:t>Популяризиране действията по проблематиката, предприемани от страна на местната власт и партньорите  ѝ по програмата. Запознаване на населението с полезна информация за нормативните изисквания, информация за болести пренасяни от животните, начини за предотвратяване разпространението на зарази и пр.</w:t>
            </w:r>
          </w:p>
        </w:tc>
      </w:tr>
    </w:tbl>
    <w:p w:rsidR="00985DA9" w:rsidRPr="00AB77AB" w:rsidRDefault="00985DA9" w:rsidP="00E62FDE">
      <w:pPr>
        <w:rPr>
          <w:rFonts w:ascii="Times New Roman" w:hAnsi="Times New Roman" w:cs="Times New Roman"/>
          <w:b/>
        </w:rPr>
      </w:pPr>
    </w:p>
    <w:sectPr w:rsidR="00985DA9" w:rsidRPr="00AB77AB" w:rsidSect="00AB77AB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511EC"/>
    <w:rsid w:val="00016493"/>
    <w:rsid w:val="00121F61"/>
    <w:rsid w:val="003867A8"/>
    <w:rsid w:val="004B4F86"/>
    <w:rsid w:val="005B7008"/>
    <w:rsid w:val="00746F15"/>
    <w:rsid w:val="007511EC"/>
    <w:rsid w:val="008E18BA"/>
    <w:rsid w:val="00985DA9"/>
    <w:rsid w:val="009A0775"/>
    <w:rsid w:val="00AB77AB"/>
    <w:rsid w:val="00AF44CE"/>
    <w:rsid w:val="00B80DA8"/>
    <w:rsid w:val="00BC70F8"/>
    <w:rsid w:val="00CB4844"/>
    <w:rsid w:val="00E6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8" w:lineRule="exact"/>
        <w:ind w:left="1417" w:right="23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80DA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12DD1-179E-4638-96B0-E63ED2BD6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Ganka</dc:creator>
  <cp:lastModifiedBy>Ganka</cp:lastModifiedBy>
  <cp:revision>5</cp:revision>
  <cp:lastPrinted>2026-01-13T09:03:00Z</cp:lastPrinted>
  <dcterms:created xsi:type="dcterms:W3CDTF">2021-02-09T12:49:00Z</dcterms:created>
  <dcterms:modified xsi:type="dcterms:W3CDTF">2026-01-13T12:29:00Z</dcterms:modified>
</cp:coreProperties>
</file>