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B1B50" w14:textId="77777777" w:rsidR="00160021" w:rsidRPr="003D244A" w:rsidRDefault="00160021" w:rsidP="002B092A">
      <w:pPr>
        <w:spacing w:after="0" w:line="271" w:lineRule="auto"/>
        <w:ind w:firstLine="720"/>
        <w:jc w:val="right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bg-BG"/>
        </w:rPr>
        <w:tab/>
      </w:r>
      <w:r w:rsidRPr="003D244A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Проект!</w:t>
      </w:r>
    </w:p>
    <w:p w14:paraId="78B38993" w14:textId="77777777" w:rsidR="006B01B5" w:rsidRPr="003D244A" w:rsidRDefault="006B01B5" w:rsidP="002B092A">
      <w:pPr>
        <w:spacing w:after="0" w:line="271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AB1D17A" w14:textId="77777777" w:rsidR="00DB1C1C" w:rsidRPr="003D244A" w:rsidRDefault="00160021" w:rsidP="002B092A">
      <w:pPr>
        <w:spacing w:after="0" w:line="271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244A">
        <w:rPr>
          <w:rFonts w:ascii="Times New Roman" w:hAnsi="Times New Roman" w:cs="Times New Roman"/>
          <w:b/>
          <w:sz w:val="32"/>
          <w:szCs w:val="32"/>
        </w:rPr>
        <w:t xml:space="preserve">Наредба за изменение и допълнение на </w:t>
      </w:r>
      <w:r w:rsidR="00C279B5" w:rsidRPr="003D244A">
        <w:rPr>
          <w:rFonts w:ascii="Times New Roman" w:hAnsi="Times New Roman" w:cs="Times New Roman"/>
          <w:b/>
          <w:sz w:val="32"/>
          <w:szCs w:val="32"/>
        </w:rPr>
        <w:t xml:space="preserve">Наредба </w:t>
      </w:r>
      <w:r w:rsidR="00DB1C1C" w:rsidRPr="003D244A">
        <w:rPr>
          <w:rFonts w:ascii="Times New Roman" w:hAnsi="Times New Roman" w:cs="Times New Roman"/>
          <w:b/>
          <w:bCs/>
          <w:sz w:val="32"/>
          <w:szCs w:val="32"/>
        </w:rPr>
        <w:t>№ Н-1 от 2023 г. за вписването, квалификацията и възнагражденията на вещите лица</w:t>
      </w:r>
    </w:p>
    <w:p w14:paraId="32BDFF93" w14:textId="77777777" w:rsidR="00C279B5" w:rsidRPr="003D244A" w:rsidRDefault="00C279B5" w:rsidP="002B092A">
      <w:pPr>
        <w:spacing w:after="0" w:line="271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E028477" w14:textId="77777777" w:rsidR="00C104A2" w:rsidRPr="003D244A" w:rsidRDefault="00DB1C1C" w:rsidP="002B092A">
      <w:pPr>
        <w:spacing w:after="0" w:line="271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(</w:t>
      </w:r>
      <w:proofErr w:type="spellStart"/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обн</w:t>
      </w:r>
      <w:proofErr w:type="spellEnd"/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., ДВ, бр. 18 от 2023 г</w:t>
      </w:r>
      <w:r w:rsidR="00C104A2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F45AFD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="00F45AFD" w:rsidRPr="003D244A">
        <w:t xml:space="preserve"> </w:t>
      </w:r>
      <w:r w:rsidR="00F45AFD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изм. и доп., бр. 103 от 2024 г.</w:t>
      </w:r>
      <w:r w:rsidR="00C104A2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)</w:t>
      </w:r>
    </w:p>
    <w:p w14:paraId="01A0AFD0" w14:textId="77777777" w:rsidR="00C104A2" w:rsidRPr="003D244A" w:rsidRDefault="00C104A2" w:rsidP="002B092A">
      <w:pPr>
        <w:spacing w:after="0" w:line="271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C85653B" w14:textId="77777777" w:rsidR="00C104A2" w:rsidRPr="003D244A" w:rsidRDefault="00C104A2" w:rsidP="002B092A">
      <w:pPr>
        <w:spacing w:after="0" w:line="271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7489316B" w14:textId="77777777" w:rsidR="00497D5E" w:rsidRPr="003D244A" w:rsidRDefault="00497D5E" w:rsidP="002B092A">
      <w:pPr>
        <w:spacing w:after="0" w:line="271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E39C8EC" w14:textId="77777777" w:rsidR="00DB1C1C" w:rsidRPr="003D244A" w:rsidRDefault="00F45AFD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1. </w:t>
      </w:r>
      <w:r w:rsidR="001962A3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</w:t>
      </w:r>
      <w:r w:rsidR="00772B6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чл. 1, ал. 1 се създава т. 2а:</w:t>
      </w:r>
    </w:p>
    <w:p w14:paraId="19DDEF50" w14:textId="2DF2EFC5" w:rsidR="00772B68" w:rsidRPr="002A2F12" w:rsidRDefault="00772B68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,,2а. редът за признаване на правоспособност на вещите лица в областта на съдебните 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автотехнически</w:t>
      </w:r>
      <w:proofErr w:type="spellEnd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експертизи;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.</w:t>
      </w:r>
    </w:p>
    <w:p w14:paraId="723280EA" w14:textId="77777777" w:rsidR="00EE016C" w:rsidRPr="003D244A" w:rsidRDefault="00EE016C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B073056" w14:textId="030C409D" w:rsidR="003F63F2" w:rsidRPr="003D244A" w:rsidRDefault="00FE742D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</w:t>
      </w:r>
      <w:r w:rsidR="002B092A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</w:t>
      </w:r>
      <w:r w:rsidR="00DB1C1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="00E45A1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</w:t>
      </w:r>
      <w:r w:rsidR="003F63F2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чл. 7 се правят следните допълнения:</w:t>
      </w:r>
    </w:p>
    <w:p w14:paraId="3DD63E51" w14:textId="77777777" w:rsidR="00F45AFD" w:rsidRPr="003D244A" w:rsidRDefault="003F63F2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В</w:t>
      </w:r>
      <w:r w:rsidR="00E45A1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ал. 1 се създава т. 2а:</w:t>
      </w:r>
    </w:p>
    <w:p w14:paraId="5F21728E" w14:textId="242AE619" w:rsidR="00E45A14" w:rsidRPr="002A2F12" w:rsidRDefault="00E45A1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,,2а</w:t>
      </w:r>
      <w:r w:rsidR="0020656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има висше образование с придобита образователно-квалификационна степен ,,магистър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0C430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със специалност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областта на съдебните 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автотехнически</w:t>
      </w:r>
      <w:proofErr w:type="spellEnd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експертизи;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.</w:t>
      </w:r>
    </w:p>
    <w:p w14:paraId="21349638" w14:textId="77777777" w:rsidR="003F63F2" w:rsidRPr="003D244A" w:rsidRDefault="003F63F2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В ал. 2 се създава т. 7:</w:t>
      </w:r>
    </w:p>
    <w:p w14:paraId="797393A5" w14:textId="260EE29A" w:rsidR="003F63F2" w:rsidRPr="003D244A" w:rsidRDefault="003F63F2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</w:t>
      </w:r>
      <w:r w:rsidRPr="003D244A">
        <w:rPr>
          <w:rFonts w:ascii="Times New Roman" w:hAnsi="Times New Roman" w:cs="Times New Roman"/>
          <w:sz w:val="24"/>
          <w:szCs w:val="24"/>
        </w:rPr>
        <w:t xml:space="preserve">7.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да има призната правоспособност по реда на тази наредба – за специалистите в областта на съдебните 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автотехнически</w:t>
      </w:r>
      <w:proofErr w:type="spellEnd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експертизи.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61F40EB6" w14:textId="77777777" w:rsidR="00841833" w:rsidRPr="003D244A" w:rsidRDefault="00841833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AE53A00" w14:textId="5D9264E2" w:rsidR="00841833" w:rsidRPr="002A2F12" w:rsidRDefault="00841833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</w:t>
      </w:r>
      <w:r w:rsidR="002B092A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</w:t>
      </w: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06567" w:rsidRPr="003D244A">
        <w:rPr>
          <w:rFonts w:ascii="Verdana" w:hAnsi="Verdana"/>
          <w:sz w:val="21"/>
          <w:szCs w:val="21"/>
          <w:shd w:val="clear" w:color="auto" w:fill="FFFFFF"/>
        </w:rPr>
        <w:t> </w:t>
      </w:r>
      <w:r w:rsidR="00206567" w:rsidRPr="003D244A">
        <w:rPr>
          <w:rFonts w:ascii="Times New Roman" w:hAnsi="Times New Roman" w:cs="Times New Roman"/>
          <w:sz w:val="24"/>
          <w:szCs w:val="24"/>
          <w:shd w:val="clear" w:color="auto" w:fill="FFFFFF"/>
        </w:rPr>
        <w:t>Създава се глава втора ,,а</w:t>
      </w:r>
      <w:r w:rsidR="002B092A" w:rsidRPr="003D244A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2A2F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чл. 7а-7м</w:t>
      </w:r>
      <w:r w:rsidR="002A2F1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:</w:t>
      </w:r>
    </w:p>
    <w:p w14:paraId="76EF02B0" w14:textId="375F88C4" w:rsidR="00841833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,,Глава втора ,,а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4A472155" w14:textId="0028196C" w:rsidR="00206567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Признаване на правоспособност на  вещите лица в областта на съдебните 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автотехнически</w:t>
      </w:r>
      <w:proofErr w:type="spellEnd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експертизи </w:t>
      </w:r>
    </w:p>
    <w:p w14:paraId="25D69C69" w14:textId="77777777" w:rsidR="00206567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353B3C84" w14:textId="21283B84" w:rsidR="00206567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7а. За вещо лице в областта на съдебните 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автотехнически</w:t>
      </w:r>
      <w:proofErr w:type="spellEnd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експертизи може да бъде утвърдено дееспособно лице, което отговаря на едно от следните изисквания:</w:t>
      </w:r>
    </w:p>
    <w:p w14:paraId="3C8D5BA9" w14:textId="0ED42162" w:rsidR="00206567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1. заема академична длъжност 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,,доцент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или ,,професор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във висши училища, научни организации или Българската академия на науките;</w:t>
      </w:r>
    </w:p>
    <w:p w14:paraId="160235B8" w14:textId="7B116CD0" w:rsidR="00206567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има висше образование с придобита образователно-квалификационна степен ,,магистър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най-малко 5 години стаж по специалността и има призната правоспособност за вещо лице по реда на тази наредба;</w:t>
      </w:r>
    </w:p>
    <w:p w14:paraId="6DD386B8" w14:textId="66885AF3" w:rsidR="00206567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 има висше образование с придобита образователно-квалификационна степен ,,магистър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0C430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със специалност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областта на съдебните 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автотехнически</w:t>
      </w:r>
      <w:proofErr w:type="spellEnd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експертизи и има призната правоспособност за вещо лице по реда на тази наредба;</w:t>
      </w:r>
    </w:p>
    <w:p w14:paraId="66E4277E" w14:textId="181611FE" w:rsidR="00206567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4. има висше образование с придобита образователно-квалификационна степен ,,бакалавър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най-малко 7 години ста</w:t>
      </w:r>
      <w:r w:rsidR="000C430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ж по специалността и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има призната правоспособност за вещо лице по реда на тази наредба</w:t>
      </w:r>
      <w:r w:rsidR="002B092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1D640533" w14:textId="77777777" w:rsidR="003D244A" w:rsidRPr="003D244A" w:rsidRDefault="003D244A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03402E53" w14:textId="0E156D65" w:rsidR="00AB7DAF" w:rsidRPr="003D244A" w:rsidRDefault="0020656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7б. (1) За явяване и допускане до изпит за признаване на правоспособност специалистите по чл. 7а, </w:t>
      </w:r>
      <w:r w:rsidR="00AB7DA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т.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 – 4 подават писмено заявление</w:t>
      </w:r>
      <w:r w:rsidR="000C430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по образец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 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съгласно п</w:t>
      </w:r>
      <w:r w:rsidR="002A2F12" w:rsidRPr="002A2F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риложение № 1а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до министъра на правосъдието. Към заявлението се прилагат</w:t>
      </w:r>
      <w:r w:rsidR="00AB7DA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</w:t>
      </w:r>
    </w:p>
    <w:p w14:paraId="503DDF79" w14:textId="150DAFAB" w:rsidR="00AB7DAF" w:rsidRPr="003D244A" w:rsidRDefault="00AB7DA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1.</w:t>
      </w:r>
      <w:r w:rsidR="0020656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заверено копие от диплома за завършено висше образование с придобита преди 1 януари 2012 г. образователно-квалификационна степен ,,магистър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,,бакалавър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или диплома за завършено преди 1 януари 2007 г. средно образование;</w:t>
      </w:r>
    </w:p>
    <w:p w14:paraId="70B2FD13" w14:textId="77777777" w:rsidR="00AB7DAF" w:rsidRPr="003D244A" w:rsidRDefault="00AB7DA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декларация, че лицето не е поставено под запрещение;</w:t>
      </w:r>
    </w:p>
    <w:p w14:paraId="1C5612FF" w14:textId="4851DE5B" w:rsidR="00017861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 декларация, че лицето не е лишено от право да упражнява професия или дейност;</w:t>
      </w:r>
    </w:p>
    <w:p w14:paraId="2D238FD6" w14:textId="07CC2C31" w:rsidR="00017861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4. декларация, че лицето не осъществява функции по правораздаване в системата на съдебната власт;</w:t>
      </w:r>
    </w:p>
    <w:p w14:paraId="1DA3A3C3" w14:textId="1C950BE8" w:rsidR="00AB7DAF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5</w:t>
      </w:r>
      <w:r w:rsidR="00AB7DA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декларация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="00AB7DA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съгласие на кандидата за вписването му в списъците на вещи лица, и документи, удостоверяващи стажа му и допълнителна квалификация, ако има такава;</w:t>
      </w:r>
    </w:p>
    <w:p w14:paraId="29CE2C02" w14:textId="35AFA83A" w:rsidR="00AB7DAF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="00AB7DA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разрешение за постоянно пребиваване в Република България, ако лицето не е български гражданин или гражданин на Европейския съюз, на държава - страна по Споразумението за Европейското икономическо пространство, или на Конфедерация Швейцария;</w:t>
      </w:r>
    </w:p>
    <w:p w14:paraId="657B1D18" w14:textId="52A863DC" w:rsidR="00AB7DAF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7</w:t>
      </w:r>
      <w:r w:rsidR="00AB7DA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удостоверение за достъп до класифицирана информация, ако има такова;</w:t>
      </w:r>
    </w:p>
    <w:p w14:paraId="3F180FCA" w14:textId="7177D700" w:rsidR="00AB7DAF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8</w:t>
      </w:r>
      <w:r w:rsidR="00AB7DA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свидетелство за съдимост, ако кандидатът не е български гражданин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19228BB5" w14:textId="77777777" w:rsidR="00AB7DAF" w:rsidRPr="003D244A" w:rsidRDefault="00AB7DA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="006663E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Министърът на правосъдието установява служебно обстоятелствата относно:</w:t>
      </w:r>
    </w:p>
    <w:p w14:paraId="5D5651A1" w14:textId="77777777" w:rsidR="00AB7DAF" w:rsidRPr="003D244A" w:rsidRDefault="00AB7DA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съдебния статус на кандидатите – български граждани;</w:t>
      </w:r>
    </w:p>
    <w:p w14:paraId="53867424" w14:textId="2614EDB1" w:rsidR="00AB7DAF" w:rsidRPr="003D244A" w:rsidRDefault="00AB7DA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2. придобита след 1 януари 2012 г. образователно-квалификационна степен 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„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магистър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 или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„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бакалавър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</w:p>
    <w:p w14:paraId="68225D12" w14:textId="77777777" w:rsidR="00AB7DAF" w:rsidRPr="003D244A" w:rsidRDefault="00AB7DA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 придобито след 1 януари 2007 г. средно образование;</w:t>
      </w:r>
    </w:p>
    <w:p w14:paraId="09596D22" w14:textId="77777777" w:rsidR="00AB7DAF" w:rsidRPr="003D244A" w:rsidRDefault="00AB7DA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4. висше образование, придобито във висши учебни заведения в чужбина след месец април 2009 г.</w:t>
      </w:r>
    </w:p>
    <w:p w14:paraId="46BC72EA" w14:textId="77777777" w:rsidR="00206567" w:rsidRPr="003D244A" w:rsidRDefault="006663E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(3</w:t>
      </w:r>
      <w:r w:rsidR="000C430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В заявлението специалистите</w:t>
      </w:r>
      <w:r w:rsidR="0020656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посочват в списъците на кои съдебни райони желаят да бъдат включени след придобиване на съответната правоспособност. </w:t>
      </w:r>
    </w:p>
    <w:p w14:paraId="46915260" w14:textId="77777777" w:rsidR="00206567" w:rsidRPr="003D244A" w:rsidRDefault="006663E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(4</w:t>
      </w:r>
      <w:r w:rsidR="0020656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Когато заявлението с приложенията към него не съответства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 на изискванията по ал. 1 или 3</w:t>
      </w:r>
      <w:r w:rsidR="0020656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специалистът се уведомява за </w:t>
      </w:r>
      <w:proofErr w:type="spellStart"/>
      <w:r w:rsidR="0020656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нередовностите</w:t>
      </w:r>
      <w:proofErr w:type="spellEnd"/>
      <w:r w:rsidR="0020656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чрез интернет страницата на Министерството на правосъдието, като се дава 7-дневен срок за отстраняването им.</w:t>
      </w:r>
    </w:p>
    <w:p w14:paraId="5011FEC5" w14:textId="77777777" w:rsidR="00C00698" w:rsidRPr="003D244A" w:rsidRDefault="00C00698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5D67B9DC" w14:textId="3DB1DAA9" w:rsidR="006663E4" w:rsidRPr="003D244A" w:rsidRDefault="006663E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7в. (1) Изпитът се провежда два пъти в годината 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през месец март и месец септември. Министърът на правосъдието със заповед определя деня, часа и мястото на провеждане на изпита за придобиване на правоспособност, както и допуснатите до изпит специалисти.</w:t>
      </w:r>
    </w:p>
    <w:p w14:paraId="6F521525" w14:textId="2BF9541C" w:rsidR="006663E4" w:rsidRPr="003D244A" w:rsidRDefault="006663E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(2) За изпита през месец март заявлението с приложенията към него се подава най-късно до края на месец януари, а за изпита през месец септември 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най-късно до края на месец юли.</w:t>
      </w:r>
    </w:p>
    <w:p w14:paraId="3B021FAF" w14:textId="3C8303A2" w:rsidR="001F4DC7" w:rsidRPr="003D244A" w:rsidRDefault="006663E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(3) Заповедта на министъра на правосъдието със списъка на допуснатите до изпит специалисти се обявяват на видно място в сградата на Министерството на правосъдието и се публикуват на интернет страницата на министерството не по-късно от 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седем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дни преди датата на провеждането на изпита.</w:t>
      </w:r>
    </w:p>
    <w:p w14:paraId="5B863E23" w14:textId="77777777" w:rsidR="006663E4" w:rsidRPr="003D244A" w:rsidRDefault="006663E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0DDC36C8" w14:textId="77777777" w:rsidR="00017861" w:rsidRPr="003D244A" w:rsidRDefault="006663E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Чл. 7г. (1) Изпитът се провежда от петчленна комисия</w:t>
      </w:r>
      <w:r w:rsidR="0001786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14:paraId="7EC4395B" w14:textId="71A92296" w:rsidR="00017861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(2) Председател на комисията е</w:t>
      </w:r>
      <w:r w:rsidR="006663E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определен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от министъра на правосъдието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лице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1EBE3A15" w14:textId="0E5AFA05" w:rsidR="00017861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(3) За членове на комисията могат да бъдат избирани:</w:t>
      </w:r>
    </w:p>
    <w:p w14:paraId="169E911D" w14:textId="30E1F249" w:rsidR="00017861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лица, заемащи академична длъжност – ,,доцент“ или ,,професор“ или преподаватели във висши училища, научни организации или Българската академия на науките в съответната научна област;</w:t>
      </w:r>
    </w:p>
    <w:p w14:paraId="797A46D3" w14:textId="35AA2EB0" w:rsidR="00017861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2. лица, които имат висше образование с придобита образователно-квалификационна степен ,,магистър“ и най-малко 10 години стаж в съответната научна област.</w:t>
      </w:r>
    </w:p>
    <w:p w14:paraId="480A9C15" w14:textId="2B3E03D1" w:rsidR="006663E4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(4) Членовете на комисията се избират чрез </w:t>
      </w:r>
      <w:r w:rsidR="006663E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жребий от списъка на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лицата</w:t>
      </w:r>
      <w:r w:rsidR="006663E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подали заявление до края на м. януари през съответната година до министъра на правосъдието да бъдат включени в списъка.</w:t>
      </w:r>
    </w:p>
    <w:p w14:paraId="2CA30E57" w14:textId="00A0BBAC" w:rsidR="00017861" w:rsidRPr="003D244A" w:rsidRDefault="00017861" w:rsidP="006A69FC">
      <w:pPr>
        <w:spacing w:after="0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(5) Предложения за включване на лицата по ал. 3 в списъците на лицата, които могат да участват в изпитните комисии, могат да се правят от факултетните съвети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 висшите училища или съответстващите им звена в научните организации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или лично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 кандидатите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181839FA" w14:textId="4F8D7DBB" w:rsidR="00844B89" w:rsidRPr="003D244A" w:rsidRDefault="0001786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="00844B89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Съставът на комисията се определя със заповед на министъра на правосъдието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844B89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</w:t>
      </w:r>
      <w:r w:rsidR="00844B89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която се посочват и петима резервни членове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от съответната квота.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Резервните участници в комисията се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изб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чрез жребий</w:t>
      </w:r>
      <w:r w:rsidR="00844B89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Комисията се назначава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 по-късно от</w:t>
      </w:r>
      <w:r w:rsidR="00844B89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един месец преди провеждане на изпита.</w:t>
      </w:r>
    </w:p>
    <w:p w14:paraId="5C817CFD" w14:textId="0EA2A89E" w:rsidR="006663E4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7</w:t>
      </w:r>
      <w:r w:rsidR="006663E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) При отсъствие на редовен член на комисията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или наличие на основание за отвод, </w:t>
      </w:r>
      <w:r w:rsidR="006663E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той се замества с резервен член </w:t>
      </w:r>
      <w:r w:rsidR="006428D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 съответната квота.</w:t>
      </w:r>
    </w:p>
    <w:p w14:paraId="6EA4E926" w14:textId="4AD5FA5D" w:rsidR="006663E4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8</w:t>
      </w:r>
      <w:r w:rsidR="006663E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Възнаграждението на председателя и членовете на изпитната комисия се определя с оглед на действащото законодателство.</w:t>
      </w:r>
    </w:p>
    <w:p w14:paraId="2A1AA3A3" w14:textId="77777777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5B045EF5" w14:textId="77777777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Чл. 7д. (1) Комисията взема решения само присъствено и в пълен състав с обикновено мнозинство.</w:t>
      </w:r>
    </w:p>
    <w:p w14:paraId="51BBC66D" w14:textId="77777777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(2) Председателят на комисията ръководи нейната работа, следи за спазване на правилата за провеждане на изпита и обявява началото и края на изпитния ден.</w:t>
      </w:r>
    </w:p>
    <w:p w14:paraId="2BB8333E" w14:textId="77777777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54929DB9" w14:textId="201B1A1F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7е. (1) Изпитът за придобиване на правоспособност е анонимен. Той се състои от две части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решаване на тест и решаване на казус.</w:t>
      </w:r>
    </w:p>
    <w:p w14:paraId="17B9B7FF" w14:textId="5ED2B468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(2) Тестът и казусът се съставят въз основа на тематичен конспект, утвърден със заповед </w:t>
      </w:r>
      <w:r w:rsidR="006428D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министъра на правосъдието и публикуван на интернет страницата на Министерство</w:t>
      </w:r>
      <w:r w:rsidR="005B32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то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правосъдието не по-късно от един месец преди датата на провеждането на изпита.</w:t>
      </w:r>
    </w:p>
    <w:p w14:paraId="4AD479CB" w14:textId="5FC7E054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(3) Кандидатите се оценяват с ,,издържал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или ,,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неиздържал</w:t>
      </w:r>
      <w:proofErr w:type="spellEnd"/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54513783" w14:textId="608AB73D" w:rsidR="004C0CFF" w:rsidRPr="003D244A" w:rsidRDefault="004C0CFF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(4) До решаване на казус се допускат само кандидати, получили оценка ,,издържал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теста.</w:t>
      </w:r>
    </w:p>
    <w:p w14:paraId="4ACB8377" w14:textId="2988DFF2" w:rsidR="00D4131C" w:rsidRPr="003D244A" w:rsidRDefault="00D4131C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(5) Списъкът на допуснатите до решаване на казус се изготвя и подписва от комисията, като се публикува на интернет страницата на Министерството на правосъдието и се обявява на видно място в сградата на министерството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 деня на изпита.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Втората част от изпита се провежда 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деня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след провеждането на теста.</w:t>
      </w:r>
    </w:p>
    <w:p w14:paraId="173D4474" w14:textId="77777777" w:rsidR="006428DA" w:rsidRPr="003D244A" w:rsidRDefault="006428DA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2477E411" w14:textId="77777777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Чл. 7ж. (1) Чрез теста се проверяват придобитите от специалистите практически знания и умения по отношение на:</w:t>
      </w:r>
    </w:p>
    <w:p w14:paraId="2675366C" w14:textId="4005F190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техническа обосновка при изготвяне на експертен анализ на пътнотранспортни произшествия, необходим</w:t>
      </w:r>
      <w:r w:rsidR="005B32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</w:t>
      </w:r>
      <w:bookmarkStart w:id="0" w:name="_GoBack"/>
      <w:bookmarkEnd w:id="0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за съдебната система; </w:t>
      </w:r>
    </w:p>
    <w:p w14:paraId="79B58354" w14:textId="34003D35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познаването на основните нормативни положения, регламен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тиращи дейността на експертите;</w:t>
      </w:r>
    </w:p>
    <w:p w14:paraId="437C3343" w14:textId="77777777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 познаването на документацията, използвана при подготовката и провеждането на разследване на пътнотранспортни произшествия.</w:t>
      </w:r>
    </w:p>
    <w:p w14:paraId="0EC77406" w14:textId="030420AF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(2) Тестът се състои от 50 въпроса, за всеки един от които са предложени три или четири отговора, от които само един е верен. Въпросите за всеки изпит се определят от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 xml:space="preserve">изпитната комисия. Въпросите се съставят в служебно помещение на Министерство на правосъдието и веднага след съставянето им се поставят в непрозрачен пликове и се предават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</w:t>
      </w:r>
      <w:r w:rsidR="002848AB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Инспектората на министъра на правосъдието по Закона за съдебната власт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общ запечатан плик не по-късно от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три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дни преди провеждане на из</w:t>
      </w:r>
      <w:r w:rsidR="004C219F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пита, за което се съставя прием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о-предавателен протокол.</w:t>
      </w:r>
    </w:p>
    <w:p w14:paraId="14BAC620" w14:textId="77777777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(3) Преди започване на изпита се проверява самоличността на кандидатите.</w:t>
      </w:r>
    </w:p>
    <w:p w14:paraId="5C4F7916" w14:textId="77777777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(4) Тестът се раздава на кандидатите на хартиен носител, подпечатан с печата на Министерството на правосъдието и поставен в плик.</w:t>
      </w:r>
    </w:p>
    <w:p w14:paraId="6FE53B6C" w14:textId="2E9C25FC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(5) При решаване на теста кандидатите нямат право да ползват помощни материали (нормативни актове, учебници, коментари и др.).</w:t>
      </w:r>
    </w:p>
    <w:p w14:paraId="482596CB" w14:textId="269F6E2C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(6) По време на изпита не се допуска ползването на компютри, мобилни телефони и други технически средства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с изключение на компютри без </w:t>
      </w:r>
      <w:r w:rsidR="00674780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достъп до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интернет, осигурени от Министерство</w:t>
      </w:r>
      <w:r w:rsidR="00674780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то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правосъдието.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Кандидатите могат да пишат само със син химикал.</w:t>
      </w:r>
    </w:p>
    <w:p w14:paraId="6516CDA0" w14:textId="77777777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(7) Решаването на теста продължава четири астрономически часа. Кандидатите отварят пликовете само след обявяване на началото на изпита. Не се допуска влизане на кандидати в изпитните помещения по-късно от обявения начален час.</w:t>
      </w:r>
    </w:p>
    <w:p w14:paraId="36DB51D6" w14:textId="77777777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(8) В края на изпита кандидатите поставят теста в плика. Всеки кандидат изписва трите си имена и единния си граждански номер върху лист, който поставя в малък непрозрачен плик, подпечатан с печата на Министерството на правосъдието. Малкият плик се запечатва от кандидата и се поставя в плика с теста, преди да се предаде на комисията. Малкият плик се отваря след оценяването на теста.</w:t>
      </w:r>
    </w:p>
    <w:p w14:paraId="16DF4900" w14:textId="4D525431" w:rsidR="004C0CFF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trike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(9) Тестът се оценява с оценка ,,издържал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,,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неиздържал</w:t>
      </w:r>
      <w:proofErr w:type="spellEnd"/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 Оценка ,,издържал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 поставя на кандидат, отговорил правилно на най-малко </w:t>
      </w:r>
      <w:r w:rsidR="007773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 въпроса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като оценката се нанася върху теста и се вписва в протокол, който се подписва от всички членове на изпитната комисия и се предава </w:t>
      </w:r>
      <w:r w:rsidR="003B2950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Инспектората на министъра на правосъдието по Закона за съдебната власт.</w:t>
      </w:r>
    </w:p>
    <w:p w14:paraId="0F0038B4" w14:textId="77777777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</w:p>
    <w:p w14:paraId="168C119B" w14:textId="6E368F74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7з. (1) Чрез решаване на казус се проверяват знанията на кандидатите по въпросите по чл. 7ж, ал. 1, както и 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уменията им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да прилагат на практика теоретичните знания.</w:t>
      </w:r>
    </w:p>
    <w:p w14:paraId="168C3456" w14:textId="371D4615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(2) Комисията съставя три казуса. Казусите се съставят в служебно помещение на Министерство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то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правосъдието и веднага след съставянето им се поставят в отделни непрозрачни пликове и се предават в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Инспектората на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848AB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министъра на правосъдието по Закона за съдебната власт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общ запечатан плик не по-късно от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три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дни преди провеждане на из</w:t>
      </w:r>
      <w:r w:rsidR="00D4131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пита, за което се съставя прием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о-предавателен протокол. </w:t>
      </w:r>
    </w:p>
    <w:p w14:paraId="1BC09698" w14:textId="0075A5E0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(3)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Преди началото на изпита един от кандидатите изтегля един от подготвените казуси, който ще бъде решаван. Изтегля се и контролен казус.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При решаване на казуса кандидатите може да ползват само нормативни актове и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компютри без </w:t>
      </w:r>
      <w:r w:rsidR="00674780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достъп до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интернет, осигурени от Министерство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то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 правосъдието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14:paraId="465E0668" w14:textId="0231D4DE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(4) Казусът се оценява с </w:t>
      </w:r>
      <w:r w:rsidR="00D4131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оценки ,,издържал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D4131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,,</w:t>
      </w:r>
      <w:proofErr w:type="spellStart"/>
      <w:r w:rsidR="00D4131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неиздържал</w:t>
      </w:r>
      <w:proofErr w:type="spellEnd"/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Пликът 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малък формат, се отваря след оценяване на писмената работа, като името на кандидата и оценката му се вписват в протокол, който се подписва от всички членове на изпитната комисия и се предава </w:t>
      </w:r>
      <w:r w:rsidR="003B2950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Инспектората на министъра на правосъдието по Закона за съдебната власт.</w:t>
      </w:r>
    </w:p>
    <w:p w14:paraId="20289EAC" w14:textId="6154E365" w:rsidR="00EB4185" w:rsidRPr="003D244A" w:rsidRDefault="00D8464E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(5) С ,,издържал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EB4185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 оце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нява казус при получена оценка ,,издържал</w:t>
      </w:r>
      <w:r w:rsidR="006A69F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EB4185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най-малко от трима от членовете на изпитната комисия. Всеки член на комисията оценява самостоятелно решението на казуса.</w:t>
      </w:r>
    </w:p>
    <w:p w14:paraId="515BEC9F" w14:textId="246CC0DA" w:rsidR="00EB4185" w:rsidRPr="003D244A" w:rsidRDefault="00EB4185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(6) При провеждането на тази част от изпита се прилагат съответно правилата на чл. 7ж, ал. 3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4, 6, 7 и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8.</w:t>
      </w:r>
    </w:p>
    <w:p w14:paraId="4E917C2F" w14:textId="77777777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3E55EA8B" w14:textId="4CC00018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7и. (1) Резултатите от оценяването на казуса се обявяват от комисията в едноседмичен срок от датата на 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решаване на казуса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 списък, който се публикува на интернет страницата на Министерството на правосъдието и се обявява на видно място в сградата на министерството.</w:t>
      </w:r>
    </w:p>
    <w:p w14:paraId="0113BDAD" w14:textId="77777777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(2) Отговорите на теста и казуса се публикуват на интернет страницата на Министерството на правосъдието в деня след провеждането на съответната част на изпита.</w:t>
      </w:r>
    </w:p>
    <w:p w14:paraId="6D604DE4" w14:textId="77777777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(3) Всеки кандидат има право на достъп до своята писмена работа.</w:t>
      </w:r>
    </w:p>
    <w:p w14:paraId="22991EF0" w14:textId="77777777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744ACFC" w14:textId="5D21CE93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Чл. 7к. (1) При оценка ,,</w:t>
      </w:r>
      <w:proofErr w:type="spellStart"/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неиздържал</w:t>
      </w:r>
      <w:proofErr w:type="spellEnd"/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кандидатът има право да се яви на изпит до три пъти.</w:t>
      </w:r>
    </w:p>
    <w:p w14:paraId="50AD2A8B" w14:textId="3E792A52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(2) За следващо явяване на изпит се подава само писмено заявление до министъра на правосъдието, освен ако не е налице промяна в обстоятелствата по чл. </w:t>
      </w:r>
      <w:r w:rsidR="00570BB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7б, ал. 1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5E6AECFE" w14:textId="77777777" w:rsidR="00BF27A8" w:rsidRPr="003D244A" w:rsidRDefault="00BF27A8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</w:rPr>
      </w:pPr>
    </w:p>
    <w:p w14:paraId="1E45FF06" w14:textId="7CD08271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7л. </w:t>
      </w:r>
      <w:r w:rsidR="00B86055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едномесечен срок от датата на обявяване на резултатите от решаването на казуса н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 положилите успешно изпита се издава удостоверение за правоспособност, подписа</w:t>
      </w:r>
      <w:r w:rsidR="00B86055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но от министъра на правосъдието.</w:t>
      </w:r>
    </w:p>
    <w:p w14:paraId="7E554B90" w14:textId="77777777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2940D0F8" w14:textId="5782F514" w:rsidR="00841833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Чл. 7м. След изтичането на едногодишен срок от провеждането на изпита писмените работи на участвалите в изпита кандидати 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тестове и решения на казуси, се унищожават.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369D8519" w14:textId="77777777" w:rsidR="00BE3E84" w:rsidRPr="003D244A" w:rsidRDefault="00BE3E84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17CACF20" w14:textId="2397CBE0" w:rsidR="00BE3E84" w:rsidRPr="003D244A" w:rsidRDefault="00A3115A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</w:t>
      </w:r>
      <w:r w:rsid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</w:t>
      </w:r>
      <w:r w:rsidR="00841833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="007F639D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BE3E8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чл. 9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ал. 5 </w:t>
      </w:r>
      <w:r w:rsidR="00BE3E8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преди думата ,,</w:t>
      </w:r>
      <w:proofErr w:type="spellStart"/>
      <w:r w:rsidR="00BE3E8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Правоимащите</w:t>
      </w:r>
      <w:proofErr w:type="spellEnd"/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BE3E84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 добавя ,,Извън случаите по чл. 7а, т. 2 – 4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="00D33C8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5A78AAC2" w14:textId="77777777" w:rsidR="00AE1BC0" w:rsidRPr="003D244A" w:rsidRDefault="00AE1BC0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623BADCA" w14:textId="1C9C04EE" w:rsidR="00105228" w:rsidRPr="003D244A" w:rsidRDefault="00A3115A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</w:t>
      </w:r>
      <w:r w:rsid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5</w:t>
      </w:r>
      <w:r w:rsidR="00352E33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="00352E33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D33C8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 чл. 10 се правят следните </w:t>
      </w:r>
      <w:r w:rsidR="002A2F1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изменения и </w:t>
      </w:r>
      <w:r w:rsidR="00D33C8C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допълнения:</w:t>
      </w:r>
    </w:p>
    <w:p w14:paraId="3E6CD2AE" w14:textId="5981D492" w:rsidR="006331A1" w:rsidRPr="003D244A" w:rsidRDefault="00224EEE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sz w:val="24"/>
          <w:szCs w:val="24"/>
        </w:rPr>
        <w:t>1</w:t>
      </w:r>
      <w:r w:rsidR="006331A1" w:rsidRPr="003D244A">
        <w:rPr>
          <w:rFonts w:ascii="Times New Roman" w:eastAsia="Times New Roman" w:hAnsi="Times New Roman" w:cs="Times New Roman"/>
          <w:sz w:val="24"/>
          <w:szCs w:val="24"/>
        </w:rPr>
        <w:t>. Създава се нова ал. 2:</w:t>
      </w:r>
    </w:p>
    <w:p w14:paraId="7F8337DB" w14:textId="76FFC433" w:rsidR="006331A1" w:rsidRPr="003D244A" w:rsidRDefault="006331A1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,,(2) Когато предложението за включване в списъците на вещите лица на специалисти по чл. 7а, т. 2 – 4 се прави от министъра на правосъдието, </w:t>
      </w:r>
      <w:r w:rsidR="0048214C" w:rsidRPr="003D244A">
        <w:rPr>
          <w:rFonts w:ascii="Times New Roman" w:eastAsia="Times New Roman" w:hAnsi="Times New Roman" w:cs="Times New Roman"/>
          <w:sz w:val="24"/>
          <w:szCs w:val="24"/>
        </w:rPr>
        <w:t>заявлението</w:t>
      </w:r>
      <w:r w:rsidR="0048214C" w:rsidRPr="003D244A">
        <w:t xml:space="preserve"> </w:t>
      </w:r>
      <w:r w:rsidR="0048214C" w:rsidRPr="003D244A">
        <w:rPr>
          <w:rFonts w:ascii="Times New Roman" w:eastAsia="Times New Roman" w:hAnsi="Times New Roman" w:cs="Times New Roman"/>
          <w:sz w:val="24"/>
          <w:szCs w:val="24"/>
        </w:rPr>
        <w:t xml:space="preserve">по чл. 7б, ал. 1  и 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документите </w:t>
      </w:r>
      <w:r w:rsidR="003D47CF" w:rsidRPr="003D244A">
        <w:rPr>
          <w:rFonts w:ascii="Times New Roman" w:eastAsia="Times New Roman" w:hAnsi="Times New Roman" w:cs="Times New Roman"/>
          <w:sz w:val="24"/>
          <w:szCs w:val="24"/>
        </w:rPr>
        <w:t>по чл. 7б, ал. 1</w:t>
      </w:r>
      <w:r w:rsidR="0048214C" w:rsidRPr="003D244A">
        <w:rPr>
          <w:rFonts w:ascii="Times New Roman" w:eastAsia="Times New Roman" w:hAnsi="Times New Roman" w:cs="Times New Roman"/>
          <w:sz w:val="24"/>
          <w:szCs w:val="24"/>
        </w:rPr>
        <w:t>, т. 1 - 8</w:t>
      </w:r>
      <w:r w:rsidR="003D47CF" w:rsidRPr="003D2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214C" w:rsidRPr="003D244A">
        <w:rPr>
          <w:rFonts w:ascii="Times New Roman" w:eastAsia="Times New Roman" w:hAnsi="Times New Roman" w:cs="Times New Roman"/>
          <w:sz w:val="24"/>
          <w:szCs w:val="24"/>
        </w:rPr>
        <w:t>се подават служебно в срок до края на март и септември на съответната година</w:t>
      </w:r>
      <w:r w:rsidR="003D244A" w:rsidRPr="003D244A">
        <w:rPr>
          <w:rFonts w:ascii="Times New Roman" w:eastAsia="Times New Roman" w:hAnsi="Times New Roman" w:cs="Times New Roman"/>
          <w:sz w:val="24"/>
          <w:szCs w:val="24"/>
        </w:rPr>
        <w:t>.“</w:t>
      </w:r>
    </w:p>
    <w:p w14:paraId="3A99EAFC" w14:textId="05F2060F" w:rsidR="003D47CF" w:rsidRPr="003D244A" w:rsidRDefault="00224EEE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2. Досегашната ал. 2 става ал. 3. </w:t>
      </w:r>
    </w:p>
    <w:p w14:paraId="25E4523D" w14:textId="781342A3" w:rsidR="007E29B7" w:rsidRPr="003D244A" w:rsidRDefault="00224EEE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3. Досегашната </w:t>
      </w:r>
      <w:r w:rsidR="007E29B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ал. 3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става ал. 4 и в нея</w:t>
      </w:r>
      <w:r w:rsidR="007E29B7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 правят следните допълнения:</w:t>
      </w:r>
    </w:p>
    <w:p w14:paraId="4333B9C3" w14:textId="77777777" w:rsidR="007E29B7" w:rsidRPr="003D244A" w:rsidRDefault="007E29B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а) създава се т. 3а:</w:t>
      </w:r>
    </w:p>
    <w:p w14:paraId="326A523F" w14:textId="0AD84508" w:rsidR="007E29B7" w:rsidRPr="003D244A" w:rsidRDefault="007E29B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,,3а. придобито след 1 януари 2007 г. средно образование;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33E1FDA6" w14:textId="77777777" w:rsidR="007E29B7" w:rsidRPr="003D244A" w:rsidRDefault="007E29B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б) създава се т. 5:</w:t>
      </w:r>
    </w:p>
    <w:p w14:paraId="7FCC9D12" w14:textId="099A8B6D" w:rsidR="007E29B7" w:rsidRPr="003D244A" w:rsidRDefault="007E29B7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,,5. при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знатата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правоспособност </w:t>
      </w:r>
      <w:r w:rsidR="00E52B6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</w:t>
      </w:r>
      <w:r w:rsidR="00687ECA" w:rsidRPr="00687EC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лицата по чл. 7а, 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т. 2 – 4.“</w:t>
      </w:r>
    </w:p>
    <w:p w14:paraId="67B2BE96" w14:textId="77777777" w:rsidR="00352E33" w:rsidRPr="003D244A" w:rsidRDefault="00352E33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4F4674DB" w14:textId="5592DC6C" w:rsidR="00134192" w:rsidRPr="003D244A" w:rsidRDefault="001D22FB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</w:t>
      </w:r>
      <w:r w:rsid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6</w:t>
      </w:r>
      <w:r w:rsidR="00825AA3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  <w:r w:rsidR="00A51295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A51295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чл. 11, ал. 1 накрая се добавя ,,а в случаите по чл. 7а, т. 2 – 4 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– и признатата правоспособност“.</w:t>
      </w:r>
    </w:p>
    <w:p w14:paraId="5CFDD2C5" w14:textId="77777777" w:rsidR="00CB665D" w:rsidRPr="003D244A" w:rsidRDefault="00CB665D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14:paraId="108BA7E9" w14:textId="08E57AF4" w:rsidR="00134192" w:rsidRPr="003D244A" w:rsidRDefault="004F63BC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</w:t>
      </w:r>
      <w:r w:rsid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</w:t>
      </w:r>
      <w:r w:rsidR="00825AA3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="004D0DF2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4D0DF2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чл. 12 се правят следните</w:t>
      </w:r>
      <w:r w:rsidR="006C3486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изменения и</w:t>
      </w:r>
      <w:r w:rsidR="004D0DF2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допълнения:</w:t>
      </w:r>
    </w:p>
    <w:p w14:paraId="58B54F0A" w14:textId="77777777" w:rsidR="004D0DF2" w:rsidRPr="003D244A" w:rsidRDefault="004D0DF2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Създ</w:t>
      </w:r>
      <w:r w:rsidR="000B1B9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ава се нова ал. 3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:</w:t>
      </w:r>
    </w:p>
    <w:p w14:paraId="3EA611B8" w14:textId="5E927D89" w:rsidR="004D0DF2" w:rsidRPr="003D244A" w:rsidRDefault="004D0DF2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,,(</w:t>
      </w:r>
      <w:r w:rsidR="000B1B9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Комисиите по ал. 1 и 2 заседават два пъти годишно.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04028694" w14:textId="77777777" w:rsidR="004D0DF2" w:rsidRPr="003D244A" w:rsidRDefault="004D0DF2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2.  </w:t>
      </w:r>
      <w:r w:rsidR="000B1B9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Досегашните ал. 3-5 стават съответно 4-6.</w:t>
      </w:r>
    </w:p>
    <w:p w14:paraId="6FF1A139" w14:textId="5A335243" w:rsidR="000B1B91" w:rsidRPr="003D244A" w:rsidRDefault="000B1B9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3. Досегашната ал. 6 става ал. 7 и в не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я се създава изречение трето: </w:t>
      </w:r>
      <w:r w:rsidR="003D244A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„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случай на отказ за включване в списъка на лице по чл. 7а, т. 2 – 4 комисията уведомява писмено и министъра на правосъдието.</w:t>
      </w:r>
      <w:r w:rsidR="00BF27A8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23C2F029" w14:textId="77777777" w:rsidR="000B1B91" w:rsidRPr="003D244A" w:rsidRDefault="000B1B9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4. Досегашната ал. 7 става ал. 8.</w:t>
      </w:r>
    </w:p>
    <w:p w14:paraId="08841077" w14:textId="77777777" w:rsidR="004D2A98" w:rsidRPr="003D244A" w:rsidRDefault="004D2A98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</w:p>
    <w:p w14:paraId="4D786837" w14:textId="370368F4" w:rsidR="007F07FC" w:rsidRPr="003D244A" w:rsidRDefault="004F63BC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§ </w:t>
      </w:r>
      <w:r w:rsidR="003D244A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</w:t>
      </w:r>
      <w:r w:rsidR="00825AA3"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3D244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6C3486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чл. 1</w:t>
      </w:r>
      <w:r w:rsidR="00A84213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</w:t>
      </w:r>
      <w:r w:rsidR="006C3486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 правят следните изменения и допълнения:</w:t>
      </w:r>
    </w:p>
    <w:p w14:paraId="1F42EEA8" w14:textId="7DE7B811" w:rsidR="006C3486" w:rsidRPr="003D244A" w:rsidRDefault="006C3486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В ал. 1 след думите ,,се правят</w:t>
      </w:r>
      <w:r w:rsidR="0047185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 добавя ,,два пъти годишно – до края на март и</w:t>
      </w:r>
      <w:r w:rsidR="0047185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65CA735A" w14:textId="77777777" w:rsidR="006C3486" w:rsidRPr="003D244A" w:rsidRDefault="006C3486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Алинея 3 се изменя така:</w:t>
      </w:r>
    </w:p>
    <w:p w14:paraId="22B8391C" w14:textId="59B98EC2" w:rsidR="006C3486" w:rsidRPr="003D244A" w:rsidRDefault="006C3486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,,(3) До края на април и до края на октомври на съответната година комисиите по чл. 12, ал. 1 и 2 актуализират списъците.</w:t>
      </w:r>
      <w:r w:rsidR="0047185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1073B2DA" w14:textId="77777777" w:rsidR="006C3486" w:rsidRPr="003D244A" w:rsidRDefault="006C3486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 Алинея 4 се изменя така:</w:t>
      </w:r>
    </w:p>
    <w:p w14:paraId="41A11A34" w14:textId="41F79822" w:rsidR="006C3486" w:rsidRPr="003D244A" w:rsidRDefault="006C3486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,,(4) До 15 май и до 15 ноември на съответната година списъците се изпращат на министъра на</w:t>
      </w:r>
      <w:r w:rsidR="00C271EE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правосъдието за обнародване в ,,Държавен вестник</w:t>
      </w:r>
      <w:r w:rsidR="0047185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 за публикуване в интернет.</w:t>
      </w:r>
      <w:r w:rsidR="00471851"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“</w:t>
      </w:r>
    </w:p>
    <w:p w14:paraId="5C7721E4" w14:textId="77777777" w:rsidR="00A91611" w:rsidRPr="003D244A" w:rsidRDefault="00A91611" w:rsidP="002B092A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</w:p>
    <w:p w14:paraId="19CE7378" w14:textId="1EB3B0D3" w:rsidR="00226D28" w:rsidRPr="003D244A" w:rsidRDefault="00A3115A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§ </w:t>
      </w:r>
      <w:r w:rsidR="003D244A"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9</w:t>
      </w:r>
      <w:r w:rsidR="00825AA3"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="004E1B54"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C271EE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чл. 16 се правят следните допълнения:</w:t>
      </w:r>
    </w:p>
    <w:p w14:paraId="20307459" w14:textId="77777777" w:rsidR="00C271EE" w:rsidRPr="003D244A" w:rsidRDefault="00C271EE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 В ал. 1 се създава т. 8</w:t>
      </w:r>
      <w:r w:rsidR="00614BD6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7DEC452F" w14:textId="34FBEF18" w:rsidR="00614BD6" w:rsidRPr="003D244A" w:rsidRDefault="00614BD6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,,8. по отношение на специалистите по чл. 7а</w:t>
      </w:r>
      <w:r w:rsidR="00471851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471851" w:rsidRPr="00E52B6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т.  2 – 4</w:t>
      </w:r>
      <w:r w:rsidR="00471851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–</w:t>
      </w:r>
      <w:r w:rsidR="00422697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 системно неизпълне</w:t>
      </w:r>
      <w:r w:rsidR="009351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ние на задължението да повишава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правната си квалификация.</w:t>
      </w:r>
      <w:r w:rsidR="00471851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</w:t>
      </w:r>
    </w:p>
    <w:p w14:paraId="6C270785" w14:textId="14CC15CE" w:rsidR="00614BD6" w:rsidRPr="003D244A" w:rsidRDefault="009351FC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В ал. 2 след думите ,,</w:t>
      </w:r>
      <w:r w:rsidRPr="009351FC">
        <w:t xml:space="preserve"> </w:t>
      </w:r>
      <w:r w:rsidRPr="009351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заинтересовано лице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‘‘</w:t>
      </w:r>
      <w:r w:rsidR="00614BD6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 добавя ,,а по отношение на вещите лица по чл. 7а, т. 2 – 4 </w:t>
      </w:r>
      <w:r w:rsidR="00471851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– и министърът на правосъдието“.</w:t>
      </w:r>
    </w:p>
    <w:p w14:paraId="4A3857B9" w14:textId="77777777" w:rsidR="0036655C" w:rsidRPr="003D244A" w:rsidRDefault="0036655C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</w:pPr>
    </w:p>
    <w:p w14:paraId="2733E2CB" w14:textId="246DA5DE" w:rsidR="00471851" w:rsidRPr="003D244A" w:rsidRDefault="00A3115A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</w:t>
      </w:r>
      <w:r w:rsidR="003D244A"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0</w:t>
      </w:r>
      <w:r w:rsidR="0036655C"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="00471851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чл. 38 се правят следните допълнения:</w:t>
      </w:r>
    </w:p>
    <w:p w14:paraId="6E8A2C78" w14:textId="2F73491C" w:rsidR="0036655C" w:rsidRPr="003D244A" w:rsidRDefault="00471851" w:rsidP="00471851">
      <w:pPr>
        <w:spacing w:after="0" w:line="271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В </w:t>
      </w:r>
      <w:r w:rsidR="00A44D25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ал. 3 се създава т. 6</w:t>
      </w:r>
      <w:r w:rsidR="00617452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5D8F6BF" w14:textId="46081726" w:rsidR="00A44D25" w:rsidRPr="003D244A" w:rsidRDefault="00A44D2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,,6. </w:t>
      </w:r>
      <w:r w:rsidR="00570BBC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ризнатата</w:t>
      </w:r>
      <w:r w:rsidR="00570BBC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правоспособност – за специалистите по чл. 7а, т. </w:t>
      </w:r>
      <w:r w:rsidR="00617452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 – 4</w:t>
      </w:r>
      <w:r w:rsidR="00471851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“.</w:t>
      </w:r>
    </w:p>
    <w:p w14:paraId="5A7F3A7D" w14:textId="43B1C20A" w:rsidR="00471851" w:rsidRPr="003D244A" w:rsidRDefault="00471851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2. В ал. 4, т. 5 </w:t>
      </w:r>
      <w:r w:rsidR="009351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накрая 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се добавя „и наличието на обстоятелства по чл. 16, ал. 1, т. 5 – 7“;</w:t>
      </w:r>
    </w:p>
    <w:p w14:paraId="7857E4D5" w14:textId="12CD7B10" w:rsidR="00471851" w:rsidRPr="003D244A" w:rsidRDefault="00471851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 В ал. 4 се създава т. 6:</w:t>
      </w:r>
    </w:p>
    <w:p w14:paraId="201CFAC8" w14:textId="1E89AD3B" w:rsidR="00471851" w:rsidRPr="003D244A" w:rsidRDefault="00471851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„изпълнението на изискването по чл. 402б, ал. 2</w:t>
      </w:r>
      <w:r w:rsidR="00D33DA6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Закона за съдебната власт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специалистите по чл. 7а, т.  2 – 4</w:t>
      </w:r>
      <w:r w:rsidR="009351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.“</w:t>
      </w:r>
    </w:p>
    <w:p w14:paraId="2F7EE0AB" w14:textId="77777777" w:rsidR="00226D28" w:rsidRPr="003D244A" w:rsidRDefault="00226D28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bg-BG"/>
        </w:rPr>
      </w:pPr>
    </w:p>
    <w:p w14:paraId="2198BBEA" w14:textId="5872E0E7" w:rsidR="006A1F23" w:rsidRPr="003D244A" w:rsidRDefault="006A1F23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</w:t>
      </w:r>
      <w:r w:rsid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Pr="003D244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Създава се приложение № 1а към чл. </w:t>
      </w:r>
      <w:r w:rsidR="009351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7б,</w:t>
      </w:r>
      <w:r w:rsidR="00F92D85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ал. 1:</w:t>
      </w:r>
    </w:p>
    <w:p w14:paraId="7B6DC05E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3C79D77A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,,Приложение № 1а </w:t>
      </w:r>
    </w:p>
    <w:p w14:paraId="294C2A94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към чл. 7б, ал. 1</w:t>
      </w:r>
    </w:p>
    <w:p w14:paraId="6A0A3FA3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74FC31D" w14:textId="5AE3A71D" w:rsidR="00F92D85" w:rsidRPr="003D244A" w:rsidRDefault="00471851" w:rsidP="00471851">
      <w:pPr>
        <w:tabs>
          <w:tab w:val="left" w:pos="764"/>
        </w:tabs>
        <w:spacing w:after="0" w:line="271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="00F92D85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</w:t>
      </w:r>
      <w:r w:rsidR="002B092A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</w:p>
    <w:p w14:paraId="29FD18A9" w14:textId="78055C05" w:rsidR="00F92D85" w:rsidRPr="003D244A" w:rsidRDefault="00F92D85" w:rsidP="00471851">
      <w:pPr>
        <w:spacing w:after="0" w:line="271" w:lineRule="auto"/>
        <w:ind w:left="495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МИНИСТЪРА НА ПРАВОСЪДИЕТО</w:t>
      </w:r>
    </w:p>
    <w:p w14:paraId="6DA7DF29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DF595D7" w14:textId="77777777" w:rsidR="002B092A" w:rsidRPr="003D244A" w:rsidRDefault="002B092A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C292AF1" w14:textId="77777777" w:rsidR="00F92D85" w:rsidRPr="003D244A" w:rsidRDefault="00F92D85" w:rsidP="002B092A">
      <w:pPr>
        <w:spacing w:after="0" w:line="271" w:lineRule="auto"/>
        <w:ind w:firstLine="7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 А Я В Л Е Н И Е</w:t>
      </w:r>
    </w:p>
    <w:p w14:paraId="326153EA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ADD1538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 ......................................................................................................................................,</w:t>
      </w:r>
    </w:p>
    <w:p w14:paraId="6E83DDAF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53DC6255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                                  (име: собствено, бащино, фамилно)</w:t>
      </w:r>
    </w:p>
    <w:p w14:paraId="48B5361D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AE9CB34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ЕГН  .............................................,</w:t>
      </w:r>
    </w:p>
    <w:p w14:paraId="5B2B6813" w14:textId="77777777" w:rsidR="002B092A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Адрес: пощенски код:  ....................., гр./с. ........................., община </w:t>
      </w:r>
    </w:p>
    <w:p w14:paraId="04E57DDF" w14:textId="2B448695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.....................................,</w:t>
      </w:r>
    </w:p>
    <w:p w14:paraId="5CFA6A80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район  ..................................., ж.к. .................................................................................,</w:t>
      </w:r>
    </w:p>
    <w:p w14:paraId="31E24E34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ул.  ................................................., бл.  .........., вх.  ............, ет.  ..........., ап.  ..............,</w:t>
      </w:r>
    </w:p>
    <w:p w14:paraId="719EF11B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телефон за контакт:  .......................................................................................................,</w:t>
      </w:r>
    </w:p>
    <w:p w14:paraId="50410D91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e-</w:t>
      </w:r>
      <w:proofErr w:type="spellStart"/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mail</w:t>
      </w:r>
      <w:proofErr w:type="spellEnd"/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  .............................................................................................................................,</w:t>
      </w:r>
    </w:p>
    <w:p w14:paraId="56238950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образование:  ..................................................................................................................,</w:t>
      </w:r>
    </w:p>
    <w:p w14:paraId="397A6DC7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специалност:  ..................................................................................................................,</w:t>
      </w:r>
    </w:p>
    <w:p w14:paraId="25D57979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номер или електронен номер на диплома за завършено висше образование с придобита след 1 януари 2012 г. образователно-квалификационна степен „магистър“ или „бакалавър“:  ...........................................................................................................</w:t>
      </w:r>
    </w:p>
    <w:p w14:paraId="22E4E7B3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номер на удостоверение за признаване на висше образование, придобито във висши учебни заведения в чужбина след месец април 2009 г.:  ..........................................,</w:t>
      </w:r>
    </w:p>
    <w:p w14:paraId="16B2105D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номер на диплома за завършено след 1 януари 2007 г. средно образование:  ........,</w:t>
      </w:r>
    </w:p>
    <w:p w14:paraId="1E417246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допълнителна квалификация:  ............., продължителност на трудовия стаж:  ......,</w:t>
      </w:r>
    </w:p>
    <w:p w14:paraId="0819DBFC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стаж като вещо лице: да/не, продължителност:  .......................................................,</w:t>
      </w:r>
    </w:p>
    <w:p w14:paraId="54B50712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месторабота: .................................................................................................................,</w:t>
      </w:r>
    </w:p>
    <w:p w14:paraId="224399FA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заемана длъжност: ........................................................................................................</w:t>
      </w:r>
    </w:p>
    <w:p w14:paraId="618234AB" w14:textId="77777777" w:rsidR="002B092A" w:rsidRPr="003D244A" w:rsidRDefault="002B092A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919244A" w14:textId="15D623CC" w:rsidR="00F92D85" w:rsidRPr="003D244A" w:rsidRDefault="009106FC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УВАЖАЕМИ/А ГОСПОДИН</w:t>
      </w:r>
      <w:r w:rsidR="00F92D85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/ГОСПОЖО МИНИСТЪР,</w:t>
      </w:r>
    </w:p>
    <w:p w14:paraId="04922399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756C4998" w14:textId="5EBE656F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Моля да бъда допуснат/та до изпит за признаване на правоспособност</w:t>
      </w:r>
      <w:r w:rsidR="00007F46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………../дата/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3D244A">
        <w:t xml:space="preserve"> </w:t>
      </w: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което прилагам необход</w:t>
      </w:r>
      <w:r w:rsidR="009351F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имите документи съгласно чл. 7б</w:t>
      </w:r>
      <w:r w:rsidR="00007F46"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ал. 1.</w:t>
      </w:r>
    </w:p>
    <w:p w14:paraId="56504214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Желая да бъда включен/а в списъка на …………………….. съдебен район след придобиване на правоспособност.</w:t>
      </w:r>
    </w:p>
    <w:p w14:paraId="6003EED4" w14:textId="77777777" w:rsidR="00F92D85" w:rsidRPr="003D244A" w:rsidRDefault="00F92D85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11EE14A2" w14:textId="77777777" w:rsidR="00F92D85" w:rsidRPr="003D244A" w:rsidRDefault="00007F46" w:rsidP="002B092A">
      <w:pPr>
        <w:spacing w:after="0" w:line="271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3D244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Приложения:</w:t>
      </w:r>
    </w:p>
    <w:p w14:paraId="502013F4" w14:textId="77777777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заверено копие от диплома за завършено висше образование с придобита преди 1 януари 2012 г. образователно-квалификационна степен ,,магистър“, ,,бакалавър“ или диплома за завършено преди 1 януари 2007 г. средно образование;</w:t>
      </w:r>
    </w:p>
    <w:p w14:paraId="79AA4E7B" w14:textId="77777777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декларация, че лицето не е поставено под запрещение;</w:t>
      </w:r>
    </w:p>
    <w:p w14:paraId="1591B288" w14:textId="77777777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3. декларация, че лицето не е лишено от право да упражнява професия или дейност;</w:t>
      </w:r>
    </w:p>
    <w:p w14:paraId="117AC9F9" w14:textId="77777777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4. декларация, че лицето не осъществява функции по правораздаване в системата на съдебната власт;</w:t>
      </w:r>
    </w:p>
    <w:p w14:paraId="2EA322A2" w14:textId="77777777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5. декларация – съгласие на кандидата за вписването му в списъците на вещи лица, и документи, удостоверяващи стажа му и допълнителна квалификация, ако има такава;</w:t>
      </w:r>
    </w:p>
    <w:p w14:paraId="43747E23" w14:textId="77777777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6. разрешение за постоянно пребиваване в Република България, ако лицето не е български гражданин или гражданин на Европейския съюз, на държава - страна по Споразумението за Европейското икономическо пространство, или на Конфедерация Швейцария;</w:t>
      </w:r>
    </w:p>
    <w:p w14:paraId="6717E406" w14:textId="77777777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7. удостоверение за достъп до класифицирана информация, ако има такова;</w:t>
      </w:r>
    </w:p>
    <w:p w14:paraId="1A9395D2" w14:textId="31F98C91" w:rsidR="007773A8" w:rsidRPr="003D244A" w:rsidRDefault="007773A8" w:rsidP="007773A8">
      <w:pPr>
        <w:spacing w:after="0" w:line="271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D244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8. свидетелство за съдимост, ако кандидатът не е български гражданин.“</w:t>
      </w:r>
    </w:p>
    <w:p w14:paraId="44A8C83B" w14:textId="77777777" w:rsidR="008319CF" w:rsidRPr="003D244A" w:rsidRDefault="008319CF" w:rsidP="002B092A">
      <w:pPr>
        <w:tabs>
          <w:tab w:val="left" w:pos="0"/>
          <w:tab w:val="left" w:pos="2268"/>
        </w:tabs>
        <w:spacing w:after="0"/>
        <w:ind w:left="5760"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A16536E" w14:textId="77777777" w:rsidR="00893131" w:rsidRPr="003D244A" w:rsidRDefault="00893131" w:rsidP="002B092A">
      <w:pPr>
        <w:tabs>
          <w:tab w:val="left" w:pos="0"/>
          <w:tab w:val="left" w:pos="2268"/>
        </w:tabs>
        <w:spacing w:after="0"/>
        <w:ind w:left="5760"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58B6E30" w14:textId="77777777" w:rsidR="00893131" w:rsidRPr="003D244A" w:rsidRDefault="00F45AFD" w:rsidP="00471851">
      <w:pPr>
        <w:tabs>
          <w:tab w:val="left" w:pos="0"/>
          <w:tab w:val="left" w:pos="2268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ПРЕХОДНИ И </w:t>
      </w:r>
      <w:r w:rsidR="00893131" w:rsidRPr="003D244A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ЗАКЛЮЧИТЕЛН</w:t>
      </w:r>
      <w:r w:rsidRPr="003D244A">
        <w:rPr>
          <w:rFonts w:ascii="Times New Roman" w:eastAsia="Times New Roman" w:hAnsi="Times New Roman" w:cs="Times New Roman"/>
          <w:b/>
          <w:bCs/>
          <w:sz w:val="24"/>
          <w:szCs w:val="24"/>
        </w:rPr>
        <w:t>И РАЗПОРЕДБИ</w:t>
      </w:r>
    </w:p>
    <w:p w14:paraId="7F6EC500" w14:textId="77777777" w:rsidR="003D244A" w:rsidRPr="003D244A" w:rsidRDefault="003D244A" w:rsidP="002B092A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7A01B" w14:textId="31E99172" w:rsidR="00C5635F" w:rsidRPr="003D244A" w:rsidRDefault="00C5635F" w:rsidP="002B092A">
      <w:pPr>
        <w:spacing w:after="0"/>
        <w:ind w:firstLine="7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A3115A" w:rsidRPr="003D244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B122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3D244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 Министърът на правосъдието в тримесечен срок от влизане в сила на </w:t>
      </w:r>
      <w:r w:rsidR="005853DA" w:rsidRPr="003D244A">
        <w:rPr>
          <w:rFonts w:ascii="Times New Roman" w:eastAsia="Times New Roman" w:hAnsi="Times New Roman" w:cs="Times New Roman"/>
          <w:sz w:val="24"/>
          <w:szCs w:val="24"/>
        </w:rPr>
        <w:t xml:space="preserve">наредбата 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>утвърждава тематичен конспект за провеждане на изпита за правоспособност на лицата по чл. 7а, т. 2 – 4.</w:t>
      </w:r>
    </w:p>
    <w:p w14:paraId="5788909A" w14:textId="77777777" w:rsidR="003D244A" w:rsidRPr="003D244A" w:rsidRDefault="003D244A" w:rsidP="002B092A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96140A" w14:textId="4B65AAEA" w:rsidR="00CC2D36" w:rsidRPr="003D244A" w:rsidRDefault="00C5635F" w:rsidP="002B092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b/>
          <w:sz w:val="24"/>
          <w:szCs w:val="24"/>
        </w:rPr>
        <w:t xml:space="preserve">§ </w:t>
      </w:r>
      <w:r w:rsidR="00A3115A" w:rsidRPr="003D244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B122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3D244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71851" w:rsidRPr="003D244A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="005853DA" w:rsidRPr="003D244A">
        <w:rPr>
          <w:rFonts w:ascii="Times New Roman" w:eastAsia="Times New Roman" w:hAnsi="Times New Roman" w:cs="Times New Roman"/>
          <w:sz w:val="24"/>
          <w:szCs w:val="24"/>
        </w:rPr>
        <w:t>В едногодишен срок от влизане в сила на наредбата с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>пециалистите по чл. 7</w:t>
      </w:r>
      <w:r w:rsidR="00471851" w:rsidRPr="003D244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, т. 2 – 4, утвърдени за вещи лица в областта на съдебните </w:t>
      </w:r>
      <w:proofErr w:type="spellStart"/>
      <w:r w:rsidRPr="003D244A">
        <w:rPr>
          <w:rFonts w:ascii="Times New Roman" w:eastAsia="Times New Roman" w:hAnsi="Times New Roman" w:cs="Times New Roman"/>
          <w:sz w:val="24"/>
          <w:szCs w:val="24"/>
        </w:rPr>
        <w:t>автотехнически</w:t>
      </w:r>
      <w:proofErr w:type="spellEnd"/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 експертизи до влизане в сила на</w:t>
      </w:r>
      <w:r w:rsidR="005853DA" w:rsidRPr="003D244A">
        <w:rPr>
          <w:rFonts w:ascii="Times New Roman" w:eastAsia="Times New Roman" w:hAnsi="Times New Roman" w:cs="Times New Roman"/>
          <w:sz w:val="24"/>
          <w:szCs w:val="24"/>
        </w:rPr>
        <w:t xml:space="preserve"> наредбата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>, полагат изпит з</w:t>
      </w:r>
      <w:r w:rsidR="005853DA" w:rsidRPr="003D244A">
        <w:rPr>
          <w:rFonts w:ascii="Times New Roman" w:eastAsia="Times New Roman" w:hAnsi="Times New Roman" w:cs="Times New Roman"/>
          <w:sz w:val="24"/>
          <w:szCs w:val="24"/>
        </w:rPr>
        <w:t>а признаване на правоспособност.</w:t>
      </w:r>
    </w:p>
    <w:p w14:paraId="4F31DECB" w14:textId="1DB9E1A9" w:rsidR="00D33DA6" w:rsidRPr="003D244A" w:rsidRDefault="00D33DA6" w:rsidP="002B092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sz w:val="24"/>
          <w:szCs w:val="24"/>
        </w:rPr>
        <w:t>(2) В едногодишния срок по ал. 1 вещи</w:t>
      </w:r>
      <w:r w:rsidR="00674780" w:rsidRPr="003D244A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 xml:space="preserve"> лица в облас</w:t>
      </w:r>
      <w:r w:rsidR="00674780" w:rsidRPr="003D244A">
        <w:rPr>
          <w:rFonts w:ascii="Times New Roman" w:eastAsia="Times New Roman" w:hAnsi="Times New Roman" w:cs="Times New Roman"/>
          <w:sz w:val="24"/>
          <w:szCs w:val="24"/>
        </w:rPr>
        <w:t xml:space="preserve">тта на съдебните </w:t>
      </w:r>
      <w:proofErr w:type="spellStart"/>
      <w:r w:rsidR="00674780" w:rsidRPr="003D244A">
        <w:rPr>
          <w:rFonts w:ascii="Times New Roman" w:eastAsia="Times New Roman" w:hAnsi="Times New Roman" w:cs="Times New Roman"/>
          <w:sz w:val="24"/>
          <w:szCs w:val="24"/>
        </w:rPr>
        <w:t>автотехнически</w:t>
      </w:r>
      <w:proofErr w:type="spellEnd"/>
      <w:r w:rsidR="00674780" w:rsidRPr="003D24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244A">
        <w:rPr>
          <w:rFonts w:ascii="Times New Roman" w:eastAsia="Times New Roman" w:hAnsi="Times New Roman" w:cs="Times New Roman"/>
          <w:sz w:val="24"/>
          <w:szCs w:val="24"/>
        </w:rPr>
        <w:t>експертизи</w:t>
      </w:r>
      <w:r w:rsidR="00674780" w:rsidRPr="003D244A">
        <w:rPr>
          <w:rFonts w:ascii="Verdana" w:hAnsi="Verdana"/>
        </w:rPr>
        <w:t xml:space="preserve"> </w:t>
      </w:r>
      <w:r w:rsidR="00674780" w:rsidRPr="003D244A">
        <w:rPr>
          <w:rFonts w:ascii="Times New Roman" w:eastAsia="Times New Roman" w:hAnsi="Times New Roman" w:cs="Times New Roman"/>
          <w:sz w:val="24"/>
          <w:szCs w:val="24"/>
        </w:rPr>
        <w:t>може да бъдат назначавани за вещи лица от органа, който възлага експертизата, да извършват експертизи и да изготвят експертни заключения.</w:t>
      </w:r>
    </w:p>
    <w:p w14:paraId="72D03569" w14:textId="7F12BFD2" w:rsidR="00674780" w:rsidRPr="003D244A" w:rsidRDefault="00674780" w:rsidP="002B092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244A">
        <w:rPr>
          <w:rFonts w:ascii="Times New Roman" w:eastAsia="Times New Roman" w:hAnsi="Times New Roman" w:cs="Times New Roman"/>
          <w:sz w:val="24"/>
          <w:szCs w:val="24"/>
        </w:rPr>
        <w:t>(3) Лицата по ал. 1, които не положат успешно изпит за признаване на правоспособност се отписват от списъците на вещите лица.</w:t>
      </w:r>
    </w:p>
    <w:p w14:paraId="5D8B6A25" w14:textId="77777777" w:rsidR="00CC2D36" w:rsidRPr="003D244A" w:rsidRDefault="00CC2D36" w:rsidP="002B092A">
      <w:pPr>
        <w:tabs>
          <w:tab w:val="left" w:pos="0"/>
          <w:tab w:val="left" w:pos="2268"/>
        </w:tabs>
        <w:spacing w:after="0"/>
        <w:ind w:firstLine="720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bg-BG"/>
        </w:rPr>
      </w:pPr>
    </w:p>
    <w:sectPr w:rsidR="00CC2D36" w:rsidRPr="003D244A" w:rsidSect="00700387">
      <w:footerReference w:type="default" r:id="rId8"/>
      <w:pgSz w:w="11906" w:h="16838"/>
      <w:pgMar w:top="993" w:right="991" w:bottom="1417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3064D" w14:textId="77777777" w:rsidR="00240299" w:rsidRDefault="00240299" w:rsidP="00B12DBF">
      <w:pPr>
        <w:spacing w:after="0" w:line="240" w:lineRule="auto"/>
      </w:pPr>
      <w:r>
        <w:separator/>
      </w:r>
    </w:p>
  </w:endnote>
  <w:endnote w:type="continuationSeparator" w:id="0">
    <w:p w14:paraId="45408A29" w14:textId="77777777" w:rsidR="00240299" w:rsidRDefault="00240299" w:rsidP="00B1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368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4E8575" w14:textId="52953494" w:rsidR="00700387" w:rsidRDefault="007003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32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462B84B" w14:textId="77777777" w:rsidR="00700387" w:rsidRPr="0099729B" w:rsidRDefault="00700387" w:rsidP="0096550F">
    <w:pPr>
      <w:pStyle w:val="Footer"/>
      <w:ind w:right="360"/>
      <w:jc w:val="center"/>
      <w:rPr>
        <w:rFonts w:ascii="Times New Roman" w:hAnsi="Times New Roman" w:cs="Times New Roman"/>
        <w:i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D63E0D" w14:textId="77777777" w:rsidR="00240299" w:rsidRDefault="00240299" w:rsidP="00B12DBF">
      <w:pPr>
        <w:spacing w:after="0" w:line="240" w:lineRule="auto"/>
      </w:pPr>
      <w:r>
        <w:separator/>
      </w:r>
    </w:p>
  </w:footnote>
  <w:footnote w:type="continuationSeparator" w:id="0">
    <w:p w14:paraId="52A191A6" w14:textId="77777777" w:rsidR="00240299" w:rsidRDefault="00240299" w:rsidP="00B12D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E2A33"/>
    <w:multiLevelType w:val="hybridMultilevel"/>
    <w:tmpl w:val="3D50B392"/>
    <w:lvl w:ilvl="0" w:tplc="08A0676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A930BFA"/>
    <w:multiLevelType w:val="hybridMultilevel"/>
    <w:tmpl w:val="71740750"/>
    <w:lvl w:ilvl="0" w:tplc="EC68FB6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35400AF3"/>
    <w:multiLevelType w:val="hybridMultilevel"/>
    <w:tmpl w:val="7F1235EE"/>
    <w:lvl w:ilvl="0" w:tplc="FADED43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3BC655DE"/>
    <w:multiLevelType w:val="hybridMultilevel"/>
    <w:tmpl w:val="CC962680"/>
    <w:lvl w:ilvl="0" w:tplc="FC7E087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1554376"/>
    <w:multiLevelType w:val="multilevel"/>
    <w:tmpl w:val="98349B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>
    <w:abstractNumId w:val="3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08"/>
    <w:rsid w:val="00001804"/>
    <w:rsid w:val="00006627"/>
    <w:rsid w:val="00007F46"/>
    <w:rsid w:val="00010628"/>
    <w:rsid w:val="00011D63"/>
    <w:rsid w:val="000130B9"/>
    <w:rsid w:val="0001358E"/>
    <w:rsid w:val="00014E98"/>
    <w:rsid w:val="00014FEF"/>
    <w:rsid w:val="00015691"/>
    <w:rsid w:val="00017861"/>
    <w:rsid w:val="00024CA2"/>
    <w:rsid w:val="0002689D"/>
    <w:rsid w:val="00027105"/>
    <w:rsid w:val="000344F5"/>
    <w:rsid w:val="00034831"/>
    <w:rsid w:val="00037B25"/>
    <w:rsid w:val="00042330"/>
    <w:rsid w:val="000434F8"/>
    <w:rsid w:val="000436C3"/>
    <w:rsid w:val="00043853"/>
    <w:rsid w:val="00046686"/>
    <w:rsid w:val="00050AF9"/>
    <w:rsid w:val="00051785"/>
    <w:rsid w:val="0005638B"/>
    <w:rsid w:val="00056B50"/>
    <w:rsid w:val="00056C90"/>
    <w:rsid w:val="00060A93"/>
    <w:rsid w:val="00066BFA"/>
    <w:rsid w:val="0007090E"/>
    <w:rsid w:val="00077696"/>
    <w:rsid w:val="00083EC4"/>
    <w:rsid w:val="00083EF1"/>
    <w:rsid w:val="00085C5C"/>
    <w:rsid w:val="000968B3"/>
    <w:rsid w:val="000A2263"/>
    <w:rsid w:val="000A7A2F"/>
    <w:rsid w:val="000B0D3A"/>
    <w:rsid w:val="000B1B91"/>
    <w:rsid w:val="000B6ACD"/>
    <w:rsid w:val="000C3A2B"/>
    <w:rsid w:val="000C4304"/>
    <w:rsid w:val="000C4F2E"/>
    <w:rsid w:val="000C55BD"/>
    <w:rsid w:val="000C7634"/>
    <w:rsid w:val="000D16CA"/>
    <w:rsid w:val="000D1CBA"/>
    <w:rsid w:val="000D5C3C"/>
    <w:rsid w:val="000E152A"/>
    <w:rsid w:val="000E57B6"/>
    <w:rsid w:val="000F0108"/>
    <w:rsid w:val="000F0156"/>
    <w:rsid w:val="000F015C"/>
    <w:rsid w:val="001005D2"/>
    <w:rsid w:val="001007BC"/>
    <w:rsid w:val="00105228"/>
    <w:rsid w:val="00105297"/>
    <w:rsid w:val="0012521A"/>
    <w:rsid w:val="00127C29"/>
    <w:rsid w:val="00132E37"/>
    <w:rsid w:val="00134192"/>
    <w:rsid w:val="00140EDA"/>
    <w:rsid w:val="0014183C"/>
    <w:rsid w:val="00146194"/>
    <w:rsid w:val="00150540"/>
    <w:rsid w:val="0015518F"/>
    <w:rsid w:val="00156C34"/>
    <w:rsid w:val="0015781C"/>
    <w:rsid w:val="00160021"/>
    <w:rsid w:val="00171051"/>
    <w:rsid w:val="00171597"/>
    <w:rsid w:val="00175706"/>
    <w:rsid w:val="001911E3"/>
    <w:rsid w:val="001962A3"/>
    <w:rsid w:val="001A271E"/>
    <w:rsid w:val="001A2C6F"/>
    <w:rsid w:val="001B364F"/>
    <w:rsid w:val="001B3722"/>
    <w:rsid w:val="001B4EB1"/>
    <w:rsid w:val="001B5EB3"/>
    <w:rsid w:val="001C17BB"/>
    <w:rsid w:val="001C218D"/>
    <w:rsid w:val="001C4F5D"/>
    <w:rsid w:val="001C51F3"/>
    <w:rsid w:val="001C57F4"/>
    <w:rsid w:val="001D0D0E"/>
    <w:rsid w:val="001D22FB"/>
    <w:rsid w:val="001D416C"/>
    <w:rsid w:val="001D5E49"/>
    <w:rsid w:val="001D7588"/>
    <w:rsid w:val="001E536C"/>
    <w:rsid w:val="001F05EE"/>
    <w:rsid w:val="001F0EF8"/>
    <w:rsid w:val="001F391A"/>
    <w:rsid w:val="001F3A6C"/>
    <w:rsid w:val="001F4DC7"/>
    <w:rsid w:val="00201DA6"/>
    <w:rsid w:val="002046C6"/>
    <w:rsid w:val="00206567"/>
    <w:rsid w:val="00207E4F"/>
    <w:rsid w:val="00207F3C"/>
    <w:rsid w:val="00210CA1"/>
    <w:rsid w:val="0021246A"/>
    <w:rsid w:val="00224EEE"/>
    <w:rsid w:val="0022521B"/>
    <w:rsid w:val="00226D28"/>
    <w:rsid w:val="00227229"/>
    <w:rsid w:val="002375D8"/>
    <w:rsid w:val="002400F0"/>
    <w:rsid w:val="00240299"/>
    <w:rsid w:val="00242624"/>
    <w:rsid w:val="002461B0"/>
    <w:rsid w:val="002524F9"/>
    <w:rsid w:val="00256FF3"/>
    <w:rsid w:val="00260820"/>
    <w:rsid w:val="00264DEE"/>
    <w:rsid w:val="002675D4"/>
    <w:rsid w:val="0027467E"/>
    <w:rsid w:val="00276588"/>
    <w:rsid w:val="00281E3F"/>
    <w:rsid w:val="002848AB"/>
    <w:rsid w:val="002863C8"/>
    <w:rsid w:val="0029033C"/>
    <w:rsid w:val="002914AE"/>
    <w:rsid w:val="00292A79"/>
    <w:rsid w:val="00294A0E"/>
    <w:rsid w:val="002A2A2C"/>
    <w:rsid w:val="002A2F12"/>
    <w:rsid w:val="002A3591"/>
    <w:rsid w:val="002A608F"/>
    <w:rsid w:val="002A76F1"/>
    <w:rsid w:val="002A78CB"/>
    <w:rsid w:val="002A7BEA"/>
    <w:rsid w:val="002B092A"/>
    <w:rsid w:val="002B2045"/>
    <w:rsid w:val="002C278E"/>
    <w:rsid w:val="002C469B"/>
    <w:rsid w:val="002C5BBD"/>
    <w:rsid w:val="002D4E2E"/>
    <w:rsid w:val="002D71F7"/>
    <w:rsid w:val="002E0397"/>
    <w:rsid w:val="002E46A2"/>
    <w:rsid w:val="002E7074"/>
    <w:rsid w:val="002E734E"/>
    <w:rsid w:val="002F0D8A"/>
    <w:rsid w:val="002F196B"/>
    <w:rsid w:val="002F478F"/>
    <w:rsid w:val="002F4851"/>
    <w:rsid w:val="002F5050"/>
    <w:rsid w:val="002F51DB"/>
    <w:rsid w:val="0030237E"/>
    <w:rsid w:val="0030370D"/>
    <w:rsid w:val="00304632"/>
    <w:rsid w:val="003051F4"/>
    <w:rsid w:val="00306867"/>
    <w:rsid w:val="0031167B"/>
    <w:rsid w:val="003121CB"/>
    <w:rsid w:val="003136BB"/>
    <w:rsid w:val="00317E1D"/>
    <w:rsid w:val="003228A1"/>
    <w:rsid w:val="003249DD"/>
    <w:rsid w:val="00341F83"/>
    <w:rsid w:val="003422D3"/>
    <w:rsid w:val="0034747F"/>
    <w:rsid w:val="00352E33"/>
    <w:rsid w:val="00354232"/>
    <w:rsid w:val="0035692B"/>
    <w:rsid w:val="00362200"/>
    <w:rsid w:val="0036220A"/>
    <w:rsid w:val="00362A62"/>
    <w:rsid w:val="0036655C"/>
    <w:rsid w:val="003709C1"/>
    <w:rsid w:val="00380D4F"/>
    <w:rsid w:val="00383BD8"/>
    <w:rsid w:val="00392DB0"/>
    <w:rsid w:val="003A51CB"/>
    <w:rsid w:val="003A5C55"/>
    <w:rsid w:val="003A5D05"/>
    <w:rsid w:val="003B27B1"/>
    <w:rsid w:val="003B2950"/>
    <w:rsid w:val="003B4CDA"/>
    <w:rsid w:val="003C32F1"/>
    <w:rsid w:val="003C3943"/>
    <w:rsid w:val="003C4DAD"/>
    <w:rsid w:val="003C53BC"/>
    <w:rsid w:val="003D244A"/>
    <w:rsid w:val="003D3734"/>
    <w:rsid w:val="003D47CF"/>
    <w:rsid w:val="003E474A"/>
    <w:rsid w:val="003E4B91"/>
    <w:rsid w:val="003F0680"/>
    <w:rsid w:val="003F13F5"/>
    <w:rsid w:val="003F2AEA"/>
    <w:rsid w:val="003F2CC9"/>
    <w:rsid w:val="003F63F2"/>
    <w:rsid w:val="003F6604"/>
    <w:rsid w:val="00400503"/>
    <w:rsid w:val="00404299"/>
    <w:rsid w:val="00406A51"/>
    <w:rsid w:val="00411721"/>
    <w:rsid w:val="00412472"/>
    <w:rsid w:val="004205D3"/>
    <w:rsid w:val="00422697"/>
    <w:rsid w:val="004227AD"/>
    <w:rsid w:val="0042393C"/>
    <w:rsid w:val="0042556D"/>
    <w:rsid w:val="00430AD5"/>
    <w:rsid w:val="00435BE3"/>
    <w:rsid w:val="004367CD"/>
    <w:rsid w:val="00437864"/>
    <w:rsid w:val="00441005"/>
    <w:rsid w:val="00442CE5"/>
    <w:rsid w:val="004517F4"/>
    <w:rsid w:val="00451C09"/>
    <w:rsid w:val="004573FB"/>
    <w:rsid w:val="004624BC"/>
    <w:rsid w:val="00463256"/>
    <w:rsid w:val="00467DA6"/>
    <w:rsid w:val="00471851"/>
    <w:rsid w:val="00472600"/>
    <w:rsid w:val="0048214C"/>
    <w:rsid w:val="00482355"/>
    <w:rsid w:val="00482502"/>
    <w:rsid w:val="004832F1"/>
    <w:rsid w:val="004909A1"/>
    <w:rsid w:val="00496782"/>
    <w:rsid w:val="00497D5E"/>
    <w:rsid w:val="004A40A8"/>
    <w:rsid w:val="004A72C2"/>
    <w:rsid w:val="004B2A48"/>
    <w:rsid w:val="004B324D"/>
    <w:rsid w:val="004B3692"/>
    <w:rsid w:val="004B3DEA"/>
    <w:rsid w:val="004B413F"/>
    <w:rsid w:val="004B683D"/>
    <w:rsid w:val="004C0CFF"/>
    <w:rsid w:val="004C219F"/>
    <w:rsid w:val="004D0DF2"/>
    <w:rsid w:val="004D2A98"/>
    <w:rsid w:val="004D2DB2"/>
    <w:rsid w:val="004D609A"/>
    <w:rsid w:val="004E0082"/>
    <w:rsid w:val="004E0363"/>
    <w:rsid w:val="004E1B54"/>
    <w:rsid w:val="004E3388"/>
    <w:rsid w:val="004F0B94"/>
    <w:rsid w:val="004F1438"/>
    <w:rsid w:val="004F5039"/>
    <w:rsid w:val="004F63BC"/>
    <w:rsid w:val="00501A7E"/>
    <w:rsid w:val="00502A70"/>
    <w:rsid w:val="0050657D"/>
    <w:rsid w:val="00507D09"/>
    <w:rsid w:val="005114B1"/>
    <w:rsid w:val="005175E7"/>
    <w:rsid w:val="00520486"/>
    <w:rsid w:val="005204E8"/>
    <w:rsid w:val="0052102A"/>
    <w:rsid w:val="00522711"/>
    <w:rsid w:val="00524033"/>
    <w:rsid w:val="005259B5"/>
    <w:rsid w:val="00527B27"/>
    <w:rsid w:val="00530D3B"/>
    <w:rsid w:val="00530D9B"/>
    <w:rsid w:val="00531A93"/>
    <w:rsid w:val="00533BC0"/>
    <w:rsid w:val="0054028A"/>
    <w:rsid w:val="0054146E"/>
    <w:rsid w:val="00541529"/>
    <w:rsid w:val="00543797"/>
    <w:rsid w:val="00545577"/>
    <w:rsid w:val="005465A6"/>
    <w:rsid w:val="00551A97"/>
    <w:rsid w:val="00552376"/>
    <w:rsid w:val="00554595"/>
    <w:rsid w:val="00567304"/>
    <w:rsid w:val="00567B08"/>
    <w:rsid w:val="00567E8D"/>
    <w:rsid w:val="00570563"/>
    <w:rsid w:val="00570BBC"/>
    <w:rsid w:val="0057173E"/>
    <w:rsid w:val="005731F6"/>
    <w:rsid w:val="00574885"/>
    <w:rsid w:val="00577263"/>
    <w:rsid w:val="005774C3"/>
    <w:rsid w:val="00577CF3"/>
    <w:rsid w:val="0058067D"/>
    <w:rsid w:val="00583657"/>
    <w:rsid w:val="005853DA"/>
    <w:rsid w:val="00586101"/>
    <w:rsid w:val="00597928"/>
    <w:rsid w:val="005A01B1"/>
    <w:rsid w:val="005A1B04"/>
    <w:rsid w:val="005A2A23"/>
    <w:rsid w:val="005B327D"/>
    <w:rsid w:val="005B58CA"/>
    <w:rsid w:val="005B5A95"/>
    <w:rsid w:val="005C3689"/>
    <w:rsid w:val="005C52CB"/>
    <w:rsid w:val="005C5502"/>
    <w:rsid w:val="005C6036"/>
    <w:rsid w:val="005C6B13"/>
    <w:rsid w:val="005C6BA5"/>
    <w:rsid w:val="005D3344"/>
    <w:rsid w:val="005D39A1"/>
    <w:rsid w:val="005D57D3"/>
    <w:rsid w:val="005D7C96"/>
    <w:rsid w:val="005E5019"/>
    <w:rsid w:val="005E5498"/>
    <w:rsid w:val="005E57FD"/>
    <w:rsid w:val="005F2788"/>
    <w:rsid w:val="005F3213"/>
    <w:rsid w:val="005F32A3"/>
    <w:rsid w:val="005F6ABD"/>
    <w:rsid w:val="005F6C92"/>
    <w:rsid w:val="006015BC"/>
    <w:rsid w:val="0060513F"/>
    <w:rsid w:val="006068E4"/>
    <w:rsid w:val="00607C3F"/>
    <w:rsid w:val="00610A66"/>
    <w:rsid w:val="00613B43"/>
    <w:rsid w:val="00614BD6"/>
    <w:rsid w:val="00617452"/>
    <w:rsid w:val="00620D0E"/>
    <w:rsid w:val="00621FB5"/>
    <w:rsid w:val="0062532D"/>
    <w:rsid w:val="00626E83"/>
    <w:rsid w:val="006317CF"/>
    <w:rsid w:val="006331A1"/>
    <w:rsid w:val="006360A1"/>
    <w:rsid w:val="006367ED"/>
    <w:rsid w:val="00636FED"/>
    <w:rsid w:val="006379BE"/>
    <w:rsid w:val="00641D9C"/>
    <w:rsid w:val="006428DA"/>
    <w:rsid w:val="006441D8"/>
    <w:rsid w:val="00653118"/>
    <w:rsid w:val="00653C88"/>
    <w:rsid w:val="0065548F"/>
    <w:rsid w:val="00663049"/>
    <w:rsid w:val="006663E4"/>
    <w:rsid w:val="00674780"/>
    <w:rsid w:val="00680660"/>
    <w:rsid w:val="006814C9"/>
    <w:rsid w:val="006823B2"/>
    <w:rsid w:val="00687ECA"/>
    <w:rsid w:val="006924E4"/>
    <w:rsid w:val="00693800"/>
    <w:rsid w:val="00697B0F"/>
    <w:rsid w:val="006A127D"/>
    <w:rsid w:val="006A1F23"/>
    <w:rsid w:val="006A2FF9"/>
    <w:rsid w:val="006A69FC"/>
    <w:rsid w:val="006B01B5"/>
    <w:rsid w:val="006B161F"/>
    <w:rsid w:val="006B3BE5"/>
    <w:rsid w:val="006B4E0A"/>
    <w:rsid w:val="006B7E0E"/>
    <w:rsid w:val="006C3002"/>
    <w:rsid w:val="006C3486"/>
    <w:rsid w:val="006C58A7"/>
    <w:rsid w:val="006D5412"/>
    <w:rsid w:val="006D5572"/>
    <w:rsid w:val="006D6B63"/>
    <w:rsid w:val="006E0D27"/>
    <w:rsid w:val="006E3DF0"/>
    <w:rsid w:val="006F0413"/>
    <w:rsid w:val="006F0E34"/>
    <w:rsid w:val="006F1261"/>
    <w:rsid w:val="006F72F7"/>
    <w:rsid w:val="006F75B2"/>
    <w:rsid w:val="00700387"/>
    <w:rsid w:val="007058FE"/>
    <w:rsid w:val="00705F19"/>
    <w:rsid w:val="007073AC"/>
    <w:rsid w:val="007128BB"/>
    <w:rsid w:val="00712DEB"/>
    <w:rsid w:val="007147B6"/>
    <w:rsid w:val="00714E02"/>
    <w:rsid w:val="007159A8"/>
    <w:rsid w:val="00723EB5"/>
    <w:rsid w:val="007276F8"/>
    <w:rsid w:val="00727BA6"/>
    <w:rsid w:val="00727E12"/>
    <w:rsid w:val="00731C23"/>
    <w:rsid w:val="00740C59"/>
    <w:rsid w:val="0074255E"/>
    <w:rsid w:val="00743C78"/>
    <w:rsid w:val="00750A58"/>
    <w:rsid w:val="00755C38"/>
    <w:rsid w:val="007576F6"/>
    <w:rsid w:val="0076008C"/>
    <w:rsid w:val="00762ACE"/>
    <w:rsid w:val="00763B52"/>
    <w:rsid w:val="00763E23"/>
    <w:rsid w:val="00765E0E"/>
    <w:rsid w:val="00772B68"/>
    <w:rsid w:val="007773A8"/>
    <w:rsid w:val="007803F9"/>
    <w:rsid w:val="00780415"/>
    <w:rsid w:val="00780F5B"/>
    <w:rsid w:val="00781194"/>
    <w:rsid w:val="00784CDC"/>
    <w:rsid w:val="00786611"/>
    <w:rsid w:val="0079628A"/>
    <w:rsid w:val="007975AA"/>
    <w:rsid w:val="007A7481"/>
    <w:rsid w:val="007A7BBA"/>
    <w:rsid w:val="007B17FD"/>
    <w:rsid w:val="007B279F"/>
    <w:rsid w:val="007B333F"/>
    <w:rsid w:val="007B6C58"/>
    <w:rsid w:val="007C100A"/>
    <w:rsid w:val="007C5266"/>
    <w:rsid w:val="007C5653"/>
    <w:rsid w:val="007C744B"/>
    <w:rsid w:val="007D5220"/>
    <w:rsid w:val="007D6CBC"/>
    <w:rsid w:val="007E29B7"/>
    <w:rsid w:val="007E33A0"/>
    <w:rsid w:val="007E3F67"/>
    <w:rsid w:val="007F07FC"/>
    <w:rsid w:val="007F145B"/>
    <w:rsid w:val="007F371B"/>
    <w:rsid w:val="007F4517"/>
    <w:rsid w:val="007F639D"/>
    <w:rsid w:val="007F6490"/>
    <w:rsid w:val="00802204"/>
    <w:rsid w:val="00803C87"/>
    <w:rsid w:val="00805FFD"/>
    <w:rsid w:val="008066F3"/>
    <w:rsid w:val="008166D0"/>
    <w:rsid w:val="00817125"/>
    <w:rsid w:val="00822822"/>
    <w:rsid w:val="00824ED9"/>
    <w:rsid w:val="00825AA3"/>
    <w:rsid w:val="0083033E"/>
    <w:rsid w:val="008319CF"/>
    <w:rsid w:val="00832F02"/>
    <w:rsid w:val="0083770D"/>
    <w:rsid w:val="00841603"/>
    <w:rsid w:val="00841833"/>
    <w:rsid w:val="00842288"/>
    <w:rsid w:val="008439E6"/>
    <w:rsid w:val="00844B89"/>
    <w:rsid w:val="00845BEC"/>
    <w:rsid w:val="00851C5E"/>
    <w:rsid w:val="00852529"/>
    <w:rsid w:val="0085254C"/>
    <w:rsid w:val="00852F59"/>
    <w:rsid w:val="00861D54"/>
    <w:rsid w:val="00864DAF"/>
    <w:rsid w:val="00871B45"/>
    <w:rsid w:val="00872623"/>
    <w:rsid w:val="00874257"/>
    <w:rsid w:val="00875072"/>
    <w:rsid w:val="00875EC8"/>
    <w:rsid w:val="00877DD0"/>
    <w:rsid w:val="00880C60"/>
    <w:rsid w:val="00880FD5"/>
    <w:rsid w:val="008843EE"/>
    <w:rsid w:val="00884ED5"/>
    <w:rsid w:val="0089211E"/>
    <w:rsid w:val="00893131"/>
    <w:rsid w:val="00896283"/>
    <w:rsid w:val="008A0E15"/>
    <w:rsid w:val="008A22DD"/>
    <w:rsid w:val="008A3500"/>
    <w:rsid w:val="008A3656"/>
    <w:rsid w:val="008A499B"/>
    <w:rsid w:val="008B04EA"/>
    <w:rsid w:val="008B0B8C"/>
    <w:rsid w:val="008C027F"/>
    <w:rsid w:val="008C5A4E"/>
    <w:rsid w:val="008C5EF7"/>
    <w:rsid w:val="008D1369"/>
    <w:rsid w:val="008D6756"/>
    <w:rsid w:val="008D71E3"/>
    <w:rsid w:val="008D78D9"/>
    <w:rsid w:val="008D7FC8"/>
    <w:rsid w:val="008E1083"/>
    <w:rsid w:val="008E29EF"/>
    <w:rsid w:val="008E330A"/>
    <w:rsid w:val="008E3FA0"/>
    <w:rsid w:val="008E4B45"/>
    <w:rsid w:val="008F2E1A"/>
    <w:rsid w:val="008F77C5"/>
    <w:rsid w:val="00905485"/>
    <w:rsid w:val="009106FC"/>
    <w:rsid w:val="009107C3"/>
    <w:rsid w:val="0091104E"/>
    <w:rsid w:val="0091126A"/>
    <w:rsid w:val="00911571"/>
    <w:rsid w:val="00911A34"/>
    <w:rsid w:val="00913432"/>
    <w:rsid w:val="00914E26"/>
    <w:rsid w:val="009155A0"/>
    <w:rsid w:val="00916EFE"/>
    <w:rsid w:val="0092282B"/>
    <w:rsid w:val="009273E7"/>
    <w:rsid w:val="00934976"/>
    <w:rsid w:val="00934E82"/>
    <w:rsid w:val="009351FC"/>
    <w:rsid w:val="00944954"/>
    <w:rsid w:val="00944AC5"/>
    <w:rsid w:val="009510E0"/>
    <w:rsid w:val="009519B9"/>
    <w:rsid w:val="0096550F"/>
    <w:rsid w:val="00966DBF"/>
    <w:rsid w:val="00980C5A"/>
    <w:rsid w:val="009825C1"/>
    <w:rsid w:val="009835E8"/>
    <w:rsid w:val="00990786"/>
    <w:rsid w:val="0099400A"/>
    <w:rsid w:val="009A15EA"/>
    <w:rsid w:val="009A2189"/>
    <w:rsid w:val="009A4B5A"/>
    <w:rsid w:val="009A587B"/>
    <w:rsid w:val="009A5E96"/>
    <w:rsid w:val="009A60E3"/>
    <w:rsid w:val="009B1956"/>
    <w:rsid w:val="009B1E3E"/>
    <w:rsid w:val="009B2EC2"/>
    <w:rsid w:val="009B4A45"/>
    <w:rsid w:val="009B6359"/>
    <w:rsid w:val="009C19E4"/>
    <w:rsid w:val="009C5D50"/>
    <w:rsid w:val="009C7070"/>
    <w:rsid w:val="009D1047"/>
    <w:rsid w:val="009D3334"/>
    <w:rsid w:val="009D3650"/>
    <w:rsid w:val="009D69D6"/>
    <w:rsid w:val="009E1481"/>
    <w:rsid w:val="009E18B4"/>
    <w:rsid w:val="009E34D0"/>
    <w:rsid w:val="009E4F0E"/>
    <w:rsid w:val="009F2843"/>
    <w:rsid w:val="009F60AC"/>
    <w:rsid w:val="00A00D8B"/>
    <w:rsid w:val="00A11A9A"/>
    <w:rsid w:val="00A1262D"/>
    <w:rsid w:val="00A15E32"/>
    <w:rsid w:val="00A161BF"/>
    <w:rsid w:val="00A174FE"/>
    <w:rsid w:val="00A25892"/>
    <w:rsid w:val="00A2601C"/>
    <w:rsid w:val="00A26F98"/>
    <w:rsid w:val="00A3115A"/>
    <w:rsid w:val="00A317C2"/>
    <w:rsid w:val="00A40FD8"/>
    <w:rsid w:val="00A4105E"/>
    <w:rsid w:val="00A4494E"/>
    <w:rsid w:val="00A44D25"/>
    <w:rsid w:val="00A51295"/>
    <w:rsid w:val="00A53CA0"/>
    <w:rsid w:val="00A54F94"/>
    <w:rsid w:val="00A575B2"/>
    <w:rsid w:val="00A60043"/>
    <w:rsid w:val="00A64986"/>
    <w:rsid w:val="00A7034A"/>
    <w:rsid w:val="00A71BC1"/>
    <w:rsid w:val="00A76D0D"/>
    <w:rsid w:val="00A775E4"/>
    <w:rsid w:val="00A8131D"/>
    <w:rsid w:val="00A84213"/>
    <w:rsid w:val="00A85408"/>
    <w:rsid w:val="00A85D8F"/>
    <w:rsid w:val="00A91611"/>
    <w:rsid w:val="00A93B70"/>
    <w:rsid w:val="00A93EAE"/>
    <w:rsid w:val="00A96698"/>
    <w:rsid w:val="00A96AC8"/>
    <w:rsid w:val="00A9748A"/>
    <w:rsid w:val="00AA2482"/>
    <w:rsid w:val="00AA4B0F"/>
    <w:rsid w:val="00AA50F6"/>
    <w:rsid w:val="00AB122B"/>
    <w:rsid w:val="00AB48D2"/>
    <w:rsid w:val="00AB5241"/>
    <w:rsid w:val="00AB622F"/>
    <w:rsid w:val="00AB77ED"/>
    <w:rsid w:val="00AB7DAF"/>
    <w:rsid w:val="00AC0D98"/>
    <w:rsid w:val="00AC3E58"/>
    <w:rsid w:val="00AC70F0"/>
    <w:rsid w:val="00AD6E11"/>
    <w:rsid w:val="00AE1A24"/>
    <w:rsid w:val="00AE1BC0"/>
    <w:rsid w:val="00AE2170"/>
    <w:rsid w:val="00AE3048"/>
    <w:rsid w:val="00AE317F"/>
    <w:rsid w:val="00AF3156"/>
    <w:rsid w:val="00AF3D51"/>
    <w:rsid w:val="00AF5CF2"/>
    <w:rsid w:val="00AF6E25"/>
    <w:rsid w:val="00B06328"/>
    <w:rsid w:val="00B07919"/>
    <w:rsid w:val="00B12162"/>
    <w:rsid w:val="00B12DBF"/>
    <w:rsid w:val="00B12F60"/>
    <w:rsid w:val="00B138B4"/>
    <w:rsid w:val="00B14983"/>
    <w:rsid w:val="00B17B32"/>
    <w:rsid w:val="00B228FF"/>
    <w:rsid w:val="00B231EA"/>
    <w:rsid w:val="00B23D0C"/>
    <w:rsid w:val="00B30DE3"/>
    <w:rsid w:val="00B30E50"/>
    <w:rsid w:val="00B31C0E"/>
    <w:rsid w:val="00B3455A"/>
    <w:rsid w:val="00B402B9"/>
    <w:rsid w:val="00B40C98"/>
    <w:rsid w:val="00B4795F"/>
    <w:rsid w:val="00B50288"/>
    <w:rsid w:val="00B52DCE"/>
    <w:rsid w:val="00B54168"/>
    <w:rsid w:val="00B55F8F"/>
    <w:rsid w:val="00B604A3"/>
    <w:rsid w:val="00B66182"/>
    <w:rsid w:val="00B708E1"/>
    <w:rsid w:val="00B7775B"/>
    <w:rsid w:val="00B8245B"/>
    <w:rsid w:val="00B82B03"/>
    <w:rsid w:val="00B83696"/>
    <w:rsid w:val="00B8404A"/>
    <w:rsid w:val="00B86055"/>
    <w:rsid w:val="00B902EC"/>
    <w:rsid w:val="00B90E64"/>
    <w:rsid w:val="00B93D59"/>
    <w:rsid w:val="00B94F28"/>
    <w:rsid w:val="00B95433"/>
    <w:rsid w:val="00B9664C"/>
    <w:rsid w:val="00B96987"/>
    <w:rsid w:val="00B97E81"/>
    <w:rsid w:val="00BA76A7"/>
    <w:rsid w:val="00BB0444"/>
    <w:rsid w:val="00BB1813"/>
    <w:rsid w:val="00BB3AC9"/>
    <w:rsid w:val="00BB4043"/>
    <w:rsid w:val="00BB704D"/>
    <w:rsid w:val="00BC02D3"/>
    <w:rsid w:val="00BC67B4"/>
    <w:rsid w:val="00BC7925"/>
    <w:rsid w:val="00BC7D6A"/>
    <w:rsid w:val="00BD0366"/>
    <w:rsid w:val="00BD26AA"/>
    <w:rsid w:val="00BD7924"/>
    <w:rsid w:val="00BE3E84"/>
    <w:rsid w:val="00BE6A29"/>
    <w:rsid w:val="00BF27A8"/>
    <w:rsid w:val="00BF6E1B"/>
    <w:rsid w:val="00C00502"/>
    <w:rsid w:val="00C00698"/>
    <w:rsid w:val="00C012AF"/>
    <w:rsid w:val="00C01A5F"/>
    <w:rsid w:val="00C05402"/>
    <w:rsid w:val="00C104A2"/>
    <w:rsid w:val="00C12059"/>
    <w:rsid w:val="00C13F46"/>
    <w:rsid w:val="00C14BD9"/>
    <w:rsid w:val="00C14EAC"/>
    <w:rsid w:val="00C176BD"/>
    <w:rsid w:val="00C271EE"/>
    <w:rsid w:val="00C279B5"/>
    <w:rsid w:val="00C343A4"/>
    <w:rsid w:val="00C35328"/>
    <w:rsid w:val="00C367FB"/>
    <w:rsid w:val="00C36DFC"/>
    <w:rsid w:val="00C37000"/>
    <w:rsid w:val="00C442E8"/>
    <w:rsid w:val="00C451E2"/>
    <w:rsid w:val="00C52EE9"/>
    <w:rsid w:val="00C56178"/>
    <w:rsid w:val="00C5635F"/>
    <w:rsid w:val="00C57210"/>
    <w:rsid w:val="00C618A9"/>
    <w:rsid w:val="00C64C7D"/>
    <w:rsid w:val="00C65112"/>
    <w:rsid w:val="00C75CCE"/>
    <w:rsid w:val="00C75F36"/>
    <w:rsid w:val="00C76692"/>
    <w:rsid w:val="00C7727A"/>
    <w:rsid w:val="00C819DA"/>
    <w:rsid w:val="00C82E47"/>
    <w:rsid w:val="00C83929"/>
    <w:rsid w:val="00C83CDF"/>
    <w:rsid w:val="00C84BAF"/>
    <w:rsid w:val="00C870E6"/>
    <w:rsid w:val="00C9062B"/>
    <w:rsid w:val="00C939D6"/>
    <w:rsid w:val="00C94902"/>
    <w:rsid w:val="00C95F42"/>
    <w:rsid w:val="00CA0B32"/>
    <w:rsid w:val="00CA1717"/>
    <w:rsid w:val="00CA1FE1"/>
    <w:rsid w:val="00CA2894"/>
    <w:rsid w:val="00CA6CFA"/>
    <w:rsid w:val="00CA6FD0"/>
    <w:rsid w:val="00CB42CC"/>
    <w:rsid w:val="00CB4873"/>
    <w:rsid w:val="00CB5613"/>
    <w:rsid w:val="00CB665D"/>
    <w:rsid w:val="00CB7F1C"/>
    <w:rsid w:val="00CC1CB2"/>
    <w:rsid w:val="00CC2D36"/>
    <w:rsid w:val="00CC5C54"/>
    <w:rsid w:val="00CC6C3B"/>
    <w:rsid w:val="00CD2AA9"/>
    <w:rsid w:val="00CD36EE"/>
    <w:rsid w:val="00CD5D38"/>
    <w:rsid w:val="00CE5750"/>
    <w:rsid w:val="00CE6131"/>
    <w:rsid w:val="00CF5883"/>
    <w:rsid w:val="00D101D2"/>
    <w:rsid w:val="00D11A33"/>
    <w:rsid w:val="00D12457"/>
    <w:rsid w:val="00D200C1"/>
    <w:rsid w:val="00D229BA"/>
    <w:rsid w:val="00D2639A"/>
    <w:rsid w:val="00D279B3"/>
    <w:rsid w:val="00D32D04"/>
    <w:rsid w:val="00D33C8C"/>
    <w:rsid w:val="00D33DA6"/>
    <w:rsid w:val="00D358E4"/>
    <w:rsid w:val="00D36E94"/>
    <w:rsid w:val="00D4131C"/>
    <w:rsid w:val="00D46445"/>
    <w:rsid w:val="00D5285D"/>
    <w:rsid w:val="00D6004C"/>
    <w:rsid w:val="00D64301"/>
    <w:rsid w:val="00D74F76"/>
    <w:rsid w:val="00D82F8B"/>
    <w:rsid w:val="00D8464E"/>
    <w:rsid w:val="00D864A2"/>
    <w:rsid w:val="00D92250"/>
    <w:rsid w:val="00D97268"/>
    <w:rsid w:val="00DA1C10"/>
    <w:rsid w:val="00DA3E86"/>
    <w:rsid w:val="00DB1C1C"/>
    <w:rsid w:val="00DB4598"/>
    <w:rsid w:val="00DB7925"/>
    <w:rsid w:val="00DC2163"/>
    <w:rsid w:val="00DD0806"/>
    <w:rsid w:val="00DD6B30"/>
    <w:rsid w:val="00DE4542"/>
    <w:rsid w:val="00DF1935"/>
    <w:rsid w:val="00DF281F"/>
    <w:rsid w:val="00DF5F4D"/>
    <w:rsid w:val="00E0539F"/>
    <w:rsid w:val="00E111D4"/>
    <w:rsid w:val="00E17938"/>
    <w:rsid w:val="00E23541"/>
    <w:rsid w:val="00E23CFF"/>
    <w:rsid w:val="00E309F8"/>
    <w:rsid w:val="00E33B1E"/>
    <w:rsid w:val="00E352BE"/>
    <w:rsid w:val="00E406BC"/>
    <w:rsid w:val="00E4340E"/>
    <w:rsid w:val="00E45A14"/>
    <w:rsid w:val="00E5093A"/>
    <w:rsid w:val="00E52B68"/>
    <w:rsid w:val="00E609C4"/>
    <w:rsid w:val="00E64333"/>
    <w:rsid w:val="00E65375"/>
    <w:rsid w:val="00E739BA"/>
    <w:rsid w:val="00E73B6F"/>
    <w:rsid w:val="00E74584"/>
    <w:rsid w:val="00E8498B"/>
    <w:rsid w:val="00E86A6A"/>
    <w:rsid w:val="00E8775B"/>
    <w:rsid w:val="00E90F6E"/>
    <w:rsid w:val="00E91647"/>
    <w:rsid w:val="00E91D17"/>
    <w:rsid w:val="00E96947"/>
    <w:rsid w:val="00EA15ED"/>
    <w:rsid w:val="00EA1E3B"/>
    <w:rsid w:val="00EA28C8"/>
    <w:rsid w:val="00EA31AC"/>
    <w:rsid w:val="00EA4464"/>
    <w:rsid w:val="00EA4B57"/>
    <w:rsid w:val="00EA7F50"/>
    <w:rsid w:val="00EB2BC4"/>
    <w:rsid w:val="00EB4185"/>
    <w:rsid w:val="00EB7AFD"/>
    <w:rsid w:val="00EC0DDE"/>
    <w:rsid w:val="00EC1B2E"/>
    <w:rsid w:val="00EC4CAC"/>
    <w:rsid w:val="00ED4A87"/>
    <w:rsid w:val="00ED7073"/>
    <w:rsid w:val="00ED7D43"/>
    <w:rsid w:val="00EE016C"/>
    <w:rsid w:val="00EE1B6A"/>
    <w:rsid w:val="00EE5BD8"/>
    <w:rsid w:val="00EE6C50"/>
    <w:rsid w:val="00EE7C40"/>
    <w:rsid w:val="00EE7D0D"/>
    <w:rsid w:val="00EF1D78"/>
    <w:rsid w:val="00EF591F"/>
    <w:rsid w:val="00F03CE8"/>
    <w:rsid w:val="00F05D23"/>
    <w:rsid w:val="00F10109"/>
    <w:rsid w:val="00F14CBA"/>
    <w:rsid w:val="00F2156E"/>
    <w:rsid w:val="00F254CB"/>
    <w:rsid w:val="00F25674"/>
    <w:rsid w:val="00F2747B"/>
    <w:rsid w:val="00F319DB"/>
    <w:rsid w:val="00F32F9F"/>
    <w:rsid w:val="00F366BF"/>
    <w:rsid w:val="00F37B16"/>
    <w:rsid w:val="00F41CC9"/>
    <w:rsid w:val="00F44DA0"/>
    <w:rsid w:val="00F45AFD"/>
    <w:rsid w:val="00F51437"/>
    <w:rsid w:val="00F53239"/>
    <w:rsid w:val="00F60F6E"/>
    <w:rsid w:val="00F6703E"/>
    <w:rsid w:val="00F7203A"/>
    <w:rsid w:val="00F73B75"/>
    <w:rsid w:val="00F83331"/>
    <w:rsid w:val="00F855BD"/>
    <w:rsid w:val="00F85EBA"/>
    <w:rsid w:val="00F92D85"/>
    <w:rsid w:val="00FA0E42"/>
    <w:rsid w:val="00FA3C8B"/>
    <w:rsid w:val="00FA552B"/>
    <w:rsid w:val="00FA69A7"/>
    <w:rsid w:val="00FB17E4"/>
    <w:rsid w:val="00FB7471"/>
    <w:rsid w:val="00FC4D19"/>
    <w:rsid w:val="00FC6F50"/>
    <w:rsid w:val="00FD5E03"/>
    <w:rsid w:val="00FE2B2F"/>
    <w:rsid w:val="00FE343D"/>
    <w:rsid w:val="00FE742D"/>
    <w:rsid w:val="00FF18A6"/>
    <w:rsid w:val="00FF1918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F9608"/>
  <w15:docId w15:val="{FEC71A84-502C-47DB-A523-47E42F20F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D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DBF"/>
  </w:style>
  <w:style w:type="paragraph" w:styleId="Footer">
    <w:name w:val="footer"/>
    <w:basedOn w:val="Normal"/>
    <w:link w:val="FooterChar"/>
    <w:uiPriority w:val="99"/>
    <w:unhideWhenUsed/>
    <w:rsid w:val="00B12D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DBF"/>
  </w:style>
  <w:style w:type="paragraph" w:styleId="BalloonText">
    <w:name w:val="Balloon Text"/>
    <w:basedOn w:val="Normal"/>
    <w:link w:val="BalloonTextChar"/>
    <w:uiPriority w:val="99"/>
    <w:semiHidden/>
    <w:unhideWhenUsed/>
    <w:rsid w:val="00B12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D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12DB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B6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3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3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EBA"/>
    <w:rPr>
      <w:b/>
      <w:bCs/>
      <w:sz w:val="20"/>
      <w:szCs w:val="20"/>
    </w:rPr>
  </w:style>
  <w:style w:type="character" w:styleId="FollowedHyperlink">
    <w:name w:val="FollowedHyperlink"/>
    <w:uiPriority w:val="99"/>
    <w:semiHidden/>
    <w:unhideWhenUsed/>
    <w:rsid w:val="00F85EBA"/>
    <w:rPr>
      <w:rFonts w:ascii="Times New Roman" w:hAnsi="Times New Roman" w:cs="Times New Roman" w:hint="default"/>
      <w:color w:val="0000FF"/>
      <w:u w:val="single"/>
    </w:rPr>
  </w:style>
  <w:style w:type="character" w:styleId="Emphasis">
    <w:name w:val="Emphasis"/>
    <w:uiPriority w:val="20"/>
    <w:qFormat/>
    <w:rsid w:val="00F85EBA"/>
    <w:rPr>
      <w:rFonts w:ascii="Times New Roman" w:hAnsi="Times New Roman" w:cs="Times New Roman" w:hint="default"/>
      <w:i/>
      <w:iCs/>
    </w:rPr>
  </w:style>
  <w:style w:type="character" w:styleId="Strong">
    <w:name w:val="Strong"/>
    <w:uiPriority w:val="22"/>
    <w:qFormat/>
    <w:rsid w:val="00F85EBA"/>
    <w:rPr>
      <w:rFonts w:ascii="Times New Roman" w:hAnsi="Times New Roman" w:cs="Times New Roman" w:hint="default"/>
      <w:b/>
      <w:bCs/>
    </w:rPr>
  </w:style>
  <w:style w:type="paragraph" w:styleId="Title">
    <w:name w:val="Title"/>
    <w:basedOn w:val="Normal"/>
    <w:link w:val="TitleChar"/>
    <w:uiPriority w:val="10"/>
    <w:qFormat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customStyle="1" w:styleId="TitleChar">
    <w:name w:val="Title Char"/>
    <w:basedOn w:val="DefaultParagraphFont"/>
    <w:link w:val="Title"/>
    <w:uiPriority w:val="10"/>
    <w:rsid w:val="00F85EBA"/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customStyle="1" w:styleId="htleft">
    <w:name w:val="htleft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right">
    <w:name w:val="htright"/>
    <w:basedOn w:val="Normal"/>
    <w:rsid w:val="00F85EB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center">
    <w:name w:val="htcenter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tjust">
    <w:name w:val="htjust"/>
    <w:basedOn w:val="Normal"/>
    <w:rsid w:val="00F85EB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occontent">
    <w:name w:val="doccontent"/>
    <w:basedOn w:val="Normal"/>
    <w:rsid w:val="00F85EBA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color w:val="000000"/>
      <w:lang w:eastAsia="bg-BG"/>
    </w:rPr>
  </w:style>
  <w:style w:type="paragraph" w:customStyle="1" w:styleId="repealed">
    <w:name w:val="repealed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oldrevision">
    <w:name w:val="old_revisio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rchive">
    <w:name w:val="archive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ddenref">
    <w:name w:val="hiddenref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bg-BG"/>
    </w:rPr>
  </w:style>
  <w:style w:type="paragraph" w:customStyle="1" w:styleId="idwrap">
    <w:name w:val="idwrap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idwrapselected">
    <w:name w:val="idwrapselected"/>
    <w:basedOn w:val="Normal"/>
    <w:rsid w:val="00F85EBA"/>
    <w:pPr>
      <w:shd w:val="clear" w:color="auto" w:fill="6E95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rticlecontent">
    <w:name w:val="articlecontent"/>
    <w:basedOn w:val="Normal"/>
    <w:rsid w:val="00F85EBA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lectedouter">
    <w:name w:val="selectedouter"/>
    <w:basedOn w:val="Normal"/>
    <w:rsid w:val="00F85EBA"/>
    <w:pPr>
      <w:shd w:val="clear" w:color="auto" w:fill="5077AA"/>
      <w:spacing w:before="100" w:beforeAutospacing="1" w:after="100" w:afterAutospacing="1" w:line="240" w:lineRule="auto"/>
      <w:ind w:left="-375" w:right="-75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lectedinner">
    <w:name w:val="selectedinner"/>
    <w:basedOn w:val="Normal"/>
    <w:rsid w:val="00F85EBA"/>
    <w:pPr>
      <w:shd w:val="clear" w:color="auto" w:fill="FFFF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lectedinnerfa">
    <w:name w:val="selectedinnerfa"/>
    <w:basedOn w:val="Normal"/>
    <w:rsid w:val="00F85EBA"/>
    <w:pPr>
      <w:shd w:val="clear" w:color="auto" w:fill="FFFF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ivid">
    <w:name w:val="divid"/>
    <w:basedOn w:val="Normal"/>
    <w:rsid w:val="00F85EBA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bg-BG"/>
    </w:rPr>
  </w:style>
  <w:style w:type="paragraph" w:customStyle="1" w:styleId="spanid">
    <w:name w:val="spanid"/>
    <w:basedOn w:val="Normal"/>
    <w:rsid w:val="00F85EBA"/>
    <w:pPr>
      <w:shd w:val="clear" w:color="auto" w:fill="00AB3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bg-BG"/>
    </w:rPr>
  </w:style>
  <w:style w:type="paragraph" w:customStyle="1" w:styleId="ahref">
    <w:name w:val="ahref"/>
    <w:basedOn w:val="Normal"/>
    <w:rsid w:val="00F85EBA"/>
    <w:pPr>
      <w:shd w:val="clear" w:color="auto" w:fill="05DF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light">
    <w:name w:val="light"/>
    <w:basedOn w:val="Normal"/>
    <w:rsid w:val="00F85EBA"/>
    <w:pPr>
      <w:shd w:val="clear" w:color="auto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greenlight">
    <w:name w:val="greenlight"/>
    <w:basedOn w:val="Normal"/>
    <w:rsid w:val="00F85EBA"/>
    <w:pPr>
      <w:shd w:val="clear" w:color="auto" w:fill="90EE9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odo">
    <w:name w:val="todo"/>
    <w:basedOn w:val="Normal"/>
    <w:rsid w:val="00F85EBA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bg-BG"/>
    </w:rPr>
  </w:style>
  <w:style w:type="paragraph" w:customStyle="1" w:styleId="paramerr">
    <w:name w:val="param_err"/>
    <w:basedOn w:val="Normal"/>
    <w:rsid w:val="00F85EBA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bg-BG"/>
    </w:rPr>
  </w:style>
  <w:style w:type="paragraph" w:customStyle="1" w:styleId="changelog">
    <w:name w:val="changelog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inclink">
    <w:name w:val="parinclink"/>
    <w:basedOn w:val="Normal"/>
    <w:rsid w:val="00F85EBA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dislink">
    <w:name w:val="pardislink"/>
    <w:basedOn w:val="Normal"/>
    <w:rsid w:val="00F85EBA"/>
    <w:pPr>
      <w:spacing w:before="100" w:beforeAutospacing="1" w:after="100" w:afterAutospacing="1" w:line="240" w:lineRule="auto"/>
      <w:ind w:left="-2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notelink">
    <w:name w:val="parnotelink"/>
    <w:basedOn w:val="Normal"/>
    <w:rsid w:val="00F85EBA"/>
    <w:pPr>
      <w:spacing w:before="100" w:beforeAutospacing="1" w:after="100" w:afterAutospacing="1" w:line="240" w:lineRule="auto"/>
      <w:ind w:left="-45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aparnotelink">
    <w:name w:val="faparnotelink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ubparinclink">
    <w:name w:val="subparinclink"/>
    <w:basedOn w:val="Normal"/>
    <w:rsid w:val="00F85EBA"/>
    <w:pPr>
      <w:spacing w:before="100" w:beforeAutospacing="1" w:after="100" w:afterAutospacing="1" w:line="240" w:lineRule="auto"/>
      <w:ind w:left="-165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ubpardislink">
    <w:name w:val="subpardislink"/>
    <w:basedOn w:val="Normal"/>
    <w:rsid w:val="00F85EBA"/>
    <w:pPr>
      <w:spacing w:before="100" w:beforeAutospacing="1" w:after="100" w:afterAutospacing="1" w:line="240" w:lineRule="auto"/>
      <w:ind w:left="-165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asubparinclink">
    <w:name w:val="fasubparinclink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asubpardislink">
    <w:name w:val="fasubpardislink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ngeinnernew">
    <w:name w:val="changeinnernew"/>
    <w:basedOn w:val="Normal"/>
    <w:rsid w:val="00F85EBA"/>
    <w:pPr>
      <w:shd w:val="clear" w:color="auto" w:fill="FFC8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changeinnernewcaption">
    <w:name w:val="changeinnernewcaption"/>
    <w:basedOn w:val="Normal"/>
    <w:rsid w:val="00F85EBA"/>
    <w:pPr>
      <w:shd w:val="clear" w:color="auto" w:fill="FF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ngeinnerold">
    <w:name w:val="changeinnerold"/>
    <w:basedOn w:val="Normal"/>
    <w:rsid w:val="00F85EBA"/>
    <w:pPr>
      <w:shd w:val="clear" w:color="auto" w:fill="FFE6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ctionc">
    <w:name w:val="section_c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d">
    <w:name w:val="section_d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g">
    <w:name w:val="section_g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r">
    <w:name w:val="section_r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pz">
    <w:name w:val="section_pz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sa">
    <w:name w:val="section_sa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">
    <w:name w:val="section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par">
    <w:name w:val="par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c">
    <w:name w:val="par_c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p">
    <w:name w:val="par_p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supercapt">
    <w:name w:val="par_super_capt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">
    <w:name w:val="al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a">
    <w:name w:val="al_a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t">
    <w:name w:val="al_t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b">
    <w:name w:val="al_b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a">
    <w:name w:val="fa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capt">
    <w:name w:val="par_capt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lcapt">
    <w:name w:val="al_capt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changed">
    <w:name w:val="changed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p">
    <w:name w:val="p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ldef">
    <w:name w:val="ldef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bg-BG"/>
    </w:rPr>
  </w:style>
  <w:style w:type="paragraph" w:customStyle="1" w:styleId="irefword">
    <w:name w:val="iref_word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bg-BG"/>
    </w:rPr>
  </w:style>
  <w:style w:type="paragraph" w:customStyle="1" w:styleId="ind">
    <w:name w:val="ind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nl">
    <w:name w:val="nl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lectedinhint">
    <w:name w:val="selectedinhint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whatsnewsection">
    <w:name w:val="whatsnew_sectio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whatsnewpar">
    <w:name w:val="whatsnew_par"/>
    <w:basedOn w:val="Normal"/>
    <w:rsid w:val="00F85EBA"/>
    <w:pPr>
      <w:spacing w:before="100" w:beforeAutospacing="1" w:after="100" w:afterAutospacing="1" w:line="240" w:lineRule="auto"/>
      <w:ind w:firstLine="240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whatsnewul">
    <w:name w:val="whatsnew_ul"/>
    <w:basedOn w:val="Normal"/>
    <w:rsid w:val="00F85EBA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ncp">
    <w:name w:val="ncp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evabbrev">
    <w:name w:val="ev_abbrev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evlang">
    <w:name w:val="ev_lang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glostitle">
    <w:name w:val="glos_title"/>
    <w:basedOn w:val="Normal"/>
    <w:rsid w:val="00F85EBA"/>
    <w:pPr>
      <w:spacing w:before="100" w:beforeAutospacing="1" w:after="75" w:line="240" w:lineRule="auto"/>
      <w:ind w:firstLine="480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glosdesc">
    <w:name w:val="glos_desc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rticlehistory">
    <w:name w:val="article_history"/>
    <w:basedOn w:val="Normal"/>
    <w:rsid w:val="00F85EBA"/>
    <w:pPr>
      <w:pBdr>
        <w:bottom w:val="dotted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opic">
    <w:name w:val="topic"/>
    <w:basedOn w:val="Normal"/>
    <w:rsid w:val="00F85EBA"/>
    <w:pPr>
      <w:spacing w:after="9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opicannotations">
    <w:name w:val="topic_annotations"/>
    <w:basedOn w:val="Normal"/>
    <w:rsid w:val="00F85EBA"/>
    <w:pPr>
      <w:shd w:val="clear" w:color="auto" w:fill="EFEFE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bg-BG"/>
    </w:rPr>
  </w:style>
  <w:style w:type="paragraph" w:customStyle="1" w:styleId="articletopiccaption">
    <w:name w:val="article_topic_caption"/>
    <w:basedOn w:val="Normal"/>
    <w:rsid w:val="00F85EBA"/>
    <w:pPr>
      <w:pBdr>
        <w:bottom w:val="dash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7F"/>
      <w:sz w:val="24"/>
      <w:szCs w:val="24"/>
      <w:lang w:eastAsia="bg-BG"/>
    </w:rPr>
  </w:style>
  <w:style w:type="paragraph" w:customStyle="1" w:styleId="articletopicopen">
    <w:name w:val="article_topic_open"/>
    <w:basedOn w:val="Normal"/>
    <w:rsid w:val="00F85EBA"/>
    <w:pPr>
      <w:pBdr>
        <w:bottom w:val="dashed" w:sz="6" w:space="0" w:color="00007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nnotation">
    <w:name w:val="annotation"/>
    <w:basedOn w:val="Normal"/>
    <w:rsid w:val="00F85EBA"/>
    <w:pPr>
      <w:spacing w:before="100" w:beforeAutospacing="1" w:after="9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nnotationpar">
    <w:name w:val="annotation_par"/>
    <w:basedOn w:val="Normal"/>
    <w:rsid w:val="00F85EBA"/>
    <w:pPr>
      <w:spacing w:before="100" w:beforeAutospacing="1" w:after="100" w:afterAutospacing="1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opicgroup">
    <w:name w:val="topic_group"/>
    <w:basedOn w:val="Normal"/>
    <w:rsid w:val="00F85EBA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opicgroupcaption">
    <w:name w:val="topic_group_captio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topicinfo">
    <w:name w:val="topic_info"/>
    <w:basedOn w:val="Normal"/>
    <w:rsid w:val="00F85EBA"/>
    <w:pPr>
      <w:spacing w:before="90"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opicinfoempty">
    <w:name w:val="topic_info_empty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storytimelinedate">
    <w:name w:val="history_timeline_date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storytimelineissue">
    <w:name w:val="history_timeline_issue"/>
    <w:basedOn w:val="Normal"/>
    <w:rsid w:val="00F85EBA"/>
    <w:pPr>
      <w:shd w:val="clear" w:color="auto" w:fill="FFFFFF"/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storytimelinedocumentcontent">
    <w:name w:val="history_timeline_document_content"/>
    <w:basedOn w:val="Normal"/>
    <w:rsid w:val="00F85EBA"/>
    <w:pPr>
      <w:pBdr>
        <w:top w:val="single" w:sz="6" w:space="0" w:color="BBBBBB"/>
        <w:left w:val="single" w:sz="6" w:space="3" w:color="BBBBBB"/>
        <w:bottom w:val="single" w:sz="6" w:space="2" w:color="333333"/>
        <w:right w:val="single" w:sz="6" w:space="3" w:color="333333"/>
      </w:pBdr>
      <w:shd w:val="clear" w:color="auto" w:fill="FFFFFF"/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storytimelinedocument">
    <w:name w:val="history_timeline_document"/>
    <w:basedOn w:val="Normal"/>
    <w:rsid w:val="00F85EBA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storytimelinedocumentexpand">
    <w:name w:val="history_timeline_document_expand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  <w:lang w:eastAsia="bg-BG"/>
    </w:rPr>
  </w:style>
  <w:style w:type="paragraph" w:customStyle="1" w:styleId="changelogexpand">
    <w:name w:val="changelog_expand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24"/>
      <w:szCs w:val="24"/>
      <w:lang w:eastAsia="bg-BG"/>
    </w:rPr>
  </w:style>
  <w:style w:type="paragraph" w:customStyle="1" w:styleId="changelogheader">
    <w:name w:val="changelog_header"/>
    <w:basedOn w:val="Normal"/>
    <w:rsid w:val="00F85EBA"/>
    <w:pPr>
      <w:spacing w:before="150" w:after="15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ngelogheadercaption">
    <w:name w:val="changelog_header_captio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changelogheadertimelinebutton">
    <w:name w:val="changelog_header_timeline_butto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bg-BG"/>
    </w:rPr>
  </w:style>
  <w:style w:type="paragraph" w:customStyle="1" w:styleId="changelogheaderhistorybutton">
    <w:name w:val="changelog_header_history_butto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lang w:eastAsia="bg-BG"/>
    </w:rPr>
  </w:style>
  <w:style w:type="paragraph" w:customStyle="1" w:styleId="changeloghidden">
    <w:name w:val="changelog_hidde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bg-BG"/>
    </w:rPr>
  </w:style>
  <w:style w:type="paragraph" w:customStyle="1" w:styleId="timelinehidden">
    <w:name w:val="timeline_hidden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bg-BG"/>
    </w:rPr>
  </w:style>
  <w:style w:type="paragraph" w:customStyle="1" w:styleId="doclinkhint">
    <w:name w:val="doclinkhint"/>
    <w:basedOn w:val="Normal"/>
    <w:rsid w:val="00F85EB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bg-BG"/>
    </w:rPr>
  </w:style>
  <w:style w:type="paragraph" w:customStyle="1" w:styleId="popboximagesmall">
    <w:name w:val="popboximagesmall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opboximagelarge">
    <w:name w:val="popboximagelarge"/>
    <w:basedOn w:val="Normal"/>
    <w:rsid w:val="00F85EB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opboximagemove">
    <w:name w:val="popboximagemove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ocumenttitle">
    <w:name w:val="document_title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edtext">
    <w:name w:val="added_text"/>
    <w:basedOn w:val="Normal"/>
    <w:rsid w:val="00F85EBA"/>
    <w:pPr>
      <w:shd w:val="clear" w:color="auto" w:fill="E1E1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letedtext">
    <w:name w:val="deleted_text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800000"/>
      <w:sz w:val="24"/>
      <w:szCs w:val="24"/>
      <w:lang w:eastAsia="bg-BG"/>
    </w:rPr>
  </w:style>
  <w:style w:type="paragraph" w:customStyle="1" w:styleId="changingarticles">
    <w:name w:val="changing_articles"/>
    <w:basedOn w:val="Normal"/>
    <w:rsid w:val="00F85EBA"/>
    <w:pPr>
      <w:pBdr>
        <w:top w:val="single" w:sz="6" w:space="3" w:color="999999"/>
        <w:left w:val="single" w:sz="6" w:space="3" w:color="999999"/>
        <w:bottom w:val="single" w:sz="6" w:space="3" w:color="999999"/>
        <w:right w:val="single" w:sz="6" w:space="3" w:color="999999"/>
      </w:pBdr>
      <w:spacing w:before="60" w:after="60" w:line="240" w:lineRule="auto"/>
      <w:ind w:left="480"/>
    </w:pPr>
    <w:rPr>
      <w:rFonts w:ascii="Times New Roman" w:eastAsia="Times New Roman" w:hAnsi="Times New Roman" w:cs="Times New Roman"/>
      <w:sz w:val="19"/>
      <w:szCs w:val="19"/>
      <w:lang w:eastAsia="bg-BG"/>
    </w:rPr>
  </w:style>
  <w:style w:type="paragraph" w:customStyle="1" w:styleId="changingopen">
    <w:name w:val="changing_open"/>
    <w:basedOn w:val="Normal"/>
    <w:rsid w:val="00F85EBA"/>
    <w:pPr>
      <w:spacing w:before="100" w:beforeAutospacing="1" w:after="100" w:afterAutospacing="1" w:line="240" w:lineRule="auto"/>
      <w:ind w:left="-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ngedclose">
    <w:name w:val="changed_close"/>
    <w:basedOn w:val="Normal"/>
    <w:rsid w:val="00F85EBA"/>
    <w:pPr>
      <w:spacing w:before="100" w:beforeAutospacing="1" w:after="100" w:afterAutospacing="1" w:line="240" w:lineRule="auto"/>
      <w:ind w:left="-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ngingclose">
    <w:name w:val="changing_close"/>
    <w:basedOn w:val="Normal"/>
    <w:rsid w:val="00F85EBA"/>
    <w:pPr>
      <w:spacing w:before="100" w:beforeAutospacing="1" w:after="100" w:afterAutospacing="1" w:line="240" w:lineRule="auto"/>
      <w:ind w:left="-7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relatedsubjectspanel">
    <w:name w:val="related_subjects_panel"/>
    <w:basedOn w:val="Normal"/>
    <w:rsid w:val="00F85EBA"/>
    <w:pP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relatedsubjectsinfo">
    <w:name w:val="related_subjects_info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relatedsubjectselected">
    <w:name w:val="related_subject_selected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  <w:lang w:eastAsia="bg-BG"/>
    </w:rPr>
  </w:style>
  <w:style w:type="paragraph" w:customStyle="1" w:styleId="joinedsubject">
    <w:name w:val="joined_subject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joinedrelation">
    <w:name w:val="joined_relation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opupblank">
    <w:name w:val="popup_blank"/>
    <w:basedOn w:val="Normal"/>
    <w:rsid w:val="00F85EBA"/>
    <w:pPr>
      <w:shd w:val="clear" w:color="auto" w:fill="11111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opupframe">
    <w:name w:val="popup_frame"/>
    <w:basedOn w:val="Normal"/>
    <w:rsid w:val="00F85EBA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opupcontent">
    <w:name w:val="popup_content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rticlecontent1">
    <w:name w:val="articlecontent1"/>
    <w:basedOn w:val="Normal"/>
    <w:rsid w:val="00F85EBA"/>
    <w:pPr>
      <w:shd w:val="clear" w:color="auto" w:fill="FFFFFF"/>
      <w:spacing w:before="100" w:beforeAutospacing="1" w:after="100" w:afterAutospacing="1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iddenref1">
    <w:name w:val="hiddenref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bg-BG"/>
    </w:rPr>
  </w:style>
  <w:style w:type="paragraph" w:customStyle="1" w:styleId="todo1">
    <w:name w:val="todo1"/>
    <w:basedOn w:val="Normal"/>
    <w:rsid w:val="00F85EBA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bg-BG"/>
    </w:rPr>
  </w:style>
  <w:style w:type="paragraph" w:customStyle="1" w:styleId="paramerr1">
    <w:name w:val="param_err1"/>
    <w:basedOn w:val="Normal"/>
    <w:rsid w:val="00F85EBA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color w:val="FFFFFF"/>
      <w:sz w:val="24"/>
      <w:szCs w:val="24"/>
      <w:lang w:eastAsia="bg-BG"/>
    </w:rPr>
  </w:style>
  <w:style w:type="paragraph" w:customStyle="1" w:styleId="sectionc1">
    <w:name w:val="section_c1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d1">
    <w:name w:val="section_d1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g1">
    <w:name w:val="section_g1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r1">
    <w:name w:val="section_r1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pz1">
    <w:name w:val="section_pz1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sa1">
    <w:name w:val="section_sa1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section1">
    <w:name w:val="section1"/>
    <w:basedOn w:val="Normal"/>
    <w:rsid w:val="00F85E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par1">
    <w:name w:val="par1"/>
    <w:basedOn w:val="Normal"/>
    <w:rsid w:val="00F85EBA"/>
    <w:pPr>
      <w:spacing w:before="100" w:beforeAutospacing="1" w:after="100" w:afterAutospacing="1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c1">
    <w:name w:val="par_c1"/>
    <w:basedOn w:val="Normal"/>
    <w:rsid w:val="00F85EBA"/>
    <w:pPr>
      <w:spacing w:before="100" w:beforeAutospacing="1" w:after="100" w:afterAutospacing="1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p1">
    <w:name w:val="par_p1"/>
    <w:basedOn w:val="Normal"/>
    <w:rsid w:val="00F85EBA"/>
    <w:pPr>
      <w:spacing w:before="100" w:beforeAutospacing="1" w:after="100" w:afterAutospacing="1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supercapt1">
    <w:name w:val="par_super_capt1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1">
    <w:name w:val="al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a1">
    <w:name w:val="al_a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t1">
    <w:name w:val="al_t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lb1">
    <w:name w:val="al_b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fa1">
    <w:name w:val="fa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parcapt1">
    <w:name w:val="par_capt1"/>
    <w:basedOn w:val="Normal"/>
    <w:rsid w:val="00F85EBA"/>
    <w:pPr>
      <w:spacing w:before="100" w:beforeAutospacing="1" w:after="100" w:afterAutospacing="1" w:line="240" w:lineRule="auto"/>
      <w:ind w:firstLine="480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lcapt1">
    <w:name w:val="al_capt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changed1">
    <w:name w:val="changed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bg-BG"/>
    </w:rPr>
  </w:style>
  <w:style w:type="paragraph" w:customStyle="1" w:styleId="p1">
    <w:name w:val="p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ldef1">
    <w:name w:val="ldef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bg-BG"/>
    </w:rPr>
  </w:style>
  <w:style w:type="paragraph" w:customStyle="1" w:styleId="irefword1">
    <w:name w:val="iref_word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bg-BG"/>
    </w:rPr>
  </w:style>
  <w:style w:type="paragraph" w:customStyle="1" w:styleId="ind1">
    <w:name w:val="ind1"/>
    <w:basedOn w:val="Normal"/>
    <w:rsid w:val="00F85EBA"/>
    <w:pPr>
      <w:spacing w:before="100" w:beforeAutospacing="1" w:after="100" w:afterAutospacing="1" w:line="240" w:lineRule="auto"/>
      <w:ind w:firstLine="40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nl1">
    <w:name w:val="nl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electedinhint1">
    <w:name w:val="selectedinhint1"/>
    <w:basedOn w:val="Normal"/>
    <w:rsid w:val="00F8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changingopen1">
    <w:name w:val="changing_open1"/>
    <w:basedOn w:val="Normal"/>
    <w:rsid w:val="00F85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ngedclose1">
    <w:name w:val="changed_close1"/>
    <w:basedOn w:val="Normal"/>
    <w:rsid w:val="00F85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parcapt2">
    <w:name w:val="par_capt2"/>
    <w:rsid w:val="00F85EBA"/>
    <w:rPr>
      <w:rFonts w:ascii="Times New Roman" w:hAnsi="Times New Roman" w:cs="Times New Roman" w:hint="default"/>
      <w:b/>
      <w:bCs/>
    </w:rPr>
  </w:style>
  <w:style w:type="character" w:customStyle="1" w:styleId="ala2">
    <w:name w:val="al_a2"/>
    <w:rsid w:val="00F85EBA"/>
    <w:rPr>
      <w:rFonts w:ascii="Times New Roman" w:hAnsi="Times New Roman" w:cs="Times New Roman" w:hint="default"/>
    </w:rPr>
  </w:style>
  <w:style w:type="character" w:customStyle="1" w:styleId="alcapt2">
    <w:name w:val="al_capt2"/>
    <w:rsid w:val="00F85EBA"/>
    <w:rPr>
      <w:rFonts w:ascii="Times New Roman" w:hAnsi="Times New Roman" w:cs="Times New Roman" w:hint="default"/>
      <w:i/>
      <w:iCs/>
    </w:rPr>
  </w:style>
  <w:style w:type="character" w:customStyle="1" w:styleId="ala3">
    <w:name w:val="al_a3"/>
    <w:rsid w:val="00F85EBA"/>
    <w:rPr>
      <w:rFonts w:ascii="Times New Roman" w:hAnsi="Times New Roman" w:cs="Times New Roman" w:hint="default"/>
    </w:rPr>
  </w:style>
  <w:style w:type="character" w:customStyle="1" w:styleId="ala4">
    <w:name w:val="al_a4"/>
    <w:rsid w:val="00F85EBA"/>
    <w:rPr>
      <w:rFonts w:ascii="Times New Roman" w:hAnsi="Times New Roman" w:cs="Times New Roman" w:hint="default"/>
    </w:rPr>
  </w:style>
  <w:style w:type="character" w:customStyle="1" w:styleId="ala5">
    <w:name w:val="al_a5"/>
    <w:rsid w:val="00F85EBA"/>
    <w:rPr>
      <w:rFonts w:ascii="Times New Roman" w:hAnsi="Times New Roman" w:cs="Times New Roman" w:hint="default"/>
    </w:rPr>
  </w:style>
  <w:style w:type="character" w:customStyle="1" w:styleId="ala6">
    <w:name w:val="al_a6"/>
    <w:rsid w:val="00F85EBA"/>
    <w:rPr>
      <w:rFonts w:ascii="Times New Roman" w:hAnsi="Times New Roman" w:cs="Times New Roman" w:hint="default"/>
    </w:rPr>
  </w:style>
  <w:style w:type="character" w:customStyle="1" w:styleId="ala7">
    <w:name w:val="al_a7"/>
    <w:rsid w:val="00F85EBA"/>
    <w:rPr>
      <w:rFonts w:ascii="Times New Roman" w:hAnsi="Times New Roman" w:cs="Times New Roman" w:hint="default"/>
    </w:rPr>
  </w:style>
  <w:style w:type="character" w:customStyle="1" w:styleId="ala8">
    <w:name w:val="al_a8"/>
    <w:rsid w:val="00F85EBA"/>
    <w:rPr>
      <w:rFonts w:ascii="Times New Roman" w:hAnsi="Times New Roman" w:cs="Times New Roman" w:hint="default"/>
    </w:rPr>
  </w:style>
  <w:style w:type="character" w:customStyle="1" w:styleId="ala9">
    <w:name w:val="al_a9"/>
    <w:rsid w:val="00F85EBA"/>
    <w:rPr>
      <w:rFonts w:ascii="Times New Roman" w:hAnsi="Times New Roman" w:cs="Times New Roman" w:hint="default"/>
    </w:rPr>
  </w:style>
  <w:style w:type="character" w:customStyle="1" w:styleId="ala10">
    <w:name w:val="al_a10"/>
    <w:rsid w:val="00F85EBA"/>
    <w:rPr>
      <w:rFonts w:ascii="Times New Roman" w:hAnsi="Times New Roman" w:cs="Times New Roman" w:hint="default"/>
    </w:rPr>
  </w:style>
  <w:style w:type="character" w:customStyle="1" w:styleId="ala11">
    <w:name w:val="al_a11"/>
    <w:rsid w:val="00F85EBA"/>
    <w:rPr>
      <w:rFonts w:ascii="Times New Roman" w:hAnsi="Times New Roman" w:cs="Times New Roman" w:hint="default"/>
    </w:rPr>
  </w:style>
  <w:style w:type="character" w:customStyle="1" w:styleId="ala12">
    <w:name w:val="al_a12"/>
    <w:rsid w:val="00F85EBA"/>
    <w:rPr>
      <w:rFonts w:ascii="Times New Roman" w:hAnsi="Times New Roman" w:cs="Times New Roman" w:hint="default"/>
    </w:rPr>
  </w:style>
  <w:style w:type="character" w:customStyle="1" w:styleId="ala13">
    <w:name w:val="al_a13"/>
    <w:rsid w:val="00F85EBA"/>
    <w:rPr>
      <w:rFonts w:ascii="Times New Roman" w:hAnsi="Times New Roman" w:cs="Times New Roman" w:hint="default"/>
    </w:rPr>
  </w:style>
  <w:style w:type="character" w:customStyle="1" w:styleId="ala14">
    <w:name w:val="al_a14"/>
    <w:rsid w:val="00F85EBA"/>
    <w:rPr>
      <w:rFonts w:ascii="Times New Roman" w:hAnsi="Times New Roman" w:cs="Times New Roman" w:hint="default"/>
    </w:rPr>
  </w:style>
  <w:style w:type="character" w:customStyle="1" w:styleId="ala15">
    <w:name w:val="al_a15"/>
    <w:rsid w:val="00F85EBA"/>
    <w:rPr>
      <w:rFonts w:ascii="Times New Roman" w:hAnsi="Times New Roman" w:cs="Times New Roman" w:hint="default"/>
    </w:rPr>
  </w:style>
  <w:style w:type="character" w:customStyle="1" w:styleId="ala16">
    <w:name w:val="al_a16"/>
    <w:rsid w:val="00F85EBA"/>
    <w:rPr>
      <w:rFonts w:ascii="Times New Roman" w:hAnsi="Times New Roman" w:cs="Times New Roman" w:hint="default"/>
    </w:rPr>
  </w:style>
  <w:style w:type="character" w:customStyle="1" w:styleId="ala17">
    <w:name w:val="al_a17"/>
    <w:rsid w:val="00F85EBA"/>
    <w:rPr>
      <w:rFonts w:ascii="Times New Roman" w:hAnsi="Times New Roman" w:cs="Times New Roman" w:hint="default"/>
    </w:rPr>
  </w:style>
  <w:style w:type="character" w:customStyle="1" w:styleId="ala18">
    <w:name w:val="al_a18"/>
    <w:rsid w:val="00F85EBA"/>
    <w:rPr>
      <w:rFonts w:ascii="Times New Roman" w:hAnsi="Times New Roman" w:cs="Times New Roman" w:hint="default"/>
    </w:rPr>
  </w:style>
  <w:style w:type="character" w:customStyle="1" w:styleId="ala19">
    <w:name w:val="al_a19"/>
    <w:rsid w:val="00F85EBA"/>
    <w:rPr>
      <w:rFonts w:ascii="Times New Roman" w:hAnsi="Times New Roman" w:cs="Times New Roman" w:hint="default"/>
    </w:rPr>
  </w:style>
  <w:style w:type="character" w:customStyle="1" w:styleId="ala20">
    <w:name w:val="al_a20"/>
    <w:rsid w:val="00F85EBA"/>
    <w:rPr>
      <w:rFonts w:ascii="Times New Roman" w:hAnsi="Times New Roman" w:cs="Times New Roman" w:hint="default"/>
    </w:rPr>
  </w:style>
  <w:style w:type="character" w:customStyle="1" w:styleId="ala21">
    <w:name w:val="al_a21"/>
    <w:rsid w:val="00F85EBA"/>
    <w:rPr>
      <w:rFonts w:ascii="Times New Roman" w:hAnsi="Times New Roman" w:cs="Times New Roman" w:hint="default"/>
    </w:rPr>
  </w:style>
  <w:style w:type="character" w:customStyle="1" w:styleId="ala22">
    <w:name w:val="al_a22"/>
    <w:rsid w:val="00F85EBA"/>
    <w:rPr>
      <w:rFonts w:ascii="Times New Roman" w:hAnsi="Times New Roman" w:cs="Times New Roman" w:hint="default"/>
    </w:rPr>
  </w:style>
  <w:style w:type="character" w:customStyle="1" w:styleId="ala23">
    <w:name w:val="al_a23"/>
    <w:rsid w:val="00F85EBA"/>
    <w:rPr>
      <w:rFonts w:ascii="Times New Roman" w:hAnsi="Times New Roman" w:cs="Times New Roman" w:hint="default"/>
    </w:rPr>
  </w:style>
  <w:style w:type="character" w:customStyle="1" w:styleId="ala24">
    <w:name w:val="al_a24"/>
    <w:rsid w:val="00F85EBA"/>
    <w:rPr>
      <w:rFonts w:ascii="Times New Roman" w:hAnsi="Times New Roman" w:cs="Times New Roman" w:hint="default"/>
    </w:rPr>
  </w:style>
  <w:style w:type="character" w:customStyle="1" w:styleId="ala25">
    <w:name w:val="al_a25"/>
    <w:rsid w:val="00F85EBA"/>
    <w:rPr>
      <w:rFonts w:ascii="Times New Roman" w:hAnsi="Times New Roman" w:cs="Times New Roman" w:hint="default"/>
    </w:rPr>
  </w:style>
  <w:style w:type="character" w:customStyle="1" w:styleId="ala26">
    <w:name w:val="al_a26"/>
    <w:rsid w:val="00F85EBA"/>
    <w:rPr>
      <w:rFonts w:ascii="Times New Roman" w:hAnsi="Times New Roman" w:cs="Times New Roman" w:hint="default"/>
    </w:rPr>
  </w:style>
  <w:style w:type="character" w:customStyle="1" w:styleId="ala27">
    <w:name w:val="al_a27"/>
    <w:rsid w:val="00F85EBA"/>
    <w:rPr>
      <w:rFonts w:ascii="Times New Roman" w:hAnsi="Times New Roman" w:cs="Times New Roman" w:hint="default"/>
    </w:rPr>
  </w:style>
  <w:style w:type="character" w:customStyle="1" w:styleId="ala28">
    <w:name w:val="al_a28"/>
    <w:rsid w:val="00F85EBA"/>
    <w:rPr>
      <w:rFonts w:ascii="Times New Roman" w:hAnsi="Times New Roman" w:cs="Times New Roman" w:hint="default"/>
    </w:rPr>
  </w:style>
  <w:style w:type="character" w:customStyle="1" w:styleId="ala29">
    <w:name w:val="al_a29"/>
    <w:rsid w:val="00F85EBA"/>
    <w:rPr>
      <w:rFonts w:ascii="Times New Roman" w:hAnsi="Times New Roman" w:cs="Times New Roman" w:hint="default"/>
    </w:rPr>
  </w:style>
  <w:style w:type="character" w:customStyle="1" w:styleId="ala30">
    <w:name w:val="al_a30"/>
    <w:rsid w:val="00F85EBA"/>
    <w:rPr>
      <w:rFonts w:ascii="Times New Roman" w:hAnsi="Times New Roman" w:cs="Times New Roman" w:hint="default"/>
    </w:rPr>
  </w:style>
  <w:style w:type="character" w:customStyle="1" w:styleId="ala31">
    <w:name w:val="al_a31"/>
    <w:rsid w:val="00F85EBA"/>
    <w:rPr>
      <w:rFonts w:ascii="Times New Roman" w:hAnsi="Times New Roman" w:cs="Times New Roman" w:hint="default"/>
    </w:rPr>
  </w:style>
  <w:style w:type="character" w:customStyle="1" w:styleId="ala32">
    <w:name w:val="al_a32"/>
    <w:rsid w:val="00F85EBA"/>
    <w:rPr>
      <w:rFonts w:ascii="Times New Roman" w:hAnsi="Times New Roman" w:cs="Times New Roman" w:hint="default"/>
    </w:rPr>
  </w:style>
  <w:style w:type="character" w:customStyle="1" w:styleId="ala33">
    <w:name w:val="al_a33"/>
    <w:rsid w:val="00F85EBA"/>
    <w:rPr>
      <w:rFonts w:ascii="Times New Roman" w:hAnsi="Times New Roman" w:cs="Times New Roman" w:hint="default"/>
    </w:rPr>
  </w:style>
  <w:style w:type="character" w:customStyle="1" w:styleId="ala34">
    <w:name w:val="al_a34"/>
    <w:rsid w:val="00F85EBA"/>
    <w:rPr>
      <w:rFonts w:ascii="Times New Roman" w:hAnsi="Times New Roman" w:cs="Times New Roman" w:hint="default"/>
    </w:rPr>
  </w:style>
  <w:style w:type="character" w:customStyle="1" w:styleId="ala35">
    <w:name w:val="al_a35"/>
    <w:rsid w:val="00F85EBA"/>
    <w:rPr>
      <w:rFonts w:ascii="Times New Roman" w:hAnsi="Times New Roman" w:cs="Times New Roman" w:hint="default"/>
    </w:rPr>
  </w:style>
  <w:style w:type="character" w:customStyle="1" w:styleId="ala36">
    <w:name w:val="al_a36"/>
    <w:rsid w:val="00F85EBA"/>
    <w:rPr>
      <w:rFonts w:ascii="Times New Roman" w:hAnsi="Times New Roman" w:cs="Times New Roman" w:hint="default"/>
    </w:rPr>
  </w:style>
  <w:style w:type="character" w:customStyle="1" w:styleId="ala37">
    <w:name w:val="al_a37"/>
    <w:rsid w:val="00F85EBA"/>
    <w:rPr>
      <w:rFonts w:ascii="Times New Roman" w:hAnsi="Times New Roman" w:cs="Times New Roman" w:hint="default"/>
    </w:rPr>
  </w:style>
  <w:style w:type="character" w:customStyle="1" w:styleId="ala38">
    <w:name w:val="al_a38"/>
    <w:rsid w:val="00F85EBA"/>
    <w:rPr>
      <w:rFonts w:ascii="Times New Roman" w:hAnsi="Times New Roman" w:cs="Times New Roman" w:hint="default"/>
    </w:rPr>
  </w:style>
  <w:style w:type="character" w:customStyle="1" w:styleId="ala39">
    <w:name w:val="al_a39"/>
    <w:rsid w:val="00F85EBA"/>
    <w:rPr>
      <w:rFonts w:ascii="Times New Roman" w:hAnsi="Times New Roman" w:cs="Times New Roman" w:hint="default"/>
    </w:rPr>
  </w:style>
  <w:style w:type="character" w:customStyle="1" w:styleId="ala40">
    <w:name w:val="al_a40"/>
    <w:rsid w:val="00F85EBA"/>
    <w:rPr>
      <w:rFonts w:ascii="Times New Roman" w:hAnsi="Times New Roman" w:cs="Times New Roman" w:hint="default"/>
    </w:rPr>
  </w:style>
  <w:style w:type="character" w:customStyle="1" w:styleId="ala41">
    <w:name w:val="al_a41"/>
    <w:rsid w:val="00F85EBA"/>
    <w:rPr>
      <w:rFonts w:ascii="Times New Roman" w:hAnsi="Times New Roman" w:cs="Times New Roman" w:hint="default"/>
    </w:rPr>
  </w:style>
  <w:style w:type="character" w:customStyle="1" w:styleId="ala42">
    <w:name w:val="al_a42"/>
    <w:rsid w:val="00F85EBA"/>
    <w:rPr>
      <w:rFonts w:ascii="Times New Roman" w:hAnsi="Times New Roman" w:cs="Times New Roman" w:hint="default"/>
    </w:rPr>
  </w:style>
  <w:style w:type="character" w:customStyle="1" w:styleId="ala43">
    <w:name w:val="al_a43"/>
    <w:rsid w:val="00F85EBA"/>
    <w:rPr>
      <w:rFonts w:ascii="Times New Roman" w:hAnsi="Times New Roman" w:cs="Times New Roman" w:hint="default"/>
    </w:rPr>
  </w:style>
  <w:style w:type="character" w:customStyle="1" w:styleId="ala44">
    <w:name w:val="al_a44"/>
    <w:rsid w:val="00F85EBA"/>
    <w:rPr>
      <w:rFonts w:ascii="Times New Roman" w:hAnsi="Times New Roman" w:cs="Times New Roman" w:hint="default"/>
    </w:rPr>
  </w:style>
  <w:style w:type="character" w:customStyle="1" w:styleId="ala45">
    <w:name w:val="al_a45"/>
    <w:rsid w:val="00F85EBA"/>
    <w:rPr>
      <w:rFonts w:ascii="Times New Roman" w:hAnsi="Times New Roman" w:cs="Times New Roman" w:hint="default"/>
    </w:rPr>
  </w:style>
  <w:style w:type="table" w:styleId="TableGrid">
    <w:name w:val="Table Grid"/>
    <w:basedOn w:val="TableNormal"/>
    <w:uiPriority w:val="59"/>
    <w:rsid w:val="00F85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60E3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0"/>
    <w:rsid w:val="00A8131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211ptBold">
    <w:name w:val="Body text (2) + 11 pt;Bold"/>
    <w:basedOn w:val="Bodytext2"/>
    <w:rsid w:val="00A8131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A8131D"/>
    <w:pPr>
      <w:widowControl w:val="0"/>
      <w:shd w:val="clear" w:color="auto" w:fill="FFFFFF"/>
      <w:spacing w:after="600" w:line="33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9ptBold">
    <w:name w:val="Body text (2) + 9 pt;Bold"/>
    <w:basedOn w:val="Bodytext2"/>
    <w:rsid w:val="006F0E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0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50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46410-E81C-4051-9903-114FAA995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2877</Words>
  <Characters>16405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Tzvetelina Holiyanova</dc:creator>
  <cp:lastModifiedBy>Silvia Sokolova</cp:lastModifiedBy>
  <cp:revision>8</cp:revision>
  <cp:lastPrinted>2024-10-15T07:22:00Z</cp:lastPrinted>
  <dcterms:created xsi:type="dcterms:W3CDTF">2025-04-15T07:30:00Z</dcterms:created>
  <dcterms:modified xsi:type="dcterms:W3CDTF">2025-04-23T07:41:00Z</dcterms:modified>
</cp:coreProperties>
</file>