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EA4" w:rsidRPr="00CB1266" w:rsidRDefault="00D72EE4" w:rsidP="004369B2">
      <w:pPr>
        <w:jc w:val="both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bg-BG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71149E" w:rsidRPr="00CB1266">
        <w:rPr>
          <w:rFonts w:ascii="Times New Roman" w:hAnsi="Times New Roman" w:cs="Times New Roman"/>
          <w:b/>
          <w:sz w:val="26"/>
          <w:szCs w:val="26"/>
        </w:rPr>
        <w:t>На основание чл.28, ал.2 от Закона за н</w:t>
      </w:r>
      <w:r w:rsidR="00AF6467" w:rsidRPr="00CB1266">
        <w:rPr>
          <w:rFonts w:ascii="Times New Roman" w:hAnsi="Times New Roman" w:cs="Times New Roman"/>
          <w:b/>
          <w:sz w:val="26"/>
          <w:szCs w:val="26"/>
        </w:rPr>
        <w:t>ормативните актове Ви предлага</w:t>
      </w:r>
      <w:r w:rsidR="0071149E" w:rsidRPr="00CB1266">
        <w:rPr>
          <w:rFonts w:ascii="Times New Roman" w:hAnsi="Times New Roman" w:cs="Times New Roman"/>
          <w:b/>
          <w:sz w:val="26"/>
          <w:szCs w:val="26"/>
        </w:rPr>
        <w:t>ме следните:</w:t>
      </w:r>
      <w:r w:rsidR="004369B2" w:rsidRPr="00CB1266">
        <w:rPr>
          <w:rFonts w:ascii="Times New Roman" w:hAnsi="Times New Roman" w:cs="Times New Roman"/>
          <w:sz w:val="26"/>
          <w:szCs w:val="26"/>
        </w:rPr>
        <w:t xml:space="preserve"> Мотиви за приемане на </w:t>
      </w:r>
      <w:r w:rsidR="0068462E" w:rsidRPr="00CB1266">
        <w:rPr>
          <w:rFonts w:ascii="Times New Roman" w:hAnsi="Times New Roman" w:cs="Times New Roman"/>
          <w:sz w:val="26"/>
          <w:szCs w:val="26"/>
        </w:rPr>
        <w:t xml:space="preserve">проект на </w:t>
      </w:r>
      <w:r w:rsidR="004369B2" w:rsidRPr="00CB1266">
        <w:rPr>
          <w:rFonts w:ascii="Times New Roman" w:hAnsi="Times New Roman" w:cs="Times New Roman"/>
          <w:sz w:val="26"/>
          <w:szCs w:val="26"/>
        </w:rPr>
        <w:t>„</w:t>
      </w:r>
      <w:r w:rsidR="0020515B" w:rsidRPr="00CB1266">
        <w:rPr>
          <w:rFonts w:ascii="Times New Roman" w:eastAsia="Calibri" w:hAnsi="Times New Roman" w:cs="Times New Roman"/>
          <w:iCs/>
          <w:sz w:val="26"/>
          <w:szCs w:val="26"/>
        </w:rPr>
        <w:t xml:space="preserve">Наредба за изменение и допълнение на Наредба </w:t>
      </w:r>
      <w:r w:rsidR="0020515B" w:rsidRPr="00CB126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№</w:t>
      </w:r>
      <w:r w:rsidR="0020515B" w:rsidRPr="00CB1266">
        <w:rPr>
          <w:rFonts w:ascii="Times New Roman" w:eastAsia="Times New Roman" w:hAnsi="Times New Roman" w:cs="Times New Roman"/>
          <w:sz w:val="26"/>
          <w:szCs w:val="26"/>
          <w:lang w:eastAsia="bg-BG"/>
        </w:rPr>
        <w:t>1 за осигуряване на обществения ред, спокойствието и сигурността на гражданите, за опазване на общинската собственост и околната среда, за безопасността на движение на територията на община Несебър</w:t>
      </w:r>
      <w:r w:rsidR="0020515B" w:rsidRPr="00CB1266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</w:p>
    <w:p w:rsidR="00201061" w:rsidRPr="00CB1266" w:rsidRDefault="00201061">
      <w:pPr>
        <w:rPr>
          <w:rFonts w:ascii="Times New Roman" w:hAnsi="Times New Roman" w:cs="Times New Roman"/>
          <w:b/>
          <w:sz w:val="26"/>
          <w:szCs w:val="26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 xml:space="preserve">І. </w:t>
      </w:r>
      <w:r w:rsidR="004369B2" w:rsidRPr="00CB1266">
        <w:rPr>
          <w:rFonts w:ascii="Times New Roman" w:hAnsi="Times New Roman" w:cs="Times New Roman"/>
          <w:b/>
          <w:sz w:val="26"/>
          <w:szCs w:val="26"/>
        </w:rPr>
        <w:t>Причини, които налагат приемането</w:t>
      </w:r>
      <w:r w:rsidRPr="00CB1266">
        <w:rPr>
          <w:rFonts w:ascii="Times New Roman" w:hAnsi="Times New Roman" w:cs="Times New Roman"/>
          <w:b/>
          <w:sz w:val="26"/>
          <w:szCs w:val="26"/>
        </w:rPr>
        <w:t>:</w:t>
      </w:r>
    </w:p>
    <w:p w:rsidR="0020515B" w:rsidRPr="00CB1266" w:rsidRDefault="0025445A" w:rsidP="0020515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CB1266">
        <w:rPr>
          <w:rFonts w:ascii="Times New Roman" w:hAnsi="Times New Roman"/>
          <w:sz w:val="26"/>
          <w:szCs w:val="26"/>
        </w:rPr>
        <w:t xml:space="preserve">     Причините, които налагат приемане на предложените изменения и допълнения на наредбата са във връзка с постъпилите в</w:t>
      </w:r>
      <w:r w:rsidR="0020515B" w:rsidRPr="00CB1266">
        <w:rPr>
          <w:rFonts w:ascii="Times New Roman" w:hAnsi="Times New Roman"/>
          <w:sz w:val="26"/>
          <w:szCs w:val="26"/>
        </w:rPr>
        <w:t xml:space="preserve"> Общинска </w:t>
      </w:r>
      <w:r w:rsidRPr="00CB1266">
        <w:rPr>
          <w:rFonts w:ascii="Times New Roman" w:hAnsi="Times New Roman"/>
          <w:sz w:val="26"/>
          <w:szCs w:val="26"/>
        </w:rPr>
        <w:t xml:space="preserve">администрация-Несебър </w:t>
      </w:r>
      <w:r w:rsidR="0020515B" w:rsidRPr="00CB1266">
        <w:rPr>
          <w:rFonts w:ascii="Times New Roman" w:hAnsi="Times New Roman"/>
          <w:sz w:val="26"/>
          <w:szCs w:val="26"/>
        </w:rPr>
        <w:t xml:space="preserve">множество писма, относно предприемане на мерки за ограничаване на причините и условията за настъпване на </w:t>
      </w:r>
      <w:proofErr w:type="spellStart"/>
      <w:r w:rsidR="0020515B" w:rsidRPr="00CB1266">
        <w:rPr>
          <w:rFonts w:ascii="Times New Roman" w:hAnsi="Times New Roman"/>
          <w:sz w:val="26"/>
          <w:szCs w:val="26"/>
        </w:rPr>
        <w:t>пътнотранспорни</w:t>
      </w:r>
      <w:proofErr w:type="spellEnd"/>
      <w:r w:rsidR="0020515B" w:rsidRPr="00CB1266">
        <w:rPr>
          <w:rFonts w:ascii="Times New Roman" w:hAnsi="Times New Roman"/>
          <w:sz w:val="26"/>
          <w:szCs w:val="26"/>
        </w:rPr>
        <w:t xml:space="preserve"> произшествия (ПТП), причинени от водачи на индивидуалн</w:t>
      </w:r>
      <w:r w:rsidR="00870B3B" w:rsidRPr="00CB1266">
        <w:rPr>
          <w:rFonts w:ascii="Times New Roman" w:hAnsi="Times New Roman"/>
          <w:sz w:val="26"/>
          <w:szCs w:val="26"/>
        </w:rPr>
        <w:t>и електрически превозни (ИЕПС)</w:t>
      </w:r>
      <w:r w:rsidR="00D24D84" w:rsidRPr="00CB1266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="00D24D84" w:rsidRPr="00CB1266">
        <w:rPr>
          <w:rFonts w:ascii="Times New Roman" w:hAnsi="Times New Roman"/>
          <w:sz w:val="26"/>
          <w:szCs w:val="26"/>
        </w:rPr>
        <w:t>самобалансиращи</w:t>
      </w:r>
      <w:proofErr w:type="spellEnd"/>
      <w:r w:rsidR="00D24D84" w:rsidRPr="00CB1266">
        <w:rPr>
          <w:rFonts w:ascii="Times New Roman" w:hAnsi="Times New Roman"/>
          <w:sz w:val="26"/>
          <w:szCs w:val="26"/>
        </w:rPr>
        <w:t xml:space="preserve"> се превозни средства (СПС)</w:t>
      </w:r>
      <w:r w:rsidR="00870B3B" w:rsidRPr="00CB1266">
        <w:rPr>
          <w:rFonts w:ascii="Times New Roman" w:hAnsi="Times New Roman"/>
          <w:sz w:val="26"/>
          <w:szCs w:val="26"/>
        </w:rPr>
        <w:t>.</w:t>
      </w:r>
    </w:p>
    <w:p w:rsidR="0020515B" w:rsidRPr="00CB1266" w:rsidRDefault="0020515B" w:rsidP="0020515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CB1266">
        <w:rPr>
          <w:rFonts w:ascii="Times New Roman" w:hAnsi="Times New Roman"/>
          <w:sz w:val="26"/>
          <w:szCs w:val="26"/>
        </w:rPr>
        <w:t xml:space="preserve">     В тази връзка, с получено писмо от Изпълнителния директор на Националното сдружение на общините в Република България (НСОРБ) с изх. №И-798(2)/12.05.2025г., е препратено писмо на Министъра на Министерство на вътрешните работи с рег.</w:t>
      </w:r>
      <w:r w:rsidRPr="00CB1266">
        <w:rPr>
          <w:rFonts w:ascii="Times New Roman" w:hAnsi="Times New Roman"/>
          <w:b/>
          <w:sz w:val="26"/>
          <w:szCs w:val="26"/>
        </w:rPr>
        <w:t xml:space="preserve"> </w:t>
      </w:r>
      <w:r w:rsidRPr="00CB1266">
        <w:rPr>
          <w:rFonts w:ascii="Times New Roman" w:hAnsi="Times New Roman"/>
          <w:sz w:val="26"/>
          <w:szCs w:val="26"/>
        </w:rPr>
        <w:t>№812100-8566/07.05.2025г., с което уведомява, че директорът на Главна дирекция „Национална полиция“ е издал разпоредително писмо до директорите на Областните дирекции на МВР за създаване и организация по изпълнение на следните дейности:</w:t>
      </w:r>
    </w:p>
    <w:p w:rsidR="0020515B" w:rsidRPr="00CB1266" w:rsidRDefault="0020515B" w:rsidP="0020515B">
      <w:pPr>
        <w:numPr>
          <w:ilvl w:val="0"/>
          <w:numId w:val="2"/>
        </w:numPr>
        <w:spacing w:after="120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bg-BG"/>
        </w:rPr>
      </w:pPr>
      <w:r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t>В кратки срокове, да бъдат организирани и проведени срещи с кметовете на общини и на кметства за набелязване на конкретни мерки за повишаване безопасността на движението;</w:t>
      </w:r>
    </w:p>
    <w:p w:rsidR="0020515B" w:rsidRPr="00CB1266" w:rsidRDefault="0020515B" w:rsidP="0020515B">
      <w:pPr>
        <w:numPr>
          <w:ilvl w:val="0"/>
          <w:numId w:val="2"/>
        </w:numPr>
        <w:spacing w:after="120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bg-BG"/>
        </w:rPr>
      </w:pPr>
      <w:r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t>На срещите задължително да бъдат обсъдени възможности за промени в наредбите на общинските съвети, регламентиращи безопасността на движението по пътната и уличната мрежа;</w:t>
      </w:r>
    </w:p>
    <w:p w:rsidR="0020515B" w:rsidRPr="00CB1266" w:rsidRDefault="0020515B" w:rsidP="0020515B">
      <w:pPr>
        <w:numPr>
          <w:ilvl w:val="0"/>
          <w:numId w:val="2"/>
        </w:numPr>
        <w:spacing w:after="120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bg-BG"/>
        </w:rPr>
      </w:pPr>
      <w:r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В общините, които разполагат със звена „Общинска полиция“, да се създаде организация за контрол по спазване на правилата за движение на ИЕПС и другите </w:t>
      </w:r>
      <w:proofErr w:type="spellStart"/>
      <w:r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t>дву</w:t>
      </w:r>
      <w:proofErr w:type="spellEnd"/>
      <w:r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t>- или триколесни ППС от служителите от тези звена;</w:t>
      </w:r>
    </w:p>
    <w:p w:rsidR="0020515B" w:rsidRPr="00CB1266" w:rsidRDefault="0020515B" w:rsidP="0020515B">
      <w:pPr>
        <w:numPr>
          <w:ilvl w:val="0"/>
          <w:numId w:val="2"/>
        </w:numPr>
        <w:spacing w:after="120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bg-BG"/>
        </w:rPr>
      </w:pPr>
      <w:r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t>Да се завиши контролът от всички служители на ОДМВР с правомощия за контролна дейност по Закона за движението по пътищата спрямо нарушителите.</w:t>
      </w:r>
    </w:p>
    <w:p w:rsidR="0020515B" w:rsidRPr="00CB1266" w:rsidRDefault="0020515B" w:rsidP="0020515B">
      <w:pPr>
        <w:pStyle w:val="a6"/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>В писмото също така са посочени и правата на кметовете на общините за контрол, съгласно чл. 167, ал. 2 от ЗДвП, както и отговорностите им по чл. 167в от същия закон, относно организацията и изпълнението на политиките по безопасност на движението. Посочени са и законовите възможности по чл. 80а, ал. 4 от ЗДвП на общинските съвети, с наредби да регулират определени условия относно използването на ИЕПС, а именно:</w:t>
      </w:r>
    </w:p>
    <w:p w:rsidR="0020515B" w:rsidRPr="00CB1266" w:rsidRDefault="0020515B" w:rsidP="0020515B">
      <w:pPr>
        <w:pStyle w:val="a6"/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 xml:space="preserve">1.Да определят за водачите на ИЕПС по-ниски максимално допустими скорости от определените в ал. 2, т. 4 - </w:t>
      </w:r>
      <w:r w:rsidRPr="00CB1266">
        <w:rPr>
          <w:rFonts w:ascii="Times New Roman" w:hAnsi="Times New Roman"/>
          <w:sz w:val="26"/>
          <w:szCs w:val="26"/>
        </w:rPr>
        <w:t xml:space="preserve">да развиват скорост до  25 </w:t>
      </w:r>
      <w:proofErr w:type="spellStart"/>
      <w:r w:rsidRPr="00CB1266">
        <w:rPr>
          <w:rFonts w:ascii="Times New Roman" w:hAnsi="Times New Roman"/>
          <w:sz w:val="26"/>
          <w:szCs w:val="26"/>
        </w:rPr>
        <w:t>km</w:t>
      </w:r>
      <w:proofErr w:type="spellEnd"/>
      <w:r w:rsidRPr="00CB1266">
        <w:rPr>
          <w:rFonts w:ascii="Times New Roman" w:hAnsi="Times New Roman"/>
          <w:sz w:val="26"/>
          <w:szCs w:val="26"/>
        </w:rPr>
        <w:t>/h;</w:t>
      </w:r>
    </w:p>
    <w:p w:rsidR="0020515B" w:rsidRPr="00CB1266" w:rsidRDefault="0020515B" w:rsidP="0020515B">
      <w:pPr>
        <w:pStyle w:val="a6"/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>2.Да определят задължителните зони за паркиране на индивидуални електрически превозни средства, включително и максимално допустимия брой, както и условията и реда за тяхното предоставяне и ползване.</w:t>
      </w:r>
    </w:p>
    <w:p w:rsidR="0020515B" w:rsidRPr="00CB1266" w:rsidRDefault="0025445A" w:rsidP="0020515B">
      <w:pPr>
        <w:spacing w:after="120"/>
        <w:jc w:val="both"/>
        <w:rPr>
          <w:rFonts w:ascii="Times New Roman" w:hAnsi="Times New Roman"/>
          <w:sz w:val="26"/>
          <w:szCs w:val="26"/>
        </w:rPr>
      </w:pPr>
      <w:r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lastRenderedPageBreak/>
        <w:t xml:space="preserve">     Във връзка с цитираните писма и</w:t>
      </w:r>
      <w:r w:rsidR="0020515B" w:rsidRPr="00CB1266">
        <w:rPr>
          <w:rFonts w:ascii="Times New Roman" w:eastAsia="Times New Roman" w:hAnsi="Times New Roman"/>
          <w:bCs/>
          <w:sz w:val="26"/>
          <w:szCs w:val="26"/>
          <w:lang w:eastAsia="bg-BG"/>
        </w:rPr>
        <w:t xml:space="preserve"> предвид предстоящия активен летен туристически сезон 2025г. и очакваното завишаване движението на моторни превозни средства и пешеходци, от  Районно управление – Несебър при ОД на МВР е постъпило сигнално писмо с вх.</w:t>
      </w:r>
      <w:r w:rsidR="0020515B" w:rsidRPr="00CB1266">
        <w:rPr>
          <w:rFonts w:ascii="Times New Roman" w:hAnsi="Times New Roman"/>
          <w:sz w:val="26"/>
          <w:szCs w:val="26"/>
        </w:rPr>
        <w:t xml:space="preserve"> №Н2-ИК-3904/13.05.25г., в което се предлага:</w:t>
      </w:r>
    </w:p>
    <w:p w:rsidR="0020515B" w:rsidRPr="00CB1266" w:rsidRDefault="0020515B" w:rsidP="0020515B">
      <w:pPr>
        <w:pStyle w:val="a6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>Да се въведат по-строги мерки, в т.ч. да бъдат налагани административни санкции на родителите, които не са ограничили достъпа до ИЕПС на малолетни лица, в съответствие с разпоредбите на Закона за административните нарушения и наказания;</w:t>
      </w:r>
    </w:p>
    <w:p w:rsidR="0020515B" w:rsidRPr="00CB1266" w:rsidRDefault="0020515B" w:rsidP="0020515B">
      <w:pPr>
        <w:pStyle w:val="a6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>Пълна забрана за движение на ИЕПС в пешеходните зони на територията на Община Несебър, както и в изградените площадки за деца;</w:t>
      </w:r>
    </w:p>
    <w:p w:rsidR="0020515B" w:rsidRPr="00CB1266" w:rsidRDefault="0020515B" w:rsidP="0020515B">
      <w:pPr>
        <w:pStyle w:val="a6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>При необходимост, да се поставят допълнителни пътни знаци, както и да бъде освежена пътната маркировка, регламентираща движението на подобен вид ППС;</w:t>
      </w:r>
    </w:p>
    <w:p w:rsidR="0020515B" w:rsidRPr="00CB1266" w:rsidRDefault="0020515B" w:rsidP="0020515B">
      <w:pPr>
        <w:pStyle w:val="a6"/>
        <w:numPr>
          <w:ilvl w:val="0"/>
          <w:numId w:val="3"/>
        </w:numPr>
        <w:jc w:val="both"/>
        <w:rPr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 xml:space="preserve">Служителите на Общинското звено за </w:t>
      </w:r>
      <w:proofErr w:type="spellStart"/>
      <w:r w:rsidRPr="00CB1266">
        <w:rPr>
          <w:rFonts w:ascii="Times New Roman" w:hAnsi="Times New Roman"/>
          <w:sz w:val="26"/>
          <w:szCs w:val="26"/>
          <w:lang w:eastAsia="bg-BG"/>
        </w:rPr>
        <w:t>самоохрана</w:t>
      </w:r>
      <w:proofErr w:type="spellEnd"/>
      <w:r w:rsidRPr="00CB1266">
        <w:rPr>
          <w:rFonts w:ascii="Times New Roman" w:hAnsi="Times New Roman"/>
          <w:sz w:val="26"/>
          <w:szCs w:val="26"/>
          <w:lang w:eastAsia="bg-BG"/>
        </w:rPr>
        <w:t xml:space="preserve"> при Община Несебър, да имат правомощия по контрол и спазване правилата за движение на ИЕПС и </w:t>
      </w:r>
      <w:proofErr w:type="spellStart"/>
      <w:r w:rsidRPr="00CB1266">
        <w:rPr>
          <w:rFonts w:ascii="Times New Roman" w:hAnsi="Times New Roman"/>
          <w:sz w:val="26"/>
          <w:szCs w:val="26"/>
          <w:lang w:eastAsia="bg-BG"/>
        </w:rPr>
        <w:t>дву</w:t>
      </w:r>
      <w:proofErr w:type="spellEnd"/>
      <w:r w:rsidRPr="00CB1266">
        <w:rPr>
          <w:rFonts w:ascii="Times New Roman" w:hAnsi="Times New Roman"/>
          <w:sz w:val="26"/>
          <w:szCs w:val="26"/>
          <w:lang w:eastAsia="bg-BG"/>
        </w:rPr>
        <w:t xml:space="preserve"> – или триколесни ППС, които не са ИЕПС и не подлежат на регистрация.</w:t>
      </w:r>
    </w:p>
    <w:p w:rsidR="0020515B" w:rsidRPr="00CB1266" w:rsidRDefault="0020515B" w:rsidP="0020515B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CB1266">
        <w:rPr>
          <w:rFonts w:ascii="Times New Roman" w:hAnsi="Times New Roman"/>
          <w:sz w:val="26"/>
          <w:szCs w:val="26"/>
        </w:rPr>
        <w:t xml:space="preserve">     </w:t>
      </w:r>
    </w:p>
    <w:p w:rsidR="0025445A" w:rsidRPr="00CB1266" w:rsidRDefault="00C14F1C" w:rsidP="0020515B">
      <w:pPr>
        <w:pStyle w:val="a6"/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</w:rPr>
        <w:t xml:space="preserve">     Във връзка с горното</w:t>
      </w:r>
      <w:r w:rsidR="00D24D84" w:rsidRPr="00CB1266">
        <w:rPr>
          <w:rFonts w:ascii="Times New Roman" w:hAnsi="Times New Roman"/>
          <w:sz w:val="26"/>
          <w:szCs w:val="26"/>
        </w:rPr>
        <w:t>,</w:t>
      </w:r>
      <w:r w:rsidR="0020515B" w:rsidRPr="00CB1266">
        <w:rPr>
          <w:rFonts w:ascii="Times New Roman" w:hAnsi="Times New Roman"/>
          <w:sz w:val="26"/>
          <w:szCs w:val="26"/>
        </w:rPr>
        <w:t xml:space="preserve"> </w:t>
      </w:r>
      <w:r w:rsidRPr="00CB1266">
        <w:rPr>
          <w:rFonts w:ascii="Times New Roman" w:hAnsi="Times New Roman"/>
          <w:sz w:val="26"/>
          <w:szCs w:val="26"/>
        </w:rPr>
        <w:t>на служителите от о</w:t>
      </w:r>
      <w:r w:rsidR="0020515B" w:rsidRPr="00CB1266">
        <w:rPr>
          <w:rFonts w:ascii="Times New Roman" w:hAnsi="Times New Roman"/>
          <w:sz w:val="26"/>
          <w:szCs w:val="26"/>
        </w:rPr>
        <w:t xml:space="preserve">бщинското звено за </w:t>
      </w:r>
      <w:proofErr w:type="spellStart"/>
      <w:r w:rsidR="0020515B" w:rsidRPr="00CB1266">
        <w:rPr>
          <w:rFonts w:ascii="Times New Roman" w:hAnsi="Times New Roman"/>
          <w:sz w:val="26"/>
          <w:szCs w:val="26"/>
        </w:rPr>
        <w:t>самоохрана</w:t>
      </w:r>
      <w:proofErr w:type="spellEnd"/>
      <w:r w:rsidR="00D24D84" w:rsidRPr="00CB1266">
        <w:rPr>
          <w:rFonts w:ascii="Times New Roman" w:hAnsi="Times New Roman"/>
          <w:sz w:val="26"/>
          <w:szCs w:val="26"/>
        </w:rPr>
        <w:t xml:space="preserve">, посредством мои заповеди </w:t>
      </w:r>
      <w:r w:rsidRPr="00CB1266">
        <w:rPr>
          <w:rFonts w:ascii="Times New Roman" w:hAnsi="Times New Roman"/>
          <w:sz w:val="26"/>
          <w:szCs w:val="26"/>
        </w:rPr>
        <w:t xml:space="preserve">са дадени правомощия </w:t>
      </w:r>
      <w:r w:rsidRPr="00CB1266">
        <w:rPr>
          <w:rFonts w:ascii="Times New Roman" w:hAnsi="Times New Roman"/>
          <w:sz w:val="26"/>
          <w:szCs w:val="26"/>
        </w:rPr>
        <w:t>съгласно ЗДвП (</w:t>
      </w:r>
      <w:r w:rsidR="0020515B" w:rsidRPr="00CB1266">
        <w:rPr>
          <w:rFonts w:ascii="Times New Roman" w:hAnsi="Times New Roman"/>
          <w:sz w:val="26"/>
          <w:szCs w:val="26"/>
        </w:rPr>
        <w:t>по чл.167, ал.2, т.1 и т.2 и по чл.168, ал.1 и ал.2 от ЗДвП</w:t>
      </w:r>
      <w:r w:rsidRPr="00CB1266">
        <w:rPr>
          <w:rFonts w:ascii="Times New Roman" w:hAnsi="Times New Roman"/>
          <w:sz w:val="26"/>
          <w:szCs w:val="26"/>
        </w:rPr>
        <w:t>)</w:t>
      </w:r>
      <w:r w:rsidR="0020515B" w:rsidRPr="00CB1266">
        <w:rPr>
          <w:rFonts w:ascii="Times New Roman" w:hAnsi="Times New Roman"/>
          <w:sz w:val="26"/>
          <w:szCs w:val="26"/>
        </w:rPr>
        <w:t xml:space="preserve">, но </w:t>
      </w:r>
      <w:r w:rsidR="00D24D84" w:rsidRPr="00CB1266">
        <w:rPr>
          <w:rFonts w:ascii="Times New Roman" w:hAnsi="Times New Roman"/>
          <w:sz w:val="26"/>
          <w:szCs w:val="26"/>
        </w:rPr>
        <w:t>тъй като правомощията по закон</w:t>
      </w:r>
      <w:r w:rsidRPr="00CB1266">
        <w:rPr>
          <w:rFonts w:ascii="Times New Roman" w:hAnsi="Times New Roman"/>
          <w:sz w:val="26"/>
          <w:szCs w:val="26"/>
        </w:rPr>
        <w:t xml:space="preserve"> са ограничени, </w:t>
      </w:r>
      <w:r w:rsidR="0020515B" w:rsidRPr="00CB1266">
        <w:rPr>
          <w:rFonts w:ascii="Times New Roman" w:hAnsi="Times New Roman"/>
          <w:sz w:val="26"/>
          <w:szCs w:val="26"/>
        </w:rPr>
        <w:t xml:space="preserve">не включват контрол на правилата за движение на ППС </w:t>
      </w:r>
      <w:r w:rsidR="0025445A" w:rsidRPr="00CB1266">
        <w:rPr>
          <w:rFonts w:ascii="Times New Roman" w:hAnsi="Times New Roman"/>
          <w:sz w:val="26"/>
          <w:szCs w:val="26"/>
        </w:rPr>
        <w:t>и ИЕПС</w:t>
      </w:r>
      <w:r w:rsidR="00D24D84" w:rsidRPr="00CB1266">
        <w:rPr>
          <w:rFonts w:ascii="Times New Roman" w:hAnsi="Times New Roman"/>
          <w:sz w:val="26"/>
          <w:szCs w:val="26"/>
        </w:rPr>
        <w:t>/СПС</w:t>
      </w:r>
      <w:r w:rsidR="0025445A" w:rsidRPr="00CB1266">
        <w:rPr>
          <w:rFonts w:ascii="Times New Roman" w:hAnsi="Times New Roman"/>
          <w:sz w:val="26"/>
          <w:szCs w:val="26"/>
        </w:rPr>
        <w:t xml:space="preserve"> </w:t>
      </w:r>
      <w:r w:rsidR="0020515B" w:rsidRPr="00CB1266">
        <w:rPr>
          <w:rFonts w:ascii="Times New Roman" w:hAnsi="Times New Roman"/>
          <w:sz w:val="26"/>
          <w:szCs w:val="26"/>
        </w:rPr>
        <w:t xml:space="preserve">по платната за движение, </w:t>
      </w:r>
      <w:proofErr w:type="spellStart"/>
      <w:r w:rsidR="0020515B" w:rsidRPr="00CB1266">
        <w:rPr>
          <w:rFonts w:ascii="Times New Roman" w:hAnsi="Times New Roman"/>
          <w:sz w:val="26"/>
          <w:szCs w:val="26"/>
        </w:rPr>
        <w:t>респ.налагане</w:t>
      </w:r>
      <w:proofErr w:type="spellEnd"/>
      <w:r w:rsidR="0020515B" w:rsidRPr="00CB1266">
        <w:rPr>
          <w:rFonts w:ascii="Times New Roman" w:hAnsi="Times New Roman"/>
          <w:sz w:val="26"/>
          <w:szCs w:val="26"/>
        </w:rPr>
        <w:t xml:space="preserve"> на санкции за нарушаването им, където компетентни са органите на МВР</w:t>
      </w:r>
      <w:r w:rsidR="0020515B" w:rsidRPr="00CB1266">
        <w:rPr>
          <w:rFonts w:ascii="Times New Roman" w:hAnsi="Times New Roman"/>
          <w:sz w:val="26"/>
          <w:szCs w:val="26"/>
          <w:lang w:eastAsia="bg-BG"/>
        </w:rPr>
        <w:t>. Само тези органи биха имали право</w:t>
      </w:r>
      <w:r w:rsidRPr="00CB1266">
        <w:rPr>
          <w:rFonts w:ascii="Times New Roman" w:hAnsi="Times New Roman"/>
          <w:sz w:val="26"/>
          <w:szCs w:val="26"/>
          <w:lang w:eastAsia="bg-BG"/>
        </w:rPr>
        <w:t xml:space="preserve">то например, да спрат </w:t>
      </w:r>
      <w:r w:rsidR="0020515B" w:rsidRPr="00CB1266">
        <w:rPr>
          <w:rFonts w:ascii="Times New Roman" w:hAnsi="Times New Roman"/>
          <w:sz w:val="26"/>
          <w:szCs w:val="26"/>
          <w:lang w:eastAsia="bg-BG"/>
        </w:rPr>
        <w:t xml:space="preserve">непълнолетен водач, да установят неговата самоличност и родители и да задържат превозното средство като доказателствен материал в образувано, с акт за установяване на административно нарушение, </w:t>
      </w:r>
      <w:proofErr w:type="spellStart"/>
      <w:r w:rsidR="0020515B" w:rsidRPr="00CB1266">
        <w:rPr>
          <w:rFonts w:ascii="Times New Roman" w:hAnsi="Times New Roman"/>
          <w:sz w:val="26"/>
          <w:szCs w:val="26"/>
          <w:lang w:eastAsia="bg-BG"/>
        </w:rPr>
        <w:t>административнонаказателно</w:t>
      </w:r>
      <w:proofErr w:type="spellEnd"/>
      <w:r w:rsidR="0020515B" w:rsidRPr="00CB1266">
        <w:rPr>
          <w:rFonts w:ascii="Times New Roman" w:hAnsi="Times New Roman"/>
          <w:sz w:val="26"/>
          <w:szCs w:val="26"/>
          <w:lang w:eastAsia="bg-BG"/>
        </w:rPr>
        <w:t xml:space="preserve"> производство или за определен срок, като вид принудителна административна</w:t>
      </w:r>
      <w:r w:rsidRPr="00CB1266">
        <w:rPr>
          <w:rFonts w:ascii="Times New Roman" w:hAnsi="Times New Roman"/>
          <w:sz w:val="26"/>
          <w:szCs w:val="26"/>
          <w:lang w:eastAsia="bg-BG"/>
        </w:rPr>
        <w:t xml:space="preserve"> мярка. Предвид това, </w:t>
      </w:r>
      <w:r w:rsidRPr="00CB1266">
        <w:rPr>
          <w:rFonts w:ascii="Times New Roman" w:hAnsi="Times New Roman"/>
          <w:sz w:val="26"/>
          <w:szCs w:val="26"/>
        </w:rPr>
        <w:t>подкрепа в</w:t>
      </w:r>
      <w:r w:rsidR="0025445A" w:rsidRPr="00CB1266">
        <w:rPr>
          <w:rFonts w:ascii="Times New Roman" w:hAnsi="Times New Roman"/>
          <w:sz w:val="26"/>
          <w:szCs w:val="26"/>
        </w:rPr>
        <w:t xml:space="preserve"> усилията на МВР за справяне със създалата се ситуация</w:t>
      </w:r>
      <w:r w:rsidRPr="00CB1266">
        <w:rPr>
          <w:rFonts w:ascii="Times New Roman" w:hAnsi="Times New Roman"/>
          <w:sz w:val="26"/>
          <w:szCs w:val="26"/>
        </w:rPr>
        <w:t xml:space="preserve"> е в насока контрол над пешеходците, пешеходните и велосипедни зони</w:t>
      </w:r>
      <w:r w:rsidR="00D24D84" w:rsidRPr="00CB1266">
        <w:rPr>
          <w:rFonts w:ascii="Times New Roman" w:hAnsi="Times New Roman"/>
          <w:sz w:val="26"/>
          <w:szCs w:val="26"/>
        </w:rPr>
        <w:t>, когато върху тях се управляват въпросните превозни средства</w:t>
      </w:r>
      <w:r w:rsidRPr="00CB1266">
        <w:rPr>
          <w:rFonts w:ascii="Times New Roman" w:hAnsi="Times New Roman"/>
          <w:sz w:val="26"/>
          <w:szCs w:val="26"/>
        </w:rPr>
        <w:t>.</w:t>
      </w:r>
    </w:p>
    <w:p w:rsidR="0020515B" w:rsidRPr="00CB1266" w:rsidRDefault="00C14F1C" w:rsidP="00531743">
      <w:pPr>
        <w:pStyle w:val="a6"/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 xml:space="preserve">      П</w:t>
      </w:r>
      <w:r w:rsidR="0020515B" w:rsidRPr="00CB1266">
        <w:rPr>
          <w:rFonts w:ascii="Times New Roman" w:hAnsi="Times New Roman"/>
          <w:sz w:val="26"/>
          <w:szCs w:val="26"/>
          <w:lang w:eastAsia="bg-BG"/>
        </w:rPr>
        <w:t>о отношение ограничаването на допустимата скорост</w:t>
      </w:r>
      <w:r w:rsidR="00285DEE" w:rsidRPr="00CB1266">
        <w:rPr>
          <w:rFonts w:ascii="Times New Roman" w:hAnsi="Times New Roman"/>
          <w:sz w:val="26"/>
          <w:szCs w:val="26"/>
          <w:lang w:eastAsia="bg-BG"/>
        </w:rPr>
        <w:t xml:space="preserve">, </w:t>
      </w:r>
      <w:r w:rsidRPr="00CB1266">
        <w:rPr>
          <w:rFonts w:ascii="Times New Roman" w:hAnsi="Times New Roman"/>
          <w:sz w:val="26"/>
          <w:szCs w:val="26"/>
          <w:lang w:eastAsia="bg-BG"/>
        </w:rPr>
        <w:t>съгл.</w:t>
      </w:r>
      <w:r w:rsidR="00285DEE" w:rsidRPr="00CB1266">
        <w:rPr>
          <w:rFonts w:ascii="Times New Roman" w:hAnsi="Times New Roman"/>
          <w:sz w:val="26"/>
          <w:szCs w:val="26"/>
          <w:lang w:eastAsia="bg-BG"/>
        </w:rPr>
        <w:t xml:space="preserve"> правомощията на общинския съвет по 80а, ал. 4 от ЗДвП, </w:t>
      </w:r>
      <w:r w:rsidRPr="00CB1266">
        <w:rPr>
          <w:rFonts w:ascii="Times New Roman" w:hAnsi="Times New Roman"/>
          <w:sz w:val="26"/>
          <w:szCs w:val="26"/>
          <w:lang w:eastAsia="bg-BG"/>
        </w:rPr>
        <w:t>пре</w:t>
      </w:r>
      <w:r w:rsidR="00285DEE" w:rsidRPr="00CB1266">
        <w:rPr>
          <w:rFonts w:ascii="Times New Roman" w:hAnsi="Times New Roman"/>
          <w:sz w:val="26"/>
          <w:szCs w:val="26"/>
          <w:lang w:eastAsia="bg-BG"/>
        </w:rPr>
        <w:t>дложението</w:t>
      </w:r>
      <w:r w:rsidRPr="00CB1266">
        <w:rPr>
          <w:rFonts w:ascii="Times New Roman" w:hAnsi="Times New Roman"/>
          <w:sz w:val="26"/>
          <w:szCs w:val="26"/>
          <w:lang w:eastAsia="bg-BG"/>
        </w:rPr>
        <w:t xml:space="preserve"> в проекта на наредба, тя да бъде ограничена  до 20</w:t>
      </w:r>
      <w:r w:rsidRPr="00CB1266">
        <w:rPr>
          <w:rFonts w:ascii="Times New Roman" w:hAnsi="Times New Roman"/>
          <w:sz w:val="26"/>
          <w:szCs w:val="26"/>
          <w:lang w:val="en-US" w:eastAsia="bg-BG"/>
        </w:rPr>
        <w:t>km/h</w:t>
      </w:r>
      <w:r w:rsidR="00285DEE" w:rsidRPr="00CB1266">
        <w:rPr>
          <w:rFonts w:ascii="Times New Roman" w:hAnsi="Times New Roman"/>
          <w:sz w:val="26"/>
          <w:szCs w:val="26"/>
          <w:lang w:eastAsia="bg-BG"/>
        </w:rPr>
        <w:t>. е с оглед ст</w:t>
      </w:r>
      <w:r w:rsidR="002C5745" w:rsidRPr="00CB1266">
        <w:rPr>
          <w:rFonts w:ascii="Times New Roman" w:hAnsi="Times New Roman"/>
          <w:sz w:val="26"/>
          <w:szCs w:val="26"/>
          <w:lang w:eastAsia="bg-BG"/>
        </w:rPr>
        <w:t xml:space="preserve">ановищата на множество експерти  и </w:t>
      </w:r>
      <w:r w:rsidR="00531743" w:rsidRPr="00CB1266">
        <w:rPr>
          <w:rFonts w:ascii="Times New Roman" w:hAnsi="Times New Roman"/>
          <w:sz w:val="26"/>
          <w:szCs w:val="26"/>
          <w:lang w:eastAsia="bg-BG"/>
        </w:rPr>
        <w:t xml:space="preserve">специалисти - </w:t>
      </w:r>
      <w:r w:rsidR="002C5745" w:rsidRPr="00CB1266">
        <w:rPr>
          <w:rFonts w:ascii="Times New Roman" w:hAnsi="Times New Roman"/>
          <w:sz w:val="26"/>
          <w:szCs w:val="26"/>
          <w:lang w:eastAsia="bg-BG"/>
        </w:rPr>
        <w:t>вещи лица по пътна безопасност</w:t>
      </w:r>
      <w:r w:rsidR="00285DEE" w:rsidRPr="00CB1266">
        <w:rPr>
          <w:rFonts w:ascii="Times New Roman" w:hAnsi="Times New Roman"/>
          <w:sz w:val="26"/>
          <w:szCs w:val="26"/>
          <w:lang w:eastAsia="bg-BG"/>
        </w:rPr>
        <w:t xml:space="preserve">, </w:t>
      </w:r>
      <w:r w:rsidR="002C5745" w:rsidRPr="00CB1266">
        <w:rPr>
          <w:rFonts w:ascii="Times New Roman" w:hAnsi="Times New Roman"/>
          <w:sz w:val="26"/>
          <w:szCs w:val="26"/>
          <w:lang w:eastAsia="bg-BG"/>
        </w:rPr>
        <w:t>че тази скорост е граничната зона на човешкото тяло при понасяне на удар от ППС, респ. ИЕПС</w:t>
      </w:r>
      <w:r w:rsidR="00CB1266" w:rsidRPr="00CB1266">
        <w:rPr>
          <w:rFonts w:ascii="Times New Roman" w:hAnsi="Times New Roman"/>
          <w:sz w:val="26"/>
          <w:szCs w:val="26"/>
          <w:lang w:eastAsia="bg-BG"/>
        </w:rPr>
        <w:t>/СПС</w:t>
      </w:r>
      <w:r w:rsidR="002C5745" w:rsidRPr="00CB1266">
        <w:rPr>
          <w:rFonts w:ascii="Times New Roman" w:hAnsi="Times New Roman"/>
          <w:sz w:val="26"/>
          <w:szCs w:val="26"/>
          <w:lang w:eastAsia="bg-BG"/>
        </w:rPr>
        <w:t xml:space="preserve">. </w:t>
      </w:r>
      <w:r w:rsidR="00531743" w:rsidRPr="00CB1266">
        <w:rPr>
          <w:rFonts w:ascii="Times New Roman" w:hAnsi="Times New Roman"/>
          <w:sz w:val="26"/>
          <w:szCs w:val="26"/>
          <w:lang w:eastAsia="bg-BG"/>
        </w:rPr>
        <w:t>П</w:t>
      </w:r>
      <w:r w:rsidR="002C5745" w:rsidRPr="00CB1266">
        <w:rPr>
          <w:rFonts w:ascii="Times New Roman" w:hAnsi="Times New Roman"/>
          <w:sz w:val="26"/>
          <w:szCs w:val="26"/>
          <w:lang w:eastAsia="bg-BG"/>
        </w:rPr>
        <w:t>ри</w:t>
      </w:r>
      <w:r w:rsidR="00531743" w:rsidRPr="00CB1266">
        <w:rPr>
          <w:rFonts w:ascii="Times New Roman" w:hAnsi="Times New Roman"/>
          <w:sz w:val="26"/>
          <w:szCs w:val="26"/>
          <w:lang w:eastAsia="bg-BG"/>
        </w:rPr>
        <w:t xml:space="preserve"> </w:t>
      </w:r>
      <w:r w:rsidR="002C5745" w:rsidRPr="00CB1266">
        <w:rPr>
          <w:rFonts w:ascii="Times New Roman" w:hAnsi="Times New Roman"/>
          <w:sz w:val="26"/>
          <w:szCs w:val="26"/>
          <w:lang w:eastAsia="bg-BG"/>
        </w:rPr>
        <w:t xml:space="preserve">удар от 50 </w:t>
      </w:r>
      <w:r w:rsidR="00531743" w:rsidRPr="00CB1266">
        <w:rPr>
          <w:rFonts w:ascii="Times New Roman" w:hAnsi="Times New Roman"/>
          <w:sz w:val="26"/>
          <w:szCs w:val="26"/>
          <w:lang w:val="en-US" w:eastAsia="bg-BG"/>
        </w:rPr>
        <w:t>km/h</w:t>
      </w:r>
      <w:r w:rsidR="00531743" w:rsidRPr="00CB1266">
        <w:rPr>
          <w:rFonts w:ascii="Times New Roman" w:hAnsi="Times New Roman"/>
          <w:sz w:val="26"/>
          <w:szCs w:val="26"/>
          <w:lang w:eastAsia="bg-BG"/>
        </w:rPr>
        <w:t>.</w:t>
      </w:r>
      <w:r w:rsidR="00531743" w:rsidRPr="00CB1266">
        <w:rPr>
          <w:rFonts w:ascii="Times New Roman" w:hAnsi="Times New Roman"/>
          <w:sz w:val="26"/>
          <w:szCs w:val="26"/>
          <w:lang w:eastAsia="bg-BG"/>
        </w:rPr>
        <w:t>, граничната зона намаля на 50%, или съответно с покачване на скоростта се намаля и зоната на поносимост на човешкото тяло. Скоростта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 xml:space="preserve"> е единственият показател присъщ</w:t>
      </w:r>
      <w:r w:rsidR="00531743" w:rsidRPr="00CB1266">
        <w:rPr>
          <w:rFonts w:ascii="Times New Roman" w:hAnsi="Times New Roman"/>
          <w:sz w:val="26"/>
          <w:szCs w:val="26"/>
          <w:lang w:eastAsia="bg-BG"/>
        </w:rPr>
        <w:t xml:space="preserve"> на движение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>то и</w:t>
      </w:r>
      <w:r w:rsidR="00531743" w:rsidRPr="00CB1266">
        <w:rPr>
          <w:rFonts w:ascii="Times New Roman" w:hAnsi="Times New Roman"/>
          <w:sz w:val="26"/>
          <w:szCs w:val="26"/>
          <w:lang w:eastAsia="bg-BG"/>
        </w:rPr>
        <w:t xml:space="preserve"> е от изключителна важност, тъй като тя формира кинетичната енергия, която определя силата на удара. 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 xml:space="preserve">При </w:t>
      </w:r>
      <w:r w:rsidR="00CB1266" w:rsidRPr="00CB1266">
        <w:rPr>
          <w:rFonts w:ascii="Times New Roman" w:hAnsi="Times New Roman"/>
          <w:sz w:val="26"/>
          <w:szCs w:val="26"/>
          <w:lang w:eastAsia="bg-BG"/>
        </w:rPr>
        <w:t>положение, че по природа човек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 xml:space="preserve"> разполага с ограничени възможности, скоростта изменя процесите в движението – ограничава се видимостта, намалява се сцеплението, забавя се реакцията, забавя се спирачния път и става по-дълъг, или 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lastRenderedPageBreak/>
        <w:t>казано обобщено</w:t>
      </w:r>
      <w:r w:rsidR="00CB1266" w:rsidRPr="00CB1266">
        <w:rPr>
          <w:rFonts w:ascii="Times New Roman" w:hAnsi="Times New Roman"/>
          <w:sz w:val="26"/>
          <w:szCs w:val="26"/>
          <w:lang w:eastAsia="bg-BG"/>
        </w:rPr>
        <w:t xml:space="preserve"> -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 xml:space="preserve"> по-ниските скорости позволяват на човека да реагира спонтанно или навреме на своите и на чуждите грешки и да следи обстановката, за да се предпази от нежелани събития.</w:t>
      </w:r>
    </w:p>
    <w:p w:rsidR="00285DEE" w:rsidRPr="00CB1266" w:rsidRDefault="00531743" w:rsidP="00C14F1C">
      <w:pPr>
        <w:pStyle w:val="a6"/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  <w:lang w:eastAsia="bg-BG"/>
        </w:rPr>
        <w:t xml:space="preserve">       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>Водещ</w:t>
      </w:r>
      <w:r w:rsidR="008F06AF" w:rsidRPr="00CB1266">
        <w:rPr>
          <w:rFonts w:ascii="Times New Roman" w:hAnsi="Times New Roman"/>
          <w:sz w:val="26"/>
          <w:szCs w:val="26"/>
          <w:lang w:eastAsia="bg-BG"/>
        </w:rPr>
        <w:t>и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 xml:space="preserve"> п</w:t>
      </w:r>
      <w:r w:rsidRPr="00CB1266">
        <w:rPr>
          <w:rFonts w:ascii="Times New Roman" w:hAnsi="Times New Roman"/>
          <w:sz w:val="26"/>
          <w:szCs w:val="26"/>
          <w:lang w:eastAsia="bg-BG"/>
        </w:rPr>
        <w:t xml:space="preserve">о отношение </w:t>
      </w:r>
      <w:r w:rsidR="00285DEE" w:rsidRPr="00CB1266">
        <w:rPr>
          <w:rFonts w:ascii="Times New Roman" w:hAnsi="Times New Roman"/>
          <w:sz w:val="26"/>
          <w:szCs w:val="26"/>
          <w:lang w:eastAsia="bg-BG"/>
        </w:rPr>
        <w:t>регулирането на условията за използване на ИЕПС</w:t>
      </w:r>
      <w:r w:rsidR="00CB1266" w:rsidRPr="00CB1266">
        <w:rPr>
          <w:rFonts w:ascii="Times New Roman" w:hAnsi="Times New Roman"/>
          <w:sz w:val="26"/>
          <w:szCs w:val="26"/>
          <w:lang w:eastAsia="bg-BG"/>
        </w:rPr>
        <w:t>/СПС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 xml:space="preserve"> е </w:t>
      </w:r>
      <w:r w:rsidR="008F06AF" w:rsidRPr="00CB1266">
        <w:rPr>
          <w:rFonts w:ascii="Times New Roman" w:hAnsi="Times New Roman"/>
          <w:sz w:val="26"/>
          <w:szCs w:val="26"/>
          <w:lang w:eastAsia="bg-BG"/>
        </w:rPr>
        <w:t xml:space="preserve">променящата се пътна обстановка, в насока на нарастване на интензитета на движението, ежедневни случаи на пътно транспортни произшествия, разбира се и </w:t>
      </w:r>
      <w:r w:rsidR="00D82392" w:rsidRPr="00CB1266">
        <w:rPr>
          <w:rFonts w:ascii="Times New Roman" w:hAnsi="Times New Roman"/>
          <w:sz w:val="26"/>
          <w:szCs w:val="26"/>
          <w:lang w:eastAsia="bg-BG"/>
        </w:rPr>
        <w:t>Законът за движение по пътищата и делегираните с него правомощия на кметовете на общини и на общинските съвети. В тази връзка</w:t>
      </w:r>
      <w:r w:rsidR="008F06AF" w:rsidRPr="00CB1266">
        <w:rPr>
          <w:rFonts w:ascii="Times New Roman" w:hAnsi="Times New Roman"/>
          <w:sz w:val="26"/>
          <w:szCs w:val="26"/>
          <w:lang w:eastAsia="bg-BG"/>
        </w:rPr>
        <w:t xml:space="preserve">, с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eastAsia="bg-BG"/>
        </w:rPr>
        <w:t>измененнието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eastAsia="bg-BG"/>
        </w:rPr>
        <w:t xml:space="preserve"> и допълнението на чл.51, са предложени текстове, </w:t>
      </w:r>
      <w:r w:rsidR="00CB1266" w:rsidRPr="00CB1266">
        <w:rPr>
          <w:rFonts w:ascii="Times New Roman" w:hAnsi="Times New Roman"/>
          <w:sz w:val="26"/>
          <w:szCs w:val="26"/>
          <w:lang w:eastAsia="bg-BG"/>
        </w:rPr>
        <w:t xml:space="preserve">забраняващи движението на ППС, </w:t>
      </w:r>
      <w:r w:rsidR="008F06AF" w:rsidRPr="00CB1266">
        <w:rPr>
          <w:rFonts w:ascii="Times New Roman" w:hAnsi="Times New Roman"/>
          <w:sz w:val="26"/>
          <w:szCs w:val="26"/>
          <w:lang w:eastAsia="bg-BG"/>
        </w:rPr>
        <w:t xml:space="preserve">ИЕПС </w:t>
      </w:r>
      <w:r w:rsidR="00CB1266" w:rsidRPr="00CB1266">
        <w:rPr>
          <w:rFonts w:ascii="Times New Roman" w:hAnsi="Times New Roman"/>
          <w:sz w:val="26"/>
          <w:szCs w:val="26"/>
          <w:lang w:eastAsia="bg-BG"/>
        </w:rPr>
        <w:t xml:space="preserve">и СПС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по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тротоари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,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площади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,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детски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и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спортни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площадки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,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крайбрежни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алеи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и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алеи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на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парк</w:t>
      </w:r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ове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,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залесени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и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озеленени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площи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,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като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предвид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масовия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характер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>на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r w:rsidR="008F06AF" w:rsidRPr="00CB1266">
        <w:rPr>
          <w:rFonts w:ascii="Times New Roman" w:hAnsi="Times New Roman"/>
          <w:sz w:val="26"/>
          <w:szCs w:val="26"/>
          <w:lang w:eastAsia="bg-BG"/>
        </w:rPr>
        <w:t xml:space="preserve">ИЕПС и </w:t>
      </w:r>
      <w:proofErr w:type="spellStart"/>
      <w:r w:rsidR="008F06AF" w:rsidRPr="00CB1266">
        <w:rPr>
          <w:rFonts w:ascii="Times New Roman" w:hAnsi="Times New Roman"/>
          <w:sz w:val="26"/>
          <w:szCs w:val="26"/>
          <w:lang w:eastAsia="bg-BG"/>
        </w:rPr>
        <w:t>двуколесните</w:t>
      </w:r>
      <w:proofErr w:type="spellEnd"/>
      <w:r w:rsidR="008F06AF" w:rsidRPr="00CB1266">
        <w:rPr>
          <w:rFonts w:ascii="Times New Roman" w:hAnsi="Times New Roman"/>
          <w:sz w:val="26"/>
          <w:szCs w:val="26"/>
          <w:lang w:eastAsia="bg-BG"/>
        </w:rPr>
        <w:t xml:space="preserve"> превозни средства, е допуснато изключение те да се движат по изградената велосипедна инфраструктура., отговаряйки на условията и ограниченията въведени със ЗДвП и наредбата.  </w:t>
      </w:r>
    </w:p>
    <w:p w:rsidR="0020515B" w:rsidRPr="00CB1266" w:rsidRDefault="008F06AF" w:rsidP="00DF1429">
      <w:pPr>
        <w:pStyle w:val="a6"/>
        <w:jc w:val="both"/>
        <w:rPr>
          <w:rFonts w:ascii="Times New Roman" w:hAnsi="Times New Roman"/>
          <w:sz w:val="26"/>
          <w:szCs w:val="26"/>
          <w:lang w:eastAsia="bg-BG"/>
        </w:rPr>
      </w:pPr>
      <w:r w:rsidRPr="00CB1266">
        <w:rPr>
          <w:rFonts w:ascii="Times New Roman" w:hAnsi="Times New Roman"/>
          <w:sz w:val="26"/>
          <w:szCs w:val="26"/>
        </w:rPr>
        <w:t xml:space="preserve">     П</w:t>
      </w:r>
      <w:r w:rsidR="0020515B" w:rsidRPr="00CB1266">
        <w:rPr>
          <w:rFonts w:ascii="Times New Roman" w:hAnsi="Times New Roman"/>
          <w:sz w:val="26"/>
          <w:szCs w:val="26"/>
        </w:rPr>
        <w:t>о отношен</w:t>
      </w:r>
      <w:r w:rsidRPr="00CB1266">
        <w:rPr>
          <w:rFonts w:ascii="Times New Roman" w:hAnsi="Times New Roman"/>
          <w:sz w:val="26"/>
          <w:szCs w:val="26"/>
        </w:rPr>
        <w:t xml:space="preserve">ие на териториалният обхват на въведените промени </w:t>
      </w:r>
      <w:r w:rsidR="0020515B" w:rsidRPr="00CB1266">
        <w:rPr>
          <w:rFonts w:ascii="Times New Roman" w:hAnsi="Times New Roman"/>
          <w:sz w:val="26"/>
          <w:szCs w:val="26"/>
        </w:rPr>
        <w:t>и по отношени</w:t>
      </w:r>
      <w:r w:rsidR="00CB1266" w:rsidRPr="00CB1266">
        <w:rPr>
          <w:rFonts w:ascii="Times New Roman" w:hAnsi="Times New Roman"/>
          <w:sz w:val="26"/>
          <w:szCs w:val="26"/>
        </w:rPr>
        <w:t>е на ефектът от тях</w:t>
      </w:r>
      <w:r w:rsidR="00DF1429" w:rsidRPr="00CB1266">
        <w:rPr>
          <w:rFonts w:ascii="Times New Roman" w:hAnsi="Times New Roman"/>
          <w:sz w:val="26"/>
          <w:szCs w:val="26"/>
        </w:rPr>
        <w:t>,  с писмо с изх.№ Н2-ИК-3904-001/23.05.25г., е изи</w:t>
      </w:r>
      <w:r w:rsidRPr="00CB1266">
        <w:rPr>
          <w:rFonts w:ascii="Times New Roman" w:hAnsi="Times New Roman"/>
          <w:sz w:val="26"/>
          <w:szCs w:val="26"/>
        </w:rPr>
        <w:t>скано станови</w:t>
      </w:r>
      <w:r w:rsidR="00DF1429" w:rsidRPr="00CB1266">
        <w:rPr>
          <w:rFonts w:ascii="Times New Roman" w:hAnsi="Times New Roman"/>
          <w:sz w:val="26"/>
          <w:szCs w:val="26"/>
        </w:rPr>
        <w:t xml:space="preserve">щето на </w:t>
      </w:r>
      <w:r w:rsidR="00DF1429" w:rsidRPr="00CB1266">
        <w:rPr>
          <w:rFonts w:ascii="Times New Roman" w:hAnsi="Times New Roman"/>
          <w:sz w:val="26"/>
          <w:szCs w:val="26"/>
        </w:rPr>
        <w:t>„Слънчев бряг“ АД</w:t>
      </w:r>
      <w:r w:rsidR="00DF1429" w:rsidRPr="00CB1266">
        <w:rPr>
          <w:rFonts w:ascii="Times New Roman" w:hAnsi="Times New Roman"/>
          <w:sz w:val="26"/>
          <w:szCs w:val="26"/>
        </w:rPr>
        <w:t xml:space="preserve">, с оглед собствеността </w:t>
      </w:r>
      <w:r w:rsidR="00DF1429" w:rsidRPr="00CB1266">
        <w:rPr>
          <w:rFonts w:ascii="Times New Roman" w:hAnsi="Times New Roman"/>
          <w:sz w:val="26"/>
          <w:szCs w:val="26"/>
        </w:rPr>
        <w:t xml:space="preserve">на изградената инфраструктура, на територията на </w:t>
      </w:r>
      <w:proofErr w:type="spellStart"/>
      <w:r w:rsidR="00DF1429" w:rsidRPr="00CB1266">
        <w:rPr>
          <w:rFonts w:ascii="Times New Roman" w:hAnsi="Times New Roman"/>
          <w:sz w:val="26"/>
          <w:szCs w:val="26"/>
        </w:rPr>
        <w:t>к.к.</w:t>
      </w:r>
      <w:r w:rsidR="00DF1429" w:rsidRPr="00CB1266">
        <w:rPr>
          <w:rFonts w:ascii="Times New Roman" w:hAnsi="Times New Roman"/>
          <w:sz w:val="26"/>
          <w:szCs w:val="26"/>
        </w:rPr>
        <w:t>Слънчев</w:t>
      </w:r>
      <w:proofErr w:type="spellEnd"/>
      <w:r w:rsidR="00DF1429" w:rsidRPr="00CB1266">
        <w:rPr>
          <w:rFonts w:ascii="Times New Roman" w:hAnsi="Times New Roman"/>
          <w:sz w:val="26"/>
          <w:szCs w:val="26"/>
        </w:rPr>
        <w:t xml:space="preserve"> бряг – изток</w:t>
      </w:r>
      <w:r w:rsidR="00DF1429" w:rsidRPr="00CB1266">
        <w:rPr>
          <w:rFonts w:ascii="Times New Roman" w:hAnsi="Times New Roman"/>
          <w:sz w:val="26"/>
          <w:szCs w:val="26"/>
        </w:rPr>
        <w:t xml:space="preserve"> и задълженията на дружеството по </w:t>
      </w:r>
      <w:r w:rsidR="00DF1429" w:rsidRPr="00CB1266">
        <w:rPr>
          <w:rFonts w:ascii="Times New Roman" w:hAnsi="Times New Roman"/>
          <w:sz w:val="26"/>
          <w:szCs w:val="26"/>
        </w:rPr>
        <w:t>поддържането на общата инфраструктура на територи</w:t>
      </w:r>
      <w:r w:rsidR="00DF1429" w:rsidRPr="00CB1266">
        <w:rPr>
          <w:rFonts w:ascii="Times New Roman" w:hAnsi="Times New Roman"/>
          <w:sz w:val="26"/>
          <w:szCs w:val="26"/>
        </w:rPr>
        <w:t>ята на комплекса</w:t>
      </w:r>
      <w:r w:rsidR="00DF1429" w:rsidRPr="00CB1266">
        <w:rPr>
          <w:rFonts w:ascii="Times New Roman" w:hAnsi="Times New Roman"/>
          <w:sz w:val="26"/>
          <w:szCs w:val="26"/>
        </w:rPr>
        <w:t xml:space="preserve">, в т.ч. алеи и частни пътища, водоснабдителна и канализационна мрежа, зелени площи и </w:t>
      </w:r>
      <w:proofErr w:type="spellStart"/>
      <w:r w:rsidR="00DF1429" w:rsidRPr="00CB1266">
        <w:rPr>
          <w:rFonts w:ascii="Times New Roman" w:hAnsi="Times New Roman"/>
          <w:sz w:val="26"/>
          <w:szCs w:val="26"/>
        </w:rPr>
        <w:t>алейно</w:t>
      </w:r>
      <w:proofErr w:type="spellEnd"/>
      <w:r w:rsidR="00DF1429" w:rsidRPr="00CB1266">
        <w:rPr>
          <w:rFonts w:ascii="Times New Roman" w:hAnsi="Times New Roman"/>
          <w:sz w:val="26"/>
          <w:szCs w:val="26"/>
        </w:rPr>
        <w:t xml:space="preserve"> осветление. </w:t>
      </w:r>
      <w:r w:rsidR="00DF1429" w:rsidRPr="00CB1266">
        <w:rPr>
          <w:rFonts w:ascii="Times New Roman" w:hAnsi="Times New Roman"/>
          <w:sz w:val="26"/>
          <w:szCs w:val="26"/>
        </w:rPr>
        <w:t xml:space="preserve"> В получен на 05.06.25г. отговор, </w:t>
      </w:r>
      <w:r w:rsidR="00DF1429" w:rsidRPr="00CB1266">
        <w:rPr>
          <w:rFonts w:ascii="Times New Roman" w:hAnsi="Times New Roman"/>
          <w:sz w:val="26"/>
          <w:szCs w:val="26"/>
        </w:rPr>
        <w:t>„Слънчев бряг“ АД</w:t>
      </w:r>
      <w:r w:rsidR="00DF1429" w:rsidRPr="00CB1266">
        <w:rPr>
          <w:rFonts w:ascii="Times New Roman" w:hAnsi="Times New Roman"/>
          <w:sz w:val="26"/>
          <w:szCs w:val="26"/>
        </w:rPr>
        <w:t xml:space="preserve">  информира, че възприема сериозно темата за безопасността на движението и безспорно отчита необходимостта от мерки за нейното повишаване и за ограничаване настъпването на пътно транспортни произшествия. В постъпилият отговор, дружеството ни уведомява, че от своя страна е възприел регулация посредством  приет </w:t>
      </w:r>
      <w:r w:rsidR="004A2F11" w:rsidRPr="00CB1266">
        <w:rPr>
          <w:rFonts w:ascii="Times New Roman" w:hAnsi="Times New Roman"/>
          <w:sz w:val="26"/>
          <w:szCs w:val="26"/>
        </w:rPr>
        <w:t>„</w:t>
      </w:r>
      <w:r w:rsidR="00DF1429" w:rsidRPr="00CB1266">
        <w:rPr>
          <w:rFonts w:ascii="Times New Roman" w:hAnsi="Times New Roman"/>
          <w:sz w:val="26"/>
          <w:szCs w:val="26"/>
        </w:rPr>
        <w:t xml:space="preserve">Регламент за организацията и ползването на инфраструктурата на </w:t>
      </w:r>
      <w:proofErr w:type="spellStart"/>
      <w:r w:rsidR="00DF1429" w:rsidRPr="00CB1266">
        <w:rPr>
          <w:rFonts w:ascii="Times New Roman" w:hAnsi="Times New Roman"/>
          <w:sz w:val="26"/>
          <w:szCs w:val="26"/>
        </w:rPr>
        <w:t>к.к.Слънчев</w:t>
      </w:r>
      <w:proofErr w:type="spellEnd"/>
      <w:r w:rsidR="00DF1429" w:rsidRPr="00CB1266">
        <w:rPr>
          <w:rFonts w:ascii="Times New Roman" w:hAnsi="Times New Roman"/>
          <w:sz w:val="26"/>
          <w:szCs w:val="26"/>
        </w:rPr>
        <w:t xml:space="preserve"> бряг-изток“</w:t>
      </w:r>
      <w:r w:rsidR="004A2F11" w:rsidRPr="00CB1266">
        <w:rPr>
          <w:rFonts w:ascii="Times New Roman" w:hAnsi="Times New Roman"/>
          <w:sz w:val="26"/>
          <w:szCs w:val="26"/>
        </w:rPr>
        <w:t xml:space="preserve">, а контролът по спазване на обществения ред и правилата за движение е възложен на служители на дружеството и на служители на МВР във </w:t>
      </w:r>
      <w:proofErr w:type="spellStart"/>
      <w:r w:rsidR="004A2F11" w:rsidRPr="00CB1266">
        <w:rPr>
          <w:rFonts w:ascii="Times New Roman" w:hAnsi="Times New Roman"/>
          <w:sz w:val="26"/>
          <w:szCs w:val="26"/>
        </w:rPr>
        <w:t>вр</w:t>
      </w:r>
      <w:proofErr w:type="spellEnd"/>
      <w:r w:rsidR="004A2F11" w:rsidRPr="00CB1266">
        <w:rPr>
          <w:rFonts w:ascii="Times New Roman" w:hAnsi="Times New Roman"/>
          <w:sz w:val="26"/>
          <w:szCs w:val="26"/>
        </w:rPr>
        <w:t>. с чл.2, ал.3 от ЗДвП, чрез предоставена декларация за съгласие.</w:t>
      </w:r>
    </w:p>
    <w:p w:rsidR="005C6178" w:rsidRPr="00CB1266" w:rsidRDefault="005C6178" w:rsidP="005C6178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CB5AC2" w:rsidRPr="00CB1266" w:rsidRDefault="00CB5AC2" w:rsidP="00CB5AC2">
      <w:pPr>
        <w:rPr>
          <w:rFonts w:ascii="Times New Roman" w:hAnsi="Times New Roman" w:cs="Times New Roman"/>
          <w:b/>
          <w:sz w:val="26"/>
          <w:szCs w:val="26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>ІІ. Целите, които се поставят:</w:t>
      </w:r>
    </w:p>
    <w:p w:rsidR="00CB5AC2" w:rsidRPr="00CB1266" w:rsidRDefault="00CB5AC2" w:rsidP="008F573C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1266">
        <w:rPr>
          <w:sz w:val="26"/>
          <w:szCs w:val="26"/>
        </w:rPr>
        <w:t xml:space="preserve">   </w:t>
      </w:r>
      <w:r w:rsidR="008F573C" w:rsidRPr="00CB1266">
        <w:rPr>
          <w:sz w:val="26"/>
          <w:szCs w:val="26"/>
        </w:rPr>
        <w:t xml:space="preserve">  </w:t>
      </w:r>
      <w:r w:rsidR="008F573C" w:rsidRPr="00CB1266">
        <w:rPr>
          <w:rFonts w:ascii="Times New Roman" w:hAnsi="Times New Roman" w:cs="Times New Roman"/>
          <w:sz w:val="26"/>
          <w:szCs w:val="26"/>
        </w:rPr>
        <w:t>С приемане проекта на</w:t>
      </w:r>
      <w:r w:rsidRPr="00CB1266">
        <w:rPr>
          <w:rFonts w:ascii="Times New Roman" w:hAnsi="Times New Roman" w:cs="Times New Roman"/>
          <w:sz w:val="26"/>
          <w:szCs w:val="26"/>
        </w:rPr>
        <w:t xml:space="preserve"> наредбата</w:t>
      </w:r>
      <w:r w:rsidR="008F573C" w:rsidRPr="00CB1266">
        <w:rPr>
          <w:rFonts w:ascii="Times New Roman" w:hAnsi="Times New Roman" w:cs="Times New Roman"/>
          <w:sz w:val="26"/>
          <w:szCs w:val="26"/>
        </w:rPr>
        <w:t xml:space="preserve">, съгласно </w:t>
      </w:r>
      <w:r w:rsidRPr="00CB126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F573C" w:rsidRPr="00CB1266">
        <w:rPr>
          <w:rStyle w:val="a5"/>
          <w:rFonts w:ascii="Times New Roman" w:hAnsi="Times New Roman" w:cs="Times New Roman"/>
          <w:b w:val="0"/>
          <w:sz w:val="26"/>
          <w:szCs w:val="26"/>
        </w:rPr>
        <w:t>нормотворческата</w:t>
      </w:r>
      <w:proofErr w:type="spellEnd"/>
      <w:r w:rsidR="008F573C" w:rsidRPr="00CB1266">
        <w:rPr>
          <w:rStyle w:val="a5"/>
          <w:rFonts w:ascii="Times New Roman" w:hAnsi="Times New Roman" w:cs="Times New Roman"/>
          <w:b w:val="0"/>
          <w:sz w:val="26"/>
          <w:szCs w:val="26"/>
        </w:rPr>
        <w:t xml:space="preserve"> делегация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 по ЗДвП</w:t>
      </w:r>
      <w:r w:rsidR="008F573C" w:rsidRPr="00CB1266">
        <w:rPr>
          <w:rFonts w:ascii="Times New Roman" w:hAnsi="Times New Roman" w:cs="Times New Roman"/>
          <w:sz w:val="26"/>
          <w:szCs w:val="26"/>
        </w:rPr>
        <w:t xml:space="preserve">, </w:t>
      </w:r>
      <w:r w:rsidRPr="00CB1266">
        <w:rPr>
          <w:rFonts w:ascii="Times New Roman" w:hAnsi="Times New Roman" w:cs="Times New Roman"/>
          <w:sz w:val="26"/>
          <w:szCs w:val="26"/>
        </w:rPr>
        <w:t xml:space="preserve">се цели </w:t>
      </w:r>
      <w:r w:rsidR="004A2F11" w:rsidRPr="00CB1266">
        <w:rPr>
          <w:rFonts w:ascii="Times New Roman" w:hAnsi="Times New Roman" w:cs="Times New Roman"/>
          <w:sz w:val="26"/>
          <w:szCs w:val="26"/>
        </w:rPr>
        <w:t>създаване на по-стриктна</w:t>
      </w:r>
      <w:r w:rsidR="008F573C" w:rsidRPr="00CB1266">
        <w:rPr>
          <w:rFonts w:ascii="Times New Roman" w:hAnsi="Times New Roman" w:cs="Times New Roman"/>
          <w:sz w:val="26"/>
          <w:szCs w:val="26"/>
        </w:rPr>
        <w:t xml:space="preserve"> уредба, по отношение на 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безопасността на движението по пешеходните зони и пътните платна, с цел намаляване риска от настъпване на пътно транспортни произшествия, </w:t>
      </w:r>
      <w:r w:rsidR="008F573C" w:rsidRPr="00CB1266">
        <w:rPr>
          <w:rFonts w:ascii="Times New Roman" w:hAnsi="Times New Roman" w:cs="Times New Roman"/>
          <w:sz w:val="26"/>
          <w:szCs w:val="26"/>
        </w:rPr>
        <w:t>в хармония между действащото законодателство,  обществените потребности на населението на община Несебър и административното регулиране и контрол от страна на общинската администрация. Заложените в</w:t>
      </w:r>
      <w:r w:rsidRPr="00CB1266">
        <w:rPr>
          <w:rFonts w:ascii="Times New Roman" w:eastAsia="Calibri" w:hAnsi="Times New Roman" w:cs="Times New Roman"/>
          <w:sz w:val="26"/>
          <w:szCs w:val="26"/>
        </w:rPr>
        <w:t xml:space="preserve"> подзаконовия</w:t>
      </w:r>
      <w:r w:rsidR="005A17DC" w:rsidRPr="00CB1266">
        <w:rPr>
          <w:rFonts w:ascii="Times New Roman" w:eastAsia="Calibri" w:hAnsi="Times New Roman" w:cs="Times New Roman"/>
          <w:sz w:val="26"/>
          <w:szCs w:val="26"/>
        </w:rPr>
        <w:t>т</w:t>
      </w:r>
      <w:r w:rsidRPr="00CB1266">
        <w:rPr>
          <w:rFonts w:ascii="Times New Roman" w:eastAsia="Calibri" w:hAnsi="Times New Roman" w:cs="Times New Roman"/>
          <w:sz w:val="26"/>
          <w:szCs w:val="26"/>
        </w:rPr>
        <w:t xml:space="preserve"> нормативен акт</w:t>
      </w:r>
      <w:r w:rsidR="008F573C" w:rsidRPr="00CB1266">
        <w:rPr>
          <w:rFonts w:ascii="Times New Roman" w:eastAsia="Calibri" w:hAnsi="Times New Roman" w:cs="Times New Roman"/>
          <w:sz w:val="26"/>
          <w:szCs w:val="26"/>
        </w:rPr>
        <w:t xml:space="preserve"> текстове</w:t>
      </w:r>
      <w:r w:rsidRPr="00CB1266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</w:t>
      </w:r>
      <w:r w:rsidRPr="00CB1266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="008F573C" w:rsidRPr="00CB1266">
        <w:rPr>
          <w:rFonts w:ascii="Times New Roman" w:eastAsia="Calibri" w:hAnsi="Times New Roman" w:cs="Times New Roman"/>
          <w:sz w:val="26"/>
          <w:szCs w:val="26"/>
        </w:rPr>
        <w:t xml:space="preserve">ще внесат 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конкретна </w:t>
      </w:r>
      <w:r w:rsidRPr="00CB1266">
        <w:rPr>
          <w:rFonts w:ascii="Times New Roman" w:hAnsi="Times New Roman" w:cs="Times New Roman"/>
          <w:sz w:val="26"/>
          <w:szCs w:val="26"/>
        </w:rPr>
        <w:t>яснота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 във</w:t>
      </w:r>
      <w:r w:rsidR="00C6572C" w:rsidRPr="00CB1266">
        <w:rPr>
          <w:rFonts w:ascii="Times New Roman" w:hAnsi="Times New Roman" w:cs="Times New Roman"/>
          <w:sz w:val="26"/>
          <w:szCs w:val="26"/>
        </w:rPr>
        <w:t xml:space="preserve"> видове</w:t>
      </w:r>
      <w:r w:rsidR="004A2F11" w:rsidRPr="00CB1266">
        <w:rPr>
          <w:rFonts w:ascii="Times New Roman" w:hAnsi="Times New Roman" w:cs="Times New Roman"/>
          <w:sz w:val="26"/>
          <w:szCs w:val="26"/>
        </w:rPr>
        <w:t>те</w:t>
      </w:r>
      <w:r w:rsidR="00C6572C" w:rsidRPr="00CB1266">
        <w:rPr>
          <w:rFonts w:ascii="Times New Roman" w:hAnsi="Times New Roman" w:cs="Times New Roman"/>
          <w:sz w:val="26"/>
          <w:szCs w:val="26"/>
        </w:rPr>
        <w:t xml:space="preserve"> 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зони забранени за паркиране и движение на ППС и ЕИПС и  </w:t>
      </w:r>
      <w:r w:rsidR="00C6572C" w:rsidRPr="00CB1266">
        <w:rPr>
          <w:rFonts w:ascii="Times New Roman" w:hAnsi="Times New Roman" w:cs="Times New Roman"/>
          <w:sz w:val="26"/>
          <w:szCs w:val="26"/>
        </w:rPr>
        <w:t>режими</w:t>
      </w:r>
      <w:r w:rsidRPr="00CB1266">
        <w:rPr>
          <w:rFonts w:ascii="Times New Roman" w:hAnsi="Times New Roman" w:cs="Times New Roman"/>
          <w:sz w:val="26"/>
          <w:szCs w:val="26"/>
        </w:rPr>
        <w:t>,</w:t>
      </w:r>
      <w:r w:rsidR="008F573C" w:rsidRPr="00CB1266">
        <w:rPr>
          <w:rFonts w:ascii="Times New Roman" w:hAnsi="Times New Roman" w:cs="Times New Roman"/>
          <w:sz w:val="26"/>
          <w:szCs w:val="26"/>
        </w:rPr>
        <w:t xml:space="preserve"> </w:t>
      </w:r>
      <w:r w:rsidR="00C6572C" w:rsidRPr="00CB1266">
        <w:rPr>
          <w:rFonts w:ascii="Times New Roman" w:hAnsi="Times New Roman" w:cs="Times New Roman"/>
          <w:sz w:val="26"/>
          <w:szCs w:val="26"/>
        </w:rPr>
        <w:t>по-голяма техническа безопасност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 при експлоатация на пътните елементи.</w:t>
      </w:r>
      <w:r w:rsidR="00C6572C" w:rsidRPr="00CB1266">
        <w:rPr>
          <w:rFonts w:ascii="Times New Roman" w:hAnsi="Times New Roman" w:cs="Times New Roman"/>
          <w:sz w:val="26"/>
          <w:szCs w:val="26"/>
        </w:rPr>
        <w:t xml:space="preserve"> О</w:t>
      </w:r>
      <w:r w:rsidRPr="00CB1266">
        <w:rPr>
          <w:rFonts w:ascii="Times New Roman" w:hAnsi="Times New Roman" w:cs="Times New Roman"/>
          <w:sz w:val="26"/>
          <w:szCs w:val="26"/>
        </w:rPr>
        <w:t>бществените отнош</w:t>
      </w:r>
      <w:r w:rsidR="008F573C" w:rsidRPr="00CB1266">
        <w:rPr>
          <w:rFonts w:ascii="Times New Roman" w:hAnsi="Times New Roman" w:cs="Times New Roman"/>
          <w:sz w:val="26"/>
          <w:szCs w:val="26"/>
        </w:rPr>
        <w:t>ения, свързани с осъществяваните</w:t>
      </w:r>
      <w:r w:rsidRPr="00CB1266">
        <w:rPr>
          <w:rFonts w:ascii="Times New Roman" w:hAnsi="Times New Roman" w:cs="Times New Roman"/>
          <w:sz w:val="26"/>
          <w:szCs w:val="26"/>
        </w:rPr>
        <w:t xml:space="preserve"> на територи</w:t>
      </w:r>
      <w:r w:rsidR="008F573C" w:rsidRPr="00CB1266">
        <w:rPr>
          <w:rFonts w:ascii="Times New Roman" w:hAnsi="Times New Roman" w:cs="Times New Roman"/>
          <w:sz w:val="26"/>
          <w:szCs w:val="26"/>
        </w:rPr>
        <w:t xml:space="preserve">ята на община Несебър </w:t>
      </w:r>
      <w:r w:rsidR="004A2F11" w:rsidRPr="00CB1266">
        <w:rPr>
          <w:rFonts w:ascii="Times New Roman" w:hAnsi="Times New Roman" w:cs="Times New Roman"/>
          <w:sz w:val="26"/>
          <w:szCs w:val="26"/>
        </w:rPr>
        <w:t>мерки</w:t>
      </w:r>
      <w:r w:rsidR="008F573C" w:rsidRPr="00CB1266">
        <w:rPr>
          <w:rFonts w:ascii="Times New Roman" w:hAnsi="Times New Roman" w:cs="Times New Roman"/>
          <w:sz w:val="26"/>
          <w:szCs w:val="26"/>
        </w:rPr>
        <w:t xml:space="preserve">, предмет на 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изменение и допълнение в проекта на </w:t>
      </w:r>
      <w:r w:rsidR="008F573C" w:rsidRPr="00CB1266">
        <w:rPr>
          <w:rFonts w:ascii="Times New Roman" w:hAnsi="Times New Roman" w:cs="Times New Roman"/>
          <w:sz w:val="26"/>
          <w:szCs w:val="26"/>
        </w:rPr>
        <w:t>наредбата</w:t>
      </w:r>
      <w:r w:rsidR="00C6572C" w:rsidRPr="00CB1266">
        <w:rPr>
          <w:rFonts w:ascii="Times New Roman" w:hAnsi="Times New Roman" w:cs="Times New Roman"/>
          <w:sz w:val="26"/>
          <w:szCs w:val="26"/>
        </w:rPr>
        <w:t xml:space="preserve">, ще се урегулират и контролират по-лесно и ясно, посредством предварителното предлагане </w:t>
      </w:r>
      <w:r w:rsidR="004A2F11" w:rsidRPr="00CB1266">
        <w:rPr>
          <w:rFonts w:ascii="Times New Roman" w:hAnsi="Times New Roman" w:cs="Times New Roman"/>
          <w:sz w:val="26"/>
          <w:szCs w:val="26"/>
        </w:rPr>
        <w:lastRenderedPageBreak/>
        <w:t xml:space="preserve">допустимите и необходими </w:t>
      </w:r>
      <w:r w:rsidR="00C6572C" w:rsidRPr="00CB1266">
        <w:rPr>
          <w:rFonts w:ascii="Times New Roman" w:hAnsi="Times New Roman" w:cs="Times New Roman"/>
          <w:sz w:val="26"/>
          <w:szCs w:val="26"/>
        </w:rPr>
        <w:t>параметри</w:t>
      </w:r>
      <w:r w:rsidR="004A2F11" w:rsidRPr="00CB1266">
        <w:rPr>
          <w:rFonts w:ascii="Times New Roman" w:hAnsi="Times New Roman" w:cs="Times New Roman"/>
          <w:sz w:val="26"/>
          <w:szCs w:val="26"/>
        </w:rPr>
        <w:t xml:space="preserve"> на скорост, </w:t>
      </w:r>
      <w:proofErr w:type="spellStart"/>
      <w:r w:rsidR="004A2F11" w:rsidRPr="00CB1266">
        <w:rPr>
          <w:rFonts w:ascii="Times New Roman" w:hAnsi="Times New Roman" w:cs="Times New Roman"/>
          <w:sz w:val="26"/>
          <w:szCs w:val="26"/>
        </w:rPr>
        <w:t>зониране</w:t>
      </w:r>
      <w:proofErr w:type="spellEnd"/>
      <w:r w:rsidR="004A2F11" w:rsidRPr="00CB1266">
        <w:rPr>
          <w:rFonts w:ascii="Times New Roman" w:hAnsi="Times New Roman" w:cs="Times New Roman"/>
          <w:sz w:val="26"/>
          <w:szCs w:val="26"/>
        </w:rPr>
        <w:t xml:space="preserve"> и технически изисквания към ИЕПС</w:t>
      </w:r>
      <w:r w:rsidRPr="00CB1266">
        <w:rPr>
          <w:rFonts w:ascii="Times New Roman" w:hAnsi="Times New Roman" w:cs="Times New Roman"/>
          <w:sz w:val="26"/>
          <w:szCs w:val="26"/>
        </w:rPr>
        <w:t>.</w:t>
      </w:r>
      <w:r w:rsidRPr="00CB1266">
        <w:rPr>
          <w:sz w:val="26"/>
          <w:szCs w:val="26"/>
        </w:rPr>
        <w:t xml:space="preserve"> </w:t>
      </w:r>
    </w:p>
    <w:p w:rsidR="000F5B67" w:rsidRPr="00CB1266" w:rsidRDefault="000F5B67" w:rsidP="00C407FD">
      <w:pPr>
        <w:pStyle w:val="Default"/>
        <w:jc w:val="both"/>
        <w:rPr>
          <w:sz w:val="26"/>
          <w:szCs w:val="26"/>
        </w:rPr>
      </w:pPr>
    </w:p>
    <w:p w:rsidR="00512F62" w:rsidRPr="00CB1266" w:rsidRDefault="00CB5AC2" w:rsidP="00870B3B">
      <w:pPr>
        <w:rPr>
          <w:rFonts w:ascii="Times New Roman" w:hAnsi="Times New Roman" w:cs="Times New Roman"/>
          <w:b/>
          <w:sz w:val="26"/>
          <w:szCs w:val="26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 xml:space="preserve">ІІІ. Финансови и други средства, необходими за прилагане на новата </w:t>
      </w:r>
      <w:r w:rsidR="00870B3B" w:rsidRPr="00CB1266">
        <w:rPr>
          <w:rFonts w:ascii="Times New Roman" w:hAnsi="Times New Roman" w:cs="Times New Roman"/>
          <w:b/>
          <w:sz w:val="26"/>
          <w:szCs w:val="26"/>
        </w:rPr>
        <w:t>уредба:</w:t>
      </w:r>
    </w:p>
    <w:p w:rsidR="00870B3B" w:rsidRPr="00CB1266" w:rsidRDefault="00870B3B" w:rsidP="00870B3B">
      <w:pPr>
        <w:rPr>
          <w:rFonts w:ascii="Times New Roman" w:hAnsi="Times New Roman" w:cs="Times New Roman"/>
          <w:sz w:val="26"/>
          <w:szCs w:val="26"/>
          <w:lang w:eastAsia="bg-BG"/>
        </w:rPr>
      </w:pPr>
      <w:r w:rsidRPr="00CB1266">
        <w:rPr>
          <w:rFonts w:ascii="Times New Roman" w:hAnsi="Times New Roman" w:cs="Times New Roman"/>
          <w:sz w:val="26"/>
          <w:szCs w:val="26"/>
        </w:rPr>
        <w:t>Не са необходими.</w:t>
      </w:r>
    </w:p>
    <w:p w:rsidR="00591553" w:rsidRPr="00CB1266" w:rsidRDefault="00591553" w:rsidP="00591553">
      <w:pPr>
        <w:pStyle w:val="a6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</w:p>
    <w:p w:rsidR="00CB5AC2" w:rsidRPr="00CB1266" w:rsidRDefault="00CB5AC2" w:rsidP="00CB5AC2">
      <w:pPr>
        <w:rPr>
          <w:rFonts w:ascii="Times New Roman" w:hAnsi="Times New Roman" w:cs="Times New Roman"/>
          <w:b/>
          <w:sz w:val="26"/>
          <w:szCs w:val="26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>ІV. Очаквани резултати от прилагането:</w:t>
      </w:r>
    </w:p>
    <w:p w:rsidR="00CB5AC2" w:rsidRPr="00CB1266" w:rsidRDefault="00CB5AC2" w:rsidP="00CB5AC2">
      <w:pPr>
        <w:pStyle w:val="Default"/>
        <w:jc w:val="both"/>
        <w:rPr>
          <w:sz w:val="26"/>
          <w:szCs w:val="26"/>
        </w:rPr>
      </w:pPr>
      <w:r w:rsidRPr="00CB1266">
        <w:rPr>
          <w:sz w:val="26"/>
          <w:szCs w:val="26"/>
        </w:rPr>
        <w:t xml:space="preserve">    </w:t>
      </w:r>
      <w:r w:rsidR="00870B3B" w:rsidRPr="00CB1266">
        <w:rPr>
          <w:sz w:val="26"/>
          <w:szCs w:val="26"/>
        </w:rPr>
        <w:t>Намаляване и</w:t>
      </w:r>
      <w:r w:rsidR="005A17DC" w:rsidRPr="00CB1266">
        <w:rPr>
          <w:sz w:val="26"/>
          <w:szCs w:val="26"/>
        </w:rPr>
        <w:t xml:space="preserve"> </w:t>
      </w:r>
      <w:r w:rsidR="00870B3B" w:rsidRPr="00CB1266">
        <w:rPr>
          <w:sz w:val="26"/>
          <w:szCs w:val="26"/>
        </w:rPr>
        <w:t>о</w:t>
      </w:r>
      <w:r w:rsidR="00870B3B" w:rsidRPr="00CB1266">
        <w:rPr>
          <w:sz w:val="26"/>
          <w:szCs w:val="26"/>
        </w:rPr>
        <w:t xml:space="preserve">граничаване на причините и условията за настъпване на </w:t>
      </w:r>
      <w:proofErr w:type="spellStart"/>
      <w:r w:rsidR="00870B3B" w:rsidRPr="00CB1266">
        <w:rPr>
          <w:sz w:val="26"/>
          <w:szCs w:val="26"/>
        </w:rPr>
        <w:t>пътнотранспорни</w:t>
      </w:r>
      <w:proofErr w:type="spellEnd"/>
      <w:r w:rsidR="00870B3B" w:rsidRPr="00CB1266">
        <w:rPr>
          <w:sz w:val="26"/>
          <w:szCs w:val="26"/>
        </w:rPr>
        <w:t xml:space="preserve"> произшествия (ПТП), причинени от водачи на индивидуални електрически превозни (ИЕПС)</w:t>
      </w:r>
      <w:r w:rsidR="00870B3B" w:rsidRPr="00CB1266">
        <w:rPr>
          <w:sz w:val="26"/>
          <w:szCs w:val="26"/>
        </w:rPr>
        <w:t>.</w:t>
      </w:r>
      <w:r w:rsidR="005A17DC" w:rsidRPr="00CB1266">
        <w:rPr>
          <w:sz w:val="26"/>
          <w:szCs w:val="26"/>
        </w:rPr>
        <w:t xml:space="preserve"> </w:t>
      </w:r>
      <w:r w:rsidRPr="00CB1266">
        <w:rPr>
          <w:sz w:val="26"/>
          <w:szCs w:val="26"/>
        </w:rPr>
        <w:t xml:space="preserve">Постигане на съответствие между действащата нормативна уредба – Закон за </w:t>
      </w:r>
      <w:r w:rsidR="00870B3B" w:rsidRPr="00CB1266">
        <w:rPr>
          <w:sz w:val="26"/>
          <w:szCs w:val="26"/>
        </w:rPr>
        <w:t>движение по пътищата и правилника за неговото прилагане</w:t>
      </w:r>
      <w:r w:rsidRPr="00CB1266">
        <w:rPr>
          <w:sz w:val="26"/>
          <w:szCs w:val="26"/>
        </w:rPr>
        <w:t xml:space="preserve"> и</w:t>
      </w:r>
      <w:r w:rsidR="005A17DC" w:rsidRPr="00CB1266">
        <w:rPr>
          <w:sz w:val="26"/>
          <w:szCs w:val="26"/>
        </w:rPr>
        <w:t xml:space="preserve"> предложената за приемане</w:t>
      </w:r>
      <w:r w:rsidRPr="00CB1266">
        <w:rPr>
          <w:sz w:val="26"/>
          <w:szCs w:val="26"/>
        </w:rPr>
        <w:t xml:space="preserve"> о</w:t>
      </w:r>
      <w:r w:rsidR="005A17DC" w:rsidRPr="00CB1266">
        <w:rPr>
          <w:sz w:val="26"/>
          <w:szCs w:val="26"/>
        </w:rPr>
        <w:t xml:space="preserve">т Общински съвет-Несебър проект на Наредба </w:t>
      </w:r>
      <w:r w:rsidR="00870B3B" w:rsidRPr="00CB1266">
        <w:rPr>
          <w:sz w:val="26"/>
          <w:szCs w:val="26"/>
        </w:rPr>
        <w:t xml:space="preserve">за изменение и допълнение на Наредба </w:t>
      </w:r>
      <w:r w:rsidR="00870B3B" w:rsidRPr="00CB1266">
        <w:rPr>
          <w:sz w:val="26"/>
          <w:szCs w:val="26"/>
          <w:lang w:eastAsia="bg-BG"/>
        </w:rPr>
        <w:t>№ 1</w:t>
      </w:r>
      <w:r w:rsidR="005A17DC" w:rsidRPr="00CB1266">
        <w:rPr>
          <w:sz w:val="26"/>
          <w:szCs w:val="26"/>
          <w:lang w:eastAsia="bg-BG"/>
        </w:rPr>
        <w:t xml:space="preserve"> </w:t>
      </w:r>
      <w:r w:rsidR="00870B3B" w:rsidRPr="00CB1266">
        <w:rPr>
          <w:rFonts w:eastAsia="Times New Roman"/>
          <w:sz w:val="26"/>
          <w:szCs w:val="26"/>
          <w:lang w:eastAsia="bg-BG"/>
        </w:rPr>
        <w:t>за осигуряване на обществения ред, спокойствието и сигурността на гражданите, за опазване на общинската собственост и околната среда, за безопасността на движение на територията на община Несебър</w:t>
      </w:r>
      <w:r w:rsidR="00870B3B" w:rsidRPr="00CB1266">
        <w:rPr>
          <w:rFonts w:eastAsia="Times New Roman"/>
          <w:sz w:val="26"/>
          <w:szCs w:val="26"/>
          <w:lang w:eastAsia="bg-BG"/>
        </w:rPr>
        <w:t>.</w:t>
      </w:r>
    </w:p>
    <w:p w:rsidR="00CB5AC2" w:rsidRPr="00CB1266" w:rsidRDefault="00CE1A6B" w:rsidP="00CB5AC2">
      <w:pPr>
        <w:pStyle w:val="Default"/>
        <w:jc w:val="both"/>
        <w:rPr>
          <w:sz w:val="26"/>
          <w:szCs w:val="26"/>
        </w:rPr>
      </w:pPr>
      <w:r w:rsidRPr="00CB1266">
        <w:rPr>
          <w:sz w:val="26"/>
          <w:szCs w:val="26"/>
        </w:rPr>
        <w:t xml:space="preserve">     Посредством</w:t>
      </w:r>
      <w:r w:rsidR="005A17DC" w:rsidRPr="00CB1266">
        <w:rPr>
          <w:sz w:val="26"/>
          <w:szCs w:val="26"/>
        </w:rPr>
        <w:t xml:space="preserve"> </w:t>
      </w:r>
      <w:r w:rsidR="00CB5AC2" w:rsidRPr="00CB1266">
        <w:rPr>
          <w:sz w:val="26"/>
          <w:szCs w:val="26"/>
        </w:rPr>
        <w:t>текстове</w:t>
      </w:r>
      <w:r w:rsidR="00FD39D3" w:rsidRPr="00CB1266">
        <w:rPr>
          <w:sz w:val="26"/>
          <w:szCs w:val="26"/>
        </w:rPr>
        <w:t>те</w:t>
      </w:r>
      <w:r w:rsidR="00CB5AC2" w:rsidRPr="00CB1266">
        <w:rPr>
          <w:sz w:val="26"/>
          <w:szCs w:val="26"/>
        </w:rPr>
        <w:t xml:space="preserve"> на наредбат</w:t>
      </w:r>
      <w:r w:rsidR="005A17DC" w:rsidRPr="00CB1266">
        <w:rPr>
          <w:sz w:val="26"/>
          <w:szCs w:val="26"/>
        </w:rPr>
        <w:t xml:space="preserve">а, </w:t>
      </w:r>
      <w:r w:rsidR="00FD39D3" w:rsidRPr="00CB1266">
        <w:rPr>
          <w:sz w:val="26"/>
          <w:szCs w:val="26"/>
        </w:rPr>
        <w:t xml:space="preserve">ще </w:t>
      </w:r>
      <w:r w:rsidR="005A17DC" w:rsidRPr="00CB1266">
        <w:rPr>
          <w:sz w:val="26"/>
          <w:szCs w:val="26"/>
        </w:rPr>
        <w:t>се по</w:t>
      </w:r>
      <w:r w:rsidR="00FD39D3" w:rsidRPr="00CB1266">
        <w:rPr>
          <w:sz w:val="26"/>
          <w:szCs w:val="26"/>
        </w:rPr>
        <w:t>стигне</w:t>
      </w:r>
      <w:r w:rsidR="00C23367">
        <w:rPr>
          <w:sz w:val="26"/>
          <w:szCs w:val="26"/>
        </w:rPr>
        <w:t xml:space="preserve"> подпомагане </w:t>
      </w:r>
      <w:r w:rsidR="00CB1266" w:rsidRPr="00CB1266">
        <w:rPr>
          <w:sz w:val="26"/>
          <w:szCs w:val="26"/>
        </w:rPr>
        <w:t xml:space="preserve">усилията на МВР за </w:t>
      </w:r>
      <w:r w:rsidR="00CB1266" w:rsidRPr="00CB1266">
        <w:rPr>
          <w:sz w:val="26"/>
          <w:szCs w:val="26"/>
        </w:rPr>
        <w:t xml:space="preserve">ограничаване на причините и условията за настъпване на </w:t>
      </w:r>
      <w:proofErr w:type="spellStart"/>
      <w:r w:rsidR="00CB1266" w:rsidRPr="00CB1266">
        <w:rPr>
          <w:sz w:val="26"/>
          <w:szCs w:val="26"/>
        </w:rPr>
        <w:t>пътнотранспорни</w:t>
      </w:r>
      <w:proofErr w:type="spellEnd"/>
      <w:r w:rsidR="00CB1266" w:rsidRPr="00CB1266">
        <w:rPr>
          <w:sz w:val="26"/>
          <w:szCs w:val="26"/>
        </w:rPr>
        <w:t xml:space="preserve"> произшествия</w:t>
      </w:r>
      <w:r w:rsidR="00FD39D3" w:rsidRPr="00CB1266">
        <w:rPr>
          <w:sz w:val="26"/>
          <w:szCs w:val="26"/>
        </w:rPr>
        <w:t>,</w:t>
      </w:r>
      <w:r w:rsidR="005A17DC" w:rsidRPr="00CB1266">
        <w:rPr>
          <w:sz w:val="26"/>
          <w:szCs w:val="26"/>
        </w:rPr>
        <w:t xml:space="preserve"> </w:t>
      </w:r>
      <w:r w:rsidR="00C23367">
        <w:rPr>
          <w:sz w:val="26"/>
          <w:szCs w:val="26"/>
        </w:rPr>
        <w:t>които са и в преро</w:t>
      </w:r>
      <w:r w:rsidR="00CB1266">
        <w:rPr>
          <w:sz w:val="26"/>
          <w:szCs w:val="26"/>
        </w:rPr>
        <w:t xml:space="preserve">гативите на </w:t>
      </w:r>
      <w:r w:rsidR="00CB1266" w:rsidRPr="00CB1266">
        <w:rPr>
          <w:sz w:val="26"/>
          <w:szCs w:val="26"/>
        </w:rPr>
        <w:t>общинската администрация и общинския съвет</w:t>
      </w:r>
      <w:r w:rsidR="00C23367">
        <w:rPr>
          <w:sz w:val="26"/>
          <w:szCs w:val="26"/>
        </w:rPr>
        <w:t>-</w:t>
      </w:r>
      <w:r w:rsidR="00FD39D3" w:rsidRPr="00CB1266">
        <w:rPr>
          <w:sz w:val="26"/>
          <w:szCs w:val="26"/>
        </w:rPr>
        <w:t>да</w:t>
      </w:r>
      <w:r w:rsidR="00CB1266" w:rsidRPr="00CB1266">
        <w:rPr>
          <w:sz w:val="26"/>
          <w:szCs w:val="26"/>
        </w:rPr>
        <w:t xml:space="preserve"> </w:t>
      </w:r>
      <w:r w:rsidR="00C23367">
        <w:rPr>
          <w:sz w:val="26"/>
          <w:szCs w:val="26"/>
        </w:rPr>
        <w:t xml:space="preserve">се </w:t>
      </w:r>
      <w:r w:rsidR="00CB1266" w:rsidRPr="00CB1266">
        <w:rPr>
          <w:sz w:val="26"/>
          <w:szCs w:val="26"/>
        </w:rPr>
        <w:t xml:space="preserve">гарантират </w:t>
      </w:r>
      <w:r w:rsidR="00FD39D3" w:rsidRPr="00CB1266">
        <w:rPr>
          <w:sz w:val="26"/>
          <w:szCs w:val="26"/>
        </w:rPr>
        <w:t xml:space="preserve">благоприятни </w:t>
      </w:r>
      <w:r w:rsidR="00CB1266" w:rsidRPr="00CB1266">
        <w:rPr>
          <w:sz w:val="26"/>
          <w:szCs w:val="26"/>
        </w:rPr>
        <w:t>и безопасни условия за придвижване</w:t>
      </w:r>
      <w:r w:rsidR="00CB1266">
        <w:rPr>
          <w:sz w:val="26"/>
          <w:szCs w:val="26"/>
        </w:rPr>
        <w:t>.</w:t>
      </w:r>
    </w:p>
    <w:p w:rsidR="00CB5AC2" w:rsidRPr="00CB1266" w:rsidRDefault="00CB5AC2" w:rsidP="00CB5AC2">
      <w:pPr>
        <w:pStyle w:val="Default"/>
        <w:rPr>
          <w:sz w:val="26"/>
          <w:szCs w:val="26"/>
        </w:rPr>
      </w:pPr>
    </w:p>
    <w:p w:rsidR="00785CCB" w:rsidRPr="00CB1266" w:rsidRDefault="00CB5AC2" w:rsidP="00CB5AC2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>V. Анализ за съответствието с правото на европейския съюз:</w:t>
      </w:r>
    </w:p>
    <w:p w:rsidR="00785CCB" w:rsidRPr="00C23367" w:rsidRDefault="00785CCB" w:rsidP="00CB5AC2">
      <w:pPr>
        <w:jc w:val="both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bg-BG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CB5AC2" w:rsidRPr="00CB1266">
        <w:rPr>
          <w:rFonts w:ascii="Times New Roman" w:hAnsi="Times New Roman" w:cs="Times New Roman"/>
          <w:sz w:val="26"/>
          <w:szCs w:val="26"/>
        </w:rPr>
        <w:t xml:space="preserve">Предлаганият проект на </w:t>
      </w:r>
      <w:r w:rsidR="00C23367" w:rsidRPr="00CB1266">
        <w:rPr>
          <w:rFonts w:ascii="Times New Roman" w:eastAsia="Calibri" w:hAnsi="Times New Roman" w:cs="Times New Roman"/>
          <w:iCs/>
          <w:sz w:val="26"/>
          <w:szCs w:val="26"/>
        </w:rPr>
        <w:t xml:space="preserve">Наредба за изменение и допълнение на Наредба </w:t>
      </w:r>
      <w:r w:rsidR="00C23367" w:rsidRPr="00CB126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№</w:t>
      </w:r>
      <w:r w:rsidR="00C23367" w:rsidRPr="00CB1266">
        <w:rPr>
          <w:rFonts w:ascii="Times New Roman" w:eastAsia="Times New Roman" w:hAnsi="Times New Roman" w:cs="Times New Roman"/>
          <w:sz w:val="26"/>
          <w:szCs w:val="26"/>
          <w:lang w:eastAsia="bg-BG"/>
        </w:rPr>
        <w:t>1 за осигуряване на обществения ред, спокойствието и сигурността на гражданите, за опазване на общинската собственост и околната среда, за безопасността на движение на територията на община Несебър</w:t>
      </w:r>
      <w:r w:rsidR="00C2336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bookmarkStart w:id="0" w:name="_GoBack"/>
      <w:bookmarkEnd w:id="0"/>
      <w:r w:rsidR="00CB5AC2" w:rsidRPr="00CB1266">
        <w:rPr>
          <w:rFonts w:ascii="Times New Roman" w:hAnsi="Times New Roman" w:cs="Times New Roman"/>
          <w:sz w:val="26"/>
          <w:szCs w:val="26"/>
        </w:rPr>
        <w:t>е подзаконов нормативен акт в съответствие съ</w:t>
      </w:r>
      <w:r w:rsidR="00C23367">
        <w:rPr>
          <w:rFonts w:ascii="Times New Roman" w:hAnsi="Times New Roman" w:cs="Times New Roman"/>
          <w:sz w:val="26"/>
          <w:szCs w:val="26"/>
        </w:rPr>
        <w:t>с Закона за нормативните актове и с п</w:t>
      </w:r>
      <w:r w:rsidR="002702E5" w:rsidRPr="00CB1266">
        <w:rPr>
          <w:rFonts w:ascii="Times New Roman" w:hAnsi="Times New Roman" w:cs="Times New Roman"/>
          <w:sz w:val="26"/>
          <w:szCs w:val="26"/>
        </w:rPr>
        <w:t xml:space="preserve">равото на Европейския съюз </w:t>
      </w:r>
      <w:r w:rsidR="00C23367">
        <w:rPr>
          <w:rFonts w:ascii="Times New Roman" w:hAnsi="Times New Roman" w:cs="Times New Roman"/>
          <w:sz w:val="26"/>
          <w:szCs w:val="26"/>
        </w:rPr>
        <w:t>.</w:t>
      </w:r>
    </w:p>
    <w:p w:rsidR="00785CCB" w:rsidRPr="00CB1266" w:rsidRDefault="00785CCB" w:rsidP="00CB5AC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5AC2" w:rsidRPr="00CB1266" w:rsidRDefault="00CB5AC2" w:rsidP="003613AD">
      <w:pPr>
        <w:pStyle w:val="a6"/>
        <w:rPr>
          <w:rFonts w:ascii="Times New Roman" w:hAnsi="Times New Roman" w:cs="Times New Roman"/>
          <w:b/>
          <w:sz w:val="26"/>
          <w:szCs w:val="26"/>
        </w:rPr>
      </w:pPr>
      <w:r w:rsidRPr="00CB1266">
        <w:rPr>
          <w:rFonts w:ascii="Times New Roman" w:hAnsi="Times New Roman" w:cs="Times New Roman"/>
          <w:b/>
          <w:sz w:val="26"/>
          <w:szCs w:val="26"/>
        </w:rPr>
        <w:t>Вносител: Николай Димитров</w:t>
      </w:r>
    </w:p>
    <w:p w:rsidR="00CB5AC2" w:rsidRPr="00CB1266" w:rsidRDefault="00CB5AC2" w:rsidP="003613AD">
      <w:pPr>
        <w:pStyle w:val="a6"/>
        <w:rPr>
          <w:rFonts w:ascii="Times New Roman" w:hAnsi="Times New Roman" w:cs="Times New Roman"/>
          <w:i/>
          <w:sz w:val="26"/>
          <w:szCs w:val="26"/>
        </w:rPr>
      </w:pPr>
      <w:r w:rsidRPr="00CB1266">
        <w:rPr>
          <w:rFonts w:ascii="Times New Roman" w:hAnsi="Times New Roman" w:cs="Times New Roman"/>
          <w:i/>
          <w:sz w:val="26"/>
          <w:szCs w:val="26"/>
        </w:rPr>
        <w:t>Кмет на Община Несебър</w:t>
      </w:r>
    </w:p>
    <w:p w:rsidR="004369B2" w:rsidRPr="00CB1266" w:rsidRDefault="004369B2" w:rsidP="00733341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4369B2" w:rsidRPr="00CB1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E1A1F"/>
    <w:multiLevelType w:val="hybridMultilevel"/>
    <w:tmpl w:val="D168FF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12C6E"/>
    <w:multiLevelType w:val="hybridMultilevel"/>
    <w:tmpl w:val="8D00BD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A218D"/>
    <w:multiLevelType w:val="hybridMultilevel"/>
    <w:tmpl w:val="C0C00D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061"/>
    <w:rsid w:val="000133F1"/>
    <w:rsid w:val="00015D0D"/>
    <w:rsid w:val="00051A0C"/>
    <w:rsid w:val="00052618"/>
    <w:rsid w:val="00082CA8"/>
    <w:rsid w:val="000937FA"/>
    <w:rsid w:val="000D3184"/>
    <w:rsid w:val="000E1E39"/>
    <w:rsid w:val="000F0969"/>
    <w:rsid w:val="000F0B94"/>
    <w:rsid w:val="000F5B67"/>
    <w:rsid w:val="00107DDC"/>
    <w:rsid w:val="001375C9"/>
    <w:rsid w:val="001472CB"/>
    <w:rsid w:val="00167662"/>
    <w:rsid w:val="00182AC1"/>
    <w:rsid w:val="00182E00"/>
    <w:rsid w:val="0019037F"/>
    <w:rsid w:val="001A2063"/>
    <w:rsid w:val="001B077B"/>
    <w:rsid w:val="001D14EA"/>
    <w:rsid w:val="001F1905"/>
    <w:rsid w:val="001F6A5B"/>
    <w:rsid w:val="00201061"/>
    <w:rsid w:val="0020515B"/>
    <w:rsid w:val="00220848"/>
    <w:rsid w:val="0025445A"/>
    <w:rsid w:val="002702E5"/>
    <w:rsid w:val="002734A9"/>
    <w:rsid w:val="00285DEE"/>
    <w:rsid w:val="00294CDE"/>
    <w:rsid w:val="002A6C9A"/>
    <w:rsid w:val="002B0AA2"/>
    <w:rsid w:val="002C5745"/>
    <w:rsid w:val="002C793D"/>
    <w:rsid w:val="002D4349"/>
    <w:rsid w:val="002E4047"/>
    <w:rsid w:val="002F19EA"/>
    <w:rsid w:val="002F2E76"/>
    <w:rsid w:val="002F3D51"/>
    <w:rsid w:val="00300CD7"/>
    <w:rsid w:val="003078E9"/>
    <w:rsid w:val="00315EFB"/>
    <w:rsid w:val="003607B5"/>
    <w:rsid w:val="003613AD"/>
    <w:rsid w:val="0036607C"/>
    <w:rsid w:val="00385A5C"/>
    <w:rsid w:val="003B39B7"/>
    <w:rsid w:val="003B4E7B"/>
    <w:rsid w:val="003F25C2"/>
    <w:rsid w:val="00417471"/>
    <w:rsid w:val="004369B2"/>
    <w:rsid w:val="004442F6"/>
    <w:rsid w:val="00451737"/>
    <w:rsid w:val="004541C0"/>
    <w:rsid w:val="00460499"/>
    <w:rsid w:val="004738F7"/>
    <w:rsid w:val="004A2F11"/>
    <w:rsid w:val="004A35DC"/>
    <w:rsid w:val="004A607E"/>
    <w:rsid w:val="004D1DE6"/>
    <w:rsid w:val="004E2871"/>
    <w:rsid w:val="004E660F"/>
    <w:rsid w:val="00507190"/>
    <w:rsid w:val="00512F62"/>
    <w:rsid w:val="005208BF"/>
    <w:rsid w:val="00531743"/>
    <w:rsid w:val="005575D0"/>
    <w:rsid w:val="00561FCD"/>
    <w:rsid w:val="00591553"/>
    <w:rsid w:val="005A13C9"/>
    <w:rsid w:val="005A17DC"/>
    <w:rsid w:val="005B2C7B"/>
    <w:rsid w:val="005C0A8E"/>
    <w:rsid w:val="005C6178"/>
    <w:rsid w:val="005D45E3"/>
    <w:rsid w:val="005F0087"/>
    <w:rsid w:val="005F2058"/>
    <w:rsid w:val="005F7ED7"/>
    <w:rsid w:val="006005FE"/>
    <w:rsid w:val="0062258B"/>
    <w:rsid w:val="006437E6"/>
    <w:rsid w:val="00683AF5"/>
    <w:rsid w:val="0068462E"/>
    <w:rsid w:val="00687082"/>
    <w:rsid w:val="00691490"/>
    <w:rsid w:val="00695D4D"/>
    <w:rsid w:val="006968A7"/>
    <w:rsid w:val="006A0249"/>
    <w:rsid w:val="006B1695"/>
    <w:rsid w:val="006C7096"/>
    <w:rsid w:val="0071149E"/>
    <w:rsid w:val="00715EA4"/>
    <w:rsid w:val="00733341"/>
    <w:rsid w:val="00762944"/>
    <w:rsid w:val="00771BF0"/>
    <w:rsid w:val="00781A4D"/>
    <w:rsid w:val="007837B3"/>
    <w:rsid w:val="0078566F"/>
    <w:rsid w:val="00785CCB"/>
    <w:rsid w:val="007C2D90"/>
    <w:rsid w:val="007C74D3"/>
    <w:rsid w:val="007F2284"/>
    <w:rsid w:val="00820D16"/>
    <w:rsid w:val="0082638B"/>
    <w:rsid w:val="00833099"/>
    <w:rsid w:val="008341DD"/>
    <w:rsid w:val="00847BF1"/>
    <w:rsid w:val="00847E7F"/>
    <w:rsid w:val="00853E96"/>
    <w:rsid w:val="00870B3B"/>
    <w:rsid w:val="008C1EA6"/>
    <w:rsid w:val="008E0A01"/>
    <w:rsid w:val="008F06AF"/>
    <w:rsid w:val="008F573C"/>
    <w:rsid w:val="00904066"/>
    <w:rsid w:val="009054A3"/>
    <w:rsid w:val="0092093E"/>
    <w:rsid w:val="00920DCB"/>
    <w:rsid w:val="00953EB8"/>
    <w:rsid w:val="00964754"/>
    <w:rsid w:val="0097176A"/>
    <w:rsid w:val="009936CF"/>
    <w:rsid w:val="009D0D7D"/>
    <w:rsid w:val="009D12D0"/>
    <w:rsid w:val="009D167E"/>
    <w:rsid w:val="00A014AC"/>
    <w:rsid w:val="00A05A26"/>
    <w:rsid w:val="00A277F8"/>
    <w:rsid w:val="00A51A09"/>
    <w:rsid w:val="00A85059"/>
    <w:rsid w:val="00A97D0C"/>
    <w:rsid w:val="00AB0D80"/>
    <w:rsid w:val="00AB23E0"/>
    <w:rsid w:val="00AC4CA5"/>
    <w:rsid w:val="00AF2491"/>
    <w:rsid w:val="00AF6467"/>
    <w:rsid w:val="00B23517"/>
    <w:rsid w:val="00B418C4"/>
    <w:rsid w:val="00B6779A"/>
    <w:rsid w:val="00B70E04"/>
    <w:rsid w:val="00B820AC"/>
    <w:rsid w:val="00BA15A9"/>
    <w:rsid w:val="00BA27D9"/>
    <w:rsid w:val="00C14F1C"/>
    <w:rsid w:val="00C23367"/>
    <w:rsid w:val="00C30052"/>
    <w:rsid w:val="00C407FD"/>
    <w:rsid w:val="00C549E6"/>
    <w:rsid w:val="00C6572C"/>
    <w:rsid w:val="00C90EB9"/>
    <w:rsid w:val="00C9594E"/>
    <w:rsid w:val="00C96E53"/>
    <w:rsid w:val="00CB1266"/>
    <w:rsid w:val="00CB5AC2"/>
    <w:rsid w:val="00CE1A6B"/>
    <w:rsid w:val="00CF2378"/>
    <w:rsid w:val="00D06171"/>
    <w:rsid w:val="00D24D84"/>
    <w:rsid w:val="00D42A45"/>
    <w:rsid w:val="00D565B6"/>
    <w:rsid w:val="00D6248D"/>
    <w:rsid w:val="00D71E35"/>
    <w:rsid w:val="00D72EE4"/>
    <w:rsid w:val="00D82392"/>
    <w:rsid w:val="00DA2D7C"/>
    <w:rsid w:val="00DB0BB6"/>
    <w:rsid w:val="00DF1429"/>
    <w:rsid w:val="00E02EA5"/>
    <w:rsid w:val="00E05AE6"/>
    <w:rsid w:val="00E113BE"/>
    <w:rsid w:val="00E16368"/>
    <w:rsid w:val="00E17E42"/>
    <w:rsid w:val="00E34868"/>
    <w:rsid w:val="00E353D6"/>
    <w:rsid w:val="00E50E8F"/>
    <w:rsid w:val="00E76D6B"/>
    <w:rsid w:val="00E8087B"/>
    <w:rsid w:val="00E95B9B"/>
    <w:rsid w:val="00E97AE2"/>
    <w:rsid w:val="00EB70AE"/>
    <w:rsid w:val="00ED5E70"/>
    <w:rsid w:val="00EF20A9"/>
    <w:rsid w:val="00F04F0A"/>
    <w:rsid w:val="00F05EC0"/>
    <w:rsid w:val="00F11EA1"/>
    <w:rsid w:val="00F13343"/>
    <w:rsid w:val="00F1651C"/>
    <w:rsid w:val="00F4368D"/>
    <w:rsid w:val="00F93F60"/>
    <w:rsid w:val="00FB16E6"/>
    <w:rsid w:val="00FC2BBB"/>
    <w:rsid w:val="00FD39D3"/>
    <w:rsid w:val="00FE39F9"/>
    <w:rsid w:val="00FE50F1"/>
    <w:rsid w:val="00FF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0A28A"/>
  <w15:docId w15:val="{4A117528-0F13-4332-85AD-5B077831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AA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5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Заглавие 21"/>
    <w:basedOn w:val="a"/>
    <w:next w:val="a"/>
    <w:uiPriority w:val="9"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0">
    <w:name w:val="Заглавие 2 Знак"/>
    <w:basedOn w:val="a0"/>
    <w:link w:val="2"/>
    <w:uiPriority w:val="9"/>
    <w:semiHidden/>
    <w:rsid w:val="00715EA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0">
    <w:name w:val="Заглавие 2 Знак1"/>
    <w:basedOn w:val="a0"/>
    <w:uiPriority w:val="9"/>
    <w:semiHidden/>
    <w:rsid w:val="00715E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43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4369B2"/>
    <w:rPr>
      <w:color w:val="0000FF"/>
      <w:u w:val="single"/>
    </w:rPr>
  </w:style>
  <w:style w:type="character" w:styleId="a5">
    <w:name w:val="Strong"/>
    <w:basedOn w:val="a0"/>
    <w:uiPriority w:val="22"/>
    <w:qFormat/>
    <w:rsid w:val="004369B2"/>
    <w:rPr>
      <w:b/>
      <w:bCs/>
    </w:rPr>
  </w:style>
  <w:style w:type="paragraph" w:styleId="a6">
    <w:name w:val="No Spacing"/>
    <w:uiPriority w:val="1"/>
    <w:qFormat/>
    <w:rsid w:val="004369B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8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84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5010</TotalTime>
  <Pages>4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80</cp:revision>
  <cp:lastPrinted>2025-02-17T11:30:00Z</cp:lastPrinted>
  <dcterms:created xsi:type="dcterms:W3CDTF">2024-02-14T08:51:00Z</dcterms:created>
  <dcterms:modified xsi:type="dcterms:W3CDTF">2025-06-12T11:16:00Z</dcterms:modified>
</cp:coreProperties>
</file>