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5AC" w:rsidRDefault="009725AC">
      <w:r>
        <w:t xml:space="preserve">Становище на </w:t>
      </w:r>
      <w:r w:rsidRPr="009725AC">
        <w:t xml:space="preserve">Професионална асоциация на </w:t>
      </w:r>
      <w:proofErr w:type="spellStart"/>
      <w:r w:rsidRPr="009725AC">
        <w:t>медиаторите</w:t>
      </w:r>
      <w:proofErr w:type="spellEnd"/>
      <w:r w:rsidRPr="009725AC">
        <w:t xml:space="preserve"> в България</w:t>
      </w:r>
      <w:r>
        <w:t xml:space="preserve"> - </w:t>
      </w:r>
      <w:bookmarkStart w:id="0" w:name="_GoBack"/>
      <w:bookmarkEnd w:id="0"/>
    </w:p>
    <w:p w:rsidR="006B501A" w:rsidRDefault="009725AC">
      <w:hyperlink r:id="rId5" w:history="1">
        <w:r w:rsidRPr="009725AC">
          <w:rPr>
            <w:rStyle w:val="Hyperlink"/>
          </w:rPr>
          <w:t>https://pamb.info/news/670-stanovishte-otnosno-proekta-na-zakon-za-izmenenie-i-dopalnenie-na-gpk-i-svarzanite-izmeneniya-v-zakona-za-mediatziyata-ot-profesionalna-asotziatziya-na-mediatorite-v-balgariya-pamb</w:t>
        </w:r>
      </w:hyperlink>
    </w:p>
    <w:sectPr w:rsidR="006B5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E17844"/>
    <w:multiLevelType w:val="multilevel"/>
    <w:tmpl w:val="4936E9F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5AC"/>
    <w:rsid w:val="002E1928"/>
    <w:rsid w:val="006B501A"/>
    <w:rsid w:val="009725AC"/>
    <w:rsid w:val="009A3907"/>
    <w:rsid w:val="00D2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19D62"/>
  <w15:chartTrackingRefBased/>
  <w15:docId w15:val="{C1368740-3267-4E6D-8606-306024786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2E1928"/>
    <w:pPr>
      <w:numPr>
        <w:numId w:val="2"/>
      </w:numPr>
      <w:tabs>
        <w:tab w:val="clear" w:pos="720"/>
      </w:tabs>
      <w:spacing w:before="120" w:after="120" w:line="276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2E1928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2E1928"/>
    <w:pPr>
      <w:spacing w:after="120" w:line="276" w:lineRule="auto"/>
      <w:ind w:firstLine="73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02Char">
    <w:name w:val="02. Текст Char"/>
    <w:basedOn w:val="DefaultParagraphFont"/>
    <w:link w:val="02"/>
    <w:rsid w:val="002E1928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725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mb.info/news/670-stanovishte-otnosno-proekta-na-zakon-za-izmenenie-i-dopalnenie-na-gpk-i-svarzanite-izmeneniya-v-zakona-za-mediatziyata-ot-profesionalna-asotziatziya-na-mediatorite-v-balgariya-pam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1</cp:revision>
  <dcterms:created xsi:type="dcterms:W3CDTF">2025-05-05T08:28:00Z</dcterms:created>
  <dcterms:modified xsi:type="dcterms:W3CDTF">2025-05-05T08:29:00Z</dcterms:modified>
</cp:coreProperties>
</file>