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500" w:rsidRPr="00E57D81" w:rsidRDefault="00073500" w:rsidP="00073500">
      <w:pPr>
        <w:spacing w:after="0"/>
        <w:rPr>
          <w:rFonts w:ascii="Times New Roman" w:eastAsia="Times New Roman" w:hAnsi="Times New Roman" w:cs="Times New Roman"/>
          <w:b/>
          <w:bCs/>
          <w:kern w:val="0"/>
          <w:sz w:val="24"/>
          <w:szCs w:val="24"/>
          <w:lang w:val="en-US"/>
          <w14:ligatures w14:val="none"/>
        </w:rPr>
      </w:pPr>
    </w:p>
    <w:p w:rsidR="00073500" w:rsidRPr="00861F4D" w:rsidRDefault="00073500" w:rsidP="00073500">
      <w:pPr>
        <w:spacing w:after="0"/>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                                                                                                                              </w:t>
      </w:r>
      <w:r w:rsidR="00FA0E91">
        <w:rPr>
          <w:rFonts w:ascii="Times New Roman" w:eastAsia="Times New Roman" w:hAnsi="Times New Roman" w:cs="Times New Roman"/>
          <w:b/>
          <w:bCs/>
          <w:kern w:val="0"/>
          <w:sz w:val="24"/>
          <w:szCs w:val="24"/>
          <w14:ligatures w14:val="none"/>
        </w:rPr>
        <w:t xml:space="preserve">   </w:t>
      </w:r>
      <w:r w:rsidRPr="00861F4D">
        <w:rPr>
          <w:rFonts w:ascii="Times New Roman" w:eastAsia="Times New Roman" w:hAnsi="Times New Roman" w:cs="Times New Roman"/>
          <w:b/>
          <w:bCs/>
          <w:kern w:val="0"/>
          <w:sz w:val="24"/>
          <w:szCs w:val="24"/>
          <w14:ligatures w14:val="none"/>
        </w:rPr>
        <w:t>ПРОЕКТ !</w:t>
      </w:r>
    </w:p>
    <w:p w:rsidR="00073500" w:rsidRPr="00861F4D" w:rsidRDefault="00073500" w:rsidP="00073500">
      <w:pPr>
        <w:spacing w:after="0"/>
        <w:rPr>
          <w:rFonts w:ascii="Times New Roman" w:eastAsia="Times New Roman" w:hAnsi="Times New Roman" w:cs="Times New Roman"/>
          <w:b/>
          <w:bCs/>
          <w:kern w:val="0"/>
          <w:sz w:val="24"/>
          <w:szCs w:val="24"/>
          <w14:ligatures w14:val="none"/>
        </w:rPr>
      </w:pPr>
    </w:p>
    <w:p w:rsidR="00073500" w:rsidRPr="00861F4D" w:rsidRDefault="00073500" w:rsidP="00073500">
      <w:pPr>
        <w:spacing w:after="0"/>
        <w:rPr>
          <w:rFonts w:ascii="Times New Roman" w:eastAsia="Times New Roman" w:hAnsi="Times New Roman" w:cs="Times New Roman"/>
          <w:b/>
          <w:bCs/>
          <w:kern w:val="0"/>
          <w:sz w:val="24"/>
          <w:szCs w:val="24"/>
          <w14:ligatures w14:val="none"/>
        </w:rPr>
      </w:pPr>
      <w:r w:rsidRPr="00861F4D">
        <w:rPr>
          <w:rFonts w:ascii="Times New Roman" w:eastAsia="Times New Roman" w:hAnsi="Times New Roman" w:cs="Times New Roman"/>
          <w:b/>
          <w:bCs/>
          <w:kern w:val="0"/>
          <w:sz w:val="24"/>
          <w:szCs w:val="24"/>
          <w14:ligatures w14:val="none"/>
        </w:rPr>
        <w:t>ЗАКОН ЗА ИЗМЕНЕНИЕ И ДОПЪЛНЕНИЕ НА ЗАКОНА ЗА НАСЛЕДСТВОТО</w:t>
      </w:r>
    </w:p>
    <w:p w:rsidR="00073500" w:rsidRPr="00861F4D" w:rsidRDefault="00073500" w:rsidP="00073500">
      <w:pPr>
        <w:spacing w:after="0"/>
        <w:rPr>
          <w:rFonts w:ascii="Times New Roman" w:eastAsia="Times New Roman" w:hAnsi="Times New Roman" w:cs="Times New Roman"/>
          <w:b/>
          <w:bCs/>
          <w:kern w:val="0"/>
          <w:sz w:val="24"/>
          <w:szCs w:val="24"/>
          <w14:ligatures w14:val="none"/>
        </w:rPr>
      </w:pPr>
    </w:p>
    <w:p w:rsidR="00073500" w:rsidRPr="00861F4D" w:rsidRDefault="00073500" w:rsidP="00073500">
      <w:pPr>
        <w:spacing w:after="0"/>
        <w:rPr>
          <w:rFonts w:ascii="Times New Roman" w:hAnsi="Times New Roman" w:cs="Times New Roman"/>
          <w:color w:val="252525"/>
          <w:sz w:val="24"/>
          <w:szCs w:val="24"/>
          <w:shd w:val="clear" w:color="auto" w:fill="FFFFFF"/>
        </w:rPr>
      </w:pPr>
      <w:r w:rsidRPr="00861F4D">
        <w:rPr>
          <w:rFonts w:ascii="Times New Roman" w:hAnsi="Times New Roman" w:cs="Times New Roman"/>
          <w:color w:val="252525"/>
          <w:sz w:val="24"/>
          <w:szCs w:val="24"/>
          <w:shd w:val="clear" w:color="auto" w:fill="FFFFFF"/>
        </w:rPr>
        <w:t>(обн., ДВ, бр. 22 от 1949 г.; попр., бр. 41 от 1949 г.; изм.; бр. 275 от 1950 г., бр. 41 от 1985 г., бр. 60 от 1992 г., бр. 21 и 104 от 1996 г., бр. 117 от 1997 г., бр. 96 от 1999 г., бр. 34 от 2000 г., бр. 59 от 2007 г. и бр. 47 от 2009 г.) </w:t>
      </w:r>
    </w:p>
    <w:p w:rsidR="00073500" w:rsidRPr="00861F4D" w:rsidRDefault="00073500" w:rsidP="00073500">
      <w:pPr>
        <w:spacing w:after="0"/>
        <w:rPr>
          <w:rFonts w:ascii="Tahoma" w:hAnsi="Tahoma" w:cs="Tahoma"/>
          <w:color w:val="252525"/>
          <w:sz w:val="21"/>
          <w:szCs w:val="21"/>
          <w:shd w:val="clear" w:color="auto" w:fill="FFFFFF"/>
        </w:rPr>
      </w:pPr>
    </w:p>
    <w:p w:rsidR="00073500" w:rsidRPr="00861F4D" w:rsidRDefault="00073500" w:rsidP="00073500">
      <w:pPr>
        <w:spacing w:after="0"/>
        <w:rPr>
          <w:rFonts w:ascii="Times New Roman" w:eastAsia="Times New Roman" w:hAnsi="Times New Roman" w:cs="Times New Roman"/>
          <w:b/>
          <w:bCs/>
          <w:kern w:val="0"/>
          <w:sz w:val="24"/>
          <w:szCs w:val="24"/>
          <w14:ligatures w14:val="none"/>
        </w:rPr>
      </w:pPr>
    </w:p>
    <w:p w:rsidR="00073500" w:rsidRPr="00861F4D" w:rsidRDefault="00CB4008" w:rsidP="00073500">
      <w:pPr>
        <w:spacing w:after="0"/>
        <w:rPr>
          <w:rFonts w:ascii="Times New Roman" w:eastAsia="Times New Roman" w:hAnsi="Times New Roman" w:cs="Times New Roman"/>
          <w:kern w:val="0"/>
          <w:sz w:val="24"/>
          <w:szCs w:val="24"/>
          <w:lang w:eastAsia="en-GB"/>
          <w14:ligatures w14:val="none"/>
        </w:rPr>
      </w:pPr>
      <w:r w:rsidRPr="00861F4D">
        <w:rPr>
          <w:rFonts w:ascii="Times New Roman" w:eastAsia="Times New Roman" w:hAnsi="Times New Roman" w:cs="Times New Roman"/>
          <w:b/>
          <w:bCs/>
          <w:kern w:val="0"/>
          <w:sz w:val="24"/>
          <w:szCs w:val="24"/>
          <w14:ligatures w14:val="none"/>
        </w:rPr>
        <w:tab/>
      </w:r>
      <w:r w:rsidR="00073500" w:rsidRPr="00861F4D">
        <w:rPr>
          <w:rFonts w:ascii="Times New Roman" w:eastAsia="Times New Roman" w:hAnsi="Times New Roman" w:cs="Times New Roman"/>
          <w:b/>
          <w:bCs/>
          <w:kern w:val="0"/>
          <w:sz w:val="24"/>
          <w:szCs w:val="24"/>
          <w14:ligatures w14:val="none"/>
        </w:rPr>
        <w:t xml:space="preserve">§ 1. </w:t>
      </w:r>
      <w:r w:rsidR="00073500" w:rsidRPr="00861F4D">
        <w:rPr>
          <w:rFonts w:ascii="Times New Roman" w:eastAsia="Times New Roman" w:hAnsi="Times New Roman" w:cs="Times New Roman"/>
          <w:kern w:val="0"/>
          <w:sz w:val="24"/>
          <w:szCs w:val="24"/>
          <w:lang w:eastAsia="en-GB"/>
          <w14:ligatures w14:val="none"/>
        </w:rPr>
        <w:t xml:space="preserve">В </w:t>
      </w:r>
      <w:r w:rsidR="00073500" w:rsidRPr="00861F4D">
        <w:rPr>
          <w:rFonts w:ascii="Times New Roman" w:eastAsia="Times New Roman" w:hAnsi="Times New Roman" w:cs="Times New Roman"/>
          <w:bCs/>
          <w:kern w:val="0"/>
          <w:sz w:val="24"/>
          <w:szCs w:val="24"/>
          <w:lang w:eastAsia="en-GB"/>
          <w14:ligatures w14:val="none"/>
        </w:rPr>
        <w:t>чл. 25 се създава ал. 3</w:t>
      </w:r>
      <w:r w:rsidR="00073500" w:rsidRPr="00861F4D">
        <w:rPr>
          <w:rFonts w:ascii="Times New Roman" w:eastAsia="Times New Roman" w:hAnsi="Times New Roman" w:cs="Times New Roman"/>
          <w:kern w:val="0"/>
          <w:sz w:val="24"/>
          <w:szCs w:val="24"/>
          <w:lang w:eastAsia="en-GB"/>
          <w14:ligatures w14:val="none"/>
        </w:rPr>
        <w:t>:</w:t>
      </w:r>
    </w:p>
    <w:p w:rsidR="00CB4008" w:rsidRPr="00861F4D" w:rsidRDefault="00073500" w:rsidP="00073500">
      <w:pPr>
        <w:spacing w:after="0"/>
        <w:ind w:firstLine="720"/>
        <w:rPr>
          <w:rFonts w:ascii="Times New Roman" w:eastAsia="Times New Roman" w:hAnsi="Times New Roman" w:cs="Times New Roman"/>
          <w:kern w:val="0"/>
          <w:sz w:val="24"/>
          <w:szCs w:val="24"/>
          <w:lang w:eastAsia="en-GB"/>
          <w14:ligatures w14:val="none"/>
        </w:rPr>
      </w:pPr>
      <w:r w:rsidRPr="00861F4D">
        <w:rPr>
          <w:rFonts w:ascii="Times New Roman" w:eastAsia="Times New Roman" w:hAnsi="Times New Roman" w:cs="Times New Roman"/>
          <w:kern w:val="0"/>
          <w:sz w:val="24"/>
          <w:szCs w:val="24"/>
          <w:lang w:eastAsia="en-GB"/>
          <w14:ligatures w14:val="none"/>
        </w:rPr>
        <w:t>„(3) Когато завещанието се предава лично от завещателя, това обстоятелство се записва в протокола, заедно с изричното</w:t>
      </w:r>
      <w:r w:rsidR="00CB4008" w:rsidRPr="00861F4D">
        <w:rPr>
          <w:rFonts w:ascii="Times New Roman" w:eastAsia="Times New Roman" w:hAnsi="Times New Roman" w:cs="Times New Roman"/>
          <w:kern w:val="0"/>
          <w:sz w:val="24"/>
          <w:szCs w:val="24"/>
          <w:lang w:eastAsia="en-GB"/>
          <w14:ligatures w14:val="none"/>
        </w:rPr>
        <w:t xml:space="preserve"> му</w:t>
      </w:r>
      <w:r w:rsidRPr="00861F4D">
        <w:rPr>
          <w:rFonts w:ascii="Times New Roman" w:eastAsia="Times New Roman" w:hAnsi="Times New Roman" w:cs="Times New Roman"/>
          <w:kern w:val="0"/>
          <w:sz w:val="24"/>
          <w:szCs w:val="24"/>
          <w:lang w:eastAsia="en-GB"/>
          <w14:ligatures w14:val="none"/>
        </w:rPr>
        <w:t xml:space="preserve"> изявление, че пликът съдържа неговото завещание.“</w:t>
      </w:r>
    </w:p>
    <w:p w:rsidR="00CB4008" w:rsidRPr="00861F4D" w:rsidRDefault="00CB4008" w:rsidP="00073500">
      <w:pPr>
        <w:spacing w:after="0"/>
        <w:ind w:firstLine="720"/>
        <w:rPr>
          <w:rFonts w:ascii="Times New Roman" w:eastAsia="Times New Roman" w:hAnsi="Times New Roman" w:cs="Times New Roman"/>
          <w:kern w:val="0"/>
          <w:sz w:val="24"/>
          <w:szCs w:val="24"/>
          <w:lang w:eastAsia="en-GB"/>
          <w14:ligatures w14:val="none"/>
        </w:rPr>
      </w:pPr>
    </w:p>
    <w:p w:rsidR="00CB4008" w:rsidRPr="00861F4D" w:rsidRDefault="00CB4008" w:rsidP="00073500">
      <w:pPr>
        <w:spacing w:after="0"/>
        <w:ind w:firstLine="720"/>
        <w:rPr>
          <w:rFonts w:ascii="Times New Roman" w:eastAsia="Times New Roman" w:hAnsi="Times New Roman" w:cs="Times New Roman"/>
          <w:kern w:val="0"/>
          <w:sz w:val="24"/>
          <w:szCs w:val="24"/>
          <w:lang w:eastAsia="en-GB"/>
          <w14:ligatures w14:val="none"/>
        </w:rPr>
      </w:pPr>
      <w:r w:rsidRPr="00861F4D">
        <w:rPr>
          <w:rFonts w:ascii="Times New Roman" w:eastAsia="Times New Roman" w:hAnsi="Times New Roman" w:cs="Times New Roman"/>
          <w:b/>
          <w:kern w:val="0"/>
          <w:sz w:val="24"/>
          <w:szCs w:val="24"/>
          <w:lang w:eastAsia="en-GB"/>
          <w14:ligatures w14:val="none"/>
        </w:rPr>
        <w:t>§</w:t>
      </w:r>
      <w:r w:rsidR="002F2016" w:rsidRPr="00861F4D">
        <w:rPr>
          <w:rFonts w:ascii="Times New Roman" w:eastAsia="Times New Roman" w:hAnsi="Times New Roman" w:cs="Times New Roman"/>
          <w:b/>
          <w:kern w:val="0"/>
          <w:sz w:val="24"/>
          <w:szCs w:val="24"/>
          <w:lang w:eastAsia="en-GB"/>
          <w14:ligatures w14:val="none"/>
        </w:rPr>
        <w:t xml:space="preserve"> </w:t>
      </w:r>
      <w:r w:rsidRPr="00861F4D">
        <w:rPr>
          <w:rFonts w:ascii="Times New Roman" w:eastAsia="Times New Roman" w:hAnsi="Times New Roman" w:cs="Times New Roman"/>
          <w:b/>
          <w:kern w:val="0"/>
          <w:sz w:val="24"/>
          <w:szCs w:val="24"/>
          <w:lang w:eastAsia="en-GB"/>
          <w14:ligatures w14:val="none"/>
        </w:rPr>
        <w:t>2</w:t>
      </w:r>
      <w:r w:rsidR="00073500" w:rsidRPr="00861F4D">
        <w:rPr>
          <w:rFonts w:ascii="Times New Roman" w:eastAsia="Times New Roman" w:hAnsi="Times New Roman" w:cs="Times New Roman"/>
          <w:b/>
          <w:kern w:val="0"/>
          <w:sz w:val="24"/>
          <w:szCs w:val="24"/>
          <w:lang w:eastAsia="en-GB"/>
          <w14:ligatures w14:val="none"/>
        </w:rPr>
        <w:t>.</w:t>
      </w:r>
      <w:r w:rsidR="00073500" w:rsidRPr="00861F4D">
        <w:rPr>
          <w:rFonts w:ascii="Times New Roman" w:eastAsia="Times New Roman" w:hAnsi="Times New Roman" w:cs="Times New Roman"/>
          <w:kern w:val="0"/>
          <w:sz w:val="24"/>
          <w:szCs w:val="24"/>
          <w:lang w:eastAsia="en-GB"/>
          <w14:ligatures w14:val="none"/>
        </w:rPr>
        <w:t xml:space="preserve"> В </w:t>
      </w:r>
      <w:r w:rsidR="00073500" w:rsidRPr="00861F4D">
        <w:rPr>
          <w:rFonts w:ascii="Times New Roman" w:eastAsia="Times New Roman" w:hAnsi="Times New Roman" w:cs="Times New Roman"/>
          <w:bCs/>
          <w:kern w:val="0"/>
          <w:sz w:val="24"/>
          <w:szCs w:val="24"/>
          <w:lang w:eastAsia="en-GB"/>
          <w14:ligatures w14:val="none"/>
        </w:rPr>
        <w:t>чл</w:t>
      </w:r>
      <w:r w:rsidRPr="00861F4D">
        <w:rPr>
          <w:rFonts w:ascii="Times New Roman" w:eastAsia="Times New Roman" w:hAnsi="Times New Roman" w:cs="Times New Roman"/>
          <w:bCs/>
          <w:kern w:val="0"/>
          <w:sz w:val="24"/>
          <w:szCs w:val="24"/>
          <w:lang w:eastAsia="en-GB"/>
          <w14:ligatures w14:val="none"/>
        </w:rPr>
        <w:t>.</w:t>
      </w:r>
      <w:r w:rsidR="00073500" w:rsidRPr="00861F4D">
        <w:rPr>
          <w:rFonts w:ascii="Times New Roman" w:eastAsia="Times New Roman" w:hAnsi="Times New Roman" w:cs="Times New Roman"/>
          <w:bCs/>
          <w:kern w:val="0"/>
          <w:sz w:val="24"/>
          <w:szCs w:val="24"/>
          <w:lang w:eastAsia="en-GB"/>
          <w14:ligatures w14:val="none"/>
        </w:rPr>
        <w:t xml:space="preserve"> 27</w:t>
      </w:r>
      <w:r w:rsidRPr="00861F4D">
        <w:rPr>
          <w:rFonts w:ascii="Times New Roman" w:eastAsia="Times New Roman" w:hAnsi="Times New Roman" w:cs="Times New Roman"/>
          <w:bCs/>
          <w:kern w:val="0"/>
          <w:sz w:val="24"/>
          <w:szCs w:val="24"/>
          <w:lang w:eastAsia="en-GB"/>
          <w14:ligatures w14:val="none"/>
        </w:rPr>
        <w:t xml:space="preserve"> се правят следните изменения и допълнения:</w:t>
      </w:r>
    </w:p>
    <w:p w:rsidR="00CB4008" w:rsidRPr="00861F4D" w:rsidRDefault="00CB4008" w:rsidP="00073500">
      <w:pPr>
        <w:spacing w:after="0"/>
        <w:ind w:firstLine="720"/>
        <w:rPr>
          <w:rFonts w:ascii="Times New Roman" w:eastAsia="Times New Roman" w:hAnsi="Times New Roman" w:cs="Times New Roman"/>
          <w:bCs/>
          <w:kern w:val="0"/>
          <w:sz w:val="24"/>
          <w:szCs w:val="24"/>
          <w:lang w:eastAsia="en-GB"/>
          <w14:ligatures w14:val="none"/>
        </w:rPr>
      </w:pPr>
      <w:r w:rsidRPr="00861F4D">
        <w:rPr>
          <w:rFonts w:ascii="Times New Roman" w:eastAsia="Times New Roman" w:hAnsi="Times New Roman" w:cs="Times New Roman"/>
          <w:bCs/>
          <w:kern w:val="0"/>
          <w:sz w:val="24"/>
          <w:szCs w:val="24"/>
          <w:lang w:eastAsia="en-GB"/>
          <w14:ligatures w14:val="none"/>
        </w:rPr>
        <w:t xml:space="preserve">1. В ал. 4 думите в скобите „(чл. 25, ал. 2)“  </w:t>
      </w:r>
      <w:r w:rsidR="00073500" w:rsidRPr="00861F4D">
        <w:rPr>
          <w:rFonts w:ascii="Times New Roman" w:eastAsia="Times New Roman" w:hAnsi="Times New Roman" w:cs="Times New Roman"/>
          <w:kern w:val="0"/>
          <w:sz w:val="24"/>
          <w:szCs w:val="24"/>
          <w:lang w:eastAsia="en-GB"/>
          <w14:ligatures w14:val="none"/>
        </w:rPr>
        <w:t xml:space="preserve">се </w:t>
      </w:r>
      <w:r w:rsidRPr="00861F4D">
        <w:rPr>
          <w:rFonts w:ascii="Times New Roman" w:eastAsia="Times New Roman" w:hAnsi="Times New Roman" w:cs="Times New Roman"/>
          <w:kern w:val="0"/>
          <w:sz w:val="24"/>
          <w:szCs w:val="24"/>
          <w:lang w:eastAsia="en-GB"/>
          <w14:ligatures w14:val="none"/>
        </w:rPr>
        <w:t xml:space="preserve">заменят с </w:t>
      </w:r>
      <w:r w:rsidRPr="00861F4D">
        <w:rPr>
          <w:rFonts w:ascii="Times New Roman" w:eastAsia="Times New Roman" w:hAnsi="Times New Roman" w:cs="Times New Roman"/>
          <w:bCs/>
          <w:kern w:val="0"/>
          <w:sz w:val="24"/>
          <w:szCs w:val="24"/>
          <w:lang w:eastAsia="en-GB"/>
          <w14:ligatures w14:val="none"/>
        </w:rPr>
        <w:t>„(чл. 25, ал. 2 и 3)“ .</w:t>
      </w:r>
    </w:p>
    <w:p w:rsidR="00CB4008" w:rsidRPr="00861F4D" w:rsidRDefault="00CB4008" w:rsidP="00073500">
      <w:pPr>
        <w:spacing w:after="0"/>
        <w:ind w:firstLine="720"/>
        <w:rPr>
          <w:rFonts w:ascii="Times New Roman" w:eastAsia="Times New Roman" w:hAnsi="Times New Roman" w:cs="Times New Roman"/>
          <w:bCs/>
          <w:kern w:val="0"/>
          <w:sz w:val="24"/>
          <w:szCs w:val="24"/>
          <w:lang w:eastAsia="en-GB"/>
          <w14:ligatures w14:val="none"/>
        </w:rPr>
      </w:pPr>
      <w:r w:rsidRPr="00861F4D">
        <w:rPr>
          <w:rFonts w:ascii="Times New Roman" w:eastAsia="Times New Roman" w:hAnsi="Times New Roman" w:cs="Times New Roman"/>
          <w:bCs/>
          <w:kern w:val="0"/>
          <w:sz w:val="24"/>
          <w:szCs w:val="24"/>
          <w:lang w:eastAsia="en-GB"/>
          <w14:ligatures w14:val="none"/>
        </w:rPr>
        <w:t xml:space="preserve">2. Създават се ал. 5 и 6: </w:t>
      </w:r>
    </w:p>
    <w:p w:rsidR="00073500" w:rsidRPr="00861F4D" w:rsidRDefault="00CB4008" w:rsidP="00073500">
      <w:pPr>
        <w:spacing w:after="0"/>
        <w:ind w:firstLine="720"/>
        <w:rPr>
          <w:rFonts w:ascii="Times New Roman" w:eastAsia="Times New Roman" w:hAnsi="Times New Roman" w:cs="Times New Roman"/>
          <w:kern w:val="0"/>
          <w:sz w:val="24"/>
          <w:szCs w:val="24"/>
          <w:lang w:eastAsia="en-GB"/>
          <w14:ligatures w14:val="none"/>
        </w:rPr>
      </w:pPr>
      <w:r w:rsidRPr="00861F4D">
        <w:rPr>
          <w:rFonts w:ascii="Times New Roman" w:eastAsia="Times New Roman" w:hAnsi="Times New Roman" w:cs="Times New Roman"/>
          <w:kern w:val="0"/>
          <w:sz w:val="24"/>
          <w:szCs w:val="24"/>
          <w:lang w:eastAsia="en-GB"/>
          <w14:ligatures w14:val="none"/>
        </w:rPr>
        <w:t xml:space="preserve"> </w:t>
      </w:r>
      <w:r w:rsidR="00073500" w:rsidRPr="00861F4D">
        <w:rPr>
          <w:rFonts w:ascii="Times New Roman" w:eastAsia="Times New Roman" w:hAnsi="Times New Roman" w:cs="Times New Roman"/>
          <w:kern w:val="0"/>
          <w:sz w:val="24"/>
          <w:szCs w:val="24"/>
          <w:lang w:eastAsia="en-GB"/>
          <w14:ligatures w14:val="none"/>
        </w:rPr>
        <w:t xml:space="preserve">„(5) </w:t>
      </w:r>
      <w:r w:rsidR="003C0193" w:rsidRPr="00861F4D">
        <w:rPr>
          <w:rFonts w:ascii="Times New Roman" w:eastAsia="Times New Roman" w:hAnsi="Times New Roman" w:cs="Times New Roman"/>
          <w:kern w:val="0"/>
          <w:sz w:val="24"/>
          <w:szCs w:val="24"/>
          <w:lang w:eastAsia="en-GB"/>
          <w14:ligatures w14:val="none"/>
        </w:rPr>
        <w:t>Данни за о</w:t>
      </w:r>
      <w:r w:rsidR="00073500" w:rsidRPr="00861F4D">
        <w:rPr>
          <w:rFonts w:ascii="Times New Roman" w:eastAsia="Times New Roman" w:hAnsi="Times New Roman" w:cs="Times New Roman"/>
          <w:kern w:val="0"/>
          <w:sz w:val="24"/>
          <w:szCs w:val="24"/>
          <w:lang w:eastAsia="en-GB"/>
          <w14:ligatures w14:val="none"/>
        </w:rPr>
        <w:t xml:space="preserve">бявеното завещание се </w:t>
      </w:r>
      <w:r w:rsidR="003C0193" w:rsidRPr="00861F4D">
        <w:rPr>
          <w:rFonts w:ascii="Times New Roman" w:eastAsia="Times New Roman" w:hAnsi="Times New Roman" w:cs="Times New Roman"/>
          <w:kern w:val="0"/>
          <w:sz w:val="24"/>
          <w:szCs w:val="24"/>
          <w:lang w:eastAsia="en-GB"/>
          <w14:ligatures w14:val="none"/>
        </w:rPr>
        <w:t>въвеждат</w:t>
      </w:r>
      <w:r w:rsidR="00073500" w:rsidRPr="00861F4D">
        <w:rPr>
          <w:rFonts w:ascii="Times New Roman" w:eastAsia="Times New Roman" w:hAnsi="Times New Roman" w:cs="Times New Roman"/>
          <w:kern w:val="0"/>
          <w:sz w:val="24"/>
          <w:szCs w:val="24"/>
          <w:lang w:eastAsia="en-GB"/>
          <w14:ligatures w14:val="none"/>
        </w:rPr>
        <w:t xml:space="preserve"> в информационната система </w:t>
      </w:r>
      <w:r w:rsidR="009F1DA2" w:rsidRPr="00861F4D">
        <w:rPr>
          <w:rFonts w:ascii="Times New Roman" w:eastAsia="Times New Roman" w:hAnsi="Times New Roman" w:cs="Times New Roman"/>
          <w:kern w:val="0"/>
          <w:sz w:val="24"/>
          <w:szCs w:val="24"/>
          <w:lang w:eastAsia="en-GB"/>
          <w14:ligatures w14:val="none"/>
        </w:rPr>
        <w:t>на Нотариалната камара по чл. 28</w:t>
      </w:r>
      <w:r w:rsidR="00073500" w:rsidRPr="00861F4D">
        <w:rPr>
          <w:rFonts w:ascii="Times New Roman" w:eastAsia="Times New Roman" w:hAnsi="Times New Roman" w:cs="Times New Roman"/>
          <w:kern w:val="0"/>
          <w:sz w:val="24"/>
          <w:szCs w:val="24"/>
          <w:lang w:eastAsia="en-GB"/>
          <w14:ligatures w14:val="none"/>
        </w:rPr>
        <w:t>б от Закона за нотариусите и нотариалната дейност.</w:t>
      </w:r>
    </w:p>
    <w:p w:rsidR="00073500" w:rsidRPr="00861F4D" w:rsidRDefault="00CB4008" w:rsidP="00073500">
      <w:pPr>
        <w:spacing w:after="0"/>
        <w:ind w:firstLine="720"/>
        <w:rPr>
          <w:rFonts w:ascii="Times New Roman" w:eastAsia="Times New Roman" w:hAnsi="Times New Roman" w:cs="Times New Roman"/>
          <w:kern w:val="0"/>
          <w:sz w:val="24"/>
          <w:szCs w:val="24"/>
          <w:lang w:eastAsia="en-GB"/>
          <w14:ligatures w14:val="none"/>
        </w:rPr>
      </w:pPr>
      <w:r w:rsidRPr="00861F4D">
        <w:rPr>
          <w:rFonts w:ascii="Times New Roman" w:eastAsia="Times New Roman" w:hAnsi="Times New Roman" w:cs="Times New Roman"/>
          <w:kern w:val="0"/>
          <w:sz w:val="24"/>
          <w:szCs w:val="24"/>
          <w:lang w:eastAsia="en-GB"/>
          <w14:ligatures w14:val="none"/>
        </w:rPr>
        <w:t xml:space="preserve">  </w:t>
      </w:r>
      <w:r w:rsidR="00073500" w:rsidRPr="00861F4D">
        <w:rPr>
          <w:rFonts w:ascii="Times New Roman" w:eastAsia="Times New Roman" w:hAnsi="Times New Roman" w:cs="Times New Roman"/>
          <w:kern w:val="0"/>
          <w:sz w:val="24"/>
          <w:szCs w:val="24"/>
          <w:lang w:eastAsia="en-GB"/>
          <w14:ligatures w14:val="none"/>
        </w:rPr>
        <w:t xml:space="preserve">(6) </w:t>
      </w:r>
      <w:r w:rsidR="006D799F" w:rsidRPr="00861F4D">
        <w:rPr>
          <w:rFonts w:ascii="Times New Roman" w:eastAsia="Times New Roman" w:hAnsi="Times New Roman" w:cs="Times New Roman"/>
          <w:kern w:val="0"/>
          <w:sz w:val="24"/>
          <w:szCs w:val="24"/>
          <w:lang w:eastAsia="en-GB"/>
          <w14:ligatures w14:val="none"/>
        </w:rPr>
        <w:t xml:space="preserve">По искане на лице с правен интерес </w:t>
      </w:r>
      <w:r w:rsidR="00073500" w:rsidRPr="00861F4D">
        <w:rPr>
          <w:rFonts w:ascii="Times New Roman" w:eastAsia="Times New Roman" w:hAnsi="Times New Roman" w:cs="Times New Roman"/>
          <w:kern w:val="0"/>
          <w:sz w:val="24"/>
          <w:szCs w:val="24"/>
          <w:lang w:eastAsia="en-GB"/>
          <w14:ligatures w14:val="none"/>
        </w:rPr>
        <w:t>нотариусът издава заверен</w:t>
      </w:r>
      <w:r w:rsidR="003C0193" w:rsidRPr="00861F4D">
        <w:rPr>
          <w:rFonts w:ascii="Times New Roman" w:eastAsia="Times New Roman" w:hAnsi="Times New Roman" w:cs="Times New Roman"/>
          <w:kern w:val="0"/>
          <w:sz w:val="24"/>
          <w:szCs w:val="24"/>
          <w:lang w:eastAsia="en-GB"/>
          <w14:ligatures w14:val="none"/>
        </w:rPr>
        <w:t xml:space="preserve"> препис </w:t>
      </w:r>
      <w:r w:rsidR="00073500" w:rsidRPr="00861F4D">
        <w:rPr>
          <w:rFonts w:ascii="Times New Roman" w:eastAsia="Times New Roman" w:hAnsi="Times New Roman" w:cs="Times New Roman"/>
          <w:kern w:val="0"/>
          <w:sz w:val="24"/>
          <w:szCs w:val="24"/>
          <w:lang w:eastAsia="en-GB"/>
          <w14:ligatures w14:val="none"/>
        </w:rPr>
        <w:t xml:space="preserve"> от завещанието и от протокола за обявяването му.“</w:t>
      </w:r>
    </w:p>
    <w:p w:rsidR="002F2016" w:rsidRPr="00861F4D" w:rsidRDefault="002F2016" w:rsidP="00073500">
      <w:pPr>
        <w:spacing w:after="0"/>
        <w:ind w:firstLine="720"/>
        <w:rPr>
          <w:rFonts w:ascii="Times New Roman" w:eastAsia="Times New Roman" w:hAnsi="Times New Roman" w:cs="Times New Roman"/>
          <w:kern w:val="0"/>
          <w:sz w:val="24"/>
          <w:szCs w:val="24"/>
          <w14:ligatures w14:val="none"/>
        </w:rPr>
      </w:pPr>
    </w:p>
    <w:p w:rsidR="00073500" w:rsidRPr="00A035F7" w:rsidRDefault="002F2016" w:rsidP="00073500">
      <w:pPr>
        <w:spacing w:after="0"/>
        <w:ind w:firstLine="720"/>
        <w:rPr>
          <w:rFonts w:ascii="Times New Roman" w:eastAsia="Times New Roman" w:hAnsi="Times New Roman" w:cs="Times New Roman"/>
          <w:bCs/>
          <w:kern w:val="0"/>
          <w:sz w:val="24"/>
          <w:szCs w:val="24"/>
          <w14:ligatures w14:val="none"/>
        </w:rPr>
      </w:pPr>
      <w:r w:rsidRPr="00A035F7">
        <w:rPr>
          <w:rFonts w:ascii="Times New Roman" w:eastAsia="Times New Roman" w:hAnsi="Times New Roman" w:cs="Times New Roman"/>
          <w:b/>
          <w:kern w:val="0"/>
          <w:sz w:val="24"/>
          <w:szCs w:val="24"/>
          <w14:ligatures w14:val="none"/>
        </w:rPr>
        <w:t xml:space="preserve">§ </w:t>
      </w:r>
      <w:r w:rsidR="00073500" w:rsidRPr="00A035F7">
        <w:rPr>
          <w:rFonts w:ascii="Times New Roman" w:eastAsia="Times New Roman" w:hAnsi="Times New Roman" w:cs="Times New Roman"/>
          <w:b/>
          <w:kern w:val="0"/>
          <w:sz w:val="24"/>
          <w:szCs w:val="24"/>
          <w14:ligatures w14:val="none"/>
        </w:rPr>
        <w:t>3.</w:t>
      </w:r>
      <w:r w:rsidR="00073500" w:rsidRPr="00A035F7">
        <w:rPr>
          <w:rFonts w:ascii="Times New Roman" w:eastAsia="Times New Roman" w:hAnsi="Times New Roman" w:cs="Times New Roman"/>
          <w:kern w:val="0"/>
          <w:sz w:val="24"/>
          <w:szCs w:val="24"/>
          <w14:ligatures w14:val="none"/>
        </w:rPr>
        <w:t xml:space="preserve"> </w:t>
      </w:r>
      <w:r w:rsidR="002E18D0">
        <w:rPr>
          <w:rFonts w:ascii="Times New Roman" w:eastAsia="Times New Roman" w:hAnsi="Times New Roman" w:cs="Times New Roman"/>
          <w:kern w:val="0"/>
          <w:sz w:val="24"/>
          <w:szCs w:val="24"/>
          <w14:ligatures w14:val="none"/>
        </w:rPr>
        <w:t xml:space="preserve">В глава трета, раздел </w:t>
      </w:r>
      <w:r w:rsidR="00E57D81">
        <w:rPr>
          <w:rFonts w:ascii="Times New Roman" w:eastAsia="Times New Roman" w:hAnsi="Times New Roman" w:cs="Times New Roman"/>
          <w:kern w:val="0"/>
          <w:sz w:val="24"/>
          <w:szCs w:val="24"/>
          <w:lang w:val="en-US"/>
          <w14:ligatures w14:val="none"/>
        </w:rPr>
        <w:t>2</w:t>
      </w:r>
      <w:r w:rsidR="002E18D0">
        <w:rPr>
          <w:rFonts w:ascii="Times New Roman" w:eastAsia="Times New Roman" w:hAnsi="Times New Roman" w:cs="Times New Roman"/>
          <w:kern w:val="0"/>
          <w:sz w:val="24"/>
          <w:szCs w:val="24"/>
          <w14:ligatures w14:val="none"/>
        </w:rPr>
        <w:t xml:space="preserve"> се с</w:t>
      </w:r>
      <w:r w:rsidR="00073500" w:rsidRPr="00A035F7">
        <w:rPr>
          <w:rFonts w:ascii="Times New Roman" w:eastAsia="Times New Roman" w:hAnsi="Times New Roman" w:cs="Times New Roman"/>
          <w:bCs/>
          <w:kern w:val="0"/>
          <w:sz w:val="24"/>
          <w:szCs w:val="24"/>
          <w14:ligatures w14:val="none"/>
        </w:rPr>
        <w:t>ъздава</w:t>
      </w:r>
      <w:r w:rsidR="00876C21">
        <w:rPr>
          <w:rFonts w:ascii="Times New Roman" w:eastAsia="Times New Roman" w:hAnsi="Times New Roman" w:cs="Times New Roman"/>
          <w:bCs/>
          <w:kern w:val="0"/>
          <w:sz w:val="24"/>
          <w:szCs w:val="24"/>
          <w14:ligatures w14:val="none"/>
        </w:rPr>
        <w:t>т</w:t>
      </w:r>
      <w:r w:rsidR="00073500" w:rsidRPr="00A035F7">
        <w:rPr>
          <w:rFonts w:ascii="Times New Roman" w:eastAsia="Times New Roman" w:hAnsi="Times New Roman" w:cs="Times New Roman"/>
          <w:bCs/>
          <w:kern w:val="0"/>
          <w:sz w:val="24"/>
          <w:szCs w:val="24"/>
          <w14:ligatures w14:val="none"/>
        </w:rPr>
        <w:t xml:space="preserve"> чл. 27а</w:t>
      </w:r>
      <w:r w:rsidR="00876C21">
        <w:rPr>
          <w:rFonts w:ascii="Times New Roman" w:eastAsia="Times New Roman" w:hAnsi="Times New Roman" w:cs="Times New Roman"/>
          <w:bCs/>
          <w:kern w:val="0"/>
          <w:sz w:val="24"/>
          <w:szCs w:val="24"/>
          <w14:ligatures w14:val="none"/>
        </w:rPr>
        <w:t xml:space="preserve"> и 27б</w:t>
      </w:r>
      <w:r w:rsidR="00073500" w:rsidRPr="00A035F7">
        <w:rPr>
          <w:rFonts w:ascii="Times New Roman" w:eastAsia="Times New Roman" w:hAnsi="Times New Roman" w:cs="Times New Roman"/>
          <w:bCs/>
          <w:kern w:val="0"/>
          <w:sz w:val="24"/>
          <w:szCs w:val="24"/>
          <w14:ligatures w14:val="none"/>
        </w:rPr>
        <w:t>:</w:t>
      </w:r>
    </w:p>
    <w:p w:rsidR="00073500" w:rsidRPr="00A035F7" w:rsidRDefault="003C0193" w:rsidP="00BC4A54">
      <w:pPr>
        <w:pStyle w:val="NormalWeb"/>
        <w:spacing w:after="0"/>
        <w:rPr>
          <w:rFonts w:eastAsia="Times New Roman"/>
          <w:kern w:val="0"/>
          <w14:ligatures w14:val="none"/>
        </w:rPr>
      </w:pPr>
      <w:r w:rsidRPr="00A035F7">
        <w:rPr>
          <w:rFonts w:eastAsia="Times New Roman"/>
          <w:kern w:val="0"/>
          <w14:ligatures w14:val="none"/>
        </w:rPr>
        <w:tab/>
      </w:r>
      <w:r w:rsidR="00073500" w:rsidRPr="00A035F7">
        <w:rPr>
          <w:rFonts w:eastAsia="Times New Roman"/>
          <w:kern w:val="0"/>
          <w14:ligatures w14:val="none"/>
        </w:rPr>
        <w:t xml:space="preserve">„Чл. 27а. </w:t>
      </w:r>
      <w:r w:rsidRPr="00A035F7">
        <w:rPr>
          <w:rFonts w:eastAsia="Times New Roman"/>
          <w:kern w:val="0"/>
          <w14:ligatures w14:val="none"/>
        </w:rPr>
        <w:t>(</w:t>
      </w:r>
      <w:r w:rsidR="00DA7D21" w:rsidRPr="00A035F7">
        <w:rPr>
          <w:rFonts w:eastAsia="Times New Roman"/>
          <w:kern w:val="0"/>
          <w14:ligatures w14:val="none"/>
        </w:rPr>
        <w:t>1</w:t>
      </w:r>
      <w:r w:rsidRPr="00A035F7">
        <w:rPr>
          <w:rFonts w:eastAsia="Times New Roman"/>
          <w:kern w:val="0"/>
          <w14:ligatures w14:val="none"/>
        </w:rPr>
        <w:t xml:space="preserve">) </w:t>
      </w:r>
      <w:r w:rsidR="00073500" w:rsidRPr="00A035F7">
        <w:rPr>
          <w:rFonts w:eastAsia="Times New Roman"/>
          <w:kern w:val="0"/>
          <w14:ligatures w14:val="none"/>
        </w:rPr>
        <w:t>Когато завещанието не е предадено на нотариуса за пазене лично от завещателя по реда на чл. 25, ал. 3, след изпълнение на действията по чл. 27, ал. 1 – 4 нотариусът публикува на интернет страницата на Нотариалната камара съобщение за обявяването на завещанието.</w:t>
      </w:r>
    </w:p>
    <w:p w:rsidR="00073500" w:rsidRPr="00A035F7" w:rsidRDefault="00073500" w:rsidP="0099438E">
      <w:pPr>
        <w:spacing w:after="0"/>
        <w:ind w:firstLine="720"/>
        <w:rPr>
          <w:rFonts w:ascii="Times New Roman" w:eastAsia="Times New Roman" w:hAnsi="Times New Roman" w:cs="Times New Roman"/>
          <w:kern w:val="0"/>
          <w:sz w:val="24"/>
          <w:szCs w:val="24"/>
          <w14:ligatures w14:val="none"/>
        </w:rPr>
      </w:pPr>
      <w:r w:rsidRPr="00A035F7">
        <w:rPr>
          <w:rFonts w:ascii="Times New Roman" w:eastAsia="Times New Roman" w:hAnsi="Times New Roman" w:cs="Times New Roman"/>
          <w:kern w:val="0"/>
          <w:sz w:val="24"/>
          <w:szCs w:val="24"/>
          <w14:ligatures w14:val="none"/>
        </w:rPr>
        <w:t>(</w:t>
      </w:r>
      <w:r w:rsidR="00DA7D21" w:rsidRPr="00A035F7">
        <w:rPr>
          <w:rFonts w:ascii="Times New Roman" w:eastAsia="Times New Roman" w:hAnsi="Times New Roman" w:cs="Times New Roman"/>
          <w:kern w:val="0"/>
          <w:sz w:val="24"/>
          <w:szCs w:val="24"/>
          <w14:ligatures w14:val="none"/>
        </w:rPr>
        <w:t>2</w:t>
      </w:r>
      <w:r w:rsidRPr="00A035F7">
        <w:rPr>
          <w:rFonts w:ascii="Times New Roman" w:eastAsia="Times New Roman" w:hAnsi="Times New Roman" w:cs="Times New Roman"/>
          <w:kern w:val="0"/>
          <w:sz w:val="24"/>
          <w:szCs w:val="24"/>
          <w14:ligatures w14:val="none"/>
        </w:rPr>
        <w:t>) В едномесечен срок от публикуване на съобщението всяко лице с правен интерес може да поиска да се запознае със завещанието и в същия срок да направи пред нотариуса възражение относно неговата истинност. В този случай се прилага съответно чл. 536, ал. 1, т. 2 и ал. 2 от Гражданския процесуален кодекс</w:t>
      </w:r>
      <w:r w:rsidR="00B85769" w:rsidRPr="00A035F7">
        <w:rPr>
          <w:rFonts w:ascii="Times New Roman" w:eastAsia="Times New Roman" w:hAnsi="Times New Roman" w:cs="Times New Roman"/>
          <w:kern w:val="0"/>
          <w:sz w:val="24"/>
          <w:szCs w:val="24"/>
          <w14:ligatures w14:val="none"/>
        </w:rPr>
        <w:t xml:space="preserve">, </w:t>
      </w:r>
      <w:r w:rsidR="005B2330" w:rsidRPr="00A035F7">
        <w:rPr>
          <w:rFonts w:ascii="Times New Roman" w:eastAsia="Times New Roman" w:hAnsi="Times New Roman" w:cs="Times New Roman"/>
          <w:kern w:val="0"/>
          <w:sz w:val="24"/>
          <w:szCs w:val="24"/>
          <w14:ligatures w14:val="none"/>
        </w:rPr>
        <w:t xml:space="preserve">като искът се предявява от лицето, в полза на което е направено завещателно разпореждане. Ако то е различно от лицето, поискало обявяване на завещанието, нотариусът уведомява наследника или </w:t>
      </w:r>
      <w:proofErr w:type="spellStart"/>
      <w:r w:rsidR="005B2330" w:rsidRPr="00A035F7">
        <w:rPr>
          <w:rFonts w:ascii="Times New Roman" w:eastAsia="Times New Roman" w:hAnsi="Times New Roman" w:cs="Times New Roman"/>
          <w:kern w:val="0"/>
          <w:sz w:val="24"/>
          <w:szCs w:val="24"/>
          <w14:ligatures w14:val="none"/>
        </w:rPr>
        <w:t>заветника</w:t>
      </w:r>
      <w:proofErr w:type="spellEnd"/>
      <w:r w:rsidR="005B2330" w:rsidRPr="00A035F7">
        <w:rPr>
          <w:rFonts w:ascii="Times New Roman" w:eastAsia="Times New Roman" w:hAnsi="Times New Roman" w:cs="Times New Roman"/>
          <w:kern w:val="0"/>
          <w:sz w:val="24"/>
          <w:szCs w:val="24"/>
          <w14:ligatures w14:val="none"/>
        </w:rPr>
        <w:t xml:space="preserve"> за направеното в негова полза завещание и за правото му да предяви иск, като срокът за това тече от получаване на уведомлението.</w:t>
      </w:r>
    </w:p>
    <w:p w:rsidR="00073500" w:rsidRPr="00A035F7" w:rsidRDefault="003C0193" w:rsidP="00073500">
      <w:pPr>
        <w:spacing w:after="0"/>
        <w:ind w:firstLine="720"/>
        <w:rPr>
          <w:rFonts w:ascii="Times New Roman" w:eastAsia="Times New Roman" w:hAnsi="Times New Roman" w:cs="Times New Roman"/>
          <w:kern w:val="0"/>
          <w:sz w:val="24"/>
          <w:szCs w:val="24"/>
          <w14:ligatures w14:val="none"/>
        </w:rPr>
      </w:pPr>
      <w:r w:rsidRPr="00A035F7">
        <w:rPr>
          <w:rFonts w:ascii="Times New Roman" w:eastAsia="Times New Roman" w:hAnsi="Times New Roman" w:cs="Times New Roman"/>
          <w:kern w:val="0"/>
          <w:sz w:val="24"/>
          <w:szCs w:val="24"/>
          <w14:ligatures w14:val="none"/>
        </w:rPr>
        <w:t>(</w:t>
      </w:r>
      <w:r w:rsidR="00DA7D21" w:rsidRPr="00A035F7">
        <w:rPr>
          <w:rFonts w:ascii="Times New Roman" w:eastAsia="Times New Roman" w:hAnsi="Times New Roman" w:cs="Times New Roman"/>
          <w:kern w:val="0"/>
          <w:sz w:val="24"/>
          <w:szCs w:val="24"/>
          <w14:ligatures w14:val="none"/>
        </w:rPr>
        <w:t>3</w:t>
      </w:r>
      <w:r w:rsidR="00073500" w:rsidRPr="00A035F7">
        <w:rPr>
          <w:rFonts w:ascii="Times New Roman" w:eastAsia="Times New Roman" w:hAnsi="Times New Roman" w:cs="Times New Roman"/>
          <w:kern w:val="0"/>
          <w:sz w:val="24"/>
          <w:szCs w:val="24"/>
          <w14:ligatures w14:val="none"/>
        </w:rPr>
        <w:t>) В случай че не постъпят възражения</w:t>
      </w:r>
      <w:r w:rsidR="00277997" w:rsidRPr="00A035F7">
        <w:rPr>
          <w:rFonts w:ascii="Times New Roman" w:eastAsia="Times New Roman" w:hAnsi="Times New Roman" w:cs="Times New Roman"/>
          <w:kern w:val="0"/>
          <w:sz w:val="24"/>
          <w:szCs w:val="24"/>
          <w14:ligatures w14:val="none"/>
        </w:rPr>
        <w:t xml:space="preserve"> </w:t>
      </w:r>
      <w:r w:rsidR="00073500" w:rsidRPr="00A035F7">
        <w:rPr>
          <w:rFonts w:ascii="Times New Roman" w:eastAsia="Times New Roman" w:hAnsi="Times New Roman" w:cs="Times New Roman"/>
          <w:kern w:val="0"/>
          <w:sz w:val="24"/>
          <w:szCs w:val="24"/>
          <w14:ligatures w14:val="none"/>
        </w:rPr>
        <w:t>или</w:t>
      </w:r>
      <w:r w:rsidR="00355EDE" w:rsidRPr="00A035F7">
        <w:rPr>
          <w:rFonts w:ascii="Times New Roman" w:eastAsia="Times New Roman" w:hAnsi="Times New Roman" w:cs="Times New Roman"/>
          <w:kern w:val="0"/>
          <w:sz w:val="24"/>
          <w:szCs w:val="24"/>
          <w14:ligatures w14:val="none"/>
        </w:rPr>
        <w:t xml:space="preserve"> </w:t>
      </w:r>
      <w:r w:rsidR="00073500" w:rsidRPr="00A035F7">
        <w:rPr>
          <w:rFonts w:ascii="Times New Roman" w:eastAsia="Times New Roman" w:hAnsi="Times New Roman" w:cs="Times New Roman"/>
          <w:kern w:val="0"/>
          <w:sz w:val="24"/>
          <w:szCs w:val="24"/>
          <w14:ligatures w14:val="none"/>
        </w:rPr>
        <w:t>с влязло в сила решение бъде потвърдена истинността на завещанието, нотариусът извършва действията по чл. 27, ал. 5 и 6.</w:t>
      </w:r>
    </w:p>
    <w:p w:rsidR="002F2016" w:rsidRPr="00A035F7" w:rsidRDefault="002F2016" w:rsidP="00073500">
      <w:pPr>
        <w:spacing w:after="0"/>
        <w:ind w:firstLine="720"/>
        <w:rPr>
          <w:rFonts w:ascii="Times New Roman" w:eastAsia="Times New Roman" w:hAnsi="Times New Roman" w:cs="Times New Roman"/>
          <w:kern w:val="0"/>
          <w:sz w:val="24"/>
          <w:szCs w:val="24"/>
          <w14:ligatures w14:val="none"/>
        </w:rPr>
      </w:pPr>
    </w:p>
    <w:p w:rsidR="00DA7D21" w:rsidRPr="00A035F7" w:rsidRDefault="00073500" w:rsidP="00073500">
      <w:pPr>
        <w:spacing w:after="0"/>
        <w:ind w:firstLine="720"/>
        <w:rPr>
          <w:rFonts w:ascii="Times New Roman" w:eastAsia="Times New Roman" w:hAnsi="Times New Roman" w:cs="Times New Roman"/>
          <w:kern w:val="0"/>
          <w:sz w:val="24"/>
          <w:szCs w:val="24"/>
          <w14:ligatures w14:val="none"/>
        </w:rPr>
      </w:pPr>
      <w:r w:rsidRPr="00A035F7">
        <w:rPr>
          <w:rFonts w:ascii="Times New Roman" w:eastAsia="Times New Roman" w:hAnsi="Times New Roman" w:cs="Times New Roman"/>
          <w:kern w:val="0"/>
          <w:sz w:val="24"/>
          <w:szCs w:val="24"/>
          <w14:ligatures w14:val="none"/>
        </w:rPr>
        <w:t>Чл. 27б. (1)</w:t>
      </w:r>
      <w:r w:rsidR="00DA7D21" w:rsidRPr="00A035F7">
        <w:rPr>
          <w:rFonts w:ascii="Times New Roman" w:eastAsia="Times New Roman" w:hAnsi="Times New Roman" w:cs="Times New Roman"/>
          <w:kern w:val="0"/>
          <w:sz w:val="24"/>
          <w:szCs w:val="24"/>
          <w14:ligatures w14:val="none"/>
        </w:rPr>
        <w:t xml:space="preserve"> </w:t>
      </w:r>
      <w:r w:rsidR="00DA7D21" w:rsidRPr="00A035F7">
        <w:rPr>
          <w:rFonts w:ascii="Times New Roman" w:hAnsi="Times New Roman" w:cs="Times New Roman"/>
          <w:sz w:val="24"/>
          <w:szCs w:val="24"/>
        </w:rPr>
        <w:t>Нотариалните завещания и актовете за отмяна на завещания се предоставят от нотариуса в един екземпляр на съдията по вписванията</w:t>
      </w:r>
      <w:r w:rsidR="0038655D" w:rsidRPr="00A035F7">
        <w:rPr>
          <w:rFonts w:ascii="Times New Roman" w:hAnsi="Times New Roman" w:cs="Times New Roman"/>
          <w:sz w:val="24"/>
          <w:szCs w:val="24"/>
        </w:rPr>
        <w:t xml:space="preserve"> в района на действие на нотариуса.</w:t>
      </w:r>
      <w:r w:rsidR="00DA7D21" w:rsidRPr="00A035F7">
        <w:rPr>
          <w:rFonts w:ascii="Times New Roman" w:hAnsi="Times New Roman" w:cs="Times New Roman"/>
          <w:sz w:val="24"/>
          <w:szCs w:val="24"/>
        </w:rPr>
        <w:t xml:space="preserve"> За пр</w:t>
      </w:r>
      <w:r w:rsidR="0038655D" w:rsidRPr="00A035F7">
        <w:rPr>
          <w:rFonts w:ascii="Times New Roman" w:hAnsi="Times New Roman" w:cs="Times New Roman"/>
          <w:sz w:val="24"/>
          <w:szCs w:val="24"/>
        </w:rPr>
        <w:t xml:space="preserve">иемане за </w:t>
      </w:r>
      <w:r w:rsidR="00DA7D21" w:rsidRPr="00A035F7">
        <w:rPr>
          <w:rFonts w:ascii="Times New Roman" w:hAnsi="Times New Roman" w:cs="Times New Roman"/>
          <w:sz w:val="24"/>
          <w:szCs w:val="24"/>
        </w:rPr>
        <w:t xml:space="preserve">пазене, </w:t>
      </w:r>
      <w:r w:rsidR="0038655D" w:rsidRPr="00A035F7">
        <w:rPr>
          <w:rFonts w:ascii="Times New Roman" w:hAnsi="Times New Roman" w:cs="Times New Roman"/>
          <w:sz w:val="24"/>
          <w:szCs w:val="24"/>
        </w:rPr>
        <w:t xml:space="preserve">при </w:t>
      </w:r>
      <w:r w:rsidR="00DA7D21" w:rsidRPr="00A035F7">
        <w:rPr>
          <w:rFonts w:ascii="Times New Roman" w:hAnsi="Times New Roman" w:cs="Times New Roman"/>
          <w:sz w:val="24"/>
          <w:szCs w:val="24"/>
        </w:rPr>
        <w:t>връщане и</w:t>
      </w:r>
      <w:r w:rsidR="0038655D" w:rsidRPr="00A035F7">
        <w:rPr>
          <w:rFonts w:ascii="Times New Roman" w:hAnsi="Times New Roman" w:cs="Times New Roman"/>
          <w:sz w:val="24"/>
          <w:szCs w:val="24"/>
        </w:rPr>
        <w:t xml:space="preserve"> при</w:t>
      </w:r>
      <w:r w:rsidR="00DA7D21" w:rsidRPr="00A035F7">
        <w:rPr>
          <w:rFonts w:ascii="Times New Roman" w:hAnsi="Times New Roman" w:cs="Times New Roman"/>
          <w:sz w:val="24"/>
          <w:szCs w:val="24"/>
        </w:rPr>
        <w:t xml:space="preserve"> обявяване на саморъчн</w:t>
      </w:r>
      <w:r w:rsidR="0038655D" w:rsidRPr="00A035F7">
        <w:rPr>
          <w:rFonts w:ascii="Times New Roman" w:hAnsi="Times New Roman" w:cs="Times New Roman"/>
          <w:sz w:val="24"/>
          <w:szCs w:val="24"/>
        </w:rPr>
        <w:t>о</w:t>
      </w:r>
      <w:r w:rsidR="00DA7D21" w:rsidRPr="00A035F7">
        <w:rPr>
          <w:rFonts w:ascii="Times New Roman" w:hAnsi="Times New Roman" w:cs="Times New Roman"/>
          <w:sz w:val="24"/>
          <w:szCs w:val="24"/>
        </w:rPr>
        <w:t xml:space="preserve"> завещани</w:t>
      </w:r>
      <w:r w:rsidR="0038655D" w:rsidRPr="00A035F7">
        <w:rPr>
          <w:rFonts w:ascii="Times New Roman" w:hAnsi="Times New Roman" w:cs="Times New Roman"/>
          <w:sz w:val="24"/>
          <w:szCs w:val="24"/>
        </w:rPr>
        <w:t>е</w:t>
      </w:r>
      <w:r w:rsidR="00DA7D21" w:rsidRPr="00A035F7">
        <w:rPr>
          <w:rFonts w:ascii="Times New Roman" w:hAnsi="Times New Roman" w:cs="Times New Roman"/>
          <w:sz w:val="24"/>
          <w:szCs w:val="24"/>
        </w:rPr>
        <w:t>,</w:t>
      </w:r>
      <w:r w:rsidR="00FA0E91" w:rsidRPr="00A035F7">
        <w:rPr>
          <w:rFonts w:ascii="Times New Roman" w:hAnsi="Times New Roman" w:cs="Times New Roman"/>
          <w:sz w:val="24"/>
          <w:szCs w:val="24"/>
        </w:rPr>
        <w:t xml:space="preserve"> </w:t>
      </w:r>
      <w:r w:rsidR="00DA7D21" w:rsidRPr="00A035F7">
        <w:rPr>
          <w:rFonts w:ascii="Times New Roman" w:eastAsia="Times New Roman" w:hAnsi="Times New Roman" w:cs="Times New Roman"/>
          <w:color w:val="000000"/>
          <w:kern w:val="0"/>
          <w:sz w:val="24"/>
          <w:szCs w:val="24"/>
          <w:lang w:eastAsia="bg-BG"/>
          <w14:ligatures w14:val="none"/>
        </w:rPr>
        <w:t xml:space="preserve">нотариусът уведомява писмено съдията по </w:t>
      </w:r>
      <w:r w:rsidR="00DA7D21" w:rsidRPr="00A035F7">
        <w:rPr>
          <w:rFonts w:ascii="Times New Roman" w:eastAsia="Times New Roman" w:hAnsi="Times New Roman" w:cs="Times New Roman"/>
          <w:color w:val="000000"/>
          <w:kern w:val="0"/>
          <w:sz w:val="24"/>
          <w:szCs w:val="24"/>
          <w:bdr w:val="none" w:sz="0" w:space="0" w:color="auto" w:frame="1"/>
          <w:shd w:val="clear" w:color="auto" w:fill="FFFFFF"/>
          <w:lang w:eastAsia="bg-BG"/>
          <w14:ligatures w14:val="none"/>
        </w:rPr>
        <w:t>вписванията</w:t>
      </w:r>
      <w:r w:rsidR="00DA7D21" w:rsidRPr="00A035F7">
        <w:rPr>
          <w:rFonts w:ascii="Times New Roman" w:eastAsia="Times New Roman" w:hAnsi="Times New Roman" w:cs="Times New Roman"/>
          <w:color w:val="000000"/>
          <w:kern w:val="0"/>
          <w:sz w:val="24"/>
          <w:szCs w:val="24"/>
          <w:lang w:eastAsia="bg-BG"/>
          <w14:ligatures w14:val="none"/>
        </w:rPr>
        <w:t xml:space="preserve"> за име</w:t>
      </w:r>
      <w:r w:rsidR="00F47E60" w:rsidRPr="00A035F7">
        <w:rPr>
          <w:rFonts w:ascii="Times New Roman" w:eastAsia="Times New Roman" w:hAnsi="Times New Roman" w:cs="Times New Roman"/>
          <w:color w:val="000000"/>
          <w:kern w:val="0"/>
          <w:sz w:val="24"/>
          <w:szCs w:val="24"/>
          <w:lang w:eastAsia="bg-BG"/>
          <w14:ligatures w14:val="none"/>
        </w:rPr>
        <w:t>ната</w:t>
      </w:r>
      <w:r w:rsidR="0038655D" w:rsidRPr="00A035F7">
        <w:rPr>
          <w:rFonts w:ascii="Times New Roman" w:eastAsia="Times New Roman" w:hAnsi="Times New Roman" w:cs="Times New Roman"/>
          <w:color w:val="000000"/>
          <w:kern w:val="0"/>
          <w:sz w:val="24"/>
          <w:szCs w:val="24"/>
          <w:lang w:eastAsia="bg-BG"/>
          <w14:ligatures w14:val="none"/>
        </w:rPr>
        <w:t xml:space="preserve"> </w:t>
      </w:r>
      <w:r w:rsidR="00F47E60" w:rsidRPr="00A035F7">
        <w:rPr>
          <w:rFonts w:ascii="Times New Roman" w:eastAsia="Times New Roman" w:hAnsi="Times New Roman" w:cs="Times New Roman"/>
          <w:color w:val="000000"/>
          <w:kern w:val="0"/>
          <w:sz w:val="24"/>
          <w:szCs w:val="24"/>
          <w:lang w:eastAsia="bg-BG"/>
          <w14:ligatures w14:val="none"/>
        </w:rPr>
        <w:t>и единния граждански номер на завещателя и имената и единния граждански номер</w:t>
      </w:r>
      <w:r w:rsidR="00DA7D21" w:rsidRPr="00A035F7">
        <w:rPr>
          <w:rFonts w:ascii="Times New Roman" w:eastAsia="Times New Roman" w:hAnsi="Times New Roman" w:cs="Times New Roman"/>
          <w:color w:val="000000"/>
          <w:kern w:val="0"/>
          <w:sz w:val="24"/>
          <w:szCs w:val="24"/>
          <w:lang w:eastAsia="bg-BG"/>
          <w14:ligatures w14:val="none"/>
        </w:rPr>
        <w:t xml:space="preserve"> на </w:t>
      </w:r>
      <w:r w:rsidR="00F47E60" w:rsidRPr="00A035F7">
        <w:rPr>
          <w:rFonts w:ascii="Times New Roman" w:eastAsia="Times New Roman" w:hAnsi="Times New Roman" w:cs="Times New Roman"/>
          <w:color w:val="000000"/>
          <w:kern w:val="0"/>
          <w:sz w:val="24"/>
          <w:szCs w:val="24"/>
          <w:lang w:eastAsia="bg-BG"/>
          <w14:ligatures w14:val="none"/>
        </w:rPr>
        <w:t>приносителя, ако е различен от з</w:t>
      </w:r>
      <w:r w:rsidR="00DA7D21" w:rsidRPr="00A035F7">
        <w:rPr>
          <w:rFonts w:ascii="Times New Roman" w:eastAsia="Times New Roman" w:hAnsi="Times New Roman" w:cs="Times New Roman"/>
          <w:color w:val="000000"/>
          <w:kern w:val="0"/>
          <w:sz w:val="24"/>
          <w:szCs w:val="24"/>
          <w:lang w:eastAsia="bg-BG"/>
          <w14:ligatures w14:val="none"/>
        </w:rPr>
        <w:t>авещателя.</w:t>
      </w:r>
      <w:r w:rsidRPr="00A035F7">
        <w:rPr>
          <w:rFonts w:ascii="Times New Roman" w:eastAsia="Times New Roman" w:hAnsi="Times New Roman" w:cs="Times New Roman"/>
          <w:kern w:val="0"/>
          <w:sz w:val="24"/>
          <w:szCs w:val="24"/>
          <w14:ligatures w14:val="none"/>
        </w:rPr>
        <w:t xml:space="preserve"> </w:t>
      </w:r>
    </w:p>
    <w:p w:rsidR="00073500" w:rsidRPr="00A035F7" w:rsidRDefault="0038655D" w:rsidP="00073500">
      <w:pPr>
        <w:spacing w:after="0"/>
        <w:ind w:firstLine="720"/>
        <w:rPr>
          <w:rFonts w:ascii="Times New Roman" w:eastAsia="Times New Roman" w:hAnsi="Times New Roman" w:cs="Times New Roman"/>
          <w:kern w:val="0"/>
          <w:sz w:val="24"/>
          <w:szCs w:val="24"/>
          <w14:ligatures w14:val="none"/>
        </w:rPr>
      </w:pPr>
      <w:r w:rsidRPr="00A035F7">
        <w:rPr>
          <w:rFonts w:ascii="Times New Roman" w:eastAsia="Times New Roman" w:hAnsi="Times New Roman" w:cs="Times New Roman"/>
          <w:kern w:val="0"/>
          <w:sz w:val="24"/>
          <w:szCs w:val="24"/>
          <w14:ligatures w14:val="none"/>
        </w:rPr>
        <w:t xml:space="preserve"> </w:t>
      </w:r>
      <w:r w:rsidR="00DA7D21" w:rsidRPr="00A035F7">
        <w:rPr>
          <w:rFonts w:ascii="Times New Roman" w:eastAsia="Times New Roman" w:hAnsi="Times New Roman" w:cs="Times New Roman"/>
          <w:kern w:val="0"/>
          <w:sz w:val="24"/>
          <w:szCs w:val="24"/>
          <w14:ligatures w14:val="none"/>
        </w:rPr>
        <w:t xml:space="preserve">(2) </w:t>
      </w:r>
      <w:r w:rsidR="00073500" w:rsidRPr="00A035F7">
        <w:rPr>
          <w:rFonts w:ascii="Times New Roman" w:eastAsia="Times New Roman" w:hAnsi="Times New Roman" w:cs="Times New Roman"/>
          <w:kern w:val="0"/>
          <w:sz w:val="24"/>
          <w:szCs w:val="24"/>
          <w14:ligatures w14:val="none"/>
        </w:rPr>
        <w:t>В информационната система на Нотариалната камара се поддържат данни за  името и ЕГН на завещателя, извършил нотариално завещание или акт за отмяна на завещание, името и ЕГН на завещателя на предадено за пазене, върнато или обявено саморъчно завещание.</w:t>
      </w:r>
    </w:p>
    <w:p w:rsidR="00073500" w:rsidRPr="00861F4D" w:rsidRDefault="00073500" w:rsidP="00073500">
      <w:pPr>
        <w:spacing w:after="0"/>
        <w:ind w:firstLine="720"/>
        <w:rPr>
          <w:rFonts w:ascii="Times New Roman" w:eastAsia="Times New Roman" w:hAnsi="Times New Roman" w:cs="Times New Roman"/>
          <w:kern w:val="0"/>
          <w:sz w:val="24"/>
          <w:szCs w:val="24"/>
          <w14:ligatures w14:val="none"/>
        </w:rPr>
      </w:pPr>
      <w:r w:rsidRPr="00A035F7">
        <w:rPr>
          <w:rFonts w:ascii="Times New Roman" w:eastAsia="Times New Roman" w:hAnsi="Times New Roman" w:cs="Times New Roman"/>
          <w:kern w:val="0"/>
          <w:sz w:val="24"/>
          <w:szCs w:val="24"/>
          <w14:ligatures w14:val="none"/>
        </w:rPr>
        <w:t>(</w:t>
      </w:r>
      <w:r w:rsidR="00DA7D21" w:rsidRPr="00A035F7">
        <w:rPr>
          <w:rFonts w:ascii="Times New Roman" w:eastAsia="Times New Roman" w:hAnsi="Times New Roman" w:cs="Times New Roman"/>
          <w:kern w:val="0"/>
          <w:sz w:val="24"/>
          <w:szCs w:val="24"/>
          <w14:ligatures w14:val="none"/>
        </w:rPr>
        <w:t>3</w:t>
      </w:r>
      <w:r w:rsidRPr="00A035F7">
        <w:rPr>
          <w:rFonts w:ascii="Times New Roman" w:eastAsia="Times New Roman" w:hAnsi="Times New Roman" w:cs="Times New Roman"/>
          <w:kern w:val="0"/>
          <w:sz w:val="24"/>
          <w:szCs w:val="24"/>
          <w14:ligatures w14:val="none"/>
        </w:rPr>
        <w:t xml:space="preserve">) Справки относно данните по ал. </w:t>
      </w:r>
      <w:r w:rsidR="00DA7D21" w:rsidRPr="00A035F7">
        <w:rPr>
          <w:rFonts w:ascii="Times New Roman" w:eastAsia="Times New Roman" w:hAnsi="Times New Roman" w:cs="Times New Roman"/>
          <w:kern w:val="0"/>
          <w:sz w:val="24"/>
          <w:szCs w:val="24"/>
          <w14:ligatures w14:val="none"/>
        </w:rPr>
        <w:t>2</w:t>
      </w:r>
      <w:r w:rsidRPr="00A035F7">
        <w:rPr>
          <w:rFonts w:ascii="Times New Roman" w:eastAsia="Times New Roman" w:hAnsi="Times New Roman" w:cs="Times New Roman"/>
          <w:kern w:val="0"/>
          <w:sz w:val="24"/>
          <w:szCs w:val="24"/>
          <w14:ligatures w14:val="none"/>
        </w:rPr>
        <w:t xml:space="preserve"> се правят</w:t>
      </w:r>
      <w:r w:rsidR="00A63738" w:rsidRPr="00A035F7">
        <w:rPr>
          <w:rFonts w:ascii="Times New Roman" w:eastAsia="Times New Roman" w:hAnsi="Times New Roman" w:cs="Times New Roman"/>
          <w:kern w:val="0"/>
          <w:sz w:val="24"/>
          <w:szCs w:val="24"/>
          <w14:ligatures w14:val="none"/>
        </w:rPr>
        <w:t xml:space="preserve"> след откриване на наследството</w:t>
      </w:r>
      <w:r w:rsidRPr="00A035F7">
        <w:rPr>
          <w:rFonts w:ascii="Times New Roman" w:eastAsia="Times New Roman" w:hAnsi="Times New Roman" w:cs="Times New Roman"/>
          <w:kern w:val="0"/>
          <w:sz w:val="24"/>
          <w:szCs w:val="24"/>
          <w14:ligatures w14:val="none"/>
        </w:rPr>
        <w:t xml:space="preserve"> по ред, предвиден в наредбата по чл. 28</w:t>
      </w:r>
      <w:r w:rsidR="00DA7D21" w:rsidRPr="00A035F7">
        <w:rPr>
          <w:rFonts w:ascii="Times New Roman" w:eastAsia="Times New Roman" w:hAnsi="Times New Roman" w:cs="Times New Roman"/>
          <w:kern w:val="0"/>
          <w:sz w:val="24"/>
          <w:szCs w:val="24"/>
          <w14:ligatures w14:val="none"/>
        </w:rPr>
        <w:t>б</w:t>
      </w:r>
      <w:r w:rsidRPr="00A035F7">
        <w:rPr>
          <w:rFonts w:ascii="Times New Roman" w:eastAsia="Times New Roman" w:hAnsi="Times New Roman" w:cs="Times New Roman"/>
          <w:kern w:val="0"/>
          <w:sz w:val="24"/>
          <w:szCs w:val="24"/>
          <w14:ligatures w14:val="none"/>
        </w:rPr>
        <w:t xml:space="preserve"> от Закона за нотариусите и нотариалната дейност.“</w:t>
      </w:r>
    </w:p>
    <w:p w:rsidR="002F2016" w:rsidRPr="00861F4D" w:rsidRDefault="002F2016" w:rsidP="00073500">
      <w:pPr>
        <w:spacing w:after="0"/>
        <w:ind w:firstLine="720"/>
        <w:rPr>
          <w:rFonts w:ascii="Times New Roman" w:eastAsia="Times New Roman" w:hAnsi="Times New Roman" w:cs="Times New Roman"/>
          <w:kern w:val="0"/>
          <w:sz w:val="24"/>
          <w:szCs w:val="24"/>
          <w14:ligatures w14:val="none"/>
        </w:rPr>
      </w:pPr>
    </w:p>
    <w:p w:rsidR="00073500" w:rsidRPr="00861F4D" w:rsidRDefault="002F2016" w:rsidP="00073500">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b/>
          <w:kern w:val="0"/>
          <w:sz w:val="24"/>
          <w:szCs w:val="24"/>
          <w14:ligatures w14:val="none"/>
        </w:rPr>
        <w:t xml:space="preserve">§ </w:t>
      </w:r>
      <w:r w:rsidR="005F70C4">
        <w:rPr>
          <w:rFonts w:ascii="Times New Roman" w:eastAsia="Times New Roman" w:hAnsi="Times New Roman" w:cs="Times New Roman"/>
          <w:b/>
          <w:kern w:val="0"/>
          <w:sz w:val="24"/>
          <w:szCs w:val="24"/>
          <w14:ligatures w14:val="none"/>
        </w:rPr>
        <w:t>4</w:t>
      </w:r>
      <w:r w:rsidRPr="00861F4D">
        <w:rPr>
          <w:rFonts w:ascii="Times New Roman" w:eastAsia="Times New Roman" w:hAnsi="Times New Roman" w:cs="Times New Roman"/>
          <w:b/>
          <w:kern w:val="0"/>
          <w:sz w:val="24"/>
          <w:szCs w:val="24"/>
          <w14:ligatures w14:val="none"/>
        </w:rPr>
        <w:t>.</w:t>
      </w:r>
      <w:r w:rsidR="00073500" w:rsidRPr="00861F4D">
        <w:rPr>
          <w:rFonts w:ascii="Times New Roman" w:eastAsia="Times New Roman" w:hAnsi="Times New Roman" w:cs="Times New Roman"/>
          <w:kern w:val="0"/>
          <w:sz w:val="24"/>
          <w:szCs w:val="24"/>
          <w14:ligatures w14:val="none"/>
        </w:rPr>
        <w:t xml:space="preserve">  </w:t>
      </w:r>
      <w:r w:rsidR="00073500" w:rsidRPr="00861F4D">
        <w:rPr>
          <w:rFonts w:ascii="Times New Roman" w:eastAsia="Times New Roman" w:hAnsi="Times New Roman" w:cs="Times New Roman"/>
          <w:bCs/>
          <w:kern w:val="0"/>
          <w:sz w:val="24"/>
          <w:szCs w:val="24"/>
          <w14:ligatures w14:val="none"/>
        </w:rPr>
        <w:t>В чл. 42</w:t>
      </w:r>
      <w:r w:rsidR="00073500" w:rsidRPr="00861F4D">
        <w:rPr>
          <w:rFonts w:ascii="Times New Roman" w:eastAsia="Times New Roman" w:hAnsi="Times New Roman" w:cs="Times New Roman"/>
          <w:b/>
          <w:bCs/>
          <w:kern w:val="0"/>
          <w:sz w:val="24"/>
          <w:szCs w:val="24"/>
          <w14:ligatures w14:val="none"/>
        </w:rPr>
        <w:t xml:space="preserve"> </w:t>
      </w:r>
      <w:r w:rsidR="00073500" w:rsidRPr="00861F4D">
        <w:rPr>
          <w:rFonts w:ascii="Times New Roman" w:eastAsia="Times New Roman" w:hAnsi="Times New Roman" w:cs="Times New Roman"/>
          <w:kern w:val="0"/>
          <w:sz w:val="24"/>
          <w:szCs w:val="24"/>
          <w14:ligatures w14:val="none"/>
        </w:rPr>
        <w:t>се създава буква „г“:</w:t>
      </w:r>
    </w:p>
    <w:p w:rsidR="00073500" w:rsidRPr="00861F4D" w:rsidRDefault="00073500" w:rsidP="00073500">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 xml:space="preserve">„г) когато е направено от лице, което се намира в </w:t>
      </w:r>
      <w:r w:rsidR="002F2016" w:rsidRPr="00861F4D">
        <w:rPr>
          <w:rFonts w:ascii="Times New Roman" w:eastAsia="Times New Roman" w:hAnsi="Times New Roman" w:cs="Times New Roman"/>
          <w:kern w:val="0"/>
          <w:sz w:val="24"/>
          <w:szCs w:val="24"/>
          <w14:ligatures w14:val="none"/>
        </w:rPr>
        <w:t>л</w:t>
      </w:r>
      <w:r w:rsidRPr="00861F4D">
        <w:rPr>
          <w:rFonts w:ascii="Times New Roman" w:eastAsia="Times New Roman" w:hAnsi="Times New Roman" w:cs="Times New Roman"/>
          <w:kern w:val="0"/>
          <w:sz w:val="24"/>
          <w:szCs w:val="24"/>
          <w14:ligatures w14:val="none"/>
        </w:rPr>
        <w:t>ечебно заведение</w:t>
      </w:r>
      <w:r w:rsidR="001D3E6B" w:rsidRPr="00861F4D">
        <w:rPr>
          <w:rFonts w:ascii="Times New Roman" w:eastAsia="Times New Roman" w:hAnsi="Times New Roman" w:cs="Times New Roman"/>
          <w:kern w:val="0"/>
          <w:sz w:val="24"/>
          <w:szCs w:val="24"/>
          <w14:ligatures w14:val="none"/>
        </w:rPr>
        <w:t xml:space="preserve"> или в заведение</w:t>
      </w:r>
      <w:r w:rsidR="00A443D8" w:rsidRPr="00861F4D">
        <w:rPr>
          <w:rFonts w:ascii="Times New Roman" w:eastAsia="Times New Roman" w:hAnsi="Times New Roman" w:cs="Times New Roman"/>
          <w:kern w:val="0"/>
          <w:sz w:val="24"/>
          <w:szCs w:val="24"/>
          <w14:ligatures w14:val="none"/>
        </w:rPr>
        <w:t>, предоставящо здравно-социална услуга</w:t>
      </w:r>
      <w:r w:rsidR="001D3E6B" w:rsidRPr="00861F4D">
        <w:rPr>
          <w:rFonts w:ascii="Times New Roman" w:eastAsia="Times New Roman" w:hAnsi="Times New Roman" w:cs="Times New Roman"/>
          <w:kern w:val="0"/>
          <w:sz w:val="24"/>
          <w:szCs w:val="24"/>
          <w14:ligatures w14:val="none"/>
        </w:rPr>
        <w:t xml:space="preserve"> за резидентна грижа за възрастни хора</w:t>
      </w:r>
      <w:r w:rsidR="00F72D3C" w:rsidRPr="00861F4D">
        <w:rPr>
          <w:rFonts w:ascii="Times New Roman" w:eastAsia="Times New Roman" w:hAnsi="Times New Roman" w:cs="Times New Roman"/>
          <w:kern w:val="0"/>
          <w:sz w:val="24"/>
          <w:szCs w:val="24"/>
          <w14:ligatures w14:val="none"/>
        </w:rPr>
        <w:t>,</w:t>
      </w:r>
      <w:r w:rsidR="006531BB" w:rsidRPr="00861F4D">
        <w:rPr>
          <w:rFonts w:ascii="Times New Roman" w:eastAsia="Times New Roman" w:hAnsi="Times New Roman" w:cs="Times New Roman"/>
          <w:kern w:val="0"/>
          <w:sz w:val="24"/>
          <w:szCs w:val="24"/>
          <w14:ligatures w14:val="none"/>
        </w:rPr>
        <w:t xml:space="preserve"> на </w:t>
      </w:r>
      <w:r w:rsidR="0038655D" w:rsidRPr="00861F4D">
        <w:rPr>
          <w:rFonts w:ascii="Times New Roman" w:eastAsia="Times New Roman" w:hAnsi="Times New Roman" w:cs="Times New Roman"/>
          <w:kern w:val="0"/>
          <w:sz w:val="24"/>
          <w:szCs w:val="24"/>
          <w14:ligatures w14:val="none"/>
        </w:rPr>
        <w:t>съответни</w:t>
      </w:r>
      <w:r w:rsidR="0025030E" w:rsidRPr="00861F4D">
        <w:rPr>
          <w:rFonts w:ascii="Times New Roman" w:eastAsia="Times New Roman" w:hAnsi="Times New Roman" w:cs="Times New Roman"/>
          <w:kern w:val="0"/>
          <w:sz w:val="24"/>
          <w:szCs w:val="24"/>
          <w14:ligatures w14:val="none"/>
        </w:rPr>
        <w:t>я</w:t>
      </w:r>
      <w:r w:rsidR="0038655D" w:rsidRPr="00861F4D">
        <w:rPr>
          <w:rFonts w:ascii="Times New Roman" w:eastAsia="Times New Roman" w:hAnsi="Times New Roman" w:cs="Times New Roman"/>
          <w:kern w:val="0"/>
          <w:sz w:val="24"/>
          <w:szCs w:val="24"/>
          <w14:ligatures w14:val="none"/>
        </w:rPr>
        <w:t xml:space="preserve"> </w:t>
      </w:r>
      <w:r w:rsidR="006531BB" w:rsidRPr="00861F4D">
        <w:rPr>
          <w:rFonts w:ascii="Times New Roman" w:eastAsia="Times New Roman" w:hAnsi="Times New Roman" w:cs="Times New Roman"/>
          <w:kern w:val="0"/>
          <w:sz w:val="24"/>
          <w:szCs w:val="24"/>
          <w14:ligatures w14:val="none"/>
        </w:rPr>
        <w:t>ръководител</w:t>
      </w:r>
      <w:r w:rsidR="0038655D" w:rsidRPr="00861F4D">
        <w:rPr>
          <w:rFonts w:ascii="Times New Roman" w:eastAsia="Times New Roman" w:hAnsi="Times New Roman" w:cs="Times New Roman"/>
          <w:kern w:val="0"/>
          <w:sz w:val="24"/>
          <w:szCs w:val="24"/>
          <w14:ligatures w14:val="none"/>
        </w:rPr>
        <w:t xml:space="preserve"> и</w:t>
      </w:r>
      <w:r w:rsidR="0025030E" w:rsidRPr="00861F4D">
        <w:rPr>
          <w:rFonts w:ascii="Times New Roman" w:eastAsia="Times New Roman" w:hAnsi="Times New Roman" w:cs="Times New Roman"/>
          <w:kern w:val="0"/>
          <w:sz w:val="24"/>
          <w:szCs w:val="24"/>
          <w14:ligatures w14:val="none"/>
        </w:rPr>
        <w:t>ли</w:t>
      </w:r>
      <w:r w:rsidR="0038655D" w:rsidRPr="00861F4D">
        <w:rPr>
          <w:rFonts w:ascii="Times New Roman" w:eastAsia="Times New Roman" w:hAnsi="Times New Roman" w:cs="Times New Roman"/>
          <w:kern w:val="0"/>
          <w:sz w:val="24"/>
          <w:szCs w:val="24"/>
          <w14:ligatures w14:val="none"/>
        </w:rPr>
        <w:t xml:space="preserve"> </w:t>
      </w:r>
      <w:r w:rsidR="006531BB" w:rsidRPr="00861F4D">
        <w:rPr>
          <w:rFonts w:ascii="Times New Roman" w:eastAsia="Times New Roman" w:hAnsi="Times New Roman" w:cs="Times New Roman"/>
          <w:kern w:val="0"/>
          <w:sz w:val="24"/>
          <w:szCs w:val="24"/>
          <w14:ligatures w14:val="none"/>
        </w:rPr>
        <w:t>служители</w:t>
      </w:r>
      <w:r w:rsidR="006531BB" w:rsidRPr="00861F4D">
        <w:rPr>
          <w:rFonts w:ascii="Times New Roman" w:hAnsi="Times New Roman" w:cs="Times New Roman"/>
          <w:sz w:val="24"/>
          <w:szCs w:val="24"/>
        </w:rPr>
        <w:t>,</w:t>
      </w:r>
      <w:r w:rsidR="006531BB" w:rsidRPr="00861F4D">
        <w:rPr>
          <w:sz w:val="24"/>
          <w:szCs w:val="24"/>
        </w:rPr>
        <w:t xml:space="preserve"> </w:t>
      </w:r>
      <w:r w:rsidRPr="00861F4D">
        <w:rPr>
          <w:rFonts w:ascii="Times New Roman" w:eastAsia="Times New Roman" w:hAnsi="Times New Roman" w:cs="Times New Roman"/>
          <w:kern w:val="0"/>
          <w:sz w:val="24"/>
          <w:szCs w:val="24"/>
          <w14:ligatures w14:val="none"/>
        </w:rPr>
        <w:t>или на свързано с тях лице,</w:t>
      </w:r>
      <w:r w:rsidR="007254D8" w:rsidRPr="00861F4D">
        <w:rPr>
          <w:rFonts w:ascii="Times New Roman" w:eastAsia="Times New Roman" w:hAnsi="Times New Roman" w:cs="Times New Roman"/>
          <w:kern w:val="0"/>
          <w:sz w:val="24"/>
          <w:szCs w:val="24"/>
          <w14:ligatures w14:val="none"/>
        </w:rPr>
        <w:t xml:space="preserve"> </w:t>
      </w:r>
      <w:r w:rsidRPr="00861F4D">
        <w:rPr>
          <w:rFonts w:ascii="Times New Roman" w:eastAsia="Times New Roman" w:hAnsi="Times New Roman" w:cs="Times New Roman"/>
          <w:kern w:val="0"/>
          <w:sz w:val="24"/>
          <w:szCs w:val="24"/>
          <w14:ligatures w14:val="none"/>
        </w:rPr>
        <w:t xml:space="preserve"> освен когато облагодетелстваното лице е съпруг, роднина по права линия или по съребрена линия до четвърта степен на завещателя.“</w:t>
      </w:r>
    </w:p>
    <w:p w:rsidR="006531BB" w:rsidRPr="00861F4D" w:rsidRDefault="006531BB" w:rsidP="00073500">
      <w:pPr>
        <w:spacing w:after="0"/>
        <w:ind w:firstLine="720"/>
        <w:rPr>
          <w:rFonts w:ascii="Times New Roman" w:eastAsia="Times New Roman" w:hAnsi="Times New Roman" w:cs="Times New Roman"/>
          <w:kern w:val="0"/>
          <w:sz w:val="24"/>
          <w:szCs w:val="24"/>
          <w14:ligatures w14:val="none"/>
        </w:rPr>
      </w:pPr>
    </w:p>
    <w:p w:rsidR="00073500" w:rsidRPr="00861F4D" w:rsidRDefault="002F2016" w:rsidP="00073500">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b/>
          <w:kern w:val="0"/>
          <w:sz w:val="24"/>
          <w:szCs w:val="24"/>
          <w14:ligatures w14:val="none"/>
        </w:rPr>
        <w:t xml:space="preserve">§ </w:t>
      </w:r>
      <w:r w:rsidR="005F70C4">
        <w:rPr>
          <w:rFonts w:ascii="Times New Roman" w:eastAsia="Times New Roman" w:hAnsi="Times New Roman" w:cs="Times New Roman"/>
          <w:b/>
          <w:kern w:val="0"/>
          <w:sz w:val="24"/>
          <w:szCs w:val="24"/>
          <w14:ligatures w14:val="none"/>
        </w:rPr>
        <w:t>5</w:t>
      </w:r>
      <w:r w:rsidR="00073500" w:rsidRPr="00861F4D">
        <w:rPr>
          <w:rFonts w:ascii="Times New Roman" w:eastAsia="Times New Roman" w:hAnsi="Times New Roman" w:cs="Times New Roman"/>
          <w:b/>
          <w:kern w:val="0"/>
          <w:sz w:val="24"/>
          <w:szCs w:val="24"/>
          <w14:ligatures w14:val="none"/>
        </w:rPr>
        <w:t xml:space="preserve">. </w:t>
      </w:r>
      <w:r w:rsidR="00073500" w:rsidRPr="00861F4D">
        <w:rPr>
          <w:rFonts w:ascii="Times New Roman" w:eastAsia="Times New Roman" w:hAnsi="Times New Roman" w:cs="Times New Roman"/>
          <w:kern w:val="0"/>
          <w:sz w:val="24"/>
          <w:szCs w:val="24"/>
          <w14:ligatures w14:val="none"/>
        </w:rPr>
        <w:t xml:space="preserve">В </w:t>
      </w:r>
      <w:r w:rsidR="00073500" w:rsidRPr="00861F4D">
        <w:rPr>
          <w:rFonts w:ascii="Times New Roman" w:eastAsia="Times New Roman" w:hAnsi="Times New Roman" w:cs="Times New Roman"/>
          <w:bCs/>
          <w:kern w:val="0"/>
          <w:sz w:val="24"/>
          <w:szCs w:val="24"/>
          <w14:ligatures w14:val="none"/>
        </w:rPr>
        <w:t>чл. 49</w:t>
      </w:r>
      <w:r w:rsidR="00073500" w:rsidRPr="00861F4D">
        <w:rPr>
          <w:rFonts w:ascii="Times New Roman" w:eastAsia="Times New Roman" w:hAnsi="Times New Roman" w:cs="Times New Roman"/>
          <w:kern w:val="0"/>
          <w:sz w:val="24"/>
          <w:szCs w:val="24"/>
          <w14:ligatures w14:val="none"/>
        </w:rPr>
        <w:t xml:space="preserve"> ал. 1 се правят следните изменения и допълнения:</w:t>
      </w:r>
    </w:p>
    <w:p w:rsidR="00073500" w:rsidRPr="00861F4D" w:rsidRDefault="00BC33A9" w:rsidP="00073500">
      <w:pPr>
        <w:spacing w:after="0"/>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 </w:t>
      </w:r>
      <w:r w:rsidR="00073500" w:rsidRPr="00861F4D">
        <w:rPr>
          <w:rFonts w:ascii="Times New Roman" w:eastAsia="Times New Roman" w:hAnsi="Times New Roman" w:cs="Times New Roman"/>
          <w:kern w:val="0"/>
          <w:sz w:val="24"/>
          <w:szCs w:val="24"/>
          <w14:ligatures w14:val="none"/>
        </w:rPr>
        <w:t>В ал</w:t>
      </w:r>
      <w:r>
        <w:rPr>
          <w:rFonts w:ascii="Times New Roman" w:eastAsia="Times New Roman" w:hAnsi="Times New Roman" w:cs="Times New Roman"/>
          <w:kern w:val="0"/>
          <w:sz w:val="24"/>
          <w:szCs w:val="24"/>
          <w14:ligatures w14:val="none"/>
        </w:rPr>
        <w:t>.</w:t>
      </w:r>
      <w:r w:rsidR="00073500" w:rsidRPr="00861F4D">
        <w:rPr>
          <w:rFonts w:ascii="Times New Roman" w:eastAsia="Times New Roman" w:hAnsi="Times New Roman" w:cs="Times New Roman"/>
          <w:kern w:val="0"/>
          <w:sz w:val="24"/>
          <w:szCs w:val="24"/>
          <w14:ligatures w14:val="none"/>
        </w:rPr>
        <w:t xml:space="preserve"> 1 след думите „писмено заявление“ се добавя: „с нотариално удостоверяване на подписа“</w:t>
      </w:r>
      <w:r>
        <w:rPr>
          <w:rFonts w:ascii="Times New Roman" w:eastAsia="Times New Roman" w:hAnsi="Times New Roman" w:cs="Times New Roman"/>
          <w:kern w:val="0"/>
          <w:sz w:val="24"/>
          <w:szCs w:val="24"/>
          <w14:ligatures w14:val="none"/>
        </w:rPr>
        <w:t>.</w:t>
      </w:r>
    </w:p>
    <w:p w:rsidR="00073500" w:rsidRPr="00861F4D" w:rsidRDefault="00BC33A9" w:rsidP="00073500">
      <w:pPr>
        <w:spacing w:after="0"/>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w:t>
      </w:r>
      <w:r w:rsidR="00073500" w:rsidRPr="00861F4D">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С</w:t>
      </w:r>
      <w:r w:rsidR="00073500" w:rsidRPr="00861F4D">
        <w:rPr>
          <w:rFonts w:ascii="Times New Roman" w:eastAsia="Times New Roman" w:hAnsi="Times New Roman" w:cs="Times New Roman"/>
          <w:kern w:val="0"/>
          <w:sz w:val="24"/>
          <w:szCs w:val="24"/>
          <w14:ligatures w14:val="none"/>
        </w:rPr>
        <w:t>ъздава се нова ал</w:t>
      </w:r>
      <w:r>
        <w:rPr>
          <w:rFonts w:ascii="Times New Roman" w:eastAsia="Times New Roman" w:hAnsi="Times New Roman" w:cs="Times New Roman"/>
          <w:kern w:val="0"/>
          <w:sz w:val="24"/>
          <w:szCs w:val="24"/>
          <w14:ligatures w14:val="none"/>
        </w:rPr>
        <w:t>.</w:t>
      </w:r>
      <w:r w:rsidR="00073500" w:rsidRPr="00861F4D">
        <w:rPr>
          <w:rFonts w:ascii="Times New Roman" w:eastAsia="Times New Roman" w:hAnsi="Times New Roman" w:cs="Times New Roman"/>
          <w:kern w:val="0"/>
          <w:sz w:val="24"/>
          <w:szCs w:val="24"/>
          <w14:ligatures w14:val="none"/>
        </w:rPr>
        <w:t xml:space="preserve"> 2:</w:t>
      </w:r>
    </w:p>
    <w:p w:rsidR="00073500" w:rsidRPr="00861F4D" w:rsidRDefault="00073500" w:rsidP="00073500">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 xml:space="preserve">„(2) Районният съдия изпраща съобщение до общината по постоянния адрес на починалия, с което уведомява за извършеното приемане на наследството. Информацията се </w:t>
      </w:r>
      <w:r w:rsidR="006531BB" w:rsidRPr="00861F4D">
        <w:rPr>
          <w:rFonts w:ascii="Times New Roman" w:eastAsia="Times New Roman" w:hAnsi="Times New Roman" w:cs="Times New Roman"/>
          <w:kern w:val="0"/>
          <w:sz w:val="24"/>
          <w:szCs w:val="24"/>
          <w14:ligatures w14:val="none"/>
        </w:rPr>
        <w:t>отбелязва</w:t>
      </w:r>
      <w:r w:rsidRPr="00861F4D">
        <w:rPr>
          <w:rFonts w:ascii="Times New Roman" w:eastAsia="Times New Roman" w:hAnsi="Times New Roman" w:cs="Times New Roman"/>
          <w:kern w:val="0"/>
          <w:sz w:val="24"/>
          <w:szCs w:val="24"/>
          <w14:ligatures w14:val="none"/>
        </w:rPr>
        <w:t xml:space="preserve"> в електронния личен регистрационен картон на починалото лице</w:t>
      </w:r>
      <w:r w:rsidR="006531BB" w:rsidRPr="00861F4D">
        <w:rPr>
          <w:rFonts w:ascii="Times New Roman" w:eastAsia="Times New Roman" w:hAnsi="Times New Roman" w:cs="Times New Roman"/>
          <w:kern w:val="0"/>
          <w:sz w:val="24"/>
          <w:szCs w:val="24"/>
          <w14:ligatures w14:val="none"/>
        </w:rPr>
        <w:t xml:space="preserve"> по реда на Закона за гражданската регистрация</w:t>
      </w:r>
      <w:r w:rsidRPr="00861F4D">
        <w:rPr>
          <w:rFonts w:ascii="Times New Roman" w:eastAsia="Times New Roman" w:hAnsi="Times New Roman" w:cs="Times New Roman"/>
          <w:kern w:val="0"/>
          <w:sz w:val="24"/>
          <w:szCs w:val="24"/>
          <w14:ligatures w14:val="none"/>
        </w:rPr>
        <w:t xml:space="preserve">.“ </w:t>
      </w:r>
    </w:p>
    <w:p w:rsidR="00073500" w:rsidRPr="00861F4D" w:rsidRDefault="00BC33A9" w:rsidP="00073500">
      <w:pPr>
        <w:spacing w:after="0"/>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w:t>
      </w:r>
      <w:r w:rsidR="00073500" w:rsidRPr="00861F4D">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Досегашната а</w:t>
      </w:r>
      <w:r w:rsidR="00073500" w:rsidRPr="00861F4D">
        <w:rPr>
          <w:rFonts w:ascii="Times New Roman" w:eastAsia="Times New Roman" w:hAnsi="Times New Roman" w:cs="Times New Roman"/>
          <w:kern w:val="0"/>
          <w:sz w:val="24"/>
          <w:szCs w:val="24"/>
          <w14:ligatures w14:val="none"/>
        </w:rPr>
        <w:t>л</w:t>
      </w:r>
      <w:r>
        <w:rPr>
          <w:rFonts w:ascii="Times New Roman" w:eastAsia="Times New Roman" w:hAnsi="Times New Roman" w:cs="Times New Roman"/>
          <w:kern w:val="0"/>
          <w:sz w:val="24"/>
          <w:szCs w:val="24"/>
          <w14:ligatures w14:val="none"/>
        </w:rPr>
        <w:t>.</w:t>
      </w:r>
      <w:r w:rsidR="00073500" w:rsidRPr="00861F4D">
        <w:rPr>
          <w:rFonts w:ascii="Times New Roman" w:eastAsia="Times New Roman" w:hAnsi="Times New Roman" w:cs="Times New Roman"/>
          <w:kern w:val="0"/>
          <w:sz w:val="24"/>
          <w:szCs w:val="24"/>
          <w14:ligatures w14:val="none"/>
        </w:rPr>
        <w:t xml:space="preserve"> 2 става </w:t>
      </w:r>
      <w:r>
        <w:rPr>
          <w:rFonts w:ascii="Times New Roman" w:eastAsia="Times New Roman" w:hAnsi="Times New Roman" w:cs="Times New Roman"/>
          <w:kern w:val="0"/>
          <w:sz w:val="24"/>
          <w:szCs w:val="24"/>
          <w14:ligatures w14:val="none"/>
        </w:rPr>
        <w:t xml:space="preserve">ал. </w:t>
      </w:r>
      <w:r w:rsidR="00073500" w:rsidRPr="00861F4D">
        <w:rPr>
          <w:rFonts w:ascii="Times New Roman" w:eastAsia="Times New Roman" w:hAnsi="Times New Roman" w:cs="Times New Roman"/>
          <w:kern w:val="0"/>
          <w:sz w:val="24"/>
          <w:szCs w:val="24"/>
          <w14:ligatures w14:val="none"/>
        </w:rPr>
        <w:t>3.</w:t>
      </w:r>
    </w:p>
    <w:p w:rsidR="006531BB" w:rsidRPr="00861F4D" w:rsidRDefault="006531BB" w:rsidP="00073500">
      <w:pPr>
        <w:spacing w:after="0"/>
        <w:ind w:firstLine="720"/>
        <w:rPr>
          <w:rFonts w:ascii="Times New Roman" w:eastAsia="Times New Roman" w:hAnsi="Times New Roman" w:cs="Times New Roman"/>
          <w:kern w:val="0"/>
          <w:sz w:val="24"/>
          <w:szCs w:val="24"/>
          <w14:ligatures w14:val="none"/>
        </w:rPr>
      </w:pPr>
    </w:p>
    <w:p w:rsidR="00073500" w:rsidRPr="007D7DBD" w:rsidRDefault="006531BB" w:rsidP="00073500">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b/>
          <w:kern w:val="0"/>
          <w:sz w:val="24"/>
          <w:szCs w:val="24"/>
          <w14:ligatures w14:val="none"/>
        </w:rPr>
        <w:t xml:space="preserve"> § </w:t>
      </w:r>
      <w:r w:rsidR="005F70C4">
        <w:rPr>
          <w:rFonts w:ascii="Times New Roman" w:eastAsia="Times New Roman" w:hAnsi="Times New Roman" w:cs="Times New Roman"/>
          <w:b/>
          <w:kern w:val="0"/>
          <w:sz w:val="24"/>
          <w:szCs w:val="24"/>
          <w14:ligatures w14:val="none"/>
        </w:rPr>
        <w:t>6</w:t>
      </w:r>
      <w:r w:rsidR="00073500" w:rsidRPr="00861F4D">
        <w:rPr>
          <w:rFonts w:ascii="Times New Roman" w:eastAsia="Times New Roman" w:hAnsi="Times New Roman" w:cs="Times New Roman"/>
          <w:b/>
          <w:kern w:val="0"/>
          <w:sz w:val="24"/>
          <w:szCs w:val="24"/>
          <w14:ligatures w14:val="none"/>
        </w:rPr>
        <w:t>.</w:t>
      </w:r>
      <w:r w:rsidR="00073500" w:rsidRPr="00861F4D">
        <w:rPr>
          <w:rFonts w:ascii="Times New Roman" w:eastAsia="Times New Roman" w:hAnsi="Times New Roman" w:cs="Times New Roman"/>
          <w:kern w:val="0"/>
          <w:sz w:val="24"/>
          <w:szCs w:val="24"/>
          <w14:ligatures w14:val="none"/>
        </w:rPr>
        <w:t xml:space="preserve"> </w:t>
      </w:r>
      <w:r w:rsidR="00073500" w:rsidRPr="00861F4D">
        <w:rPr>
          <w:rFonts w:ascii="Times New Roman" w:eastAsia="Times New Roman" w:hAnsi="Times New Roman" w:cs="Times New Roman"/>
          <w:bCs/>
          <w:kern w:val="0"/>
          <w:sz w:val="24"/>
          <w:szCs w:val="24"/>
          <w14:ligatures w14:val="none"/>
        </w:rPr>
        <w:t>В чл. 52</w:t>
      </w:r>
      <w:r w:rsidR="00073500" w:rsidRPr="00861F4D">
        <w:rPr>
          <w:rFonts w:ascii="Times New Roman" w:eastAsia="Times New Roman" w:hAnsi="Times New Roman" w:cs="Times New Roman"/>
          <w:kern w:val="0"/>
          <w:sz w:val="24"/>
          <w:szCs w:val="24"/>
          <w14:ligatures w14:val="none"/>
        </w:rPr>
        <w:t xml:space="preserve"> </w:t>
      </w:r>
      <w:r w:rsidR="00BC33A9">
        <w:rPr>
          <w:rFonts w:ascii="Times New Roman" w:eastAsia="Times New Roman" w:hAnsi="Times New Roman" w:cs="Times New Roman"/>
          <w:kern w:val="0"/>
          <w:sz w:val="24"/>
          <w:szCs w:val="24"/>
          <w14:ligatures w14:val="none"/>
        </w:rPr>
        <w:t>накрая</w:t>
      </w:r>
      <w:r w:rsidR="00073500" w:rsidRPr="00861F4D">
        <w:rPr>
          <w:rFonts w:ascii="Times New Roman" w:eastAsia="Times New Roman" w:hAnsi="Times New Roman" w:cs="Times New Roman"/>
          <w:kern w:val="0"/>
          <w:sz w:val="24"/>
          <w:szCs w:val="24"/>
          <w14:ligatures w14:val="none"/>
        </w:rPr>
        <w:t xml:space="preserve"> </w:t>
      </w:r>
      <w:r w:rsidR="00BC33A9">
        <w:rPr>
          <w:rFonts w:ascii="Times New Roman" w:eastAsia="Times New Roman" w:hAnsi="Times New Roman" w:cs="Times New Roman"/>
          <w:kern w:val="0"/>
          <w:sz w:val="24"/>
          <w:szCs w:val="24"/>
          <w14:ligatures w14:val="none"/>
        </w:rPr>
        <w:t xml:space="preserve">се добавя </w:t>
      </w:r>
      <w:r w:rsidR="00073500" w:rsidRPr="00861F4D">
        <w:rPr>
          <w:rFonts w:ascii="Times New Roman" w:eastAsia="Times New Roman" w:hAnsi="Times New Roman" w:cs="Times New Roman"/>
          <w:kern w:val="0"/>
          <w:sz w:val="24"/>
          <w:szCs w:val="24"/>
          <w14:ligatures w14:val="none"/>
        </w:rPr>
        <w:t>„и се съобщава на общината</w:t>
      </w:r>
      <w:r w:rsidR="00E54266" w:rsidRPr="00861F4D">
        <w:rPr>
          <w:rFonts w:ascii="Times New Roman" w:eastAsia="Times New Roman" w:hAnsi="Times New Roman" w:cs="Times New Roman"/>
          <w:kern w:val="0"/>
          <w:sz w:val="24"/>
          <w:szCs w:val="24"/>
          <w14:ligatures w14:val="none"/>
        </w:rPr>
        <w:t xml:space="preserve"> съгласно </w:t>
      </w:r>
      <w:r w:rsidR="00073500" w:rsidRPr="00861F4D">
        <w:rPr>
          <w:rFonts w:ascii="Times New Roman" w:eastAsia="Times New Roman" w:hAnsi="Times New Roman" w:cs="Times New Roman"/>
          <w:kern w:val="0"/>
          <w:sz w:val="24"/>
          <w:szCs w:val="24"/>
          <w14:ligatures w14:val="none"/>
        </w:rPr>
        <w:t>чл. 49, ал. 2</w:t>
      </w:r>
      <w:r w:rsidR="00BC33A9">
        <w:rPr>
          <w:rFonts w:ascii="Times New Roman" w:eastAsia="Times New Roman" w:hAnsi="Times New Roman" w:cs="Times New Roman"/>
          <w:kern w:val="0"/>
          <w:sz w:val="24"/>
          <w:szCs w:val="24"/>
          <w14:ligatures w14:val="none"/>
        </w:rPr>
        <w:t>“</w:t>
      </w:r>
      <w:r w:rsidR="00073500" w:rsidRPr="00861F4D">
        <w:rPr>
          <w:rFonts w:ascii="Times New Roman" w:eastAsia="Times New Roman" w:hAnsi="Times New Roman" w:cs="Times New Roman"/>
          <w:kern w:val="0"/>
          <w:sz w:val="24"/>
          <w:szCs w:val="24"/>
          <w14:ligatures w14:val="none"/>
        </w:rPr>
        <w:t>.</w:t>
      </w:r>
    </w:p>
    <w:p w:rsidR="00073500" w:rsidRPr="00861F4D" w:rsidRDefault="00073500" w:rsidP="00073500">
      <w:pPr>
        <w:spacing w:after="0"/>
        <w:rPr>
          <w:rFonts w:ascii="Times New Roman" w:eastAsia="Times New Roman" w:hAnsi="Times New Roman" w:cs="Times New Roman"/>
          <w:kern w:val="0"/>
          <w:sz w:val="24"/>
          <w:szCs w:val="24"/>
          <w14:ligatures w14:val="none"/>
        </w:rPr>
      </w:pPr>
    </w:p>
    <w:p w:rsidR="00480D5D" w:rsidRPr="00861F4D" w:rsidRDefault="00480D5D" w:rsidP="00480D5D">
      <w:pPr>
        <w:spacing w:after="0"/>
        <w:jc w:val="center"/>
        <w:rPr>
          <w:rFonts w:ascii="Times New Roman" w:eastAsia="Times New Roman" w:hAnsi="Times New Roman" w:cs="Times New Roman"/>
          <w:b/>
          <w:kern w:val="0"/>
          <w:sz w:val="24"/>
          <w:szCs w:val="24"/>
          <w14:ligatures w14:val="none"/>
        </w:rPr>
      </w:pPr>
      <w:r w:rsidRPr="00861F4D">
        <w:rPr>
          <w:rFonts w:ascii="Times New Roman" w:eastAsia="Times New Roman" w:hAnsi="Times New Roman" w:cs="Times New Roman"/>
          <w:b/>
          <w:kern w:val="0"/>
          <w:sz w:val="24"/>
          <w:szCs w:val="24"/>
          <w14:ligatures w14:val="none"/>
        </w:rPr>
        <w:t>Преходни и заключителни разпоредби</w:t>
      </w:r>
    </w:p>
    <w:p w:rsidR="00480D5D" w:rsidRPr="00861F4D" w:rsidRDefault="00480D5D" w:rsidP="00480D5D">
      <w:pPr>
        <w:spacing w:after="0"/>
        <w:jc w:val="center"/>
        <w:rPr>
          <w:rFonts w:ascii="Times New Roman" w:eastAsia="Times New Roman" w:hAnsi="Times New Roman" w:cs="Times New Roman"/>
          <w:b/>
          <w:kern w:val="0"/>
          <w:sz w:val="24"/>
          <w:szCs w:val="24"/>
          <w14:ligatures w14:val="none"/>
        </w:rPr>
      </w:pPr>
    </w:p>
    <w:p w:rsidR="009C2284" w:rsidRPr="00861F4D" w:rsidRDefault="009C2284" w:rsidP="009C2284">
      <w:pPr>
        <w:rPr>
          <w:rFonts w:ascii="Times New Roman" w:hAnsi="Times New Roman" w:cs="Times New Roman"/>
          <w:sz w:val="24"/>
          <w:szCs w:val="24"/>
        </w:rPr>
      </w:pPr>
      <w:r w:rsidRPr="00861F4D">
        <w:rPr>
          <w:rFonts w:ascii="Times New Roman" w:hAnsi="Times New Roman" w:cs="Times New Roman"/>
          <w:b/>
          <w:bCs/>
          <w:sz w:val="24"/>
          <w:szCs w:val="24"/>
        </w:rPr>
        <w:tab/>
      </w:r>
      <w:r w:rsidR="005F70C4">
        <w:rPr>
          <w:rFonts w:ascii="Times New Roman" w:hAnsi="Times New Roman" w:cs="Times New Roman"/>
          <w:b/>
          <w:bCs/>
          <w:sz w:val="24"/>
          <w:szCs w:val="24"/>
        </w:rPr>
        <w:t xml:space="preserve"> </w:t>
      </w:r>
      <w:r w:rsidRPr="005F70C4">
        <w:rPr>
          <w:rFonts w:ascii="Times New Roman" w:hAnsi="Times New Roman" w:cs="Times New Roman"/>
          <w:b/>
          <w:bCs/>
          <w:sz w:val="24"/>
          <w:szCs w:val="24"/>
        </w:rPr>
        <w:t>§</w:t>
      </w:r>
      <w:r w:rsidR="007062B2" w:rsidRPr="005F70C4">
        <w:rPr>
          <w:rFonts w:ascii="Times New Roman" w:hAnsi="Times New Roman" w:cs="Times New Roman"/>
          <w:b/>
          <w:bCs/>
          <w:sz w:val="24"/>
          <w:szCs w:val="24"/>
        </w:rPr>
        <w:t xml:space="preserve"> </w:t>
      </w:r>
      <w:r w:rsidR="005F70C4" w:rsidRPr="005F70C4">
        <w:rPr>
          <w:rFonts w:ascii="Times New Roman" w:hAnsi="Times New Roman" w:cs="Times New Roman"/>
          <w:b/>
          <w:bCs/>
          <w:sz w:val="24"/>
          <w:szCs w:val="24"/>
        </w:rPr>
        <w:t>7</w:t>
      </w:r>
      <w:r w:rsidRPr="005F70C4">
        <w:rPr>
          <w:rFonts w:ascii="Times New Roman" w:hAnsi="Times New Roman" w:cs="Times New Roman"/>
          <w:b/>
          <w:bCs/>
          <w:sz w:val="24"/>
          <w:szCs w:val="24"/>
        </w:rPr>
        <w:t>.</w:t>
      </w:r>
      <w:r w:rsidRPr="00861F4D">
        <w:rPr>
          <w:rFonts w:ascii="Times New Roman" w:hAnsi="Times New Roman" w:cs="Times New Roman"/>
          <w:b/>
          <w:bCs/>
          <w:sz w:val="24"/>
          <w:szCs w:val="24"/>
        </w:rPr>
        <w:t xml:space="preserve"> </w:t>
      </w:r>
      <w:r w:rsidRPr="00861F4D">
        <w:rPr>
          <w:rFonts w:ascii="Times New Roman" w:hAnsi="Times New Roman" w:cs="Times New Roman"/>
          <w:sz w:val="24"/>
          <w:szCs w:val="24"/>
        </w:rPr>
        <w:t xml:space="preserve"> В Гражданския процесуален кодекс </w:t>
      </w:r>
      <w:r w:rsidRPr="00861F4D">
        <w:t>(</w:t>
      </w:r>
      <w:r w:rsidRPr="00861F4D">
        <w:rPr>
          <w:rFonts w:ascii="Times New Roman" w:hAnsi="Times New Roman" w:cs="Times New Roman"/>
          <w:sz w:val="24"/>
          <w:szCs w:val="24"/>
        </w:rPr>
        <w:t>обн., ДВ, бр. 59 от 2007 г.; изм., бр. 50 от 2008 г.; Решение № 3 на Конституционния съд от 2008 г. – бр. 63 от 2008 г.; изм., бр. 69 от 2008 г., бр. 12, 19, 32 и 42 от 2009 г.; Решение № 4 на Конституционния съд от 2009 г. – бр. 47 от 2009 г.; изм., бр. 82 от 2009 г., бр. 13 и 100 от 2010 г.; Решение № 15 на Конституционния съд от 2010 г. – бр. 5 от 2011 г.; изм., бр. 45, 49 и 99 от 2012 г., бр. 15 и 66 от 2013 г., бр. 53 и 98 от 2014 г., бр. 50 от 2015 г., бр. 15 и 43 от 2016 г., бр. 8, 13, 63, 86, 96 и 102 от 2017 г., бр. 42 и 65 от 2018 г., бр. 38, 83, 98 и 100 от 2019 г., бр. 68, 98 и 110 от 2020 г., бр. 9 и 15 от 2021 г., бр. 15, 62 и 102 от 2022 г., бр. 11, 66, 80, 85 и 102 от 2023 г. и бр. 39 от 2024 г.; Решение № 11 на Конституционния съд от 2024 г. – бр. 57 от 2024 г.; изм., бр. 67 от 2024 г.</w:t>
      </w:r>
      <w:r w:rsidR="007D7DBD">
        <w:rPr>
          <w:rFonts w:ascii="Times New Roman" w:hAnsi="Times New Roman" w:cs="Times New Roman"/>
          <w:sz w:val="24"/>
          <w:szCs w:val="24"/>
        </w:rPr>
        <w:t>,</w:t>
      </w:r>
      <w:r w:rsidRPr="00861F4D">
        <w:rPr>
          <w:rFonts w:ascii="Times New Roman" w:hAnsi="Times New Roman" w:cs="Times New Roman"/>
          <w:sz w:val="24"/>
          <w:szCs w:val="24"/>
        </w:rPr>
        <w:t xml:space="preserve"> бр. 26, и 55, и 63</w:t>
      </w:r>
      <w:r w:rsidR="007D7DBD">
        <w:rPr>
          <w:rFonts w:ascii="Times New Roman" w:hAnsi="Times New Roman" w:cs="Times New Roman"/>
          <w:sz w:val="24"/>
          <w:szCs w:val="24"/>
        </w:rPr>
        <w:t xml:space="preserve"> и 115</w:t>
      </w:r>
      <w:r w:rsidRPr="00861F4D">
        <w:rPr>
          <w:rFonts w:ascii="Times New Roman" w:hAnsi="Times New Roman" w:cs="Times New Roman"/>
          <w:sz w:val="24"/>
          <w:szCs w:val="24"/>
        </w:rPr>
        <w:t xml:space="preserve"> от 2025 г.</w:t>
      </w:r>
      <w:r w:rsidR="007D7DBD">
        <w:rPr>
          <w:rFonts w:ascii="Times New Roman" w:hAnsi="Times New Roman" w:cs="Times New Roman"/>
          <w:sz w:val="24"/>
          <w:szCs w:val="24"/>
        </w:rPr>
        <w:t xml:space="preserve"> и бр. 13, 17 и 55 от 2026 г.</w:t>
      </w:r>
      <w:r w:rsidRPr="00861F4D">
        <w:rPr>
          <w:rFonts w:ascii="Times New Roman" w:hAnsi="Times New Roman" w:cs="Times New Roman"/>
          <w:sz w:val="24"/>
          <w:szCs w:val="24"/>
        </w:rPr>
        <w:t>) се правят следните изменения и допълнения:</w:t>
      </w:r>
    </w:p>
    <w:p w:rsidR="004C216D" w:rsidRPr="00861F4D" w:rsidRDefault="00704EFA" w:rsidP="004C216D">
      <w:pPr>
        <w:rPr>
          <w:rFonts w:ascii="Times New Roman" w:hAnsi="Times New Roman" w:cs="Times New Roman"/>
          <w:sz w:val="24"/>
          <w:szCs w:val="24"/>
        </w:rPr>
      </w:pPr>
      <w:r w:rsidRPr="00861F4D">
        <w:rPr>
          <w:rFonts w:ascii="Times New Roman" w:hAnsi="Times New Roman" w:cs="Times New Roman"/>
          <w:sz w:val="24"/>
          <w:szCs w:val="24"/>
        </w:rPr>
        <w:tab/>
        <w:t>1.</w:t>
      </w:r>
      <w:r w:rsidR="004C216D" w:rsidRPr="00861F4D">
        <w:rPr>
          <w:rFonts w:ascii="Times New Roman" w:hAnsi="Times New Roman" w:cs="Times New Roman"/>
          <w:b/>
          <w:bCs/>
          <w:sz w:val="24"/>
          <w:szCs w:val="24"/>
        </w:rPr>
        <w:t xml:space="preserve"> </w:t>
      </w:r>
      <w:r w:rsidR="00B02A88" w:rsidRPr="00861F4D">
        <w:rPr>
          <w:rFonts w:ascii="Times New Roman" w:hAnsi="Times New Roman" w:cs="Times New Roman"/>
          <w:bCs/>
          <w:sz w:val="24"/>
          <w:szCs w:val="24"/>
        </w:rPr>
        <w:t xml:space="preserve">В чл. </w:t>
      </w:r>
      <w:r w:rsidR="004C216D" w:rsidRPr="00861F4D">
        <w:rPr>
          <w:rFonts w:ascii="Times New Roman" w:hAnsi="Times New Roman" w:cs="Times New Roman"/>
          <w:sz w:val="24"/>
          <w:szCs w:val="24"/>
        </w:rPr>
        <w:t>337</w:t>
      </w:r>
      <w:r w:rsidR="007C5D7D" w:rsidRPr="00861F4D">
        <w:rPr>
          <w:rFonts w:ascii="Times New Roman" w:hAnsi="Times New Roman" w:cs="Times New Roman"/>
          <w:sz w:val="24"/>
          <w:szCs w:val="24"/>
        </w:rPr>
        <w:t>:</w:t>
      </w:r>
    </w:p>
    <w:p w:rsidR="004C216D" w:rsidRPr="00861F4D" w:rsidRDefault="00B02A88" w:rsidP="00001A3A">
      <w:pPr>
        <w:spacing w:after="0"/>
        <w:ind w:firstLine="720"/>
        <w:rPr>
          <w:rFonts w:ascii="Times New Roman" w:hAnsi="Times New Roman" w:cs="Times New Roman"/>
          <w:sz w:val="24"/>
          <w:szCs w:val="24"/>
        </w:rPr>
      </w:pPr>
      <w:r w:rsidRPr="00861F4D">
        <w:rPr>
          <w:rFonts w:ascii="Times New Roman" w:hAnsi="Times New Roman" w:cs="Times New Roman"/>
          <w:sz w:val="24"/>
          <w:szCs w:val="24"/>
        </w:rPr>
        <w:t>а)</w:t>
      </w:r>
      <w:r w:rsidR="004C216D" w:rsidRPr="00861F4D">
        <w:rPr>
          <w:rFonts w:ascii="Times New Roman" w:hAnsi="Times New Roman" w:cs="Times New Roman"/>
          <w:sz w:val="24"/>
          <w:szCs w:val="24"/>
        </w:rPr>
        <w:t xml:space="preserve"> </w:t>
      </w:r>
      <w:r w:rsidRPr="00861F4D">
        <w:rPr>
          <w:rFonts w:ascii="Times New Roman" w:hAnsi="Times New Roman" w:cs="Times New Roman"/>
          <w:sz w:val="24"/>
          <w:szCs w:val="24"/>
        </w:rPr>
        <w:t>а</w:t>
      </w:r>
      <w:r w:rsidR="00656DDF" w:rsidRPr="00861F4D">
        <w:rPr>
          <w:rFonts w:ascii="Times New Roman" w:hAnsi="Times New Roman" w:cs="Times New Roman"/>
          <w:sz w:val="24"/>
          <w:szCs w:val="24"/>
        </w:rPr>
        <w:t>линея 2 се изменя така:</w:t>
      </w:r>
    </w:p>
    <w:p w:rsidR="002B6FAB" w:rsidRPr="00861F4D" w:rsidRDefault="002B6FAB" w:rsidP="002B6FAB">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„(2) За защита на личните и имуществените права на лицето, чието запрещение се иска, съдът може служебно, по искане на ищеца или на прокурора да определи подходящи привременни мерки, включително да назначи временен попечител.“</w:t>
      </w:r>
      <w:r w:rsidR="00BC33A9">
        <w:rPr>
          <w:rFonts w:ascii="Times New Roman" w:eastAsia="Times New Roman" w:hAnsi="Times New Roman" w:cs="Times New Roman"/>
          <w:kern w:val="0"/>
          <w:sz w:val="24"/>
          <w:szCs w:val="24"/>
          <w14:ligatures w14:val="none"/>
        </w:rPr>
        <w:t>;</w:t>
      </w:r>
    </w:p>
    <w:p w:rsidR="004C216D" w:rsidRPr="00861F4D" w:rsidRDefault="007C5D7D" w:rsidP="004C216D">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б) с</w:t>
      </w:r>
      <w:r w:rsidR="004C216D" w:rsidRPr="00861F4D">
        <w:rPr>
          <w:rFonts w:ascii="Times New Roman" w:eastAsia="Times New Roman" w:hAnsi="Times New Roman" w:cs="Times New Roman"/>
          <w:kern w:val="0"/>
          <w:sz w:val="24"/>
          <w:szCs w:val="24"/>
          <w14:ligatures w14:val="none"/>
        </w:rPr>
        <w:t>ъздават се ал</w:t>
      </w:r>
      <w:r w:rsidR="00BC33A9">
        <w:rPr>
          <w:rFonts w:ascii="Times New Roman" w:eastAsia="Times New Roman" w:hAnsi="Times New Roman" w:cs="Times New Roman"/>
          <w:kern w:val="0"/>
          <w:sz w:val="24"/>
          <w:szCs w:val="24"/>
          <w14:ligatures w14:val="none"/>
        </w:rPr>
        <w:t>.</w:t>
      </w:r>
      <w:r w:rsidR="004C216D" w:rsidRPr="00861F4D">
        <w:rPr>
          <w:rFonts w:ascii="Times New Roman" w:eastAsia="Times New Roman" w:hAnsi="Times New Roman" w:cs="Times New Roman"/>
          <w:kern w:val="0"/>
          <w:sz w:val="24"/>
          <w:szCs w:val="24"/>
          <w14:ligatures w14:val="none"/>
        </w:rPr>
        <w:t xml:space="preserve"> 3</w:t>
      </w:r>
      <w:r w:rsidR="00BC33A9">
        <w:rPr>
          <w:rFonts w:ascii="Times New Roman" w:eastAsia="Times New Roman" w:hAnsi="Times New Roman" w:cs="Times New Roman"/>
          <w:kern w:val="0"/>
          <w:sz w:val="24"/>
          <w:szCs w:val="24"/>
          <w14:ligatures w14:val="none"/>
        </w:rPr>
        <w:t xml:space="preserve"> – </w:t>
      </w:r>
      <w:r w:rsidR="002B6FAB" w:rsidRPr="00861F4D">
        <w:rPr>
          <w:rFonts w:ascii="Times New Roman" w:eastAsia="Times New Roman" w:hAnsi="Times New Roman" w:cs="Times New Roman"/>
          <w:kern w:val="0"/>
          <w:sz w:val="24"/>
          <w:szCs w:val="24"/>
          <w14:ligatures w14:val="none"/>
        </w:rPr>
        <w:t>6</w:t>
      </w:r>
      <w:r w:rsidR="004C216D" w:rsidRPr="00861F4D">
        <w:rPr>
          <w:rFonts w:ascii="Times New Roman" w:eastAsia="Times New Roman" w:hAnsi="Times New Roman" w:cs="Times New Roman"/>
          <w:kern w:val="0"/>
          <w:sz w:val="24"/>
          <w:szCs w:val="24"/>
          <w14:ligatures w14:val="none"/>
        </w:rPr>
        <w:t>:</w:t>
      </w:r>
    </w:p>
    <w:p w:rsidR="004C216D" w:rsidRPr="00861F4D" w:rsidRDefault="002B6FAB" w:rsidP="004C216D">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w:t>
      </w:r>
      <w:r w:rsidR="004C216D" w:rsidRPr="00861F4D">
        <w:rPr>
          <w:rFonts w:ascii="Times New Roman" w:eastAsia="Times New Roman" w:hAnsi="Times New Roman" w:cs="Times New Roman"/>
          <w:kern w:val="0"/>
          <w:sz w:val="24"/>
          <w:szCs w:val="24"/>
          <w14:ligatures w14:val="none"/>
        </w:rPr>
        <w:t>(</w:t>
      </w:r>
      <w:r w:rsidRPr="00861F4D">
        <w:rPr>
          <w:rFonts w:ascii="Times New Roman" w:eastAsia="Times New Roman" w:hAnsi="Times New Roman" w:cs="Times New Roman"/>
          <w:kern w:val="0"/>
          <w:sz w:val="24"/>
          <w:szCs w:val="24"/>
          <w14:ligatures w14:val="none"/>
        </w:rPr>
        <w:t>3</w:t>
      </w:r>
      <w:r w:rsidR="004C216D" w:rsidRPr="00861F4D">
        <w:rPr>
          <w:rFonts w:ascii="Times New Roman" w:eastAsia="Times New Roman" w:hAnsi="Times New Roman" w:cs="Times New Roman"/>
          <w:kern w:val="0"/>
          <w:sz w:val="24"/>
          <w:szCs w:val="24"/>
          <w14:ligatures w14:val="none"/>
        </w:rPr>
        <w:t>) Временният попечител има функциите по чл. 167 и 168 от Семейния кодекс, като разпоредителни действия с имуществото на лицето, чието запрещение се иска, се извършват по изключение с разрешение на съда, пред който делото е висящо.</w:t>
      </w:r>
    </w:p>
    <w:p w:rsidR="004C216D" w:rsidRPr="00861F4D" w:rsidRDefault="004C216D" w:rsidP="004C216D">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w:t>
      </w:r>
      <w:r w:rsidR="002B6FAB" w:rsidRPr="00861F4D">
        <w:rPr>
          <w:rFonts w:ascii="Times New Roman" w:eastAsia="Times New Roman" w:hAnsi="Times New Roman" w:cs="Times New Roman"/>
          <w:kern w:val="0"/>
          <w:sz w:val="24"/>
          <w:szCs w:val="24"/>
          <w14:ligatures w14:val="none"/>
        </w:rPr>
        <w:t>4</w:t>
      </w:r>
      <w:r w:rsidRPr="00861F4D">
        <w:rPr>
          <w:rFonts w:ascii="Times New Roman" w:eastAsia="Times New Roman" w:hAnsi="Times New Roman" w:cs="Times New Roman"/>
          <w:kern w:val="0"/>
          <w:sz w:val="24"/>
          <w:szCs w:val="24"/>
          <w14:ligatures w14:val="none"/>
        </w:rPr>
        <w:t xml:space="preserve">) Привременни мерки може да бъдат поискани и преди предявяване на иска. В този случай съдът определя срок за предявяване на иска, който не може да бъде по-дълъг от </w:t>
      </w:r>
      <w:r w:rsidR="00BC33A9">
        <w:rPr>
          <w:rFonts w:ascii="Times New Roman" w:eastAsia="Times New Roman" w:hAnsi="Times New Roman" w:cs="Times New Roman"/>
          <w:kern w:val="0"/>
          <w:sz w:val="24"/>
          <w:szCs w:val="24"/>
          <w14:ligatures w14:val="none"/>
        </w:rPr>
        <w:t>един</w:t>
      </w:r>
      <w:r w:rsidRPr="00861F4D">
        <w:rPr>
          <w:rFonts w:ascii="Times New Roman" w:eastAsia="Times New Roman" w:hAnsi="Times New Roman" w:cs="Times New Roman"/>
          <w:kern w:val="0"/>
          <w:sz w:val="24"/>
          <w:szCs w:val="24"/>
          <w14:ligatures w14:val="none"/>
        </w:rPr>
        <w:t xml:space="preserve"> месец. Ако не бъдат представени доказателства за предявяване на иска в определения срок, съдът служебно отменя привременните мерки. </w:t>
      </w:r>
    </w:p>
    <w:p w:rsidR="004C216D" w:rsidRPr="00861F4D" w:rsidRDefault="004C216D" w:rsidP="00C73C6B">
      <w:pPr>
        <w:spacing w:after="0"/>
        <w:ind w:firstLine="708"/>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w:t>
      </w:r>
      <w:r w:rsidR="002B6FAB" w:rsidRPr="00861F4D">
        <w:rPr>
          <w:rFonts w:ascii="Times New Roman" w:eastAsia="Times New Roman" w:hAnsi="Times New Roman" w:cs="Times New Roman"/>
          <w:kern w:val="0"/>
          <w:sz w:val="24"/>
          <w:szCs w:val="24"/>
          <w14:ligatures w14:val="none"/>
        </w:rPr>
        <w:t>5</w:t>
      </w:r>
      <w:r w:rsidRPr="00861F4D">
        <w:rPr>
          <w:rFonts w:ascii="Times New Roman" w:eastAsia="Times New Roman" w:hAnsi="Times New Roman" w:cs="Times New Roman"/>
          <w:kern w:val="0"/>
          <w:sz w:val="24"/>
          <w:szCs w:val="24"/>
          <w14:ligatures w14:val="none"/>
        </w:rPr>
        <w:t>) Съдът съобщава за назначаването на временен попечител на общината по постоянния адрес на лицето</w:t>
      </w:r>
      <w:r w:rsidRPr="007D7DBD">
        <w:rPr>
          <w:rFonts w:ascii="Times New Roman" w:eastAsia="Times New Roman" w:hAnsi="Times New Roman" w:cs="Times New Roman"/>
          <w:kern w:val="0"/>
          <w:sz w:val="24"/>
          <w:szCs w:val="24"/>
          <w14:ligatures w14:val="none"/>
        </w:rPr>
        <w:t xml:space="preserve"> </w:t>
      </w:r>
      <w:r w:rsidRPr="00861F4D">
        <w:rPr>
          <w:rFonts w:ascii="Times New Roman" w:eastAsia="Times New Roman" w:hAnsi="Times New Roman" w:cs="Times New Roman"/>
          <w:kern w:val="0"/>
          <w:sz w:val="24"/>
          <w:szCs w:val="24"/>
          <w14:ligatures w14:val="none"/>
        </w:rPr>
        <w:t>и ограничението се отразява в неговия електронен личен  регистрационен картон.</w:t>
      </w:r>
    </w:p>
    <w:p w:rsidR="004C216D" w:rsidRPr="00861F4D" w:rsidRDefault="004C216D" w:rsidP="00C73C6B">
      <w:pPr>
        <w:spacing w:after="0"/>
        <w:ind w:firstLine="708"/>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w:t>
      </w:r>
      <w:r w:rsidR="002B6FAB" w:rsidRPr="00861F4D">
        <w:rPr>
          <w:rFonts w:ascii="Times New Roman" w:eastAsia="Times New Roman" w:hAnsi="Times New Roman" w:cs="Times New Roman"/>
          <w:kern w:val="0"/>
          <w:sz w:val="24"/>
          <w:szCs w:val="24"/>
          <w14:ligatures w14:val="none"/>
        </w:rPr>
        <w:t>6</w:t>
      </w:r>
      <w:r w:rsidRPr="00861F4D">
        <w:rPr>
          <w:rFonts w:ascii="Times New Roman" w:eastAsia="Times New Roman" w:hAnsi="Times New Roman" w:cs="Times New Roman"/>
          <w:kern w:val="0"/>
          <w:sz w:val="24"/>
          <w:szCs w:val="24"/>
          <w14:ligatures w14:val="none"/>
        </w:rPr>
        <w:t xml:space="preserve">) В случай че лицето бъде поставено под запрещение, временният попечител се освобождава при назначаване на настойнически съвет или попечител и заместник попечител по реда на глава единадесета от Семейния кодекс, както и при назначаване на временен настойник или попечител по чл. 159 </w:t>
      </w:r>
      <w:r w:rsidR="00336407" w:rsidRPr="00861F4D">
        <w:rPr>
          <w:rFonts w:ascii="Times New Roman" w:eastAsia="Times New Roman" w:hAnsi="Times New Roman" w:cs="Times New Roman"/>
          <w:kern w:val="0"/>
          <w:sz w:val="24"/>
          <w:szCs w:val="24"/>
          <w14:ligatures w14:val="none"/>
        </w:rPr>
        <w:t xml:space="preserve">от </w:t>
      </w:r>
      <w:r w:rsidRPr="00861F4D">
        <w:rPr>
          <w:rFonts w:ascii="Times New Roman" w:eastAsia="Times New Roman" w:hAnsi="Times New Roman" w:cs="Times New Roman"/>
          <w:kern w:val="0"/>
          <w:sz w:val="24"/>
          <w:szCs w:val="24"/>
          <w14:ligatures w14:val="none"/>
        </w:rPr>
        <w:t>Семейния кодекс.“</w:t>
      </w:r>
    </w:p>
    <w:p w:rsidR="00855841" w:rsidRPr="00861F4D" w:rsidRDefault="00855841" w:rsidP="004C216D">
      <w:pPr>
        <w:spacing w:before="100" w:beforeAutospacing="1" w:after="0"/>
        <w:ind w:firstLine="855"/>
        <w:rPr>
          <w:rFonts w:ascii="Times New Roman" w:hAnsi="Times New Roman" w:cs="Times New Roman"/>
          <w:bCs/>
          <w:kern w:val="0"/>
          <w:sz w:val="24"/>
          <w:szCs w:val="24"/>
          <w14:ligatures w14:val="none"/>
        </w:rPr>
      </w:pPr>
      <w:r w:rsidRPr="00861F4D">
        <w:rPr>
          <w:rFonts w:ascii="Times New Roman" w:hAnsi="Times New Roman" w:cs="Times New Roman"/>
          <w:bCs/>
          <w:kern w:val="0"/>
          <w:sz w:val="24"/>
          <w:szCs w:val="24"/>
          <w14:ligatures w14:val="none"/>
        </w:rPr>
        <w:t>2. В чл. 586</w:t>
      </w:r>
      <w:r w:rsidR="00BC33A9">
        <w:rPr>
          <w:rFonts w:ascii="Times New Roman" w:hAnsi="Times New Roman" w:cs="Times New Roman"/>
          <w:bCs/>
          <w:kern w:val="0"/>
          <w:sz w:val="24"/>
          <w:szCs w:val="24"/>
          <w14:ligatures w14:val="none"/>
        </w:rPr>
        <w:t>,</w:t>
      </w:r>
      <w:r w:rsidR="004E3CEE" w:rsidRPr="00861F4D">
        <w:rPr>
          <w:rFonts w:ascii="Times New Roman" w:hAnsi="Times New Roman" w:cs="Times New Roman"/>
          <w:bCs/>
          <w:kern w:val="0"/>
          <w:sz w:val="24"/>
          <w:szCs w:val="24"/>
          <w14:ligatures w14:val="none"/>
        </w:rPr>
        <w:t xml:space="preserve"> ал. 4 се </w:t>
      </w:r>
      <w:r w:rsidR="009B4F55" w:rsidRPr="00861F4D">
        <w:rPr>
          <w:rFonts w:ascii="Times New Roman" w:hAnsi="Times New Roman" w:cs="Times New Roman"/>
          <w:bCs/>
          <w:kern w:val="0"/>
          <w:sz w:val="24"/>
          <w:szCs w:val="24"/>
          <w14:ligatures w14:val="none"/>
        </w:rPr>
        <w:t>създава изречение</w:t>
      </w:r>
      <w:r w:rsidR="00D65CFC" w:rsidRPr="00D65CFC">
        <w:rPr>
          <w:rFonts w:ascii="Times New Roman" w:hAnsi="Times New Roman" w:cs="Times New Roman"/>
          <w:bCs/>
          <w:kern w:val="0"/>
          <w:sz w:val="24"/>
          <w:szCs w:val="24"/>
          <w14:ligatures w14:val="none"/>
        </w:rPr>
        <w:t xml:space="preserve"> </w:t>
      </w:r>
      <w:r w:rsidR="00D65CFC" w:rsidRPr="00861F4D">
        <w:rPr>
          <w:rFonts w:ascii="Times New Roman" w:hAnsi="Times New Roman" w:cs="Times New Roman"/>
          <w:bCs/>
          <w:kern w:val="0"/>
          <w:sz w:val="24"/>
          <w:szCs w:val="24"/>
          <w14:ligatures w14:val="none"/>
        </w:rPr>
        <w:t>второ</w:t>
      </w:r>
      <w:r w:rsidR="009B4F55" w:rsidRPr="00861F4D">
        <w:rPr>
          <w:rFonts w:ascii="Times New Roman" w:hAnsi="Times New Roman" w:cs="Times New Roman"/>
          <w:bCs/>
          <w:kern w:val="0"/>
          <w:sz w:val="24"/>
          <w:szCs w:val="24"/>
          <w14:ligatures w14:val="none"/>
        </w:rPr>
        <w:t>: „Вписват се</w:t>
      </w:r>
      <w:r w:rsidR="0035359C" w:rsidRPr="00861F4D">
        <w:rPr>
          <w:rFonts w:ascii="Times New Roman" w:hAnsi="Times New Roman" w:cs="Times New Roman"/>
          <w:bCs/>
          <w:kern w:val="0"/>
          <w:sz w:val="24"/>
          <w:szCs w:val="24"/>
          <w14:ligatures w14:val="none"/>
        </w:rPr>
        <w:t xml:space="preserve"> и документи за собственост, които към датата на издаването или сключването им не са подлежали на вписване.</w:t>
      </w:r>
      <w:r w:rsidR="009E1129">
        <w:rPr>
          <w:rFonts w:ascii="Times New Roman" w:hAnsi="Times New Roman" w:cs="Times New Roman"/>
          <w:bCs/>
          <w:kern w:val="0"/>
          <w:sz w:val="24"/>
          <w:szCs w:val="24"/>
          <w14:ligatures w14:val="none"/>
        </w:rPr>
        <w:t>“</w:t>
      </w:r>
    </w:p>
    <w:p w:rsidR="004C216D" w:rsidRPr="00861F4D" w:rsidRDefault="009F576F" w:rsidP="004C216D">
      <w:pPr>
        <w:spacing w:before="100" w:beforeAutospacing="1" w:after="0"/>
        <w:ind w:firstLine="855"/>
        <w:rPr>
          <w:rFonts w:ascii="Times New Roman" w:hAnsi="Times New Roman" w:cs="Times New Roman"/>
          <w:b/>
          <w:bCs/>
          <w:kern w:val="0"/>
          <w:sz w:val="24"/>
          <w:szCs w:val="24"/>
          <w14:ligatures w14:val="none"/>
        </w:rPr>
      </w:pPr>
      <w:r w:rsidRPr="00861F4D">
        <w:rPr>
          <w:rFonts w:ascii="Times New Roman" w:hAnsi="Times New Roman" w:cs="Times New Roman"/>
          <w:bCs/>
          <w:kern w:val="0"/>
          <w:sz w:val="24"/>
          <w:szCs w:val="24"/>
          <w14:ligatures w14:val="none"/>
        </w:rPr>
        <w:t>3</w:t>
      </w:r>
      <w:r w:rsidR="007C5D7D" w:rsidRPr="00861F4D">
        <w:rPr>
          <w:rFonts w:ascii="Times New Roman" w:hAnsi="Times New Roman" w:cs="Times New Roman"/>
          <w:bCs/>
          <w:kern w:val="0"/>
          <w:sz w:val="24"/>
          <w:szCs w:val="24"/>
          <w14:ligatures w14:val="none"/>
        </w:rPr>
        <w:t>.</w:t>
      </w:r>
      <w:r w:rsidR="004C216D" w:rsidRPr="00861F4D">
        <w:rPr>
          <w:rFonts w:ascii="Times New Roman" w:hAnsi="Times New Roman" w:cs="Times New Roman"/>
          <w:bCs/>
          <w:kern w:val="0"/>
          <w:sz w:val="24"/>
          <w:szCs w:val="24"/>
          <w14:ligatures w14:val="none"/>
        </w:rPr>
        <w:t xml:space="preserve"> </w:t>
      </w:r>
      <w:r w:rsidR="007C5D7D" w:rsidRPr="00861F4D">
        <w:rPr>
          <w:rFonts w:ascii="Times New Roman" w:hAnsi="Times New Roman" w:cs="Times New Roman"/>
          <w:bCs/>
          <w:kern w:val="0"/>
          <w:sz w:val="24"/>
          <w:szCs w:val="24"/>
          <w14:ligatures w14:val="none"/>
        </w:rPr>
        <w:t>В чл.</w:t>
      </w:r>
      <w:r w:rsidR="004C216D" w:rsidRPr="00861F4D">
        <w:rPr>
          <w:rFonts w:ascii="Times New Roman" w:hAnsi="Times New Roman" w:cs="Times New Roman"/>
          <w:kern w:val="0"/>
          <w:sz w:val="24"/>
          <w:szCs w:val="24"/>
          <w14:ligatures w14:val="none"/>
        </w:rPr>
        <w:t xml:space="preserve"> 587</w:t>
      </w:r>
      <w:r w:rsidR="007C5D7D" w:rsidRPr="00861F4D">
        <w:rPr>
          <w:rFonts w:ascii="Times New Roman" w:hAnsi="Times New Roman" w:cs="Times New Roman"/>
          <w:kern w:val="0"/>
          <w:sz w:val="24"/>
          <w:szCs w:val="24"/>
          <w14:ligatures w14:val="none"/>
        </w:rPr>
        <w:t>:</w:t>
      </w:r>
    </w:p>
    <w:p w:rsidR="004C216D" w:rsidRPr="00861F4D" w:rsidRDefault="007C5D7D" w:rsidP="004C216D">
      <w:pPr>
        <w:spacing w:after="0"/>
        <w:ind w:firstLine="855"/>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а)</w:t>
      </w:r>
      <w:r w:rsidR="004C216D" w:rsidRPr="00861F4D">
        <w:rPr>
          <w:rFonts w:ascii="Times New Roman" w:eastAsia="Times New Roman" w:hAnsi="Times New Roman" w:cs="Times New Roman"/>
          <w:kern w:val="0"/>
          <w:sz w:val="24"/>
          <w:szCs w:val="24"/>
          <w14:ligatures w14:val="none"/>
        </w:rPr>
        <w:t xml:space="preserve"> </w:t>
      </w:r>
      <w:r w:rsidRPr="00861F4D">
        <w:rPr>
          <w:rFonts w:ascii="Times New Roman" w:eastAsia="Times New Roman" w:hAnsi="Times New Roman" w:cs="Times New Roman"/>
          <w:kern w:val="0"/>
          <w:sz w:val="24"/>
          <w:szCs w:val="24"/>
          <w14:ligatures w14:val="none"/>
        </w:rPr>
        <w:t>а</w:t>
      </w:r>
      <w:r w:rsidR="004C216D" w:rsidRPr="00861F4D">
        <w:rPr>
          <w:rFonts w:ascii="Times New Roman" w:eastAsia="Times New Roman" w:hAnsi="Times New Roman" w:cs="Times New Roman"/>
          <w:kern w:val="0"/>
          <w:sz w:val="24"/>
          <w:szCs w:val="24"/>
          <w14:ligatures w14:val="none"/>
        </w:rPr>
        <w:t>линея 2 се изменя така:</w:t>
      </w:r>
    </w:p>
    <w:p w:rsidR="004C216D" w:rsidRPr="00861F4D" w:rsidRDefault="007C5D7D" w:rsidP="004C216D">
      <w:pPr>
        <w:pStyle w:val="NoSpacing"/>
        <w:spacing w:line="276" w:lineRule="auto"/>
        <w:ind w:firstLine="720"/>
        <w:jc w:val="both"/>
        <w:rPr>
          <w:rFonts w:ascii="Times New Roman" w:hAnsi="Times New Roman" w:cs="Times New Roman"/>
          <w:sz w:val="24"/>
          <w:szCs w:val="24"/>
          <w:lang w:val="bg-BG"/>
        </w:rPr>
      </w:pPr>
      <w:r w:rsidRPr="00861F4D">
        <w:rPr>
          <w:rFonts w:ascii="Times New Roman" w:eastAsia="Times New Roman" w:hAnsi="Times New Roman" w:cs="Times New Roman"/>
          <w:sz w:val="24"/>
          <w:szCs w:val="24"/>
          <w:lang w:val="bg-BG"/>
        </w:rPr>
        <w:t xml:space="preserve">  </w:t>
      </w:r>
      <w:r w:rsidR="004C216D" w:rsidRPr="00861F4D">
        <w:rPr>
          <w:rFonts w:ascii="Times New Roman" w:eastAsia="Times New Roman" w:hAnsi="Times New Roman" w:cs="Times New Roman"/>
          <w:sz w:val="24"/>
          <w:szCs w:val="24"/>
          <w:lang w:val="bg-BG"/>
        </w:rPr>
        <w:t>„</w:t>
      </w:r>
      <w:r w:rsidR="004C216D" w:rsidRPr="00861F4D">
        <w:rPr>
          <w:rFonts w:ascii="Times New Roman" w:eastAsia="Times New Roman" w:hAnsi="Times New Roman" w:cs="Times New Roman"/>
          <w:color w:val="000000" w:themeColor="text1"/>
          <w:sz w:val="24"/>
          <w:szCs w:val="24"/>
          <w:lang w:val="bg-BG"/>
        </w:rPr>
        <w:t xml:space="preserve">(2) Ако собственикът не разполага с такива доказателства или ако те не са достатъчни, нотариусът извършва обстоятелствена проверка за придобиване на собствеността по давност. </w:t>
      </w:r>
      <w:r w:rsidR="004C216D" w:rsidRPr="00861F4D">
        <w:rPr>
          <w:rFonts w:ascii="Times New Roman" w:hAnsi="Times New Roman" w:cs="Times New Roman"/>
          <w:sz w:val="24"/>
          <w:szCs w:val="24"/>
          <w:lang w:val="bg-BG"/>
        </w:rPr>
        <w:t>Проверката включва  разпит на трима свидетели и събиране на писмени доказателства, с които се установява периодът на владението и наличието на основните му признаци.</w:t>
      </w:r>
      <w:r w:rsidRPr="00861F4D">
        <w:rPr>
          <w:rFonts w:ascii="Times New Roman" w:hAnsi="Times New Roman" w:cs="Times New Roman"/>
          <w:sz w:val="24"/>
          <w:szCs w:val="24"/>
          <w:lang w:val="bg-BG"/>
        </w:rPr>
        <w:t>“</w:t>
      </w:r>
      <w:r w:rsidR="00D65CFC">
        <w:rPr>
          <w:rFonts w:ascii="Times New Roman" w:hAnsi="Times New Roman" w:cs="Times New Roman"/>
          <w:sz w:val="24"/>
          <w:szCs w:val="24"/>
          <w:lang w:val="bg-BG"/>
        </w:rPr>
        <w:t>;</w:t>
      </w:r>
    </w:p>
    <w:p w:rsidR="004C216D" w:rsidRPr="00861F4D" w:rsidRDefault="007C5D7D" w:rsidP="004C216D">
      <w:pPr>
        <w:spacing w:after="0"/>
        <w:ind w:firstLine="855"/>
        <w:rPr>
          <w:rFonts w:ascii="Times New Roman" w:eastAsia="Times New Roman" w:hAnsi="Times New Roman" w:cs="Times New Roman"/>
          <w:color w:val="000000" w:themeColor="text1"/>
          <w:kern w:val="0"/>
          <w:sz w:val="24"/>
          <w:szCs w:val="24"/>
          <w14:ligatures w14:val="none"/>
        </w:rPr>
      </w:pPr>
      <w:r w:rsidRPr="00861F4D">
        <w:rPr>
          <w:rFonts w:ascii="Times New Roman" w:eastAsia="Times New Roman" w:hAnsi="Times New Roman" w:cs="Times New Roman"/>
          <w:color w:val="000000" w:themeColor="text1"/>
          <w:kern w:val="0"/>
          <w:sz w:val="24"/>
          <w:szCs w:val="24"/>
          <w14:ligatures w14:val="none"/>
        </w:rPr>
        <w:t>б) с</w:t>
      </w:r>
      <w:r w:rsidR="004C216D" w:rsidRPr="00861F4D">
        <w:rPr>
          <w:rFonts w:ascii="Times New Roman" w:eastAsia="Times New Roman" w:hAnsi="Times New Roman" w:cs="Times New Roman"/>
          <w:color w:val="000000" w:themeColor="text1"/>
          <w:kern w:val="0"/>
          <w:sz w:val="24"/>
          <w:szCs w:val="24"/>
          <w14:ligatures w14:val="none"/>
        </w:rPr>
        <w:t>ъздава се нова ал</w:t>
      </w:r>
      <w:r w:rsidR="00D65CFC">
        <w:rPr>
          <w:rFonts w:ascii="Times New Roman" w:eastAsia="Times New Roman" w:hAnsi="Times New Roman" w:cs="Times New Roman"/>
          <w:color w:val="000000" w:themeColor="text1"/>
          <w:kern w:val="0"/>
          <w:sz w:val="24"/>
          <w:szCs w:val="24"/>
          <w14:ligatures w14:val="none"/>
        </w:rPr>
        <w:t>.</w:t>
      </w:r>
      <w:r w:rsidR="004C216D" w:rsidRPr="00861F4D">
        <w:rPr>
          <w:rFonts w:ascii="Times New Roman" w:eastAsia="Times New Roman" w:hAnsi="Times New Roman" w:cs="Times New Roman"/>
          <w:color w:val="000000" w:themeColor="text1"/>
          <w:kern w:val="0"/>
          <w:sz w:val="24"/>
          <w:szCs w:val="24"/>
          <w14:ligatures w14:val="none"/>
        </w:rPr>
        <w:t xml:space="preserve"> 3: </w:t>
      </w:r>
    </w:p>
    <w:p w:rsidR="004C216D" w:rsidRPr="00861F4D" w:rsidRDefault="004C216D" w:rsidP="004C216D">
      <w:pPr>
        <w:spacing w:after="0"/>
        <w:ind w:firstLine="855"/>
        <w:rPr>
          <w:rFonts w:ascii="Times New Roman" w:eastAsia="Times New Roman" w:hAnsi="Times New Roman" w:cs="Times New Roman"/>
          <w:color w:val="000000" w:themeColor="text1"/>
          <w:kern w:val="0"/>
          <w:sz w:val="24"/>
          <w:szCs w:val="24"/>
          <w14:ligatures w14:val="none"/>
        </w:rPr>
      </w:pPr>
      <w:r w:rsidRPr="00861F4D">
        <w:rPr>
          <w:rFonts w:ascii="Times New Roman" w:eastAsia="Times New Roman" w:hAnsi="Times New Roman" w:cs="Times New Roman"/>
          <w:color w:val="000000" w:themeColor="text1"/>
          <w:kern w:val="0"/>
          <w:sz w:val="24"/>
          <w:szCs w:val="24"/>
          <w14:ligatures w14:val="none"/>
        </w:rPr>
        <w:t>„(3) Нотариусът може да задължи молителя да се яви лично и да потвърди с декларация истинността на изложените от него обстоятелства относно придобиването на правото на собственост, като го предупреждава за отговорността за невярна декларация.“</w:t>
      </w:r>
      <w:r w:rsidR="00D65CFC">
        <w:rPr>
          <w:rFonts w:ascii="Times New Roman" w:eastAsia="Times New Roman" w:hAnsi="Times New Roman" w:cs="Times New Roman"/>
          <w:color w:val="000000" w:themeColor="text1"/>
          <w:kern w:val="0"/>
          <w:sz w:val="24"/>
          <w:szCs w:val="24"/>
          <w14:ligatures w14:val="none"/>
        </w:rPr>
        <w:t>;</w:t>
      </w:r>
    </w:p>
    <w:p w:rsidR="004C216D" w:rsidRPr="00861F4D" w:rsidRDefault="007C5D7D" w:rsidP="004C216D">
      <w:pPr>
        <w:spacing w:after="0"/>
        <w:ind w:firstLine="720"/>
        <w:rPr>
          <w:rFonts w:ascii="Times New Roman" w:eastAsia="Times New Roman" w:hAnsi="Times New Roman" w:cs="Times New Roman"/>
          <w:color w:val="000000" w:themeColor="text1"/>
          <w:kern w:val="0"/>
          <w:sz w:val="24"/>
          <w:szCs w:val="24"/>
          <w14:ligatures w14:val="none"/>
        </w:rPr>
      </w:pPr>
      <w:r w:rsidRPr="00861F4D">
        <w:rPr>
          <w:rFonts w:ascii="Times New Roman" w:eastAsia="Times New Roman" w:hAnsi="Times New Roman" w:cs="Times New Roman"/>
          <w:color w:val="000000" w:themeColor="text1"/>
          <w:kern w:val="0"/>
          <w:sz w:val="24"/>
          <w:szCs w:val="24"/>
          <w14:ligatures w14:val="none"/>
        </w:rPr>
        <w:t xml:space="preserve">  в)</w:t>
      </w:r>
      <w:r w:rsidR="004C216D" w:rsidRPr="00861F4D">
        <w:rPr>
          <w:rFonts w:ascii="Times New Roman" w:eastAsia="Times New Roman" w:hAnsi="Times New Roman" w:cs="Times New Roman"/>
          <w:color w:val="000000" w:themeColor="text1"/>
          <w:kern w:val="0"/>
          <w:sz w:val="24"/>
          <w:szCs w:val="24"/>
          <w14:ligatures w14:val="none"/>
        </w:rPr>
        <w:t xml:space="preserve"> </w:t>
      </w:r>
      <w:r w:rsidRPr="00861F4D">
        <w:rPr>
          <w:rFonts w:ascii="Times New Roman" w:eastAsia="Times New Roman" w:hAnsi="Times New Roman" w:cs="Times New Roman"/>
          <w:color w:val="000000" w:themeColor="text1"/>
          <w:kern w:val="0"/>
          <w:sz w:val="24"/>
          <w:szCs w:val="24"/>
          <w14:ligatures w14:val="none"/>
        </w:rPr>
        <w:t>с</w:t>
      </w:r>
      <w:r w:rsidR="004C216D" w:rsidRPr="00861F4D">
        <w:rPr>
          <w:rFonts w:ascii="Times New Roman" w:eastAsia="Times New Roman" w:hAnsi="Times New Roman" w:cs="Times New Roman"/>
          <w:color w:val="000000" w:themeColor="text1"/>
          <w:kern w:val="0"/>
          <w:sz w:val="24"/>
          <w:szCs w:val="24"/>
          <w14:ligatures w14:val="none"/>
        </w:rPr>
        <w:t>ъздават се ал</w:t>
      </w:r>
      <w:r w:rsidR="00D65CFC">
        <w:rPr>
          <w:rFonts w:ascii="Times New Roman" w:eastAsia="Times New Roman" w:hAnsi="Times New Roman" w:cs="Times New Roman"/>
          <w:color w:val="000000" w:themeColor="text1"/>
          <w:kern w:val="0"/>
          <w:sz w:val="24"/>
          <w:szCs w:val="24"/>
          <w14:ligatures w14:val="none"/>
        </w:rPr>
        <w:t>.</w:t>
      </w:r>
      <w:r w:rsidR="004C216D" w:rsidRPr="00861F4D">
        <w:rPr>
          <w:rFonts w:ascii="Times New Roman" w:eastAsia="Times New Roman" w:hAnsi="Times New Roman" w:cs="Times New Roman"/>
          <w:color w:val="000000" w:themeColor="text1"/>
          <w:kern w:val="0"/>
          <w:sz w:val="24"/>
          <w:szCs w:val="24"/>
          <w14:ligatures w14:val="none"/>
        </w:rPr>
        <w:t xml:space="preserve"> 4</w:t>
      </w:r>
      <w:r w:rsidR="009E1129">
        <w:rPr>
          <w:rFonts w:ascii="Times New Roman" w:eastAsia="Times New Roman" w:hAnsi="Times New Roman" w:cs="Times New Roman"/>
          <w:color w:val="000000" w:themeColor="text1"/>
          <w:kern w:val="0"/>
          <w:sz w:val="24"/>
          <w:szCs w:val="24"/>
          <w14:ligatures w14:val="none"/>
        </w:rPr>
        <w:t xml:space="preserve"> – </w:t>
      </w:r>
      <w:r w:rsidR="004C216D" w:rsidRPr="00861F4D">
        <w:rPr>
          <w:rFonts w:ascii="Times New Roman" w:eastAsia="Times New Roman" w:hAnsi="Times New Roman" w:cs="Times New Roman"/>
          <w:color w:val="000000" w:themeColor="text1"/>
          <w:kern w:val="0"/>
          <w:sz w:val="24"/>
          <w:szCs w:val="24"/>
          <w14:ligatures w14:val="none"/>
        </w:rPr>
        <w:t>6:</w:t>
      </w:r>
    </w:p>
    <w:p w:rsidR="004C216D" w:rsidRPr="00861F4D" w:rsidRDefault="007C5D7D" w:rsidP="004C216D">
      <w:pPr>
        <w:pStyle w:val="NoSpacing"/>
        <w:spacing w:line="276" w:lineRule="auto"/>
        <w:ind w:firstLine="720"/>
        <w:jc w:val="both"/>
        <w:rPr>
          <w:rFonts w:ascii="Times New Roman" w:eastAsia="Times New Roman" w:hAnsi="Times New Roman" w:cs="Times New Roman"/>
          <w:color w:val="000000" w:themeColor="text1"/>
          <w:sz w:val="24"/>
          <w:szCs w:val="24"/>
          <w:lang w:val="bg-BG"/>
        </w:rPr>
      </w:pPr>
      <w:r w:rsidRPr="00861F4D">
        <w:rPr>
          <w:rFonts w:ascii="Times New Roman" w:eastAsia="Times New Roman" w:hAnsi="Times New Roman" w:cs="Times New Roman"/>
          <w:color w:val="000000" w:themeColor="text1"/>
          <w:sz w:val="24"/>
          <w:szCs w:val="24"/>
          <w:lang w:val="bg-BG"/>
        </w:rPr>
        <w:t xml:space="preserve">  „</w:t>
      </w:r>
      <w:r w:rsidR="004C216D" w:rsidRPr="00861F4D">
        <w:rPr>
          <w:rFonts w:ascii="Times New Roman" w:eastAsia="Times New Roman" w:hAnsi="Times New Roman" w:cs="Times New Roman"/>
          <w:color w:val="000000" w:themeColor="text1"/>
          <w:sz w:val="24"/>
          <w:szCs w:val="24"/>
          <w:lang w:val="bg-BG"/>
        </w:rPr>
        <w:t>(4)</w:t>
      </w:r>
      <w:r w:rsidRPr="00861F4D">
        <w:rPr>
          <w:rFonts w:ascii="Times New Roman" w:eastAsia="Times New Roman" w:hAnsi="Times New Roman" w:cs="Times New Roman"/>
          <w:color w:val="000000" w:themeColor="text1"/>
          <w:sz w:val="24"/>
          <w:szCs w:val="24"/>
          <w:lang w:val="bg-BG"/>
        </w:rPr>
        <w:t xml:space="preserve"> </w:t>
      </w:r>
      <w:r w:rsidR="004C216D" w:rsidRPr="00861F4D">
        <w:rPr>
          <w:rFonts w:ascii="Times New Roman" w:eastAsia="Times New Roman" w:hAnsi="Times New Roman" w:cs="Times New Roman"/>
          <w:color w:val="000000" w:themeColor="text1"/>
          <w:sz w:val="24"/>
          <w:szCs w:val="24"/>
          <w:lang w:val="bg-BG"/>
        </w:rPr>
        <w:t>Свидетелите се посочват</w:t>
      </w:r>
      <w:r w:rsidR="004C216D" w:rsidRPr="00861F4D">
        <w:rPr>
          <w:rFonts w:ascii="Times New Roman" w:hAnsi="Times New Roman" w:cs="Times New Roman"/>
          <w:sz w:val="24"/>
          <w:szCs w:val="24"/>
          <w:lang w:val="bg-BG"/>
        </w:rPr>
        <w:t xml:space="preserve"> по предложение на собственика от кмета на общината, района или кметството или от определено от него длъжностно лице, в чийто район се намира недвижимият имот, като </w:t>
      </w:r>
      <w:r w:rsidR="004C216D" w:rsidRPr="00861F4D">
        <w:rPr>
          <w:rFonts w:ascii="Times New Roman" w:eastAsia="Times New Roman" w:hAnsi="Times New Roman" w:cs="Times New Roman"/>
          <w:color w:val="000000" w:themeColor="text1"/>
          <w:sz w:val="24"/>
          <w:szCs w:val="24"/>
          <w:lang w:val="bg-BG"/>
        </w:rPr>
        <w:t xml:space="preserve">по възможност </w:t>
      </w:r>
      <w:r w:rsidR="00DB7EBA" w:rsidRPr="00861F4D">
        <w:rPr>
          <w:rFonts w:ascii="Times New Roman" w:eastAsia="Times New Roman" w:hAnsi="Times New Roman" w:cs="Times New Roman"/>
          <w:color w:val="000000" w:themeColor="text1"/>
          <w:sz w:val="24"/>
          <w:szCs w:val="24"/>
          <w:lang w:val="bg-BG"/>
        </w:rPr>
        <w:t xml:space="preserve">трябва </w:t>
      </w:r>
      <w:r w:rsidR="004C216D" w:rsidRPr="00861F4D">
        <w:rPr>
          <w:rFonts w:ascii="Times New Roman" w:eastAsia="Times New Roman" w:hAnsi="Times New Roman" w:cs="Times New Roman"/>
          <w:color w:val="000000" w:themeColor="text1"/>
          <w:sz w:val="24"/>
          <w:szCs w:val="24"/>
          <w:lang w:val="bg-BG"/>
        </w:rPr>
        <w:t>да бъдат съседи на имота</w:t>
      </w:r>
      <w:r w:rsidR="004C216D" w:rsidRPr="00861F4D">
        <w:rPr>
          <w:rFonts w:ascii="Times New Roman" w:hAnsi="Times New Roman" w:cs="Times New Roman"/>
          <w:sz w:val="24"/>
          <w:szCs w:val="24"/>
          <w:lang w:val="bg-BG"/>
        </w:rPr>
        <w:t xml:space="preserve">. </w:t>
      </w:r>
      <w:r w:rsidR="004C216D" w:rsidRPr="00861F4D">
        <w:rPr>
          <w:rFonts w:ascii="Times New Roman" w:eastAsia="Times New Roman" w:hAnsi="Times New Roman" w:cs="Times New Roman"/>
          <w:color w:val="000000" w:themeColor="text1"/>
          <w:sz w:val="24"/>
          <w:szCs w:val="24"/>
          <w:lang w:val="bg-BG"/>
        </w:rPr>
        <w:t>Кметът или определеното от него длъжностно лице удостоверява след съответна проверка дали свидетелите са имали и за какъв период от време настоящ адрес или обичайно местопребиваване в съседство с имота. В случай че свидетелите не са съседи, лицето по предходното изречение мотивира техния избор.</w:t>
      </w:r>
    </w:p>
    <w:p w:rsidR="004C216D" w:rsidRPr="00861F4D" w:rsidRDefault="004C216D" w:rsidP="004937E5">
      <w:pPr>
        <w:spacing w:after="0"/>
        <w:ind w:firstLine="720"/>
        <w:rPr>
          <w:rFonts w:ascii="Times New Roman" w:eastAsia="Times New Roman" w:hAnsi="Times New Roman" w:cs="Times New Roman"/>
          <w:b/>
          <w:bCs/>
          <w:color w:val="000000" w:themeColor="text1"/>
          <w:sz w:val="24"/>
          <w:szCs w:val="24"/>
        </w:rPr>
      </w:pPr>
      <w:r w:rsidRPr="00861F4D">
        <w:rPr>
          <w:rFonts w:ascii="Times New Roman" w:eastAsia="Times New Roman" w:hAnsi="Times New Roman" w:cs="Times New Roman"/>
          <w:color w:val="000000" w:themeColor="text1"/>
          <w:sz w:val="24"/>
          <w:szCs w:val="24"/>
        </w:rPr>
        <w:t xml:space="preserve">(5) Кметът или </w:t>
      </w:r>
      <w:r w:rsidRPr="00861F4D">
        <w:rPr>
          <w:rFonts w:ascii="Times New Roman" w:hAnsi="Times New Roman" w:cs="Times New Roman"/>
          <w:sz w:val="24"/>
          <w:szCs w:val="24"/>
        </w:rPr>
        <w:t xml:space="preserve">определеното от него длъжностно лице оповестява на </w:t>
      </w:r>
      <w:r w:rsidR="00DB7EBA" w:rsidRPr="00861F4D">
        <w:rPr>
          <w:rFonts w:ascii="Times New Roman" w:hAnsi="Times New Roman" w:cs="Times New Roman"/>
          <w:sz w:val="24"/>
          <w:szCs w:val="24"/>
        </w:rPr>
        <w:t xml:space="preserve">интернет страницата </w:t>
      </w:r>
      <w:r w:rsidRPr="00861F4D">
        <w:rPr>
          <w:rFonts w:ascii="Times New Roman" w:hAnsi="Times New Roman" w:cs="Times New Roman"/>
          <w:sz w:val="24"/>
          <w:szCs w:val="24"/>
        </w:rPr>
        <w:t>на общината, района или кметството и на таблото за обяви постъпилото искане за започване на процедура за обстоятелствена проверка за придобиване на собственост по давност. Депозираните възражения се изпращат на нотариуса.</w:t>
      </w:r>
    </w:p>
    <w:p w:rsidR="004C216D" w:rsidRPr="00861F4D" w:rsidRDefault="004C216D" w:rsidP="004C216D">
      <w:pPr>
        <w:ind w:firstLine="720"/>
        <w:rPr>
          <w:rFonts w:ascii="Times New Roman" w:eastAsia="Times New Roman" w:hAnsi="Times New Roman" w:cs="Times New Roman"/>
          <w:color w:val="212121"/>
          <w:kern w:val="0"/>
          <w:sz w:val="24"/>
          <w:szCs w:val="24"/>
          <w:lang w:eastAsia="en-GB"/>
          <w14:ligatures w14:val="none"/>
        </w:rPr>
      </w:pPr>
      <w:r w:rsidRPr="00861F4D">
        <w:rPr>
          <w:rFonts w:ascii="Times New Roman" w:eastAsia="Times New Roman" w:hAnsi="Times New Roman" w:cs="Times New Roman"/>
          <w:color w:val="212121"/>
          <w:kern w:val="0"/>
          <w:sz w:val="24"/>
          <w:szCs w:val="24"/>
          <w:lang w:eastAsia="en-GB"/>
          <w14:ligatures w14:val="none"/>
        </w:rPr>
        <w:t xml:space="preserve">(6) </w:t>
      </w:r>
      <w:r w:rsidRPr="00861F4D">
        <w:rPr>
          <w:rFonts w:ascii="Times New Roman" w:hAnsi="Times New Roman" w:cs="Times New Roman"/>
          <w:sz w:val="24"/>
          <w:szCs w:val="24"/>
        </w:rPr>
        <w:t xml:space="preserve">Нотариусът провежда разпит на свидетелите не по-рано от 30 дни от поставяне на обявата по ал. 5. </w:t>
      </w:r>
      <w:r w:rsidRPr="00861F4D">
        <w:rPr>
          <w:rFonts w:ascii="Times New Roman" w:eastAsia="Times New Roman" w:hAnsi="Times New Roman" w:cs="Times New Roman"/>
          <w:color w:val="212121"/>
          <w:kern w:val="0"/>
          <w:sz w:val="24"/>
          <w:szCs w:val="24"/>
          <w:lang w:eastAsia="en-GB"/>
          <w14:ligatures w14:val="none"/>
        </w:rPr>
        <w:t xml:space="preserve">Преди разпита на свидетелите нотариусът снема самоличността им, изяснява данните за евентуалната им заинтересованост и ги предупреждава за отговорността в случай на лъжесвидетелстване. За извършения разпит се съставя протокол, който се подписва от нотариуса. Свидетелите се подписват за верността на </w:t>
      </w:r>
      <w:r w:rsidR="00DB7EBA" w:rsidRPr="00861F4D">
        <w:rPr>
          <w:rFonts w:ascii="Times New Roman" w:eastAsia="Times New Roman" w:hAnsi="Times New Roman" w:cs="Times New Roman"/>
          <w:color w:val="212121"/>
          <w:kern w:val="0"/>
          <w:sz w:val="24"/>
          <w:szCs w:val="24"/>
          <w:lang w:eastAsia="en-GB"/>
          <w14:ligatures w14:val="none"/>
        </w:rPr>
        <w:t>дадените</w:t>
      </w:r>
      <w:r w:rsidRPr="00861F4D">
        <w:rPr>
          <w:rFonts w:ascii="Times New Roman" w:eastAsia="Times New Roman" w:hAnsi="Times New Roman" w:cs="Times New Roman"/>
          <w:color w:val="212121"/>
          <w:kern w:val="0"/>
          <w:sz w:val="24"/>
          <w:szCs w:val="24"/>
          <w:lang w:eastAsia="en-GB"/>
          <w14:ligatures w14:val="none"/>
        </w:rPr>
        <w:t xml:space="preserve"> показания.“</w:t>
      </w:r>
      <w:r w:rsidR="00D65CFC">
        <w:rPr>
          <w:rFonts w:ascii="Times New Roman" w:eastAsia="Times New Roman" w:hAnsi="Times New Roman" w:cs="Times New Roman"/>
          <w:color w:val="212121"/>
          <w:kern w:val="0"/>
          <w:sz w:val="24"/>
          <w:szCs w:val="24"/>
          <w:lang w:eastAsia="en-GB"/>
          <w14:ligatures w14:val="none"/>
        </w:rPr>
        <w:t>;</w:t>
      </w:r>
    </w:p>
    <w:p w:rsidR="004C216D" w:rsidRPr="00861F4D" w:rsidRDefault="00DB7EBA" w:rsidP="004C216D">
      <w:pPr>
        <w:spacing w:after="0"/>
        <w:ind w:firstLine="855"/>
        <w:rPr>
          <w:rFonts w:ascii="Times New Roman" w:eastAsia="Times New Roman" w:hAnsi="Times New Roman" w:cs="Times New Roman"/>
          <w:color w:val="000000" w:themeColor="text1"/>
          <w:kern w:val="0"/>
          <w:sz w:val="24"/>
          <w:szCs w:val="24"/>
          <w14:ligatures w14:val="none"/>
        </w:rPr>
      </w:pPr>
      <w:r w:rsidRPr="00861F4D">
        <w:rPr>
          <w:rFonts w:ascii="Times New Roman" w:eastAsia="Times New Roman" w:hAnsi="Times New Roman" w:cs="Times New Roman"/>
          <w:color w:val="000000" w:themeColor="text1"/>
          <w:kern w:val="0"/>
          <w:sz w:val="24"/>
          <w:szCs w:val="24"/>
          <w14:ligatures w14:val="none"/>
        </w:rPr>
        <w:t>г)</w:t>
      </w:r>
      <w:r w:rsidR="004C216D" w:rsidRPr="00861F4D">
        <w:rPr>
          <w:rFonts w:ascii="Times New Roman" w:eastAsia="Times New Roman" w:hAnsi="Times New Roman" w:cs="Times New Roman"/>
          <w:color w:val="000000" w:themeColor="text1"/>
          <w:kern w:val="0"/>
          <w:sz w:val="24"/>
          <w:szCs w:val="24"/>
          <w14:ligatures w14:val="none"/>
        </w:rPr>
        <w:t xml:space="preserve"> </w:t>
      </w:r>
      <w:r w:rsidRPr="00861F4D">
        <w:rPr>
          <w:rFonts w:ascii="Times New Roman" w:eastAsia="Times New Roman" w:hAnsi="Times New Roman" w:cs="Times New Roman"/>
          <w:color w:val="000000" w:themeColor="text1"/>
          <w:kern w:val="0"/>
          <w:sz w:val="24"/>
          <w:szCs w:val="24"/>
          <w14:ligatures w14:val="none"/>
        </w:rPr>
        <w:t>досегашната а</w:t>
      </w:r>
      <w:r w:rsidR="004C216D" w:rsidRPr="00861F4D">
        <w:rPr>
          <w:rFonts w:ascii="Times New Roman" w:eastAsia="Times New Roman" w:hAnsi="Times New Roman" w:cs="Times New Roman"/>
          <w:color w:val="000000" w:themeColor="text1"/>
          <w:kern w:val="0"/>
          <w:sz w:val="24"/>
          <w:szCs w:val="24"/>
          <w14:ligatures w14:val="none"/>
        </w:rPr>
        <w:t>л</w:t>
      </w:r>
      <w:r w:rsidRPr="00861F4D">
        <w:rPr>
          <w:rFonts w:ascii="Times New Roman" w:eastAsia="Times New Roman" w:hAnsi="Times New Roman" w:cs="Times New Roman"/>
          <w:color w:val="000000" w:themeColor="text1"/>
          <w:kern w:val="0"/>
          <w:sz w:val="24"/>
          <w:szCs w:val="24"/>
          <w14:ligatures w14:val="none"/>
        </w:rPr>
        <w:t>.</w:t>
      </w:r>
      <w:r w:rsidR="004C216D" w:rsidRPr="00861F4D">
        <w:rPr>
          <w:rFonts w:ascii="Times New Roman" w:eastAsia="Times New Roman" w:hAnsi="Times New Roman" w:cs="Times New Roman"/>
          <w:color w:val="000000" w:themeColor="text1"/>
          <w:kern w:val="0"/>
          <w:sz w:val="24"/>
          <w:szCs w:val="24"/>
          <w14:ligatures w14:val="none"/>
        </w:rPr>
        <w:t xml:space="preserve"> 3 става ал</w:t>
      </w:r>
      <w:r w:rsidRPr="00861F4D">
        <w:rPr>
          <w:rFonts w:ascii="Times New Roman" w:eastAsia="Times New Roman" w:hAnsi="Times New Roman" w:cs="Times New Roman"/>
          <w:color w:val="000000" w:themeColor="text1"/>
          <w:kern w:val="0"/>
          <w:sz w:val="24"/>
          <w:szCs w:val="24"/>
          <w14:ligatures w14:val="none"/>
        </w:rPr>
        <w:t>.</w:t>
      </w:r>
      <w:r w:rsidR="004C216D" w:rsidRPr="00861F4D">
        <w:rPr>
          <w:rFonts w:ascii="Times New Roman" w:eastAsia="Times New Roman" w:hAnsi="Times New Roman" w:cs="Times New Roman"/>
          <w:color w:val="000000" w:themeColor="text1"/>
          <w:kern w:val="0"/>
          <w:sz w:val="24"/>
          <w:szCs w:val="24"/>
          <w14:ligatures w14:val="none"/>
        </w:rPr>
        <w:t xml:space="preserve"> 7 и се изменя така:</w:t>
      </w:r>
    </w:p>
    <w:p w:rsidR="004C216D" w:rsidRPr="00861F4D" w:rsidRDefault="00DB7EBA" w:rsidP="004C216D">
      <w:pPr>
        <w:spacing w:after="0"/>
        <w:ind w:firstLine="855"/>
        <w:rPr>
          <w:rFonts w:ascii="Times New Roman" w:eastAsia="Times New Roman" w:hAnsi="Times New Roman" w:cs="Times New Roman"/>
          <w:color w:val="000000" w:themeColor="text1"/>
          <w:kern w:val="0"/>
          <w:sz w:val="24"/>
          <w:szCs w:val="24"/>
          <w14:ligatures w14:val="none"/>
        </w:rPr>
      </w:pPr>
      <w:r w:rsidRPr="00861F4D">
        <w:rPr>
          <w:rFonts w:ascii="Times New Roman" w:eastAsia="Times New Roman" w:hAnsi="Times New Roman" w:cs="Times New Roman"/>
          <w:color w:val="000000" w:themeColor="text1"/>
          <w:kern w:val="0"/>
          <w:sz w:val="24"/>
          <w:szCs w:val="24"/>
          <w14:ligatures w14:val="none"/>
        </w:rPr>
        <w:t>„</w:t>
      </w:r>
      <w:r w:rsidR="004C216D" w:rsidRPr="00861F4D">
        <w:rPr>
          <w:rFonts w:ascii="Times New Roman" w:eastAsia="Times New Roman" w:hAnsi="Times New Roman" w:cs="Times New Roman"/>
          <w:color w:val="000000" w:themeColor="text1"/>
          <w:kern w:val="0"/>
          <w:sz w:val="24"/>
          <w:szCs w:val="24"/>
          <w14:ligatures w14:val="none"/>
        </w:rPr>
        <w:t xml:space="preserve">(7) Въз основа на събраните доказателства нотариусът се произнася с мотивирано постановление. В постановлението той посочва и анализира доказателствата и прави извод относно осъществяване на фактическия състав на </w:t>
      </w:r>
      <w:proofErr w:type="spellStart"/>
      <w:r w:rsidR="004C216D" w:rsidRPr="00861F4D">
        <w:rPr>
          <w:rFonts w:ascii="Times New Roman" w:eastAsia="Times New Roman" w:hAnsi="Times New Roman" w:cs="Times New Roman"/>
          <w:color w:val="000000" w:themeColor="text1"/>
          <w:kern w:val="0"/>
          <w:sz w:val="24"/>
          <w:szCs w:val="24"/>
          <w14:ligatures w14:val="none"/>
        </w:rPr>
        <w:t>придобивната</w:t>
      </w:r>
      <w:proofErr w:type="spellEnd"/>
      <w:r w:rsidR="004C216D" w:rsidRPr="00861F4D">
        <w:rPr>
          <w:rFonts w:ascii="Times New Roman" w:eastAsia="Times New Roman" w:hAnsi="Times New Roman" w:cs="Times New Roman"/>
          <w:color w:val="000000" w:themeColor="text1"/>
          <w:kern w:val="0"/>
          <w:sz w:val="24"/>
          <w:szCs w:val="24"/>
          <w14:ligatures w14:val="none"/>
        </w:rPr>
        <w:t xml:space="preserve"> давност. Ако с постановлението правото на собственост се признава, нотариусът издава на молителя нотариален акт за собственост върху недвижимия имот.“</w:t>
      </w:r>
    </w:p>
    <w:p w:rsidR="004C216D" w:rsidRPr="00861F4D" w:rsidRDefault="004C216D" w:rsidP="004C216D">
      <w:pPr>
        <w:spacing w:after="0"/>
        <w:rPr>
          <w:rFonts w:ascii="Times New Roman" w:eastAsia="Times New Roman" w:hAnsi="Times New Roman" w:cs="Times New Roman"/>
          <w:b/>
          <w:bCs/>
          <w:kern w:val="0"/>
          <w:sz w:val="24"/>
          <w:szCs w:val="24"/>
          <w14:ligatures w14:val="none"/>
        </w:rPr>
      </w:pPr>
    </w:p>
    <w:p w:rsidR="004C216D" w:rsidRPr="00861F4D" w:rsidRDefault="009F576F" w:rsidP="004C216D">
      <w:pPr>
        <w:spacing w:after="0"/>
        <w:ind w:firstLine="855"/>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bCs/>
          <w:kern w:val="0"/>
          <w:sz w:val="24"/>
          <w:szCs w:val="24"/>
          <w14:ligatures w14:val="none"/>
        </w:rPr>
        <w:t>4</w:t>
      </w:r>
      <w:r w:rsidR="004C216D" w:rsidRPr="00861F4D">
        <w:rPr>
          <w:rFonts w:ascii="Times New Roman" w:eastAsia="Times New Roman" w:hAnsi="Times New Roman" w:cs="Times New Roman"/>
          <w:bCs/>
          <w:kern w:val="0"/>
          <w:sz w:val="24"/>
          <w:szCs w:val="24"/>
          <w14:ligatures w14:val="none"/>
        </w:rPr>
        <w:t xml:space="preserve">. </w:t>
      </w:r>
      <w:r w:rsidR="007062B2" w:rsidRPr="00861F4D">
        <w:rPr>
          <w:rFonts w:ascii="Times New Roman" w:eastAsia="Times New Roman" w:hAnsi="Times New Roman" w:cs="Times New Roman"/>
          <w:bCs/>
          <w:kern w:val="0"/>
          <w:sz w:val="24"/>
          <w:szCs w:val="24"/>
          <w14:ligatures w14:val="none"/>
        </w:rPr>
        <w:t>В ч</w:t>
      </w:r>
      <w:r w:rsidR="004C216D" w:rsidRPr="00861F4D">
        <w:rPr>
          <w:rFonts w:ascii="Times New Roman" w:eastAsia="Times New Roman" w:hAnsi="Times New Roman" w:cs="Times New Roman"/>
          <w:kern w:val="0"/>
          <w:sz w:val="24"/>
          <w:szCs w:val="24"/>
          <w14:ligatures w14:val="none"/>
        </w:rPr>
        <w:t>л. 589:</w:t>
      </w:r>
    </w:p>
    <w:p w:rsidR="004C216D" w:rsidRPr="00861F4D" w:rsidRDefault="007062B2" w:rsidP="004C216D">
      <w:pPr>
        <w:spacing w:after="0"/>
        <w:ind w:firstLine="855"/>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а)</w:t>
      </w:r>
      <w:r w:rsidR="004C216D" w:rsidRPr="00861F4D">
        <w:rPr>
          <w:rFonts w:ascii="Times New Roman" w:eastAsia="Times New Roman" w:hAnsi="Times New Roman" w:cs="Times New Roman"/>
          <w:kern w:val="0"/>
          <w:sz w:val="24"/>
          <w:szCs w:val="24"/>
          <w14:ligatures w14:val="none"/>
        </w:rPr>
        <w:t xml:space="preserve"> </w:t>
      </w:r>
      <w:r w:rsidRPr="00861F4D">
        <w:rPr>
          <w:rFonts w:ascii="Times New Roman" w:eastAsia="Times New Roman" w:hAnsi="Times New Roman" w:cs="Times New Roman"/>
          <w:kern w:val="0"/>
          <w:sz w:val="24"/>
          <w:szCs w:val="24"/>
          <w14:ligatures w14:val="none"/>
        </w:rPr>
        <w:t>с</w:t>
      </w:r>
      <w:r w:rsidR="004C216D" w:rsidRPr="00861F4D">
        <w:rPr>
          <w:rFonts w:ascii="Times New Roman" w:eastAsia="Times New Roman" w:hAnsi="Times New Roman" w:cs="Times New Roman"/>
          <w:kern w:val="0"/>
          <w:sz w:val="24"/>
          <w:szCs w:val="24"/>
          <w14:ligatures w14:val="none"/>
        </w:rPr>
        <w:t>ъздава се нова ал</w:t>
      </w:r>
      <w:r w:rsidRPr="00861F4D">
        <w:rPr>
          <w:rFonts w:ascii="Times New Roman" w:eastAsia="Times New Roman" w:hAnsi="Times New Roman" w:cs="Times New Roman"/>
          <w:kern w:val="0"/>
          <w:sz w:val="24"/>
          <w:szCs w:val="24"/>
          <w14:ligatures w14:val="none"/>
        </w:rPr>
        <w:t>.</w:t>
      </w:r>
      <w:r w:rsidR="004C216D" w:rsidRPr="00861F4D">
        <w:rPr>
          <w:rFonts w:ascii="Times New Roman" w:eastAsia="Times New Roman" w:hAnsi="Times New Roman" w:cs="Times New Roman"/>
          <w:kern w:val="0"/>
          <w:sz w:val="24"/>
          <w:szCs w:val="24"/>
          <w14:ligatures w14:val="none"/>
        </w:rPr>
        <w:t xml:space="preserve"> 3:</w:t>
      </w:r>
    </w:p>
    <w:p w:rsidR="004C216D" w:rsidRPr="00861F4D" w:rsidRDefault="004C216D" w:rsidP="004C216D">
      <w:pPr>
        <w:spacing w:after="0"/>
        <w:ind w:firstLine="855"/>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„(3) При потвърждаване на вече положен подпис удостоверяването се извършва върху оригинала на  подписания документ. Когато лицето, потвърждаващо подписа си, е подписало документа като представител, удостоверяването се извършва  само ако това лице има представителна власт и към момента на потвърждаването на подписа.“</w:t>
      </w:r>
      <w:r w:rsidR="00D65CFC">
        <w:rPr>
          <w:rFonts w:ascii="Times New Roman" w:eastAsia="Times New Roman" w:hAnsi="Times New Roman" w:cs="Times New Roman"/>
          <w:kern w:val="0"/>
          <w:sz w:val="24"/>
          <w:szCs w:val="24"/>
          <w14:ligatures w14:val="none"/>
        </w:rPr>
        <w:t>;</w:t>
      </w:r>
    </w:p>
    <w:p w:rsidR="004C216D" w:rsidRPr="00861F4D" w:rsidRDefault="007062B2" w:rsidP="004C216D">
      <w:pPr>
        <w:spacing w:after="0"/>
        <w:ind w:firstLine="855"/>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б)</w:t>
      </w:r>
      <w:r w:rsidR="004C216D" w:rsidRPr="00861F4D">
        <w:rPr>
          <w:rFonts w:ascii="Times New Roman" w:eastAsia="Times New Roman" w:hAnsi="Times New Roman" w:cs="Times New Roman"/>
          <w:kern w:val="0"/>
          <w:sz w:val="24"/>
          <w:szCs w:val="24"/>
          <w14:ligatures w14:val="none"/>
        </w:rPr>
        <w:t xml:space="preserve"> </w:t>
      </w:r>
      <w:r w:rsidRPr="00861F4D">
        <w:rPr>
          <w:rFonts w:ascii="Times New Roman" w:eastAsia="Times New Roman" w:hAnsi="Times New Roman" w:cs="Times New Roman"/>
          <w:kern w:val="0"/>
          <w:sz w:val="24"/>
          <w:szCs w:val="24"/>
          <w14:ligatures w14:val="none"/>
        </w:rPr>
        <w:t>досегашната а</w:t>
      </w:r>
      <w:r w:rsidR="004C216D" w:rsidRPr="00861F4D">
        <w:rPr>
          <w:rFonts w:ascii="Times New Roman" w:eastAsia="Times New Roman" w:hAnsi="Times New Roman" w:cs="Times New Roman"/>
          <w:kern w:val="0"/>
          <w:sz w:val="24"/>
          <w:szCs w:val="24"/>
          <w14:ligatures w14:val="none"/>
        </w:rPr>
        <w:t>л</w:t>
      </w:r>
      <w:r w:rsidRPr="00861F4D">
        <w:rPr>
          <w:rFonts w:ascii="Times New Roman" w:eastAsia="Times New Roman" w:hAnsi="Times New Roman" w:cs="Times New Roman"/>
          <w:kern w:val="0"/>
          <w:sz w:val="24"/>
          <w:szCs w:val="24"/>
          <w14:ligatures w14:val="none"/>
        </w:rPr>
        <w:t>.</w:t>
      </w:r>
      <w:r w:rsidR="004C216D" w:rsidRPr="00861F4D">
        <w:rPr>
          <w:rFonts w:ascii="Times New Roman" w:eastAsia="Times New Roman" w:hAnsi="Times New Roman" w:cs="Times New Roman"/>
          <w:kern w:val="0"/>
          <w:sz w:val="24"/>
          <w:szCs w:val="24"/>
          <w14:ligatures w14:val="none"/>
        </w:rPr>
        <w:t xml:space="preserve"> 3 става ал</w:t>
      </w:r>
      <w:r w:rsidRPr="00861F4D">
        <w:rPr>
          <w:rFonts w:ascii="Times New Roman" w:eastAsia="Times New Roman" w:hAnsi="Times New Roman" w:cs="Times New Roman"/>
          <w:kern w:val="0"/>
          <w:sz w:val="24"/>
          <w:szCs w:val="24"/>
          <w14:ligatures w14:val="none"/>
        </w:rPr>
        <w:t xml:space="preserve">. </w:t>
      </w:r>
      <w:r w:rsidR="004C216D" w:rsidRPr="00861F4D">
        <w:rPr>
          <w:rFonts w:ascii="Times New Roman" w:eastAsia="Times New Roman" w:hAnsi="Times New Roman" w:cs="Times New Roman"/>
          <w:kern w:val="0"/>
          <w:sz w:val="24"/>
          <w:szCs w:val="24"/>
          <w14:ligatures w14:val="none"/>
        </w:rPr>
        <w:t>4.</w:t>
      </w:r>
    </w:p>
    <w:p w:rsidR="004C216D" w:rsidRPr="00861F4D" w:rsidRDefault="004C216D" w:rsidP="004C216D">
      <w:pPr>
        <w:spacing w:after="0"/>
        <w:ind w:firstLine="855"/>
        <w:rPr>
          <w:rFonts w:ascii="Times New Roman" w:eastAsia="Times New Roman" w:hAnsi="Times New Roman" w:cs="Times New Roman"/>
          <w:kern w:val="0"/>
          <w:sz w:val="24"/>
          <w:szCs w:val="24"/>
          <w14:ligatures w14:val="none"/>
        </w:rPr>
      </w:pPr>
    </w:p>
    <w:p w:rsidR="007062B2" w:rsidRPr="00861F4D" w:rsidRDefault="007062B2" w:rsidP="007062B2">
      <w:pPr>
        <w:spacing w:after="0"/>
        <w:ind w:firstLine="720"/>
        <w:rPr>
          <w:rFonts w:ascii="Times New Roman" w:eastAsia="Times New Roman" w:hAnsi="Times New Roman" w:cs="Times New Roman"/>
          <w:bCs/>
          <w:kern w:val="0"/>
          <w:sz w:val="24"/>
          <w:szCs w:val="24"/>
          <w14:ligatures w14:val="none"/>
        </w:rPr>
      </w:pPr>
      <w:r w:rsidRPr="00861F4D">
        <w:rPr>
          <w:rFonts w:ascii="Times New Roman" w:eastAsia="Times New Roman" w:hAnsi="Times New Roman" w:cs="Times New Roman"/>
          <w:b/>
          <w:bCs/>
          <w:kern w:val="0"/>
          <w:sz w:val="24"/>
          <w:szCs w:val="24"/>
          <w14:ligatures w14:val="none"/>
        </w:rPr>
        <w:t xml:space="preserve">§ </w:t>
      </w:r>
      <w:r w:rsidR="005F70C4">
        <w:rPr>
          <w:rFonts w:ascii="Times New Roman" w:eastAsia="Times New Roman" w:hAnsi="Times New Roman" w:cs="Times New Roman"/>
          <w:b/>
          <w:bCs/>
          <w:kern w:val="0"/>
          <w:sz w:val="24"/>
          <w:szCs w:val="24"/>
          <w14:ligatures w14:val="none"/>
        </w:rPr>
        <w:t>8</w:t>
      </w:r>
      <w:r w:rsidRPr="00861F4D">
        <w:rPr>
          <w:rFonts w:ascii="Times New Roman" w:eastAsia="Times New Roman" w:hAnsi="Times New Roman" w:cs="Times New Roman"/>
          <w:b/>
          <w:bCs/>
          <w:kern w:val="0"/>
          <w:sz w:val="24"/>
          <w:szCs w:val="24"/>
          <w14:ligatures w14:val="none"/>
        </w:rPr>
        <w:t xml:space="preserve">. </w:t>
      </w:r>
      <w:r w:rsidRPr="00861F4D">
        <w:rPr>
          <w:rFonts w:ascii="Times New Roman" w:eastAsia="Times New Roman" w:hAnsi="Times New Roman" w:cs="Times New Roman"/>
          <w:bCs/>
          <w:kern w:val="0"/>
          <w:sz w:val="24"/>
          <w:szCs w:val="24"/>
          <w14:ligatures w14:val="none"/>
        </w:rPr>
        <w:t xml:space="preserve">В Семейния кодекс </w:t>
      </w:r>
      <w:r w:rsidRPr="00861F4D">
        <w:rPr>
          <w:rFonts w:ascii="Times New Roman" w:hAnsi="Times New Roman" w:cs="Times New Roman"/>
          <w:sz w:val="24"/>
          <w:szCs w:val="24"/>
        </w:rPr>
        <w:t>(обн., ДВ, бр. 47 от 2009 г.; изм., бр. 74 и 82 от 2009 г., бр. 98 и 100 от 2010 г., бр. 82 от 2012 г., бр. 68 от 2013 г., бр. 74 от 2016 г., бр. 103 от 2017 г., бр. 24 и 101 от 2019 г., бр. 103 от 2020 г., бр. 67 и 106 от 2023 г.,  и бр. 26</w:t>
      </w:r>
      <w:r w:rsidR="00944B40">
        <w:rPr>
          <w:rFonts w:ascii="Times New Roman" w:hAnsi="Times New Roman" w:cs="Times New Roman"/>
          <w:sz w:val="24"/>
          <w:szCs w:val="24"/>
        </w:rPr>
        <w:t>,</w:t>
      </w:r>
      <w:r w:rsidRPr="00861F4D">
        <w:rPr>
          <w:rFonts w:ascii="Times New Roman" w:hAnsi="Times New Roman" w:cs="Times New Roman"/>
          <w:sz w:val="24"/>
          <w:szCs w:val="24"/>
        </w:rPr>
        <w:t xml:space="preserve"> 52</w:t>
      </w:r>
      <w:r w:rsidR="00944B40">
        <w:rPr>
          <w:rFonts w:ascii="Times New Roman" w:hAnsi="Times New Roman" w:cs="Times New Roman"/>
          <w:sz w:val="24"/>
          <w:szCs w:val="24"/>
        </w:rPr>
        <w:t xml:space="preserve"> и 115</w:t>
      </w:r>
      <w:r w:rsidRPr="00861F4D">
        <w:rPr>
          <w:rFonts w:ascii="Times New Roman" w:hAnsi="Times New Roman" w:cs="Times New Roman"/>
          <w:sz w:val="24"/>
          <w:szCs w:val="24"/>
        </w:rPr>
        <w:t xml:space="preserve"> от 2025 г.) </w:t>
      </w:r>
      <w:r w:rsidRPr="00861F4D">
        <w:rPr>
          <w:rFonts w:ascii="Times New Roman" w:eastAsia="Times New Roman" w:hAnsi="Times New Roman" w:cs="Times New Roman"/>
          <w:bCs/>
          <w:kern w:val="0"/>
          <w:sz w:val="24"/>
          <w:szCs w:val="24"/>
          <w14:ligatures w14:val="none"/>
        </w:rPr>
        <w:t>се правят следните допълнения:</w:t>
      </w:r>
    </w:p>
    <w:p w:rsidR="007062B2" w:rsidRPr="00861F4D" w:rsidRDefault="007062B2" w:rsidP="007062B2">
      <w:pPr>
        <w:spacing w:after="0"/>
        <w:ind w:firstLine="720"/>
        <w:rPr>
          <w:rFonts w:ascii="Times New Roman" w:eastAsia="Times New Roman" w:hAnsi="Times New Roman" w:cs="Times New Roman"/>
          <w:bCs/>
          <w:kern w:val="0"/>
          <w:sz w:val="24"/>
          <w:szCs w:val="24"/>
          <w14:ligatures w14:val="none"/>
        </w:rPr>
      </w:pPr>
      <w:r w:rsidRPr="00861F4D">
        <w:rPr>
          <w:rFonts w:ascii="Times New Roman" w:eastAsia="Times New Roman" w:hAnsi="Times New Roman" w:cs="Times New Roman"/>
          <w:kern w:val="0"/>
          <w:sz w:val="24"/>
          <w:szCs w:val="24"/>
          <w14:ligatures w14:val="none"/>
        </w:rPr>
        <w:t>1. Създава се</w:t>
      </w:r>
      <w:r w:rsidRPr="00861F4D">
        <w:rPr>
          <w:rFonts w:ascii="Times New Roman" w:eastAsia="Times New Roman" w:hAnsi="Times New Roman" w:cs="Times New Roman"/>
          <w:b/>
          <w:bCs/>
          <w:kern w:val="0"/>
          <w:sz w:val="24"/>
          <w:szCs w:val="24"/>
          <w14:ligatures w14:val="none"/>
        </w:rPr>
        <w:t xml:space="preserve"> </w:t>
      </w:r>
      <w:r w:rsidRPr="00861F4D">
        <w:rPr>
          <w:rFonts w:ascii="Times New Roman" w:eastAsia="Times New Roman" w:hAnsi="Times New Roman" w:cs="Times New Roman"/>
          <w:bCs/>
          <w:kern w:val="0"/>
          <w:sz w:val="24"/>
          <w:szCs w:val="24"/>
          <w14:ligatures w14:val="none"/>
        </w:rPr>
        <w:t>чл. 173б:</w:t>
      </w:r>
    </w:p>
    <w:p w:rsidR="007062B2" w:rsidRPr="00861F4D" w:rsidRDefault="007062B2" w:rsidP="007062B2">
      <w:pPr>
        <w:spacing w:after="0"/>
        <w:ind w:firstLine="720"/>
        <w:rPr>
          <w:rFonts w:ascii="Times New Roman" w:eastAsia="Times New Roman" w:hAnsi="Times New Roman" w:cs="Times New Roman"/>
          <w:bCs/>
          <w:kern w:val="0"/>
          <w:sz w:val="24"/>
          <w:szCs w:val="24"/>
          <w14:ligatures w14:val="none"/>
        </w:rPr>
      </w:pPr>
      <w:r w:rsidRPr="00861F4D">
        <w:rPr>
          <w:rFonts w:ascii="Times New Roman" w:eastAsia="Times New Roman" w:hAnsi="Times New Roman" w:cs="Times New Roman"/>
          <w:bCs/>
          <w:kern w:val="0"/>
          <w:sz w:val="24"/>
          <w:szCs w:val="24"/>
          <w14:ligatures w14:val="none"/>
        </w:rPr>
        <w:t>„Определяне на доверено лице</w:t>
      </w:r>
    </w:p>
    <w:p w:rsidR="007062B2" w:rsidRPr="00861F4D" w:rsidRDefault="007062B2" w:rsidP="007062B2">
      <w:pPr>
        <w:spacing w:after="0"/>
        <w:ind w:firstLine="720"/>
        <w:rPr>
          <w:rFonts w:ascii="Times New Roman" w:eastAsia="Times New Roman" w:hAnsi="Times New Roman" w:cs="Times New Roman"/>
          <w:bCs/>
          <w:kern w:val="0"/>
          <w:sz w:val="24"/>
          <w:szCs w:val="24"/>
          <w14:ligatures w14:val="none"/>
        </w:rPr>
      </w:pPr>
      <w:r w:rsidRPr="00861F4D">
        <w:rPr>
          <w:rFonts w:ascii="Times New Roman" w:eastAsia="Times New Roman" w:hAnsi="Times New Roman" w:cs="Times New Roman"/>
          <w:kern w:val="0"/>
          <w:sz w:val="24"/>
          <w:szCs w:val="24"/>
          <w14:ligatures w14:val="none"/>
        </w:rPr>
        <w:t>Чл. 173б. (1) Дееспособно лице може да ограничи способността си да извършва определени разпоредителни действия с имуществото си и да поема определени задължения, като посочи доверено лице, чието съгласие е необходимо за тяхното извършване. Ограничението не лишава лицето от възможността да сключва обикновени сделки за задоволяване на текущи потребности.</w:t>
      </w:r>
    </w:p>
    <w:p w:rsidR="007062B2" w:rsidRPr="00861F4D" w:rsidRDefault="007062B2" w:rsidP="007062B2">
      <w:pPr>
        <w:spacing w:after="0"/>
        <w:ind w:firstLine="855"/>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(2) Правните действия, които се ограничават, трябва да бъдат ясно посочени. Общо ограничаване на дееспособността е недопустимо.</w:t>
      </w:r>
    </w:p>
    <w:p w:rsidR="007062B2" w:rsidRPr="00861F4D" w:rsidRDefault="007062B2" w:rsidP="007062B2">
      <w:pPr>
        <w:spacing w:after="0"/>
        <w:ind w:firstLine="855"/>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(3) Волеизявлението по ал. 1 се извършва писмено с нотариално удостоверяване на подписа и съдържанието, извършени едновременно. Преди нотариалното удостоверяване нотариусът прочита документа пред лицето и се убеждава, че то разбира правното му значение и последици.</w:t>
      </w:r>
    </w:p>
    <w:p w:rsidR="007062B2" w:rsidRPr="00861F4D" w:rsidRDefault="007062B2" w:rsidP="007062B2">
      <w:pPr>
        <w:spacing w:after="0"/>
        <w:ind w:firstLine="855"/>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(4) Ограничението по ал. 1 произвежда действие след като бъде вписано в регистъра по чл. 174 и в електронния личен регистрационен картон на лицето. За вписването се представя и съгласие на довереното лице. Съгласието се дава в писмена форма с нотариално удостоверяване на подписа.</w:t>
      </w:r>
    </w:p>
    <w:p w:rsidR="007062B2" w:rsidRPr="00861F4D" w:rsidRDefault="007062B2" w:rsidP="007062B2">
      <w:pPr>
        <w:spacing w:after="0"/>
        <w:ind w:firstLine="855"/>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 xml:space="preserve">(5) Вписването се заличава по лично искане на ограниченото лице, ако е дееспособно, и служебно, ако лицето бъде поставено под запрещение. </w:t>
      </w:r>
    </w:p>
    <w:p w:rsidR="007062B2" w:rsidRPr="00861F4D" w:rsidRDefault="007062B2" w:rsidP="007062B2">
      <w:pPr>
        <w:spacing w:after="0"/>
        <w:ind w:firstLine="855"/>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(6) Правно действие по ал. 1, извършено без съгласие на довереното лице, е унищожаемо, ако не е налице основание за нищожност.</w:t>
      </w:r>
      <w:r w:rsidR="009E1129">
        <w:rPr>
          <w:rFonts w:ascii="Times New Roman" w:eastAsia="Times New Roman" w:hAnsi="Times New Roman" w:cs="Times New Roman"/>
          <w:kern w:val="0"/>
          <w:sz w:val="24"/>
          <w:szCs w:val="24"/>
          <w14:ligatures w14:val="none"/>
        </w:rPr>
        <w:t>“</w:t>
      </w:r>
    </w:p>
    <w:p w:rsidR="007062B2" w:rsidRPr="00861F4D" w:rsidRDefault="007062B2" w:rsidP="007062B2">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 xml:space="preserve">2. </w:t>
      </w:r>
      <w:r w:rsidRPr="00861F4D">
        <w:rPr>
          <w:rFonts w:ascii="Times New Roman" w:eastAsia="Times New Roman" w:hAnsi="Times New Roman" w:cs="Times New Roman"/>
          <w:bCs/>
          <w:kern w:val="0"/>
          <w:sz w:val="24"/>
          <w:szCs w:val="24"/>
          <w14:ligatures w14:val="none"/>
        </w:rPr>
        <w:t>В чл. 174</w:t>
      </w:r>
      <w:r w:rsidRPr="00861F4D">
        <w:rPr>
          <w:rFonts w:ascii="Times New Roman" w:eastAsia="Times New Roman" w:hAnsi="Times New Roman" w:cs="Times New Roman"/>
          <w:b/>
          <w:bCs/>
          <w:kern w:val="0"/>
          <w:sz w:val="24"/>
          <w:szCs w:val="24"/>
          <w14:ligatures w14:val="none"/>
        </w:rPr>
        <w:t xml:space="preserve"> </w:t>
      </w:r>
      <w:r w:rsidRPr="00861F4D">
        <w:rPr>
          <w:rFonts w:ascii="Times New Roman" w:eastAsia="Times New Roman" w:hAnsi="Times New Roman" w:cs="Times New Roman"/>
          <w:kern w:val="0"/>
          <w:sz w:val="24"/>
          <w:szCs w:val="24"/>
          <w14:ligatures w14:val="none"/>
        </w:rPr>
        <w:t>се създава ал. 3:</w:t>
      </w:r>
    </w:p>
    <w:p w:rsidR="007062B2" w:rsidRPr="00861F4D" w:rsidRDefault="007062B2" w:rsidP="007062B2">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„(3) В случаите по чл. 173б вписването се извършва по заявление на лицето, чиито права се ограничават.“</w:t>
      </w:r>
    </w:p>
    <w:p w:rsidR="007062B2" w:rsidRPr="00861F4D" w:rsidRDefault="007062B2" w:rsidP="007062B2">
      <w:pPr>
        <w:spacing w:after="0"/>
        <w:ind w:firstLine="720"/>
        <w:rPr>
          <w:rFonts w:ascii="Times New Roman" w:eastAsia="Times New Roman" w:hAnsi="Times New Roman" w:cs="Times New Roman"/>
          <w:kern w:val="0"/>
          <w:sz w:val="24"/>
          <w:szCs w:val="24"/>
          <w14:ligatures w14:val="none"/>
        </w:rPr>
      </w:pPr>
    </w:p>
    <w:p w:rsidR="007062B2" w:rsidRPr="00861F4D" w:rsidRDefault="007062B2" w:rsidP="00F75B24">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b/>
          <w:bCs/>
          <w:kern w:val="0"/>
          <w:sz w:val="24"/>
          <w:szCs w:val="24"/>
          <w14:ligatures w14:val="none"/>
        </w:rPr>
        <w:t xml:space="preserve">§ </w:t>
      </w:r>
      <w:r w:rsidR="005F70C4">
        <w:rPr>
          <w:rFonts w:ascii="Times New Roman" w:eastAsia="Times New Roman" w:hAnsi="Times New Roman" w:cs="Times New Roman"/>
          <w:b/>
          <w:bCs/>
          <w:kern w:val="0"/>
          <w:sz w:val="24"/>
          <w:szCs w:val="24"/>
          <w14:ligatures w14:val="none"/>
        </w:rPr>
        <w:t>9</w:t>
      </w:r>
      <w:r w:rsidRPr="00861F4D">
        <w:rPr>
          <w:rFonts w:ascii="Times New Roman" w:eastAsia="Times New Roman" w:hAnsi="Times New Roman" w:cs="Times New Roman"/>
          <w:b/>
          <w:bCs/>
          <w:kern w:val="0"/>
          <w:sz w:val="24"/>
          <w:szCs w:val="24"/>
          <w14:ligatures w14:val="none"/>
        </w:rPr>
        <w:t xml:space="preserve">. </w:t>
      </w:r>
      <w:r w:rsidRPr="00861F4D">
        <w:rPr>
          <w:rFonts w:ascii="Times New Roman" w:eastAsia="Times New Roman" w:hAnsi="Times New Roman" w:cs="Times New Roman"/>
          <w:bCs/>
          <w:kern w:val="0"/>
          <w:sz w:val="24"/>
          <w:szCs w:val="24"/>
          <w14:ligatures w14:val="none"/>
        </w:rPr>
        <w:t>В Закона за задълженията и договорите</w:t>
      </w:r>
      <w:r w:rsidR="00F25770" w:rsidRPr="00861F4D">
        <w:rPr>
          <w:rFonts w:ascii="Times New Roman" w:eastAsia="Times New Roman" w:hAnsi="Times New Roman" w:cs="Times New Roman"/>
          <w:b/>
          <w:bCs/>
          <w:kern w:val="0"/>
          <w:sz w:val="24"/>
          <w:szCs w:val="24"/>
          <w14:ligatures w14:val="none"/>
        </w:rPr>
        <w:t xml:space="preserve"> </w:t>
      </w:r>
      <w:r w:rsidR="00F25770" w:rsidRPr="00861F4D">
        <w:rPr>
          <w:rFonts w:ascii="Times New Roman" w:hAnsi="Times New Roman" w:cs="Times New Roman"/>
          <w:sz w:val="24"/>
          <w:szCs w:val="24"/>
        </w:rPr>
        <w:t xml:space="preserve">(обн., ДВ, бр. 275 от 1950 г.; попр., бр. 2 от 1950 г.; изм., </w:t>
      </w:r>
      <w:r w:rsidR="0007494E" w:rsidRPr="00861F4D">
        <w:rPr>
          <w:rFonts w:ascii="Times New Roman" w:hAnsi="Times New Roman" w:cs="Times New Roman"/>
          <w:sz w:val="24"/>
          <w:szCs w:val="24"/>
        </w:rPr>
        <w:t>И</w:t>
      </w:r>
      <w:r w:rsidR="00F25770" w:rsidRPr="00861F4D">
        <w:rPr>
          <w:rFonts w:ascii="Times New Roman" w:hAnsi="Times New Roman" w:cs="Times New Roman"/>
          <w:sz w:val="24"/>
          <w:szCs w:val="24"/>
        </w:rPr>
        <w:t xml:space="preserve">зв., бр. 69 от 1951 г., бр. 92 от 1952 г.; ДВ, бр. 85 от 1963 г., бр. 27 от 1973 г., бр. 16 от 1977 г., бр. 28 от 1982 г., бр. 30 от 1990 г., бр. 12 и 56 от 1993 г., бр. 83 и 104 от 1996 г., бр. 83 и 103 от 1999 г., бр. 34 от 2000 г., бр. 19 от 2003 г., бр. 42 и 43 от 2005 г., бр. 36 от 2006 г., бр. 59 и 92 от 2007 г., бр. 50 от 2008 г., бр. 96 от 2017 г.,  бр. 42 от 2018 г. и бр.102 от 2020 г.; </w:t>
      </w:r>
      <w:hyperlink r:id="rId4" w:history="1">
        <w:r w:rsidR="00F25770" w:rsidRPr="00861F4D">
          <w:rPr>
            <w:rStyle w:val="Hyperlink"/>
            <w:rFonts w:ascii="Times New Roman" w:hAnsi="Times New Roman" w:cs="Times New Roman"/>
            <w:sz w:val="24"/>
            <w:szCs w:val="24"/>
          </w:rPr>
          <w:t xml:space="preserve">Решение № 4 на Конституционния съд </w:t>
        </w:r>
      </w:hyperlink>
      <w:r w:rsidR="00F25770" w:rsidRPr="00861F4D">
        <w:rPr>
          <w:rFonts w:ascii="Times New Roman" w:hAnsi="Times New Roman" w:cs="Times New Roman"/>
          <w:sz w:val="24"/>
          <w:szCs w:val="24"/>
        </w:rPr>
        <w:t xml:space="preserve">от 2021 г. –  бр. 35 от 2021 г.) </w:t>
      </w:r>
      <w:r w:rsidRPr="00861F4D">
        <w:rPr>
          <w:rFonts w:ascii="Times New Roman" w:eastAsia="Times New Roman" w:hAnsi="Times New Roman" w:cs="Times New Roman"/>
          <w:kern w:val="0"/>
          <w:sz w:val="24"/>
          <w:szCs w:val="24"/>
          <w14:ligatures w14:val="none"/>
        </w:rPr>
        <w:t>се правят следните изменения и допълнения:</w:t>
      </w:r>
    </w:p>
    <w:p w:rsidR="00D65CFC" w:rsidRDefault="007062B2" w:rsidP="007062B2">
      <w:pPr>
        <w:spacing w:after="0"/>
        <w:rPr>
          <w:rFonts w:ascii="Times New Roman" w:eastAsia="Times New Roman" w:hAnsi="Times New Roman" w:cs="Times New Roman"/>
          <w:bCs/>
          <w:kern w:val="0"/>
          <w:sz w:val="24"/>
          <w:szCs w:val="24"/>
          <w14:ligatures w14:val="none"/>
        </w:rPr>
      </w:pPr>
      <w:r w:rsidRPr="00861F4D">
        <w:rPr>
          <w:rFonts w:ascii="Times New Roman" w:eastAsia="Times New Roman" w:hAnsi="Times New Roman" w:cs="Times New Roman"/>
          <w:kern w:val="0"/>
          <w:sz w:val="24"/>
          <w:szCs w:val="24"/>
          <w14:ligatures w14:val="none"/>
        </w:rPr>
        <w:tab/>
      </w:r>
      <w:r w:rsidR="00F75B24">
        <w:rPr>
          <w:rFonts w:ascii="Times New Roman" w:eastAsia="Times New Roman" w:hAnsi="Times New Roman" w:cs="Times New Roman"/>
          <w:kern w:val="0"/>
          <w:sz w:val="24"/>
          <w:szCs w:val="24"/>
          <w14:ligatures w14:val="none"/>
        </w:rPr>
        <w:t>1</w:t>
      </w:r>
      <w:r w:rsidRPr="00861F4D">
        <w:rPr>
          <w:rFonts w:ascii="Times New Roman" w:eastAsia="Times New Roman" w:hAnsi="Times New Roman" w:cs="Times New Roman"/>
          <w:kern w:val="0"/>
          <w:sz w:val="24"/>
          <w:szCs w:val="24"/>
          <w14:ligatures w14:val="none"/>
        </w:rPr>
        <w:t xml:space="preserve">. </w:t>
      </w:r>
      <w:r w:rsidRPr="00861F4D">
        <w:rPr>
          <w:rFonts w:ascii="Times New Roman" w:eastAsia="Times New Roman" w:hAnsi="Times New Roman" w:cs="Times New Roman"/>
          <w:bCs/>
          <w:kern w:val="0"/>
          <w:sz w:val="24"/>
          <w:szCs w:val="24"/>
          <w14:ligatures w14:val="none"/>
        </w:rPr>
        <w:t>В чл. 37</w:t>
      </w:r>
      <w:r w:rsidR="00D65CFC">
        <w:rPr>
          <w:rFonts w:ascii="Times New Roman" w:eastAsia="Times New Roman" w:hAnsi="Times New Roman" w:cs="Times New Roman"/>
          <w:bCs/>
          <w:kern w:val="0"/>
          <w:sz w:val="24"/>
          <w:szCs w:val="24"/>
          <w14:ligatures w14:val="none"/>
        </w:rPr>
        <w:t>:</w:t>
      </w:r>
    </w:p>
    <w:p w:rsidR="00D65CFC" w:rsidRDefault="00D65CFC" w:rsidP="007062B2">
      <w:pPr>
        <w:spacing w:after="0"/>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            а) досегашният текст става ал. 1;     </w:t>
      </w:r>
    </w:p>
    <w:p w:rsidR="007062B2" w:rsidRPr="00861F4D" w:rsidRDefault="00D65CFC" w:rsidP="007062B2">
      <w:pPr>
        <w:spacing w:after="0"/>
        <w:rPr>
          <w:rFonts w:ascii="Times New Roman" w:eastAsia="Times New Roman" w:hAnsi="Times New Roman" w:cs="Times New Roman"/>
          <w:kern w:val="0"/>
          <w:sz w:val="24"/>
          <w:szCs w:val="24"/>
          <w14:ligatures w14:val="none"/>
        </w:rPr>
      </w:pPr>
      <w:r>
        <w:rPr>
          <w:rFonts w:ascii="Times New Roman" w:eastAsia="Times New Roman" w:hAnsi="Times New Roman" w:cs="Times New Roman"/>
          <w:bCs/>
          <w:kern w:val="0"/>
          <w:sz w:val="24"/>
          <w:szCs w:val="24"/>
          <w14:ligatures w14:val="none"/>
        </w:rPr>
        <w:t xml:space="preserve">            б)</w:t>
      </w:r>
      <w:r w:rsidR="007062B2" w:rsidRPr="00861F4D">
        <w:rPr>
          <w:rFonts w:ascii="Times New Roman" w:eastAsia="Times New Roman" w:hAnsi="Times New Roman" w:cs="Times New Roman"/>
          <w:kern w:val="0"/>
          <w:sz w:val="24"/>
          <w:szCs w:val="24"/>
          <w14:ligatures w14:val="none"/>
        </w:rPr>
        <w:t xml:space="preserve"> създава</w:t>
      </w:r>
      <w:r>
        <w:rPr>
          <w:rFonts w:ascii="Times New Roman" w:eastAsia="Times New Roman" w:hAnsi="Times New Roman" w:cs="Times New Roman"/>
          <w:kern w:val="0"/>
          <w:sz w:val="24"/>
          <w:szCs w:val="24"/>
          <w14:ligatures w14:val="none"/>
        </w:rPr>
        <w:t xml:space="preserve"> се</w:t>
      </w:r>
      <w:r w:rsidR="007062B2" w:rsidRPr="00861F4D">
        <w:rPr>
          <w:rFonts w:ascii="Times New Roman" w:eastAsia="Times New Roman" w:hAnsi="Times New Roman" w:cs="Times New Roman"/>
          <w:kern w:val="0"/>
          <w:sz w:val="24"/>
          <w:szCs w:val="24"/>
          <w14:ligatures w14:val="none"/>
        </w:rPr>
        <w:t xml:space="preserve"> ал</w:t>
      </w:r>
      <w:r>
        <w:rPr>
          <w:rFonts w:ascii="Times New Roman" w:eastAsia="Times New Roman" w:hAnsi="Times New Roman" w:cs="Times New Roman"/>
          <w:kern w:val="0"/>
          <w:sz w:val="24"/>
          <w:szCs w:val="24"/>
          <w14:ligatures w14:val="none"/>
        </w:rPr>
        <w:t>.</w:t>
      </w:r>
      <w:r w:rsidR="007062B2" w:rsidRPr="00861F4D">
        <w:rPr>
          <w:rFonts w:ascii="Times New Roman" w:eastAsia="Times New Roman" w:hAnsi="Times New Roman" w:cs="Times New Roman"/>
          <w:kern w:val="0"/>
          <w:sz w:val="24"/>
          <w:szCs w:val="24"/>
          <w14:ligatures w14:val="none"/>
        </w:rPr>
        <w:t xml:space="preserve"> 2:</w:t>
      </w:r>
    </w:p>
    <w:p w:rsidR="007062B2" w:rsidRPr="00861F4D" w:rsidRDefault="007062B2" w:rsidP="007062B2">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w:t>
      </w:r>
      <w:r w:rsidR="00D061D2" w:rsidRPr="00861F4D">
        <w:rPr>
          <w:rFonts w:ascii="Times New Roman" w:eastAsia="Times New Roman" w:hAnsi="Times New Roman" w:cs="Times New Roman"/>
          <w:kern w:val="0"/>
          <w:sz w:val="24"/>
          <w:szCs w:val="24"/>
          <w14:ligatures w14:val="none"/>
        </w:rPr>
        <w:t xml:space="preserve">(2) </w:t>
      </w:r>
      <w:r w:rsidRPr="00861F4D">
        <w:rPr>
          <w:rFonts w:ascii="Times New Roman" w:eastAsia="Times New Roman" w:hAnsi="Times New Roman" w:cs="Times New Roman"/>
          <w:kern w:val="0"/>
          <w:sz w:val="24"/>
          <w:szCs w:val="24"/>
          <w14:ligatures w14:val="none"/>
        </w:rPr>
        <w:t xml:space="preserve">Упълномощаването за извършване на разпореждане с вещно право върху недвижим имот съдържа  описание на имота, достатъчно за индивидуализацията му, и вида на разпоредителната сделка. Преди нотариалното удостоверяване нотариусът разяснява на упълномощителя съдържанието и правното действие на упълномощаването, прочита на глас пълномощното пред него и отбелязва изпълнението на тези формалности.“ </w:t>
      </w:r>
    </w:p>
    <w:p w:rsidR="007062B2" w:rsidRPr="00861F4D" w:rsidRDefault="0058199A" w:rsidP="007062B2">
      <w:pPr>
        <w:spacing w:after="0"/>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w:t>
      </w:r>
      <w:r w:rsidR="007062B2" w:rsidRPr="00861F4D">
        <w:rPr>
          <w:rFonts w:ascii="Times New Roman" w:eastAsia="Times New Roman" w:hAnsi="Times New Roman" w:cs="Times New Roman"/>
          <w:kern w:val="0"/>
          <w:sz w:val="24"/>
          <w:szCs w:val="24"/>
          <w14:ligatures w14:val="none"/>
        </w:rPr>
        <w:t xml:space="preserve">. </w:t>
      </w:r>
      <w:r w:rsidR="007062B2" w:rsidRPr="00861F4D">
        <w:rPr>
          <w:rFonts w:ascii="Times New Roman" w:eastAsia="Times New Roman" w:hAnsi="Times New Roman" w:cs="Times New Roman"/>
          <w:bCs/>
          <w:kern w:val="0"/>
          <w:sz w:val="24"/>
          <w:szCs w:val="24"/>
          <w14:ligatures w14:val="none"/>
        </w:rPr>
        <w:t>В чл. 226</w:t>
      </w:r>
      <w:r w:rsidR="007062B2" w:rsidRPr="00861F4D">
        <w:rPr>
          <w:rFonts w:ascii="Times New Roman" w:eastAsia="Times New Roman" w:hAnsi="Times New Roman" w:cs="Times New Roman"/>
          <w:b/>
          <w:bCs/>
          <w:kern w:val="0"/>
          <w:sz w:val="24"/>
          <w:szCs w:val="24"/>
          <w14:ligatures w14:val="none"/>
        </w:rPr>
        <w:t xml:space="preserve"> </w:t>
      </w:r>
      <w:r w:rsidR="007062B2" w:rsidRPr="00861F4D">
        <w:rPr>
          <w:rFonts w:ascii="Times New Roman" w:eastAsia="Times New Roman" w:hAnsi="Times New Roman" w:cs="Times New Roman"/>
          <w:kern w:val="0"/>
          <w:sz w:val="24"/>
          <w:szCs w:val="24"/>
          <w14:ligatures w14:val="none"/>
        </w:rPr>
        <w:t>се създава ал</w:t>
      </w:r>
      <w:r w:rsidR="00D061D2" w:rsidRPr="00861F4D">
        <w:rPr>
          <w:rFonts w:ascii="Times New Roman" w:eastAsia="Times New Roman" w:hAnsi="Times New Roman" w:cs="Times New Roman"/>
          <w:kern w:val="0"/>
          <w:sz w:val="24"/>
          <w:szCs w:val="24"/>
          <w14:ligatures w14:val="none"/>
        </w:rPr>
        <w:t>.</w:t>
      </w:r>
      <w:r w:rsidR="007062B2" w:rsidRPr="00861F4D">
        <w:rPr>
          <w:rFonts w:ascii="Times New Roman" w:eastAsia="Times New Roman" w:hAnsi="Times New Roman" w:cs="Times New Roman"/>
          <w:kern w:val="0"/>
          <w:sz w:val="24"/>
          <w:szCs w:val="24"/>
          <w14:ligatures w14:val="none"/>
        </w:rPr>
        <w:t xml:space="preserve"> 4:</w:t>
      </w:r>
    </w:p>
    <w:p w:rsidR="00E74AA2" w:rsidRPr="00861F4D" w:rsidRDefault="007062B2" w:rsidP="00E74AA2">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„(4) Нищожно е дарението, когато е направено от лице, което се намира в лечебно заведение</w:t>
      </w:r>
      <w:r w:rsidR="00E74AA2" w:rsidRPr="00861F4D">
        <w:rPr>
          <w:rFonts w:ascii="Times New Roman" w:eastAsia="Times New Roman" w:hAnsi="Times New Roman" w:cs="Times New Roman"/>
          <w:kern w:val="0"/>
          <w:sz w:val="24"/>
          <w:szCs w:val="24"/>
          <w14:ligatures w14:val="none"/>
        </w:rPr>
        <w:t xml:space="preserve"> или в заведение, предоставящо здравно-социална услуга за резидентна грижа за възрастни хора, </w:t>
      </w:r>
      <w:r w:rsidR="00705A97" w:rsidRPr="00861F4D">
        <w:rPr>
          <w:rFonts w:ascii="Times New Roman" w:eastAsia="Times New Roman" w:hAnsi="Times New Roman" w:cs="Times New Roman"/>
          <w:kern w:val="0"/>
          <w:sz w:val="24"/>
          <w:szCs w:val="24"/>
          <w14:ligatures w14:val="none"/>
        </w:rPr>
        <w:t xml:space="preserve">в полза </w:t>
      </w:r>
      <w:r w:rsidR="00E74AA2" w:rsidRPr="00861F4D">
        <w:rPr>
          <w:rFonts w:ascii="Times New Roman" w:eastAsia="Times New Roman" w:hAnsi="Times New Roman" w:cs="Times New Roman"/>
          <w:kern w:val="0"/>
          <w:sz w:val="24"/>
          <w:szCs w:val="24"/>
          <w14:ligatures w14:val="none"/>
        </w:rPr>
        <w:t>на съответния ръководител или служители</w:t>
      </w:r>
      <w:r w:rsidR="00E74AA2" w:rsidRPr="00861F4D">
        <w:rPr>
          <w:rFonts w:ascii="Times New Roman" w:hAnsi="Times New Roman" w:cs="Times New Roman"/>
          <w:sz w:val="24"/>
          <w:szCs w:val="24"/>
        </w:rPr>
        <w:t>,</w:t>
      </w:r>
      <w:r w:rsidR="00E74AA2" w:rsidRPr="00861F4D">
        <w:rPr>
          <w:sz w:val="24"/>
          <w:szCs w:val="24"/>
        </w:rPr>
        <w:t xml:space="preserve"> </w:t>
      </w:r>
      <w:r w:rsidR="00E74AA2" w:rsidRPr="00861F4D">
        <w:rPr>
          <w:rFonts w:ascii="Times New Roman" w:eastAsia="Times New Roman" w:hAnsi="Times New Roman" w:cs="Times New Roman"/>
          <w:kern w:val="0"/>
          <w:sz w:val="24"/>
          <w:szCs w:val="24"/>
          <w14:ligatures w14:val="none"/>
        </w:rPr>
        <w:t>или на свързано с тях лице,  освен когато облагодетелстваното лице е съпруг, роднина по права линия или по съребрена линия до четвърта степен на завещателя.“</w:t>
      </w:r>
    </w:p>
    <w:p w:rsidR="007062B2" w:rsidRPr="00861F4D" w:rsidRDefault="00F236EC" w:rsidP="007062B2">
      <w:pPr>
        <w:spacing w:after="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 xml:space="preserve">         </w:t>
      </w:r>
    </w:p>
    <w:p w:rsidR="00F236EC" w:rsidRPr="00861F4D" w:rsidRDefault="00F236EC" w:rsidP="00F236EC">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b/>
          <w:kern w:val="0"/>
          <w:sz w:val="24"/>
          <w:szCs w:val="24"/>
          <w14:ligatures w14:val="none"/>
        </w:rPr>
        <w:t>§ 1</w:t>
      </w:r>
      <w:r w:rsidR="005F70C4">
        <w:rPr>
          <w:rFonts w:ascii="Times New Roman" w:eastAsia="Times New Roman" w:hAnsi="Times New Roman" w:cs="Times New Roman"/>
          <w:b/>
          <w:kern w:val="0"/>
          <w:sz w:val="24"/>
          <w:szCs w:val="24"/>
          <w14:ligatures w14:val="none"/>
        </w:rPr>
        <w:t>0</w:t>
      </w:r>
      <w:r w:rsidRPr="00861F4D">
        <w:rPr>
          <w:rFonts w:ascii="Times New Roman" w:eastAsia="Times New Roman" w:hAnsi="Times New Roman" w:cs="Times New Roman"/>
          <w:b/>
          <w:kern w:val="0"/>
          <w:sz w:val="24"/>
          <w:szCs w:val="24"/>
          <w14:ligatures w14:val="none"/>
        </w:rPr>
        <w:t>.</w:t>
      </w:r>
      <w:r w:rsidRPr="00861F4D">
        <w:rPr>
          <w:rFonts w:ascii="Times New Roman" w:eastAsia="Times New Roman" w:hAnsi="Times New Roman" w:cs="Times New Roman"/>
          <w:b/>
          <w:bCs/>
          <w:kern w:val="0"/>
          <w:sz w:val="24"/>
          <w:szCs w:val="24"/>
          <w14:ligatures w14:val="none"/>
        </w:rPr>
        <w:t xml:space="preserve"> </w:t>
      </w:r>
      <w:r w:rsidRPr="00861F4D">
        <w:rPr>
          <w:rFonts w:ascii="Times New Roman" w:eastAsia="Times New Roman" w:hAnsi="Times New Roman" w:cs="Times New Roman"/>
          <w:bCs/>
          <w:kern w:val="0"/>
          <w:sz w:val="24"/>
          <w:szCs w:val="24"/>
          <w14:ligatures w14:val="none"/>
        </w:rPr>
        <w:t>В Закона се собствеността</w:t>
      </w:r>
      <w:r w:rsidRPr="00861F4D">
        <w:rPr>
          <w:rFonts w:ascii="Times New Roman" w:eastAsia="Times New Roman" w:hAnsi="Times New Roman" w:cs="Times New Roman"/>
          <w:b/>
          <w:bCs/>
          <w:kern w:val="0"/>
          <w:sz w:val="24"/>
          <w:szCs w:val="24"/>
          <w14:ligatures w14:val="none"/>
        </w:rPr>
        <w:t xml:space="preserve"> </w:t>
      </w:r>
      <w:r w:rsidRPr="00861F4D">
        <w:rPr>
          <w:rFonts w:ascii="Times New Roman" w:eastAsia="Times New Roman" w:hAnsi="Times New Roman" w:cs="Times New Roman"/>
          <w:kern w:val="0"/>
          <w:sz w:val="24"/>
          <w:szCs w:val="24"/>
          <w14:ligatures w14:val="none"/>
        </w:rPr>
        <w:t>(</w:t>
      </w:r>
      <w:r w:rsidRPr="00861F4D">
        <w:rPr>
          <w:rFonts w:ascii="Times New Roman" w:hAnsi="Times New Roman" w:cs="Times New Roman"/>
          <w:sz w:val="24"/>
          <w:szCs w:val="24"/>
        </w:rPr>
        <w:t>обн., Изв., бр. 92 от 1951 г.; изм., бр. 12 от 1958 г., бр. 90 от 1960 г.; изм., ДВ, бр. 99 от 1963 г., бр. 26 и 27 от 1973 г., бр. 54 и 87 от 1974 г., бр. 55 от 1978 г., бр. 36 от 1979 г., бр. 19 от 1985 г., бр. 14 и 91 от 1988 г., бр. 38 от 1989 г., бр. 31 от 1990 г., бр. 77 от 1991 г., бр. 33 от 1996 г., бр. 100 от 1997 г., бр. 90 от 1999 г., бр. 34 и 59 от 2000 г., бр. 32 от 2005 г., бр. 46 и 105 от 2006 г., бр. 24, 59 и 113 от 2007 г., бр. 54 и 109 от 2008 г., бр. 6 от 2009 г., бр. 100 от 2010 г., бр. 57 и 105 от 2011 г., бр. 107 от 2014 г. и бр. 7 от 2018 г.</w:t>
      </w:r>
      <w:r w:rsidR="0007494E" w:rsidRPr="00861F4D">
        <w:rPr>
          <w:rFonts w:ascii="Times New Roman" w:hAnsi="Times New Roman" w:cs="Times New Roman"/>
          <w:sz w:val="24"/>
          <w:szCs w:val="24"/>
        </w:rPr>
        <w:t xml:space="preserve"> и бр. 18 от 2020 г.;</w:t>
      </w:r>
      <w:r w:rsidRPr="00861F4D">
        <w:rPr>
          <w:rFonts w:ascii="Times New Roman" w:hAnsi="Times New Roman" w:cs="Times New Roman"/>
          <w:sz w:val="24"/>
          <w:szCs w:val="24"/>
        </w:rPr>
        <w:t xml:space="preserve"> </w:t>
      </w:r>
      <w:hyperlink r:id="rId5" w:history="1">
        <w:r w:rsidRPr="00861F4D">
          <w:rPr>
            <w:rStyle w:val="Hyperlink"/>
            <w:rFonts w:ascii="Times New Roman" w:hAnsi="Times New Roman" w:cs="Times New Roman"/>
            <w:sz w:val="24"/>
            <w:szCs w:val="24"/>
          </w:rPr>
          <w:t>Решение № 3</w:t>
        </w:r>
      </w:hyperlink>
      <w:r w:rsidRPr="00861F4D">
        <w:rPr>
          <w:rFonts w:ascii="Times New Roman" w:hAnsi="Times New Roman" w:cs="Times New Roman"/>
          <w:sz w:val="24"/>
          <w:szCs w:val="24"/>
        </w:rPr>
        <w:t xml:space="preserve"> </w:t>
      </w:r>
      <w:r w:rsidR="0007494E" w:rsidRPr="00861F4D">
        <w:rPr>
          <w:rFonts w:ascii="Times New Roman" w:hAnsi="Times New Roman" w:cs="Times New Roman"/>
          <w:sz w:val="24"/>
          <w:szCs w:val="24"/>
        </w:rPr>
        <w:t>на</w:t>
      </w:r>
      <w:r w:rsidRPr="00861F4D">
        <w:rPr>
          <w:rFonts w:ascii="Times New Roman" w:hAnsi="Times New Roman" w:cs="Times New Roman"/>
          <w:sz w:val="24"/>
          <w:szCs w:val="24"/>
        </w:rPr>
        <w:t xml:space="preserve"> Конституционния съд </w:t>
      </w:r>
      <w:r w:rsidR="0007494E" w:rsidRPr="00861F4D">
        <w:rPr>
          <w:rFonts w:ascii="Times New Roman" w:hAnsi="Times New Roman" w:cs="Times New Roman"/>
          <w:sz w:val="24"/>
          <w:szCs w:val="24"/>
        </w:rPr>
        <w:t xml:space="preserve">от 2022 г. </w:t>
      </w:r>
      <w:r w:rsidRPr="00861F4D">
        <w:rPr>
          <w:rFonts w:ascii="Times New Roman" w:hAnsi="Times New Roman" w:cs="Times New Roman"/>
          <w:sz w:val="24"/>
          <w:szCs w:val="24"/>
        </w:rPr>
        <w:t>- бр. 18 от 2022 г.</w:t>
      </w:r>
      <w:r w:rsidRPr="00861F4D">
        <w:rPr>
          <w:rFonts w:ascii="Times New Roman" w:eastAsia="Times New Roman" w:hAnsi="Times New Roman" w:cs="Times New Roman"/>
          <w:kern w:val="0"/>
          <w:sz w:val="24"/>
          <w:szCs w:val="24"/>
          <w14:ligatures w14:val="none"/>
        </w:rPr>
        <w:t xml:space="preserve">) </w:t>
      </w:r>
      <w:r w:rsidR="0007494E" w:rsidRPr="00861F4D">
        <w:rPr>
          <w:rFonts w:ascii="Times New Roman" w:eastAsia="Times New Roman" w:hAnsi="Times New Roman" w:cs="Times New Roman"/>
          <w:kern w:val="0"/>
          <w:sz w:val="24"/>
          <w:szCs w:val="24"/>
          <w14:ligatures w14:val="none"/>
        </w:rPr>
        <w:t>в ч</w:t>
      </w:r>
      <w:r w:rsidRPr="00861F4D">
        <w:rPr>
          <w:rFonts w:ascii="Times New Roman" w:eastAsia="Times New Roman" w:hAnsi="Times New Roman" w:cs="Times New Roman"/>
          <w:kern w:val="0"/>
          <w:sz w:val="24"/>
          <w:szCs w:val="24"/>
          <w14:ligatures w14:val="none"/>
        </w:rPr>
        <w:t>л. 112</w:t>
      </w:r>
      <w:r w:rsidR="009E1129">
        <w:rPr>
          <w:rFonts w:ascii="Times New Roman" w:eastAsia="Times New Roman" w:hAnsi="Times New Roman" w:cs="Times New Roman"/>
          <w:kern w:val="0"/>
          <w:sz w:val="24"/>
          <w:szCs w:val="24"/>
          <w14:ligatures w14:val="none"/>
        </w:rPr>
        <w:t>,</w:t>
      </w:r>
      <w:r w:rsidR="0007494E" w:rsidRPr="00861F4D">
        <w:rPr>
          <w:rFonts w:ascii="Times New Roman" w:eastAsia="Times New Roman" w:hAnsi="Times New Roman" w:cs="Times New Roman"/>
          <w:kern w:val="0"/>
          <w:sz w:val="24"/>
          <w:szCs w:val="24"/>
          <w14:ligatures w14:val="none"/>
        </w:rPr>
        <w:t xml:space="preserve"> </w:t>
      </w:r>
      <w:r w:rsidRPr="00861F4D">
        <w:rPr>
          <w:rFonts w:ascii="Times New Roman" w:eastAsia="Times New Roman" w:hAnsi="Times New Roman" w:cs="Times New Roman"/>
          <w:kern w:val="0"/>
          <w:sz w:val="24"/>
          <w:szCs w:val="24"/>
          <w14:ligatures w14:val="none"/>
        </w:rPr>
        <w:t xml:space="preserve">буква „и“ </w:t>
      </w:r>
      <w:r w:rsidR="0007494E" w:rsidRPr="00861F4D">
        <w:rPr>
          <w:rFonts w:ascii="Times New Roman" w:eastAsia="Times New Roman" w:hAnsi="Times New Roman" w:cs="Times New Roman"/>
          <w:kern w:val="0"/>
          <w:sz w:val="24"/>
          <w:szCs w:val="24"/>
          <w14:ligatures w14:val="none"/>
        </w:rPr>
        <w:t xml:space="preserve">накрая се </w:t>
      </w:r>
      <w:r w:rsidRPr="00861F4D">
        <w:rPr>
          <w:rFonts w:ascii="Times New Roman" w:eastAsia="Times New Roman" w:hAnsi="Times New Roman" w:cs="Times New Roman"/>
          <w:kern w:val="0"/>
          <w:sz w:val="24"/>
          <w:szCs w:val="24"/>
          <w14:ligatures w14:val="none"/>
        </w:rPr>
        <w:t>добавя „както и нотариални завещания със същия предмет след откриване на наследството“.</w:t>
      </w:r>
    </w:p>
    <w:p w:rsidR="007707DC" w:rsidRPr="00861F4D" w:rsidRDefault="007707DC" w:rsidP="00F236EC">
      <w:pPr>
        <w:spacing w:after="0"/>
        <w:ind w:firstLine="720"/>
        <w:rPr>
          <w:rFonts w:ascii="Times New Roman" w:eastAsia="Times New Roman" w:hAnsi="Times New Roman" w:cs="Times New Roman"/>
          <w:kern w:val="0"/>
          <w:sz w:val="24"/>
          <w:szCs w:val="24"/>
          <w14:ligatures w14:val="none"/>
        </w:rPr>
      </w:pPr>
    </w:p>
    <w:p w:rsidR="0007494E" w:rsidRPr="00861F4D" w:rsidRDefault="005F70C4" w:rsidP="00F236EC">
      <w:pPr>
        <w:spacing w:after="0"/>
        <w:ind w:firstLine="720"/>
        <w:rPr>
          <w:rFonts w:ascii="Times New Roman" w:hAnsi="Times New Roman" w:cs="Times New Roman"/>
          <w:sz w:val="24"/>
          <w:szCs w:val="24"/>
        </w:rPr>
      </w:pPr>
      <w:r>
        <w:rPr>
          <w:rFonts w:ascii="Times New Roman" w:eastAsia="Times New Roman" w:hAnsi="Times New Roman" w:cs="Times New Roman"/>
          <w:b/>
          <w:kern w:val="0"/>
          <w:sz w:val="24"/>
          <w:szCs w:val="24"/>
          <w14:ligatures w14:val="none"/>
        </w:rPr>
        <w:t>§ 11</w:t>
      </w:r>
      <w:r w:rsidR="0007494E" w:rsidRPr="00861F4D">
        <w:rPr>
          <w:rFonts w:ascii="Times New Roman" w:eastAsia="Times New Roman" w:hAnsi="Times New Roman" w:cs="Times New Roman"/>
          <w:b/>
          <w:kern w:val="0"/>
          <w:sz w:val="24"/>
          <w:szCs w:val="24"/>
          <w14:ligatures w14:val="none"/>
        </w:rPr>
        <w:t>.</w:t>
      </w:r>
      <w:r w:rsidR="0007494E" w:rsidRPr="00861F4D">
        <w:rPr>
          <w:rFonts w:ascii="Times New Roman" w:eastAsia="Times New Roman" w:hAnsi="Times New Roman" w:cs="Times New Roman"/>
          <w:kern w:val="0"/>
          <w:sz w:val="24"/>
          <w:szCs w:val="24"/>
          <w14:ligatures w14:val="none"/>
        </w:rPr>
        <w:t xml:space="preserve">  В Закона за нотариусите и нотариалната дейност </w:t>
      </w:r>
      <w:r w:rsidR="0007494E" w:rsidRPr="00861F4D">
        <w:rPr>
          <w:rFonts w:ascii="Times New Roman" w:hAnsi="Times New Roman" w:cs="Times New Roman"/>
          <w:sz w:val="24"/>
          <w:szCs w:val="24"/>
        </w:rPr>
        <w:t>(обн., ДВ, бр. 104 от 1996 г.; изм., бр. 117, 118 и 123 от 1997 г., бр. 24 от 1998 г., бр. 69 от 1999 г., бр. 18 от 2003 г., бр. 29 и 36 от 2004 г., бр. 19 и 43 от 2005 г., бр. 30, 39 и 41 от 2006 г., бр. 59 и 64 от 2007 г., бр. 50 и 69 от 2008 г., бр. 42, 47 и 82 от 2009 г., бр. 87 от 2010 г., бр. 32, 41 и 82 от 2011 г., бр. 38 и 95 от 2012 г., бр. 66 от 2013 г., бр. 98 от 2014 г., бр. 50 от 2015 г., бр. 105 от 2016 г., бр. 103 от 2017 г., бр. 7 и 77 от 2018 г., бр. 107 от 2020 г. и бр. 84 от 2023 г.)</w:t>
      </w:r>
      <w:r w:rsidR="00AC0514" w:rsidRPr="00861F4D">
        <w:rPr>
          <w:rFonts w:ascii="Times New Roman" w:hAnsi="Times New Roman" w:cs="Times New Roman"/>
          <w:sz w:val="24"/>
          <w:szCs w:val="24"/>
        </w:rPr>
        <w:t xml:space="preserve"> се правят следните изменения и допълнения:</w:t>
      </w:r>
    </w:p>
    <w:p w:rsidR="00AC0514" w:rsidRPr="00861F4D" w:rsidRDefault="00AC0514" w:rsidP="00AC0514">
      <w:pPr>
        <w:spacing w:after="0"/>
        <w:ind w:firstLine="720"/>
        <w:rPr>
          <w:rFonts w:ascii="Times New Roman" w:eastAsia="Times New Roman" w:hAnsi="Times New Roman" w:cs="Times New Roman"/>
          <w:kern w:val="0"/>
          <w:sz w:val="24"/>
          <w:szCs w:val="24"/>
          <w14:ligatures w14:val="none"/>
        </w:rPr>
      </w:pPr>
      <w:r w:rsidRPr="00861F4D">
        <w:rPr>
          <w:rFonts w:ascii="Times New Roman" w:hAnsi="Times New Roman" w:cs="Times New Roman"/>
          <w:sz w:val="24"/>
          <w:szCs w:val="24"/>
        </w:rPr>
        <w:t>1.</w:t>
      </w:r>
      <w:r w:rsidRPr="00861F4D">
        <w:rPr>
          <w:rFonts w:ascii="Times New Roman" w:eastAsia="Times New Roman" w:hAnsi="Times New Roman" w:cs="Times New Roman"/>
          <w:bCs/>
          <w:kern w:val="0"/>
          <w:sz w:val="24"/>
          <w:szCs w:val="24"/>
          <w14:ligatures w14:val="none"/>
        </w:rPr>
        <w:t xml:space="preserve"> В чл. 25</w:t>
      </w:r>
      <w:r w:rsidRPr="00861F4D">
        <w:rPr>
          <w:rFonts w:ascii="Times New Roman" w:eastAsia="Times New Roman" w:hAnsi="Times New Roman" w:cs="Times New Roman"/>
          <w:kern w:val="0"/>
          <w:sz w:val="24"/>
          <w:szCs w:val="24"/>
          <w14:ligatures w14:val="none"/>
        </w:rPr>
        <w:t>:</w:t>
      </w:r>
    </w:p>
    <w:p w:rsidR="00AC0514" w:rsidRPr="00861F4D" w:rsidRDefault="00AC0514" w:rsidP="00AC0514">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 xml:space="preserve"> а)</w:t>
      </w:r>
      <w:r w:rsidRPr="00861F4D">
        <w:rPr>
          <w:rFonts w:ascii="Times New Roman" w:eastAsia="Times New Roman" w:hAnsi="Times New Roman" w:cs="Times New Roman"/>
          <w:b/>
          <w:bCs/>
          <w:kern w:val="0"/>
          <w:sz w:val="24"/>
          <w:szCs w:val="24"/>
          <w14:ligatures w14:val="none"/>
        </w:rPr>
        <w:t xml:space="preserve"> </w:t>
      </w:r>
      <w:r w:rsidRPr="00861F4D">
        <w:rPr>
          <w:rFonts w:ascii="Times New Roman" w:eastAsia="Times New Roman" w:hAnsi="Times New Roman" w:cs="Times New Roman"/>
          <w:bCs/>
          <w:kern w:val="0"/>
          <w:sz w:val="24"/>
          <w:szCs w:val="24"/>
          <w14:ligatures w14:val="none"/>
        </w:rPr>
        <w:t>а</w:t>
      </w:r>
      <w:r w:rsidRPr="00861F4D">
        <w:rPr>
          <w:rFonts w:ascii="Times New Roman" w:eastAsia="Times New Roman" w:hAnsi="Times New Roman" w:cs="Times New Roman"/>
          <w:kern w:val="0"/>
          <w:sz w:val="24"/>
          <w:szCs w:val="24"/>
          <w14:ligatures w14:val="none"/>
        </w:rPr>
        <w:t>линея 1 се изменя така:</w:t>
      </w:r>
    </w:p>
    <w:p w:rsidR="00AC0514" w:rsidRPr="00861F4D" w:rsidRDefault="00AC0514" w:rsidP="00AC0514">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„(1) Нотариусът е длъжен да опазва правата и интересите на страните, да ги упътва, като разяснява значението на извършваното правно действие, да изяснява тяхната воля и фактическото положение</w:t>
      </w:r>
      <w:r w:rsidR="00081C58" w:rsidRPr="00861F4D">
        <w:rPr>
          <w:rFonts w:ascii="Times New Roman" w:eastAsia="Times New Roman" w:hAnsi="Times New Roman" w:cs="Times New Roman"/>
          <w:kern w:val="0"/>
          <w:sz w:val="24"/>
          <w:szCs w:val="24"/>
          <w14:ligatures w14:val="none"/>
        </w:rPr>
        <w:t>, включително</w:t>
      </w:r>
      <w:r w:rsidRPr="00861F4D">
        <w:rPr>
          <w:rFonts w:ascii="Times New Roman" w:eastAsia="Times New Roman" w:hAnsi="Times New Roman" w:cs="Times New Roman"/>
          <w:kern w:val="0"/>
          <w:sz w:val="24"/>
          <w:szCs w:val="24"/>
          <w14:ligatures w14:val="none"/>
        </w:rPr>
        <w:t xml:space="preserve"> чрез задаване на конкретни въпроси на страните</w:t>
      </w:r>
      <w:r w:rsidR="00081C58" w:rsidRPr="00861F4D">
        <w:rPr>
          <w:rFonts w:ascii="Times New Roman" w:eastAsia="Times New Roman" w:hAnsi="Times New Roman" w:cs="Times New Roman"/>
          <w:kern w:val="0"/>
          <w:sz w:val="24"/>
          <w:szCs w:val="24"/>
          <w14:ligatures w14:val="none"/>
        </w:rPr>
        <w:t>,</w:t>
      </w:r>
      <w:r w:rsidRPr="00861F4D">
        <w:rPr>
          <w:rFonts w:ascii="Times New Roman" w:eastAsia="Times New Roman" w:hAnsi="Times New Roman" w:cs="Times New Roman"/>
          <w:kern w:val="0"/>
          <w:sz w:val="24"/>
          <w:szCs w:val="24"/>
          <w14:ligatures w14:val="none"/>
        </w:rPr>
        <w:t xml:space="preserve"> да се убеждава, че действително разбират и желаят извършването на действието, да ги запознава ясно и недвусмислено с правните му последици и да не допуска пропуски или бавност в работата, които биха довели до накърняване на техните права.“</w:t>
      </w:r>
      <w:r w:rsidR="00D65CFC">
        <w:rPr>
          <w:rFonts w:ascii="Times New Roman" w:eastAsia="Times New Roman" w:hAnsi="Times New Roman" w:cs="Times New Roman"/>
          <w:kern w:val="0"/>
          <w:sz w:val="24"/>
          <w:szCs w:val="24"/>
          <w14:ligatures w14:val="none"/>
        </w:rPr>
        <w:t>;</w:t>
      </w:r>
    </w:p>
    <w:p w:rsidR="00AC0514" w:rsidRPr="0058199A" w:rsidRDefault="00AC0514" w:rsidP="00AC0514">
      <w:pPr>
        <w:spacing w:after="0"/>
        <w:ind w:firstLine="720"/>
        <w:rPr>
          <w:rFonts w:ascii="Times New Roman" w:eastAsia="Times New Roman" w:hAnsi="Times New Roman" w:cs="Times New Roman"/>
          <w:kern w:val="0"/>
          <w:sz w:val="24"/>
          <w:szCs w:val="24"/>
          <w14:ligatures w14:val="none"/>
        </w:rPr>
      </w:pPr>
      <w:r w:rsidRPr="0058199A">
        <w:rPr>
          <w:rFonts w:ascii="Times New Roman" w:eastAsia="Times New Roman" w:hAnsi="Times New Roman" w:cs="Times New Roman"/>
          <w:kern w:val="0"/>
          <w:sz w:val="24"/>
          <w:szCs w:val="24"/>
          <w14:ligatures w14:val="none"/>
        </w:rPr>
        <w:t>б) в ал. 3 се създава</w:t>
      </w:r>
      <w:r w:rsidR="009E1129">
        <w:rPr>
          <w:rFonts w:ascii="Times New Roman" w:eastAsia="Times New Roman" w:hAnsi="Times New Roman" w:cs="Times New Roman"/>
          <w:kern w:val="0"/>
          <w:sz w:val="24"/>
          <w:szCs w:val="24"/>
          <w14:ligatures w14:val="none"/>
        </w:rPr>
        <w:t>т</w:t>
      </w:r>
      <w:r w:rsidRPr="0058199A">
        <w:rPr>
          <w:rFonts w:ascii="Times New Roman" w:eastAsia="Times New Roman" w:hAnsi="Times New Roman" w:cs="Times New Roman"/>
          <w:kern w:val="0"/>
          <w:sz w:val="24"/>
          <w:szCs w:val="24"/>
          <w14:ligatures w14:val="none"/>
        </w:rPr>
        <w:t xml:space="preserve"> изречени</w:t>
      </w:r>
      <w:r w:rsidR="009E1129">
        <w:rPr>
          <w:rFonts w:ascii="Times New Roman" w:eastAsia="Times New Roman" w:hAnsi="Times New Roman" w:cs="Times New Roman"/>
          <w:kern w:val="0"/>
          <w:sz w:val="24"/>
          <w:szCs w:val="24"/>
          <w14:ligatures w14:val="none"/>
        </w:rPr>
        <w:t>я</w:t>
      </w:r>
      <w:r w:rsidRPr="0058199A">
        <w:rPr>
          <w:rFonts w:ascii="Times New Roman" w:eastAsia="Times New Roman" w:hAnsi="Times New Roman" w:cs="Times New Roman"/>
          <w:kern w:val="0"/>
          <w:sz w:val="24"/>
          <w:szCs w:val="24"/>
          <w14:ligatures w14:val="none"/>
        </w:rPr>
        <w:t xml:space="preserve"> второ</w:t>
      </w:r>
      <w:r w:rsidR="009E1129">
        <w:rPr>
          <w:rFonts w:ascii="Times New Roman" w:eastAsia="Times New Roman" w:hAnsi="Times New Roman" w:cs="Times New Roman"/>
          <w:kern w:val="0"/>
          <w:sz w:val="24"/>
          <w:szCs w:val="24"/>
          <w14:ligatures w14:val="none"/>
        </w:rPr>
        <w:t xml:space="preserve"> и трето</w:t>
      </w:r>
      <w:r w:rsidRPr="0058199A">
        <w:rPr>
          <w:rFonts w:ascii="Times New Roman" w:eastAsia="Times New Roman" w:hAnsi="Times New Roman" w:cs="Times New Roman"/>
          <w:kern w:val="0"/>
          <w:sz w:val="24"/>
          <w:szCs w:val="24"/>
          <w14:ligatures w14:val="none"/>
        </w:rPr>
        <w:t>: „При извършване на разпоредителна сделка с вещно право върху недвижим имот нотариусът прави проверка и в съответната служба по вписванията, за да се убеди, че лицето, което прехвърля или учредява вещно право, е действителният му титуляр и може да се разпорежда с него. Проверката обхваща по възможност проследяване на предходните вписвания за същия имот и съдържанието на вписаните актове.“</w:t>
      </w:r>
      <w:r w:rsidR="00D65CFC" w:rsidRPr="0058199A">
        <w:rPr>
          <w:rFonts w:ascii="Times New Roman" w:eastAsia="Times New Roman" w:hAnsi="Times New Roman" w:cs="Times New Roman"/>
          <w:kern w:val="0"/>
          <w:sz w:val="24"/>
          <w:szCs w:val="24"/>
          <w14:ligatures w14:val="none"/>
        </w:rPr>
        <w:t>;</w:t>
      </w:r>
    </w:p>
    <w:p w:rsidR="00AC0514" w:rsidRPr="0058199A" w:rsidRDefault="00AC0514" w:rsidP="00AC0514">
      <w:pPr>
        <w:spacing w:after="0"/>
        <w:ind w:firstLine="720"/>
        <w:rPr>
          <w:rFonts w:ascii="Times New Roman" w:eastAsia="Times New Roman" w:hAnsi="Times New Roman" w:cs="Times New Roman"/>
          <w:kern w:val="0"/>
          <w:sz w:val="24"/>
          <w:szCs w:val="24"/>
          <w14:ligatures w14:val="none"/>
        </w:rPr>
      </w:pPr>
      <w:r w:rsidRPr="0058199A">
        <w:rPr>
          <w:rFonts w:ascii="Times New Roman" w:eastAsia="Times New Roman" w:hAnsi="Times New Roman" w:cs="Times New Roman"/>
          <w:kern w:val="0"/>
          <w:sz w:val="24"/>
          <w:szCs w:val="24"/>
          <w14:ligatures w14:val="none"/>
        </w:rPr>
        <w:t>в) създава</w:t>
      </w:r>
      <w:r w:rsidR="00D65CFC" w:rsidRPr="0058199A">
        <w:rPr>
          <w:rFonts w:ascii="Times New Roman" w:eastAsia="Times New Roman" w:hAnsi="Times New Roman" w:cs="Times New Roman"/>
          <w:kern w:val="0"/>
          <w:sz w:val="24"/>
          <w:szCs w:val="24"/>
          <w14:ligatures w14:val="none"/>
        </w:rPr>
        <w:t>т</w:t>
      </w:r>
      <w:r w:rsidRPr="0058199A">
        <w:rPr>
          <w:rFonts w:ascii="Times New Roman" w:eastAsia="Times New Roman" w:hAnsi="Times New Roman" w:cs="Times New Roman"/>
          <w:kern w:val="0"/>
          <w:sz w:val="24"/>
          <w:szCs w:val="24"/>
          <w14:ligatures w14:val="none"/>
        </w:rPr>
        <w:t xml:space="preserve"> се нов</w:t>
      </w:r>
      <w:r w:rsidR="00D65CFC" w:rsidRPr="0058199A">
        <w:rPr>
          <w:rFonts w:ascii="Times New Roman" w:eastAsia="Times New Roman" w:hAnsi="Times New Roman" w:cs="Times New Roman"/>
          <w:kern w:val="0"/>
          <w:sz w:val="24"/>
          <w:szCs w:val="24"/>
          <w14:ligatures w14:val="none"/>
        </w:rPr>
        <w:t>и</w:t>
      </w:r>
      <w:r w:rsidRPr="0058199A">
        <w:rPr>
          <w:rFonts w:ascii="Times New Roman" w:eastAsia="Times New Roman" w:hAnsi="Times New Roman" w:cs="Times New Roman"/>
          <w:kern w:val="0"/>
          <w:sz w:val="24"/>
          <w:szCs w:val="24"/>
          <w14:ligatures w14:val="none"/>
        </w:rPr>
        <w:t xml:space="preserve"> ал. 4</w:t>
      </w:r>
      <w:r w:rsidR="00D65CFC" w:rsidRPr="0058199A">
        <w:rPr>
          <w:rFonts w:ascii="Times New Roman" w:eastAsia="Times New Roman" w:hAnsi="Times New Roman" w:cs="Times New Roman"/>
          <w:kern w:val="0"/>
          <w:sz w:val="24"/>
          <w:szCs w:val="24"/>
          <w14:ligatures w14:val="none"/>
        </w:rPr>
        <w:t xml:space="preserve"> и 5</w:t>
      </w:r>
      <w:r w:rsidRPr="0058199A">
        <w:rPr>
          <w:rFonts w:ascii="Times New Roman" w:eastAsia="Times New Roman" w:hAnsi="Times New Roman" w:cs="Times New Roman"/>
          <w:kern w:val="0"/>
          <w:sz w:val="24"/>
          <w:szCs w:val="24"/>
          <w14:ligatures w14:val="none"/>
        </w:rPr>
        <w:t>:</w:t>
      </w:r>
    </w:p>
    <w:p w:rsidR="00AC0514" w:rsidRPr="00861F4D" w:rsidRDefault="00AC0514" w:rsidP="00AC0514">
      <w:pPr>
        <w:spacing w:after="0"/>
        <w:ind w:firstLine="720"/>
        <w:rPr>
          <w:rFonts w:ascii="Times New Roman" w:eastAsia="Times New Roman" w:hAnsi="Times New Roman" w:cs="Times New Roman"/>
          <w:kern w:val="0"/>
          <w:sz w:val="24"/>
          <w:szCs w:val="24"/>
          <w14:ligatures w14:val="none"/>
        </w:rPr>
      </w:pPr>
      <w:r w:rsidRPr="0058199A">
        <w:rPr>
          <w:rFonts w:ascii="Times New Roman" w:eastAsia="Times New Roman" w:hAnsi="Times New Roman" w:cs="Times New Roman"/>
          <w:kern w:val="0"/>
          <w:sz w:val="24"/>
          <w:szCs w:val="24"/>
          <w14:ligatures w14:val="none"/>
        </w:rPr>
        <w:t xml:space="preserve">„(4) Когато нотариусът установи, че е вписана възбрана, ипотека, друга вещна тежест или искова молба, както и ако има данни, че правото на </w:t>
      </w:r>
      <w:proofErr w:type="spellStart"/>
      <w:r w:rsidRPr="0058199A">
        <w:rPr>
          <w:rFonts w:ascii="Times New Roman" w:eastAsia="Times New Roman" w:hAnsi="Times New Roman" w:cs="Times New Roman"/>
          <w:kern w:val="0"/>
          <w:sz w:val="24"/>
          <w:szCs w:val="24"/>
          <w14:ligatures w14:val="none"/>
        </w:rPr>
        <w:t>прехвърлителя</w:t>
      </w:r>
      <w:proofErr w:type="spellEnd"/>
      <w:r w:rsidRPr="0058199A">
        <w:rPr>
          <w:rFonts w:ascii="Times New Roman" w:eastAsia="Times New Roman" w:hAnsi="Times New Roman" w:cs="Times New Roman"/>
          <w:kern w:val="0"/>
          <w:sz w:val="24"/>
          <w:szCs w:val="24"/>
          <w14:ligatures w14:val="none"/>
        </w:rPr>
        <w:t xml:space="preserve"> е срочно, условно или свързано с изпълнение на определени задължения, нотариусът разяснява правното значение на посочените </w:t>
      </w:r>
      <w:r w:rsidR="00D65CFC" w:rsidRPr="0058199A">
        <w:rPr>
          <w:rFonts w:ascii="Times New Roman" w:eastAsia="Times New Roman" w:hAnsi="Times New Roman" w:cs="Times New Roman"/>
          <w:kern w:val="0"/>
          <w:sz w:val="24"/>
          <w:szCs w:val="24"/>
          <w14:ligatures w14:val="none"/>
        </w:rPr>
        <w:t>обстоятелства на приобретателя.</w:t>
      </w:r>
    </w:p>
    <w:p w:rsidR="00AC0514" w:rsidRPr="00861F4D" w:rsidRDefault="00AC0514" w:rsidP="00AC0514">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(5) Когато страна е представлявана от пълномощник, преди нотариалното удостоверяване нотариусът извършва проверка на пълномощното в информационната система по чл. 28б, включително за това дали е оттеглено.“</w:t>
      </w:r>
      <w:r w:rsidR="00D65CFC">
        <w:rPr>
          <w:rFonts w:ascii="Times New Roman" w:eastAsia="Times New Roman" w:hAnsi="Times New Roman" w:cs="Times New Roman"/>
          <w:kern w:val="0"/>
          <w:sz w:val="24"/>
          <w:szCs w:val="24"/>
          <w14:ligatures w14:val="none"/>
        </w:rPr>
        <w:t>;</w:t>
      </w:r>
    </w:p>
    <w:p w:rsidR="00AC0514" w:rsidRPr="00861F4D" w:rsidRDefault="00D65CFC" w:rsidP="005C7E1D">
      <w:pPr>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г</w:t>
      </w:r>
      <w:r w:rsidR="00AC0514" w:rsidRPr="00861F4D">
        <w:rPr>
          <w:rFonts w:ascii="Times New Roman" w:eastAsia="Times New Roman" w:hAnsi="Times New Roman" w:cs="Times New Roman"/>
          <w:kern w:val="0"/>
          <w:sz w:val="24"/>
          <w:szCs w:val="24"/>
          <w14:ligatures w14:val="none"/>
        </w:rPr>
        <w:t xml:space="preserve">) досегашните ал. </w:t>
      </w:r>
      <w:r>
        <w:rPr>
          <w:rFonts w:ascii="Times New Roman" w:eastAsia="Times New Roman" w:hAnsi="Times New Roman" w:cs="Times New Roman"/>
          <w:kern w:val="0"/>
          <w:sz w:val="24"/>
          <w:szCs w:val="24"/>
          <w14:ligatures w14:val="none"/>
        </w:rPr>
        <w:t>4</w:t>
      </w:r>
      <w:r w:rsidR="00AC0514" w:rsidRPr="00861F4D">
        <w:rPr>
          <w:rFonts w:ascii="Times New Roman" w:eastAsia="Times New Roman" w:hAnsi="Times New Roman" w:cs="Times New Roman"/>
          <w:kern w:val="0"/>
          <w:sz w:val="24"/>
          <w:szCs w:val="24"/>
          <w14:ligatures w14:val="none"/>
        </w:rPr>
        <w:t xml:space="preserve"> - 10 стават съответно ал. 6 - 1</w:t>
      </w:r>
      <w:r>
        <w:rPr>
          <w:rFonts w:ascii="Times New Roman" w:eastAsia="Times New Roman" w:hAnsi="Times New Roman" w:cs="Times New Roman"/>
          <w:kern w:val="0"/>
          <w:sz w:val="24"/>
          <w:szCs w:val="24"/>
          <w14:ligatures w14:val="none"/>
        </w:rPr>
        <w:t>2</w:t>
      </w:r>
      <w:r w:rsidR="00AC0514" w:rsidRPr="00861F4D">
        <w:rPr>
          <w:rFonts w:ascii="Times New Roman" w:eastAsia="Times New Roman" w:hAnsi="Times New Roman" w:cs="Times New Roman"/>
          <w:kern w:val="0"/>
          <w:sz w:val="24"/>
          <w:szCs w:val="24"/>
          <w14:ligatures w14:val="none"/>
        </w:rPr>
        <w:t>.</w:t>
      </w:r>
    </w:p>
    <w:p w:rsidR="00AC0514" w:rsidRPr="00861F4D" w:rsidRDefault="00AC0514" w:rsidP="00D840F6">
      <w:pPr>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 xml:space="preserve">2. </w:t>
      </w:r>
      <w:r w:rsidRPr="00861F4D">
        <w:rPr>
          <w:rFonts w:ascii="Times New Roman" w:eastAsia="Times New Roman" w:hAnsi="Times New Roman" w:cs="Times New Roman"/>
          <w:bCs/>
          <w:kern w:val="0"/>
          <w:sz w:val="24"/>
          <w:szCs w:val="24"/>
          <w14:ligatures w14:val="none"/>
        </w:rPr>
        <w:t>В чл. 83, ал. 1</w:t>
      </w:r>
      <w:r w:rsidRPr="00861F4D">
        <w:rPr>
          <w:rFonts w:ascii="Times New Roman" w:eastAsia="Times New Roman" w:hAnsi="Times New Roman" w:cs="Times New Roman"/>
          <w:kern w:val="0"/>
          <w:sz w:val="24"/>
          <w:szCs w:val="24"/>
          <w14:ligatures w14:val="none"/>
        </w:rPr>
        <w:t xml:space="preserve"> думите „</w:t>
      </w:r>
      <w:r w:rsidRPr="00861F4D">
        <w:rPr>
          <w:rFonts w:ascii="Times New Roman" w:hAnsi="Times New Roman" w:cs="Times New Roman"/>
          <w:sz w:val="24"/>
          <w:szCs w:val="24"/>
        </w:rPr>
        <w:t xml:space="preserve">подписа и съдържанието на пълномощно по </w:t>
      </w:r>
      <w:r w:rsidRPr="00861F4D">
        <w:rPr>
          <w:rStyle w:val="newdocreference"/>
          <w:rFonts w:ascii="Times New Roman" w:hAnsi="Times New Roman" w:cs="Times New Roman"/>
          <w:sz w:val="24"/>
          <w:szCs w:val="24"/>
        </w:rPr>
        <w:t>чл. 37 от Закона за задълженията и договорите</w:t>
      </w:r>
      <w:r w:rsidRPr="00861F4D">
        <w:rPr>
          <w:rFonts w:ascii="Times New Roman" w:eastAsia="Times New Roman" w:hAnsi="Times New Roman" w:cs="Times New Roman"/>
          <w:kern w:val="0"/>
          <w:sz w:val="24"/>
          <w:szCs w:val="24"/>
          <w14:ligatures w14:val="none"/>
        </w:rPr>
        <w:t>“ се заличават.</w:t>
      </w:r>
    </w:p>
    <w:p w:rsidR="00AC0514" w:rsidRPr="00861F4D" w:rsidRDefault="00AC0514" w:rsidP="00AC0514">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 xml:space="preserve">3. </w:t>
      </w:r>
      <w:r w:rsidRPr="00861F4D">
        <w:rPr>
          <w:rFonts w:ascii="Times New Roman" w:eastAsia="Times New Roman" w:hAnsi="Times New Roman" w:cs="Times New Roman"/>
          <w:bCs/>
          <w:kern w:val="0"/>
          <w:sz w:val="24"/>
          <w:szCs w:val="24"/>
          <w14:ligatures w14:val="none"/>
        </w:rPr>
        <w:t>В чл. 84</w:t>
      </w:r>
      <w:r w:rsidRPr="00861F4D">
        <w:rPr>
          <w:rFonts w:ascii="Times New Roman" w:eastAsia="Times New Roman" w:hAnsi="Times New Roman" w:cs="Times New Roman"/>
          <w:b/>
          <w:bCs/>
          <w:kern w:val="0"/>
          <w:sz w:val="24"/>
          <w:szCs w:val="24"/>
          <w14:ligatures w14:val="none"/>
        </w:rPr>
        <w:t xml:space="preserve"> </w:t>
      </w:r>
      <w:r w:rsidRPr="00861F4D">
        <w:rPr>
          <w:rFonts w:ascii="Times New Roman" w:eastAsia="Times New Roman" w:hAnsi="Times New Roman" w:cs="Times New Roman"/>
          <w:kern w:val="0"/>
          <w:sz w:val="24"/>
          <w:szCs w:val="24"/>
          <w14:ligatures w14:val="none"/>
        </w:rPr>
        <w:t>се създава ал</w:t>
      </w:r>
      <w:r w:rsidR="006D2F46" w:rsidRPr="00861F4D">
        <w:rPr>
          <w:rFonts w:ascii="Times New Roman" w:eastAsia="Times New Roman" w:hAnsi="Times New Roman" w:cs="Times New Roman"/>
          <w:kern w:val="0"/>
          <w:sz w:val="24"/>
          <w:szCs w:val="24"/>
          <w14:ligatures w14:val="none"/>
        </w:rPr>
        <w:t>.</w:t>
      </w:r>
      <w:r w:rsidRPr="00861F4D">
        <w:rPr>
          <w:rFonts w:ascii="Times New Roman" w:eastAsia="Times New Roman" w:hAnsi="Times New Roman" w:cs="Times New Roman"/>
          <w:kern w:val="0"/>
          <w:sz w:val="24"/>
          <w:szCs w:val="24"/>
          <w14:ligatures w14:val="none"/>
        </w:rPr>
        <w:t xml:space="preserve"> 3:</w:t>
      </w:r>
    </w:p>
    <w:p w:rsidR="00AC0514" w:rsidRPr="00861F4D" w:rsidRDefault="00AC0514" w:rsidP="00AC0514">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„(3) Извлечение от удостоверените документи  се въвежда  в информационната система по чл. 28б.“</w:t>
      </w:r>
    </w:p>
    <w:p w:rsidR="00AC0514" w:rsidRPr="00861F4D" w:rsidRDefault="00AC0514" w:rsidP="00F236EC">
      <w:pPr>
        <w:spacing w:after="0"/>
        <w:ind w:firstLine="720"/>
        <w:rPr>
          <w:rFonts w:ascii="Times New Roman" w:eastAsia="Times New Roman" w:hAnsi="Times New Roman" w:cs="Times New Roman"/>
          <w:kern w:val="0"/>
          <w:sz w:val="24"/>
          <w:szCs w:val="24"/>
          <w14:ligatures w14:val="none"/>
        </w:rPr>
      </w:pPr>
    </w:p>
    <w:p w:rsidR="006D2F46" w:rsidRPr="00861F4D" w:rsidRDefault="006D2F46" w:rsidP="00F236EC">
      <w:pPr>
        <w:spacing w:after="0"/>
        <w:ind w:firstLine="720"/>
        <w:rPr>
          <w:rFonts w:ascii="Times New Roman" w:hAnsi="Times New Roman" w:cs="Times New Roman"/>
          <w:sz w:val="24"/>
          <w:szCs w:val="24"/>
        </w:rPr>
      </w:pPr>
      <w:r w:rsidRPr="00861F4D">
        <w:rPr>
          <w:rFonts w:ascii="Times New Roman" w:eastAsia="Times New Roman" w:hAnsi="Times New Roman" w:cs="Times New Roman"/>
          <w:b/>
          <w:kern w:val="0"/>
          <w:sz w:val="24"/>
          <w:szCs w:val="24"/>
          <w14:ligatures w14:val="none"/>
        </w:rPr>
        <w:t xml:space="preserve">  § 1</w:t>
      </w:r>
      <w:r w:rsidR="005F70C4">
        <w:rPr>
          <w:rFonts w:ascii="Times New Roman" w:eastAsia="Times New Roman" w:hAnsi="Times New Roman" w:cs="Times New Roman"/>
          <w:b/>
          <w:kern w:val="0"/>
          <w:sz w:val="24"/>
          <w:szCs w:val="24"/>
          <w14:ligatures w14:val="none"/>
        </w:rPr>
        <w:t>2</w:t>
      </w:r>
      <w:r w:rsidRPr="00861F4D">
        <w:rPr>
          <w:rFonts w:ascii="Times New Roman" w:eastAsia="Times New Roman" w:hAnsi="Times New Roman" w:cs="Times New Roman"/>
          <w:b/>
          <w:kern w:val="0"/>
          <w:sz w:val="24"/>
          <w:szCs w:val="24"/>
          <w14:ligatures w14:val="none"/>
        </w:rPr>
        <w:t xml:space="preserve">. </w:t>
      </w:r>
      <w:r w:rsidRPr="00861F4D">
        <w:rPr>
          <w:rFonts w:ascii="Times New Roman" w:eastAsia="Times New Roman" w:hAnsi="Times New Roman" w:cs="Times New Roman"/>
          <w:kern w:val="0"/>
          <w:sz w:val="24"/>
          <w:szCs w:val="24"/>
          <w14:ligatures w14:val="none"/>
        </w:rPr>
        <w:t xml:space="preserve">В Закона за гражданската регистрация </w:t>
      </w:r>
      <w:r w:rsidRPr="00861F4D">
        <w:rPr>
          <w:rFonts w:ascii="Times New Roman" w:hAnsi="Times New Roman" w:cs="Times New Roman"/>
          <w:sz w:val="24"/>
          <w:szCs w:val="24"/>
        </w:rPr>
        <w:t>(обн., ДВ, бр. 67 от 1999 г.; изм., бр. 28 и 37 от 2001 г., бр. 54 от 2002 г., бр. 63 от 2003 г., бр. 70 и 96 от 2004 г., бр. 30 от 2006 г., бр. 48 и 59 от 2007 г., бр. 105 от 2008 г., бр. 6, 19, 47, 74 и 82 от 2009 г., бр. 33 от 2010 г., бр. 9 и 39 от 2011 г., бр. 42 от 2012 г., бр. 66 и 68 от 2013 г., бр. 53 и 98 от 2014 г., бр. 55 от 2015 г., бр. 39 и 50 от 2016 г., бр. 85 и 91 от 2017 г., бр. 47 от 2018 г., бр. 17, 24 и 101 от 2019 г., бр. 105 от 2020 г., бр. 80 от 2023 г. и бр. 85 от 2024 г.) се правят следните изменения и допълнения:</w:t>
      </w:r>
    </w:p>
    <w:p w:rsidR="006D2F46" w:rsidRPr="00861F4D" w:rsidRDefault="006D2F46" w:rsidP="00F236EC">
      <w:pPr>
        <w:spacing w:after="0"/>
        <w:ind w:firstLine="720"/>
        <w:rPr>
          <w:rFonts w:ascii="Times New Roman" w:hAnsi="Times New Roman" w:cs="Times New Roman"/>
          <w:sz w:val="24"/>
          <w:szCs w:val="24"/>
        </w:rPr>
      </w:pPr>
      <w:r w:rsidRPr="00861F4D">
        <w:rPr>
          <w:rFonts w:ascii="Times New Roman" w:hAnsi="Times New Roman" w:cs="Times New Roman"/>
          <w:sz w:val="24"/>
          <w:szCs w:val="24"/>
        </w:rPr>
        <w:t>1. В чл. 5 се създава т. 6:</w:t>
      </w:r>
    </w:p>
    <w:p w:rsidR="006D2F46" w:rsidRPr="00861F4D" w:rsidRDefault="006D2F46" w:rsidP="00D840F6">
      <w:pPr>
        <w:ind w:firstLine="720"/>
        <w:rPr>
          <w:rFonts w:ascii="Times New Roman" w:hAnsi="Times New Roman" w:cs="Times New Roman"/>
          <w:sz w:val="24"/>
          <w:szCs w:val="24"/>
        </w:rPr>
      </w:pPr>
      <w:r w:rsidRPr="00861F4D">
        <w:rPr>
          <w:rFonts w:ascii="Times New Roman" w:hAnsi="Times New Roman" w:cs="Times New Roman"/>
          <w:sz w:val="24"/>
          <w:szCs w:val="24"/>
        </w:rPr>
        <w:t xml:space="preserve">„6. </w:t>
      </w:r>
      <w:r w:rsidR="00085422" w:rsidRPr="00861F4D">
        <w:rPr>
          <w:rFonts w:ascii="Times New Roman" w:hAnsi="Times New Roman" w:cs="Times New Roman"/>
          <w:sz w:val="24"/>
          <w:szCs w:val="24"/>
        </w:rPr>
        <w:t>о</w:t>
      </w:r>
      <w:r w:rsidRPr="00861F4D">
        <w:rPr>
          <w:rFonts w:ascii="Times New Roman" w:hAnsi="Times New Roman" w:cs="Times New Roman"/>
          <w:sz w:val="24"/>
          <w:szCs w:val="24"/>
        </w:rPr>
        <w:t>тразяват наличието на приемане или отказ от наследство.“</w:t>
      </w:r>
    </w:p>
    <w:p w:rsidR="006D2F46" w:rsidRPr="00861F4D" w:rsidRDefault="006D2F46" w:rsidP="00F236EC">
      <w:pPr>
        <w:spacing w:after="0"/>
        <w:ind w:firstLine="720"/>
        <w:rPr>
          <w:rFonts w:ascii="Times New Roman" w:hAnsi="Times New Roman" w:cs="Times New Roman"/>
          <w:sz w:val="24"/>
          <w:szCs w:val="24"/>
        </w:rPr>
      </w:pPr>
      <w:r w:rsidRPr="00861F4D">
        <w:rPr>
          <w:rFonts w:ascii="Times New Roman" w:hAnsi="Times New Roman" w:cs="Times New Roman"/>
          <w:sz w:val="24"/>
          <w:szCs w:val="24"/>
        </w:rPr>
        <w:t xml:space="preserve">2. В чл. 25: </w:t>
      </w:r>
    </w:p>
    <w:p w:rsidR="006D2F46" w:rsidRPr="00861F4D" w:rsidRDefault="006D2F46" w:rsidP="006D2F46">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 xml:space="preserve">а) </w:t>
      </w:r>
      <w:r w:rsidR="0028219F" w:rsidRPr="00861F4D">
        <w:rPr>
          <w:rFonts w:ascii="Times New Roman" w:eastAsia="Times New Roman" w:hAnsi="Times New Roman" w:cs="Times New Roman"/>
          <w:kern w:val="0"/>
          <w:sz w:val="24"/>
          <w:szCs w:val="24"/>
          <w14:ligatures w14:val="none"/>
        </w:rPr>
        <w:t>в т.</w:t>
      </w:r>
      <w:r w:rsidRPr="00861F4D">
        <w:rPr>
          <w:rFonts w:ascii="Times New Roman" w:eastAsia="Times New Roman" w:hAnsi="Times New Roman" w:cs="Times New Roman"/>
          <w:kern w:val="0"/>
          <w:sz w:val="24"/>
          <w:szCs w:val="24"/>
          <w14:ligatures w14:val="none"/>
        </w:rPr>
        <w:t xml:space="preserve"> 21 </w:t>
      </w:r>
      <w:r w:rsidR="0028219F" w:rsidRPr="00861F4D">
        <w:rPr>
          <w:rFonts w:ascii="Times New Roman" w:eastAsia="Times New Roman" w:hAnsi="Times New Roman" w:cs="Times New Roman"/>
          <w:kern w:val="0"/>
          <w:sz w:val="24"/>
          <w:szCs w:val="24"/>
          <w14:ligatures w14:val="none"/>
        </w:rPr>
        <w:t xml:space="preserve">накрая се добавя </w:t>
      </w:r>
      <w:r w:rsidRPr="00861F4D">
        <w:rPr>
          <w:rFonts w:ascii="Times New Roman" w:eastAsia="Times New Roman" w:hAnsi="Times New Roman" w:cs="Times New Roman"/>
          <w:kern w:val="0"/>
          <w:sz w:val="24"/>
          <w:szCs w:val="24"/>
          <w14:ligatures w14:val="none"/>
        </w:rPr>
        <w:t>„както и назначените настойник, настойнически съвет, попечител, заместник</w:t>
      </w:r>
      <w:r w:rsidR="0028219F" w:rsidRPr="00861F4D">
        <w:rPr>
          <w:rFonts w:ascii="Times New Roman" w:eastAsia="Times New Roman" w:hAnsi="Times New Roman" w:cs="Times New Roman"/>
          <w:kern w:val="0"/>
          <w:sz w:val="24"/>
          <w:szCs w:val="24"/>
          <w14:ligatures w14:val="none"/>
        </w:rPr>
        <w:t>-</w:t>
      </w:r>
      <w:r w:rsidRPr="00861F4D">
        <w:rPr>
          <w:rFonts w:ascii="Times New Roman" w:eastAsia="Times New Roman" w:hAnsi="Times New Roman" w:cs="Times New Roman"/>
          <w:kern w:val="0"/>
          <w:sz w:val="24"/>
          <w:szCs w:val="24"/>
          <w14:ligatures w14:val="none"/>
        </w:rPr>
        <w:t>попечител, временен попечител, както и доверено лице</w:t>
      </w:r>
      <w:r w:rsidR="009E1129">
        <w:rPr>
          <w:rFonts w:ascii="Times New Roman" w:eastAsia="Times New Roman" w:hAnsi="Times New Roman" w:cs="Times New Roman"/>
          <w:kern w:val="0"/>
          <w:sz w:val="24"/>
          <w:szCs w:val="24"/>
          <w14:ligatures w14:val="none"/>
        </w:rPr>
        <w:t>“</w:t>
      </w:r>
      <w:r w:rsidRPr="00861F4D">
        <w:rPr>
          <w:rFonts w:ascii="Times New Roman" w:eastAsia="Times New Roman" w:hAnsi="Times New Roman" w:cs="Times New Roman"/>
          <w:kern w:val="0"/>
          <w:sz w:val="24"/>
          <w:szCs w:val="24"/>
          <w14:ligatures w14:val="none"/>
        </w:rPr>
        <w:t>;</w:t>
      </w:r>
    </w:p>
    <w:p w:rsidR="006D2F46" w:rsidRPr="00861F4D" w:rsidRDefault="006D2F46" w:rsidP="006D2F46">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 xml:space="preserve">б) </w:t>
      </w:r>
      <w:r w:rsidR="0028219F" w:rsidRPr="00861F4D">
        <w:rPr>
          <w:rFonts w:ascii="Times New Roman" w:eastAsia="Times New Roman" w:hAnsi="Times New Roman" w:cs="Times New Roman"/>
          <w:kern w:val="0"/>
          <w:sz w:val="24"/>
          <w:szCs w:val="24"/>
          <w14:ligatures w14:val="none"/>
        </w:rPr>
        <w:t>с</w:t>
      </w:r>
      <w:r w:rsidRPr="00861F4D">
        <w:rPr>
          <w:rFonts w:ascii="Times New Roman" w:eastAsia="Times New Roman" w:hAnsi="Times New Roman" w:cs="Times New Roman"/>
          <w:kern w:val="0"/>
          <w:sz w:val="24"/>
          <w:szCs w:val="24"/>
          <w14:ligatures w14:val="none"/>
        </w:rPr>
        <w:t>ъздава се нова т</w:t>
      </w:r>
      <w:r w:rsidR="0028219F" w:rsidRPr="00861F4D">
        <w:rPr>
          <w:rFonts w:ascii="Times New Roman" w:eastAsia="Times New Roman" w:hAnsi="Times New Roman" w:cs="Times New Roman"/>
          <w:kern w:val="0"/>
          <w:sz w:val="24"/>
          <w:szCs w:val="24"/>
          <w14:ligatures w14:val="none"/>
        </w:rPr>
        <w:t>.</w:t>
      </w:r>
      <w:r w:rsidRPr="00861F4D">
        <w:rPr>
          <w:rFonts w:ascii="Times New Roman" w:eastAsia="Times New Roman" w:hAnsi="Times New Roman" w:cs="Times New Roman"/>
          <w:kern w:val="0"/>
          <w:sz w:val="24"/>
          <w:szCs w:val="24"/>
          <w14:ligatures w14:val="none"/>
        </w:rPr>
        <w:t xml:space="preserve"> 23:</w:t>
      </w:r>
    </w:p>
    <w:p w:rsidR="006D2F46" w:rsidRPr="00861F4D" w:rsidRDefault="006D2F46" w:rsidP="006D2F46">
      <w:pPr>
        <w:spacing w:after="0"/>
        <w:ind w:firstLine="720"/>
        <w:rPr>
          <w:rFonts w:ascii="Times New Roman" w:hAnsi="Times New Roman" w:cs="Times New Roman"/>
          <w:sz w:val="24"/>
        </w:rPr>
      </w:pPr>
      <w:r w:rsidRPr="00861F4D">
        <w:rPr>
          <w:rFonts w:ascii="Times New Roman" w:eastAsia="Times New Roman" w:hAnsi="Times New Roman" w:cs="Times New Roman"/>
          <w:kern w:val="0"/>
          <w:sz w:val="24"/>
          <w:szCs w:val="24"/>
          <w14:ligatures w14:val="none"/>
        </w:rPr>
        <w:t xml:space="preserve">„23. </w:t>
      </w:r>
      <w:r w:rsidRPr="00861F4D">
        <w:rPr>
          <w:rFonts w:ascii="Times New Roman" w:hAnsi="Times New Roman" w:cs="Times New Roman"/>
          <w:sz w:val="24"/>
        </w:rPr>
        <w:t>съдебно решение по чл. 49, ал. 1 от Закона за наследството, с което се разпорежда вписване на приемане или отказ от наследство - номер на делото, по което е постановено решението, дата, на която е постановено, наименование на съда, който го е постановил, име и единен граждански номер на наследника</w:t>
      </w:r>
      <w:r w:rsidR="0028219F" w:rsidRPr="00861F4D">
        <w:rPr>
          <w:rFonts w:ascii="Times New Roman" w:hAnsi="Times New Roman" w:cs="Times New Roman"/>
          <w:sz w:val="24"/>
        </w:rPr>
        <w:t>;“</w:t>
      </w:r>
    </w:p>
    <w:p w:rsidR="0028219F" w:rsidRPr="00861F4D" w:rsidRDefault="006D2F46" w:rsidP="00D840F6">
      <w:pPr>
        <w:ind w:firstLine="720"/>
        <w:rPr>
          <w:rFonts w:ascii="Times New Roman" w:hAnsi="Times New Roman" w:cs="Times New Roman"/>
          <w:sz w:val="24"/>
        </w:rPr>
      </w:pPr>
      <w:r w:rsidRPr="00861F4D">
        <w:rPr>
          <w:rFonts w:ascii="Times New Roman" w:hAnsi="Times New Roman" w:cs="Times New Roman"/>
          <w:sz w:val="24"/>
        </w:rPr>
        <w:t>б)</w:t>
      </w:r>
      <w:r w:rsidR="0028219F" w:rsidRPr="00861F4D">
        <w:rPr>
          <w:rFonts w:ascii="Times New Roman" w:hAnsi="Times New Roman" w:cs="Times New Roman"/>
          <w:sz w:val="24"/>
        </w:rPr>
        <w:t xml:space="preserve"> досегашната т.</w:t>
      </w:r>
      <w:r w:rsidRPr="00861F4D">
        <w:rPr>
          <w:rFonts w:ascii="Times New Roman" w:hAnsi="Times New Roman" w:cs="Times New Roman"/>
          <w:sz w:val="24"/>
        </w:rPr>
        <w:t xml:space="preserve"> 23 става </w:t>
      </w:r>
      <w:r w:rsidR="0028219F" w:rsidRPr="00861F4D">
        <w:rPr>
          <w:rFonts w:ascii="Times New Roman" w:hAnsi="Times New Roman" w:cs="Times New Roman"/>
          <w:sz w:val="24"/>
        </w:rPr>
        <w:t xml:space="preserve">т. </w:t>
      </w:r>
      <w:r w:rsidRPr="00861F4D">
        <w:rPr>
          <w:rFonts w:ascii="Times New Roman" w:hAnsi="Times New Roman" w:cs="Times New Roman"/>
          <w:sz w:val="24"/>
        </w:rPr>
        <w:t>24.</w:t>
      </w:r>
    </w:p>
    <w:p w:rsidR="006D2F46" w:rsidRPr="00861F4D" w:rsidRDefault="00800958" w:rsidP="006D2F46">
      <w:pPr>
        <w:spacing w:after="0"/>
        <w:ind w:firstLine="720"/>
        <w:rPr>
          <w:rFonts w:ascii="Times New Roman" w:hAnsi="Times New Roman" w:cs="Times New Roman"/>
          <w:sz w:val="24"/>
        </w:rPr>
      </w:pPr>
      <w:r w:rsidRPr="00861F4D">
        <w:rPr>
          <w:rFonts w:ascii="Times New Roman" w:hAnsi="Times New Roman" w:cs="Times New Roman"/>
          <w:sz w:val="24"/>
        </w:rPr>
        <w:t>3</w:t>
      </w:r>
      <w:r w:rsidR="006D2F46" w:rsidRPr="00861F4D">
        <w:rPr>
          <w:rFonts w:ascii="Times New Roman" w:hAnsi="Times New Roman" w:cs="Times New Roman"/>
          <w:sz w:val="24"/>
        </w:rPr>
        <w:t xml:space="preserve">. </w:t>
      </w:r>
      <w:r w:rsidR="0028219F" w:rsidRPr="00861F4D">
        <w:rPr>
          <w:rFonts w:ascii="Times New Roman" w:hAnsi="Times New Roman" w:cs="Times New Roman"/>
          <w:sz w:val="24"/>
        </w:rPr>
        <w:t>В ч</w:t>
      </w:r>
      <w:r w:rsidR="006D2F46" w:rsidRPr="00861F4D">
        <w:rPr>
          <w:rFonts w:ascii="Times New Roman" w:hAnsi="Times New Roman" w:cs="Times New Roman"/>
          <w:sz w:val="24"/>
        </w:rPr>
        <w:t>л</w:t>
      </w:r>
      <w:r w:rsidR="0028219F" w:rsidRPr="00861F4D">
        <w:rPr>
          <w:rFonts w:ascii="Times New Roman" w:hAnsi="Times New Roman" w:cs="Times New Roman"/>
          <w:sz w:val="24"/>
        </w:rPr>
        <w:t>.</w:t>
      </w:r>
      <w:r w:rsidR="006D2F46" w:rsidRPr="00861F4D">
        <w:rPr>
          <w:rFonts w:ascii="Times New Roman" w:hAnsi="Times New Roman" w:cs="Times New Roman"/>
          <w:sz w:val="24"/>
        </w:rPr>
        <w:t xml:space="preserve"> 72:</w:t>
      </w:r>
    </w:p>
    <w:p w:rsidR="006D2F46" w:rsidRPr="00861F4D" w:rsidRDefault="006D2F46" w:rsidP="006D2F46">
      <w:pPr>
        <w:spacing w:after="0"/>
        <w:ind w:firstLine="720"/>
        <w:rPr>
          <w:rFonts w:ascii="Times New Roman" w:hAnsi="Times New Roman" w:cs="Times New Roman"/>
          <w:sz w:val="24"/>
        </w:rPr>
      </w:pPr>
      <w:r w:rsidRPr="00861F4D">
        <w:rPr>
          <w:rFonts w:ascii="Times New Roman" w:hAnsi="Times New Roman" w:cs="Times New Roman"/>
          <w:sz w:val="24"/>
        </w:rPr>
        <w:t xml:space="preserve">а) </w:t>
      </w:r>
      <w:r w:rsidR="0028219F" w:rsidRPr="00861F4D">
        <w:rPr>
          <w:rFonts w:ascii="Times New Roman" w:hAnsi="Times New Roman" w:cs="Times New Roman"/>
          <w:sz w:val="24"/>
        </w:rPr>
        <w:t>с</w:t>
      </w:r>
      <w:r w:rsidRPr="00861F4D">
        <w:rPr>
          <w:rFonts w:ascii="Times New Roman" w:hAnsi="Times New Roman" w:cs="Times New Roman"/>
          <w:sz w:val="24"/>
        </w:rPr>
        <w:t>ъздава се нова ал</w:t>
      </w:r>
      <w:r w:rsidR="0028219F" w:rsidRPr="00861F4D">
        <w:rPr>
          <w:rFonts w:ascii="Times New Roman" w:hAnsi="Times New Roman" w:cs="Times New Roman"/>
          <w:sz w:val="24"/>
        </w:rPr>
        <w:t>.</w:t>
      </w:r>
      <w:r w:rsidRPr="00861F4D">
        <w:rPr>
          <w:rFonts w:ascii="Times New Roman" w:hAnsi="Times New Roman" w:cs="Times New Roman"/>
          <w:sz w:val="24"/>
        </w:rPr>
        <w:t xml:space="preserve"> 5:</w:t>
      </w:r>
    </w:p>
    <w:p w:rsidR="006D2F46" w:rsidRPr="00861F4D" w:rsidRDefault="006D2F46" w:rsidP="006D2F46">
      <w:pPr>
        <w:spacing w:after="0"/>
        <w:ind w:firstLine="720"/>
        <w:rPr>
          <w:rFonts w:ascii="Times New Roman" w:hAnsi="Times New Roman" w:cs="Times New Roman"/>
          <w:sz w:val="24"/>
          <w:szCs w:val="24"/>
        </w:rPr>
      </w:pPr>
      <w:r w:rsidRPr="00861F4D">
        <w:rPr>
          <w:rFonts w:ascii="Times New Roman" w:hAnsi="Times New Roman" w:cs="Times New Roman"/>
          <w:sz w:val="24"/>
        </w:rPr>
        <w:t>„(</w:t>
      </w:r>
      <w:r w:rsidR="0028219F" w:rsidRPr="00861F4D">
        <w:rPr>
          <w:rFonts w:ascii="Times New Roman" w:hAnsi="Times New Roman" w:cs="Times New Roman"/>
          <w:sz w:val="24"/>
        </w:rPr>
        <w:t>5</w:t>
      </w:r>
      <w:r w:rsidRPr="00861F4D">
        <w:rPr>
          <w:rFonts w:ascii="Times New Roman" w:hAnsi="Times New Roman" w:cs="Times New Roman"/>
          <w:sz w:val="24"/>
        </w:rPr>
        <w:t xml:space="preserve">) В случаите по чл. 70, ал. 2 преди съставяне на акт за гражданско състояние длъжностното лице по гражданското състояние извършва служебна проверка на представения му препис чрез </w:t>
      </w:r>
      <w:r w:rsidRPr="00861F4D">
        <w:rPr>
          <w:rFonts w:ascii="Times New Roman" w:hAnsi="Times New Roman" w:cs="Times New Roman"/>
          <w:spacing w:val="-2"/>
          <w:sz w:val="24"/>
          <w:szCs w:val="24"/>
        </w:rPr>
        <w:t xml:space="preserve">дипломатическото и консулското представителство на Република България </w:t>
      </w:r>
      <w:r w:rsidRPr="00861F4D">
        <w:rPr>
          <w:rFonts w:ascii="Times New Roman" w:hAnsi="Times New Roman" w:cs="Times New Roman"/>
          <w:sz w:val="24"/>
          <w:szCs w:val="24"/>
        </w:rPr>
        <w:t>в съответната страна.“</w:t>
      </w:r>
      <w:r w:rsidR="00D65CFC">
        <w:rPr>
          <w:rFonts w:ascii="Times New Roman" w:hAnsi="Times New Roman" w:cs="Times New Roman"/>
          <w:sz w:val="24"/>
          <w:szCs w:val="24"/>
        </w:rPr>
        <w:t>;</w:t>
      </w:r>
    </w:p>
    <w:p w:rsidR="0028219F" w:rsidRPr="00861F4D" w:rsidRDefault="006D2F46" w:rsidP="00200A2E">
      <w:pPr>
        <w:ind w:firstLine="720"/>
        <w:rPr>
          <w:rFonts w:ascii="Times New Roman" w:hAnsi="Times New Roman" w:cs="Times New Roman"/>
          <w:sz w:val="24"/>
          <w:szCs w:val="24"/>
        </w:rPr>
      </w:pPr>
      <w:r w:rsidRPr="00861F4D">
        <w:rPr>
          <w:rFonts w:ascii="Times New Roman" w:hAnsi="Times New Roman" w:cs="Times New Roman"/>
          <w:sz w:val="24"/>
          <w:szCs w:val="24"/>
        </w:rPr>
        <w:t xml:space="preserve">б) </w:t>
      </w:r>
      <w:r w:rsidR="0028219F" w:rsidRPr="00861F4D">
        <w:rPr>
          <w:rFonts w:ascii="Times New Roman" w:hAnsi="Times New Roman" w:cs="Times New Roman"/>
          <w:sz w:val="24"/>
          <w:szCs w:val="24"/>
        </w:rPr>
        <w:t>досегашните ал.</w:t>
      </w:r>
      <w:r w:rsidRPr="00861F4D">
        <w:rPr>
          <w:rFonts w:ascii="Times New Roman" w:hAnsi="Times New Roman" w:cs="Times New Roman"/>
          <w:sz w:val="24"/>
          <w:szCs w:val="24"/>
        </w:rPr>
        <w:t xml:space="preserve"> 5 и 6 стават съответно ал</w:t>
      </w:r>
      <w:r w:rsidR="0028219F" w:rsidRPr="00861F4D">
        <w:rPr>
          <w:rFonts w:ascii="Times New Roman" w:hAnsi="Times New Roman" w:cs="Times New Roman"/>
          <w:sz w:val="24"/>
          <w:szCs w:val="24"/>
        </w:rPr>
        <w:t>.</w:t>
      </w:r>
      <w:r w:rsidRPr="00861F4D">
        <w:rPr>
          <w:rFonts w:ascii="Times New Roman" w:hAnsi="Times New Roman" w:cs="Times New Roman"/>
          <w:sz w:val="24"/>
          <w:szCs w:val="24"/>
        </w:rPr>
        <w:t xml:space="preserve"> 6 и 7.</w:t>
      </w:r>
    </w:p>
    <w:p w:rsidR="006D2F46" w:rsidRPr="00861F4D" w:rsidRDefault="00800958" w:rsidP="006D2F46">
      <w:pPr>
        <w:spacing w:after="0"/>
        <w:ind w:firstLine="720"/>
        <w:rPr>
          <w:rFonts w:ascii="Times New Roman" w:hAnsi="Times New Roman" w:cs="Times New Roman"/>
          <w:sz w:val="24"/>
        </w:rPr>
      </w:pPr>
      <w:r w:rsidRPr="00861F4D">
        <w:rPr>
          <w:rFonts w:ascii="Times New Roman" w:hAnsi="Times New Roman" w:cs="Times New Roman"/>
          <w:sz w:val="24"/>
        </w:rPr>
        <w:t>4</w:t>
      </w:r>
      <w:r w:rsidR="006D2F46" w:rsidRPr="00861F4D">
        <w:rPr>
          <w:rFonts w:ascii="Times New Roman" w:hAnsi="Times New Roman" w:cs="Times New Roman"/>
          <w:sz w:val="24"/>
        </w:rPr>
        <w:t xml:space="preserve">. </w:t>
      </w:r>
      <w:r w:rsidR="0028219F" w:rsidRPr="00861F4D">
        <w:rPr>
          <w:rFonts w:ascii="Times New Roman" w:hAnsi="Times New Roman" w:cs="Times New Roman"/>
          <w:sz w:val="24"/>
        </w:rPr>
        <w:t>В чл.</w:t>
      </w:r>
      <w:r w:rsidR="006D2F46" w:rsidRPr="00861F4D">
        <w:rPr>
          <w:rFonts w:ascii="Times New Roman" w:hAnsi="Times New Roman" w:cs="Times New Roman"/>
          <w:sz w:val="24"/>
        </w:rPr>
        <w:t xml:space="preserve"> 115, ал</w:t>
      </w:r>
      <w:r w:rsidR="0028219F" w:rsidRPr="00861F4D">
        <w:rPr>
          <w:rFonts w:ascii="Times New Roman" w:hAnsi="Times New Roman" w:cs="Times New Roman"/>
          <w:sz w:val="24"/>
        </w:rPr>
        <w:t>.</w:t>
      </w:r>
      <w:r w:rsidR="006D2F46" w:rsidRPr="00861F4D">
        <w:rPr>
          <w:rFonts w:ascii="Times New Roman" w:hAnsi="Times New Roman" w:cs="Times New Roman"/>
          <w:sz w:val="24"/>
        </w:rPr>
        <w:t xml:space="preserve"> 1</w:t>
      </w:r>
      <w:r w:rsidR="009E1129">
        <w:rPr>
          <w:rFonts w:ascii="Times New Roman" w:hAnsi="Times New Roman" w:cs="Times New Roman"/>
          <w:sz w:val="24"/>
        </w:rPr>
        <w:t>,</w:t>
      </w:r>
      <w:r w:rsidR="006D2F46" w:rsidRPr="00861F4D">
        <w:rPr>
          <w:rFonts w:ascii="Times New Roman" w:hAnsi="Times New Roman" w:cs="Times New Roman"/>
          <w:sz w:val="24"/>
        </w:rPr>
        <w:t xml:space="preserve"> т</w:t>
      </w:r>
      <w:r w:rsidR="009E1129">
        <w:rPr>
          <w:rFonts w:ascii="Times New Roman" w:hAnsi="Times New Roman" w:cs="Times New Roman"/>
          <w:sz w:val="24"/>
        </w:rPr>
        <w:t>.</w:t>
      </w:r>
      <w:r w:rsidR="006D2F46" w:rsidRPr="00861F4D">
        <w:rPr>
          <w:rFonts w:ascii="Times New Roman" w:hAnsi="Times New Roman" w:cs="Times New Roman"/>
          <w:sz w:val="24"/>
        </w:rPr>
        <w:t xml:space="preserve"> 7 след думите „ актове за гражданско състояние“ се добавя: „</w:t>
      </w:r>
      <w:r w:rsidR="001226B9" w:rsidRPr="00861F4D">
        <w:rPr>
          <w:rFonts w:ascii="Times New Roman" w:hAnsi="Times New Roman"/>
          <w:sz w:val="24"/>
          <w:szCs w:val="24"/>
        </w:rPr>
        <w:t>вписвания по реда на чл. 49, ал. 1 от Закона за наследството на приемане или отказ от наследство</w:t>
      </w:r>
      <w:r w:rsidR="006D2F46" w:rsidRPr="00861F4D">
        <w:rPr>
          <w:rFonts w:ascii="Times New Roman" w:hAnsi="Times New Roman" w:cs="Times New Roman"/>
          <w:sz w:val="24"/>
        </w:rPr>
        <w:t>“.</w:t>
      </w:r>
    </w:p>
    <w:p w:rsidR="00DF62D1" w:rsidRPr="00861F4D" w:rsidRDefault="00DF62D1" w:rsidP="00010D04">
      <w:pPr>
        <w:spacing w:after="0"/>
        <w:rPr>
          <w:rFonts w:ascii="Times New Roman" w:eastAsia="Times New Roman" w:hAnsi="Times New Roman" w:cs="Times New Roman"/>
          <w:kern w:val="0"/>
          <w:sz w:val="24"/>
          <w:szCs w:val="24"/>
          <w14:ligatures w14:val="none"/>
        </w:rPr>
      </w:pPr>
    </w:p>
    <w:p w:rsidR="00FD61B7" w:rsidRPr="00861F4D" w:rsidRDefault="00727108" w:rsidP="00DF62D1">
      <w:pPr>
        <w:spacing w:after="0"/>
        <w:ind w:firstLine="708"/>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b/>
          <w:kern w:val="0"/>
          <w:sz w:val="24"/>
          <w:szCs w:val="24"/>
          <w14:ligatures w14:val="none"/>
        </w:rPr>
        <w:t>§ 1</w:t>
      </w:r>
      <w:r w:rsidR="005F70C4">
        <w:rPr>
          <w:rFonts w:ascii="Times New Roman" w:eastAsia="Times New Roman" w:hAnsi="Times New Roman" w:cs="Times New Roman"/>
          <w:b/>
          <w:kern w:val="0"/>
          <w:sz w:val="24"/>
          <w:szCs w:val="24"/>
          <w14:ligatures w14:val="none"/>
        </w:rPr>
        <w:t>3</w:t>
      </w:r>
      <w:r w:rsidRPr="00861F4D">
        <w:rPr>
          <w:rFonts w:ascii="Times New Roman" w:eastAsia="Times New Roman" w:hAnsi="Times New Roman" w:cs="Times New Roman"/>
          <w:b/>
          <w:kern w:val="0"/>
          <w:sz w:val="24"/>
          <w:szCs w:val="24"/>
          <w14:ligatures w14:val="none"/>
        </w:rPr>
        <w:t>.</w:t>
      </w:r>
      <w:r w:rsidRPr="00861F4D">
        <w:rPr>
          <w:rFonts w:ascii="Times New Roman" w:eastAsia="Times New Roman" w:hAnsi="Times New Roman" w:cs="Times New Roman"/>
          <w:kern w:val="0"/>
          <w:sz w:val="24"/>
          <w:szCs w:val="24"/>
          <w14:ligatures w14:val="none"/>
        </w:rPr>
        <w:t xml:space="preserve"> </w:t>
      </w:r>
      <w:r w:rsidR="00D63787" w:rsidRPr="00861F4D">
        <w:rPr>
          <w:rFonts w:ascii="Times New Roman" w:eastAsia="Times New Roman" w:hAnsi="Times New Roman" w:cs="Times New Roman"/>
          <w:kern w:val="0"/>
          <w:sz w:val="24"/>
          <w:szCs w:val="24"/>
          <w14:ligatures w14:val="none"/>
        </w:rPr>
        <w:t xml:space="preserve">Заварените производства по </w:t>
      </w:r>
      <w:r w:rsidR="00BD6580">
        <w:rPr>
          <w:rFonts w:ascii="Times New Roman" w:eastAsia="Times New Roman" w:hAnsi="Times New Roman" w:cs="Times New Roman"/>
          <w:kern w:val="0"/>
          <w:sz w:val="24"/>
          <w:szCs w:val="24"/>
          <w14:ligatures w14:val="none"/>
        </w:rPr>
        <w:t>чл. 587 от Гражданския процесуален кодекс</w:t>
      </w:r>
      <w:r w:rsidR="00D63787" w:rsidRPr="00861F4D">
        <w:rPr>
          <w:rFonts w:ascii="Times New Roman" w:eastAsia="Times New Roman" w:hAnsi="Times New Roman" w:cs="Times New Roman"/>
          <w:kern w:val="0"/>
          <w:sz w:val="24"/>
          <w:szCs w:val="24"/>
          <w14:ligatures w14:val="none"/>
        </w:rPr>
        <w:t xml:space="preserve"> се довършват по досегашния ред.</w:t>
      </w:r>
    </w:p>
    <w:p w:rsidR="00D63787" w:rsidRPr="00861F4D" w:rsidRDefault="00D63787" w:rsidP="00D63787">
      <w:pPr>
        <w:spacing w:after="0"/>
        <w:jc w:val="center"/>
        <w:rPr>
          <w:rFonts w:ascii="Times New Roman" w:eastAsia="Times New Roman" w:hAnsi="Times New Roman" w:cs="Times New Roman"/>
          <w:b/>
          <w:bCs/>
          <w:kern w:val="0"/>
          <w:sz w:val="24"/>
          <w:szCs w:val="24"/>
          <w14:ligatures w14:val="none"/>
        </w:rPr>
      </w:pPr>
    </w:p>
    <w:p w:rsidR="00D65CFC" w:rsidRPr="00861F4D" w:rsidRDefault="00005D09" w:rsidP="00D65CFC">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b/>
          <w:kern w:val="0"/>
          <w:sz w:val="24"/>
          <w:szCs w:val="24"/>
          <w14:ligatures w14:val="none"/>
        </w:rPr>
        <w:t>§ 1</w:t>
      </w:r>
      <w:r w:rsidR="005F70C4">
        <w:rPr>
          <w:rFonts w:ascii="Times New Roman" w:eastAsia="Times New Roman" w:hAnsi="Times New Roman" w:cs="Times New Roman"/>
          <w:b/>
          <w:kern w:val="0"/>
          <w:sz w:val="24"/>
          <w:szCs w:val="24"/>
          <w14:ligatures w14:val="none"/>
        </w:rPr>
        <w:t>4</w:t>
      </w:r>
      <w:r w:rsidRPr="00861F4D">
        <w:rPr>
          <w:rFonts w:ascii="Times New Roman" w:eastAsia="Times New Roman" w:hAnsi="Times New Roman" w:cs="Times New Roman"/>
          <w:b/>
          <w:kern w:val="0"/>
          <w:sz w:val="24"/>
          <w:szCs w:val="24"/>
          <w14:ligatures w14:val="none"/>
        </w:rPr>
        <w:t>.</w:t>
      </w:r>
      <w:r w:rsidRPr="00861F4D">
        <w:rPr>
          <w:rFonts w:ascii="Times New Roman" w:eastAsia="Times New Roman" w:hAnsi="Times New Roman" w:cs="Times New Roman"/>
          <w:kern w:val="0"/>
          <w:sz w:val="24"/>
          <w:szCs w:val="24"/>
          <w14:ligatures w14:val="none"/>
        </w:rPr>
        <w:t xml:space="preserve"> </w:t>
      </w:r>
      <w:r w:rsidR="00D65CFC">
        <w:rPr>
          <w:rFonts w:ascii="Times New Roman" w:eastAsia="Times New Roman" w:hAnsi="Times New Roman" w:cs="Times New Roman"/>
          <w:kern w:val="0"/>
          <w:sz w:val="24"/>
          <w:szCs w:val="24"/>
          <w14:ligatures w14:val="none"/>
        </w:rPr>
        <w:t xml:space="preserve">(1) </w:t>
      </w:r>
      <w:r w:rsidR="00D65CFC" w:rsidRPr="00861F4D">
        <w:rPr>
          <w:rFonts w:ascii="Times New Roman" w:eastAsia="Times New Roman" w:hAnsi="Times New Roman" w:cs="Times New Roman"/>
          <w:kern w:val="0"/>
          <w:sz w:val="24"/>
          <w:szCs w:val="24"/>
          <w14:ligatures w14:val="none"/>
        </w:rPr>
        <w:t>В 3-месечен срок от влизането в сила на този закон:</w:t>
      </w:r>
    </w:p>
    <w:p w:rsidR="00D65CFC" w:rsidRPr="00861F4D" w:rsidRDefault="00D65CFC" w:rsidP="00D65CFC">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1. министърът на правосъдието привежда наредбата по чл. 28, ал.1 от Закона за нотариусите и нотариалната дейност в съответствие с този закон</w:t>
      </w:r>
      <w:r>
        <w:rPr>
          <w:rFonts w:ascii="Times New Roman" w:eastAsia="Times New Roman" w:hAnsi="Times New Roman" w:cs="Times New Roman"/>
          <w:kern w:val="0"/>
          <w:sz w:val="24"/>
          <w:szCs w:val="24"/>
          <w14:ligatures w14:val="none"/>
        </w:rPr>
        <w:t>.</w:t>
      </w:r>
    </w:p>
    <w:p w:rsidR="00D65CFC" w:rsidRPr="00861F4D" w:rsidRDefault="00D65CFC" w:rsidP="00D65CFC">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 xml:space="preserve">2. Висшият съдебен съвет привежда правилника по </w:t>
      </w:r>
      <w:r w:rsidRPr="00861F4D">
        <w:rPr>
          <w:rStyle w:val="newdocreference"/>
          <w:rFonts w:ascii="Times New Roman" w:hAnsi="Times New Roman" w:cs="Times New Roman"/>
          <w:color w:val="000000"/>
          <w:sz w:val="24"/>
          <w:szCs w:val="24"/>
          <w:shd w:val="clear" w:color="auto" w:fill="FFFFFF"/>
        </w:rPr>
        <w:t>чл. 342, ал. 1 от Закона за съдебната власт</w:t>
      </w:r>
      <w:r w:rsidR="00BD6580">
        <w:rPr>
          <w:rStyle w:val="newdocreference"/>
          <w:rFonts w:ascii="Times New Roman" w:hAnsi="Times New Roman" w:cs="Times New Roman"/>
          <w:color w:val="000000"/>
          <w:sz w:val="24"/>
          <w:szCs w:val="24"/>
          <w:shd w:val="clear" w:color="auto" w:fill="FFFFFF"/>
        </w:rPr>
        <w:t xml:space="preserve"> </w:t>
      </w:r>
      <w:r>
        <w:rPr>
          <w:rFonts w:ascii="Times New Roman" w:eastAsia="Times New Roman" w:hAnsi="Times New Roman" w:cs="Times New Roman"/>
          <w:kern w:val="0"/>
          <w:sz w:val="24"/>
          <w:szCs w:val="24"/>
          <w14:ligatures w14:val="none"/>
        </w:rPr>
        <w:t>в съответствие с този закон.</w:t>
      </w:r>
    </w:p>
    <w:p w:rsidR="00D65CFC" w:rsidRPr="00861F4D" w:rsidRDefault="00D65CFC" w:rsidP="00D65CFC">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 xml:space="preserve">3. </w:t>
      </w:r>
      <w:r>
        <w:rPr>
          <w:rFonts w:ascii="Times New Roman" w:eastAsia="Times New Roman" w:hAnsi="Times New Roman" w:cs="Times New Roman"/>
          <w:kern w:val="0"/>
          <w:sz w:val="24"/>
          <w:szCs w:val="24"/>
          <w14:ligatures w14:val="none"/>
        </w:rPr>
        <w:t>м</w:t>
      </w:r>
      <w:r w:rsidRPr="00861F4D">
        <w:rPr>
          <w:rFonts w:ascii="Times New Roman" w:eastAsia="Times New Roman" w:hAnsi="Times New Roman" w:cs="Times New Roman"/>
          <w:kern w:val="0"/>
          <w:sz w:val="24"/>
          <w:szCs w:val="24"/>
          <w14:ligatures w14:val="none"/>
        </w:rPr>
        <w:t>инистърът на външните работи и Нотариалната камара на Република България осигуряват техническите условия за прилагане на § 12, т. 3.</w:t>
      </w:r>
    </w:p>
    <w:p w:rsidR="00D63787" w:rsidRPr="00861F4D" w:rsidRDefault="00D65CFC" w:rsidP="00FD61B7">
      <w:pPr>
        <w:spacing w:after="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 xml:space="preserve">(2) </w:t>
      </w:r>
      <w:r w:rsidR="00D63787" w:rsidRPr="00861F4D">
        <w:rPr>
          <w:rFonts w:ascii="Times New Roman" w:eastAsia="Times New Roman" w:hAnsi="Times New Roman" w:cs="Times New Roman"/>
          <w:kern w:val="0"/>
          <w:sz w:val="24"/>
          <w:szCs w:val="24"/>
          <w14:ligatures w14:val="none"/>
        </w:rPr>
        <w:t xml:space="preserve">В </w:t>
      </w:r>
      <w:r w:rsidR="00E313C0" w:rsidRPr="00861F4D">
        <w:rPr>
          <w:rFonts w:ascii="Times New Roman" w:eastAsia="Times New Roman" w:hAnsi="Times New Roman" w:cs="Times New Roman"/>
          <w:kern w:val="0"/>
          <w:sz w:val="24"/>
          <w:szCs w:val="24"/>
          <w14:ligatures w14:val="none"/>
        </w:rPr>
        <w:t>6</w:t>
      </w:r>
      <w:r w:rsidR="0061111B" w:rsidRPr="00861F4D">
        <w:rPr>
          <w:rFonts w:ascii="Times New Roman" w:eastAsia="Times New Roman" w:hAnsi="Times New Roman" w:cs="Times New Roman"/>
          <w:kern w:val="0"/>
          <w:sz w:val="24"/>
          <w:szCs w:val="24"/>
          <w14:ligatures w14:val="none"/>
        </w:rPr>
        <w:t>-</w:t>
      </w:r>
      <w:r w:rsidR="00E313C0" w:rsidRPr="00861F4D">
        <w:rPr>
          <w:rFonts w:ascii="Times New Roman" w:eastAsia="Times New Roman" w:hAnsi="Times New Roman" w:cs="Times New Roman"/>
          <w:kern w:val="0"/>
          <w:sz w:val="24"/>
          <w:szCs w:val="24"/>
          <w14:ligatures w14:val="none"/>
        </w:rPr>
        <w:t xml:space="preserve">месечен </w:t>
      </w:r>
      <w:r w:rsidR="00D63787" w:rsidRPr="00861F4D">
        <w:rPr>
          <w:rFonts w:ascii="Times New Roman" w:eastAsia="Times New Roman" w:hAnsi="Times New Roman" w:cs="Times New Roman"/>
          <w:kern w:val="0"/>
          <w:sz w:val="24"/>
          <w:szCs w:val="24"/>
          <w14:ligatures w14:val="none"/>
        </w:rPr>
        <w:t xml:space="preserve">срок </w:t>
      </w:r>
      <w:r w:rsidR="00E313C0" w:rsidRPr="00861F4D">
        <w:rPr>
          <w:rFonts w:ascii="Times New Roman" w:eastAsia="Times New Roman" w:hAnsi="Times New Roman" w:cs="Times New Roman"/>
          <w:kern w:val="0"/>
          <w:sz w:val="24"/>
          <w:szCs w:val="24"/>
          <w14:ligatures w14:val="none"/>
        </w:rPr>
        <w:t>от влизането</w:t>
      </w:r>
      <w:r w:rsidR="007E0C08" w:rsidRPr="00861F4D">
        <w:rPr>
          <w:rFonts w:ascii="Times New Roman" w:eastAsia="Times New Roman" w:hAnsi="Times New Roman" w:cs="Times New Roman"/>
          <w:kern w:val="0"/>
          <w:sz w:val="24"/>
          <w:szCs w:val="24"/>
          <w14:ligatures w14:val="none"/>
        </w:rPr>
        <w:t xml:space="preserve"> в сила на този закон:</w:t>
      </w:r>
    </w:p>
    <w:p w:rsidR="007E0C08" w:rsidRPr="00861F4D" w:rsidRDefault="007E0C08" w:rsidP="00D63787">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1. Министерският съвет привежда правилника по чл. 116 от Закона за собствеността в съответствие с този закон</w:t>
      </w:r>
      <w:r w:rsidR="00D65CFC">
        <w:rPr>
          <w:rFonts w:ascii="Times New Roman" w:eastAsia="Times New Roman" w:hAnsi="Times New Roman" w:cs="Times New Roman"/>
          <w:kern w:val="0"/>
          <w:sz w:val="24"/>
          <w:szCs w:val="24"/>
          <w14:ligatures w14:val="none"/>
        </w:rPr>
        <w:t>.</w:t>
      </w:r>
    </w:p>
    <w:p w:rsidR="007E0C08" w:rsidRPr="007D7DBD" w:rsidRDefault="00864113" w:rsidP="00D63787">
      <w:pPr>
        <w:spacing w:after="0"/>
        <w:ind w:firstLine="720"/>
        <w:rPr>
          <w:rFonts w:ascii="Times New Roman" w:eastAsia="Times New Roman" w:hAnsi="Times New Roman" w:cs="Times New Roman"/>
          <w:kern w:val="0"/>
          <w:sz w:val="24"/>
          <w:szCs w:val="24"/>
          <w14:ligatures w14:val="none"/>
        </w:rPr>
      </w:pPr>
      <w:r w:rsidRPr="00861F4D">
        <w:rPr>
          <w:rFonts w:ascii="Times New Roman" w:eastAsia="Times New Roman" w:hAnsi="Times New Roman" w:cs="Times New Roman"/>
          <w:kern w:val="0"/>
          <w:sz w:val="24"/>
          <w:szCs w:val="24"/>
          <w14:ligatures w14:val="none"/>
        </w:rPr>
        <w:t>2</w:t>
      </w:r>
      <w:r w:rsidR="00005D09" w:rsidRPr="00861F4D">
        <w:rPr>
          <w:rFonts w:ascii="Times New Roman" w:eastAsia="Times New Roman" w:hAnsi="Times New Roman" w:cs="Times New Roman"/>
          <w:kern w:val="0"/>
          <w:sz w:val="24"/>
          <w:szCs w:val="24"/>
          <w14:ligatures w14:val="none"/>
        </w:rPr>
        <w:t>. министърът на регионалното развитие и благоустройството привежда наредбата по чл. 113, ал. 1 от Закона за гражданската регистрация в съответствие с този закон</w:t>
      </w:r>
      <w:r w:rsidR="00BD347C" w:rsidRPr="00861F4D">
        <w:rPr>
          <w:rFonts w:ascii="Times New Roman" w:eastAsia="Times New Roman" w:hAnsi="Times New Roman" w:cs="Times New Roman"/>
          <w:kern w:val="0"/>
          <w:sz w:val="24"/>
          <w:szCs w:val="24"/>
          <w14:ligatures w14:val="none"/>
        </w:rPr>
        <w:t xml:space="preserve"> и осигурява</w:t>
      </w:r>
      <w:r w:rsidR="006D0F9C" w:rsidRPr="00861F4D">
        <w:rPr>
          <w:rFonts w:ascii="Times New Roman" w:eastAsia="Times New Roman" w:hAnsi="Times New Roman" w:cs="Times New Roman"/>
          <w:kern w:val="0"/>
          <w:sz w:val="24"/>
          <w:szCs w:val="24"/>
          <w14:ligatures w14:val="none"/>
        </w:rPr>
        <w:t xml:space="preserve"> техническите условия за прилагането му</w:t>
      </w:r>
      <w:r w:rsidR="00561A7C" w:rsidRPr="00861F4D">
        <w:rPr>
          <w:rFonts w:ascii="Times New Roman" w:eastAsia="Times New Roman" w:hAnsi="Times New Roman" w:cs="Times New Roman"/>
          <w:kern w:val="0"/>
          <w:sz w:val="24"/>
          <w:szCs w:val="24"/>
          <w14:ligatures w14:val="none"/>
        </w:rPr>
        <w:t>.</w:t>
      </w:r>
    </w:p>
    <w:p w:rsidR="0031241F" w:rsidRPr="007D7DBD" w:rsidRDefault="0031241F" w:rsidP="00D63787">
      <w:pPr>
        <w:spacing w:after="0"/>
        <w:ind w:firstLine="720"/>
        <w:rPr>
          <w:rFonts w:ascii="Times New Roman" w:eastAsia="Times New Roman" w:hAnsi="Times New Roman" w:cs="Times New Roman"/>
          <w:kern w:val="0"/>
          <w:sz w:val="24"/>
          <w:szCs w:val="24"/>
          <w14:ligatures w14:val="none"/>
        </w:rPr>
      </w:pPr>
    </w:p>
    <w:p w:rsidR="004725F1" w:rsidRPr="00D65CFC" w:rsidRDefault="00561A7C" w:rsidP="00D65CFC">
      <w:pPr>
        <w:spacing w:after="0"/>
        <w:ind w:firstLine="720"/>
        <w:rPr>
          <w:rFonts w:ascii="Times New Roman" w:eastAsia="Times New Roman" w:hAnsi="Times New Roman" w:cs="Times New Roman"/>
          <w:kern w:val="0"/>
          <w:sz w:val="24"/>
          <w:szCs w:val="24"/>
          <w14:ligatures w14:val="none"/>
        </w:rPr>
      </w:pPr>
      <w:r w:rsidRPr="00D65CFC">
        <w:rPr>
          <w:rFonts w:ascii="Times New Roman" w:eastAsia="Times New Roman" w:hAnsi="Times New Roman" w:cs="Times New Roman"/>
          <w:b/>
          <w:kern w:val="0"/>
          <w:sz w:val="24"/>
          <w:szCs w:val="24"/>
          <w14:ligatures w14:val="none"/>
        </w:rPr>
        <w:t>§ 1</w:t>
      </w:r>
      <w:r w:rsidR="005F70C4">
        <w:rPr>
          <w:rFonts w:ascii="Times New Roman" w:eastAsia="Times New Roman" w:hAnsi="Times New Roman" w:cs="Times New Roman"/>
          <w:b/>
          <w:kern w:val="0"/>
          <w:sz w:val="24"/>
          <w:szCs w:val="24"/>
          <w14:ligatures w14:val="none"/>
        </w:rPr>
        <w:t>5</w:t>
      </w:r>
      <w:r w:rsidRPr="00D65CFC">
        <w:rPr>
          <w:rFonts w:ascii="Times New Roman" w:eastAsia="Times New Roman" w:hAnsi="Times New Roman" w:cs="Times New Roman"/>
          <w:kern w:val="0"/>
          <w:sz w:val="24"/>
          <w:szCs w:val="24"/>
          <w14:ligatures w14:val="none"/>
        </w:rPr>
        <w:t>.</w:t>
      </w:r>
      <w:r w:rsidRPr="00861F4D">
        <w:rPr>
          <w:rFonts w:ascii="Times New Roman" w:eastAsia="Times New Roman" w:hAnsi="Times New Roman" w:cs="Times New Roman"/>
          <w:kern w:val="0"/>
          <w:sz w:val="24"/>
          <w:szCs w:val="24"/>
          <w14:ligatures w14:val="none"/>
        </w:rPr>
        <w:t xml:space="preserve"> </w:t>
      </w:r>
      <w:r w:rsidR="00F65D25" w:rsidRPr="00D65CFC">
        <w:rPr>
          <w:rFonts w:ascii="Times New Roman" w:eastAsia="Times New Roman" w:hAnsi="Times New Roman" w:cs="Times New Roman"/>
          <w:kern w:val="0"/>
          <w:sz w:val="24"/>
          <w:szCs w:val="24"/>
          <w14:ligatures w14:val="none"/>
        </w:rPr>
        <w:t>Парагра</w:t>
      </w:r>
      <w:r w:rsidR="00A219D9" w:rsidRPr="00D65CFC">
        <w:rPr>
          <w:rFonts w:ascii="Times New Roman" w:eastAsia="Times New Roman" w:hAnsi="Times New Roman" w:cs="Times New Roman"/>
          <w:kern w:val="0"/>
          <w:sz w:val="24"/>
          <w:szCs w:val="24"/>
          <w14:ligatures w14:val="none"/>
        </w:rPr>
        <w:t>ф</w:t>
      </w:r>
      <w:r w:rsidR="00E35523" w:rsidRPr="00D65CFC">
        <w:rPr>
          <w:rFonts w:ascii="Times New Roman" w:eastAsia="Times New Roman" w:hAnsi="Times New Roman" w:cs="Times New Roman"/>
          <w:kern w:val="0"/>
          <w:sz w:val="24"/>
          <w:szCs w:val="24"/>
          <w14:ligatures w14:val="none"/>
        </w:rPr>
        <w:t xml:space="preserve"> </w:t>
      </w:r>
      <w:r w:rsidR="00F65D25" w:rsidRPr="00D65CFC">
        <w:rPr>
          <w:rFonts w:ascii="Times New Roman" w:eastAsia="Times New Roman" w:hAnsi="Times New Roman" w:cs="Times New Roman"/>
          <w:kern w:val="0"/>
          <w:sz w:val="24"/>
          <w:szCs w:val="24"/>
          <w14:ligatures w14:val="none"/>
        </w:rPr>
        <w:t>3</w:t>
      </w:r>
      <w:r w:rsidR="005F70C4">
        <w:rPr>
          <w:rFonts w:ascii="Times New Roman" w:eastAsia="Times New Roman" w:hAnsi="Times New Roman" w:cs="Times New Roman"/>
          <w:kern w:val="0"/>
          <w:sz w:val="24"/>
          <w:szCs w:val="24"/>
          <w14:ligatures w14:val="none"/>
        </w:rPr>
        <w:t xml:space="preserve"> относно чл. 27а</w:t>
      </w:r>
      <w:r w:rsidR="00F65D25" w:rsidRPr="00D65CFC">
        <w:rPr>
          <w:rFonts w:ascii="Times New Roman" w:eastAsia="Times New Roman" w:hAnsi="Times New Roman" w:cs="Times New Roman"/>
          <w:kern w:val="0"/>
          <w:sz w:val="24"/>
          <w:szCs w:val="24"/>
          <w14:ligatures w14:val="none"/>
        </w:rPr>
        <w:t xml:space="preserve">, </w:t>
      </w:r>
      <w:r w:rsidR="00E35523" w:rsidRPr="00D65CFC">
        <w:rPr>
          <w:rFonts w:ascii="Times New Roman" w:eastAsia="Times New Roman" w:hAnsi="Times New Roman" w:cs="Times New Roman"/>
          <w:kern w:val="0"/>
          <w:sz w:val="24"/>
          <w:szCs w:val="24"/>
          <w14:ligatures w14:val="none"/>
        </w:rPr>
        <w:t xml:space="preserve">§ </w:t>
      </w:r>
      <w:r w:rsidR="005F70C4">
        <w:rPr>
          <w:rFonts w:ascii="Times New Roman" w:eastAsia="Times New Roman" w:hAnsi="Times New Roman" w:cs="Times New Roman"/>
          <w:kern w:val="0"/>
          <w:sz w:val="24"/>
          <w:szCs w:val="24"/>
          <w14:ligatures w14:val="none"/>
        </w:rPr>
        <w:t>7</w:t>
      </w:r>
      <w:r w:rsidR="00A219D9" w:rsidRPr="00D65CFC">
        <w:rPr>
          <w:rFonts w:ascii="Times New Roman" w:eastAsia="Times New Roman" w:hAnsi="Times New Roman" w:cs="Times New Roman"/>
          <w:kern w:val="0"/>
          <w:sz w:val="24"/>
          <w:szCs w:val="24"/>
          <w14:ligatures w14:val="none"/>
        </w:rPr>
        <w:t xml:space="preserve">, </w:t>
      </w:r>
      <w:r w:rsidR="00DB1461" w:rsidRPr="00D65CFC">
        <w:rPr>
          <w:rFonts w:ascii="Times New Roman" w:eastAsia="Times New Roman" w:hAnsi="Times New Roman" w:cs="Times New Roman"/>
          <w:kern w:val="0"/>
          <w:sz w:val="24"/>
          <w:szCs w:val="24"/>
          <w14:ligatures w14:val="none"/>
        </w:rPr>
        <w:t xml:space="preserve">т. 1, § </w:t>
      </w:r>
      <w:r w:rsidR="005F70C4">
        <w:rPr>
          <w:rFonts w:ascii="Times New Roman" w:eastAsia="Times New Roman" w:hAnsi="Times New Roman" w:cs="Times New Roman"/>
          <w:kern w:val="0"/>
          <w:sz w:val="24"/>
          <w:szCs w:val="24"/>
          <w14:ligatures w14:val="none"/>
        </w:rPr>
        <w:t>8</w:t>
      </w:r>
      <w:r w:rsidR="00BD6580">
        <w:rPr>
          <w:rFonts w:ascii="Times New Roman" w:eastAsia="Times New Roman" w:hAnsi="Times New Roman" w:cs="Times New Roman"/>
          <w:kern w:val="0"/>
          <w:sz w:val="24"/>
          <w:szCs w:val="24"/>
          <w14:ligatures w14:val="none"/>
        </w:rPr>
        <w:t xml:space="preserve"> и</w:t>
      </w:r>
      <w:r w:rsidR="00E35523" w:rsidRPr="00D65CFC">
        <w:rPr>
          <w:rFonts w:ascii="Times New Roman" w:eastAsia="Times New Roman" w:hAnsi="Times New Roman" w:cs="Times New Roman"/>
          <w:kern w:val="0"/>
          <w:sz w:val="24"/>
          <w:szCs w:val="24"/>
          <w14:ligatures w14:val="none"/>
        </w:rPr>
        <w:t xml:space="preserve"> § 1</w:t>
      </w:r>
      <w:r w:rsidR="005F70C4">
        <w:rPr>
          <w:rFonts w:ascii="Times New Roman" w:eastAsia="Times New Roman" w:hAnsi="Times New Roman" w:cs="Times New Roman"/>
          <w:kern w:val="0"/>
          <w:sz w:val="24"/>
          <w:szCs w:val="24"/>
          <w14:ligatures w14:val="none"/>
        </w:rPr>
        <w:t>1</w:t>
      </w:r>
      <w:r w:rsidR="00E35523" w:rsidRPr="00D65CFC">
        <w:rPr>
          <w:rFonts w:ascii="Times New Roman" w:eastAsia="Times New Roman" w:hAnsi="Times New Roman" w:cs="Times New Roman"/>
          <w:kern w:val="0"/>
          <w:sz w:val="24"/>
          <w:szCs w:val="24"/>
          <w14:ligatures w14:val="none"/>
        </w:rPr>
        <w:t>, т. 3</w:t>
      </w:r>
      <w:r w:rsidR="00AD5154" w:rsidRPr="00D65CFC">
        <w:rPr>
          <w:rFonts w:ascii="Times New Roman" w:eastAsia="Times New Roman" w:hAnsi="Times New Roman" w:cs="Times New Roman"/>
          <w:kern w:val="0"/>
          <w:sz w:val="24"/>
          <w:szCs w:val="24"/>
          <w14:ligatures w14:val="none"/>
        </w:rPr>
        <w:t xml:space="preserve"> влизат в сила</w:t>
      </w:r>
      <w:r w:rsidR="00814AE1" w:rsidRPr="00D65CFC">
        <w:rPr>
          <w:rFonts w:ascii="Times New Roman" w:eastAsia="Times New Roman" w:hAnsi="Times New Roman" w:cs="Times New Roman"/>
          <w:kern w:val="0"/>
          <w:sz w:val="24"/>
          <w:szCs w:val="24"/>
          <w14:ligatures w14:val="none"/>
        </w:rPr>
        <w:t xml:space="preserve"> в </w:t>
      </w:r>
      <w:r w:rsidR="0064673C" w:rsidRPr="00D65CFC">
        <w:rPr>
          <w:rFonts w:ascii="Times New Roman" w:eastAsia="Times New Roman" w:hAnsi="Times New Roman" w:cs="Times New Roman"/>
          <w:kern w:val="0"/>
          <w:sz w:val="24"/>
          <w:szCs w:val="24"/>
          <w14:ligatures w14:val="none"/>
        </w:rPr>
        <w:t>3-</w:t>
      </w:r>
      <w:r w:rsidR="00814AE1" w:rsidRPr="00D65CFC">
        <w:rPr>
          <w:rFonts w:ascii="Times New Roman" w:eastAsia="Times New Roman" w:hAnsi="Times New Roman" w:cs="Times New Roman"/>
          <w:kern w:val="0"/>
          <w:sz w:val="24"/>
          <w:szCs w:val="24"/>
          <w14:ligatures w14:val="none"/>
        </w:rPr>
        <w:t>месечен срок от</w:t>
      </w:r>
      <w:r w:rsidR="00663D78" w:rsidRPr="00D65CFC">
        <w:rPr>
          <w:rFonts w:ascii="Times New Roman" w:eastAsia="Times New Roman" w:hAnsi="Times New Roman" w:cs="Times New Roman"/>
          <w:kern w:val="0"/>
          <w:sz w:val="24"/>
          <w:szCs w:val="24"/>
          <w14:ligatures w14:val="none"/>
        </w:rPr>
        <w:t xml:space="preserve"> обнародване на </w:t>
      </w:r>
      <w:r w:rsidR="007E4520" w:rsidRPr="00D65CFC">
        <w:rPr>
          <w:rFonts w:ascii="Times New Roman" w:eastAsia="Times New Roman" w:hAnsi="Times New Roman" w:cs="Times New Roman"/>
          <w:kern w:val="0"/>
          <w:sz w:val="24"/>
          <w:szCs w:val="24"/>
          <w14:ligatures w14:val="none"/>
        </w:rPr>
        <w:t xml:space="preserve">този </w:t>
      </w:r>
      <w:r w:rsidR="00663D78" w:rsidRPr="00D65CFC">
        <w:rPr>
          <w:rFonts w:ascii="Times New Roman" w:eastAsia="Times New Roman" w:hAnsi="Times New Roman" w:cs="Times New Roman"/>
          <w:kern w:val="0"/>
          <w:sz w:val="24"/>
          <w:szCs w:val="24"/>
          <w14:ligatures w14:val="none"/>
        </w:rPr>
        <w:t>закон в „Държавен вестник“</w:t>
      </w:r>
      <w:r w:rsidR="007E4520" w:rsidRPr="00D65CFC">
        <w:rPr>
          <w:rFonts w:ascii="Times New Roman" w:eastAsia="Times New Roman" w:hAnsi="Times New Roman" w:cs="Times New Roman"/>
          <w:kern w:val="0"/>
          <w:sz w:val="24"/>
          <w:szCs w:val="24"/>
          <w14:ligatures w14:val="none"/>
        </w:rPr>
        <w:t xml:space="preserve">, а </w:t>
      </w:r>
      <w:r w:rsidR="004725F1" w:rsidRPr="00D65CFC">
        <w:rPr>
          <w:rFonts w:ascii="Times New Roman" w:eastAsia="Times New Roman" w:hAnsi="Times New Roman" w:cs="Times New Roman"/>
          <w:kern w:val="0"/>
          <w:sz w:val="24"/>
          <w:szCs w:val="24"/>
          <w14:ligatures w14:val="none"/>
        </w:rPr>
        <w:t xml:space="preserve">§ </w:t>
      </w:r>
      <w:r w:rsidR="005F70C4">
        <w:rPr>
          <w:rFonts w:ascii="Times New Roman" w:eastAsia="Times New Roman" w:hAnsi="Times New Roman" w:cs="Times New Roman"/>
          <w:kern w:val="0"/>
          <w:sz w:val="24"/>
          <w:szCs w:val="24"/>
          <w14:ligatures w14:val="none"/>
        </w:rPr>
        <w:t>5</w:t>
      </w:r>
      <w:r w:rsidR="004725F1" w:rsidRPr="00D65CFC">
        <w:rPr>
          <w:rFonts w:ascii="Times New Roman" w:eastAsia="Times New Roman" w:hAnsi="Times New Roman" w:cs="Times New Roman"/>
          <w:kern w:val="0"/>
          <w:sz w:val="24"/>
          <w:szCs w:val="24"/>
          <w14:ligatures w14:val="none"/>
        </w:rPr>
        <w:t xml:space="preserve">, </w:t>
      </w:r>
      <w:r w:rsidR="005F70C4">
        <w:rPr>
          <w:rFonts w:ascii="Times New Roman" w:eastAsia="Times New Roman" w:hAnsi="Times New Roman" w:cs="Times New Roman"/>
          <w:kern w:val="0"/>
          <w:sz w:val="24"/>
          <w:szCs w:val="24"/>
          <w14:ligatures w14:val="none"/>
        </w:rPr>
        <w:t>6</w:t>
      </w:r>
      <w:r w:rsidR="000D33BA" w:rsidRPr="00D65CFC">
        <w:rPr>
          <w:rFonts w:ascii="Times New Roman" w:eastAsia="Times New Roman" w:hAnsi="Times New Roman" w:cs="Times New Roman"/>
          <w:kern w:val="0"/>
          <w:sz w:val="24"/>
          <w:szCs w:val="24"/>
          <w14:ligatures w14:val="none"/>
        </w:rPr>
        <w:t xml:space="preserve">, </w:t>
      </w:r>
      <w:r w:rsidR="005F70C4">
        <w:rPr>
          <w:rFonts w:ascii="Times New Roman" w:eastAsia="Times New Roman" w:hAnsi="Times New Roman" w:cs="Times New Roman"/>
          <w:kern w:val="0"/>
          <w:sz w:val="24"/>
          <w:szCs w:val="24"/>
          <w14:ligatures w14:val="none"/>
        </w:rPr>
        <w:t>7</w:t>
      </w:r>
      <w:r w:rsidR="000D33BA" w:rsidRPr="00D65CFC">
        <w:rPr>
          <w:rFonts w:ascii="Times New Roman" w:eastAsia="Times New Roman" w:hAnsi="Times New Roman" w:cs="Times New Roman"/>
          <w:kern w:val="0"/>
          <w:sz w:val="24"/>
          <w:szCs w:val="24"/>
          <w14:ligatures w14:val="none"/>
        </w:rPr>
        <w:t>, т. 3</w:t>
      </w:r>
      <w:r w:rsidR="00F11AC2" w:rsidRPr="00D65CFC">
        <w:rPr>
          <w:rFonts w:ascii="Times New Roman" w:eastAsia="Times New Roman" w:hAnsi="Times New Roman" w:cs="Times New Roman"/>
          <w:kern w:val="0"/>
          <w:sz w:val="24"/>
          <w:szCs w:val="24"/>
          <w14:ligatures w14:val="none"/>
        </w:rPr>
        <w:t xml:space="preserve">, </w:t>
      </w:r>
      <w:r w:rsidR="00BD6580">
        <w:rPr>
          <w:rFonts w:ascii="Times New Roman" w:eastAsia="Times New Roman" w:hAnsi="Times New Roman" w:cs="Times New Roman"/>
          <w:kern w:val="0"/>
          <w:sz w:val="24"/>
          <w:szCs w:val="24"/>
          <w14:ligatures w14:val="none"/>
        </w:rPr>
        <w:t xml:space="preserve">§ </w:t>
      </w:r>
      <w:r w:rsidR="005F70C4">
        <w:rPr>
          <w:rFonts w:ascii="Times New Roman" w:eastAsia="Times New Roman" w:hAnsi="Times New Roman" w:cs="Times New Roman"/>
          <w:kern w:val="0"/>
          <w:sz w:val="24"/>
          <w:szCs w:val="24"/>
          <w14:ligatures w14:val="none"/>
        </w:rPr>
        <w:t>8</w:t>
      </w:r>
      <w:r w:rsidR="00F11AC2" w:rsidRPr="00D65CFC">
        <w:rPr>
          <w:rFonts w:ascii="Times New Roman" w:eastAsia="Times New Roman" w:hAnsi="Times New Roman" w:cs="Times New Roman"/>
          <w:kern w:val="0"/>
          <w:sz w:val="24"/>
          <w:szCs w:val="24"/>
          <w14:ligatures w14:val="none"/>
        </w:rPr>
        <w:t xml:space="preserve"> и § 1</w:t>
      </w:r>
      <w:r w:rsidR="005F70C4">
        <w:rPr>
          <w:rFonts w:ascii="Times New Roman" w:eastAsia="Times New Roman" w:hAnsi="Times New Roman" w:cs="Times New Roman"/>
          <w:kern w:val="0"/>
          <w:sz w:val="24"/>
          <w:szCs w:val="24"/>
          <w14:ligatures w14:val="none"/>
        </w:rPr>
        <w:t>2</w:t>
      </w:r>
      <w:r w:rsidR="004725F1" w:rsidRPr="00D65CFC">
        <w:rPr>
          <w:rFonts w:ascii="Times New Roman" w:eastAsia="Times New Roman" w:hAnsi="Times New Roman" w:cs="Times New Roman"/>
          <w:kern w:val="0"/>
          <w:sz w:val="24"/>
          <w:szCs w:val="24"/>
          <w14:ligatures w14:val="none"/>
        </w:rPr>
        <w:t xml:space="preserve"> – </w:t>
      </w:r>
      <w:r w:rsidR="0064673C" w:rsidRPr="00D65CFC">
        <w:rPr>
          <w:rFonts w:ascii="Times New Roman" w:eastAsia="Times New Roman" w:hAnsi="Times New Roman" w:cs="Times New Roman"/>
          <w:kern w:val="0"/>
          <w:sz w:val="24"/>
          <w:szCs w:val="24"/>
          <w14:ligatures w14:val="none"/>
        </w:rPr>
        <w:t>в 6-</w:t>
      </w:r>
      <w:r w:rsidR="004725F1" w:rsidRPr="00D65CFC">
        <w:rPr>
          <w:rFonts w:ascii="Times New Roman" w:eastAsia="Times New Roman" w:hAnsi="Times New Roman" w:cs="Times New Roman"/>
          <w:kern w:val="0"/>
          <w:sz w:val="24"/>
          <w:szCs w:val="24"/>
          <w14:ligatures w14:val="none"/>
        </w:rPr>
        <w:t>месе</w:t>
      </w:r>
      <w:r w:rsidR="0064673C" w:rsidRPr="00D65CFC">
        <w:rPr>
          <w:rFonts w:ascii="Times New Roman" w:eastAsia="Times New Roman" w:hAnsi="Times New Roman" w:cs="Times New Roman"/>
          <w:kern w:val="0"/>
          <w:sz w:val="24"/>
          <w:szCs w:val="24"/>
          <w14:ligatures w14:val="none"/>
        </w:rPr>
        <w:t>чен срок от обнародването</w:t>
      </w:r>
      <w:r w:rsidR="00BC33A9">
        <w:rPr>
          <w:rFonts w:ascii="Times New Roman" w:eastAsia="Times New Roman" w:hAnsi="Times New Roman" w:cs="Times New Roman"/>
          <w:kern w:val="0"/>
          <w:sz w:val="24"/>
          <w:szCs w:val="24"/>
          <w14:ligatures w14:val="none"/>
        </w:rPr>
        <w:t xml:space="preserve"> му</w:t>
      </w:r>
      <w:r w:rsidR="0064673C" w:rsidRPr="00D65CFC">
        <w:rPr>
          <w:rFonts w:ascii="Times New Roman" w:eastAsia="Times New Roman" w:hAnsi="Times New Roman" w:cs="Times New Roman"/>
          <w:kern w:val="0"/>
          <w:sz w:val="24"/>
          <w:szCs w:val="24"/>
          <w14:ligatures w14:val="none"/>
        </w:rPr>
        <w:t>.</w:t>
      </w:r>
    </w:p>
    <w:p w:rsidR="00474198" w:rsidRPr="00D65CFC" w:rsidRDefault="00474198" w:rsidP="00D65CFC">
      <w:pPr>
        <w:spacing w:after="0"/>
        <w:ind w:firstLine="720"/>
        <w:rPr>
          <w:rFonts w:ascii="Times New Roman" w:eastAsia="Times New Roman" w:hAnsi="Times New Roman" w:cs="Times New Roman"/>
          <w:kern w:val="0"/>
          <w:sz w:val="24"/>
          <w:szCs w:val="24"/>
          <w14:ligatures w14:val="none"/>
        </w:rPr>
      </w:pPr>
    </w:p>
    <w:sectPr w:rsidR="00474198" w:rsidRPr="00D65C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Body CS)">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E0A"/>
    <w:rsid w:val="00001A3A"/>
    <w:rsid w:val="00005D09"/>
    <w:rsid w:val="00010D04"/>
    <w:rsid w:val="0001638C"/>
    <w:rsid w:val="000453C1"/>
    <w:rsid w:val="00073500"/>
    <w:rsid w:val="0007494E"/>
    <w:rsid w:val="00081C58"/>
    <w:rsid w:val="000845E6"/>
    <w:rsid w:val="00085422"/>
    <w:rsid w:val="000C5687"/>
    <w:rsid w:val="000D33BA"/>
    <w:rsid w:val="000D72D8"/>
    <w:rsid w:val="00102CE3"/>
    <w:rsid w:val="001226B9"/>
    <w:rsid w:val="001A71E5"/>
    <w:rsid w:val="001C093E"/>
    <w:rsid w:val="001D3E6B"/>
    <w:rsid w:val="001D3E95"/>
    <w:rsid w:val="001E6B19"/>
    <w:rsid w:val="00200A2E"/>
    <w:rsid w:val="00206802"/>
    <w:rsid w:val="00236264"/>
    <w:rsid w:val="0024395C"/>
    <w:rsid w:val="0025030E"/>
    <w:rsid w:val="00277997"/>
    <w:rsid w:val="0028219F"/>
    <w:rsid w:val="00284E0A"/>
    <w:rsid w:val="002B26BC"/>
    <w:rsid w:val="002B6FAB"/>
    <w:rsid w:val="002D0959"/>
    <w:rsid w:val="002E18D0"/>
    <w:rsid w:val="002F2016"/>
    <w:rsid w:val="0031241F"/>
    <w:rsid w:val="0033216E"/>
    <w:rsid w:val="00336407"/>
    <w:rsid w:val="0035359C"/>
    <w:rsid w:val="00355259"/>
    <w:rsid w:val="00355EDE"/>
    <w:rsid w:val="0038655D"/>
    <w:rsid w:val="00390AB8"/>
    <w:rsid w:val="003C0193"/>
    <w:rsid w:val="003E1CA8"/>
    <w:rsid w:val="004323B3"/>
    <w:rsid w:val="00436170"/>
    <w:rsid w:val="00456AB8"/>
    <w:rsid w:val="004725F1"/>
    <w:rsid w:val="00474198"/>
    <w:rsid w:val="00480D5D"/>
    <w:rsid w:val="004937E5"/>
    <w:rsid w:val="004B0F90"/>
    <w:rsid w:val="004C216D"/>
    <w:rsid w:val="004E3CEE"/>
    <w:rsid w:val="00522888"/>
    <w:rsid w:val="00523893"/>
    <w:rsid w:val="00561A7C"/>
    <w:rsid w:val="00566711"/>
    <w:rsid w:val="0058199A"/>
    <w:rsid w:val="0059306B"/>
    <w:rsid w:val="005B2330"/>
    <w:rsid w:val="005C7E1D"/>
    <w:rsid w:val="005F70C4"/>
    <w:rsid w:val="0061111B"/>
    <w:rsid w:val="0064673C"/>
    <w:rsid w:val="00646FD9"/>
    <w:rsid w:val="006531BB"/>
    <w:rsid w:val="00656DDF"/>
    <w:rsid w:val="006616A5"/>
    <w:rsid w:val="00663D78"/>
    <w:rsid w:val="00690147"/>
    <w:rsid w:val="0069382B"/>
    <w:rsid w:val="006A6AA5"/>
    <w:rsid w:val="006B4B5E"/>
    <w:rsid w:val="006D0F9C"/>
    <w:rsid w:val="006D2F46"/>
    <w:rsid w:val="006D799F"/>
    <w:rsid w:val="00704EFA"/>
    <w:rsid w:val="00705A97"/>
    <w:rsid w:val="007062B2"/>
    <w:rsid w:val="00712387"/>
    <w:rsid w:val="007254D8"/>
    <w:rsid w:val="00727108"/>
    <w:rsid w:val="007477E8"/>
    <w:rsid w:val="007707DC"/>
    <w:rsid w:val="00772394"/>
    <w:rsid w:val="00782652"/>
    <w:rsid w:val="007B53AC"/>
    <w:rsid w:val="007C5D7D"/>
    <w:rsid w:val="007D299E"/>
    <w:rsid w:val="007D7DBD"/>
    <w:rsid w:val="007E0C08"/>
    <w:rsid w:val="007E4520"/>
    <w:rsid w:val="007E45DC"/>
    <w:rsid w:val="00800958"/>
    <w:rsid w:val="00814AE1"/>
    <w:rsid w:val="00835083"/>
    <w:rsid w:val="00855841"/>
    <w:rsid w:val="0086103E"/>
    <w:rsid w:val="00861F4D"/>
    <w:rsid w:val="00864113"/>
    <w:rsid w:val="00876C21"/>
    <w:rsid w:val="0087721C"/>
    <w:rsid w:val="008D34D7"/>
    <w:rsid w:val="00923627"/>
    <w:rsid w:val="00944B40"/>
    <w:rsid w:val="00946CC1"/>
    <w:rsid w:val="0098629D"/>
    <w:rsid w:val="0099438E"/>
    <w:rsid w:val="009B4824"/>
    <w:rsid w:val="009B4F55"/>
    <w:rsid w:val="009C2284"/>
    <w:rsid w:val="009E1129"/>
    <w:rsid w:val="009F1DA2"/>
    <w:rsid w:val="009F4752"/>
    <w:rsid w:val="009F576F"/>
    <w:rsid w:val="00A035F7"/>
    <w:rsid w:val="00A219D9"/>
    <w:rsid w:val="00A443D8"/>
    <w:rsid w:val="00A63738"/>
    <w:rsid w:val="00AC0514"/>
    <w:rsid w:val="00AD5154"/>
    <w:rsid w:val="00AF6299"/>
    <w:rsid w:val="00B02A88"/>
    <w:rsid w:val="00B12AF5"/>
    <w:rsid w:val="00B2756C"/>
    <w:rsid w:val="00B37269"/>
    <w:rsid w:val="00B716AF"/>
    <w:rsid w:val="00B85769"/>
    <w:rsid w:val="00BB7D8D"/>
    <w:rsid w:val="00BC33A9"/>
    <w:rsid w:val="00BC4A54"/>
    <w:rsid w:val="00BD015B"/>
    <w:rsid w:val="00BD347C"/>
    <w:rsid w:val="00BD6580"/>
    <w:rsid w:val="00BE7893"/>
    <w:rsid w:val="00C208B8"/>
    <w:rsid w:val="00C23B37"/>
    <w:rsid w:val="00C32D3B"/>
    <w:rsid w:val="00C73C6B"/>
    <w:rsid w:val="00C84550"/>
    <w:rsid w:val="00CA67EF"/>
    <w:rsid w:val="00CA6AEA"/>
    <w:rsid w:val="00CB4008"/>
    <w:rsid w:val="00CC44C4"/>
    <w:rsid w:val="00CE5574"/>
    <w:rsid w:val="00D061D2"/>
    <w:rsid w:val="00D13903"/>
    <w:rsid w:val="00D2552E"/>
    <w:rsid w:val="00D50E14"/>
    <w:rsid w:val="00D63787"/>
    <w:rsid w:val="00D65CFC"/>
    <w:rsid w:val="00D7260D"/>
    <w:rsid w:val="00D840F6"/>
    <w:rsid w:val="00D92394"/>
    <w:rsid w:val="00DA7D21"/>
    <w:rsid w:val="00DB1461"/>
    <w:rsid w:val="00DB17E3"/>
    <w:rsid w:val="00DB7EBA"/>
    <w:rsid w:val="00DF62D1"/>
    <w:rsid w:val="00E0795B"/>
    <w:rsid w:val="00E313C0"/>
    <w:rsid w:val="00E35523"/>
    <w:rsid w:val="00E50A89"/>
    <w:rsid w:val="00E5127F"/>
    <w:rsid w:val="00E54266"/>
    <w:rsid w:val="00E55947"/>
    <w:rsid w:val="00E57D81"/>
    <w:rsid w:val="00E74AA2"/>
    <w:rsid w:val="00E86F46"/>
    <w:rsid w:val="00EF3F22"/>
    <w:rsid w:val="00EF55B7"/>
    <w:rsid w:val="00F11AC2"/>
    <w:rsid w:val="00F236EC"/>
    <w:rsid w:val="00F25770"/>
    <w:rsid w:val="00F47E60"/>
    <w:rsid w:val="00F65D25"/>
    <w:rsid w:val="00F72D3C"/>
    <w:rsid w:val="00F75B24"/>
    <w:rsid w:val="00FA0E91"/>
    <w:rsid w:val="00FB04F3"/>
    <w:rsid w:val="00FB76D3"/>
    <w:rsid w:val="00FD61B7"/>
    <w:rsid w:val="00FE2FA9"/>
    <w:rsid w:val="00FF272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475F7"/>
  <w15:chartTrackingRefBased/>
  <w15:docId w15:val="{2682C9BD-00A8-4F71-A907-A023A818F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500"/>
    <w:pPr>
      <w:spacing w:after="120"/>
      <w:jc w:val="both"/>
    </w:pPr>
    <w:rPr>
      <w:rFonts w:ascii="Verdana" w:hAnsi="Verdana" w:cs="Times New Roman (Body CS)"/>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72394"/>
    <w:pPr>
      <w:spacing w:after="0" w:line="240" w:lineRule="auto"/>
    </w:pPr>
    <w:rPr>
      <w:rFonts w:eastAsia="MS Mincho"/>
      <w:lang w:val="en-US"/>
    </w:rPr>
  </w:style>
  <w:style w:type="character" w:customStyle="1" w:styleId="NoSpacingChar">
    <w:name w:val="No Spacing Char"/>
    <w:link w:val="NoSpacing"/>
    <w:uiPriority w:val="1"/>
    <w:locked/>
    <w:rsid w:val="00772394"/>
    <w:rPr>
      <w:rFonts w:eastAsia="MS Mincho"/>
      <w:lang w:val="en-US"/>
    </w:rPr>
  </w:style>
  <w:style w:type="paragraph" w:styleId="ListParagraph">
    <w:name w:val="List Paragraph"/>
    <w:basedOn w:val="Normal"/>
    <w:uiPriority w:val="34"/>
    <w:qFormat/>
    <w:rsid w:val="00772394"/>
    <w:pPr>
      <w:spacing w:after="200"/>
      <w:ind w:left="720"/>
      <w:contextualSpacing/>
      <w:jc w:val="left"/>
    </w:pPr>
    <w:rPr>
      <w:rFonts w:asciiTheme="minorHAnsi" w:hAnsiTheme="minorHAnsi" w:cstheme="minorBidi"/>
      <w:kern w:val="0"/>
      <w14:ligatures w14:val="none"/>
    </w:rPr>
  </w:style>
  <w:style w:type="paragraph" w:styleId="NormalWeb">
    <w:name w:val="Normal (Web)"/>
    <w:basedOn w:val="Normal"/>
    <w:uiPriority w:val="99"/>
    <w:unhideWhenUsed/>
    <w:rsid w:val="003C0193"/>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7062B2"/>
    <w:rPr>
      <w:sz w:val="16"/>
      <w:szCs w:val="16"/>
    </w:rPr>
  </w:style>
  <w:style w:type="paragraph" w:styleId="BalloonText">
    <w:name w:val="Balloon Text"/>
    <w:basedOn w:val="Normal"/>
    <w:link w:val="BalloonTextChar"/>
    <w:uiPriority w:val="99"/>
    <w:semiHidden/>
    <w:unhideWhenUsed/>
    <w:rsid w:val="007062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2B2"/>
    <w:rPr>
      <w:rFonts w:ascii="Segoe UI" w:hAnsi="Segoe UI" w:cs="Segoe UI"/>
      <w:kern w:val="2"/>
      <w:sz w:val="18"/>
      <w:szCs w:val="18"/>
      <w14:ligatures w14:val="standardContextual"/>
    </w:rPr>
  </w:style>
  <w:style w:type="character" w:styleId="Hyperlink">
    <w:name w:val="Hyperlink"/>
    <w:basedOn w:val="DefaultParagraphFont"/>
    <w:uiPriority w:val="99"/>
    <w:semiHidden/>
    <w:unhideWhenUsed/>
    <w:rsid w:val="00F25770"/>
    <w:rPr>
      <w:strike w:val="0"/>
      <w:dstrike w:val="0"/>
      <w:color w:val="000000"/>
      <w:u w:val="none"/>
      <w:effect w:val="none"/>
    </w:rPr>
  </w:style>
  <w:style w:type="character" w:customStyle="1" w:styleId="newdocreference">
    <w:name w:val="newdocreference"/>
    <w:basedOn w:val="DefaultParagraphFont"/>
    <w:qFormat/>
    <w:rsid w:val="00AC0514"/>
  </w:style>
  <w:style w:type="paragraph" w:styleId="CommentText">
    <w:name w:val="annotation text"/>
    <w:basedOn w:val="Normal"/>
    <w:link w:val="CommentTextChar"/>
    <w:uiPriority w:val="99"/>
    <w:unhideWhenUsed/>
    <w:rsid w:val="00646FD9"/>
    <w:pPr>
      <w:spacing w:line="240" w:lineRule="auto"/>
    </w:pPr>
    <w:rPr>
      <w:sz w:val="20"/>
      <w:szCs w:val="20"/>
    </w:rPr>
  </w:style>
  <w:style w:type="character" w:customStyle="1" w:styleId="CommentTextChar">
    <w:name w:val="Comment Text Char"/>
    <w:basedOn w:val="DefaultParagraphFont"/>
    <w:link w:val="CommentText"/>
    <w:uiPriority w:val="99"/>
    <w:rsid w:val="00646FD9"/>
    <w:rPr>
      <w:rFonts w:ascii="Verdana" w:hAnsi="Verdana" w:cs="Times New Roman (Body CS)"/>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646FD9"/>
    <w:rPr>
      <w:b/>
      <w:bCs/>
    </w:rPr>
  </w:style>
  <w:style w:type="character" w:customStyle="1" w:styleId="CommentSubjectChar">
    <w:name w:val="Comment Subject Char"/>
    <w:basedOn w:val="CommentTextChar"/>
    <w:link w:val="CommentSubject"/>
    <w:uiPriority w:val="99"/>
    <w:semiHidden/>
    <w:rsid w:val="00646FD9"/>
    <w:rPr>
      <w:rFonts w:ascii="Verdana" w:hAnsi="Verdana" w:cs="Times New Roman (Body CS)"/>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385770">
      <w:bodyDiv w:val="1"/>
      <w:marLeft w:val="0"/>
      <w:marRight w:val="0"/>
      <w:marTop w:val="0"/>
      <w:marBottom w:val="0"/>
      <w:divBdr>
        <w:top w:val="none" w:sz="0" w:space="0" w:color="auto"/>
        <w:left w:val="none" w:sz="0" w:space="0" w:color="auto"/>
        <w:bottom w:val="none" w:sz="0" w:space="0" w:color="auto"/>
        <w:right w:val="none" w:sz="0" w:space="0" w:color="auto"/>
      </w:divBdr>
      <w:divsChild>
        <w:div w:id="312025424">
          <w:marLeft w:val="0"/>
          <w:marRight w:val="0"/>
          <w:marTop w:val="150"/>
          <w:marBottom w:val="0"/>
          <w:divBdr>
            <w:top w:val="single" w:sz="6" w:space="0" w:color="FFFFFF"/>
            <w:left w:val="single" w:sz="6" w:space="0" w:color="FFFFFF"/>
            <w:bottom w:val="single" w:sz="6" w:space="0" w:color="FFFFFF"/>
            <w:right w:val="single" w:sz="6" w:space="0" w:color="FFFFFF"/>
          </w:divBdr>
        </w:div>
        <w:div w:id="1856263556">
          <w:marLeft w:val="0"/>
          <w:marRight w:val="0"/>
          <w:marTop w:val="150"/>
          <w:marBottom w:val="0"/>
          <w:divBdr>
            <w:top w:val="none" w:sz="0" w:space="0" w:color="auto"/>
            <w:left w:val="none" w:sz="0" w:space="0" w:color="auto"/>
            <w:bottom w:val="none" w:sz="0" w:space="0" w:color="auto"/>
            <w:right w:val="none" w:sz="0" w:space="0" w:color="auto"/>
          </w:divBdr>
        </w:div>
      </w:divsChild>
    </w:div>
    <w:div w:id="1924147004">
      <w:bodyDiv w:val="1"/>
      <w:marLeft w:val="0"/>
      <w:marRight w:val="0"/>
      <w:marTop w:val="0"/>
      <w:marBottom w:val="0"/>
      <w:divBdr>
        <w:top w:val="none" w:sz="0" w:space="0" w:color="auto"/>
        <w:left w:val="none" w:sz="0" w:space="0" w:color="auto"/>
        <w:bottom w:val="none" w:sz="0" w:space="0" w:color="auto"/>
        <w:right w:val="none" w:sz="0" w:space="0" w:color="auto"/>
      </w:divBdr>
      <w:divsChild>
        <w:div w:id="34899598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07778763">
      <w:bodyDiv w:val="1"/>
      <w:marLeft w:val="0"/>
      <w:marRight w:val="0"/>
      <w:marTop w:val="0"/>
      <w:marBottom w:val="0"/>
      <w:divBdr>
        <w:top w:val="none" w:sz="0" w:space="0" w:color="auto"/>
        <w:left w:val="none" w:sz="0" w:space="0" w:color="auto"/>
        <w:bottom w:val="none" w:sz="0" w:space="0" w:color="auto"/>
        <w:right w:val="none" w:sz="0" w:space="0" w:color="auto"/>
      </w:divBdr>
      <w:divsChild>
        <w:div w:id="488056125">
          <w:marLeft w:val="0"/>
          <w:marRight w:val="0"/>
          <w:marTop w:val="150"/>
          <w:marBottom w:val="0"/>
          <w:divBdr>
            <w:top w:val="single" w:sz="6" w:space="0" w:color="FFFFFF"/>
            <w:left w:val="single" w:sz="6" w:space="0" w:color="FFFFFF"/>
            <w:bottom w:val="single" w:sz="6" w:space="0" w:color="FFFFFF"/>
            <w:right w:val="single" w:sz="6" w:space="0" w:color="FFFFFF"/>
          </w:divBdr>
        </w:div>
        <w:div w:id="1226375254">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apis://Base=CORT&amp;DocCode=405058&amp;Type=201" TargetMode="External"/><Relationship Id="rId4" Type="http://schemas.openxmlformats.org/officeDocument/2006/relationships/hyperlink" Target="apis://Base=CORT&amp;DocCode=404992&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2836</Words>
  <Characters>16166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Donka Avramova</dc:creator>
  <cp:keywords/>
  <dc:description/>
  <cp:lastModifiedBy>Georgi Bozhinov</cp:lastModifiedBy>
  <cp:revision>1</cp:revision>
  <cp:lastPrinted>2026-08-06T08:18:00Z</cp:lastPrinted>
  <dcterms:created xsi:type="dcterms:W3CDTF">2026-08-18T15:33:00Z</dcterms:created>
  <dcterms:modified xsi:type="dcterms:W3CDTF">2026-08-18T15:33:00Z</dcterms:modified>
</cp:coreProperties>
</file>