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FB12D4" w14:textId="65C50681" w:rsidR="009F4644" w:rsidRPr="00587A8C" w:rsidRDefault="009F4644" w:rsidP="009F4644">
      <w:pPr>
        <w:ind w:right="-1" w:firstLine="567"/>
        <w:jc w:val="center"/>
        <w:rPr>
          <w:rFonts w:ascii="Times New Roman" w:hAnsi="Times New Roman"/>
          <w:b/>
          <w:szCs w:val="24"/>
        </w:rPr>
      </w:pPr>
      <w:r w:rsidRPr="00587A8C">
        <w:rPr>
          <w:rFonts w:ascii="Times New Roman" w:hAnsi="Times New Roman"/>
          <w:b/>
          <w:szCs w:val="24"/>
        </w:rPr>
        <w:t>Мотиви</w:t>
      </w:r>
    </w:p>
    <w:p w14:paraId="4800FBAE" w14:textId="77777777" w:rsidR="009F4644" w:rsidRPr="00587A8C" w:rsidRDefault="009F4644" w:rsidP="009F4644">
      <w:pPr>
        <w:ind w:right="-1" w:firstLine="567"/>
        <w:jc w:val="center"/>
        <w:rPr>
          <w:rFonts w:ascii="Times New Roman" w:hAnsi="Times New Roman"/>
          <w:b/>
          <w:bCs/>
          <w:spacing w:val="-3"/>
          <w:szCs w:val="24"/>
        </w:rPr>
      </w:pPr>
      <w:r w:rsidRPr="00587A8C">
        <w:rPr>
          <w:rFonts w:ascii="Times New Roman" w:hAnsi="Times New Roman"/>
          <w:b/>
          <w:szCs w:val="24"/>
        </w:rPr>
        <w:t>към п</w:t>
      </w:r>
      <w:r w:rsidR="00F45D5C" w:rsidRPr="00587A8C">
        <w:rPr>
          <w:rFonts w:ascii="Times New Roman" w:hAnsi="Times New Roman"/>
          <w:b/>
          <w:szCs w:val="24"/>
        </w:rPr>
        <w:t>роект на</w:t>
      </w:r>
      <w:r w:rsidR="007909DE" w:rsidRPr="00587A8C">
        <w:rPr>
          <w:rFonts w:ascii="Times New Roman" w:hAnsi="Times New Roman"/>
          <w:b/>
          <w:bCs/>
          <w:i/>
          <w:spacing w:val="-3"/>
          <w:szCs w:val="24"/>
        </w:rPr>
        <w:t xml:space="preserve"> </w:t>
      </w:r>
      <w:r w:rsidR="00AA7DBB" w:rsidRPr="00587A8C">
        <w:rPr>
          <w:rFonts w:ascii="Times New Roman" w:hAnsi="Times New Roman"/>
          <w:b/>
          <w:bCs/>
          <w:spacing w:val="-3"/>
          <w:szCs w:val="24"/>
        </w:rPr>
        <w:t xml:space="preserve">Наредба за изменение и допълнение на Наредба № 37 от 2.08.2002 г. за условията и реда за обучение на кандидатите за придобиване на правоспособност за управление на моторно превозно средство и условията и реда за издаване на разрешение за тяхното обучение (НИД на Наредба № 37) и проект на Наредба за изменение и допълнение на Наредба № 38 от 16.04.2004 г. за условията и реда за провеждането на изпитите на кандидати за придобиване на правоспособност за управление на моторно превозно средство и реда за провеждане на проверочните изпити </w:t>
      </w:r>
      <w:r w:rsidR="00595A56" w:rsidRPr="00587A8C">
        <w:rPr>
          <w:rFonts w:ascii="Times New Roman" w:hAnsi="Times New Roman"/>
          <w:b/>
          <w:bCs/>
          <w:spacing w:val="-3"/>
          <w:szCs w:val="24"/>
        </w:rPr>
        <w:t>(НИД на Наредба № 38)</w:t>
      </w:r>
      <w:r w:rsidR="007909DE" w:rsidRPr="00587A8C">
        <w:rPr>
          <w:rFonts w:ascii="Times New Roman" w:hAnsi="Times New Roman"/>
          <w:b/>
          <w:bCs/>
          <w:spacing w:val="-3"/>
          <w:szCs w:val="24"/>
        </w:rPr>
        <w:t>.</w:t>
      </w:r>
    </w:p>
    <w:p w14:paraId="2CAB0C53" w14:textId="77777777" w:rsidR="009F4644" w:rsidRPr="00587A8C" w:rsidRDefault="009F4644" w:rsidP="00EB789D">
      <w:pPr>
        <w:ind w:right="-1" w:firstLine="567"/>
        <w:jc w:val="both"/>
        <w:rPr>
          <w:rFonts w:ascii="Times New Roman" w:hAnsi="Times New Roman"/>
          <w:szCs w:val="24"/>
        </w:rPr>
      </w:pPr>
    </w:p>
    <w:p w14:paraId="2C25EB22" w14:textId="06E5399E" w:rsidR="007909DE" w:rsidRPr="00587A8C" w:rsidRDefault="007909DE" w:rsidP="00EB789D">
      <w:pPr>
        <w:ind w:right="-1" w:firstLine="567"/>
        <w:jc w:val="both"/>
        <w:rPr>
          <w:rFonts w:ascii="Times New Roman" w:hAnsi="Times New Roman"/>
          <w:szCs w:val="24"/>
        </w:rPr>
      </w:pPr>
    </w:p>
    <w:p w14:paraId="45BA42CE" w14:textId="77777777" w:rsidR="00AA5D31" w:rsidRPr="00587A8C" w:rsidRDefault="00EB582B" w:rsidP="00EB789D">
      <w:pPr>
        <w:ind w:firstLine="567"/>
        <w:jc w:val="both"/>
        <w:rPr>
          <w:rFonts w:ascii="Times New Roman" w:hAnsi="Times New Roman"/>
          <w:b/>
          <w:szCs w:val="24"/>
        </w:rPr>
      </w:pPr>
      <w:r w:rsidRPr="00587A8C">
        <w:rPr>
          <w:rFonts w:ascii="Times New Roman" w:hAnsi="Times New Roman"/>
          <w:b/>
          <w:szCs w:val="24"/>
        </w:rPr>
        <w:t xml:space="preserve">1. </w:t>
      </w:r>
      <w:r w:rsidR="00AA7DBB" w:rsidRPr="00587A8C">
        <w:rPr>
          <w:rFonts w:ascii="Times New Roman" w:hAnsi="Times New Roman"/>
          <w:b/>
          <w:szCs w:val="24"/>
        </w:rPr>
        <w:t>С проекта на НИД на Наредба № 37 се предлагат следните изменения и допълнения:</w:t>
      </w:r>
    </w:p>
    <w:p w14:paraId="15A1AF4E" w14:textId="72BE46EA" w:rsidR="00AA7DBB" w:rsidRPr="00587A8C" w:rsidRDefault="00F50A5F" w:rsidP="00EB789D">
      <w:pPr>
        <w:ind w:firstLine="567"/>
        <w:jc w:val="both"/>
        <w:rPr>
          <w:rFonts w:ascii="Times New Roman" w:hAnsi="Times New Roman"/>
          <w:szCs w:val="24"/>
        </w:rPr>
      </w:pPr>
      <w:r w:rsidRPr="00587A8C">
        <w:rPr>
          <w:rFonts w:ascii="Times New Roman" w:hAnsi="Times New Roman"/>
          <w:szCs w:val="24"/>
        </w:rPr>
        <w:t>С § 1 относно чл. 2, ал. 1</w:t>
      </w:r>
      <w:r w:rsidR="002C173F" w:rsidRPr="00587A8C">
        <w:rPr>
          <w:rFonts w:ascii="Times New Roman" w:hAnsi="Times New Roman"/>
          <w:szCs w:val="24"/>
        </w:rPr>
        <w:t xml:space="preserve"> и 3</w:t>
      </w:r>
      <w:r w:rsidRPr="00587A8C">
        <w:rPr>
          <w:rFonts w:ascii="Times New Roman" w:hAnsi="Times New Roman"/>
          <w:szCs w:val="24"/>
        </w:rPr>
        <w:t xml:space="preserve"> от Наредба № 37 се предлага регламентиране на задълженията и функциите на </w:t>
      </w:r>
      <w:r w:rsidR="00740946" w:rsidRPr="00587A8C">
        <w:rPr>
          <w:rFonts w:ascii="Times New Roman" w:hAnsi="Times New Roman"/>
          <w:szCs w:val="24"/>
        </w:rPr>
        <w:t>у</w:t>
      </w:r>
      <w:r w:rsidRPr="00587A8C">
        <w:rPr>
          <w:rFonts w:ascii="Times New Roman" w:hAnsi="Times New Roman"/>
          <w:szCs w:val="24"/>
        </w:rPr>
        <w:t>чебните центрове, а именно да провеждат обучение</w:t>
      </w:r>
      <w:r w:rsidR="003B3AD2" w:rsidRPr="00587A8C">
        <w:rPr>
          <w:rFonts w:ascii="Times New Roman" w:hAnsi="Times New Roman"/>
          <w:szCs w:val="24"/>
        </w:rPr>
        <w:t>то</w:t>
      </w:r>
      <w:r w:rsidRPr="00587A8C">
        <w:rPr>
          <w:rFonts w:ascii="Times New Roman" w:hAnsi="Times New Roman"/>
          <w:szCs w:val="24"/>
        </w:rPr>
        <w:t xml:space="preserve"> на кандидатите за придобиване на правоспособност за управление на МПС за формиране на знания, умения, способности и поведение, необходими за безопасно управление на МПС.</w:t>
      </w:r>
      <w:r w:rsidR="003B3AD2" w:rsidRPr="00587A8C">
        <w:rPr>
          <w:rFonts w:ascii="Times New Roman" w:hAnsi="Times New Roman"/>
          <w:szCs w:val="24"/>
        </w:rPr>
        <w:t xml:space="preserve"> Предложението е с цел по-ясно определяне на </w:t>
      </w:r>
      <w:r w:rsidR="003734E8" w:rsidRPr="00587A8C">
        <w:rPr>
          <w:rFonts w:ascii="Times New Roman" w:hAnsi="Times New Roman"/>
          <w:szCs w:val="24"/>
        </w:rPr>
        <w:t>лицата, които могат да извършват обучение на кандидати за придобиване на правоспособност за управление на МПС, както и целите на обучението.</w:t>
      </w:r>
    </w:p>
    <w:p w14:paraId="76CF0E56" w14:textId="1BB76614" w:rsidR="00F50A5F" w:rsidRPr="00587A8C" w:rsidRDefault="00F50A5F" w:rsidP="00EB789D">
      <w:pPr>
        <w:ind w:firstLine="567"/>
        <w:jc w:val="both"/>
        <w:rPr>
          <w:rFonts w:ascii="Times New Roman" w:hAnsi="Times New Roman"/>
          <w:szCs w:val="24"/>
        </w:rPr>
      </w:pPr>
      <w:r w:rsidRPr="00587A8C">
        <w:rPr>
          <w:rFonts w:ascii="Times New Roman" w:hAnsi="Times New Roman"/>
          <w:szCs w:val="24"/>
        </w:rPr>
        <w:t xml:space="preserve">С § 2 относно чл. 5 </w:t>
      </w:r>
      <w:r w:rsidR="002C173F" w:rsidRPr="00587A8C">
        <w:rPr>
          <w:rFonts w:ascii="Times New Roman" w:hAnsi="Times New Roman"/>
          <w:szCs w:val="24"/>
        </w:rPr>
        <w:t xml:space="preserve">и § 10 относно чл. 11б </w:t>
      </w:r>
      <w:r w:rsidRPr="00587A8C">
        <w:rPr>
          <w:rFonts w:ascii="Times New Roman" w:hAnsi="Times New Roman"/>
          <w:szCs w:val="24"/>
        </w:rPr>
        <w:t xml:space="preserve">от Наредба № 37 се предлага да отпадне изискването </w:t>
      </w:r>
      <w:r w:rsidR="006B14D1" w:rsidRPr="00587A8C">
        <w:rPr>
          <w:rFonts w:ascii="Times New Roman" w:hAnsi="Times New Roman"/>
          <w:szCs w:val="24"/>
        </w:rPr>
        <w:t xml:space="preserve">техническият сътрудник да бъде </w:t>
      </w:r>
      <w:r w:rsidRPr="00587A8C">
        <w:rPr>
          <w:rFonts w:ascii="Times New Roman" w:hAnsi="Times New Roman"/>
          <w:szCs w:val="24"/>
        </w:rPr>
        <w:t>назначен на трудов</w:t>
      </w:r>
      <w:r w:rsidR="00C51097" w:rsidRPr="00587A8C">
        <w:rPr>
          <w:rFonts w:ascii="Times New Roman" w:hAnsi="Times New Roman"/>
          <w:szCs w:val="24"/>
        </w:rPr>
        <w:t xml:space="preserve"> договор</w:t>
      </w:r>
      <w:r w:rsidRPr="00587A8C">
        <w:rPr>
          <w:rFonts w:ascii="Times New Roman" w:hAnsi="Times New Roman"/>
          <w:szCs w:val="24"/>
        </w:rPr>
        <w:t xml:space="preserve">. С предложението се цели намаляване на административната </w:t>
      </w:r>
      <w:r w:rsidR="0067584A" w:rsidRPr="00587A8C">
        <w:rPr>
          <w:rFonts w:ascii="Times New Roman" w:hAnsi="Times New Roman"/>
          <w:szCs w:val="24"/>
        </w:rPr>
        <w:t xml:space="preserve">и финансовата </w:t>
      </w:r>
      <w:r w:rsidRPr="00587A8C">
        <w:rPr>
          <w:rFonts w:ascii="Times New Roman" w:hAnsi="Times New Roman"/>
          <w:szCs w:val="24"/>
        </w:rPr>
        <w:t xml:space="preserve">тежест </w:t>
      </w:r>
      <w:r w:rsidR="0067584A" w:rsidRPr="00587A8C">
        <w:rPr>
          <w:rFonts w:ascii="Times New Roman" w:hAnsi="Times New Roman"/>
          <w:szCs w:val="24"/>
        </w:rPr>
        <w:t>върху</w:t>
      </w:r>
      <w:r w:rsidRPr="00587A8C">
        <w:rPr>
          <w:rFonts w:ascii="Times New Roman" w:hAnsi="Times New Roman"/>
          <w:szCs w:val="24"/>
        </w:rPr>
        <w:t xml:space="preserve"> учебните центрове, което се изразява в заплащане на работна заплата и осигуровки за техническия сътрудник.</w:t>
      </w:r>
      <w:r w:rsidR="00D663FD" w:rsidRPr="00587A8C">
        <w:rPr>
          <w:rFonts w:ascii="Times New Roman" w:hAnsi="Times New Roman"/>
          <w:szCs w:val="24"/>
        </w:rPr>
        <w:t xml:space="preserve"> </w:t>
      </w:r>
    </w:p>
    <w:p w14:paraId="0065F2A1" w14:textId="2AF64F90" w:rsidR="007E680B" w:rsidRPr="00587A8C" w:rsidRDefault="00F50A5F" w:rsidP="00EB789D">
      <w:pPr>
        <w:ind w:firstLine="567"/>
        <w:jc w:val="both"/>
        <w:rPr>
          <w:rFonts w:ascii="Times New Roman" w:hAnsi="Times New Roman"/>
          <w:szCs w:val="24"/>
        </w:rPr>
      </w:pPr>
      <w:r w:rsidRPr="00587A8C">
        <w:rPr>
          <w:rFonts w:ascii="Times New Roman" w:hAnsi="Times New Roman"/>
          <w:szCs w:val="24"/>
        </w:rPr>
        <w:t>С § 3 относно чл. 6 и § 4 относно чл. 6а от Наредба № 37 се предлага да отпадне изискването за минимална площ на помещението от 20 m</w:t>
      </w:r>
      <w:r w:rsidRPr="00587A8C">
        <w:rPr>
          <w:rFonts w:ascii="Times New Roman" w:hAnsi="Times New Roman"/>
          <w:szCs w:val="24"/>
          <w:vertAlign w:val="superscript"/>
        </w:rPr>
        <w:t>2</w:t>
      </w:r>
      <w:r w:rsidRPr="00587A8C">
        <w:rPr>
          <w:rFonts w:ascii="Times New Roman" w:hAnsi="Times New Roman"/>
          <w:szCs w:val="24"/>
        </w:rPr>
        <w:t>, като в зависимост от площта на помещението и при осигуряване от 1,5 m</w:t>
      </w:r>
      <w:r w:rsidRPr="00587A8C">
        <w:rPr>
          <w:rFonts w:ascii="Times New Roman" w:hAnsi="Times New Roman"/>
          <w:szCs w:val="24"/>
          <w:vertAlign w:val="superscript"/>
        </w:rPr>
        <w:t>2</w:t>
      </w:r>
      <w:r w:rsidRPr="00587A8C">
        <w:rPr>
          <w:rFonts w:ascii="Times New Roman" w:hAnsi="Times New Roman"/>
          <w:szCs w:val="24"/>
        </w:rPr>
        <w:t xml:space="preserve"> за</w:t>
      </w:r>
      <w:r w:rsidR="00EB6884" w:rsidRPr="00587A8C">
        <w:rPr>
          <w:rFonts w:ascii="Times New Roman" w:hAnsi="Times New Roman"/>
          <w:szCs w:val="24"/>
        </w:rPr>
        <w:t xml:space="preserve"> всеки</w:t>
      </w:r>
      <w:r w:rsidRPr="00587A8C">
        <w:rPr>
          <w:rFonts w:ascii="Times New Roman" w:hAnsi="Times New Roman"/>
          <w:szCs w:val="24"/>
        </w:rPr>
        <w:t xml:space="preserve"> обучаем, ще се определя броят на кандидатите, които могат да се обучават едновременно</w:t>
      </w:r>
      <w:r w:rsidR="00EB6884" w:rsidRPr="00587A8C">
        <w:rPr>
          <w:rFonts w:ascii="Times New Roman" w:hAnsi="Times New Roman"/>
          <w:szCs w:val="24"/>
        </w:rPr>
        <w:t>. Предвижда се да</w:t>
      </w:r>
      <w:r w:rsidRPr="00587A8C">
        <w:rPr>
          <w:rFonts w:ascii="Times New Roman" w:hAnsi="Times New Roman"/>
          <w:szCs w:val="24"/>
        </w:rPr>
        <w:t xml:space="preserve"> отпаднат</w:t>
      </w:r>
      <w:r w:rsidR="00EB6884" w:rsidRPr="00587A8C">
        <w:rPr>
          <w:rFonts w:ascii="Times New Roman" w:hAnsi="Times New Roman"/>
          <w:szCs w:val="24"/>
        </w:rPr>
        <w:t xml:space="preserve"> и</w:t>
      </w:r>
      <w:r w:rsidRPr="00587A8C">
        <w:rPr>
          <w:rFonts w:ascii="Times New Roman" w:hAnsi="Times New Roman"/>
          <w:szCs w:val="24"/>
        </w:rPr>
        <w:t xml:space="preserve"> изискванията за площ, осветление</w:t>
      </w:r>
      <w:r w:rsidR="008B32DC" w:rsidRPr="00587A8C">
        <w:rPr>
          <w:rFonts w:ascii="Times New Roman" w:hAnsi="Times New Roman"/>
          <w:szCs w:val="24"/>
        </w:rPr>
        <w:t xml:space="preserve">, </w:t>
      </w:r>
      <w:r w:rsidR="00E97ED1" w:rsidRPr="00587A8C">
        <w:rPr>
          <w:rFonts w:ascii="Times New Roman" w:hAnsi="Times New Roman"/>
          <w:szCs w:val="24"/>
        </w:rPr>
        <w:t xml:space="preserve">условия за поддържане на определена температура, </w:t>
      </w:r>
      <w:r w:rsidR="008B32DC" w:rsidRPr="00587A8C">
        <w:rPr>
          <w:rFonts w:ascii="Times New Roman" w:hAnsi="Times New Roman"/>
          <w:szCs w:val="24"/>
        </w:rPr>
        <w:t>учебна дъска</w:t>
      </w:r>
      <w:r w:rsidRPr="00587A8C">
        <w:rPr>
          <w:rFonts w:ascii="Times New Roman" w:hAnsi="Times New Roman"/>
          <w:szCs w:val="24"/>
        </w:rPr>
        <w:t xml:space="preserve"> и оборудване на офиса, като е регламентирано предназначението на помещението за офис да е за организиране на дейността на учебния център, записване на кандидати и съхранение на документи, свързани с обучението.</w:t>
      </w:r>
      <w:r w:rsidR="008B32DC" w:rsidRPr="00587A8C">
        <w:rPr>
          <w:rFonts w:ascii="Times New Roman" w:hAnsi="Times New Roman"/>
          <w:szCs w:val="24"/>
        </w:rPr>
        <w:t xml:space="preserve"> Предложението цели намаляване на административната тежест </w:t>
      </w:r>
      <w:r w:rsidR="00EB6884" w:rsidRPr="00587A8C">
        <w:rPr>
          <w:rFonts w:ascii="Times New Roman" w:hAnsi="Times New Roman"/>
          <w:szCs w:val="24"/>
        </w:rPr>
        <w:t>върху</w:t>
      </w:r>
      <w:r w:rsidR="008B32DC" w:rsidRPr="00587A8C">
        <w:rPr>
          <w:rFonts w:ascii="Times New Roman" w:hAnsi="Times New Roman"/>
          <w:szCs w:val="24"/>
        </w:rPr>
        <w:t xml:space="preserve"> учебните центрове, както и привеждането на цитираните разпоредби в съответствие с проекта на нова учебна документация по чл. 153, т. 1 от Закона за движението по пътищата</w:t>
      </w:r>
      <w:r w:rsidR="007E680B" w:rsidRPr="00587A8C">
        <w:rPr>
          <w:rFonts w:ascii="Times New Roman" w:hAnsi="Times New Roman"/>
          <w:szCs w:val="24"/>
        </w:rPr>
        <w:t xml:space="preserve"> (ЗДвП)</w:t>
      </w:r>
      <w:r w:rsidR="00F94A0B" w:rsidRPr="00587A8C">
        <w:rPr>
          <w:rFonts w:ascii="Times New Roman" w:hAnsi="Times New Roman"/>
          <w:szCs w:val="24"/>
        </w:rPr>
        <w:t xml:space="preserve"> и Концепцията за обучение по безопасност на движението по пътищата, приета с Решение № 7 </w:t>
      </w:r>
      <w:r w:rsidR="00EB6884" w:rsidRPr="00587A8C">
        <w:rPr>
          <w:rFonts w:ascii="Times New Roman" w:hAnsi="Times New Roman"/>
          <w:szCs w:val="24"/>
        </w:rPr>
        <w:t xml:space="preserve">на Министерски съвет </w:t>
      </w:r>
      <w:r w:rsidR="00F94A0B" w:rsidRPr="00587A8C">
        <w:rPr>
          <w:rFonts w:ascii="Times New Roman" w:hAnsi="Times New Roman"/>
          <w:szCs w:val="24"/>
        </w:rPr>
        <w:t>от 2021 г.</w:t>
      </w:r>
    </w:p>
    <w:p w14:paraId="1214ED56" w14:textId="5EBF46BA" w:rsidR="00F50A5F" w:rsidRPr="00587A8C" w:rsidRDefault="00D477D4" w:rsidP="00EB789D">
      <w:pPr>
        <w:ind w:firstLine="567"/>
        <w:jc w:val="both"/>
        <w:rPr>
          <w:rFonts w:ascii="Times New Roman" w:hAnsi="Times New Roman"/>
          <w:szCs w:val="24"/>
        </w:rPr>
      </w:pPr>
      <w:r w:rsidRPr="00587A8C">
        <w:rPr>
          <w:rFonts w:ascii="Times New Roman" w:hAnsi="Times New Roman"/>
          <w:szCs w:val="24"/>
        </w:rPr>
        <w:t xml:space="preserve">Предвид разпоредбата на чл. 139, ал. 1, т. 1 от ЗДвП, че движещите се по пътя пътни превозни средства трябва да бъдат технически изправни, с § 5, т. 4 се предлага въвеждане на изискване по отношение на учебните пътни превозни средства да са технически изправни. Удостоверяването, че пътните превозни средства, с които се провежда практическото обучение, отговарят на изискванията за преминат годишен технически преглед ще се извършва от Изпълнителна агенция „Автомобилна администрация“ по служебен път. В тази връзка с § 27, т. 3, б. „в“ се предлага да отпадне изискването за представяне на знак за преминат периодичен преглед за учебните ППС при заявяване на административна услуга по Наредба № 37. </w:t>
      </w:r>
      <w:proofErr w:type="spellStart"/>
      <w:r w:rsidR="008733DF" w:rsidRPr="00587A8C">
        <w:rPr>
          <w:rFonts w:ascii="Times New Roman" w:hAnsi="Times New Roman"/>
          <w:szCs w:val="24"/>
        </w:rPr>
        <w:t>Предложен</w:t>
      </w:r>
      <w:r w:rsidRPr="00587A8C">
        <w:rPr>
          <w:rFonts w:ascii="Times New Roman" w:hAnsi="Times New Roman"/>
          <w:szCs w:val="24"/>
        </w:rPr>
        <w:t>ие</w:t>
      </w:r>
      <w:r w:rsidR="008733DF" w:rsidRPr="00587A8C">
        <w:rPr>
          <w:rFonts w:ascii="Times New Roman" w:hAnsi="Times New Roman"/>
          <w:szCs w:val="24"/>
        </w:rPr>
        <w:t>т</w:t>
      </w:r>
      <w:r w:rsidR="000A2288" w:rsidRPr="00587A8C">
        <w:rPr>
          <w:rFonts w:ascii="Times New Roman" w:hAnsi="Times New Roman"/>
          <w:szCs w:val="24"/>
        </w:rPr>
        <w:t>o</w:t>
      </w:r>
      <w:proofErr w:type="spellEnd"/>
      <w:r w:rsidR="008733DF" w:rsidRPr="00587A8C">
        <w:rPr>
          <w:rFonts w:ascii="Times New Roman" w:hAnsi="Times New Roman"/>
          <w:szCs w:val="24"/>
        </w:rPr>
        <w:t xml:space="preserve"> цел</w:t>
      </w:r>
      <w:r w:rsidRPr="00587A8C">
        <w:rPr>
          <w:rFonts w:ascii="Times New Roman" w:hAnsi="Times New Roman"/>
          <w:szCs w:val="24"/>
        </w:rPr>
        <w:t>и</w:t>
      </w:r>
      <w:r w:rsidR="008733DF" w:rsidRPr="00587A8C">
        <w:rPr>
          <w:rFonts w:ascii="Times New Roman" w:hAnsi="Times New Roman"/>
          <w:szCs w:val="24"/>
        </w:rPr>
        <w:t xml:space="preserve"> ограничаване на административната тежест и подобряване на административното обслужване за учебните центрове, извършващи обучение на кандидати за придобиване на правоспособност за управление на МПС. </w:t>
      </w:r>
      <w:r w:rsidRPr="00587A8C">
        <w:rPr>
          <w:rFonts w:ascii="Times New Roman" w:hAnsi="Times New Roman"/>
          <w:szCs w:val="24"/>
        </w:rPr>
        <w:t>Н</w:t>
      </w:r>
      <w:r w:rsidR="008733DF" w:rsidRPr="00587A8C">
        <w:rPr>
          <w:rFonts w:ascii="Times New Roman" w:hAnsi="Times New Roman"/>
          <w:szCs w:val="24"/>
        </w:rPr>
        <w:t>ормативни</w:t>
      </w:r>
      <w:r w:rsidRPr="00587A8C">
        <w:rPr>
          <w:rFonts w:ascii="Times New Roman" w:hAnsi="Times New Roman"/>
          <w:szCs w:val="24"/>
        </w:rPr>
        <w:t>те</w:t>
      </w:r>
      <w:r w:rsidR="008733DF" w:rsidRPr="00587A8C">
        <w:rPr>
          <w:rFonts w:ascii="Times New Roman" w:hAnsi="Times New Roman"/>
          <w:szCs w:val="24"/>
        </w:rPr>
        <w:t xml:space="preserve"> промени целят въвеждане на принципа за еднократно събиране и създаване на данни, заложен в чл. 2 от Закона за електронното управление. </w:t>
      </w:r>
      <w:r w:rsidRPr="00587A8C">
        <w:rPr>
          <w:rFonts w:ascii="Times New Roman" w:hAnsi="Times New Roman"/>
          <w:szCs w:val="24"/>
        </w:rPr>
        <w:t xml:space="preserve">От 31 март 2024 г. влезе в сила промяна в Закона за електронното управление, съгласно която отпада възможността административните органи да изискват от лицата представянето на удостоверителни документи за доказване на факти и обстоятелства, които са налични в регистри и могат да бъдат набавени по служебен път. </w:t>
      </w:r>
    </w:p>
    <w:p w14:paraId="5DD3D3C4" w14:textId="29B7262B" w:rsidR="00E97ED1" w:rsidRPr="00587A8C" w:rsidRDefault="00E97ED1" w:rsidP="00EB789D">
      <w:pPr>
        <w:ind w:firstLine="567"/>
        <w:jc w:val="both"/>
        <w:rPr>
          <w:rFonts w:ascii="Times New Roman" w:hAnsi="Times New Roman"/>
          <w:szCs w:val="24"/>
        </w:rPr>
      </w:pPr>
      <w:r w:rsidRPr="00587A8C">
        <w:rPr>
          <w:rFonts w:ascii="Times New Roman" w:hAnsi="Times New Roman"/>
          <w:szCs w:val="24"/>
        </w:rPr>
        <w:lastRenderedPageBreak/>
        <w:t xml:space="preserve">С § 5, т. </w:t>
      </w:r>
      <w:r w:rsidR="000A2288" w:rsidRPr="00587A8C">
        <w:rPr>
          <w:rFonts w:ascii="Times New Roman" w:hAnsi="Times New Roman"/>
          <w:szCs w:val="24"/>
        </w:rPr>
        <w:t>3</w:t>
      </w:r>
      <w:r w:rsidRPr="00587A8C">
        <w:rPr>
          <w:rFonts w:ascii="Times New Roman" w:hAnsi="Times New Roman"/>
          <w:szCs w:val="24"/>
        </w:rPr>
        <w:t xml:space="preserve"> относно чл. 8, ал. 16</w:t>
      </w:r>
      <w:r w:rsidR="000A2288" w:rsidRPr="00587A8C">
        <w:rPr>
          <w:rFonts w:ascii="Times New Roman" w:hAnsi="Times New Roman"/>
          <w:szCs w:val="24"/>
        </w:rPr>
        <w:t xml:space="preserve"> от Наредба № 37 </w:t>
      </w:r>
      <w:r w:rsidRPr="00587A8C">
        <w:rPr>
          <w:rFonts w:ascii="Times New Roman" w:hAnsi="Times New Roman"/>
          <w:szCs w:val="24"/>
        </w:rPr>
        <w:t xml:space="preserve"> се предлага</w:t>
      </w:r>
      <w:r w:rsidR="00BE64BB" w:rsidRPr="00587A8C">
        <w:rPr>
          <w:rFonts w:ascii="Times New Roman" w:hAnsi="Times New Roman"/>
          <w:szCs w:val="24"/>
        </w:rPr>
        <w:t xml:space="preserve"> по време на практическо обучение за придобиване на правоспособност за управление на МПС от категории А и А2 да могат да се използват мотоциклети от категории А1 и А2, включени в списъка към разрешението. Предложението е с цел намаляване на административната тежест и е съобразено с проекта на учебна документация по чл. 153, т.</w:t>
      </w:r>
      <w:r w:rsidR="000A2288" w:rsidRPr="00587A8C">
        <w:rPr>
          <w:rFonts w:ascii="Times New Roman" w:hAnsi="Times New Roman"/>
          <w:szCs w:val="24"/>
        </w:rPr>
        <w:t xml:space="preserve"> </w:t>
      </w:r>
      <w:r w:rsidR="00BE64BB" w:rsidRPr="00587A8C">
        <w:rPr>
          <w:rFonts w:ascii="Times New Roman" w:hAnsi="Times New Roman"/>
          <w:szCs w:val="24"/>
        </w:rPr>
        <w:t>1 от ЗДвП.</w:t>
      </w:r>
      <w:r w:rsidR="008B2F16" w:rsidRPr="00587A8C">
        <w:rPr>
          <w:rFonts w:ascii="Times New Roman" w:hAnsi="Times New Roman"/>
          <w:szCs w:val="24"/>
        </w:rPr>
        <w:t xml:space="preserve"> </w:t>
      </w:r>
    </w:p>
    <w:p w14:paraId="47E1B6C3" w14:textId="4B352BC9" w:rsidR="008733DF" w:rsidRPr="00587A8C" w:rsidRDefault="00EF3190" w:rsidP="00EB789D">
      <w:pPr>
        <w:ind w:firstLine="567"/>
        <w:jc w:val="both"/>
        <w:rPr>
          <w:rFonts w:ascii="Times New Roman" w:hAnsi="Times New Roman"/>
          <w:szCs w:val="24"/>
        </w:rPr>
      </w:pPr>
      <w:r w:rsidRPr="00587A8C">
        <w:rPr>
          <w:rFonts w:ascii="Times New Roman" w:hAnsi="Times New Roman"/>
          <w:szCs w:val="24"/>
        </w:rPr>
        <w:t>С</w:t>
      </w:r>
      <w:r w:rsidR="00A22069" w:rsidRPr="00587A8C">
        <w:rPr>
          <w:rFonts w:ascii="Times New Roman" w:hAnsi="Times New Roman"/>
          <w:szCs w:val="24"/>
        </w:rPr>
        <w:t xml:space="preserve"> § 7 относно чл. 10 от Наредба № 37 се предлага </w:t>
      </w:r>
      <w:r w:rsidRPr="00587A8C">
        <w:rPr>
          <w:rFonts w:ascii="Times New Roman" w:hAnsi="Times New Roman"/>
          <w:szCs w:val="24"/>
        </w:rPr>
        <w:t xml:space="preserve">учебните центрове </w:t>
      </w:r>
      <w:r w:rsidR="00A22069" w:rsidRPr="00587A8C">
        <w:rPr>
          <w:rFonts w:ascii="Times New Roman" w:hAnsi="Times New Roman"/>
          <w:szCs w:val="24"/>
        </w:rPr>
        <w:t>да не подава</w:t>
      </w:r>
      <w:r w:rsidRPr="00587A8C">
        <w:rPr>
          <w:rFonts w:ascii="Times New Roman" w:hAnsi="Times New Roman"/>
          <w:szCs w:val="24"/>
        </w:rPr>
        <w:t>т</w:t>
      </w:r>
      <w:r w:rsidR="00A22069" w:rsidRPr="00587A8C">
        <w:rPr>
          <w:rFonts w:ascii="Times New Roman" w:hAnsi="Times New Roman"/>
          <w:szCs w:val="24"/>
        </w:rPr>
        <w:t xml:space="preserve"> заявление за установяване годността на учебна площадка и на пътните превозни средства, съответно да не се извършва преглед за това от служители на регионалните звена на Изпълнителна агенция „Автомобилна администрация“. С предложената промяна отпада изискването за издаване на протоколи за годност на учебна площадка и на пътните превозни средства</w:t>
      </w:r>
      <w:r w:rsidRPr="00587A8C">
        <w:rPr>
          <w:rFonts w:ascii="Times New Roman" w:hAnsi="Times New Roman"/>
          <w:szCs w:val="24"/>
        </w:rPr>
        <w:t>, с което ще се намали административната тежест за учебните центрове, които провеждат обучение на кандидати за придобиване на правоспособност за управление на МПС.</w:t>
      </w:r>
    </w:p>
    <w:p w14:paraId="377D6092" w14:textId="34B6BEF3" w:rsidR="003B3131" w:rsidRPr="00587A8C" w:rsidRDefault="003B3131" w:rsidP="00EB789D">
      <w:pPr>
        <w:ind w:firstLine="567"/>
        <w:jc w:val="both"/>
        <w:rPr>
          <w:rFonts w:ascii="Times New Roman" w:hAnsi="Times New Roman"/>
          <w:szCs w:val="24"/>
        </w:rPr>
      </w:pPr>
      <w:r w:rsidRPr="00587A8C">
        <w:rPr>
          <w:rFonts w:ascii="Times New Roman" w:hAnsi="Times New Roman"/>
          <w:szCs w:val="24"/>
        </w:rPr>
        <w:t>С цел по-ясно разбиране и прилагане на разпоредбата на чл. 11, ал. 1 се предлага с § 8, т. 1 нова редакция на текста, тъй като съществуващия</w:t>
      </w:r>
      <w:r w:rsidR="001D44CD" w:rsidRPr="00587A8C">
        <w:rPr>
          <w:rFonts w:ascii="Times New Roman" w:hAnsi="Times New Roman"/>
          <w:szCs w:val="24"/>
        </w:rPr>
        <w:t>т</w:t>
      </w:r>
      <w:r w:rsidRPr="00587A8C">
        <w:rPr>
          <w:rFonts w:ascii="Times New Roman" w:hAnsi="Times New Roman"/>
          <w:szCs w:val="24"/>
        </w:rPr>
        <w:t xml:space="preserve"> текст създава неяснота </w:t>
      </w:r>
      <w:r w:rsidR="00817605" w:rsidRPr="00587A8C">
        <w:rPr>
          <w:rFonts w:ascii="Times New Roman" w:hAnsi="Times New Roman"/>
          <w:szCs w:val="24"/>
        </w:rPr>
        <w:t xml:space="preserve">по отношение на </w:t>
      </w:r>
      <w:r w:rsidRPr="00587A8C">
        <w:rPr>
          <w:rFonts w:ascii="Times New Roman" w:hAnsi="Times New Roman"/>
          <w:szCs w:val="24"/>
        </w:rPr>
        <w:t xml:space="preserve">думите „за тях“ за кого се отнасят. </w:t>
      </w:r>
    </w:p>
    <w:p w14:paraId="07C5B489" w14:textId="6C352319" w:rsidR="00210561" w:rsidRPr="00587A8C" w:rsidRDefault="00210561" w:rsidP="00EB789D">
      <w:pPr>
        <w:ind w:firstLine="567"/>
        <w:jc w:val="both"/>
        <w:rPr>
          <w:rFonts w:ascii="Times New Roman" w:hAnsi="Times New Roman"/>
          <w:szCs w:val="24"/>
        </w:rPr>
      </w:pPr>
      <w:r w:rsidRPr="00587A8C">
        <w:rPr>
          <w:rFonts w:ascii="Times New Roman" w:hAnsi="Times New Roman"/>
          <w:szCs w:val="24"/>
        </w:rPr>
        <w:t xml:space="preserve">С § 8, т. 2 </w:t>
      </w:r>
      <w:r w:rsidR="008A74F0" w:rsidRPr="00587A8C">
        <w:rPr>
          <w:rFonts w:ascii="Times New Roman" w:hAnsi="Times New Roman"/>
          <w:szCs w:val="24"/>
        </w:rPr>
        <w:t xml:space="preserve">относно </w:t>
      </w:r>
      <w:r w:rsidRPr="00587A8C">
        <w:rPr>
          <w:rFonts w:ascii="Times New Roman" w:hAnsi="Times New Roman"/>
          <w:szCs w:val="24"/>
        </w:rPr>
        <w:t xml:space="preserve"> чл. 11</w:t>
      </w:r>
      <w:r w:rsidR="008A74F0" w:rsidRPr="00587A8C">
        <w:rPr>
          <w:rFonts w:ascii="Times New Roman" w:hAnsi="Times New Roman"/>
          <w:szCs w:val="24"/>
        </w:rPr>
        <w:t>,</w:t>
      </w:r>
      <w:r w:rsidRPr="00587A8C">
        <w:rPr>
          <w:rFonts w:ascii="Times New Roman" w:hAnsi="Times New Roman"/>
          <w:szCs w:val="24"/>
        </w:rPr>
        <w:t xml:space="preserve"> </w:t>
      </w:r>
      <w:r w:rsidR="008A74F0" w:rsidRPr="00587A8C">
        <w:rPr>
          <w:rFonts w:ascii="Times New Roman" w:hAnsi="Times New Roman"/>
          <w:szCs w:val="24"/>
        </w:rPr>
        <w:t xml:space="preserve">ал. 2 се предлага към </w:t>
      </w:r>
      <w:r w:rsidRPr="00587A8C">
        <w:rPr>
          <w:rFonts w:ascii="Times New Roman" w:hAnsi="Times New Roman"/>
          <w:szCs w:val="24"/>
        </w:rPr>
        <w:t xml:space="preserve">изискванията </w:t>
      </w:r>
      <w:r w:rsidR="008A74F0" w:rsidRPr="00587A8C">
        <w:rPr>
          <w:rFonts w:ascii="Times New Roman" w:hAnsi="Times New Roman"/>
          <w:szCs w:val="24"/>
        </w:rPr>
        <w:t>за</w:t>
      </w:r>
      <w:r w:rsidRPr="00587A8C">
        <w:rPr>
          <w:rFonts w:ascii="Times New Roman" w:hAnsi="Times New Roman"/>
          <w:szCs w:val="24"/>
        </w:rPr>
        <w:t xml:space="preserve"> превозните средства,  използвани за обучение на лица с увреждания в опорно-двигателния апарат</w:t>
      </w:r>
      <w:r w:rsidR="001D44CD" w:rsidRPr="00587A8C">
        <w:rPr>
          <w:rFonts w:ascii="Times New Roman" w:hAnsi="Times New Roman"/>
          <w:szCs w:val="24"/>
        </w:rPr>
        <w:t>,</w:t>
      </w:r>
      <w:r w:rsidRPr="00587A8C">
        <w:rPr>
          <w:rFonts w:ascii="Times New Roman" w:hAnsi="Times New Roman"/>
          <w:szCs w:val="24"/>
        </w:rPr>
        <w:t xml:space="preserve"> да се добави и изискването, въведено с § 5, т. 5 от проекта, превозните средства да са технически изправни.</w:t>
      </w:r>
    </w:p>
    <w:p w14:paraId="392D2B5C" w14:textId="48CCE98D" w:rsidR="00A22069" w:rsidRPr="00587A8C" w:rsidRDefault="00524078" w:rsidP="00EB789D">
      <w:pPr>
        <w:ind w:firstLine="567"/>
        <w:jc w:val="both"/>
        <w:rPr>
          <w:rFonts w:ascii="Times New Roman" w:hAnsi="Times New Roman"/>
          <w:szCs w:val="24"/>
        </w:rPr>
      </w:pPr>
      <w:r w:rsidRPr="00587A8C">
        <w:rPr>
          <w:rFonts w:ascii="Times New Roman" w:hAnsi="Times New Roman"/>
          <w:szCs w:val="24"/>
        </w:rPr>
        <w:t>С § 9 относно чл. 11а, ал. 2, т. 3 от Наредба № 37 се предлага изискуемия</w:t>
      </w:r>
      <w:r w:rsidR="00E174EA" w:rsidRPr="00587A8C">
        <w:rPr>
          <w:rFonts w:ascii="Times New Roman" w:hAnsi="Times New Roman"/>
          <w:szCs w:val="24"/>
        </w:rPr>
        <w:t>т</w:t>
      </w:r>
      <w:r w:rsidRPr="00587A8C">
        <w:rPr>
          <w:rFonts w:ascii="Times New Roman" w:hAnsi="Times New Roman"/>
          <w:szCs w:val="24"/>
        </w:rPr>
        <w:t xml:space="preserve"> 5-годишен стаж като преподавател за ръководителя на учебната дейност да се намали на три години. С предложената промяна се цели осигуряване на възможност </w:t>
      </w:r>
      <w:r w:rsidR="005A0ED8" w:rsidRPr="00587A8C">
        <w:rPr>
          <w:rFonts w:ascii="Times New Roman" w:hAnsi="Times New Roman"/>
          <w:szCs w:val="24"/>
        </w:rPr>
        <w:t>з</w:t>
      </w:r>
      <w:r w:rsidR="00757333" w:rsidRPr="00587A8C">
        <w:rPr>
          <w:rFonts w:ascii="Times New Roman" w:hAnsi="Times New Roman"/>
          <w:szCs w:val="24"/>
        </w:rPr>
        <w:t xml:space="preserve">а по-голям кръг от </w:t>
      </w:r>
      <w:r w:rsidRPr="00587A8C">
        <w:rPr>
          <w:rFonts w:ascii="Times New Roman" w:hAnsi="Times New Roman"/>
          <w:szCs w:val="24"/>
        </w:rPr>
        <w:t>лица с по-малък стаж като преподаватели да могат да изпълняват функциите на ръководител на учебна дейност в учебния център.</w:t>
      </w:r>
      <w:r w:rsidR="00757333" w:rsidRPr="00587A8C">
        <w:rPr>
          <w:rFonts w:ascii="Times New Roman" w:hAnsi="Times New Roman"/>
          <w:szCs w:val="24"/>
        </w:rPr>
        <w:t xml:space="preserve"> </w:t>
      </w:r>
    </w:p>
    <w:p w14:paraId="14E53E11" w14:textId="18A455AA" w:rsidR="00524078" w:rsidRPr="00587A8C" w:rsidRDefault="00524078" w:rsidP="00EB789D">
      <w:pPr>
        <w:ind w:firstLine="567"/>
        <w:jc w:val="both"/>
        <w:rPr>
          <w:rFonts w:ascii="Times New Roman" w:hAnsi="Times New Roman"/>
          <w:szCs w:val="24"/>
        </w:rPr>
      </w:pPr>
      <w:r w:rsidRPr="00587A8C">
        <w:rPr>
          <w:rFonts w:ascii="Times New Roman" w:hAnsi="Times New Roman"/>
          <w:szCs w:val="24"/>
        </w:rPr>
        <w:t>С § 11 относно чл. 12</w:t>
      </w:r>
      <w:r w:rsidR="008004BF" w:rsidRPr="00587A8C">
        <w:rPr>
          <w:rFonts w:ascii="Times New Roman" w:hAnsi="Times New Roman"/>
          <w:szCs w:val="24"/>
        </w:rPr>
        <w:t>, ал. 2</w:t>
      </w:r>
      <w:r w:rsidRPr="00587A8C">
        <w:rPr>
          <w:rFonts w:ascii="Times New Roman" w:hAnsi="Times New Roman"/>
          <w:szCs w:val="24"/>
        </w:rPr>
        <w:t xml:space="preserve"> от Наредба № 37 се предлага </w:t>
      </w:r>
      <w:r w:rsidR="008004BF" w:rsidRPr="00587A8C">
        <w:rPr>
          <w:rFonts w:ascii="Times New Roman" w:hAnsi="Times New Roman"/>
          <w:szCs w:val="24"/>
        </w:rPr>
        <w:t xml:space="preserve">думата „модули“ да се замени с „програми“. Предложените промени са съобразени с проекта на учебната документация за обучение на кандидатите за придобиване на правоспособност за управление на моторни превозни средства по чл. 153, т. 1 от Закона за движението по пътищата, в която се предлага теоретично и практическо обучение да се осъществява с учебни програми. </w:t>
      </w:r>
      <w:r w:rsidRPr="00587A8C">
        <w:rPr>
          <w:rFonts w:ascii="Times New Roman" w:hAnsi="Times New Roman"/>
          <w:szCs w:val="24"/>
        </w:rPr>
        <w:t>В тази връзка</w:t>
      </w:r>
      <w:r w:rsidR="00CD6384" w:rsidRPr="00587A8C">
        <w:rPr>
          <w:rFonts w:ascii="Times New Roman" w:hAnsi="Times New Roman"/>
          <w:szCs w:val="24"/>
        </w:rPr>
        <w:t>,</w:t>
      </w:r>
      <w:r w:rsidRPr="00587A8C">
        <w:rPr>
          <w:rFonts w:ascii="Times New Roman" w:hAnsi="Times New Roman"/>
          <w:szCs w:val="24"/>
        </w:rPr>
        <w:t xml:space="preserve"> </w:t>
      </w:r>
      <w:r w:rsidR="00CD6384" w:rsidRPr="00587A8C">
        <w:rPr>
          <w:rFonts w:ascii="Times New Roman" w:hAnsi="Times New Roman"/>
          <w:szCs w:val="24"/>
        </w:rPr>
        <w:t xml:space="preserve">с § </w:t>
      </w:r>
      <w:r w:rsidR="008004BF" w:rsidRPr="00587A8C">
        <w:rPr>
          <w:rFonts w:ascii="Times New Roman" w:hAnsi="Times New Roman"/>
          <w:szCs w:val="24"/>
        </w:rPr>
        <w:t>40</w:t>
      </w:r>
      <w:r w:rsidR="00CD6384" w:rsidRPr="00587A8C">
        <w:rPr>
          <w:rFonts w:ascii="Times New Roman" w:hAnsi="Times New Roman"/>
          <w:szCs w:val="24"/>
        </w:rPr>
        <w:t xml:space="preserve"> </w:t>
      </w:r>
      <w:r w:rsidRPr="00587A8C">
        <w:rPr>
          <w:rFonts w:ascii="Times New Roman" w:hAnsi="Times New Roman"/>
          <w:szCs w:val="24"/>
        </w:rPr>
        <w:t xml:space="preserve">се предлага </w:t>
      </w:r>
      <w:r w:rsidR="00AC474D" w:rsidRPr="00587A8C">
        <w:rPr>
          <w:rFonts w:ascii="Times New Roman" w:hAnsi="Times New Roman"/>
          <w:szCs w:val="24"/>
        </w:rPr>
        <w:t xml:space="preserve">и </w:t>
      </w:r>
      <w:r w:rsidR="00CD6384" w:rsidRPr="00587A8C">
        <w:rPr>
          <w:rFonts w:ascii="Times New Roman" w:hAnsi="Times New Roman"/>
          <w:szCs w:val="24"/>
        </w:rPr>
        <w:t>изменение</w:t>
      </w:r>
      <w:r w:rsidRPr="00587A8C">
        <w:rPr>
          <w:rFonts w:ascii="Times New Roman" w:hAnsi="Times New Roman"/>
          <w:szCs w:val="24"/>
        </w:rPr>
        <w:t xml:space="preserve"> на </w:t>
      </w:r>
      <w:r w:rsidR="00AC474D" w:rsidRPr="00587A8C">
        <w:rPr>
          <w:rFonts w:ascii="Times New Roman" w:hAnsi="Times New Roman"/>
          <w:szCs w:val="24"/>
        </w:rPr>
        <w:t>п</w:t>
      </w:r>
      <w:r w:rsidRPr="00587A8C">
        <w:rPr>
          <w:rFonts w:ascii="Times New Roman" w:hAnsi="Times New Roman"/>
          <w:szCs w:val="24"/>
        </w:rPr>
        <w:t>риложение № 6</w:t>
      </w:r>
      <w:r w:rsidR="00CD6384" w:rsidRPr="00587A8C">
        <w:rPr>
          <w:rFonts w:ascii="Times New Roman" w:hAnsi="Times New Roman"/>
          <w:szCs w:val="24"/>
        </w:rPr>
        <w:t xml:space="preserve"> относно</w:t>
      </w:r>
      <w:r w:rsidRPr="00587A8C">
        <w:rPr>
          <w:rFonts w:ascii="Times New Roman" w:hAnsi="Times New Roman"/>
          <w:szCs w:val="24"/>
        </w:rPr>
        <w:t xml:space="preserve"> </w:t>
      </w:r>
      <w:r w:rsidR="008004BF" w:rsidRPr="00587A8C">
        <w:rPr>
          <w:rFonts w:ascii="Times New Roman" w:hAnsi="Times New Roman"/>
          <w:szCs w:val="24"/>
        </w:rPr>
        <w:t>учебните програми, по които преподавателите да провеждат теоретично и/или практическо обучение на кандидатите за придобиване на правоспособност за управление на МПС от съответните категории</w:t>
      </w:r>
      <w:r w:rsidR="004269BF" w:rsidRPr="00587A8C">
        <w:rPr>
          <w:rFonts w:ascii="Times New Roman" w:hAnsi="Times New Roman"/>
          <w:szCs w:val="24"/>
        </w:rPr>
        <w:t>.</w:t>
      </w:r>
    </w:p>
    <w:p w14:paraId="398ADD41" w14:textId="77777777" w:rsidR="00524078" w:rsidRPr="00587A8C" w:rsidRDefault="00524078" w:rsidP="00EB789D">
      <w:pPr>
        <w:ind w:firstLine="567"/>
        <w:jc w:val="both"/>
        <w:rPr>
          <w:rFonts w:ascii="Times New Roman" w:hAnsi="Times New Roman"/>
          <w:szCs w:val="24"/>
        </w:rPr>
      </w:pPr>
      <w:r w:rsidRPr="00587A8C">
        <w:rPr>
          <w:rFonts w:ascii="Times New Roman" w:hAnsi="Times New Roman"/>
          <w:szCs w:val="24"/>
        </w:rPr>
        <w:t>С цел повишаване на пътната безопасност с § 12 относно чл. 13 от Наредба № 37 са въведени допълнителни изисквания към преподавателите, доколкото те трябва да обучават кандидатите да спазват правилата за движението по пътищата и не следва преподавателите да ги нарушават.</w:t>
      </w:r>
    </w:p>
    <w:p w14:paraId="1F56E09B" w14:textId="17C44475" w:rsidR="00524078" w:rsidRPr="00587A8C" w:rsidRDefault="00594FF3" w:rsidP="00EB789D">
      <w:pPr>
        <w:ind w:firstLine="567"/>
        <w:jc w:val="both"/>
        <w:rPr>
          <w:rFonts w:ascii="Times New Roman" w:hAnsi="Times New Roman"/>
          <w:szCs w:val="24"/>
        </w:rPr>
      </w:pPr>
      <w:r w:rsidRPr="00587A8C">
        <w:rPr>
          <w:rFonts w:ascii="Times New Roman" w:hAnsi="Times New Roman"/>
          <w:szCs w:val="24"/>
        </w:rPr>
        <w:t xml:space="preserve">С § 13 относно чл. 14 от Наредба № 37 се предлага отпадане </w:t>
      </w:r>
      <w:r w:rsidR="00AE35DE" w:rsidRPr="00587A8C">
        <w:rPr>
          <w:rFonts w:ascii="Times New Roman" w:hAnsi="Times New Roman"/>
          <w:szCs w:val="24"/>
        </w:rPr>
        <w:t xml:space="preserve">на </w:t>
      </w:r>
      <w:r w:rsidRPr="00587A8C">
        <w:rPr>
          <w:rFonts w:ascii="Times New Roman" w:hAnsi="Times New Roman"/>
          <w:szCs w:val="24"/>
        </w:rPr>
        <w:t>изискването курсовете за обучение да се организират само в понеделник на всяка четна седмица. Пред</w:t>
      </w:r>
      <w:r w:rsidR="00AE35DE" w:rsidRPr="00587A8C">
        <w:rPr>
          <w:rFonts w:ascii="Times New Roman" w:hAnsi="Times New Roman"/>
          <w:szCs w:val="24"/>
        </w:rPr>
        <w:t>вижда</w:t>
      </w:r>
      <w:r w:rsidRPr="00587A8C">
        <w:rPr>
          <w:rFonts w:ascii="Times New Roman" w:hAnsi="Times New Roman"/>
          <w:szCs w:val="24"/>
        </w:rPr>
        <w:t xml:space="preserve"> се курсовете да се организират по всяко време при сформиране на група и </w:t>
      </w:r>
      <w:r w:rsidR="006E6496" w:rsidRPr="00587A8C">
        <w:rPr>
          <w:rFonts w:ascii="Times New Roman" w:hAnsi="Times New Roman"/>
          <w:szCs w:val="24"/>
        </w:rPr>
        <w:t xml:space="preserve">след </w:t>
      </w:r>
      <w:r w:rsidRPr="00587A8C">
        <w:rPr>
          <w:rFonts w:ascii="Times New Roman" w:hAnsi="Times New Roman"/>
          <w:szCs w:val="24"/>
        </w:rPr>
        <w:t>отразяване в информационната система. Предложението цели улесняване дейността на учебните центрове при организирането на графика на теоретичните занятия, както и осигуряване на възможност кандидатите да се записват в курсове за обучение в удобно за тях време.</w:t>
      </w:r>
    </w:p>
    <w:p w14:paraId="62F3538D" w14:textId="77777777" w:rsidR="00594FF3" w:rsidRPr="00587A8C" w:rsidRDefault="00594FF3" w:rsidP="00EB789D">
      <w:pPr>
        <w:ind w:firstLine="567"/>
        <w:jc w:val="both"/>
        <w:rPr>
          <w:rFonts w:ascii="Times New Roman" w:hAnsi="Times New Roman"/>
          <w:szCs w:val="24"/>
        </w:rPr>
      </w:pPr>
      <w:r w:rsidRPr="00587A8C">
        <w:rPr>
          <w:rFonts w:ascii="Times New Roman" w:hAnsi="Times New Roman"/>
          <w:szCs w:val="24"/>
        </w:rPr>
        <w:t>С § 14 относно чл. 15 от Наредба № 37 се предлагат следните промени:</w:t>
      </w:r>
    </w:p>
    <w:p w14:paraId="2BD93FBC" w14:textId="77777777" w:rsidR="00594FF3" w:rsidRPr="00587A8C" w:rsidRDefault="00594FF3" w:rsidP="00EB789D">
      <w:pPr>
        <w:ind w:firstLine="567"/>
        <w:jc w:val="both"/>
        <w:rPr>
          <w:rFonts w:ascii="Times New Roman" w:hAnsi="Times New Roman"/>
          <w:szCs w:val="24"/>
        </w:rPr>
      </w:pPr>
      <w:r w:rsidRPr="00587A8C">
        <w:rPr>
          <w:rFonts w:ascii="Times New Roman" w:hAnsi="Times New Roman"/>
          <w:szCs w:val="24"/>
        </w:rPr>
        <w:t xml:space="preserve">- за кандидати за категория В, които притежават В1 и до момента </w:t>
      </w:r>
      <w:r w:rsidR="006D23E3" w:rsidRPr="00587A8C">
        <w:rPr>
          <w:rFonts w:ascii="Times New Roman" w:hAnsi="Times New Roman"/>
          <w:szCs w:val="24"/>
        </w:rPr>
        <w:t xml:space="preserve">за тях </w:t>
      </w:r>
      <w:r w:rsidRPr="00587A8C">
        <w:rPr>
          <w:rFonts w:ascii="Times New Roman" w:hAnsi="Times New Roman"/>
          <w:szCs w:val="24"/>
        </w:rPr>
        <w:t>нямаше обучение, се въвежда практическо обучение;</w:t>
      </w:r>
    </w:p>
    <w:p w14:paraId="486EDE45" w14:textId="77777777" w:rsidR="00594FF3" w:rsidRPr="00587A8C" w:rsidRDefault="00594FF3" w:rsidP="00EB789D">
      <w:pPr>
        <w:ind w:firstLine="567"/>
        <w:jc w:val="both"/>
        <w:rPr>
          <w:rFonts w:ascii="Times New Roman" w:hAnsi="Times New Roman"/>
          <w:szCs w:val="24"/>
        </w:rPr>
      </w:pPr>
      <w:r w:rsidRPr="00587A8C">
        <w:rPr>
          <w:rFonts w:ascii="Times New Roman" w:hAnsi="Times New Roman"/>
          <w:szCs w:val="24"/>
        </w:rPr>
        <w:t>- за кандидати за категория С, които притежават С1, отпада задължителното теоретично обучение и остава само практическо обучение (в обучението за С1 са включени темите от устройство на МПС)</w:t>
      </w:r>
      <w:r w:rsidR="006D23E3" w:rsidRPr="00587A8C">
        <w:rPr>
          <w:rFonts w:ascii="Times New Roman" w:hAnsi="Times New Roman"/>
          <w:szCs w:val="24"/>
        </w:rPr>
        <w:t>;</w:t>
      </w:r>
    </w:p>
    <w:p w14:paraId="6051E823" w14:textId="77777777" w:rsidR="00594FF3" w:rsidRPr="00587A8C" w:rsidRDefault="00594FF3" w:rsidP="00EB789D">
      <w:pPr>
        <w:ind w:firstLine="567"/>
        <w:jc w:val="both"/>
        <w:rPr>
          <w:rFonts w:ascii="Times New Roman" w:hAnsi="Times New Roman"/>
          <w:szCs w:val="24"/>
        </w:rPr>
      </w:pPr>
      <w:r w:rsidRPr="00587A8C">
        <w:rPr>
          <w:rFonts w:ascii="Times New Roman" w:hAnsi="Times New Roman"/>
          <w:szCs w:val="24"/>
        </w:rPr>
        <w:t>- за кандидати за категория С1Е, освен практическо обучение се въвежда и теоретично обучение;</w:t>
      </w:r>
    </w:p>
    <w:p w14:paraId="41437635" w14:textId="77777777" w:rsidR="00594FF3" w:rsidRPr="00587A8C" w:rsidRDefault="00594FF3" w:rsidP="00EB789D">
      <w:pPr>
        <w:ind w:firstLine="567"/>
        <w:jc w:val="both"/>
        <w:rPr>
          <w:rFonts w:ascii="Times New Roman" w:hAnsi="Times New Roman"/>
          <w:szCs w:val="24"/>
        </w:rPr>
      </w:pPr>
      <w:r w:rsidRPr="00587A8C">
        <w:rPr>
          <w:rFonts w:ascii="Times New Roman" w:hAnsi="Times New Roman"/>
          <w:szCs w:val="24"/>
        </w:rPr>
        <w:t xml:space="preserve">- за кандидати за категория С1Е, които притежават D1E и до момента </w:t>
      </w:r>
      <w:r w:rsidR="006D23E3" w:rsidRPr="00587A8C">
        <w:rPr>
          <w:rFonts w:ascii="Times New Roman" w:hAnsi="Times New Roman"/>
          <w:szCs w:val="24"/>
        </w:rPr>
        <w:t xml:space="preserve">за тях </w:t>
      </w:r>
      <w:r w:rsidRPr="00587A8C">
        <w:rPr>
          <w:rFonts w:ascii="Times New Roman" w:hAnsi="Times New Roman"/>
          <w:szCs w:val="24"/>
        </w:rPr>
        <w:t>нямаше обучение, се въвежда теоретично обучение;</w:t>
      </w:r>
    </w:p>
    <w:p w14:paraId="541AB3E2" w14:textId="77777777" w:rsidR="00594FF3" w:rsidRPr="00587A8C" w:rsidRDefault="00594FF3" w:rsidP="00EB789D">
      <w:pPr>
        <w:ind w:firstLine="567"/>
        <w:jc w:val="both"/>
        <w:rPr>
          <w:rFonts w:ascii="Times New Roman" w:hAnsi="Times New Roman"/>
          <w:szCs w:val="24"/>
        </w:rPr>
      </w:pPr>
      <w:r w:rsidRPr="00587A8C">
        <w:rPr>
          <w:rFonts w:ascii="Times New Roman" w:hAnsi="Times New Roman"/>
          <w:szCs w:val="24"/>
        </w:rPr>
        <w:t>- за кандидати за категория СЕ, които притежават С1Е, отпада теоретичното обучение, но се въвежда практическо обучение;</w:t>
      </w:r>
    </w:p>
    <w:p w14:paraId="1F73BCC5" w14:textId="77777777" w:rsidR="00594FF3" w:rsidRPr="00587A8C" w:rsidRDefault="00594FF3" w:rsidP="00EB789D">
      <w:pPr>
        <w:ind w:firstLine="567"/>
        <w:jc w:val="both"/>
        <w:rPr>
          <w:rFonts w:ascii="Times New Roman" w:hAnsi="Times New Roman"/>
          <w:szCs w:val="24"/>
        </w:rPr>
      </w:pPr>
      <w:r w:rsidRPr="00587A8C">
        <w:rPr>
          <w:rFonts w:ascii="Times New Roman" w:hAnsi="Times New Roman"/>
          <w:szCs w:val="24"/>
        </w:rPr>
        <w:lastRenderedPageBreak/>
        <w:t>- за кандидати за категория СЕ, които притежават категория D1E, освен теоретично обучение се въвежда и практическо обучение;</w:t>
      </w:r>
    </w:p>
    <w:p w14:paraId="361D98F9" w14:textId="77777777" w:rsidR="00594FF3" w:rsidRPr="00587A8C" w:rsidRDefault="00594FF3" w:rsidP="00EB789D">
      <w:pPr>
        <w:ind w:firstLine="567"/>
        <w:jc w:val="both"/>
        <w:rPr>
          <w:rFonts w:ascii="Times New Roman" w:hAnsi="Times New Roman"/>
          <w:szCs w:val="24"/>
        </w:rPr>
      </w:pPr>
      <w:r w:rsidRPr="00587A8C">
        <w:rPr>
          <w:rFonts w:ascii="Times New Roman" w:hAnsi="Times New Roman"/>
          <w:szCs w:val="24"/>
        </w:rPr>
        <w:t xml:space="preserve">-  за кандидати за категория СЕ, които притежават категория DE и до момента </w:t>
      </w:r>
      <w:r w:rsidR="006D23E3" w:rsidRPr="00587A8C">
        <w:rPr>
          <w:rFonts w:ascii="Times New Roman" w:hAnsi="Times New Roman"/>
          <w:szCs w:val="24"/>
        </w:rPr>
        <w:t xml:space="preserve">за тях </w:t>
      </w:r>
      <w:r w:rsidRPr="00587A8C">
        <w:rPr>
          <w:rFonts w:ascii="Times New Roman" w:hAnsi="Times New Roman"/>
          <w:szCs w:val="24"/>
        </w:rPr>
        <w:t>нямаше обучение, се въвежда теоретично и практическо обучение;</w:t>
      </w:r>
    </w:p>
    <w:p w14:paraId="28826645" w14:textId="77777777" w:rsidR="00594FF3" w:rsidRPr="00587A8C" w:rsidRDefault="00594FF3" w:rsidP="00EB789D">
      <w:pPr>
        <w:ind w:firstLine="567"/>
        <w:jc w:val="both"/>
        <w:rPr>
          <w:rFonts w:ascii="Times New Roman" w:hAnsi="Times New Roman"/>
          <w:szCs w:val="24"/>
        </w:rPr>
      </w:pPr>
      <w:r w:rsidRPr="00587A8C">
        <w:rPr>
          <w:rFonts w:ascii="Times New Roman" w:hAnsi="Times New Roman"/>
          <w:szCs w:val="24"/>
        </w:rPr>
        <w:t>- за кандидати за категория DE, които притежават D1E, отпада задължителното теоретично обучение, но се въвежда практическо обучение;</w:t>
      </w:r>
    </w:p>
    <w:p w14:paraId="2D9A286E" w14:textId="4C612DDA" w:rsidR="00594FF3" w:rsidRPr="00587A8C" w:rsidRDefault="00594FF3" w:rsidP="00EB789D">
      <w:pPr>
        <w:ind w:firstLine="567"/>
        <w:jc w:val="both"/>
        <w:rPr>
          <w:rFonts w:ascii="Times New Roman" w:hAnsi="Times New Roman"/>
          <w:szCs w:val="24"/>
        </w:rPr>
      </w:pPr>
      <w:r w:rsidRPr="00587A8C">
        <w:rPr>
          <w:rFonts w:ascii="Times New Roman" w:hAnsi="Times New Roman"/>
          <w:szCs w:val="24"/>
        </w:rPr>
        <w:t xml:space="preserve">- за кандидати за категория </w:t>
      </w:r>
      <w:proofErr w:type="spellStart"/>
      <w:r w:rsidRPr="00587A8C">
        <w:rPr>
          <w:rFonts w:ascii="Times New Roman" w:hAnsi="Times New Roman"/>
          <w:szCs w:val="24"/>
        </w:rPr>
        <w:t>Ткт</w:t>
      </w:r>
      <w:proofErr w:type="spellEnd"/>
      <w:r w:rsidRPr="00587A8C">
        <w:rPr>
          <w:rFonts w:ascii="Times New Roman" w:hAnsi="Times New Roman"/>
          <w:szCs w:val="24"/>
        </w:rPr>
        <w:t>, които притежават категория А1, А2 или А, освен практическо обучение, се въвежда и теоретично обучение.</w:t>
      </w:r>
    </w:p>
    <w:p w14:paraId="4728D0D9" w14:textId="59CAD615" w:rsidR="00C20272" w:rsidRPr="00587A8C" w:rsidRDefault="00C20272" w:rsidP="00EB789D">
      <w:pPr>
        <w:ind w:firstLine="567"/>
        <w:jc w:val="both"/>
        <w:rPr>
          <w:rFonts w:ascii="Times New Roman" w:hAnsi="Times New Roman"/>
          <w:szCs w:val="24"/>
        </w:rPr>
      </w:pPr>
      <w:r w:rsidRPr="00587A8C">
        <w:rPr>
          <w:rFonts w:ascii="Times New Roman" w:hAnsi="Times New Roman"/>
          <w:szCs w:val="24"/>
        </w:rPr>
        <w:t>С предложените промени се цели да се подобрят знанията и уменията на кандидатите за придобиване на правоспособност за управление на МПС, което е пряко свързано и с подобряване на безопасността на движението по пътищата.</w:t>
      </w:r>
    </w:p>
    <w:p w14:paraId="40F521D5" w14:textId="7A0A581E" w:rsidR="005207F9" w:rsidRPr="00587A8C" w:rsidRDefault="005207F9" w:rsidP="00EB789D">
      <w:pPr>
        <w:ind w:firstLine="567"/>
        <w:jc w:val="both"/>
        <w:rPr>
          <w:rFonts w:ascii="Times New Roman" w:hAnsi="Times New Roman"/>
          <w:szCs w:val="24"/>
        </w:rPr>
      </w:pPr>
      <w:r w:rsidRPr="00587A8C">
        <w:rPr>
          <w:rFonts w:ascii="Times New Roman" w:hAnsi="Times New Roman"/>
          <w:szCs w:val="24"/>
        </w:rPr>
        <w:t>С § 15, т. 1 относно чл. 16, ал. 3 от Наредба № 37 се предлага отпадане на изискването за представяне на удостоверение за психологическа годност при записване за обучение за лицата, които са загубили правоспособност за управление на МПС по</w:t>
      </w:r>
      <w:r w:rsidR="00426F14" w:rsidRPr="00587A8C">
        <w:rPr>
          <w:rFonts w:ascii="Times New Roman" w:hAnsi="Times New Roman"/>
          <w:szCs w:val="24"/>
        </w:rPr>
        <w:t xml:space="preserve"> реда на</w:t>
      </w:r>
      <w:r w:rsidRPr="00587A8C">
        <w:rPr>
          <w:rFonts w:ascii="Times New Roman" w:hAnsi="Times New Roman"/>
          <w:szCs w:val="24"/>
        </w:rPr>
        <w:t xml:space="preserve"> чл. 157, ал. 4 от ЗДвП. </w:t>
      </w:r>
      <w:r w:rsidR="00426F14" w:rsidRPr="00587A8C">
        <w:rPr>
          <w:rFonts w:ascii="Times New Roman" w:hAnsi="Times New Roman"/>
          <w:szCs w:val="24"/>
        </w:rPr>
        <w:t xml:space="preserve">Запазва се изискването лицата да са психологически годни, но </w:t>
      </w:r>
      <w:r w:rsidRPr="00587A8C">
        <w:rPr>
          <w:rFonts w:ascii="Times New Roman" w:hAnsi="Times New Roman"/>
          <w:szCs w:val="24"/>
        </w:rPr>
        <w:t xml:space="preserve">проверката </w:t>
      </w:r>
      <w:r w:rsidR="00426F14" w:rsidRPr="00587A8C">
        <w:rPr>
          <w:rFonts w:ascii="Times New Roman" w:hAnsi="Times New Roman"/>
          <w:szCs w:val="24"/>
        </w:rPr>
        <w:t>на това обстоятелство</w:t>
      </w:r>
      <w:r w:rsidRPr="00587A8C">
        <w:rPr>
          <w:rFonts w:ascii="Times New Roman" w:hAnsi="Times New Roman"/>
          <w:szCs w:val="24"/>
        </w:rPr>
        <w:t xml:space="preserve"> годност ще се извършва по служебен път. </w:t>
      </w:r>
      <w:r w:rsidR="00BA29D2" w:rsidRPr="00587A8C">
        <w:rPr>
          <w:rFonts w:ascii="Times New Roman" w:hAnsi="Times New Roman"/>
          <w:szCs w:val="24"/>
        </w:rPr>
        <w:t>Предложението е съобразено с общото правило, предвидено в чл. 2 от Закона за електронното управление, свързано с ограничаване на възможността за изискване удостоверяването на данни или представяне на документи, налични в регистър на първичния администратор на данните или от централен администратор на данни и с него ще се намали административната тежест за гражданите.</w:t>
      </w:r>
    </w:p>
    <w:p w14:paraId="171FB94E" w14:textId="2D70F5F0" w:rsidR="005207F9" w:rsidRPr="00587A8C" w:rsidRDefault="005207F9" w:rsidP="00571586">
      <w:pPr>
        <w:jc w:val="both"/>
        <w:rPr>
          <w:rFonts w:ascii="Times New Roman" w:hAnsi="Times New Roman"/>
          <w:szCs w:val="24"/>
        </w:rPr>
      </w:pPr>
      <w:r w:rsidRPr="00587A8C">
        <w:rPr>
          <w:rFonts w:ascii="Times New Roman" w:hAnsi="Times New Roman"/>
          <w:szCs w:val="24"/>
        </w:rPr>
        <w:t xml:space="preserve">С § 15, т. 2 относно чл. 16, ал. 4 от Наредба № 37 </w:t>
      </w:r>
      <w:r w:rsidR="006F5679" w:rsidRPr="00587A8C">
        <w:rPr>
          <w:rFonts w:ascii="Times New Roman" w:hAnsi="Times New Roman"/>
          <w:szCs w:val="24"/>
        </w:rPr>
        <w:t xml:space="preserve">се предлага отпадане на </w:t>
      </w:r>
      <w:r w:rsidRPr="00587A8C">
        <w:rPr>
          <w:rFonts w:ascii="Times New Roman" w:hAnsi="Times New Roman"/>
          <w:szCs w:val="24"/>
        </w:rPr>
        <w:t xml:space="preserve">изискването за представяне на документ за завършено образование при записване за обучение. </w:t>
      </w:r>
      <w:r w:rsidR="00756044" w:rsidRPr="00587A8C">
        <w:rPr>
          <w:rFonts w:ascii="Times New Roman" w:hAnsi="Times New Roman"/>
          <w:szCs w:val="24"/>
        </w:rPr>
        <w:t>Понастоящем</w:t>
      </w:r>
      <w:r w:rsidRPr="00587A8C">
        <w:rPr>
          <w:rFonts w:ascii="Times New Roman" w:hAnsi="Times New Roman"/>
          <w:szCs w:val="24"/>
        </w:rPr>
        <w:t xml:space="preserve"> посоченият документ се представя</w:t>
      </w:r>
      <w:r w:rsidR="00C166A9" w:rsidRPr="00587A8C">
        <w:rPr>
          <w:rFonts w:ascii="Times New Roman" w:hAnsi="Times New Roman"/>
          <w:szCs w:val="24"/>
        </w:rPr>
        <w:t xml:space="preserve"> и</w:t>
      </w:r>
      <w:r w:rsidRPr="00587A8C">
        <w:rPr>
          <w:rFonts w:ascii="Times New Roman" w:hAnsi="Times New Roman"/>
          <w:szCs w:val="24"/>
        </w:rPr>
        <w:t xml:space="preserve"> при издаване на свидетелството за управление на моторно превозно средство в „Пътна полиция“ при Столична дирекция на вътрешните работи и областните дирекции на Министерството на вътрешните работи съгласно чл. 13, ал. 1, т. 7 и чл. 14, ал. 1 от Наредба № I-157 от 2002 г. за условията и реда за издаване на свидетелство за управление на моторни превозни средства, отчета на водачите и тяхната дисциплина.</w:t>
      </w:r>
      <w:r w:rsidR="00C166A9" w:rsidRPr="00587A8C">
        <w:rPr>
          <w:rFonts w:ascii="Times New Roman" w:hAnsi="Times New Roman"/>
          <w:szCs w:val="24"/>
        </w:rPr>
        <w:t xml:space="preserve"> Представянето на един и същи документ два пъти представлява излишна административна тежест за гражданите, отпадането на която се цели с предложените промени.</w:t>
      </w:r>
      <w:r w:rsidR="00275BE5" w:rsidRPr="00587A8C">
        <w:rPr>
          <w:rFonts w:ascii="Times New Roman" w:hAnsi="Times New Roman"/>
          <w:szCs w:val="24"/>
        </w:rPr>
        <w:t xml:space="preserve"> </w:t>
      </w:r>
    </w:p>
    <w:p w14:paraId="37149F68" w14:textId="6197BD45" w:rsidR="006F5679" w:rsidRPr="00587A8C" w:rsidRDefault="00CF4C9E" w:rsidP="00275BE5">
      <w:pPr>
        <w:ind w:firstLine="567"/>
        <w:jc w:val="both"/>
        <w:rPr>
          <w:rFonts w:ascii="Times New Roman" w:hAnsi="Times New Roman"/>
          <w:szCs w:val="24"/>
        </w:rPr>
      </w:pPr>
      <w:r w:rsidRPr="00587A8C">
        <w:rPr>
          <w:rFonts w:ascii="Times New Roman" w:hAnsi="Times New Roman"/>
          <w:szCs w:val="24"/>
        </w:rPr>
        <w:t xml:space="preserve">С § 16 относно чл. 18, § 17 относно чл. 19 и § 19 относно чл. 19б </w:t>
      </w:r>
      <w:r w:rsidR="006F5679" w:rsidRPr="00587A8C">
        <w:rPr>
          <w:rFonts w:ascii="Times New Roman" w:hAnsi="Times New Roman"/>
          <w:szCs w:val="24"/>
        </w:rPr>
        <w:t xml:space="preserve">от </w:t>
      </w:r>
      <w:r w:rsidR="006D23E3" w:rsidRPr="00587A8C">
        <w:rPr>
          <w:rFonts w:ascii="Times New Roman" w:hAnsi="Times New Roman"/>
          <w:szCs w:val="24"/>
        </w:rPr>
        <w:t>Н</w:t>
      </w:r>
      <w:r w:rsidR="006F5679" w:rsidRPr="00587A8C">
        <w:rPr>
          <w:rFonts w:ascii="Times New Roman" w:hAnsi="Times New Roman"/>
          <w:szCs w:val="24"/>
        </w:rPr>
        <w:t>аредба № 37 се предлага документите, свързани с обучението (учебен дневник, учебен картон и списък на кандидатите) да се водят в електронна форма, като се регламентира тяхното съдържание и ред</w:t>
      </w:r>
      <w:r w:rsidR="003938C0" w:rsidRPr="00587A8C">
        <w:rPr>
          <w:rFonts w:ascii="Times New Roman" w:hAnsi="Times New Roman"/>
          <w:szCs w:val="24"/>
        </w:rPr>
        <w:t>ът</w:t>
      </w:r>
      <w:r w:rsidR="006F5679" w:rsidRPr="00587A8C">
        <w:rPr>
          <w:rFonts w:ascii="Times New Roman" w:hAnsi="Times New Roman"/>
          <w:szCs w:val="24"/>
        </w:rPr>
        <w:t xml:space="preserve"> за тяхното водене. За тази цел се предвижда да бъдат подобрени функционалностите на информационната система по чл. 27, ал. 7 от Наредба № 37, изразяващо се в осигуряване на възможност за:</w:t>
      </w:r>
    </w:p>
    <w:p w14:paraId="2D3429DB" w14:textId="77777777" w:rsidR="006F5679" w:rsidRPr="00587A8C" w:rsidRDefault="006F5679" w:rsidP="00EB789D">
      <w:pPr>
        <w:ind w:firstLine="567"/>
        <w:jc w:val="both"/>
        <w:rPr>
          <w:rFonts w:ascii="Times New Roman" w:hAnsi="Times New Roman"/>
          <w:szCs w:val="24"/>
        </w:rPr>
      </w:pPr>
      <w:r w:rsidRPr="00587A8C">
        <w:rPr>
          <w:rFonts w:ascii="Times New Roman" w:hAnsi="Times New Roman"/>
          <w:szCs w:val="24"/>
        </w:rPr>
        <w:t>- създаване и водене на електронен учебен дневник за провеждане на теоретичното обучение за всяка група. В дневника се отразяват датите и часовете за проведеното обучение, преподадените теми, преподавателя, провел обучението и присъствията и отсъствията на кандидатите по време на теоретичното обучение. Електронното отразяване на преминатото обучение ще осигури възможност за недопускане на изпит на кандидати, които не са присъствали на необходимия за всеки модул брой часове съгласно учебната документация по чл. 153, т. 1 от Закона за движението по пътищата;</w:t>
      </w:r>
    </w:p>
    <w:p w14:paraId="2FE899D7" w14:textId="055826C9" w:rsidR="006C1021" w:rsidRPr="00587A8C" w:rsidRDefault="006C1021" w:rsidP="00EB789D">
      <w:pPr>
        <w:ind w:firstLine="567"/>
        <w:jc w:val="both"/>
        <w:rPr>
          <w:rFonts w:ascii="Times New Roman" w:hAnsi="Times New Roman"/>
          <w:szCs w:val="24"/>
        </w:rPr>
      </w:pPr>
      <w:r w:rsidRPr="00587A8C">
        <w:rPr>
          <w:rFonts w:ascii="Times New Roman" w:hAnsi="Times New Roman"/>
          <w:szCs w:val="24"/>
        </w:rPr>
        <w:t>- създаване и водене на електронен график на занятията в кабинета по теоретично обучение на групите за придобиване на правоспособност за управление на МПС и за провеждане на индивидуалното обучение;</w:t>
      </w:r>
    </w:p>
    <w:p w14:paraId="52010898" w14:textId="5A6D587D" w:rsidR="00304885" w:rsidRPr="00587A8C" w:rsidRDefault="00304885" w:rsidP="00EB789D">
      <w:pPr>
        <w:ind w:firstLine="567"/>
        <w:jc w:val="both"/>
        <w:rPr>
          <w:rFonts w:ascii="Times New Roman" w:hAnsi="Times New Roman"/>
          <w:szCs w:val="24"/>
        </w:rPr>
      </w:pPr>
      <w:r w:rsidRPr="00587A8C">
        <w:rPr>
          <w:rFonts w:ascii="Times New Roman" w:hAnsi="Times New Roman"/>
          <w:szCs w:val="24"/>
        </w:rPr>
        <w:t xml:space="preserve">- създаване и водене на електронен учебен картон на кандидатите за придобиване на правоспособност за управление на МПС. </w:t>
      </w:r>
    </w:p>
    <w:p w14:paraId="1430134E" w14:textId="5B8AB966" w:rsidR="00304885" w:rsidRPr="00587A8C" w:rsidRDefault="00304885" w:rsidP="00EB789D">
      <w:pPr>
        <w:ind w:firstLine="567"/>
        <w:jc w:val="both"/>
        <w:rPr>
          <w:rFonts w:ascii="Times New Roman" w:hAnsi="Times New Roman"/>
          <w:szCs w:val="24"/>
        </w:rPr>
      </w:pPr>
      <w:r w:rsidRPr="00587A8C">
        <w:rPr>
          <w:rFonts w:ascii="Times New Roman" w:hAnsi="Times New Roman"/>
          <w:szCs w:val="24"/>
        </w:rPr>
        <w:t xml:space="preserve">За всеки учебен час по практическо обучение преподавателят, чрез информационната система, отразява в учебния картон на съответния кандидат, следната информация за регистрационен номер на ППС, използвано по време на практическото обучение, номерата на темите от разделите на програмата по „Управление на МПС“ и броя на учебните часове. Информацията за проведените учебни часове, свързана с пореден номер на учебния час, дата на провеждане, времеви период с начало и край на провеждане на часа, маршрута, по </w:t>
      </w:r>
      <w:r w:rsidRPr="00587A8C">
        <w:rPr>
          <w:rFonts w:ascii="Times New Roman" w:hAnsi="Times New Roman"/>
          <w:szCs w:val="24"/>
        </w:rPr>
        <w:lastRenderedPageBreak/>
        <w:t>който е проведено обучението и изминати километри, се отразява автоматично в учебния картон на съответния кандидат в информационната система. Когато поради технически причини, независещи от учебния център, не може да бъде осъществена връзка с информационната система, се допуска информацията да бъде въведена от преподавателя в информационната система до края на деня, в който е проведено обучението.</w:t>
      </w:r>
    </w:p>
    <w:p w14:paraId="2AEAC8FC" w14:textId="77777777" w:rsidR="006F5679" w:rsidRPr="00587A8C" w:rsidRDefault="006F5679" w:rsidP="00EB789D">
      <w:pPr>
        <w:ind w:firstLine="567"/>
        <w:jc w:val="both"/>
        <w:rPr>
          <w:rFonts w:ascii="Times New Roman" w:hAnsi="Times New Roman"/>
          <w:szCs w:val="24"/>
        </w:rPr>
      </w:pPr>
      <w:r w:rsidRPr="00587A8C">
        <w:rPr>
          <w:rFonts w:ascii="Times New Roman" w:hAnsi="Times New Roman"/>
          <w:szCs w:val="24"/>
        </w:rPr>
        <w:t>Информационната система ще осигури възможност на служителите на Изпълнителна агенция „Автомобилна администрация“, които осъществяват контрол на дейността на учебните центрове, да разполагат с информацията за датите и часовете за провеждане на обучението и достъп до електронните учебен дневник и учебен картон, което ще допринесе за повишаване на качеството на контрола на теоретичното и практическото обучение за придобиване на правоспособност за управление на МПС.</w:t>
      </w:r>
    </w:p>
    <w:p w14:paraId="0C2D2D56" w14:textId="2D336CA7" w:rsidR="006F5679" w:rsidRPr="00587A8C" w:rsidRDefault="006F5679" w:rsidP="00EB789D">
      <w:pPr>
        <w:ind w:firstLine="567"/>
        <w:jc w:val="both"/>
        <w:rPr>
          <w:rFonts w:ascii="Times New Roman" w:hAnsi="Times New Roman"/>
          <w:szCs w:val="24"/>
        </w:rPr>
      </w:pPr>
      <w:r w:rsidRPr="00587A8C">
        <w:rPr>
          <w:rFonts w:ascii="Times New Roman" w:hAnsi="Times New Roman"/>
          <w:szCs w:val="24"/>
        </w:rPr>
        <w:t xml:space="preserve">С </w:t>
      </w:r>
      <w:r w:rsidR="001D44CD" w:rsidRPr="00587A8C">
        <w:rPr>
          <w:rFonts w:ascii="Times New Roman" w:hAnsi="Times New Roman"/>
          <w:szCs w:val="24"/>
        </w:rPr>
        <w:t>подобряването на функционалността</w:t>
      </w:r>
      <w:r w:rsidRPr="00587A8C">
        <w:rPr>
          <w:rFonts w:ascii="Times New Roman" w:hAnsi="Times New Roman"/>
          <w:szCs w:val="24"/>
        </w:rPr>
        <w:t xml:space="preserve"> на информационната система относно обучението ще бъде постигнато следното:</w:t>
      </w:r>
    </w:p>
    <w:p w14:paraId="3C310227" w14:textId="77777777" w:rsidR="006F5679" w:rsidRPr="00587A8C" w:rsidRDefault="006F5679" w:rsidP="00EB789D">
      <w:pPr>
        <w:ind w:firstLine="567"/>
        <w:jc w:val="both"/>
        <w:rPr>
          <w:rFonts w:ascii="Times New Roman" w:hAnsi="Times New Roman"/>
          <w:szCs w:val="24"/>
        </w:rPr>
      </w:pPr>
      <w:r w:rsidRPr="00587A8C">
        <w:rPr>
          <w:rFonts w:ascii="Times New Roman" w:hAnsi="Times New Roman"/>
          <w:szCs w:val="24"/>
        </w:rPr>
        <w:t>- ще отпадне необходимостта да се водят и издават на хартиен носител документи във връзка с обучението (учебни дневници, учебни картони и графици);</w:t>
      </w:r>
    </w:p>
    <w:p w14:paraId="3F2C57B4" w14:textId="3717DE8E" w:rsidR="006F5679" w:rsidRPr="00587A8C" w:rsidRDefault="006F5679" w:rsidP="00EB789D">
      <w:pPr>
        <w:ind w:firstLine="567"/>
        <w:jc w:val="both"/>
        <w:rPr>
          <w:rFonts w:ascii="Times New Roman" w:hAnsi="Times New Roman"/>
          <w:szCs w:val="24"/>
        </w:rPr>
      </w:pPr>
      <w:r w:rsidRPr="00587A8C">
        <w:rPr>
          <w:rFonts w:ascii="Times New Roman" w:hAnsi="Times New Roman"/>
          <w:szCs w:val="24"/>
        </w:rPr>
        <w:t>- облекчаване на комуникацията на учебните центрове и Изпълнителна агенция „Автомобилна администрация</w:t>
      </w:r>
      <w:r w:rsidR="001D44CD" w:rsidRPr="00587A8C">
        <w:rPr>
          <w:rFonts w:ascii="Times New Roman" w:hAnsi="Times New Roman"/>
          <w:szCs w:val="24"/>
        </w:rPr>
        <w:t>“</w:t>
      </w:r>
      <w:r w:rsidRPr="00587A8C">
        <w:rPr>
          <w:rFonts w:ascii="Times New Roman" w:hAnsi="Times New Roman"/>
          <w:szCs w:val="24"/>
        </w:rPr>
        <w:t xml:space="preserve"> </w:t>
      </w:r>
      <w:r w:rsidR="006D23E3" w:rsidRPr="00587A8C">
        <w:rPr>
          <w:rFonts w:ascii="Times New Roman" w:hAnsi="Times New Roman"/>
          <w:szCs w:val="24"/>
        </w:rPr>
        <w:t>–</w:t>
      </w:r>
      <w:r w:rsidRPr="00587A8C">
        <w:rPr>
          <w:rFonts w:ascii="Times New Roman" w:hAnsi="Times New Roman"/>
          <w:szCs w:val="24"/>
        </w:rPr>
        <w:t xml:space="preserve"> ще отпадне ангажимент</w:t>
      </w:r>
      <w:r w:rsidR="001D44CD" w:rsidRPr="00587A8C">
        <w:rPr>
          <w:rFonts w:ascii="Times New Roman" w:hAnsi="Times New Roman"/>
          <w:szCs w:val="24"/>
        </w:rPr>
        <w:t>ът</w:t>
      </w:r>
      <w:r w:rsidRPr="00587A8C">
        <w:rPr>
          <w:rFonts w:ascii="Times New Roman" w:hAnsi="Times New Roman"/>
          <w:szCs w:val="24"/>
        </w:rPr>
        <w:t xml:space="preserve"> на представителите на учебните центрове да посещават областните отдели, за да представят необходимата за провеждане на индивидуалното обучение информация;</w:t>
      </w:r>
    </w:p>
    <w:p w14:paraId="232D5D73" w14:textId="77777777" w:rsidR="005207F9" w:rsidRPr="00587A8C" w:rsidRDefault="006F5679" w:rsidP="00EB789D">
      <w:pPr>
        <w:ind w:firstLine="567"/>
        <w:jc w:val="both"/>
        <w:rPr>
          <w:rFonts w:ascii="Times New Roman" w:hAnsi="Times New Roman"/>
          <w:szCs w:val="24"/>
        </w:rPr>
      </w:pPr>
      <w:r w:rsidRPr="00587A8C">
        <w:rPr>
          <w:rFonts w:ascii="Times New Roman" w:hAnsi="Times New Roman"/>
          <w:szCs w:val="24"/>
        </w:rPr>
        <w:t>- повишаване на ефективността от контролната дейност при провеждане на обучението – ще бъде осигурен достъп на областните отдели „Автомобилна администрация“ до необходимата за контрола информация.</w:t>
      </w:r>
    </w:p>
    <w:p w14:paraId="1E66BC14" w14:textId="6396140C" w:rsidR="006F5679" w:rsidRPr="00587A8C" w:rsidRDefault="006F5679" w:rsidP="00EB789D">
      <w:pPr>
        <w:ind w:firstLine="567"/>
        <w:jc w:val="both"/>
        <w:rPr>
          <w:rFonts w:ascii="Times New Roman" w:hAnsi="Times New Roman"/>
          <w:szCs w:val="24"/>
        </w:rPr>
      </w:pPr>
      <w:r w:rsidRPr="00587A8C">
        <w:rPr>
          <w:rFonts w:ascii="Times New Roman" w:hAnsi="Times New Roman"/>
          <w:szCs w:val="24"/>
        </w:rPr>
        <w:t>С § 18 относно чл. 19а, § 19 относно чл. 19б</w:t>
      </w:r>
      <w:r w:rsidR="004E0D8C" w:rsidRPr="00587A8C">
        <w:rPr>
          <w:rFonts w:ascii="Times New Roman" w:hAnsi="Times New Roman"/>
          <w:szCs w:val="24"/>
        </w:rPr>
        <w:t>,</w:t>
      </w:r>
      <w:r w:rsidRPr="00587A8C">
        <w:rPr>
          <w:rFonts w:ascii="Times New Roman" w:hAnsi="Times New Roman"/>
          <w:szCs w:val="24"/>
        </w:rPr>
        <w:t xml:space="preserve"> § 20 относно чл. 19в</w:t>
      </w:r>
      <w:r w:rsidR="004E0D8C" w:rsidRPr="00587A8C">
        <w:rPr>
          <w:rFonts w:ascii="Times New Roman" w:hAnsi="Times New Roman"/>
          <w:szCs w:val="24"/>
        </w:rPr>
        <w:t xml:space="preserve"> и § 21 относно чл. 19г </w:t>
      </w:r>
      <w:r w:rsidRPr="00587A8C">
        <w:rPr>
          <w:rFonts w:ascii="Times New Roman" w:hAnsi="Times New Roman"/>
          <w:szCs w:val="24"/>
        </w:rPr>
        <w:t>от Наредба № 37 се предлага отпадане на задължението за полагане на вътрешен теоретичен изпит и вътрешен практически изпит след премина</w:t>
      </w:r>
      <w:r w:rsidR="004E0D8C" w:rsidRPr="00587A8C">
        <w:rPr>
          <w:rFonts w:ascii="Times New Roman" w:hAnsi="Times New Roman"/>
          <w:szCs w:val="24"/>
        </w:rPr>
        <w:t>ване на съответното теоретично и практическо обучение, както и условията за полагането на съответния вътрешен изпит от кандидатите за придобиване на правоспособност за управление на МПС. Предложените промени целят намаляване на административната тежест за кандидатите за придобиване на правоспособност за управление на МПС.</w:t>
      </w:r>
    </w:p>
    <w:p w14:paraId="664A00B0" w14:textId="285220B0" w:rsidR="004E0D8C" w:rsidRPr="00587A8C" w:rsidRDefault="001A44E0" w:rsidP="00EB789D">
      <w:pPr>
        <w:ind w:firstLine="567"/>
        <w:jc w:val="both"/>
        <w:rPr>
          <w:rFonts w:ascii="Times New Roman" w:hAnsi="Times New Roman"/>
          <w:szCs w:val="24"/>
        </w:rPr>
      </w:pPr>
      <w:r w:rsidRPr="00587A8C">
        <w:rPr>
          <w:rFonts w:ascii="Times New Roman" w:hAnsi="Times New Roman"/>
          <w:szCs w:val="24"/>
        </w:rPr>
        <w:t>За</w:t>
      </w:r>
      <w:r w:rsidR="00B56124" w:rsidRPr="00587A8C">
        <w:rPr>
          <w:rFonts w:ascii="Times New Roman" w:hAnsi="Times New Roman"/>
          <w:szCs w:val="24"/>
        </w:rPr>
        <w:t xml:space="preserve"> </w:t>
      </w:r>
      <w:r w:rsidR="004E0D8C" w:rsidRPr="00587A8C">
        <w:rPr>
          <w:rFonts w:ascii="Times New Roman" w:hAnsi="Times New Roman"/>
          <w:szCs w:val="24"/>
        </w:rPr>
        <w:t>намаляване на административната тежест и улесняване дейността на учебните центрове, с § 22 се предлага чл</w:t>
      </w:r>
      <w:r w:rsidR="007852D9" w:rsidRPr="00587A8C">
        <w:rPr>
          <w:rFonts w:ascii="Times New Roman" w:hAnsi="Times New Roman"/>
          <w:szCs w:val="24"/>
        </w:rPr>
        <w:t xml:space="preserve">. 22 от Наредба № 37 да </w:t>
      </w:r>
      <w:r w:rsidR="00796FB5" w:rsidRPr="00587A8C">
        <w:rPr>
          <w:rFonts w:ascii="Times New Roman" w:hAnsi="Times New Roman"/>
          <w:szCs w:val="24"/>
        </w:rPr>
        <w:t>се отмени</w:t>
      </w:r>
      <w:r w:rsidR="007852D9" w:rsidRPr="00587A8C">
        <w:rPr>
          <w:rFonts w:ascii="Times New Roman" w:hAnsi="Times New Roman"/>
          <w:szCs w:val="24"/>
        </w:rPr>
        <w:t>, като по този начин преподавателите по практическо обучение няма да имат задължение по време на обучението да носят в себе си документ за сключена застраховка на местата за сядане в учебните МПС</w:t>
      </w:r>
      <w:r w:rsidR="0024420E" w:rsidRPr="00587A8C">
        <w:rPr>
          <w:rFonts w:ascii="Times New Roman" w:hAnsi="Times New Roman"/>
          <w:szCs w:val="24"/>
        </w:rPr>
        <w:t>,</w:t>
      </w:r>
      <w:r w:rsidR="007852D9" w:rsidRPr="00587A8C">
        <w:rPr>
          <w:rFonts w:ascii="Times New Roman" w:hAnsi="Times New Roman"/>
          <w:szCs w:val="24"/>
        </w:rPr>
        <w:t xml:space="preserve"> удостоверение</w:t>
      </w:r>
      <w:r w:rsidR="0024420E" w:rsidRPr="00587A8C">
        <w:rPr>
          <w:rFonts w:ascii="Times New Roman" w:hAnsi="Times New Roman"/>
          <w:szCs w:val="24"/>
        </w:rPr>
        <w:t>то</w:t>
      </w:r>
      <w:r w:rsidR="007852D9" w:rsidRPr="00587A8C">
        <w:rPr>
          <w:rFonts w:ascii="Times New Roman" w:hAnsi="Times New Roman"/>
          <w:szCs w:val="24"/>
        </w:rPr>
        <w:t xml:space="preserve"> за професионална квалификация на преподавателя</w:t>
      </w:r>
      <w:r w:rsidR="0024420E" w:rsidRPr="00587A8C">
        <w:rPr>
          <w:rFonts w:ascii="Times New Roman" w:hAnsi="Times New Roman"/>
          <w:szCs w:val="24"/>
        </w:rPr>
        <w:t>,</w:t>
      </w:r>
      <w:r w:rsidR="007852D9" w:rsidRPr="00587A8C">
        <w:rPr>
          <w:rFonts w:ascii="Times New Roman" w:hAnsi="Times New Roman"/>
          <w:szCs w:val="24"/>
        </w:rPr>
        <w:t xml:space="preserve"> удостоверение</w:t>
      </w:r>
      <w:r w:rsidR="0024420E" w:rsidRPr="00587A8C">
        <w:rPr>
          <w:rFonts w:ascii="Times New Roman" w:hAnsi="Times New Roman"/>
          <w:szCs w:val="24"/>
        </w:rPr>
        <w:t>то</w:t>
      </w:r>
      <w:r w:rsidR="007852D9" w:rsidRPr="00587A8C">
        <w:rPr>
          <w:rFonts w:ascii="Times New Roman" w:hAnsi="Times New Roman"/>
          <w:szCs w:val="24"/>
        </w:rPr>
        <w:t xml:space="preserve"> за годност на превозното средство</w:t>
      </w:r>
      <w:r w:rsidR="0024420E" w:rsidRPr="00587A8C">
        <w:rPr>
          <w:rFonts w:ascii="Times New Roman" w:hAnsi="Times New Roman"/>
          <w:szCs w:val="24"/>
        </w:rPr>
        <w:t xml:space="preserve"> и</w:t>
      </w:r>
      <w:r w:rsidR="007852D9" w:rsidRPr="00587A8C">
        <w:rPr>
          <w:rFonts w:ascii="Times New Roman" w:hAnsi="Times New Roman"/>
          <w:szCs w:val="24"/>
        </w:rPr>
        <w:t xml:space="preserve"> учеб</w:t>
      </w:r>
      <w:r w:rsidR="0024420E" w:rsidRPr="00587A8C">
        <w:rPr>
          <w:rFonts w:ascii="Times New Roman" w:hAnsi="Times New Roman"/>
          <w:szCs w:val="24"/>
        </w:rPr>
        <w:t>ния</w:t>
      </w:r>
      <w:r w:rsidR="007852D9" w:rsidRPr="00587A8C">
        <w:rPr>
          <w:rFonts w:ascii="Times New Roman" w:hAnsi="Times New Roman"/>
          <w:szCs w:val="24"/>
        </w:rPr>
        <w:t xml:space="preserve"> картон на обучавания.</w:t>
      </w:r>
    </w:p>
    <w:p w14:paraId="1B519969" w14:textId="2320C7AA" w:rsidR="007852D9" w:rsidRPr="00587A8C" w:rsidRDefault="006B14D1" w:rsidP="00EB789D">
      <w:pPr>
        <w:ind w:firstLine="567"/>
        <w:jc w:val="both"/>
        <w:rPr>
          <w:rFonts w:ascii="Times New Roman" w:hAnsi="Times New Roman"/>
          <w:szCs w:val="24"/>
        </w:rPr>
      </w:pPr>
      <w:r w:rsidRPr="00587A8C">
        <w:rPr>
          <w:rFonts w:ascii="Times New Roman" w:hAnsi="Times New Roman"/>
          <w:szCs w:val="24"/>
        </w:rPr>
        <w:t>С цел намаляване на административната тежест върху учебните центрове с</w:t>
      </w:r>
      <w:r w:rsidR="007852D9" w:rsidRPr="00587A8C">
        <w:rPr>
          <w:rFonts w:ascii="Times New Roman" w:hAnsi="Times New Roman"/>
          <w:szCs w:val="24"/>
        </w:rPr>
        <w:t xml:space="preserve"> § 25, т. 1-3 относно чл. 24а, ал. 1-3 от Наредба № 37 се предлагат промени в изискванията за</w:t>
      </w:r>
      <w:r w:rsidRPr="00587A8C">
        <w:rPr>
          <w:rFonts w:ascii="Times New Roman" w:hAnsi="Times New Roman"/>
          <w:szCs w:val="24"/>
        </w:rPr>
        <w:t xml:space="preserve"> </w:t>
      </w:r>
      <w:r w:rsidR="007852D9" w:rsidRPr="00587A8C">
        <w:rPr>
          <w:rFonts w:ascii="Times New Roman" w:hAnsi="Times New Roman"/>
          <w:szCs w:val="24"/>
        </w:rPr>
        <w:t>организиране на дейността в офис, който да отговаря на определени изисквания за площ, осветеност и оборудване</w:t>
      </w:r>
      <w:r w:rsidRPr="00587A8C">
        <w:rPr>
          <w:rFonts w:ascii="Times New Roman" w:hAnsi="Times New Roman"/>
          <w:szCs w:val="24"/>
        </w:rPr>
        <w:t>, за</w:t>
      </w:r>
      <w:r w:rsidR="007852D9" w:rsidRPr="00587A8C">
        <w:rPr>
          <w:rFonts w:ascii="Times New Roman" w:hAnsi="Times New Roman"/>
          <w:szCs w:val="24"/>
        </w:rPr>
        <w:t xml:space="preserve"> ръководителя на учебната дейност и за преподавателите.</w:t>
      </w:r>
      <w:r w:rsidR="0045746D" w:rsidRPr="00587A8C">
        <w:rPr>
          <w:rFonts w:ascii="Times New Roman" w:hAnsi="Times New Roman"/>
          <w:szCs w:val="24"/>
        </w:rPr>
        <w:t xml:space="preserve"> </w:t>
      </w:r>
      <w:r w:rsidR="007852D9" w:rsidRPr="00587A8C">
        <w:rPr>
          <w:rFonts w:ascii="Times New Roman" w:hAnsi="Times New Roman"/>
          <w:szCs w:val="24"/>
        </w:rPr>
        <w:t xml:space="preserve">С § 25, т. 4 се предлага да се създаде </w:t>
      </w:r>
      <w:r w:rsidR="003934DD" w:rsidRPr="00587A8C">
        <w:rPr>
          <w:rFonts w:ascii="Times New Roman" w:hAnsi="Times New Roman"/>
          <w:szCs w:val="24"/>
        </w:rPr>
        <w:t>в</w:t>
      </w:r>
      <w:r w:rsidR="007852D9" w:rsidRPr="00587A8C">
        <w:rPr>
          <w:rFonts w:ascii="Times New Roman" w:hAnsi="Times New Roman"/>
          <w:szCs w:val="24"/>
        </w:rPr>
        <w:t xml:space="preserve"> чл. 24а</w:t>
      </w:r>
      <w:r w:rsidR="000B233C" w:rsidRPr="00587A8C">
        <w:rPr>
          <w:rFonts w:ascii="Times New Roman" w:hAnsi="Times New Roman"/>
          <w:szCs w:val="24"/>
        </w:rPr>
        <w:t>,</w:t>
      </w:r>
      <w:r w:rsidR="007852D9" w:rsidRPr="00587A8C">
        <w:rPr>
          <w:rFonts w:ascii="Times New Roman" w:hAnsi="Times New Roman"/>
          <w:szCs w:val="24"/>
        </w:rPr>
        <w:t xml:space="preserve"> </w:t>
      </w:r>
      <w:r w:rsidR="000B233C" w:rsidRPr="00587A8C">
        <w:rPr>
          <w:rFonts w:ascii="Times New Roman" w:hAnsi="Times New Roman"/>
          <w:szCs w:val="24"/>
        </w:rPr>
        <w:t>ал. 4,</w:t>
      </w:r>
      <w:r w:rsidR="007852D9" w:rsidRPr="00587A8C">
        <w:rPr>
          <w:rFonts w:ascii="Times New Roman" w:hAnsi="Times New Roman"/>
          <w:szCs w:val="24"/>
        </w:rPr>
        <w:t xml:space="preserve"> в която се регламентира при провеждане на обучението, преподавателят да прилага индивидуален подход, съобразен с нуждите на обучаемия, както и да предоставя обратна информация на обучаемия за резултата от провежданото обучение и темите, по които е необходимо допълнително обучение.</w:t>
      </w:r>
      <w:r w:rsidR="001D0766" w:rsidRPr="00587A8C">
        <w:rPr>
          <w:rFonts w:ascii="Times New Roman" w:hAnsi="Times New Roman"/>
          <w:szCs w:val="24"/>
        </w:rPr>
        <w:t xml:space="preserve"> Предложението цел</w:t>
      </w:r>
      <w:r w:rsidR="008E07D3" w:rsidRPr="00587A8C">
        <w:rPr>
          <w:rFonts w:ascii="Times New Roman" w:hAnsi="Times New Roman"/>
          <w:szCs w:val="24"/>
        </w:rPr>
        <w:t>и</w:t>
      </w:r>
      <w:r w:rsidR="001D0766" w:rsidRPr="00587A8C">
        <w:rPr>
          <w:rFonts w:ascii="Times New Roman" w:hAnsi="Times New Roman"/>
          <w:szCs w:val="24"/>
        </w:rPr>
        <w:t xml:space="preserve"> подобряване качеството на провежданото обучение на кандидатите за придобиване на правоспособност за управление на МПС.</w:t>
      </w:r>
    </w:p>
    <w:p w14:paraId="0DF9434F" w14:textId="55B31C7A" w:rsidR="00A171D3" w:rsidRPr="00587A8C" w:rsidRDefault="00A171D3" w:rsidP="00EB789D">
      <w:pPr>
        <w:ind w:firstLine="567"/>
        <w:jc w:val="both"/>
        <w:rPr>
          <w:rFonts w:ascii="Times New Roman" w:hAnsi="Times New Roman"/>
          <w:szCs w:val="24"/>
        </w:rPr>
      </w:pPr>
      <w:r w:rsidRPr="00587A8C">
        <w:rPr>
          <w:rFonts w:ascii="Times New Roman" w:hAnsi="Times New Roman"/>
          <w:szCs w:val="24"/>
        </w:rPr>
        <w:t xml:space="preserve">Предлаганото с § 26 изменение на чл. 25, ал. 1, т. 2 е във връзка с </w:t>
      </w:r>
      <w:r w:rsidR="007D6F0B" w:rsidRPr="00587A8C">
        <w:rPr>
          <w:rFonts w:ascii="Times New Roman" w:hAnsi="Times New Roman"/>
          <w:szCs w:val="24"/>
        </w:rPr>
        <w:t>изискването по чл. 11б</w:t>
      </w:r>
      <w:r w:rsidRPr="00587A8C">
        <w:rPr>
          <w:rFonts w:ascii="Times New Roman" w:hAnsi="Times New Roman"/>
          <w:szCs w:val="24"/>
        </w:rPr>
        <w:t xml:space="preserve"> техническия</w:t>
      </w:r>
      <w:r w:rsidR="007D6F0B" w:rsidRPr="00587A8C">
        <w:rPr>
          <w:rFonts w:ascii="Times New Roman" w:hAnsi="Times New Roman"/>
          <w:szCs w:val="24"/>
        </w:rPr>
        <w:t>т</w:t>
      </w:r>
      <w:r w:rsidRPr="00587A8C">
        <w:rPr>
          <w:rFonts w:ascii="Times New Roman" w:hAnsi="Times New Roman"/>
          <w:szCs w:val="24"/>
        </w:rPr>
        <w:t xml:space="preserve"> сътрудник</w:t>
      </w:r>
      <w:r w:rsidR="007D6F0B" w:rsidRPr="00587A8C">
        <w:rPr>
          <w:rFonts w:ascii="Times New Roman" w:hAnsi="Times New Roman"/>
          <w:szCs w:val="24"/>
        </w:rPr>
        <w:t xml:space="preserve"> да не е и преподавател в учебния център.</w:t>
      </w:r>
    </w:p>
    <w:p w14:paraId="24771E79" w14:textId="4BC9F3D3" w:rsidR="007852D9" w:rsidRPr="00587A8C" w:rsidRDefault="001D0766" w:rsidP="00EB789D">
      <w:pPr>
        <w:ind w:firstLine="567"/>
        <w:jc w:val="both"/>
        <w:rPr>
          <w:rFonts w:ascii="Times New Roman" w:hAnsi="Times New Roman"/>
          <w:szCs w:val="24"/>
        </w:rPr>
      </w:pPr>
      <w:r w:rsidRPr="00587A8C">
        <w:rPr>
          <w:rFonts w:ascii="Times New Roman" w:hAnsi="Times New Roman"/>
          <w:szCs w:val="24"/>
        </w:rPr>
        <w:t>С § 27</w:t>
      </w:r>
      <w:r w:rsidR="00E628DD" w:rsidRPr="00587A8C">
        <w:rPr>
          <w:rFonts w:ascii="Times New Roman" w:hAnsi="Times New Roman"/>
          <w:szCs w:val="24"/>
        </w:rPr>
        <w:t>, т. 4</w:t>
      </w:r>
      <w:r w:rsidRPr="00587A8C">
        <w:rPr>
          <w:rFonts w:ascii="Times New Roman" w:hAnsi="Times New Roman"/>
          <w:szCs w:val="24"/>
        </w:rPr>
        <w:t xml:space="preserve"> относно чл. 26 </w:t>
      </w:r>
      <w:r w:rsidR="00607FE3" w:rsidRPr="00587A8C">
        <w:rPr>
          <w:rFonts w:ascii="Times New Roman" w:hAnsi="Times New Roman"/>
          <w:szCs w:val="24"/>
        </w:rPr>
        <w:t xml:space="preserve">и § 29 относно чл. 28 </w:t>
      </w:r>
      <w:r w:rsidRPr="00587A8C">
        <w:rPr>
          <w:rFonts w:ascii="Times New Roman" w:hAnsi="Times New Roman"/>
          <w:szCs w:val="24"/>
        </w:rPr>
        <w:t>от Наредба № 37 се предлага лицата по чл. 2, ал. 1 да подават заявление за издаване на разрешение за обучение на кандидатите за придобиване на правоспособност за управление на МПС</w:t>
      </w:r>
      <w:r w:rsidR="00607FE3" w:rsidRPr="00587A8C">
        <w:rPr>
          <w:rFonts w:ascii="Times New Roman" w:hAnsi="Times New Roman"/>
          <w:szCs w:val="24"/>
        </w:rPr>
        <w:t>,</w:t>
      </w:r>
      <w:r w:rsidRPr="00587A8C">
        <w:rPr>
          <w:rFonts w:ascii="Times New Roman" w:hAnsi="Times New Roman"/>
          <w:szCs w:val="24"/>
        </w:rPr>
        <w:t xml:space="preserve"> за удължаване на срока на валидност на разрешението за обучение </w:t>
      </w:r>
      <w:r w:rsidR="00607FE3" w:rsidRPr="00587A8C">
        <w:rPr>
          <w:rFonts w:ascii="Times New Roman" w:hAnsi="Times New Roman"/>
          <w:szCs w:val="24"/>
        </w:rPr>
        <w:t>или за промяна в списък към разрешение</w:t>
      </w:r>
      <w:r w:rsidR="009F4A55" w:rsidRPr="00587A8C">
        <w:rPr>
          <w:rFonts w:ascii="Times New Roman" w:hAnsi="Times New Roman"/>
          <w:szCs w:val="24"/>
        </w:rPr>
        <w:t>,</w:t>
      </w:r>
      <w:r w:rsidR="00607FE3" w:rsidRPr="00587A8C">
        <w:rPr>
          <w:rFonts w:ascii="Times New Roman" w:hAnsi="Times New Roman"/>
          <w:szCs w:val="24"/>
        </w:rPr>
        <w:t xml:space="preserve"> </w:t>
      </w:r>
      <w:r w:rsidRPr="00587A8C">
        <w:rPr>
          <w:rFonts w:ascii="Times New Roman" w:hAnsi="Times New Roman"/>
          <w:szCs w:val="24"/>
        </w:rPr>
        <w:t xml:space="preserve">по електронен път </w:t>
      </w:r>
      <w:r w:rsidR="006201D3" w:rsidRPr="00587A8C">
        <w:rPr>
          <w:rFonts w:ascii="Times New Roman" w:hAnsi="Times New Roman"/>
          <w:szCs w:val="24"/>
        </w:rPr>
        <w:t>с квалифициран електронен подпис чрез електронния портал за заявяване на административни услуги на ИААА</w:t>
      </w:r>
      <w:r w:rsidRPr="00587A8C">
        <w:rPr>
          <w:rFonts w:ascii="Times New Roman" w:hAnsi="Times New Roman"/>
          <w:szCs w:val="24"/>
        </w:rPr>
        <w:t xml:space="preserve">, в центровете за административно обслужване на </w:t>
      </w:r>
      <w:r w:rsidRPr="00587A8C">
        <w:rPr>
          <w:rFonts w:ascii="Times New Roman" w:hAnsi="Times New Roman"/>
          <w:szCs w:val="24"/>
        </w:rPr>
        <w:lastRenderedPageBreak/>
        <w:t>ИААА</w:t>
      </w:r>
      <w:r w:rsidR="006201D3" w:rsidRPr="00587A8C">
        <w:rPr>
          <w:rFonts w:ascii="Times New Roman" w:hAnsi="Times New Roman"/>
          <w:szCs w:val="24"/>
        </w:rPr>
        <w:t xml:space="preserve">, </w:t>
      </w:r>
      <w:r w:rsidRPr="00587A8C">
        <w:rPr>
          <w:rFonts w:ascii="Times New Roman" w:hAnsi="Times New Roman"/>
          <w:szCs w:val="24"/>
        </w:rPr>
        <w:t xml:space="preserve">или чрез лицензиран пощенски оператор. С </w:t>
      </w:r>
      <w:r w:rsidR="00F16A8C" w:rsidRPr="00587A8C">
        <w:rPr>
          <w:rFonts w:ascii="Times New Roman" w:hAnsi="Times New Roman"/>
          <w:szCs w:val="24"/>
        </w:rPr>
        <w:t>предложените промени</w:t>
      </w:r>
      <w:r w:rsidRPr="00587A8C">
        <w:rPr>
          <w:rFonts w:ascii="Times New Roman" w:hAnsi="Times New Roman"/>
          <w:szCs w:val="24"/>
        </w:rPr>
        <w:t xml:space="preserve"> се цели да бъдат улеснени лицата при заявяването на съответната административна услуга.</w:t>
      </w:r>
      <w:r w:rsidR="00CC5476" w:rsidRPr="00587A8C">
        <w:rPr>
          <w:rFonts w:ascii="Times New Roman" w:hAnsi="Times New Roman"/>
          <w:szCs w:val="24"/>
        </w:rPr>
        <w:t xml:space="preserve"> </w:t>
      </w:r>
    </w:p>
    <w:p w14:paraId="08D8CCD2" w14:textId="2F59A646" w:rsidR="007852D9" w:rsidRPr="00587A8C" w:rsidRDefault="00F16A8C" w:rsidP="00EB789D">
      <w:pPr>
        <w:ind w:firstLine="567"/>
        <w:jc w:val="both"/>
        <w:rPr>
          <w:rFonts w:ascii="Times New Roman" w:hAnsi="Times New Roman"/>
          <w:szCs w:val="24"/>
        </w:rPr>
      </w:pPr>
      <w:r w:rsidRPr="00587A8C">
        <w:rPr>
          <w:rFonts w:ascii="Times New Roman" w:hAnsi="Times New Roman"/>
          <w:szCs w:val="24"/>
        </w:rPr>
        <w:t>С § 28, т. 1 относно чл. 27, ал. 2 от Наредба № 37 се предлага удостоверенията на преподавателите, които се издават от ръководителя на съответното регионално звено на Изпълнителна агенция „Автомобилна администрация“</w:t>
      </w:r>
      <w:r w:rsidR="00B2111F" w:rsidRPr="00587A8C">
        <w:rPr>
          <w:rFonts w:ascii="Times New Roman" w:hAnsi="Times New Roman"/>
          <w:szCs w:val="24"/>
        </w:rPr>
        <w:t>,</w:t>
      </w:r>
      <w:r w:rsidRPr="00587A8C">
        <w:rPr>
          <w:rFonts w:ascii="Times New Roman" w:hAnsi="Times New Roman"/>
          <w:szCs w:val="24"/>
        </w:rPr>
        <w:t xml:space="preserve"> да не се издават на хартиен носител</w:t>
      </w:r>
      <w:r w:rsidR="00C35FD4" w:rsidRPr="00587A8C">
        <w:rPr>
          <w:rFonts w:ascii="Times New Roman" w:hAnsi="Times New Roman"/>
          <w:szCs w:val="24"/>
        </w:rPr>
        <w:t xml:space="preserve"> както досега</w:t>
      </w:r>
      <w:r w:rsidRPr="00587A8C">
        <w:rPr>
          <w:rFonts w:ascii="Times New Roman" w:hAnsi="Times New Roman"/>
          <w:szCs w:val="24"/>
        </w:rPr>
        <w:t>, а да бъдат в електронен вид</w:t>
      </w:r>
      <w:r w:rsidR="003F5C23" w:rsidRPr="00587A8C">
        <w:rPr>
          <w:rFonts w:ascii="Times New Roman" w:hAnsi="Times New Roman"/>
          <w:szCs w:val="24"/>
        </w:rPr>
        <w:t xml:space="preserve">, като ще </w:t>
      </w:r>
      <w:r w:rsidRPr="00587A8C">
        <w:rPr>
          <w:rFonts w:ascii="Times New Roman" w:hAnsi="Times New Roman"/>
          <w:szCs w:val="24"/>
        </w:rPr>
        <w:t xml:space="preserve">се съхраняват в информационната система по чл. 27, ал. 7 от Наредба № 37. </w:t>
      </w:r>
      <w:r w:rsidR="003F5C23" w:rsidRPr="00587A8C">
        <w:rPr>
          <w:rFonts w:ascii="Times New Roman" w:hAnsi="Times New Roman"/>
          <w:szCs w:val="24"/>
        </w:rPr>
        <w:t xml:space="preserve">Предлага се също отпадане на задължението за издаване на удостоверенията за годност на ППС, включени в списък към разрешение за обучение на кандидати за придобиване на правоспособност за управление на МПС. </w:t>
      </w:r>
      <w:r w:rsidR="006201D3" w:rsidRPr="00587A8C">
        <w:rPr>
          <w:rFonts w:ascii="Times New Roman" w:hAnsi="Times New Roman"/>
          <w:szCs w:val="24"/>
        </w:rPr>
        <w:t xml:space="preserve">В тази връзка с § 34 се предлага отпадане на задължението на контролните органи да отнемат издадените удостоверение на преподавателя и удостоверение за годност на ППС при установени административни нарушения в случаите,  когато са нарушени условията и редът за обучение на кандидатите за придобиване на правоспособност за управление на МПС, в случаите, когато са нарушени изискванията на чл. 12 или 13 от Наредба № 37 към преподавателите и в случаите, когато превозното средство не отговаря на изискванията за годност. </w:t>
      </w:r>
      <w:r w:rsidRPr="00587A8C">
        <w:rPr>
          <w:rFonts w:ascii="Times New Roman" w:hAnsi="Times New Roman"/>
          <w:szCs w:val="24"/>
        </w:rPr>
        <w:t>Предложени</w:t>
      </w:r>
      <w:r w:rsidR="003F5C23" w:rsidRPr="00587A8C">
        <w:rPr>
          <w:rFonts w:ascii="Times New Roman" w:hAnsi="Times New Roman"/>
          <w:szCs w:val="24"/>
        </w:rPr>
        <w:t>я</w:t>
      </w:r>
      <w:r w:rsidRPr="00587A8C">
        <w:rPr>
          <w:rFonts w:ascii="Times New Roman" w:hAnsi="Times New Roman"/>
          <w:szCs w:val="24"/>
        </w:rPr>
        <w:t>т</w:t>
      </w:r>
      <w:r w:rsidR="003F5C23" w:rsidRPr="00587A8C">
        <w:rPr>
          <w:rFonts w:ascii="Times New Roman" w:hAnsi="Times New Roman"/>
          <w:szCs w:val="24"/>
        </w:rPr>
        <w:t>а</w:t>
      </w:r>
      <w:r w:rsidRPr="00587A8C">
        <w:rPr>
          <w:rFonts w:ascii="Times New Roman" w:hAnsi="Times New Roman"/>
          <w:szCs w:val="24"/>
        </w:rPr>
        <w:t xml:space="preserve"> </w:t>
      </w:r>
      <w:r w:rsidR="003F5C23" w:rsidRPr="00587A8C">
        <w:rPr>
          <w:rFonts w:ascii="Times New Roman" w:hAnsi="Times New Roman"/>
          <w:szCs w:val="24"/>
        </w:rPr>
        <w:t>са</w:t>
      </w:r>
      <w:r w:rsidRPr="00587A8C">
        <w:rPr>
          <w:rFonts w:ascii="Times New Roman" w:hAnsi="Times New Roman"/>
          <w:szCs w:val="24"/>
        </w:rPr>
        <w:t xml:space="preserve"> </w:t>
      </w:r>
      <w:r w:rsidR="00807BA3" w:rsidRPr="00587A8C">
        <w:rPr>
          <w:rFonts w:ascii="Times New Roman" w:hAnsi="Times New Roman"/>
          <w:szCs w:val="24"/>
        </w:rPr>
        <w:t>с</w:t>
      </w:r>
      <w:r w:rsidRPr="00587A8C">
        <w:rPr>
          <w:rFonts w:ascii="Times New Roman" w:hAnsi="Times New Roman"/>
          <w:szCs w:val="24"/>
        </w:rPr>
        <w:t xml:space="preserve"> цел </w:t>
      </w:r>
      <w:r w:rsidR="00807BA3" w:rsidRPr="00587A8C">
        <w:rPr>
          <w:rFonts w:ascii="Times New Roman" w:hAnsi="Times New Roman"/>
          <w:szCs w:val="24"/>
        </w:rPr>
        <w:t>привеждане в съответствие с изискванията на чл. 2 от Закона за електронното управление и намаляване на административната тежест, като отпада изискването преподавателите да носят в себе си цитиран</w:t>
      </w:r>
      <w:r w:rsidR="003F5C23" w:rsidRPr="00587A8C">
        <w:rPr>
          <w:rFonts w:ascii="Times New Roman" w:hAnsi="Times New Roman"/>
          <w:szCs w:val="24"/>
        </w:rPr>
        <w:t>и</w:t>
      </w:r>
      <w:r w:rsidR="00807BA3" w:rsidRPr="00587A8C">
        <w:rPr>
          <w:rFonts w:ascii="Times New Roman" w:hAnsi="Times New Roman"/>
          <w:szCs w:val="24"/>
        </w:rPr>
        <w:t>т</w:t>
      </w:r>
      <w:r w:rsidR="003F5C23" w:rsidRPr="00587A8C">
        <w:rPr>
          <w:rFonts w:ascii="Times New Roman" w:hAnsi="Times New Roman"/>
          <w:szCs w:val="24"/>
        </w:rPr>
        <w:t>е</w:t>
      </w:r>
      <w:r w:rsidR="00807BA3" w:rsidRPr="00587A8C">
        <w:rPr>
          <w:rFonts w:ascii="Times New Roman" w:hAnsi="Times New Roman"/>
          <w:szCs w:val="24"/>
        </w:rPr>
        <w:t xml:space="preserve"> документ</w:t>
      </w:r>
      <w:r w:rsidR="003F5C23" w:rsidRPr="00587A8C">
        <w:rPr>
          <w:rFonts w:ascii="Times New Roman" w:hAnsi="Times New Roman"/>
          <w:szCs w:val="24"/>
        </w:rPr>
        <w:t>и</w:t>
      </w:r>
      <w:r w:rsidR="006201D3" w:rsidRPr="00587A8C">
        <w:rPr>
          <w:rFonts w:ascii="Times New Roman" w:hAnsi="Times New Roman"/>
          <w:szCs w:val="24"/>
        </w:rPr>
        <w:t>, както и</w:t>
      </w:r>
      <w:r w:rsidR="00807BA3" w:rsidRPr="00587A8C">
        <w:rPr>
          <w:rFonts w:ascii="Times New Roman" w:hAnsi="Times New Roman"/>
          <w:szCs w:val="24"/>
        </w:rPr>
        <w:t xml:space="preserve"> ограничаване на възможността за изискване удостоверяването на данни или представяне на документи, налични в регистър на първичния администратор на данните или от централен администратор на данни.</w:t>
      </w:r>
      <w:r w:rsidR="003F5C23" w:rsidRPr="00587A8C">
        <w:rPr>
          <w:rFonts w:ascii="Times New Roman" w:hAnsi="Times New Roman"/>
          <w:szCs w:val="24"/>
        </w:rPr>
        <w:t xml:space="preserve"> </w:t>
      </w:r>
    </w:p>
    <w:p w14:paraId="003644FF" w14:textId="3B989A07" w:rsidR="004E0D8C" w:rsidRPr="00587A8C" w:rsidRDefault="00807BA3" w:rsidP="00EB789D">
      <w:pPr>
        <w:ind w:firstLine="567"/>
        <w:jc w:val="both"/>
        <w:rPr>
          <w:rFonts w:ascii="Times New Roman" w:hAnsi="Times New Roman"/>
          <w:szCs w:val="24"/>
        </w:rPr>
      </w:pPr>
      <w:r w:rsidRPr="00587A8C">
        <w:rPr>
          <w:rFonts w:ascii="Times New Roman" w:hAnsi="Times New Roman"/>
          <w:szCs w:val="24"/>
        </w:rPr>
        <w:t xml:space="preserve">С § 28, т. </w:t>
      </w:r>
      <w:r w:rsidR="00D55868" w:rsidRPr="00587A8C">
        <w:rPr>
          <w:rFonts w:ascii="Times New Roman" w:hAnsi="Times New Roman"/>
          <w:szCs w:val="24"/>
        </w:rPr>
        <w:t>3</w:t>
      </w:r>
      <w:r w:rsidRPr="00587A8C">
        <w:rPr>
          <w:rFonts w:ascii="Times New Roman" w:hAnsi="Times New Roman"/>
          <w:szCs w:val="24"/>
        </w:rPr>
        <w:t xml:space="preserve"> относно чл. 27, ал. 4 от Наредба № 37 се предлага да се регламентира ред за удължаване на срока на валидност на разрешение за обучение на кандидати за придобиване на правоспособност за управление на МПС, което към момента е регламентирано единствено в чл. 152, ал. 9 от Закона за движението по пътищата. Предложените промени са с цел привеждане изискв</w:t>
      </w:r>
      <w:r w:rsidR="002E7717" w:rsidRPr="00587A8C">
        <w:rPr>
          <w:rFonts w:ascii="Times New Roman" w:hAnsi="Times New Roman"/>
          <w:szCs w:val="24"/>
        </w:rPr>
        <w:t>анията на наредбата в съответствие с изискванията на Закона за движението по пътищата.</w:t>
      </w:r>
    </w:p>
    <w:p w14:paraId="3D01A0A9" w14:textId="64AFF9A8" w:rsidR="002E7717" w:rsidRPr="00587A8C" w:rsidRDefault="00607FE3" w:rsidP="00EB789D">
      <w:pPr>
        <w:ind w:firstLine="567"/>
        <w:jc w:val="both"/>
        <w:rPr>
          <w:rFonts w:ascii="Times New Roman" w:hAnsi="Times New Roman"/>
          <w:szCs w:val="24"/>
        </w:rPr>
      </w:pPr>
      <w:r w:rsidRPr="00587A8C">
        <w:rPr>
          <w:rFonts w:ascii="Times New Roman" w:hAnsi="Times New Roman"/>
          <w:szCs w:val="24"/>
        </w:rPr>
        <w:t xml:space="preserve">Във връзка с прецизиране на текстовете на чл. 27, ал. 7 от наредбата за по-ясното им разбиране и прилагане се предлага с § 28, т. </w:t>
      </w:r>
      <w:r w:rsidR="007971D6" w:rsidRPr="00587A8C">
        <w:rPr>
          <w:rFonts w:ascii="Times New Roman" w:hAnsi="Times New Roman"/>
          <w:szCs w:val="24"/>
        </w:rPr>
        <w:t xml:space="preserve">6 </w:t>
      </w:r>
      <w:r w:rsidRPr="00587A8C">
        <w:rPr>
          <w:rFonts w:ascii="Times New Roman" w:hAnsi="Times New Roman"/>
          <w:szCs w:val="24"/>
        </w:rPr>
        <w:t>относно чл. 27, ал. 8-11 от проекта</w:t>
      </w:r>
      <w:r w:rsidR="003F5C23" w:rsidRPr="00587A8C">
        <w:rPr>
          <w:rFonts w:ascii="Times New Roman" w:hAnsi="Times New Roman"/>
          <w:szCs w:val="24"/>
        </w:rPr>
        <w:t>,</w:t>
      </w:r>
      <w:r w:rsidRPr="00587A8C">
        <w:rPr>
          <w:rFonts w:ascii="Times New Roman" w:hAnsi="Times New Roman"/>
          <w:szCs w:val="24"/>
        </w:rPr>
        <w:t xml:space="preserve"> изискванията на чл. 27, ал. 7 да се регламентират в отделни алинеи.</w:t>
      </w:r>
      <w:r w:rsidR="002E7717" w:rsidRPr="00587A8C">
        <w:rPr>
          <w:rFonts w:ascii="Times New Roman" w:hAnsi="Times New Roman"/>
          <w:szCs w:val="24"/>
        </w:rPr>
        <w:t xml:space="preserve"> </w:t>
      </w:r>
    </w:p>
    <w:p w14:paraId="027D4BD1" w14:textId="6859CD24" w:rsidR="00607FE3" w:rsidRPr="00587A8C" w:rsidRDefault="00607FE3" w:rsidP="00EB789D">
      <w:pPr>
        <w:ind w:firstLine="567"/>
        <w:jc w:val="both"/>
        <w:rPr>
          <w:rFonts w:ascii="Times New Roman" w:hAnsi="Times New Roman"/>
          <w:szCs w:val="24"/>
        </w:rPr>
      </w:pPr>
      <w:r w:rsidRPr="00587A8C">
        <w:rPr>
          <w:rFonts w:ascii="Times New Roman" w:hAnsi="Times New Roman"/>
          <w:szCs w:val="24"/>
        </w:rPr>
        <w:t xml:space="preserve">С § 28, т. </w:t>
      </w:r>
      <w:r w:rsidR="00D55868" w:rsidRPr="00587A8C">
        <w:rPr>
          <w:rFonts w:ascii="Times New Roman" w:hAnsi="Times New Roman"/>
          <w:szCs w:val="24"/>
        </w:rPr>
        <w:t>6</w:t>
      </w:r>
      <w:r w:rsidRPr="00587A8C">
        <w:rPr>
          <w:rFonts w:ascii="Times New Roman" w:hAnsi="Times New Roman"/>
          <w:szCs w:val="24"/>
        </w:rPr>
        <w:t xml:space="preserve"> относно чл. 27, ал. 11 от проекта се предлага да се регламентира задължение на Изпълнителна агенция „Автомобилна администрация“ да осигури достъп на кандидатите за придобиване на правоспособност за управление на МПС до информационната система, обслужваща дейността по обучението и изпитите за придобиване на правоспособност за управление на моторно превозно средство и проверочните изпити. Предложението е с цел предоставяне на възможност на кандидатите да се информират за етапа на проведеното им обучение, преподадените и оставащи теми за преподаване, взетите и оставащи часове по теория и практика и др.</w:t>
      </w:r>
    </w:p>
    <w:p w14:paraId="1BD23951" w14:textId="581FCCAC" w:rsidR="00607FE3" w:rsidRPr="00587A8C" w:rsidRDefault="00C30A3C" w:rsidP="00EB789D">
      <w:pPr>
        <w:ind w:firstLine="567"/>
        <w:jc w:val="both"/>
        <w:rPr>
          <w:rFonts w:ascii="Times New Roman" w:hAnsi="Times New Roman"/>
          <w:szCs w:val="24"/>
        </w:rPr>
      </w:pPr>
      <w:r w:rsidRPr="00587A8C">
        <w:rPr>
          <w:rFonts w:ascii="Times New Roman" w:hAnsi="Times New Roman"/>
          <w:szCs w:val="24"/>
        </w:rPr>
        <w:t xml:space="preserve">Изменението на чл. 30, ал. 1, предложено с § </w:t>
      </w:r>
      <w:r w:rsidR="00B857B5" w:rsidRPr="00587A8C">
        <w:rPr>
          <w:rFonts w:ascii="Times New Roman" w:hAnsi="Times New Roman"/>
          <w:szCs w:val="24"/>
        </w:rPr>
        <w:t>31</w:t>
      </w:r>
      <w:r w:rsidR="00053109" w:rsidRPr="00587A8C">
        <w:rPr>
          <w:rFonts w:ascii="Times New Roman" w:hAnsi="Times New Roman"/>
          <w:szCs w:val="24"/>
        </w:rPr>
        <w:t>, т. 1</w:t>
      </w:r>
      <w:r w:rsidRPr="00587A8C">
        <w:rPr>
          <w:rFonts w:ascii="Times New Roman" w:hAnsi="Times New Roman"/>
          <w:szCs w:val="24"/>
        </w:rPr>
        <w:t xml:space="preserve"> от проекта, е свързано с реализиране на мярка ЗМ-20.1.8 „Одобряване от Министерския съвет и внасяне в Народното събрание на Законопроект за изменение и допълнение на </w:t>
      </w:r>
      <w:proofErr w:type="spellStart"/>
      <w:r w:rsidRPr="00587A8C">
        <w:rPr>
          <w:rFonts w:ascii="Times New Roman" w:hAnsi="Times New Roman"/>
          <w:szCs w:val="24"/>
        </w:rPr>
        <w:t>Административнопроцесуалния</w:t>
      </w:r>
      <w:proofErr w:type="spellEnd"/>
      <w:r w:rsidRPr="00587A8C">
        <w:rPr>
          <w:rFonts w:ascii="Times New Roman" w:hAnsi="Times New Roman"/>
          <w:szCs w:val="24"/>
        </w:rPr>
        <w:t xml:space="preserve"> кодекс“ от Програмата за управление на България за периода от юни 2023 г. до декември 2024 г.</w:t>
      </w:r>
      <w:r w:rsidR="00FD13DE" w:rsidRPr="00587A8C">
        <w:rPr>
          <w:rFonts w:ascii="Times New Roman" w:hAnsi="Times New Roman"/>
          <w:szCs w:val="24"/>
        </w:rPr>
        <w:t>, която предвижда</w:t>
      </w:r>
      <w:r w:rsidRPr="00587A8C">
        <w:rPr>
          <w:rFonts w:ascii="Times New Roman" w:hAnsi="Times New Roman"/>
          <w:szCs w:val="24"/>
        </w:rPr>
        <w:t xml:space="preserve"> отпадане на изискванията за наличие на мокър печат за предоставяне на административни услуги.</w:t>
      </w:r>
    </w:p>
    <w:p w14:paraId="6AED883B" w14:textId="32345CAE" w:rsidR="00053109" w:rsidRPr="00587A8C" w:rsidRDefault="00053109" w:rsidP="00EB789D">
      <w:pPr>
        <w:ind w:firstLine="567"/>
        <w:jc w:val="both"/>
        <w:rPr>
          <w:rFonts w:ascii="Times New Roman" w:hAnsi="Times New Roman"/>
          <w:szCs w:val="24"/>
        </w:rPr>
      </w:pPr>
      <w:r w:rsidRPr="00587A8C">
        <w:rPr>
          <w:rFonts w:ascii="Times New Roman" w:hAnsi="Times New Roman"/>
          <w:szCs w:val="24"/>
        </w:rPr>
        <w:t xml:space="preserve">С § </w:t>
      </w:r>
      <w:r w:rsidR="008004BF" w:rsidRPr="00587A8C">
        <w:rPr>
          <w:rFonts w:ascii="Times New Roman" w:hAnsi="Times New Roman"/>
          <w:szCs w:val="24"/>
        </w:rPr>
        <w:t>31</w:t>
      </w:r>
      <w:r w:rsidRPr="00587A8C">
        <w:rPr>
          <w:rFonts w:ascii="Times New Roman" w:hAnsi="Times New Roman"/>
          <w:szCs w:val="24"/>
        </w:rPr>
        <w:t xml:space="preserve">, т. </w:t>
      </w:r>
      <w:r w:rsidR="00994E03" w:rsidRPr="00587A8C">
        <w:rPr>
          <w:rFonts w:ascii="Times New Roman" w:hAnsi="Times New Roman"/>
          <w:szCs w:val="24"/>
        </w:rPr>
        <w:t xml:space="preserve">3 </w:t>
      </w:r>
      <w:r w:rsidRPr="00587A8C">
        <w:rPr>
          <w:rFonts w:ascii="Times New Roman" w:hAnsi="Times New Roman"/>
          <w:szCs w:val="24"/>
        </w:rPr>
        <w:t xml:space="preserve">от проекта се предлага регламентиране на срок за отстраняване на </w:t>
      </w:r>
      <w:proofErr w:type="spellStart"/>
      <w:r w:rsidRPr="00587A8C">
        <w:rPr>
          <w:rFonts w:ascii="Times New Roman" w:hAnsi="Times New Roman"/>
          <w:szCs w:val="24"/>
        </w:rPr>
        <w:t>нередовности</w:t>
      </w:r>
      <w:proofErr w:type="spellEnd"/>
      <w:r w:rsidRPr="00587A8C">
        <w:rPr>
          <w:rFonts w:ascii="Times New Roman" w:hAnsi="Times New Roman"/>
          <w:szCs w:val="24"/>
        </w:rPr>
        <w:t xml:space="preserve"> или </w:t>
      </w:r>
      <w:proofErr w:type="spellStart"/>
      <w:r w:rsidRPr="00587A8C">
        <w:rPr>
          <w:rFonts w:ascii="Times New Roman" w:hAnsi="Times New Roman"/>
          <w:szCs w:val="24"/>
        </w:rPr>
        <w:t>непълноти</w:t>
      </w:r>
      <w:proofErr w:type="spellEnd"/>
      <w:r w:rsidRPr="00587A8C">
        <w:rPr>
          <w:rFonts w:ascii="Times New Roman" w:hAnsi="Times New Roman"/>
          <w:szCs w:val="24"/>
        </w:rPr>
        <w:t xml:space="preserve"> в документите, прилагани към заявления за извършване на административна услуга. </w:t>
      </w:r>
      <w:r w:rsidR="00B4164D" w:rsidRPr="00587A8C">
        <w:rPr>
          <w:rFonts w:ascii="Times New Roman" w:hAnsi="Times New Roman"/>
          <w:szCs w:val="24"/>
        </w:rPr>
        <w:t>Понастоящем такъв не е предвиден</w:t>
      </w:r>
      <w:r w:rsidRPr="00587A8C">
        <w:rPr>
          <w:rFonts w:ascii="Times New Roman" w:hAnsi="Times New Roman"/>
          <w:szCs w:val="24"/>
        </w:rPr>
        <w:t xml:space="preserve">.  </w:t>
      </w:r>
    </w:p>
    <w:p w14:paraId="35902BEE" w14:textId="1DD459A7" w:rsidR="00053109" w:rsidRPr="00587A8C" w:rsidRDefault="00E86367" w:rsidP="00EB789D">
      <w:pPr>
        <w:ind w:firstLine="567"/>
        <w:jc w:val="both"/>
        <w:rPr>
          <w:rFonts w:ascii="Times New Roman" w:hAnsi="Times New Roman"/>
          <w:szCs w:val="24"/>
        </w:rPr>
      </w:pPr>
      <w:r w:rsidRPr="00587A8C">
        <w:rPr>
          <w:rFonts w:ascii="Times New Roman" w:hAnsi="Times New Roman"/>
          <w:szCs w:val="24"/>
        </w:rPr>
        <w:t xml:space="preserve">С § </w:t>
      </w:r>
      <w:r w:rsidR="008004BF" w:rsidRPr="00587A8C">
        <w:rPr>
          <w:rFonts w:ascii="Times New Roman" w:hAnsi="Times New Roman"/>
          <w:szCs w:val="24"/>
        </w:rPr>
        <w:t xml:space="preserve">32 </w:t>
      </w:r>
      <w:r w:rsidRPr="00587A8C">
        <w:rPr>
          <w:rFonts w:ascii="Times New Roman" w:hAnsi="Times New Roman"/>
          <w:szCs w:val="24"/>
        </w:rPr>
        <w:t>относно чл. 32, ал. 2 от Наредба № 37 се предлага разпоредбата относно отнемане на разрешението за обучение да бъде допълнена с ред за прекратяване на достъпа на лицата по чл. 27, ал. 10 от Наредба № 37 до информационната система.</w:t>
      </w:r>
      <w:r w:rsidR="00946F9F" w:rsidRPr="00587A8C">
        <w:rPr>
          <w:rFonts w:ascii="Times New Roman" w:hAnsi="Times New Roman"/>
          <w:szCs w:val="24"/>
        </w:rPr>
        <w:t xml:space="preserve"> Предложението е с цел допълване на процедурата по отнемане на разрешение за обучение на кандидати за придобиване на правоспособност за управление на МПС.</w:t>
      </w:r>
    </w:p>
    <w:p w14:paraId="76F223E5" w14:textId="7FAED821" w:rsidR="00946F9F" w:rsidRPr="00587A8C" w:rsidRDefault="00CC5476" w:rsidP="00EB789D">
      <w:pPr>
        <w:ind w:firstLine="567"/>
        <w:jc w:val="both"/>
        <w:rPr>
          <w:rFonts w:ascii="Times New Roman" w:hAnsi="Times New Roman"/>
          <w:szCs w:val="24"/>
        </w:rPr>
      </w:pPr>
      <w:r w:rsidRPr="00587A8C">
        <w:rPr>
          <w:rFonts w:ascii="Times New Roman" w:hAnsi="Times New Roman"/>
          <w:szCs w:val="24"/>
        </w:rPr>
        <w:t>С § 4</w:t>
      </w:r>
      <w:r w:rsidR="00B857B5" w:rsidRPr="00587A8C">
        <w:rPr>
          <w:rFonts w:ascii="Times New Roman" w:hAnsi="Times New Roman"/>
          <w:szCs w:val="24"/>
        </w:rPr>
        <w:t>2</w:t>
      </w:r>
      <w:r w:rsidRPr="00587A8C">
        <w:rPr>
          <w:rFonts w:ascii="Times New Roman" w:hAnsi="Times New Roman"/>
          <w:szCs w:val="24"/>
        </w:rPr>
        <w:t xml:space="preserve"> и § 4</w:t>
      </w:r>
      <w:r w:rsidR="00B857B5" w:rsidRPr="00587A8C">
        <w:rPr>
          <w:rFonts w:ascii="Times New Roman" w:hAnsi="Times New Roman"/>
          <w:szCs w:val="24"/>
        </w:rPr>
        <w:t>9</w:t>
      </w:r>
      <w:r w:rsidRPr="00587A8C">
        <w:rPr>
          <w:rFonts w:ascii="Times New Roman" w:hAnsi="Times New Roman"/>
          <w:szCs w:val="24"/>
        </w:rPr>
        <w:t xml:space="preserve"> се изменят съответно </w:t>
      </w:r>
      <w:r w:rsidR="009E5662" w:rsidRPr="00587A8C">
        <w:rPr>
          <w:rFonts w:ascii="Times New Roman" w:hAnsi="Times New Roman"/>
          <w:szCs w:val="24"/>
        </w:rPr>
        <w:t xml:space="preserve">приложение </w:t>
      </w:r>
      <w:r w:rsidRPr="00587A8C">
        <w:rPr>
          <w:rFonts w:ascii="Times New Roman" w:hAnsi="Times New Roman"/>
          <w:szCs w:val="24"/>
        </w:rPr>
        <w:t xml:space="preserve">№ 9 към чл. 26, ал. 1 и </w:t>
      </w:r>
      <w:r w:rsidR="009E5662" w:rsidRPr="00587A8C">
        <w:rPr>
          <w:rFonts w:ascii="Times New Roman" w:hAnsi="Times New Roman"/>
          <w:szCs w:val="24"/>
        </w:rPr>
        <w:t xml:space="preserve">приложение </w:t>
      </w:r>
      <w:r w:rsidRPr="00587A8C">
        <w:rPr>
          <w:rFonts w:ascii="Times New Roman" w:hAnsi="Times New Roman"/>
          <w:szCs w:val="24"/>
        </w:rPr>
        <w:t xml:space="preserve">№ 16 към чл. 28, ал. 1, като същите се привеждат в съответствие с измененията на чл. 8, ал. 1, </w:t>
      </w:r>
      <w:r w:rsidRPr="00587A8C">
        <w:rPr>
          <w:rFonts w:ascii="Times New Roman" w:hAnsi="Times New Roman"/>
          <w:szCs w:val="24"/>
        </w:rPr>
        <w:lastRenderedPageBreak/>
        <w:t xml:space="preserve">т. 5 и с разпоредбата на чл. 29, ал. 2 от </w:t>
      </w:r>
      <w:proofErr w:type="spellStart"/>
      <w:r w:rsidRPr="00587A8C">
        <w:rPr>
          <w:rFonts w:ascii="Times New Roman" w:hAnsi="Times New Roman"/>
          <w:szCs w:val="24"/>
        </w:rPr>
        <w:t>Административнопроцесуалния</w:t>
      </w:r>
      <w:proofErr w:type="spellEnd"/>
      <w:r w:rsidRPr="00587A8C">
        <w:rPr>
          <w:rFonts w:ascii="Times New Roman" w:hAnsi="Times New Roman"/>
          <w:szCs w:val="24"/>
        </w:rPr>
        <w:t xml:space="preserve"> кодекс, която изчерпателно регламентира съдържанието на искането за издаване на индивидуален административен акт.</w:t>
      </w:r>
    </w:p>
    <w:p w14:paraId="4258119C" w14:textId="5DD578A6" w:rsidR="004E42E4" w:rsidRPr="00587A8C" w:rsidRDefault="004E42E4" w:rsidP="00EB789D">
      <w:pPr>
        <w:ind w:firstLine="567"/>
        <w:jc w:val="both"/>
        <w:rPr>
          <w:rFonts w:ascii="Times New Roman" w:hAnsi="Times New Roman"/>
          <w:szCs w:val="24"/>
        </w:rPr>
      </w:pPr>
      <w:r w:rsidRPr="00587A8C">
        <w:rPr>
          <w:rFonts w:ascii="Times New Roman" w:hAnsi="Times New Roman"/>
          <w:szCs w:val="24"/>
        </w:rPr>
        <w:t xml:space="preserve">С цел осигуряване на технологично време за подобряване на функционалностите на информационната система по чл. 27, ал. 7 от Наредба № 37, с § </w:t>
      </w:r>
      <w:r w:rsidR="00B857B5" w:rsidRPr="00587A8C">
        <w:rPr>
          <w:rFonts w:ascii="Times New Roman" w:hAnsi="Times New Roman"/>
          <w:szCs w:val="24"/>
        </w:rPr>
        <w:t xml:space="preserve">55 </w:t>
      </w:r>
      <w:r w:rsidRPr="00587A8C">
        <w:rPr>
          <w:rFonts w:ascii="Times New Roman" w:hAnsi="Times New Roman"/>
          <w:szCs w:val="24"/>
        </w:rPr>
        <w:t xml:space="preserve">се предлага </w:t>
      </w:r>
      <w:r w:rsidR="001C52D2" w:rsidRPr="00587A8C">
        <w:rPr>
          <w:rFonts w:ascii="Times New Roman" w:hAnsi="Times New Roman"/>
          <w:szCs w:val="24"/>
        </w:rPr>
        <w:t>§ 16</w:t>
      </w:r>
      <w:r w:rsidR="007971D6" w:rsidRPr="00587A8C">
        <w:rPr>
          <w:rFonts w:ascii="Times New Roman" w:hAnsi="Times New Roman"/>
          <w:szCs w:val="24"/>
        </w:rPr>
        <w:t xml:space="preserve">, т. 2, б. „а“ </w:t>
      </w:r>
      <w:r w:rsidR="00981F9F" w:rsidRPr="00587A8C">
        <w:rPr>
          <w:rFonts w:ascii="Times New Roman" w:hAnsi="Times New Roman"/>
          <w:szCs w:val="24"/>
        </w:rPr>
        <w:t>да влезе в сила три месеца след обнародването на наредбата в „Държавен вестник“</w:t>
      </w:r>
      <w:r w:rsidR="000926F4" w:rsidRPr="00587A8C">
        <w:rPr>
          <w:rFonts w:ascii="Times New Roman" w:hAnsi="Times New Roman"/>
          <w:szCs w:val="24"/>
        </w:rPr>
        <w:t xml:space="preserve">, а </w:t>
      </w:r>
      <w:r w:rsidR="00981F9F" w:rsidRPr="00587A8C">
        <w:rPr>
          <w:rFonts w:ascii="Times New Roman" w:hAnsi="Times New Roman"/>
          <w:szCs w:val="24"/>
        </w:rPr>
        <w:t>§ 16</w:t>
      </w:r>
      <w:r w:rsidR="007971D6" w:rsidRPr="00587A8C">
        <w:rPr>
          <w:rFonts w:ascii="Times New Roman" w:hAnsi="Times New Roman"/>
          <w:szCs w:val="24"/>
        </w:rPr>
        <w:t>, т. 2, б. „б“</w:t>
      </w:r>
      <w:r w:rsidR="00981F9F" w:rsidRPr="00587A8C">
        <w:rPr>
          <w:rFonts w:ascii="Times New Roman" w:hAnsi="Times New Roman"/>
          <w:szCs w:val="24"/>
        </w:rPr>
        <w:t>, § 17, т. 1, букви „а“ и „в“ относно чл. 19, ал. 1, § 17, т. 2-3 относно чл. 19, ал. 2-</w:t>
      </w:r>
      <w:r w:rsidR="007971D6" w:rsidRPr="00587A8C">
        <w:rPr>
          <w:rFonts w:ascii="Times New Roman" w:hAnsi="Times New Roman"/>
          <w:szCs w:val="24"/>
        </w:rPr>
        <w:t>5</w:t>
      </w:r>
      <w:r w:rsidR="00981F9F" w:rsidRPr="00587A8C">
        <w:rPr>
          <w:rFonts w:ascii="Times New Roman" w:hAnsi="Times New Roman"/>
          <w:szCs w:val="24"/>
        </w:rPr>
        <w:t>, § 19</w:t>
      </w:r>
      <w:r w:rsidR="007971D6" w:rsidRPr="00587A8C">
        <w:rPr>
          <w:rFonts w:ascii="Times New Roman" w:hAnsi="Times New Roman"/>
          <w:szCs w:val="24"/>
        </w:rPr>
        <w:t>, т. 2-5</w:t>
      </w:r>
      <w:r w:rsidR="00981F9F" w:rsidRPr="00587A8C">
        <w:rPr>
          <w:rFonts w:ascii="Times New Roman" w:hAnsi="Times New Roman"/>
          <w:szCs w:val="24"/>
        </w:rPr>
        <w:t xml:space="preserve"> относно чл. 19б, ал. 2</w:t>
      </w:r>
      <w:r w:rsidR="007971D6" w:rsidRPr="00587A8C">
        <w:rPr>
          <w:rFonts w:ascii="Times New Roman" w:hAnsi="Times New Roman"/>
          <w:szCs w:val="24"/>
        </w:rPr>
        <w:t>, ал. 4</w:t>
      </w:r>
      <w:r w:rsidR="00981F9F" w:rsidRPr="00587A8C">
        <w:rPr>
          <w:rFonts w:ascii="Times New Roman" w:hAnsi="Times New Roman"/>
          <w:szCs w:val="24"/>
        </w:rPr>
        <w:t>-</w:t>
      </w:r>
      <w:r w:rsidR="007971D6" w:rsidRPr="00587A8C">
        <w:rPr>
          <w:rFonts w:ascii="Times New Roman" w:hAnsi="Times New Roman"/>
          <w:szCs w:val="24"/>
        </w:rPr>
        <w:t>7</w:t>
      </w:r>
      <w:r w:rsidR="00981F9F" w:rsidRPr="00587A8C">
        <w:rPr>
          <w:rFonts w:ascii="Times New Roman" w:hAnsi="Times New Roman"/>
          <w:szCs w:val="24"/>
        </w:rPr>
        <w:t xml:space="preserve">, § </w:t>
      </w:r>
      <w:r w:rsidR="000926F4" w:rsidRPr="00587A8C">
        <w:rPr>
          <w:rFonts w:ascii="Times New Roman" w:hAnsi="Times New Roman"/>
          <w:szCs w:val="24"/>
        </w:rPr>
        <w:t>25, т. 2, букви „а“ и „</w:t>
      </w:r>
      <w:r w:rsidR="00A66A28" w:rsidRPr="00587A8C">
        <w:rPr>
          <w:rFonts w:ascii="Times New Roman" w:hAnsi="Times New Roman"/>
          <w:szCs w:val="24"/>
        </w:rPr>
        <w:t>г</w:t>
      </w:r>
      <w:r w:rsidR="000926F4" w:rsidRPr="00587A8C">
        <w:rPr>
          <w:rFonts w:ascii="Times New Roman" w:hAnsi="Times New Roman"/>
          <w:szCs w:val="24"/>
        </w:rPr>
        <w:t xml:space="preserve">“ относно чл. 24а, ал. 2, т. 2 и т. 6, § 25, т. 3, букви „а“ и „б“ относно чл. 24а, ал. 3, т. 2 и т. 3 </w:t>
      </w:r>
      <w:r w:rsidRPr="00587A8C">
        <w:rPr>
          <w:rFonts w:ascii="Times New Roman" w:hAnsi="Times New Roman"/>
          <w:szCs w:val="24"/>
        </w:rPr>
        <w:t>да вл</w:t>
      </w:r>
      <w:r w:rsidR="00E22000" w:rsidRPr="00587A8C">
        <w:rPr>
          <w:rFonts w:ascii="Times New Roman" w:hAnsi="Times New Roman"/>
          <w:szCs w:val="24"/>
        </w:rPr>
        <w:t>язат</w:t>
      </w:r>
      <w:r w:rsidRPr="00587A8C">
        <w:rPr>
          <w:rFonts w:ascii="Times New Roman" w:hAnsi="Times New Roman"/>
          <w:szCs w:val="24"/>
        </w:rPr>
        <w:t xml:space="preserve"> в сила </w:t>
      </w:r>
      <w:r w:rsidR="004475ED" w:rsidRPr="00587A8C">
        <w:rPr>
          <w:rFonts w:ascii="Times New Roman" w:hAnsi="Times New Roman"/>
          <w:szCs w:val="24"/>
        </w:rPr>
        <w:t>5</w:t>
      </w:r>
      <w:r w:rsidRPr="00587A8C">
        <w:rPr>
          <w:rFonts w:ascii="Times New Roman" w:hAnsi="Times New Roman"/>
          <w:szCs w:val="24"/>
        </w:rPr>
        <w:t xml:space="preserve"> месеца след обнародването на наредбата в „Държавен вестник“.</w:t>
      </w:r>
    </w:p>
    <w:p w14:paraId="15D605FD" w14:textId="6292C4B6" w:rsidR="00C161EC" w:rsidRPr="00587A8C" w:rsidRDefault="00C161EC" w:rsidP="00EB789D">
      <w:pPr>
        <w:ind w:firstLine="567"/>
        <w:jc w:val="both"/>
        <w:rPr>
          <w:rFonts w:ascii="Times New Roman" w:hAnsi="Times New Roman"/>
          <w:szCs w:val="24"/>
        </w:rPr>
      </w:pPr>
      <w:r w:rsidRPr="00587A8C">
        <w:rPr>
          <w:rFonts w:ascii="Times New Roman" w:hAnsi="Times New Roman"/>
          <w:szCs w:val="24"/>
        </w:rPr>
        <w:t xml:space="preserve">С § </w:t>
      </w:r>
      <w:r w:rsidR="00B857B5" w:rsidRPr="00587A8C">
        <w:rPr>
          <w:rFonts w:ascii="Times New Roman" w:hAnsi="Times New Roman"/>
          <w:szCs w:val="24"/>
        </w:rPr>
        <w:t xml:space="preserve">56 </w:t>
      </w:r>
      <w:r w:rsidRPr="00587A8C">
        <w:rPr>
          <w:rFonts w:ascii="Times New Roman" w:hAnsi="Times New Roman"/>
          <w:szCs w:val="24"/>
        </w:rPr>
        <w:t xml:space="preserve">от проекта се предлага до 2 месеца след изтичане на срока по § </w:t>
      </w:r>
      <w:r w:rsidR="00B857B5" w:rsidRPr="00587A8C">
        <w:rPr>
          <w:rFonts w:ascii="Times New Roman" w:hAnsi="Times New Roman"/>
          <w:szCs w:val="24"/>
        </w:rPr>
        <w:t>55</w:t>
      </w:r>
      <w:r w:rsidRPr="00587A8C">
        <w:rPr>
          <w:rFonts w:ascii="Times New Roman" w:hAnsi="Times New Roman"/>
          <w:szCs w:val="24"/>
        </w:rPr>
        <w:t>, т. 2, при провеждане на обучението учебните центрове да могат да водят документацията във връзка с обучението (график за провеждане на обучението, учебен картон и  учебен дневник) на хартиени носители. Предложението е с цел предоставяне на технологично време на учебните центрове за адаптиране към новите функционалности на информационната система по чл. 27, ал. 7 от Наредба № 37.</w:t>
      </w:r>
    </w:p>
    <w:p w14:paraId="47A86C9B" w14:textId="7C492028" w:rsidR="00CC5476" w:rsidRPr="00587A8C" w:rsidRDefault="00C161EC" w:rsidP="00EB789D">
      <w:pPr>
        <w:ind w:firstLine="567"/>
        <w:jc w:val="both"/>
        <w:rPr>
          <w:rFonts w:ascii="Times New Roman" w:hAnsi="Times New Roman"/>
          <w:szCs w:val="24"/>
        </w:rPr>
      </w:pPr>
      <w:r w:rsidRPr="00587A8C">
        <w:rPr>
          <w:rFonts w:ascii="Times New Roman" w:hAnsi="Times New Roman"/>
          <w:szCs w:val="24"/>
        </w:rPr>
        <w:t>С § 6, § 8, § 23, §</w:t>
      </w:r>
      <w:r w:rsidR="00A171D3" w:rsidRPr="00587A8C">
        <w:rPr>
          <w:rFonts w:ascii="Times New Roman" w:hAnsi="Times New Roman"/>
          <w:szCs w:val="24"/>
        </w:rPr>
        <w:t xml:space="preserve"> </w:t>
      </w:r>
      <w:r w:rsidRPr="00587A8C">
        <w:rPr>
          <w:rFonts w:ascii="Times New Roman" w:hAnsi="Times New Roman"/>
          <w:szCs w:val="24"/>
        </w:rPr>
        <w:t xml:space="preserve">24, </w:t>
      </w:r>
      <w:r w:rsidR="00B857B5" w:rsidRPr="00587A8C">
        <w:rPr>
          <w:rFonts w:ascii="Times New Roman" w:hAnsi="Times New Roman"/>
          <w:szCs w:val="24"/>
        </w:rPr>
        <w:t xml:space="preserve">§ 30, </w:t>
      </w:r>
      <w:r w:rsidRPr="00587A8C">
        <w:rPr>
          <w:rFonts w:ascii="Times New Roman" w:hAnsi="Times New Roman"/>
          <w:szCs w:val="24"/>
        </w:rPr>
        <w:t xml:space="preserve">§ </w:t>
      </w:r>
      <w:r w:rsidR="00B857B5" w:rsidRPr="00587A8C">
        <w:rPr>
          <w:rFonts w:ascii="Times New Roman" w:hAnsi="Times New Roman"/>
          <w:szCs w:val="24"/>
        </w:rPr>
        <w:t>33</w:t>
      </w:r>
      <w:r w:rsidRPr="00587A8C">
        <w:rPr>
          <w:rFonts w:ascii="Times New Roman" w:hAnsi="Times New Roman"/>
          <w:szCs w:val="24"/>
        </w:rPr>
        <w:t xml:space="preserve">, § </w:t>
      </w:r>
      <w:r w:rsidR="00B857B5" w:rsidRPr="00587A8C">
        <w:rPr>
          <w:rFonts w:ascii="Times New Roman" w:hAnsi="Times New Roman"/>
          <w:szCs w:val="24"/>
        </w:rPr>
        <w:t>34</w:t>
      </w:r>
      <w:r w:rsidRPr="00587A8C">
        <w:rPr>
          <w:rFonts w:ascii="Times New Roman" w:hAnsi="Times New Roman"/>
          <w:szCs w:val="24"/>
        </w:rPr>
        <w:t xml:space="preserve">, § </w:t>
      </w:r>
      <w:r w:rsidR="00B857B5" w:rsidRPr="00587A8C">
        <w:rPr>
          <w:rFonts w:ascii="Times New Roman" w:hAnsi="Times New Roman"/>
          <w:szCs w:val="24"/>
        </w:rPr>
        <w:t>36</w:t>
      </w:r>
      <w:r w:rsidRPr="00587A8C">
        <w:rPr>
          <w:rFonts w:ascii="Times New Roman" w:hAnsi="Times New Roman"/>
          <w:szCs w:val="24"/>
        </w:rPr>
        <w:t xml:space="preserve">, § </w:t>
      </w:r>
      <w:r w:rsidR="00B857B5" w:rsidRPr="00587A8C">
        <w:rPr>
          <w:rFonts w:ascii="Times New Roman" w:hAnsi="Times New Roman"/>
          <w:szCs w:val="24"/>
        </w:rPr>
        <w:t>37</w:t>
      </w:r>
      <w:r w:rsidRPr="00587A8C">
        <w:rPr>
          <w:rFonts w:ascii="Times New Roman" w:hAnsi="Times New Roman"/>
          <w:szCs w:val="24"/>
        </w:rPr>
        <w:t xml:space="preserve">, § </w:t>
      </w:r>
      <w:r w:rsidR="00B857B5" w:rsidRPr="00587A8C">
        <w:rPr>
          <w:rFonts w:ascii="Times New Roman" w:hAnsi="Times New Roman"/>
          <w:szCs w:val="24"/>
        </w:rPr>
        <w:t>38</w:t>
      </w:r>
      <w:r w:rsidRPr="00587A8C">
        <w:rPr>
          <w:rFonts w:ascii="Times New Roman" w:hAnsi="Times New Roman"/>
          <w:szCs w:val="24"/>
        </w:rPr>
        <w:t xml:space="preserve">, § </w:t>
      </w:r>
      <w:r w:rsidR="00B857B5" w:rsidRPr="00587A8C">
        <w:rPr>
          <w:rFonts w:ascii="Times New Roman" w:hAnsi="Times New Roman"/>
          <w:szCs w:val="24"/>
        </w:rPr>
        <w:t>39</w:t>
      </w:r>
      <w:r w:rsidRPr="00587A8C">
        <w:rPr>
          <w:rFonts w:ascii="Times New Roman" w:hAnsi="Times New Roman"/>
          <w:szCs w:val="24"/>
        </w:rPr>
        <w:t xml:space="preserve">, § </w:t>
      </w:r>
      <w:r w:rsidR="00B857B5" w:rsidRPr="00587A8C">
        <w:rPr>
          <w:rFonts w:ascii="Times New Roman" w:hAnsi="Times New Roman"/>
          <w:szCs w:val="24"/>
        </w:rPr>
        <w:t>40</w:t>
      </w:r>
      <w:r w:rsidRPr="00587A8C">
        <w:rPr>
          <w:rFonts w:ascii="Times New Roman" w:hAnsi="Times New Roman"/>
          <w:szCs w:val="24"/>
        </w:rPr>
        <w:t>, § 4</w:t>
      </w:r>
      <w:r w:rsidR="00B857B5" w:rsidRPr="00587A8C">
        <w:rPr>
          <w:rFonts w:ascii="Times New Roman" w:hAnsi="Times New Roman"/>
          <w:szCs w:val="24"/>
        </w:rPr>
        <w:t>1</w:t>
      </w:r>
      <w:r w:rsidRPr="00587A8C">
        <w:rPr>
          <w:rFonts w:ascii="Times New Roman" w:hAnsi="Times New Roman"/>
          <w:szCs w:val="24"/>
        </w:rPr>
        <w:t xml:space="preserve">, § </w:t>
      </w:r>
      <w:r w:rsidR="00B857B5" w:rsidRPr="00587A8C">
        <w:rPr>
          <w:rFonts w:ascii="Times New Roman" w:hAnsi="Times New Roman"/>
          <w:szCs w:val="24"/>
        </w:rPr>
        <w:t>43</w:t>
      </w:r>
      <w:r w:rsidRPr="00587A8C">
        <w:rPr>
          <w:rFonts w:ascii="Times New Roman" w:hAnsi="Times New Roman"/>
          <w:szCs w:val="24"/>
        </w:rPr>
        <w:t xml:space="preserve">, § </w:t>
      </w:r>
      <w:r w:rsidR="00B857B5" w:rsidRPr="00587A8C">
        <w:rPr>
          <w:rFonts w:ascii="Times New Roman" w:hAnsi="Times New Roman"/>
          <w:szCs w:val="24"/>
        </w:rPr>
        <w:t>44</w:t>
      </w:r>
      <w:r w:rsidRPr="00587A8C">
        <w:rPr>
          <w:rFonts w:ascii="Times New Roman" w:hAnsi="Times New Roman"/>
          <w:szCs w:val="24"/>
        </w:rPr>
        <w:t xml:space="preserve">, § </w:t>
      </w:r>
      <w:r w:rsidR="00B857B5" w:rsidRPr="00587A8C">
        <w:rPr>
          <w:rFonts w:ascii="Times New Roman" w:hAnsi="Times New Roman"/>
          <w:szCs w:val="24"/>
        </w:rPr>
        <w:t>45</w:t>
      </w:r>
      <w:r w:rsidRPr="00587A8C">
        <w:rPr>
          <w:rFonts w:ascii="Times New Roman" w:hAnsi="Times New Roman"/>
          <w:szCs w:val="24"/>
        </w:rPr>
        <w:t xml:space="preserve">, § </w:t>
      </w:r>
      <w:r w:rsidR="00B857B5" w:rsidRPr="00587A8C">
        <w:rPr>
          <w:rFonts w:ascii="Times New Roman" w:hAnsi="Times New Roman"/>
          <w:szCs w:val="24"/>
        </w:rPr>
        <w:t>46</w:t>
      </w:r>
      <w:r w:rsidRPr="00587A8C">
        <w:rPr>
          <w:rFonts w:ascii="Times New Roman" w:hAnsi="Times New Roman"/>
          <w:szCs w:val="24"/>
        </w:rPr>
        <w:t xml:space="preserve">, § </w:t>
      </w:r>
      <w:r w:rsidR="00B857B5" w:rsidRPr="00587A8C">
        <w:rPr>
          <w:rFonts w:ascii="Times New Roman" w:hAnsi="Times New Roman"/>
          <w:szCs w:val="24"/>
        </w:rPr>
        <w:t>47</w:t>
      </w:r>
      <w:r w:rsidRPr="00587A8C">
        <w:rPr>
          <w:rFonts w:ascii="Times New Roman" w:hAnsi="Times New Roman"/>
          <w:szCs w:val="24"/>
        </w:rPr>
        <w:t>, § 4</w:t>
      </w:r>
      <w:r w:rsidR="00B857B5" w:rsidRPr="00587A8C">
        <w:rPr>
          <w:rFonts w:ascii="Times New Roman" w:hAnsi="Times New Roman"/>
          <w:szCs w:val="24"/>
        </w:rPr>
        <w:t>8</w:t>
      </w:r>
      <w:r w:rsidRPr="00587A8C">
        <w:rPr>
          <w:rFonts w:ascii="Times New Roman" w:hAnsi="Times New Roman"/>
          <w:szCs w:val="24"/>
        </w:rPr>
        <w:t xml:space="preserve">, § </w:t>
      </w:r>
      <w:r w:rsidR="00B857B5" w:rsidRPr="00587A8C">
        <w:rPr>
          <w:rFonts w:ascii="Times New Roman" w:hAnsi="Times New Roman"/>
          <w:szCs w:val="24"/>
        </w:rPr>
        <w:t>50</w:t>
      </w:r>
      <w:r w:rsidRPr="00587A8C">
        <w:rPr>
          <w:rFonts w:ascii="Times New Roman" w:hAnsi="Times New Roman"/>
          <w:szCs w:val="24"/>
        </w:rPr>
        <w:t xml:space="preserve">, § </w:t>
      </w:r>
      <w:r w:rsidR="00B857B5" w:rsidRPr="00587A8C">
        <w:rPr>
          <w:rFonts w:ascii="Times New Roman" w:hAnsi="Times New Roman"/>
          <w:szCs w:val="24"/>
        </w:rPr>
        <w:t>51</w:t>
      </w:r>
      <w:r w:rsidRPr="00587A8C">
        <w:rPr>
          <w:rFonts w:ascii="Times New Roman" w:hAnsi="Times New Roman"/>
          <w:szCs w:val="24"/>
        </w:rPr>
        <w:t xml:space="preserve">, § </w:t>
      </w:r>
      <w:r w:rsidR="00B857B5" w:rsidRPr="00587A8C">
        <w:rPr>
          <w:rFonts w:ascii="Times New Roman" w:hAnsi="Times New Roman"/>
          <w:szCs w:val="24"/>
        </w:rPr>
        <w:t>52</w:t>
      </w:r>
      <w:r w:rsidRPr="00587A8C">
        <w:rPr>
          <w:rFonts w:ascii="Times New Roman" w:hAnsi="Times New Roman"/>
          <w:szCs w:val="24"/>
        </w:rPr>
        <w:t xml:space="preserve">, § </w:t>
      </w:r>
      <w:r w:rsidR="00B857B5" w:rsidRPr="00587A8C">
        <w:rPr>
          <w:rFonts w:ascii="Times New Roman" w:hAnsi="Times New Roman"/>
          <w:szCs w:val="24"/>
        </w:rPr>
        <w:t xml:space="preserve">53 </w:t>
      </w:r>
      <w:r w:rsidRPr="00587A8C">
        <w:rPr>
          <w:rFonts w:ascii="Times New Roman" w:hAnsi="Times New Roman"/>
          <w:szCs w:val="24"/>
        </w:rPr>
        <w:t xml:space="preserve">и § </w:t>
      </w:r>
      <w:r w:rsidR="00B857B5" w:rsidRPr="00587A8C">
        <w:rPr>
          <w:rFonts w:ascii="Times New Roman" w:hAnsi="Times New Roman"/>
          <w:szCs w:val="24"/>
        </w:rPr>
        <w:t xml:space="preserve">54 </w:t>
      </w:r>
      <w:r w:rsidRPr="00587A8C">
        <w:rPr>
          <w:rFonts w:ascii="Times New Roman" w:hAnsi="Times New Roman"/>
          <w:szCs w:val="24"/>
        </w:rPr>
        <w:t xml:space="preserve">се предлагат </w:t>
      </w:r>
      <w:r w:rsidR="004E42E4" w:rsidRPr="00587A8C">
        <w:rPr>
          <w:rFonts w:ascii="Times New Roman" w:hAnsi="Times New Roman"/>
          <w:szCs w:val="24"/>
        </w:rPr>
        <w:t xml:space="preserve">изменения във връзка с прецизиране на текстовете на наредбата </w:t>
      </w:r>
      <w:r w:rsidR="00E22000" w:rsidRPr="00587A8C">
        <w:rPr>
          <w:rFonts w:ascii="Times New Roman" w:hAnsi="Times New Roman"/>
          <w:szCs w:val="24"/>
        </w:rPr>
        <w:t xml:space="preserve">с цел </w:t>
      </w:r>
      <w:r w:rsidR="004E42E4" w:rsidRPr="00587A8C">
        <w:rPr>
          <w:rFonts w:ascii="Times New Roman" w:hAnsi="Times New Roman"/>
          <w:szCs w:val="24"/>
        </w:rPr>
        <w:t>по-ясно</w:t>
      </w:r>
      <w:r w:rsidR="00E22000" w:rsidRPr="00587A8C">
        <w:rPr>
          <w:rFonts w:ascii="Times New Roman" w:hAnsi="Times New Roman"/>
          <w:szCs w:val="24"/>
        </w:rPr>
        <w:t>то им</w:t>
      </w:r>
      <w:r w:rsidR="004E42E4" w:rsidRPr="00587A8C">
        <w:rPr>
          <w:rFonts w:ascii="Times New Roman" w:hAnsi="Times New Roman"/>
          <w:szCs w:val="24"/>
        </w:rPr>
        <w:t xml:space="preserve"> разбиране и прилагане.</w:t>
      </w:r>
    </w:p>
    <w:p w14:paraId="6A67236C" w14:textId="77777777" w:rsidR="00195B47" w:rsidRPr="00587A8C" w:rsidRDefault="00195B47" w:rsidP="00EB789D">
      <w:pPr>
        <w:ind w:firstLine="567"/>
        <w:jc w:val="both"/>
        <w:rPr>
          <w:rFonts w:ascii="Times New Roman" w:hAnsi="Times New Roman"/>
          <w:b/>
          <w:szCs w:val="24"/>
        </w:rPr>
      </w:pPr>
    </w:p>
    <w:p w14:paraId="235B5578" w14:textId="43F007C7" w:rsidR="00EB582B" w:rsidRPr="00587A8C" w:rsidRDefault="00EB582B" w:rsidP="00EB789D">
      <w:pPr>
        <w:ind w:firstLine="567"/>
        <w:jc w:val="both"/>
        <w:rPr>
          <w:rFonts w:ascii="Times New Roman" w:hAnsi="Times New Roman"/>
          <w:b/>
          <w:szCs w:val="24"/>
        </w:rPr>
      </w:pPr>
      <w:r w:rsidRPr="00587A8C">
        <w:rPr>
          <w:rFonts w:ascii="Times New Roman" w:hAnsi="Times New Roman"/>
          <w:b/>
          <w:szCs w:val="24"/>
        </w:rPr>
        <w:t>2. С проекта на НИД на Наредба № 38 се предлагат следните изменения и допълнения:</w:t>
      </w:r>
    </w:p>
    <w:p w14:paraId="01EAAA4C" w14:textId="210B7B6B" w:rsidR="00EB582B" w:rsidRPr="00587A8C" w:rsidRDefault="00B00AAA" w:rsidP="00EB789D">
      <w:pPr>
        <w:ind w:firstLine="567"/>
        <w:jc w:val="both"/>
        <w:rPr>
          <w:rFonts w:ascii="Times New Roman" w:hAnsi="Times New Roman"/>
          <w:szCs w:val="24"/>
        </w:rPr>
      </w:pPr>
      <w:r w:rsidRPr="00587A8C">
        <w:rPr>
          <w:rFonts w:ascii="Times New Roman" w:hAnsi="Times New Roman"/>
          <w:szCs w:val="24"/>
        </w:rPr>
        <w:t xml:space="preserve">С </w:t>
      </w:r>
      <w:r w:rsidR="00DA5EB4" w:rsidRPr="00587A8C">
        <w:rPr>
          <w:rFonts w:ascii="Times New Roman" w:hAnsi="Times New Roman"/>
          <w:szCs w:val="24"/>
        </w:rPr>
        <w:t xml:space="preserve">§ 1 относно чл. 1, </w:t>
      </w:r>
      <w:r w:rsidRPr="00587A8C">
        <w:rPr>
          <w:rFonts w:ascii="Times New Roman" w:hAnsi="Times New Roman"/>
          <w:szCs w:val="24"/>
        </w:rPr>
        <w:t xml:space="preserve">§ 2 относно чл. 2, ал. 3 и § </w:t>
      </w:r>
      <w:r w:rsidR="00F13C41" w:rsidRPr="00587A8C">
        <w:rPr>
          <w:rFonts w:ascii="Times New Roman" w:hAnsi="Times New Roman"/>
          <w:szCs w:val="24"/>
        </w:rPr>
        <w:t xml:space="preserve">16 </w:t>
      </w:r>
      <w:r w:rsidRPr="00587A8C">
        <w:rPr>
          <w:rFonts w:ascii="Times New Roman" w:hAnsi="Times New Roman"/>
          <w:szCs w:val="24"/>
        </w:rPr>
        <w:t>от</w:t>
      </w:r>
      <w:r w:rsidR="00DA5EB4" w:rsidRPr="00587A8C">
        <w:rPr>
          <w:rFonts w:ascii="Times New Roman" w:hAnsi="Times New Roman"/>
          <w:szCs w:val="24"/>
        </w:rPr>
        <w:t>носно приложение № 17</w:t>
      </w:r>
      <w:r w:rsidRPr="00587A8C">
        <w:rPr>
          <w:rFonts w:ascii="Times New Roman" w:hAnsi="Times New Roman"/>
          <w:szCs w:val="24"/>
        </w:rPr>
        <w:t xml:space="preserve"> се предлага да се регламентират изискванията, на които трябва да отговарят водачите на МПС, които до момента бяха </w:t>
      </w:r>
      <w:r w:rsidR="00DA5EB4" w:rsidRPr="00587A8C">
        <w:rPr>
          <w:rFonts w:ascii="Times New Roman" w:hAnsi="Times New Roman"/>
          <w:szCs w:val="24"/>
        </w:rPr>
        <w:t xml:space="preserve">уредени </w:t>
      </w:r>
      <w:r w:rsidRPr="00587A8C">
        <w:rPr>
          <w:rFonts w:ascii="Times New Roman" w:hAnsi="Times New Roman"/>
          <w:szCs w:val="24"/>
        </w:rPr>
        <w:t>в Наредба № 39 от 29</w:t>
      </w:r>
      <w:r w:rsidR="004475ED" w:rsidRPr="00587A8C">
        <w:rPr>
          <w:rFonts w:ascii="Times New Roman" w:hAnsi="Times New Roman"/>
          <w:szCs w:val="24"/>
        </w:rPr>
        <w:t>.01.</w:t>
      </w:r>
      <w:r w:rsidRPr="00587A8C">
        <w:rPr>
          <w:rFonts w:ascii="Times New Roman" w:hAnsi="Times New Roman"/>
          <w:szCs w:val="24"/>
        </w:rPr>
        <w:t xml:space="preserve">2004 г. за изискванията към водачите на моторни превозни средства от различните категории и </w:t>
      </w:r>
      <w:proofErr w:type="spellStart"/>
      <w:r w:rsidRPr="00587A8C">
        <w:rPr>
          <w:rFonts w:ascii="Times New Roman" w:hAnsi="Times New Roman"/>
          <w:szCs w:val="24"/>
        </w:rPr>
        <w:t>подкатегории</w:t>
      </w:r>
      <w:proofErr w:type="spellEnd"/>
      <w:r w:rsidRPr="00587A8C">
        <w:rPr>
          <w:rFonts w:ascii="Times New Roman" w:hAnsi="Times New Roman"/>
          <w:szCs w:val="24"/>
        </w:rPr>
        <w:t xml:space="preserve"> (Наредба № 39), издадена от министъра на транспорта и съобщенията на основание чл. 152, ал. 1, т. 1 от Закона за движението по пътищата. Предложението е с цел намаляване </w:t>
      </w:r>
      <w:r w:rsidR="00DA5EB4" w:rsidRPr="00587A8C">
        <w:rPr>
          <w:rFonts w:ascii="Times New Roman" w:hAnsi="Times New Roman"/>
          <w:szCs w:val="24"/>
        </w:rPr>
        <w:t xml:space="preserve">на </w:t>
      </w:r>
      <w:r w:rsidRPr="00587A8C">
        <w:rPr>
          <w:rFonts w:ascii="Times New Roman" w:hAnsi="Times New Roman"/>
          <w:szCs w:val="24"/>
        </w:rPr>
        <w:t>броя на нормативните актове, регламентиращи едни и същи</w:t>
      </w:r>
      <w:r w:rsidR="005B4EF6" w:rsidRPr="00587A8C">
        <w:rPr>
          <w:rFonts w:ascii="Times New Roman" w:hAnsi="Times New Roman"/>
          <w:szCs w:val="24"/>
        </w:rPr>
        <w:t xml:space="preserve"> обществени</w:t>
      </w:r>
      <w:r w:rsidRPr="00587A8C">
        <w:rPr>
          <w:rFonts w:ascii="Times New Roman" w:hAnsi="Times New Roman"/>
          <w:szCs w:val="24"/>
        </w:rPr>
        <w:t xml:space="preserve"> отношения, а именно в Наредба № 38 и в Наредба № 39 се регламентират изискванията към кандидатите за придобиване на правоспособност за управление на МПС по отношение на изискванията за придобиване на необходимите знания, умения и поведение за безопасно управление на МПС. С § </w:t>
      </w:r>
      <w:r w:rsidR="00F13C41" w:rsidRPr="00587A8C">
        <w:rPr>
          <w:rFonts w:ascii="Times New Roman" w:hAnsi="Times New Roman"/>
          <w:szCs w:val="24"/>
        </w:rPr>
        <w:t xml:space="preserve">16 </w:t>
      </w:r>
      <w:r w:rsidRPr="00587A8C">
        <w:rPr>
          <w:rFonts w:ascii="Times New Roman" w:hAnsi="Times New Roman"/>
          <w:szCs w:val="24"/>
        </w:rPr>
        <w:t xml:space="preserve">от проекта се предлага да се създаде </w:t>
      </w:r>
      <w:r w:rsidR="00C45FEC" w:rsidRPr="00587A8C">
        <w:rPr>
          <w:rFonts w:ascii="Times New Roman" w:hAnsi="Times New Roman"/>
          <w:szCs w:val="24"/>
        </w:rPr>
        <w:t xml:space="preserve">приложение </w:t>
      </w:r>
      <w:r w:rsidRPr="00587A8C">
        <w:rPr>
          <w:rFonts w:ascii="Times New Roman" w:hAnsi="Times New Roman"/>
          <w:szCs w:val="24"/>
        </w:rPr>
        <w:t>№ 7, с което се регламентират</w:t>
      </w:r>
      <w:r w:rsidR="00C94E8D" w:rsidRPr="00587A8C">
        <w:rPr>
          <w:rFonts w:ascii="Times New Roman" w:hAnsi="Times New Roman"/>
          <w:szCs w:val="24"/>
        </w:rPr>
        <w:t xml:space="preserve"> тези изисквания.</w:t>
      </w:r>
      <w:r w:rsidR="00C47CAF" w:rsidRPr="00587A8C">
        <w:rPr>
          <w:rFonts w:ascii="Times New Roman" w:hAnsi="Times New Roman"/>
          <w:szCs w:val="24"/>
        </w:rPr>
        <w:t xml:space="preserve"> В тази връзка с § </w:t>
      </w:r>
      <w:r w:rsidR="00F13C41" w:rsidRPr="00587A8C">
        <w:rPr>
          <w:rFonts w:ascii="Times New Roman" w:hAnsi="Times New Roman"/>
          <w:szCs w:val="24"/>
        </w:rPr>
        <w:t xml:space="preserve">14 </w:t>
      </w:r>
      <w:r w:rsidR="00C47CAF" w:rsidRPr="00587A8C">
        <w:rPr>
          <w:rFonts w:ascii="Times New Roman" w:hAnsi="Times New Roman"/>
          <w:szCs w:val="24"/>
        </w:rPr>
        <w:t xml:space="preserve">и § </w:t>
      </w:r>
      <w:r w:rsidR="00F13C41" w:rsidRPr="00587A8C">
        <w:rPr>
          <w:rFonts w:ascii="Times New Roman" w:hAnsi="Times New Roman"/>
          <w:szCs w:val="24"/>
        </w:rPr>
        <w:t xml:space="preserve">18 </w:t>
      </w:r>
      <w:r w:rsidR="00C47CAF" w:rsidRPr="00587A8C">
        <w:rPr>
          <w:rFonts w:ascii="Times New Roman" w:hAnsi="Times New Roman"/>
          <w:szCs w:val="24"/>
        </w:rPr>
        <w:t xml:space="preserve">се предлага в Заключителните разпоредби на Наредба № 38 думите „т. 4“ </w:t>
      </w:r>
      <w:r w:rsidR="00E50D9F" w:rsidRPr="00587A8C">
        <w:rPr>
          <w:rFonts w:ascii="Times New Roman" w:hAnsi="Times New Roman"/>
          <w:szCs w:val="24"/>
        </w:rPr>
        <w:t xml:space="preserve">да </w:t>
      </w:r>
      <w:r w:rsidR="00C47CAF" w:rsidRPr="00587A8C">
        <w:rPr>
          <w:rFonts w:ascii="Times New Roman" w:hAnsi="Times New Roman"/>
          <w:szCs w:val="24"/>
        </w:rPr>
        <w:t>се заменят с „т. 1 и 4“, а Наредба № 39 да бъде отменена.</w:t>
      </w:r>
    </w:p>
    <w:p w14:paraId="2293E6F3" w14:textId="2C67B8E4" w:rsidR="00C94E8D" w:rsidRPr="00587A8C" w:rsidRDefault="00B00AAA" w:rsidP="00EB789D">
      <w:pPr>
        <w:ind w:firstLine="567"/>
        <w:jc w:val="both"/>
        <w:rPr>
          <w:rFonts w:ascii="Times New Roman" w:hAnsi="Times New Roman"/>
          <w:szCs w:val="24"/>
        </w:rPr>
      </w:pPr>
      <w:r w:rsidRPr="00587A8C">
        <w:rPr>
          <w:rFonts w:ascii="Times New Roman" w:hAnsi="Times New Roman"/>
          <w:szCs w:val="24"/>
        </w:rPr>
        <w:t xml:space="preserve">С § </w:t>
      </w:r>
      <w:r w:rsidR="00C94E8D" w:rsidRPr="00587A8C">
        <w:rPr>
          <w:rFonts w:ascii="Times New Roman" w:hAnsi="Times New Roman"/>
          <w:szCs w:val="24"/>
        </w:rPr>
        <w:t>3 относно чл. 4, ал. 2</w:t>
      </w:r>
      <w:r w:rsidR="005500D7" w:rsidRPr="00587A8C">
        <w:rPr>
          <w:rFonts w:ascii="Times New Roman" w:hAnsi="Times New Roman"/>
          <w:szCs w:val="24"/>
        </w:rPr>
        <w:t xml:space="preserve">, § 5 относно чл. 10, ал. 3, § </w:t>
      </w:r>
      <w:r w:rsidR="00F13C41" w:rsidRPr="00587A8C">
        <w:rPr>
          <w:rFonts w:ascii="Times New Roman" w:hAnsi="Times New Roman"/>
          <w:szCs w:val="24"/>
        </w:rPr>
        <w:t xml:space="preserve">6 </w:t>
      </w:r>
      <w:r w:rsidR="005500D7" w:rsidRPr="00587A8C">
        <w:rPr>
          <w:rFonts w:ascii="Times New Roman" w:hAnsi="Times New Roman"/>
          <w:szCs w:val="24"/>
        </w:rPr>
        <w:t xml:space="preserve">относно чл. 16 и § </w:t>
      </w:r>
      <w:r w:rsidR="00F13C41" w:rsidRPr="00587A8C">
        <w:rPr>
          <w:rFonts w:ascii="Times New Roman" w:hAnsi="Times New Roman"/>
          <w:szCs w:val="24"/>
        </w:rPr>
        <w:t xml:space="preserve">8 </w:t>
      </w:r>
      <w:r w:rsidR="005500D7" w:rsidRPr="00587A8C">
        <w:rPr>
          <w:rFonts w:ascii="Times New Roman" w:hAnsi="Times New Roman"/>
          <w:szCs w:val="24"/>
        </w:rPr>
        <w:t xml:space="preserve">относно чл. 20, ал. 1 </w:t>
      </w:r>
      <w:r w:rsidR="00C94E8D" w:rsidRPr="00587A8C">
        <w:rPr>
          <w:rFonts w:ascii="Times New Roman" w:hAnsi="Times New Roman"/>
          <w:szCs w:val="24"/>
        </w:rPr>
        <w:t xml:space="preserve">се предлага да </w:t>
      </w:r>
      <w:r w:rsidR="005500D7" w:rsidRPr="00587A8C">
        <w:rPr>
          <w:rFonts w:ascii="Times New Roman" w:hAnsi="Times New Roman"/>
          <w:szCs w:val="24"/>
        </w:rPr>
        <w:t>се прецизират цитираните разпоредби, в които са регламентирани изисквания за полагане на вътрешни теоретични и практически изпити, като условие за допускане до теоретичен и/или практически изпит за придобиване на правоспособност за управление на МПС. Предложените</w:t>
      </w:r>
      <w:r w:rsidR="00C94E8D" w:rsidRPr="00587A8C">
        <w:rPr>
          <w:rFonts w:ascii="Times New Roman" w:hAnsi="Times New Roman"/>
          <w:szCs w:val="24"/>
        </w:rPr>
        <w:t xml:space="preserve"> </w:t>
      </w:r>
      <w:r w:rsidR="005500D7" w:rsidRPr="00587A8C">
        <w:rPr>
          <w:rFonts w:ascii="Times New Roman" w:hAnsi="Times New Roman"/>
          <w:szCs w:val="24"/>
        </w:rPr>
        <w:t>п</w:t>
      </w:r>
      <w:r w:rsidR="00C94E8D" w:rsidRPr="00587A8C">
        <w:rPr>
          <w:rFonts w:ascii="Times New Roman" w:hAnsi="Times New Roman"/>
          <w:szCs w:val="24"/>
        </w:rPr>
        <w:t>ромени са съобразени с проекта на учебна</w:t>
      </w:r>
      <w:r w:rsidR="00326431" w:rsidRPr="00587A8C">
        <w:rPr>
          <w:rFonts w:ascii="Times New Roman" w:hAnsi="Times New Roman"/>
          <w:szCs w:val="24"/>
        </w:rPr>
        <w:t>та</w:t>
      </w:r>
      <w:r w:rsidR="00C94E8D" w:rsidRPr="00587A8C">
        <w:rPr>
          <w:rFonts w:ascii="Times New Roman" w:hAnsi="Times New Roman"/>
          <w:szCs w:val="24"/>
        </w:rPr>
        <w:t xml:space="preserve"> документация за обучение на кандидатите за придобиване на правоспособност за управление на моторни превозни средства по чл. 153, т. 1 от Закона за движението по пътищата, в която се </w:t>
      </w:r>
      <w:r w:rsidR="0070132B" w:rsidRPr="00587A8C">
        <w:rPr>
          <w:rFonts w:ascii="Times New Roman" w:hAnsi="Times New Roman"/>
          <w:szCs w:val="24"/>
        </w:rPr>
        <w:t xml:space="preserve">предлага </w:t>
      </w:r>
      <w:r w:rsidR="00C94E8D" w:rsidRPr="00587A8C">
        <w:rPr>
          <w:rFonts w:ascii="Times New Roman" w:hAnsi="Times New Roman"/>
          <w:szCs w:val="24"/>
        </w:rPr>
        <w:t xml:space="preserve">отпадане на задължението </w:t>
      </w:r>
      <w:r w:rsidR="005500D7" w:rsidRPr="00587A8C">
        <w:rPr>
          <w:rFonts w:ascii="Times New Roman" w:hAnsi="Times New Roman"/>
          <w:szCs w:val="24"/>
        </w:rPr>
        <w:t>кандидатите да полагат вътреш</w:t>
      </w:r>
      <w:r w:rsidR="00C94E8D" w:rsidRPr="00587A8C">
        <w:rPr>
          <w:rFonts w:ascii="Times New Roman" w:hAnsi="Times New Roman"/>
          <w:szCs w:val="24"/>
        </w:rPr>
        <w:t>н</w:t>
      </w:r>
      <w:r w:rsidR="005500D7" w:rsidRPr="00587A8C">
        <w:rPr>
          <w:rFonts w:ascii="Times New Roman" w:hAnsi="Times New Roman"/>
          <w:szCs w:val="24"/>
        </w:rPr>
        <w:t>и</w:t>
      </w:r>
      <w:r w:rsidR="00C94E8D" w:rsidRPr="00587A8C">
        <w:rPr>
          <w:rFonts w:ascii="Times New Roman" w:hAnsi="Times New Roman"/>
          <w:szCs w:val="24"/>
        </w:rPr>
        <w:t xml:space="preserve"> теоретичен </w:t>
      </w:r>
      <w:r w:rsidR="005500D7" w:rsidRPr="00587A8C">
        <w:rPr>
          <w:rFonts w:ascii="Times New Roman" w:hAnsi="Times New Roman"/>
          <w:szCs w:val="24"/>
        </w:rPr>
        <w:t xml:space="preserve">и практически </w:t>
      </w:r>
      <w:r w:rsidR="00C94E8D" w:rsidRPr="00587A8C">
        <w:rPr>
          <w:rFonts w:ascii="Times New Roman" w:hAnsi="Times New Roman"/>
          <w:szCs w:val="24"/>
        </w:rPr>
        <w:t>изпит</w:t>
      </w:r>
      <w:r w:rsidR="005500D7" w:rsidRPr="00587A8C">
        <w:rPr>
          <w:rFonts w:ascii="Times New Roman" w:hAnsi="Times New Roman"/>
          <w:szCs w:val="24"/>
        </w:rPr>
        <w:t>и</w:t>
      </w:r>
      <w:r w:rsidR="00C94E8D" w:rsidRPr="00587A8C">
        <w:rPr>
          <w:rFonts w:ascii="Times New Roman" w:hAnsi="Times New Roman"/>
          <w:szCs w:val="24"/>
        </w:rPr>
        <w:t xml:space="preserve"> след преминато теоретично </w:t>
      </w:r>
      <w:r w:rsidR="005500D7" w:rsidRPr="00587A8C">
        <w:rPr>
          <w:rFonts w:ascii="Times New Roman" w:hAnsi="Times New Roman"/>
          <w:szCs w:val="24"/>
        </w:rPr>
        <w:t xml:space="preserve">и практическо </w:t>
      </w:r>
      <w:r w:rsidR="00C94E8D" w:rsidRPr="00587A8C">
        <w:rPr>
          <w:rFonts w:ascii="Times New Roman" w:hAnsi="Times New Roman"/>
          <w:szCs w:val="24"/>
        </w:rPr>
        <w:t>обучение.</w:t>
      </w:r>
    </w:p>
    <w:p w14:paraId="1F0FBABE" w14:textId="56487AE3" w:rsidR="00C94E8D" w:rsidRPr="00587A8C" w:rsidRDefault="005500D7" w:rsidP="00EB789D">
      <w:pPr>
        <w:ind w:firstLine="567"/>
        <w:jc w:val="both"/>
        <w:rPr>
          <w:rFonts w:ascii="Times New Roman" w:hAnsi="Times New Roman"/>
          <w:szCs w:val="24"/>
        </w:rPr>
      </w:pPr>
      <w:r w:rsidRPr="00587A8C">
        <w:rPr>
          <w:rFonts w:ascii="Times New Roman" w:hAnsi="Times New Roman"/>
          <w:szCs w:val="24"/>
        </w:rPr>
        <w:t xml:space="preserve">С § </w:t>
      </w:r>
      <w:r w:rsidR="00F13C41" w:rsidRPr="00587A8C">
        <w:rPr>
          <w:rFonts w:ascii="Times New Roman" w:hAnsi="Times New Roman"/>
          <w:szCs w:val="24"/>
        </w:rPr>
        <w:t xml:space="preserve">7 </w:t>
      </w:r>
      <w:r w:rsidRPr="00587A8C">
        <w:rPr>
          <w:rFonts w:ascii="Times New Roman" w:hAnsi="Times New Roman"/>
          <w:szCs w:val="24"/>
        </w:rPr>
        <w:t>относно чл. 18а се предлага да се регламентират условията, при които кандидатът има право да се яви на теоретичен или практически изпит, като се намали броя на явяванията</w:t>
      </w:r>
      <w:r w:rsidR="00303FE0" w:rsidRPr="00587A8C">
        <w:rPr>
          <w:rFonts w:ascii="Times New Roman" w:hAnsi="Times New Roman"/>
          <w:szCs w:val="24"/>
        </w:rPr>
        <w:t>. Предложенията целят до теоретичен или практически изпит да се допускат подготвени кандидати, които са придобили необходимите знания, умения и поведение, изисквани за управление на моторно превозно средство.</w:t>
      </w:r>
    </w:p>
    <w:p w14:paraId="397BD9EC" w14:textId="2E3FF3DA" w:rsidR="00303FE0" w:rsidRPr="00587A8C" w:rsidRDefault="00303FE0" w:rsidP="00EB789D">
      <w:pPr>
        <w:ind w:firstLine="567"/>
        <w:jc w:val="both"/>
        <w:rPr>
          <w:rFonts w:ascii="Times New Roman" w:hAnsi="Times New Roman"/>
          <w:szCs w:val="24"/>
        </w:rPr>
      </w:pPr>
      <w:r w:rsidRPr="00587A8C">
        <w:rPr>
          <w:rFonts w:ascii="Times New Roman" w:hAnsi="Times New Roman"/>
          <w:szCs w:val="24"/>
        </w:rPr>
        <w:t xml:space="preserve">С § </w:t>
      </w:r>
      <w:r w:rsidR="00F13C41" w:rsidRPr="00587A8C">
        <w:rPr>
          <w:rFonts w:ascii="Times New Roman" w:hAnsi="Times New Roman"/>
          <w:szCs w:val="24"/>
        </w:rPr>
        <w:t xml:space="preserve">9 </w:t>
      </w:r>
      <w:r w:rsidRPr="00587A8C">
        <w:rPr>
          <w:rFonts w:ascii="Times New Roman" w:hAnsi="Times New Roman"/>
          <w:szCs w:val="24"/>
        </w:rPr>
        <w:t xml:space="preserve">относно чл. 26а, ал. 3, т. 2 и § </w:t>
      </w:r>
      <w:r w:rsidR="00F13C41" w:rsidRPr="00587A8C">
        <w:rPr>
          <w:rFonts w:ascii="Times New Roman" w:hAnsi="Times New Roman"/>
          <w:szCs w:val="24"/>
        </w:rPr>
        <w:t>10</w:t>
      </w:r>
      <w:r w:rsidRPr="00587A8C">
        <w:rPr>
          <w:rFonts w:ascii="Times New Roman" w:hAnsi="Times New Roman"/>
          <w:szCs w:val="24"/>
        </w:rPr>
        <w:t>, т. 1 относно чл. 29, ал. 1, т. 5 от проекта се предлага намаляване на изискването за възраст на лицата</w:t>
      </w:r>
      <w:r w:rsidR="000E64A9" w:rsidRPr="00587A8C">
        <w:rPr>
          <w:rFonts w:ascii="Times New Roman" w:hAnsi="Times New Roman"/>
          <w:szCs w:val="24"/>
        </w:rPr>
        <w:t>,</w:t>
      </w:r>
      <w:r w:rsidRPr="00587A8C">
        <w:rPr>
          <w:rFonts w:ascii="Times New Roman" w:hAnsi="Times New Roman"/>
          <w:szCs w:val="24"/>
        </w:rPr>
        <w:t xml:space="preserve"> провеждащи теоретичните изпити от 28 на 23 години, а на председателите на изпитни комисии – от 28 на 25 години.</w:t>
      </w:r>
    </w:p>
    <w:p w14:paraId="5F6416D6" w14:textId="77777777" w:rsidR="00303FE0" w:rsidRPr="00587A8C" w:rsidRDefault="00303FE0" w:rsidP="00EB789D">
      <w:pPr>
        <w:ind w:firstLine="567"/>
        <w:jc w:val="both"/>
        <w:rPr>
          <w:rFonts w:ascii="Times New Roman" w:hAnsi="Times New Roman"/>
          <w:szCs w:val="24"/>
        </w:rPr>
      </w:pPr>
      <w:r w:rsidRPr="00587A8C">
        <w:rPr>
          <w:rFonts w:ascii="Times New Roman" w:hAnsi="Times New Roman"/>
          <w:szCs w:val="24"/>
        </w:rPr>
        <w:t>Предложението е с цел осигуряване на възможност по-голям брой лица да могат да бъдат определяни за провеждане на теоретични и практически изпити.</w:t>
      </w:r>
    </w:p>
    <w:p w14:paraId="1DCD035C" w14:textId="4E5EC991" w:rsidR="00233878" w:rsidRPr="00587A8C" w:rsidRDefault="00F748D5" w:rsidP="00EB789D">
      <w:pPr>
        <w:ind w:firstLine="567"/>
        <w:jc w:val="both"/>
        <w:rPr>
          <w:rFonts w:ascii="Times New Roman" w:hAnsi="Times New Roman"/>
          <w:szCs w:val="24"/>
        </w:rPr>
      </w:pPr>
      <w:r w:rsidRPr="00587A8C">
        <w:rPr>
          <w:rFonts w:ascii="Times New Roman" w:hAnsi="Times New Roman"/>
          <w:szCs w:val="24"/>
        </w:rPr>
        <w:lastRenderedPageBreak/>
        <w:t xml:space="preserve">Предвид факта, че Държавна агенция „Безопасност на движението по пътищата“ е отговорната институция за разработване на Национална стратегия за безопасност на движението по пътищата, с която се определя визията, целите, тематичните направления с областите на въздействие и конкретните мерки за подобряване на безопасността на движението по пътищата, с </w:t>
      </w:r>
      <w:r w:rsidR="006E7F55" w:rsidRPr="00587A8C">
        <w:rPr>
          <w:rFonts w:ascii="Times New Roman" w:hAnsi="Times New Roman"/>
          <w:szCs w:val="24"/>
        </w:rPr>
        <w:t xml:space="preserve">§ </w:t>
      </w:r>
      <w:r w:rsidR="00F13C41" w:rsidRPr="00587A8C">
        <w:rPr>
          <w:rFonts w:ascii="Times New Roman" w:hAnsi="Times New Roman"/>
          <w:szCs w:val="24"/>
        </w:rPr>
        <w:t xml:space="preserve">11 </w:t>
      </w:r>
      <w:r w:rsidR="006E7F55" w:rsidRPr="00587A8C">
        <w:rPr>
          <w:rFonts w:ascii="Times New Roman" w:hAnsi="Times New Roman"/>
          <w:szCs w:val="24"/>
        </w:rPr>
        <w:t>относно чл. 38</w:t>
      </w:r>
      <w:r w:rsidR="000E64A9" w:rsidRPr="00587A8C">
        <w:rPr>
          <w:rFonts w:ascii="Times New Roman" w:hAnsi="Times New Roman"/>
          <w:szCs w:val="24"/>
        </w:rPr>
        <w:t>, ал. 2</w:t>
      </w:r>
      <w:r w:rsidR="00233878" w:rsidRPr="00587A8C">
        <w:rPr>
          <w:rFonts w:ascii="Times New Roman" w:hAnsi="Times New Roman"/>
          <w:szCs w:val="24"/>
        </w:rPr>
        <w:t xml:space="preserve"> се  предлага </w:t>
      </w:r>
      <w:r w:rsidR="002B081F" w:rsidRPr="00587A8C">
        <w:rPr>
          <w:rFonts w:ascii="Times New Roman" w:hAnsi="Times New Roman"/>
          <w:szCs w:val="24"/>
        </w:rPr>
        <w:t xml:space="preserve">преди утвърждаването от изпълнителния директор на ИААА на </w:t>
      </w:r>
      <w:r w:rsidR="00233878" w:rsidRPr="00587A8C">
        <w:rPr>
          <w:rFonts w:ascii="Times New Roman" w:hAnsi="Times New Roman"/>
          <w:szCs w:val="24"/>
        </w:rPr>
        <w:t>изпитните въпроси</w:t>
      </w:r>
      <w:r w:rsidR="002B081F" w:rsidRPr="00587A8C">
        <w:rPr>
          <w:rFonts w:ascii="Times New Roman" w:hAnsi="Times New Roman"/>
          <w:szCs w:val="24"/>
        </w:rPr>
        <w:t>, включени в тестове за провеждане на теоретичните изпити за различните категории, същите да бъдат съгласувани с председателя на Държавна агенция „Безопасност на движението по пътищата“</w:t>
      </w:r>
      <w:r w:rsidR="00233878" w:rsidRPr="00587A8C">
        <w:rPr>
          <w:rFonts w:ascii="Times New Roman" w:hAnsi="Times New Roman"/>
          <w:szCs w:val="24"/>
        </w:rPr>
        <w:t xml:space="preserve">. </w:t>
      </w:r>
    </w:p>
    <w:p w14:paraId="61F43E40" w14:textId="12260952" w:rsidR="006E7F55" w:rsidRPr="00587A8C" w:rsidRDefault="006E7F55" w:rsidP="00EB789D">
      <w:pPr>
        <w:ind w:firstLine="567"/>
        <w:jc w:val="both"/>
        <w:rPr>
          <w:rFonts w:ascii="Times New Roman" w:hAnsi="Times New Roman"/>
          <w:szCs w:val="24"/>
        </w:rPr>
      </w:pPr>
      <w:r w:rsidRPr="00587A8C">
        <w:rPr>
          <w:rFonts w:ascii="Times New Roman" w:hAnsi="Times New Roman"/>
          <w:szCs w:val="24"/>
        </w:rPr>
        <w:t xml:space="preserve">С § </w:t>
      </w:r>
      <w:r w:rsidR="00F13C41" w:rsidRPr="00587A8C">
        <w:rPr>
          <w:rFonts w:ascii="Times New Roman" w:hAnsi="Times New Roman"/>
          <w:szCs w:val="24"/>
        </w:rPr>
        <w:t xml:space="preserve">12 </w:t>
      </w:r>
      <w:r w:rsidRPr="00587A8C">
        <w:rPr>
          <w:rFonts w:ascii="Times New Roman" w:hAnsi="Times New Roman"/>
          <w:szCs w:val="24"/>
        </w:rPr>
        <w:t xml:space="preserve">относно чл. 47, ал. 3, изречение второ се предлага да се </w:t>
      </w:r>
      <w:r w:rsidR="00AE2394" w:rsidRPr="00587A8C">
        <w:rPr>
          <w:rFonts w:ascii="Times New Roman" w:hAnsi="Times New Roman"/>
          <w:szCs w:val="24"/>
        </w:rPr>
        <w:t>прецизира текст</w:t>
      </w:r>
      <w:r w:rsidR="00E70731" w:rsidRPr="00587A8C">
        <w:rPr>
          <w:rFonts w:ascii="Times New Roman" w:hAnsi="Times New Roman"/>
          <w:szCs w:val="24"/>
        </w:rPr>
        <w:t>ът</w:t>
      </w:r>
      <w:r w:rsidR="00AE2394" w:rsidRPr="00587A8C">
        <w:rPr>
          <w:rFonts w:ascii="Times New Roman" w:hAnsi="Times New Roman"/>
          <w:szCs w:val="24"/>
        </w:rPr>
        <w:t xml:space="preserve"> относно техническото средство, с което е оборудвано превозното средство по време на практическите изпити, като се регламентират характеристиките на които </w:t>
      </w:r>
      <w:r w:rsidR="00E70731" w:rsidRPr="00587A8C">
        <w:rPr>
          <w:rFonts w:ascii="Times New Roman" w:hAnsi="Times New Roman"/>
          <w:szCs w:val="24"/>
        </w:rPr>
        <w:t xml:space="preserve">то </w:t>
      </w:r>
      <w:r w:rsidR="00AE2394" w:rsidRPr="00587A8C">
        <w:rPr>
          <w:rFonts w:ascii="Times New Roman" w:hAnsi="Times New Roman"/>
          <w:szCs w:val="24"/>
        </w:rPr>
        <w:t>трябва да отговаря.</w:t>
      </w:r>
      <w:r w:rsidR="00233878" w:rsidRPr="00587A8C">
        <w:rPr>
          <w:rFonts w:ascii="Times New Roman" w:hAnsi="Times New Roman"/>
          <w:szCs w:val="24"/>
        </w:rPr>
        <w:t xml:space="preserve"> В момента текстът на чл. 47, ал. 3 от Наредба № 38 прави препратка към чл. 15, ал. 4 от същата наредба, който касае техническо средство за указване на маршрута при провеждане на практическите изпити. </w:t>
      </w:r>
    </w:p>
    <w:p w14:paraId="7204F942" w14:textId="26B6EC58" w:rsidR="00AC558A" w:rsidRPr="00587A8C" w:rsidRDefault="00AC558A" w:rsidP="00EB789D">
      <w:pPr>
        <w:ind w:firstLine="567"/>
        <w:jc w:val="both"/>
        <w:rPr>
          <w:rFonts w:ascii="Times New Roman" w:hAnsi="Times New Roman"/>
          <w:szCs w:val="24"/>
        </w:rPr>
      </w:pPr>
      <w:r w:rsidRPr="00587A8C">
        <w:rPr>
          <w:rFonts w:ascii="Times New Roman" w:hAnsi="Times New Roman"/>
          <w:szCs w:val="24"/>
        </w:rPr>
        <w:t xml:space="preserve">С § </w:t>
      </w:r>
      <w:r w:rsidR="00F13C41" w:rsidRPr="00587A8C">
        <w:rPr>
          <w:rFonts w:ascii="Times New Roman" w:hAnsi="Times New Roman"/>
          <w:szCs w:val="24"/>
        </w:rPr>
        <w:t xml:space="preserve">13 </w:t>
      </w:r>
      <w:r w:rsidRPr="00587A8C">
        <w:rPr>
          <w:rFonts w:ascii="Times New Roman" w:hAnsi="Times New Roman"/>
          <w:szCs w:val="24"/>
        </w:rPr>
        <w:t xml:space="preserve">относно чл. 53а, ал. 4 се предлага </w:t>
      </w:r>
      <w:r w:rsidR="00C47CAF" w:rsidRPr="00587A8C">
        <w:rPr>
          <w:rFonts w:ascii="Times New Roman" w:hAnsi="Times New Roman"/>
          <w:szCs w:val="24"/>
        </w:rPr>
        <w:t>регламентиране на срок за съхранение на видеоз</w:t>
      </w:r>
      <w:r w:rsidRPr="00587A8C">
        <w:rPr>
          <w:rFonts w:ascii="Times New Roman" w:hAnsi="Times New Roman"/>
          <w:szCs w:val="24"/>
        </w:rPr>
        <w:t>аписите от практическите изпити</w:t>
      </w:r>
      <w:r w:rsidR="00C47CAF" w:rsidRPr="00587A8C">
        <w:rPr>
          <w:rFonts w:ascii="Times New Roman" w:hAnsi="Times New Roman"/>
          <w:szCs w:val="24"/>
        </w:rPr>
        <w:t>, а именно същите</w:t>
      </w:r>
      <w:r w:rsidRPr="00587A8C">
        <w:rPr>
          <w:rFonts w:ascii="Times New Roman" w:hAnsi="Times New Roman"/>
          <w:szCs w:val="24"/>
        </w:rPr>
        <w:t xml:space="preserve"> </w:t>
      </w:r>
      <w:r w:rsidR="00C47CAF" w:rsidRPr="00587A8C">
        <w:rPr>
          <w:rFonts w:ascii="Times New Roman" w:hAnsi="Times New Roman"/>
          <w:szCs w:val="24"/>
        </w:rPr>
        <w:t>да</w:t>
      </w:r>
      <w:r w:rsidRPr="00587A8C">
        <w:rPr>
          <w:rFonts w:ascii="Times New Roman" w:hAnsi="Times New Roman"/>
          <w:szCs w:val="24"/>
        </w:rPr>
        <w:t xml:space="preserve"> се съхраняват </w:t>
      </w:r>
      <w:r w:rsidR="00C47CAF" w:rsidRPr="00587A8C">
        <w:rPr>
          <w:rFonts w:ascii="Times New Roman" w:hAnsi="Times New Roman"/>
          <w:szCs w:val="24"/>
        </w:rPr>
        <w:t xml:space="preserve">за период от </w:t>
      </w:r>
      <w:r w:rsidRPr="00587A8C">
        <w:rPr>
          <w:rFonts w:ascii="Times New Roman" w:hAnsi="Times New Roman"/>
          <w:szCs w:val="24"/>
        </w:rPr>
        <w:t>24 месеца, а в случай на подадена жалба – три месеца след приключване на производството.</w:t>
      </w:r>
    </w:p>
    <w:p w14:paraId="43DB5B47" w14:textId="302446BD" w:rsidR="00233878" w:rsidRPr="00587A8C" w:rsidRDefault="00AC558A" w:rsidP="00EB789D">
      <w:pPr>
        <w:ind w:firstLine="567"/>
        <w:jc w:val="both"/>
        <w:rPr>
          <w:rFonts w:ascii="Times New Roman" w:hAnsi="Times New Roman"/>
          <w:szCs w:val="24"/>
        </w:rPr>
      </w:pPr>
      <w:r w:rsidRPr="00587A8C">
        <w:rPr>
          <w:rFonts w:ascii="Times New Roman" w:hAnsi="Times New Roman"/>
          <w:szCs w:val="24"/>
        </w:rPr>
        <w:t xml:space="preserve">С предложението се цели при настъпване на </w:t>
      </w:r>
      <w:r w:rsidR="00C47CAF" w:rsidRPr="00587A8C">
        <w:rPr>
          <w:rFonts w:ascii="Times New Roman" w:hAnsi="Times New Roman"/>
          <w:szCs w:val="24"/>
        </w:rPr>
        <w:t>пътнотранспортно произшествие (ПТП)</w:t>
      </w:r>
      <w:r w:rsidRPr="00587A8C">
        <w:rPr>
          <w:rFonts w:ascii="Times New Roman" w:hAnsi="Times New Roman"/>
          <w:szCs w:val="24"/>
        </w:rPr>
        <w:t xml:space="preserve"> с водач със стаж по-малко от 2 години да бъде осигурена възможност за преглед на видеозаписите от положените практически изпити от водача, причинил ПТП</w:t>
      </w:r>
      <w:r w:rsidR="00C47CAF" w:rsidRPr="00587A8C">
        <w:rPr>
          <w:rFonts w:ascii="Times New Roman" w:hAnsi="Times New Roman"/>
          <w:szCs w:val="24"/>
        </w:rPr>
        <w:t>, и при необходимост</w:t>
      </w:r>
      <w:r w:rsidR="00EB3AD0" w:rsidRPr="00587A8C">
        <w:rPr>
          <w:rFonts w:ascii="Times New Roman" w:hAnsi="Times New Roman"/>
          <w:szCs w:val="24"/>
        </w:rPr>
        <w:t xml:space="preserve"> да бъдат</w:t>
      </w:r>
      <w:r w:rsidR="00C47CAF" w:rsidRPr="00587A8C">
        <w:rPr>
          <w:rFonts w:ascii="Times New Roman" w:hAnsi="Times New Roman"/>
          <w:szCs w:val="24"/>
        </w:rPr>
        <w:t xml:space="preserve"> предостав</w:t>
      </w:r>
      <w:r w:rsidR="00EB3AD0" w:rsidRPr="00587A8C">
        <w:rPr>
          <w:rFonts w:ascii="Times New Roman" w:hAnsi="Times New Roman"/>
          <w:szCs w:val="24"/>
        </w:rPr>
        <w:t>ени</w:t>
      </w:r>
      <w:r w:rsidR="00C47CAF" w:rsidRPr="00587A8C">
        <w:rPr>
          <w:rFonts w:ascii="Times New Roman" w:hAnsi="Times New Roman"/>
          <w:szCs w:val="24"/>
        </w:rPr>
        <w:t xml:space="preserve"> на комисия</w:t>
      </w:r>
      <w:r w:rsidR="00A554C9" w:rsidRPr="00587A8C">
        <w:rPr>
          <w:rFonts w:ascii="Times New Roman" w:hAnsi="Times New Roman"/>
          <w:szCs w:val="24"/>
        </w:rPr>
        <w:t>та</w:t>
      </w:r>
      <w:r w:rsidR="00C47CAF" w:rsidRPr="00587A8C">
        <w:rPr>
          <w:rFonts w:ascii="Times New Roman" w:hAnsi="Times New Roman"/>
          <w:szCs w:val="24"/>
        </w:rPr>
        <w:t xml:space="preserve"> по чл. 3, ал. 1 от Наредба № Н-12 от 05.08.2019 г. за реда за служебно обследване на тежките пътнотранспортни произшествия, допуснати от водачи, придобили правоспособност за управление на моторни превозни средства от две години, и водачи на моторни превозни средства за обществен превоз или за собствена сметка на пътници и товари, и набелязване на мерки за тяхното ограничаване</w:t>
      </w:r>
      <w:r w:rsidRPr="00587A8C">
        <w:rPr>
          <w:rFonts w:ascii="Times New Roman" w:hAnsi="Times New Roman"/>
          <w:szCs w:val="24"/>
        </w:rPr>
        <w:t>.</w:t>
      </w:r>
    </w:p>
    <w:p w14:paraId="514987D6" w14:textId="7375C2B7" w:rsidR="009D40B3" w:rsidRPr="00587A8C" w:rsidRDefault="00BE4570" w:rsidP="00EB789D">
      <w:pPr>
        <w:ind w:firstLine="567"/>
        <w:jc w:val="both"/>
        <w:rPr>
          <w:rFonts w:ascii="Times New Roman" w:hAnsi="Times New Roman"/>
          <w:szCs w:val="24"/>
        </w:rPr>
      </w:pPr>
      <w:r w:rsidRPr="00587A8C">
        <w:rPr>
          <w:rFonts w:ascii="Times New Roman" w:hAnsi="Times New Roman"/>
          <w:szCs w:val="24"/>
        </w:rPr>
        <w:t>С § 4 и § 1</w:t>
      </w:r>
      <w:r w:rsidR="00F13C41" w:rsidRPr="00587A8C">
        <w:rPr>
          <w:rFonts w:ascii="Times New Roman" w:hAnsi="Times New Roman"/>
          <w:szCs w:val="24"/>
        </w:rPr>
        <w:t>5</w:t>
      </w:r>
      <w:r w:rsidRPr="00587A8C">
        <w:rPr>
          <w:rFonts w:ascii="Times New Roman" w:hAnsi="Times New Roman"/>
          <w:szCs w:val="24"/>
        </w:rPr>
        <w:t xml:space="preserve"> се п</w:t>
      </w:r>
      <w:r w:rsidR="00E70731" w:rsidRPr="00587A8C">
        <w:rPr>
          <w:rFonts w:ascii="Times New Roman" w:hAnsi="Times New Roman"/>
          <w:szCs w:val="24"/>
        </w:rPr>
        <w:t xml:space="preserve">редлагат </w:t>
      </w:r>
      <w:r w:rsidR="009D40B3" w:rsidRPr="00587A8C">
        <w:rPr>
          <w:rFonts w:ascii="Times New Roman" w:hAnsi="Times New Roman"/>
          <w:szCs w:val="24"/>
        </w:rPr>
        <w:t xml:space="preserve">изменения във връзка с прецизиране на текстовете на наредбата </w:t>
      </w:r>
      <w:r w:rsidR="00E70731" w:rsidRPr="00587A8C">
        <w:rPr>
          <w:rFonts w:ascii="Times New Roman" w:hAnsi="Times New Roman"/>
          <w:szCs w:val="24"/>
        </w:rPr>
        <w:t>с цел</w:t>
      </w:r>
      <w:r w:rsidR="009D40B3" w:rsidRPr="00587A8C">
        <w:rPr>
          <w:rFonts w:ascii="Times New Roman" w:hAnsi="Times New Roman"/>
          <w:szCs w:val="24"/>
        </w:rPr>
        <w:t xml:space="preserve"> по-ясно</w:t>
      </w:r>
      <w:r w:rsidR="00E70731" w:rsidRPr="00587A8C">
        <w:rPr>
          <w:rFonts w:ascii="Times New Roman" w:hAnsi="Times New Roman"/>
          <w:szCs w:val="24"/>
        </w:rPr>
        <w:t>то им</w:t>
      </w:r>
      <w:r w:rsidR="009D40B3" w:rsidRPr="00587A8C">
        <w:rPr>
          <w:rFonts w:ascii="Times New Roman" w:hAnsi="Times New Roman"/>
          <w:szCs w:val="24"/>
        </w:rPr>
        <w:t xml:space="preserve"> разбиране и прилагане.</w:t>
      </w:r>
    </w:p>
    <w:p w14:paraId="0CECFCCE" w14:textId="7C94832C" w:rsidR="00261E5F" w:rsidRPr="00587A8C" w:rsidRDefault="00261E5F" w:rsidP="00EB789D">
      <w:pPr>
        <w:ind w:firstLine="567"/>
        <w:jc w:val="both"/>
        <w:rPr>
          <w:rFonts w:ascii="Times New Roman" w:hAnsi="Times New Roman"/>
          <w:szCs w:val="24"/>
        </w:rPr>
      </w:pPr>
      <w:r w:rsidRPr="00587A8C">
        <w:rPr>
          <w:rFonts w:ascii="Times New Roman" w:hAnsi="Times New Roman"/>
          <w:szCs w:val="24"/>
        </w:rPr>
        <w:t xml:space="preserve">За прилагането на </w:t>
      </w:r>
      <w:r w:rsidR="00595A56" w:rsidRPr="00587A8C">
        <w:rPr>
          <w:rFonts w:ascii="Times New Roman" w:hAnsi="Times New Roman"/>
          <w:szCs w:val="24"/>
        </w:rPr>
        <w:t>наредб</w:t>
      </w:r>
      <w:r w:rsidR="00AA7DBB" w:rsidRPr="00587A8C">
        <w:rPr>
          <w:rFonts w:ascii="Times New Roman" w:hAnsi="Times New Roman"/>
          <w:szCs w:val="24"/>
        </w:rPr>
        <w:t>и</w:t>
      </w:r>
      <w:r w:rsidR="00595A56" w:rsidRPr="00587A8C">
        <w:rPr>
          <w:rFonts w:ascii="Times New Roman" w:hAnsi="Times New Roman"/>
          <w:szCs w:val="24"/>
        </w:rPr>
        <w:t>т</w:t>
      </w:r>
      <w:r w:rsidR="00AA7DBB" w:rsidRPr="00587A8C">
        <w:rPr>
          <w:rFonts w:ascii="Times New Roman" w:hAnsi="Times New Roman"/>
          <w:szCs w:val="24"/>
        </w:rPr>
        <w:t>е</w:t>
      </w:r>
      <w:r w:rsidR="00595A56" w:rsidRPr="00587A8C">
        <w:rPr>
          <w:rFonts w:ascii="Times New Roman" w:hAnsi="Times New Roman"/>
          <w:szCs w:val="24"/>
        </w:rPr>
        <w:t xml:space="preserve"> </w:t>
      </w:r>
      <w:r w:rsidRPr="00587A8C">
        <w:rPr>
          <w:rFonts w:ascii="Times New Roman" w:hAnsi="Times New Roman"/>
          <w:szCs w:val="24"/>
        </w:rPr>
        <w:t xml:space="preserve">няма да бъдат необходими </w:t>
      </w:r>
      <w:r w:rsidR="001551B3" w:rsidRPr="00587A8C">
        <w:rPr>
          <w:rFonts w:ascii="Times New Roman" w:hAnsi="Times New Roman"/>
          <w:szCs w:val="24"/>
        </w:rPr>
        <w:t xml:space="preserve">допълнителни </w:t>
      </w:r>
      <w:r w:rsidR="006A4139" w:rsidRPr="00587A8C">
        <w:rPr>
          <w:rFonts w:ascii="Times New Roman" w:hAnsi="Times New Roman"/>
          <w:szCs w:val="24"/>
        </w:rPr>
        <w:t>финансови и други средства</w:t>
      </w:r>
      <w:r w:rsidR="00F06017" w:rsidRPr="00587A8C">
        <w:rPr>
          <w:rFonts w:ascii="Times New Roman" w:hAnsi="Times New Roman"/>
          <w:szCs w:val="24"/>
        </w:rPr>
        <w:t xml:space="preserve"> и</w:t>
      </w:r>
      <w:r w:rsidR="00040E39" w:rsidRPr="00587A8C">
        <w:rPr>
          <w:rFonts w:ascii="Times New Roman" w:hAnsi="Times New Roman"/>
          <w:szCs w:val="24"/>
        </w:rPr>
        <w:t xml:space="preserve"> </w:t>
      </w:r>
      <w:r w:rsidR="00F06017" w:rsidRPr="00587A8C">
        <w:rPr>
          <w:rFonts w:ascii="Times New Roman" w:hAnsi="Times New Roman"/>
          <w:szCs w:val="24"/>
        </w:rPr>
        <w:t>приемането им няма да окаже въздействие върху държавния бюджет, тъй като</w:t>
      </w:r>
      <w:r w:rsidR="00230EFF" w:rsidRPr="00587A8C">
        <w:rPr>
          <w:rFonts w:ascii="Times New Roman" w:hAnsi="Times New Roman"/>
          <w:szCs w:val="24"/>
        </w:rPr>
        <w:t xml:space="preserve"> в сключен договор за поддръжка на системата по чл. 27, ал. 7 от Наредба № 37 е включена клауза, че при промяна в нормативната база ще бъде </w:t>
      </w:r>
      <w:r w:rsidR="008611F2" w:rsidRPr="00587A8C">
        <w:rPr>
          <w:rFonts w:ascii="Times New Roman" w:hAnsi="Times New Roman"/>
          <w:szCs w:val="24"/>
        </w:rPr>
        <w:t xml:space="preserve">направено </w:t>
      </w:r>
      <w:r w:rsidR="00230EFF" w:rsidRPr="00587A8C">
        <w:rPr>
          <w:rFonts w:ascii="Times New Roman" w:hAnsi="Times New Roman"/>
          <w:szCs w:val="24"/>
        </w:rPr>
        <w:t xml:space="preserve">подобрена на функционалностите на информационната система </w:t>
      </w:r>
      <w:r w:rsidR="008611F2" w:rsidRPr="00587A8C">
        <w:rPr>
          <w:rFonts w:ascii="Times New Roman" w:hAnsi="Times New Roman"/>
          <w:szCs w:val="24"/>
        </w:rPr>
        <w:t xml:space="preserve">в </w:t>
      </w:r>
      <w:r w:rsidR="00230EFF" w:rsidRPr="00587A8C">
        <w:rPr>
          <w:rFonts w:ascii="Times New Roman" w:hAnsi="Times New Roman"/>
          <w:szCs w:val="24"/>
        </w:rPr>
        <w:t>рамките на финансовия ресурс на договора</w:t>
      </w:r>
      <w:r w:rsidR="006D1FC0" w:rsidRPr="00587A8C">
        <w:rPr>
          <w:rFonts w:ascii="Times New Roman" w:hAnsi="Times New Roman"/>
          <w:szCs w:val="24"/>
        </w:rPr>
        <w:t xml:space="preserve"> и</w:t>
      </w:r>
      <w:r w:rsidR="00230EFF" w:rsidRPr="00587A8C">
        <w:rPr>
          <w:rFonts w:ascii="Times New Roman" w:hAnsi="Times New Roman"/>
          <w:szCs w:val="24"/>
        </w:rPr>
        <w:t xml:space="preserve"> </w:t>
      </w:r>
      <w:r w:rsidR="00F06017" w:rsidRPr="00587A8C">
        <w:rPr>
          <w:rFonts w:ascii="Times New Roman" w:hAnsi="Times New Roman"/>
          <w:szCs w:val="24"/>
        </w:rPr>
        <w:t>няма да се разходват допълнителни финансови средства</w:t>
      </w:r>
      <w:r w:rsidR="003F440A" w:rsidRPr="00587A8C">
        <w:rPr>
          <w:rFonts w:ascii="Times New Roman" w:hAnsi="Times New Roman"/>
          <w:szCs w:val="24"/>
        </w:rPr>
        <w:t>.</w:t>
      </w:r>
      <w:r w:rsidR="00B53D72" w:rsidRPr="00587A8C">
        <w:rPr>
          <w:rFonts w:ascii="Times New Roman" w:hAnsi="Times New Roman"/>
          <w:szCs w:val="24"/>
        </w:rPr>
        <w:t xml:space="preserve"> </w:t>
      </w:r>
    </w:p>
    <w:p w14:paraId="7AAB1910" w14:textId="77777777" w:rsidR="002E7717" w:rsidRPr="00587A8C" w:rsidRDefault="002E7717" w:rsidP="00EB789D">
      <w:pPr>
        <w:ind w:firstLine="567"/>
        <w:jc w:val="both"/>
        <w:rPr>
          <w:rFonts w:ascii="Times New Roman" w:hAnsi="Times New Roman"/>
          <w:szCs w:val="24"/>
        </w:rPr>
      </w:pPr>
      <w:r w:rsidRPr="00587A8C">
        <w:rPr>
          <w:rFonts w:ascii="Times New Roman" w:hAnsi="Times New Roman"/>
          <w:szCs w:val="24"/>
        </w:rPr>
        <w:t>Предложенит</w:t>
      </w:r>
      <w:r w:rsidR="00DF15E2" w:rsidRPr="00587A8C">
        <w:rPr>
          <w:rFonts w:ascii="Times New Roman" w:hAnsi="Times New Roman"/>
          <w:szCs w:val="24"/>
        </w:rPr>
        <w:t>е</w:t>
      </w:r>
      <w:r w:rsidRPr="00587A8C">
        <w:rPr>
          <w:rFonts w:ascii="Times New Roman" w:hAnsi="Times New Roman"/>
          <w:szCs w:val="24"/>
        </w:rPr>
        <w:t xml:space="preserve"> проект</w:t>
      </w:r>
      <w:r w:rsidR="00DF15E2" w:rsidRPr="00587A8C">
        <w:rPr>
          <w:rFonts w:ascii="Times New Roman" w:hAnsi="Times New Roman"/>
          <w:szCs w:val="24"/>
        </w:rPr>
        <w:t>и</w:t>
      </w:r>
      <w:r w:rsidRPr="00587A8C">
        <w:rPr>
          <w:rFonts w:ascii="Times New Roman" w:hAnsi="Times New Roman"/>
          <w:szCs w:val="24"/>
        </w:rPr>
        <w:t xml:space="preserve"> на наредб</w:t>
      </w:r>
      <w:r w:rsidR="00DF15E2" w:rsidRPr="00587A8C">
        <w:rPr>
          <w:rFonts w:ascii="Times New Roman" w:hAnsi="Times New Roman"/>
          <w:szCs w:val="24"/>
        </w:rPr>
        <w:t>и</w:t>
      </w:r>
      <w:r w:rsidRPr="00587A8C">
        <w:rPr>
          <w:rFonts w:ascii="Times New Roman" w:hAnsi="Times New Roman"/>
          <w:szCs w:val="24"/>
        </w:rPr>
        <w:t xml:space="preserve"> не </w:t>
      </w:r>
      <w:r w:rsidR="00DF15E2" w:rsidRPr="00587A8C">
        <w:rPr>
          <w:rFonts w:ascii="Times New Roman" w:hAnsi="Times New Roman"/>
          <w:szCs w:val="24"/>
        </w:rPr>
        <w:t>са</w:t>
      </w:r>
      <w:r w:rsidRPr="00587A8C">
        <w:rPr>
          <w:rFonts w:ascii="Times New Roman" w:hAnsi="Times New Roman"/>
          <w:szCs w:val="24"/>
        </w:rPr>
        <w:t xml:space="preserve"> свързан</w:t>
      </w:r>
      <w:r w:rsidR="00DF15E2" w:rsidRPr="00587A8C">
        <w:rPr>
          <w:rFonts w:ascii="Times New Roman" w:hAnsi="Times New Roman"/>
          <w:szCs w:val="24"/>
        </w:rPr>
        <w:t>и</w:t>
      </w:r>
      <w:r w:rsidRPr="00587A8C">
        <w:rPr>
          <w:rFonts w:ascii="Times New Roman" w:hAnsi="Times New Roman"/>
          <w:szCs w:val="24"/>
        </w:rPr>
        <w:t xml:space="preserve"> с транспониране на нормативни актове на Европейския съюз, поради което не е изготвяна и към този доклад не се прилага таблица за съответствието с правото на Европейския съюз.</w:t>
      </w:r>
    </w:p>
    <w:p w14:paraId="10ED7DCA" w14:textId="77777777" w:rsidR="00D42B59" w:rsidRPr="00587A8C" w:rsidRDefault="00D42B59" w:rsidP="00EB789D">
      <w:pPr>
        <w:pStyle w:val="NormalWeb"/>
        <w:spacing w:before="0" w:beforeAutospacing="0" w:after="0" w:afterAutospacing="0"/>
        <w:ind w:right="-1" w:firstLine="567"/>
        <w:jc w:val="both"/>
        <w:rPr>
          <w:lang w:val="bg-BG"/>
        </w:rPr>
      </w:pPr>
      <w:r w:rsidRPr="00587A8C">
        <w:rPr>
          <w:lang w:val="bg-BG"/>
        </w:rPr>
        <w:t xml:space="preserve">На основание чл. 26, ал. </w:t>
      </w:r>
      <w:r w:rsidR="009B5B4F" w:rsidRPr="00587A8C">
        <w:rPr>
          <w:lang w:val="bg-BG"/>
        </w:rPr>
        <w:t>3</w:t>
      </w:r>
      <w:r w:rsidRPr="00587A8C">
        <w:rPr>
          <w:lang w:val="bg-BG"/>
        </w:rPr>
        <w:t xml:space="preserve"> от Закона за нормати</w:t>
      </w:r>
      <w:r w:rsidR="0063782E" w:rsidRPr="00587A8C">
        <w:rPr>
          <w:lang w:val="bg-BG"/>
        </w:rPr>
        <w:t>вните актове проект</w:t>
      </w:r>
      <w:r w:rsidR="00DF15E2" w:rsidRPr="00587A8C">
        <w:rPr>
          <w:lang w:val="bg-BG"/>
        </w:rPr>
        <w:t>и</w:t>
      </w:r>
      <w:r w:rsidR="001B2865" w:rsidRPr="00587A8C">
        <w:rPr>
          <w:lang w:val="bg-BG"/>
        </w:rPr>
        <w:t>т</w:t>
      </w:r>
      <w:r w:rsidR="00DF15E2" w:rsidRPr="00587A8C">
        <w:rPr>
          <w:lang w:val="bg-BG"/>
        </w:rPr>
        <w:t>е</w:t>
      </w:r>
      <w:r w:rsidR="0063782E" w:rsidRPr="00587A8C">
        <w:rPr>
          <w:lang w:val="bg-BG"/>
        </w:rPr>
        <w:t xml:space="preserve"> на </w:t>
      </w:r>
      <w:r w:rsidR="00AA5D31" w:rsidRPr="00587A8C">
        <w:rPr>
          <w:lang w:val="bg-BG"/>
        </w:rPr>
        <w:t>наредб</w:t>
      </w:r>
      <w:r w:rsidR="00AA7DBB" w:rsidRPr="00587A8C">
        <w:rPr>
          <w:lang w:val="bg-BG"/>
        </w:rPr>
        <w:t>ите</w:t>
      </w:r>
      <w:r w:rsidR="001B2865" w:rsidRPr="00587A8C">
        <w:rPr>
          <w:lang w:val="bg-BG"/>
        </w:rPr>
        <w:t>,</w:t>
      </w:r>
      <w:r w:rsidR="0063782E" w:rsidRPr="00587A8C">
        <w:rPr>
          <w:lang w:val="bg-BG"/>
        </w:rPr>
        <w:t xml:space="preserve"> </w:t>
      </w:r>
      <w:r w:rsidRPr="00587A8C">
        <w:rPr>
          <w:lang w:val="bg-BG"/>
        </w:rPr>
        <w:t xml:space="preserve">заедно с </w:t>
      </w:r>
      <w:r w:rsidR="00A6466C" w:rsidRPr="00587A8C">
        <w:rPr>
          <w:lang w:val="bg-BG"/>
        </w:rPr>
        <w:t>мотивите</w:t>
      </w:r>
      <w:r w:rsidRPr="00587A8C">
        <w:rPr>
          <w:lang w:val="bg-BG"/>
        </w:rPr>
        <w:t xml:space="preserve"> </w:t>
      </w:r>
      <w:r w:rsidR="00A6466C" w:rsidRPr="00587A8C">
        <w:rPr>
          <w:lang w:val="bg-BG"/>
        </w:rPr>
        <w:t>за</w:t>
      </w:r>
      <w:r w:rsidRPr="00587A8C">
        <w:rPr>
          <w:lang w:val="bg-BG"/>
        </w:rPr>
        <w:t xml:space="preserve"> </w:t>
      </w:r>
      <w:r w:rsidR="00A6466C" w:rsidRPr="00587A8C">
        <w:rPr>
          <w:lang w:val="bg-BG"/>
        </w:rPr>
        <w:t xml:space="preserve">издаването </w:t>
      </w:r>
      <w:r w:rsidR="00AA7DBB" w:rsidRPr="00587A8C">
        <w:rPr>
          <w:lang w:val="bg-BG"/>
        </w:rPr>
        <w:t>им</w:t>
      </w:r>
      <w:r w:rsidR="001B2865" w:rsidRPr="00587A8C">
        <w:rPr>
          <w:lang w:val="bg-BG"/>
        </w:rPr>
        <w:t>,</w:t>
      </w:r>
      <w:r w:rsidRPr="00587A8C">
        <w:rPr>
          <w:lang w:val="bg-BG"/>
        </w:rPr>
        <w:t xml:space="preserve"> </w:t>
      </w:r>
      <w:r w:rsidR="00261E5F" w:rsidRPr="00587A8C">
        <w:rPr>
          <w:lang w:val="bg-BG"/>
        </w:rPr>
        <w:t>са</w:t>
      </w:r>
      <w:r w:rsidRPr="00587A8C">
        <w:rPr>
          <w:lang w:val="bg-BG"/>
        </w:rPr>
        <w:t xml:space="preserve"> публикуван</w:t>
      </w:r>
      <w:r w:rsidR="00261E5F" w:rsidRPr="00587A8C">
        <w:rPr>
          <w:lang w:val="bg-BG"/>
        </w:rPr>
        <w:t xml:space="preserve">и </w:t>
      </w:r>
      <w:r w:rsidRPr="00587A8C">
        <w:rPr>
          <w:lang w:val="bg-BG"/>
        </w:rPr>
        <w:t xml:space="preserve">за </w:t>
      </w:r>
      <w:r w:rsidR="00261E5F" w:rsidRPr="00587A8C">
        <w:rPr>
          <w:lang w:val="bg-BG"/>
        </w:rPr>
        <w:t xml:space="preserve">провеждането на </w:t>
      </w:r>
      <w:r w:rsidRPr="00587A8C">
        <w:rPr>
          <w:rStyle w:val="hllightgreen"/>
          <w:lang w:val="bg-BG"/>
        </w:rPr>
        <w:t>обществено</w:t>
      </w:r>
      <w:r w:rsidRPr="00587A8C">
        <w:rPr>
          <w:lang w:val="bg-BG"/>
        </w:rPr>
        <w:t xml:space="preserve"> </w:t>
      </w:r>
      <w:r w:rsidRPr="00587A8C">
        <w:rPr>
          <w:rStyle w:val="hlyellow"/>
          <w:lang w:val="bg-BG"/>
        </w:rPr>
        <w:t>обсъждане</w:t>
      </w:r>
      <w:r w:rsidRPr="00587A8C">
        <w:rPr>
          <w:lang w:val="bg-BG"/>
        </w:rPr>
        <w:t xml:space="preserve"> </w:t>
      </w:r>
      <w:r w:rsidR="00AA5D31" w:rsidRPr="00587A8C">
        <w:rPr>
          <w:lang w:val="bg-BG"/>
        </w:rPr>
        <w:t xml:space="preserve">за срок от 30 дни </w:t>
      </w:r>
      <w:r w:rsidRPr="00587A8C">
        <w:rPr>
          <w:lang w:val="bg-BG"/>
        </w:rPr>
        <w:t>на стр</w:t>
      </w:r>
      <w:bookmarkStart w:id="0" w:name="_GoBack"/>
      <w:bookmarkEnd w:id="0"/>
      <w:r w:rsidRPr="00587A8C">
        <w:rPr>
          <w:lang w:val="bg-BG"/>
        </w:rPr>
        <w:t>аницата н</w:t>
      </w:r>
      <w:r w:rsidR="00AA5D31" w:rsidRPr="00587A8C">
        <w:rPr>
          <w:lang w:val="bg-BG"/>
        </w:rPr>
        <w:t xml:space="preserve">а Министерството на транспорта </w:t>
      </w:r>
      <w:r w:rsidR="00187101" w:rsidRPr="00587A8C">
        <w:rPr>
          <w:lang w:val="bg-BG"/>
        </w:rPr>
        <w:t>и съобщенията</w:t>
      </w:r>
      <w:r w:rsidR="00261E5F" w:rsidRPr="00587A8C">
        <w:rPr>
          <w:lang w:val="bg-BG"/>
        </w:rPr>
        <w:t xml:space="preserve"> и на Портала за обществени консултации на Министерския съвет.</w:t>
      </w:r>
      <w:r w:rsidR="00AA5D31" w:rsidRPr="00587A8C">
        <w:rPr>
          <w:lang w:val="bg-BG"/>
        </w:rPr>
        <w:t xml:space="preserve"> </w:t>
      </w:r>
    </w:p>
    <w:p w14:paraId="01FF7558" w14:textId="64EB94D9" w:rsidR="00DE0938" w:rsidRPr="00587A8C" w:rsidRDefault="009F4644" w:rsidP="009F4644">
      <w:pPr>
        <w:pStyle w:val="NormalWeb"/>
        <w:rPr>
          <w:lang w:val="bg-BG"/>
        </w:rPr>
      </w:pPr>
      <w:proofErr w:type="spellStart"/>
      <w:r w:rsidRPr="00587A8C">
        <w:rPr>
          <w:b/>
          <w:lang w:val="bg-BG"/>
        </w:rPr>
        <w:t>Лицe</w:t>
      </w:r>
      <w:proofErr w:type="spellEnd"/>
      <w:r w:rsidRPr="00587A8C">
        <w:rPr>
          <w:b/>
          <w:lang w:val="bg-BG"/>
        </w:rPr>
        <w:t xml:space="preserve"> за контакт:</w:t>
      </w:r>
      <w:r w:rsidRPr="00587A8C">
        <w:rPr>
          <w:lang w:val="bg-BG"/>
        </w:rPr>
        <w:br/>
        <w:t>Станко Иванов</w:t>
      </w:r>
      <w:r w:rsidRPr="00587A8C">
        <w:rPr>
          <w:lang w:val="bg-BG"/>
        </w:rPr>
        <w:br/>
        <w:t>Д</w:t>
      </w:r>
      <w:r w:rsidRPr="00587A8C">
        <w:rPr>
          <w:lang w:val="bg-BG"/>
        </w:rPr>
        <w:t>ирек</w:t>
      </w:r>
      <w:r w:rsidRPr="00587A8C">
        <w:rPr>
          <w:lang w:val="bg-BG"/>
        </w:rPr>
        <w:t>тор на дирекция „Водачи на МПС“</w:t>
      </w:r>
      <w:r w:rsidRPr="00587A8C">
        <w:rPr>
          <w:lang w:val="bg-BG"/>
        </w:rPr>
        <w:br/>
      </w:r>
      <w:r w:rsidRPr="00587A8C">
        <w:rPr>
          <w:lang w:val="bg-BG"/>
        </w:rPr>
        <w:t>Изпълнителна аген</w:t>
      </w:r>
      <w:r w:rsidRPr="00587A8C">
        <w:rPr>
          <w:lang w:val="bg-BG"/>
        </w:rPr>
        <w:t>ция „Автомобилна администрация“</w:t>
      </w:r>
      <w:r w:rsidRPr="00587A8C">
        <w:rPr>
          <w:lang w:val="bg-BG"/>
        </w:rPr>
        <w:br/>
        <w:t>Т</w:t>
      </w:r>
      <w:r w:rsidRPr="00587A8C">
        <w:rPr>
          <w:lang w:val="bg-BG"/>
        </w:rPr>
        <w:t>ел.</w:t>
      </w:r>
      <w:r w:rsidRPr="00587A8C">
        <w:rPr>
          <w:lang w:val="bg-BG"/>
        </w:rPr>
        <w:t>: 02/9308833</w:t>
      </w:r>
      <w:r w:rsidRPr="00587A8C">
        <w:rPr>
          <w:lang w:val="bg-BG"/>
        </w:rPr>
        <w:br/>
        <w:t>E-</w:t>
      </w:r>
      <w:proofErr w:type="spellStart"/>
      <w:r w:rsidRPr="00587A8C">
        <w:rPr>
          <w:lang w:val="bg-BG"/>
        </w:rPr>
        <w:t>mail</w:t>
      </w:r>
      <w:proofErr w:type="spellEnd"/>
      <w:r w:rsidRPr="00587A8C">
        <w:rPr>
          <w:lang w:val="bg-BG"/>
        </w:rPr>
        <w:t xml:space="preserve">: </w:t>
      </w:r>
      <w:hyperlink r:id="rId8" w:history="1">
        <w:r w:rsidRPr="00587A8C">
          <w:rPr>
            <w:rStyle w:val="Hyperlink"/>
            <w:lang w:val="bg-BG"/>
          </w:rPr>
          <w:t>sivanov@rta.government.bg</w:t>
        </w:r>
      </w:hyperlink>
      <w:r w:rsidRPr="00587A8C">
        <w:rPr>
          <w:lang w:val="bg-BG"/>
        </w:rPr>
        <w:br/>
      </w:r>
    </w:p>
    <w:sectPr w:rsidR="00DE0938" w:rsidRPr="00587A8C" w:rsidSect="00894908">
      <w:footerReference w:type="default" r:id="rId9"/>
      <w:footerReference w:type="first" r:id="rId10"/>
      <w:pgSz w:w="11906" w:h="16838" w:code="9"/>
      <w:pgMar w:top="568" w:right="1134" w:bottom="1276" w:left="1418" w:header="35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596159" w14:textId="77777777" w:rsidR="00272B19" w:rsidRDefault="00272B19">
      <w:r>
        <w:separator/>
      </w:r>
    </w:p>
  </w:endnote>
  <w:endnote w:type="continuationSeparator" w:id="0">
    <w:p w14:paraId="27909295" w14:textId="77777777" w:rsidR="00272B19" w:rsidRDefault="00272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248757"/>
      <w:docPartObj>
        <w:docPartGallery w:val="Page Numbers (Bottom of Page)"/>
        <w:docPartUnique/>
      </w:docPartObj>
    </w:sdtPr>
    <w:sdtEndPr>
      <w:rPr>
        <w:noProof/>
      </w:rPr>
    </w:sdtEndPr>
    <w:sdtContent>
      <w:p w14:paraId="6F612E3F" w14:textId="69D780ED" w:rsidR="00587A8C" w:rsidRDefault="00587A8C">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14:paraId="73C59C47" w14:textId="77777777" w:rsidR="00587A8C" w:rsidRDefault="00587A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8820213"/>
      <w:docPartObj>
        <w:docPartGallery w:val="Page Numbers (Bottom of Page)"/>
        <w:docPartUnique/>
      </w:docPartObj>
    </w:sdtPr>
    <w:sdtEndPr>
      <w:rPr>
        <w:noProof/>
      </w:rPr>
    </w:sdtEndPr>
    <w:sdtContent>
      <w:p w14:paraId="039FDBCB" w14:textId="5EE30102" w:rsidR="00587A8C" w:rsidRDefault="00587A8C">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2177951A" w14:textId="77777777" w:rsidR="00587A8C" w:rsidRDefault="00587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547F4" w14:textId="77777777" w:rsidR="00272B19" w:rsidRDefault="00272B19">
      <w:r>
        <w:separator/>
      </w:r>
    </w:p>
  </w:footnote>
  <w:footnote w:type="continuationSeparator" w:id="0">
    <w:p w14:paraId="518192E3" w14:textId="77777777" w:rsidR="00272B19" w:rsidRDefault="00272B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9B1AF4"/>
    <w:multiLevelType w:val="hybridMultilevel"/>
    <w:tmpl w:val="6C043904"/>
    <w:lvl w:ilvl="0" w:tplc="4C8E3D4E">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 w15:restartNumberingAfterBreak="0">
    <w:nsid w:val="50A80DAF"/>
    <w:multiLevelType w:val="hybridMultilevel"/>
    <w:tmpl w:val="59CC7A4E"/>
    <w:lvl w:ilvl="0" w:tplc="3E68758E">
      <w:start w:val="1"/>
      <w:numFmt w:val="decimal"/>
      <w:lvlText w:val="%1."/>
      <w:lvlJc w:val="left"/>
      <w:pPr>
        <w:ind w:left="717"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2" w15:restartNumberingAfterBreak="0">
    <w:nsid w:val="51DD5111"/>
    <w:multiLevelType w:val="hybridMultilevel"/>
    <w:tmpl w:val="1E8C5390"/>
    <w:lvl w:ilvl="0" w:tplc="78F84B32">
      <w:start w:val="1"/>
      <w:numFmt w:val="upperRoman"/>
      <w:lvlText w:val="%1."/>
      <w:lvlJc w:val="left"/>
      <w:pPr>
        <w:ind w:left="1077" w:hanging="72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BB3"/>
    <w:rsid w:val="000016C4"/>
    <w:rsid w:val="00001B4F"/>
    <w:rsid w:val="00006961"/>
    <w:rsid w:val="00011752"/>
    <w:rsid w:val="00011EAB"/>
    <w:rsid w:val="000164F4"/>
    <w:rsid w:val="00021573"/>
    <w:rsid w:val="0002290C"/>
    <w:rsid w:val="000254CC"/>
    <w:rsid w:val="00026106"/>
    <w:rsid w:val="00033C3A"/>
    <w:rsid w:val="000342F6"/>
    <w:rsid w:val="000346F5"/>
    <w:rsid w:val="00040E39"/>
    <w:rsid w:val="00051643"/>
    <w:rsid w:val="00052482"/>
    <w:rsid w:val="00053109"/>
    <w:rsid w:val="00053630"/>
    <w:rsid w:val="00061525"/>
    <w:rsid w:val="00063E1D"/>
    <w:rsid w:val="00063F83"/>
    <w:rsid w:val="0006552D"/>
    <w:rsid w:val="00067145"/>
    <w:rsid w:val="00073DC7"/>
    <w:rsid w:val="0008513C"/>
    <w:rsid w:val="00086EB6"/>
    <w:rsid w:val="000926F4"/>
    <w:rsid w:val="000A2288"/>
    <w:rsid w:val="000A2F2E"/>
    <w:rsid w:val="000B233C"/>
    <w:rsid w:val="000C3C13"/>
    <w:rsid w:val="000C4477"/>
    <w:rsid w:val="000D1920"/>
    <w:rsid w:val="000D7F05"/>
    <w:rsid w:val="000E23C8"/>
    <w:rsid w:val="000E64A9"/>
    <w:rsid w:val="000F43B8"/>
    <w:rsid w:val="00102956"/>
    <w:rsid w:val="001029E8"/>
    <w:rsid w:val="001066E7"/>
    <w:rsid w:val="001110CA"/>
    <w:rsid w:val="00113A6A"/>
    <w:rsid w:val="00116E38"/>
    <w:rsid w:val="00125C53"/>
    <w:rsid w:val="0013338B"/>
    <w:rsid w:val="001376FE"/>
    <w:rsid w:val="001417FE"/>
    <w:rsid w:val="00150F16"/>
    <w:rsid w:val="00151C54"/>
    <w:rsid w:val="00154845"/>
    <w:rsid w:val="001551B3"/>
    <w:rsid w:val="00155293"/>
    <w:rsid w:val="00160389"/>
    <w:rsid w:val="00163629"/>
    <w:rsid w:val="00187101"/>
    <w:rsid w:val="00190135"/>
    <w:rsid w:val="00193C09"/>
    <w:rsid w:val="00194C9A"/>
    <w:rsid w:val="00195221"/>
    <w:rsid w:val="00195B47"/>
    <w:rsid w:val="00195F93"/>
    <w:rsid w:val="00195FF9"/>
    <w:rsid w:val="001A1177"/>
    <w:rsid w:val="001A3F54"/>
    <w:rsid w:val="001A44E0"/>
    <w:rsid w:val="001A546B"/>
    <w:rsid w:val="001A5B9C"/>
    <w:rsid w:val="001A79EA"/>
    <w:rsid w:val="001B1707"/>
    <w:rsid w:val="001B235C"/>
    <w:rsid w:val="001B2865"/>
    <w:rsid w:val="001B68CA"/>
    <w:rsid w:val="001B7548"/>
    <w:rsid w:val="001C52BD"/>
    <w:rsid w:val="001C52D2"/>
    <w:rsid w:val="001C5BE7"/>
    <w:rsid w:val="001D01BF"/>
    <w:rsid w:val="001D0766"/>
    <w:rsid w:val="001D3C7F"/>
    <w:rsid w:val="001D44CD"/>
    <w:rsid w:val="001E396F"/>
    <w:rsid w:val="001E6AA7"/>
    <w:rsid w:val="001F12BC"/>
    <w:rsid w:val="001F550E"/>
    <w:rsid w:val="00210561"/>
    <w:rsid w:val="00211D78"/>
    <w:rsid w:val="00214B89"/>
    <w:rsid w:val="0022223E"/>
    <w:rsid w:val="00230E2E"/>
    <w:rsid w:val="00230EFF"/>
    <w:rsid w:val="00233878"/>
    <w:rsid w:val="002366B5"/>
    <w:rsid w:val="0024420E"/>
    <w:rsid w:val="00246101"/>
    <w:rsid w:val="0025164E"/>
    <w:rsid w:val="0025266F"/>
    <w:rsid w:val="00255797"/>
    <w:rsid w:val="00261E5F"/>
    <w:rsid w:val="00264F31"/>
    <w:rsid w:val="00272B19"/>
    <w:rsid w:val="00275BE5"/>
    <w:rsid w:val="00280C6D"/>
    <w:rsid w:val="00280D0C"/>
    <w:rsid w:val="002873C5"/>
    <w:rsid w:val="0029180C"/>
    <w:rsid w:val="00292018"/>
    <w:rsid w:val="0029719E"/>
    <w:rsid w:val="002A6517"/>
    <w:rsid w:val="002B0075"/>
    <w:rsid w:val="002B081F"/>
    <w:rsid w:val="002B20E7"/>
    <w:rsid w:val="002B2986"/>
    <w:rsid w:val="002C173F"/>
    <w:rsid w:val="002C299F"/>
    <w:rsid w:val="002C436E"/>
    <w:rsid w:val="002D3A8E"/>
    <w:rsid w:val="002E1186"/>
    <w:rsid w:val="002E2B51"/>
    <w:rsid w:val="002E5975"/>
    <w:rsid w:val="002E7717"/>
    <w:rsid w:val="00300F2F"/>
    <w:rsid w:val="00303FE0"/>
    <w:rsid w:val="0030455A"/>
    <w:rsid w:val="00304885"/>
    <w:rsid w:val="003157AD"/>
    <w:rsid w:val="00315BA8"/>
    <w:rsid w:val="00317AFB"/>
    <w:rsid w:val="00322D61"/>
    <w:rsid w:val="00325FC7"/>
    <w:rsid w:val="00326431"/>
    <w:rsid w:val="003330F8"/>
    <w:rsid w:val="00351374"/>
    <w:rsid w:val="00351F73"/>
    <w:rsid w:val="0035656B"/>
    <w:rsid w:val="00362026"/>
    <w:rsid w:val="003628EB"/>
    <w:rsid w:val="003635A0"/>
    <w:rsid w:val="003645C0"/>
    <w:rsid w:val="00364BA0"/>
    <w:rsid w:val="00372CFA"/>
    <w:rsid w:val="003734E8"/>
    <w:rsid w:val="00373B46"/>
    <w:rsid w:val="00374E15"/>
    <w:rsid w:val="00376EF1"/>
    <w:rsid w:val="00380C53"/>
    <w:rsid w:val="00382542"/>
    <w:rsid w:val="00386ACF"/>
    <w:rsid w:val="003934DD"/>
    <w:rsid w:val="003938C0"/>
    <w:rsid w:val="00394AB5"/>
    <w:rsid w:val="00396A38"/>
    <w:rsid w:val="0039728A"/>
    <w:rsid w:val="003A4B68"/>
    <w:rsid w:val="003A5AA9"/>
    <w:rsid w:val="003B3131"/>
    <w:rsid w:val="003B3AD2"/>
    <w:rsid w:val="003B3C42"/>
    <w:rsid w:val="003C2421"/>
    <w:rsid w:val="003C6568"/>
    <w:rsid w:val="003D056A"/>
    <w:rsid w:val="003D6B8D"/>
    <w:rsid w:val="003D7E6C"/>
    <w:rsid w:val="003F0B27"/>
    <w:rsid w:val="003F13BC"/>
    <w:rsid w:val="003F440A"/>
    <w:rsid w:val="003F5C23"/>
    <w:rsid w:val="003F7627"/>
    <w:rsid w:val="00404BB3"/>
    <w:rsid w:val="004133E6"/>
    <w:rsid w:val="004168A3"/>
    <w:rsid w:val="004213CD"/>
    <w:rsid w:val="004246FC"/>
    <w:rsid w:val="004269BF"/>
    <w:rsid w:val="00426F14"/>
    <w:rsid w:val="00434C90"/>
    <w:rsid w:val="00437B0C"/>
    <w:rsid w:val="004435BD"/>
    <w:rsid w:val="00443606"/>
    <w:rsid w:val="00444C73"/>
    <w:rsid w:val="004475ED"/>
    <w:rsid w:val="00456A5D"/>
    <w:rsid w:val="0045746D"/>
    <w:rsid w:val="00457F7A"/>
    <w:rsid w:val="00465F01"/>
    <w:rsid w:val="00471161"/>
    <w:rsid w:val="00475D52"/>
    <w:rsid w:val="00476651"/>
    <w:rsid w:val="00477BFC"/>
    <w:rsid w:val="00480C1C"/>
    <w:rsid w:val="00493008"/>
    <w:rsid w:val="0049442A"/>
    <w:rsid w:val="004956B7"/>
    <w:rsid w:val="0049651C"/>
    <w:rsid w:val="004A23A4"/>
    <w:rsid w:val="004A6D4E"/>
    <w:rsid w:val="004C46C8"/>
    <w:rsid w:val="004D49C2"/>
    <w:rsid w:val="004D6FA7"/>
    <w:rsid w:val="004E0D8C"/>
    <w:rsid w:val="004E14EA"/>
    <w:rsid w:val="004E42E4"/>
    <w:rsid w:val="004E7AFB"/>
    <w:rsid w:val="004F6151"/>
    <w:rsid w:val="00506FB6"/>
    <w:rsid w:val="00510C7F"/>
    <w:rsid w:val="005112AF"/>
    <w:rsid w:val="00512ADF"/>
    <w:rsid w:val="005207F9"/>
    <w:rsid w:val="00520BEA"/>
    <w:rsid w:val="005238BA"/>
    <w:rsid w:val="00524078"/>
    <w:rsid w:val="00531848"/>
    <w:rsid w:val="005332E2"/>
    <w:rsid w:val="005351FF"/>
    <w:rsid w:val="005500D7"/>
    <w:rsid w:val="00554069"/>
    <w:rsid w:val="00555114"/>
    <w:rsid w:val="00562181"/>
    <w:rsid w:val="00571586"/>
    <w:rsid w:val="00572029"/>
    <w:rsid w:val="005747BB"/>
    <w:rsid w:val="005769A0"/>
    <w:rsid w:val="00582B6C"/>
    <w:rsid w:val="005865F1"/>
    <w:rsid w:val="0058735B"/>
    <w:rsid w:val="00587A8C"/>
    <w:rsid w:val="00591BAA"/>
    <w:rsid w:val="00594FF3"/>
    <w:rsid w:val="0059524E"/>
    <w:rsid w:val="00595A56"/>
    <w:rsid w:val="0059727E"/>
    <w:rsid w:val="005A0ED8"/>
    <w:rsid w:val="005A179E"/>
    <w:rsid w:val="005A3B2D"/>
    <w:rsid w:val="005A6D91"/>
    <w:rsid w:val="005B4EF6"/>
    <w:rsid w:val="005B6B7E"/>
    <w:rsid w:val="005C0B0C"/>
    <w:rsid w:val="005C188E"/>
    <w:rsid w:val="005C2E02"/>
    <w:rsid w:val="005C6BB2"/>
    <w:rsid w:val="005C7B99"/>
    <w:rsid w:val="005D1877"/>
    <w:rsid w:val="005D2F89"/>
    <w:rsid w:val="005D399E"/>
    <w:rsid w:val="005D582B"/>
    <w:rsid w:val="005E0ABC"/>
    <w:rsid w:val="005E22EB"/>
    <w:rsid w:val="005E6769"/>
    <w:rsid w:val="005F2372"/>
    <w:rsid w:val="005F5DFB"/>
    <w:rsid w:val="005F6E0A"/>
    <w:rsid w:val="00602D9F"/>
    <w:rsid w:val="00607FE3"/>
    <w:rsid w:val="00610CE9"/>
    <w:rsid w:val="00615058"/>
    <w:rsid w:val="006201D3"/>
    <w:rsid w:val="0062250F"/>
    <w:rsid w:val="00623743"/>
    <w:rsid w:val="0062415A"/>
    <w:rsid w:val="00631C41"/>
    <w:rsid w:val="0063782E"/>
    <w:rsid w:val="00651385"/>
    <w:rsid w:val="00651E75"/>
    <w:rsid w:val="00654E0E"/>
    <w:rsid w:val="0065512F"/>
    <w:rsid w:val="0065648E"/>
    <w:rsid w:val="006600B2"/>
    <w:rsid w:val="00665A9F"/>
    <w:rsid w:val="00671014"/>
    <w:rsid w:val="00671E28"/>
    <w:rsid w:val="0067317D"/>
    <w:rsid w:val="00673CB2"/>
    <w:rsid w:val="0067584A"/>
    <w:rsid w:val="006913AF"/>
    <w:rsid w:val="0069162B"/>
    <w:rsid w:val="006969CB"/>
    <w:rsid w:val="00697453"/>
    <w:rsid w:val="006A4139"/>
    <w:rsid w:val="006B14D1"/>
    <w:rsid w:val="006B28DF"/>
    <w:rsid w:val="006B5CAC"/>
    <w:rsid w:val="006B7F91"/>
    <w:rsid w:val="006C0064"/>
    <w:rsid w:val="006C03A0"/>
    <w:rsid w:val="006C1021"/>
    <w:rsid w:val="006C2519"/>
    <w:rsid w:val="006C41AE"/>
    <w:rsid w:val="006D1FC0"/>
    <w:rsid w:val="006D23E3"/>
    <w:rsid w:val="006D3288"/>
    <w:rsid w:val="006D4F51"/>
    <w:rsid w:val="006E37DA"/>
    <w:rsid w:val="006E4577"/>
    <w:rsid w:val="006E6496"/>
    <w:rsid w:val="006E7F55"/>
    <w:rsid w:val="006F0B70"/>
    <w:rsid w:val="006F1C48"/>
    <w:rsid w:val="006F2E70"/>
    <w:rsid w:val="006F5679"/>
    <w:rsid w:val="006F744C"/>
    <w:rsid w:val="0070132B"/>
    <w:rsid w:val="0070566C"/>
    <w:rsid w:val="00730E8A"/>
    <w:rsid w:val="00740946"/>
    <w:rsid w:val="00742F8B"/>
    <w:rsid w:val="00744132"/>
    <w:rsid w:val="00745222"/>
    <w:rsid w:val="007527A7"/>
    <w:rsid w:val="00752A8E"/>
    <w:rsid w:val="007540AB"/>
    <w:rsid w:val="00756044"/>
    <w:rsid w:val="00757333"/>
    <w:rsid w:val="00757714"/>
    <w:rsid w:val="00761B44"/>
    <w:rsid w:val="0076467E"/>
    <w:rsid w:val="0076545F"/>
    <w:rsid w:val="00767FFA"/>
    <w:rsid w:val="00773444"/>
    <w:rsid w:val="007852D9"/>
    <w:rsid w:val="007909DE"/>
    <w:rsid w:val="00796FB5"/>
    <w:rsid w:val="007971D6"/>
    <w:rsid w:val="007A26D0"/>
    <w:rsid w:val="007A5F9F"/>
    <w:rsid w:val="007A65BD"/>
    <w:rsid w:val="007A7D59"/>
    <w:rsid w:val="007B0C7D"/>
    <w:rsid w:val="007B505A"/>
    <w:rsid w:val="007B5199"/>
    <w:rsid w:val="007D6719"/>
    <w:rsid w:val="007D6F0B"/>
    <w:rsid w:val="007E049B"/>
    <w:rsid w:val="007E18A8"/>
    <w:rsid w:val="007E18E4"/>
    <w:rsid w:val="007E32AE"/>
    <w:rsid w:val="007E680B"/>
    <w:rsid w:val="007F3223"/>
    <w:rsid w:val="007F5872"/>
    <w:rsid w:val="007F6F36"/>
    <w:rsid w:val="008004BF"/>
    <w:rsid w:val="00802F74"/>
    <w:rsid w:val="00807BA3"/>
    <w:rsid w:val="008105E7"/>
    <w:rsid w:val="00817605"/>
    <w:rsid w:val="00817D59"/>
    <w:rsid w:val="0082310C"/>
    <w:rsid w:val="00846525"/>
    <w:rsid w:val="0085158A"/>
    <w:rsid w:val="00852821"/>
    <w:rsid w:val="0085397F"/>
    <w:rsid w:val="008571E1"/>
    <w:rsid w:val="0086003F"/>
    <w:rsid w:val="008611F2"/>
    <w:rsid w:val="00863323"/>
    <w:rsid w:val="008639A3"/>
    <w:rsid w:val="008733DF"/>
    <w:rsid w:val="0087415D"/>
    <w:rsid w:val="0087433C"/>
    <w:rsid w:val="0087509C"/>
    <w:rsid w:val="00876919"/>
    <w:rsid w:val="00883154"/>
    <w:rsid w:val="00885611"/>
    <w:rsid w:val="0089030F"/>
    <w:rsid w:val="00894908"/>
    <w:rsid w:val="008A0807"/>
    <w:rsid w:val="008A5486"/>
    <w:rsid w:val="008A74F0"/>
    <w:rsid w:val="008B0255"/>
    <w:rsid w:val="008B2F16"/>
    <w:rsid w:val="008B32DC"/>
    <w:rsid w:val="008B626A"/>
    <w:rsid w:val="008B70EE"/>
    <w:rsid w:val="008B7E7A"/>
    <w:rsid w:val="008C0362"/>
    <w:rsid w:val="008C4816"/>
    <w:rsid w:val="008C72B5"/>
    <w:rsid w:val="008D2B7D"/>
    <w:rsid w:val="008D641B"/>
    <w:rsid w:val="008E07D3"/>
    <w:rsid w:val="008E1063"/>
    <w:rsid w:val="008E4EE4"/>
    <w:rsid w:val="008F53F6"/>
    <w:rsid w:val="009037D8"/>
    <w:rsid w:val="00906E60"/>
    <w:rsid w:val="00917B67"/>
    <w:rsid w:val="009257F9"/>
    <w:rsid w:val="0092670C"/>
    <w:rsid w:val="00931A96"/>
    <w:rsid w:val="00932D61"/>
    <w:rsid w:val="009365F3"/>
    <w:rsid w:val="00936890"/>
    <w:rsid w:val="009436F2"/>
    <w:rsid w:val="00945767"/>
    <w:rsid w:val="00946F9F"/>
    <w:rsid w:val="009504D2"/>
    <w:rsid w:val="00953631"/>
    <w:rsid w:val="009574DA"/>
    <w:rsid w:val="0095754E"/>
    <w:rsid w:val="00957F3E"/>
    <w:rsid w:val="00961674"/>
    <w:rsid w:val="0096557B"/>
    <w:rsid w:val="00967037"/>
    <w:rsid w:val="0097150C"/>
    <w:rsid w:val="00981F9F"/>
    <w:rsid w:val="0098521F"/>
    <w:rsid w:val="0099453B"/>
    <w:rsid w:val="00994E03"/>
    <w:rsid w:val="009A513E"/>
    <w:rsid w:val="009B1494"/>
    <w:rsid w:val="009B1E5C"/>
    <w:rsid w:val="009B5B4F"/>
    <w:rsid w:val="009B7776"/>
    <w:rsid w:val="009B7A01"/>
    <w:rsid w:val="009D40B3"/>
    <w:rsid w:val="009D76C7"/>
    <w:rsid w:val="009E5662"/>
    <w:rsid w:val="009F16EC"/>
    <w:rsid w:val="009F2BC4"/>
    <w:rsid w:val="009F4644"/>
    <w:rsid w:val="009F4A55"/>
    <w:rsid w:val="00A05B04"/>
    <w:rsid w:val="00A1298A"/>
    <w:rsid w:val="00A13E81"/>
    <w:rsid w:val="00A14F58"/>
    <w:rsid w:val="00A1592E"/>
    <w:rsid w:val="00A171D3"/>
    <w:rsid w:val="00A20767"/>
    <w:rsid w:val="00A22069"/>
    <w:rsid w:val="00A2487C"/>
    <w:rsid w:val="00A2569B"/>
    <w:rsid w:val="00A30D86"/>
    <w:rsid w:val="00A32ECD"/>
    <w:rsid w:val="00A34DC5"/>
    <w:rsid w:val="00A4354C"/>
    <w:rsid w:val="00A43A6A"/>
    <w:rsid w:val="00A503EB"/>
    <w:rsid w:val="00A550F7"/>
    <w:rsid w:val="00A554C9"/>
    <w:rsid w:val="00A56504"/>
    <w:rsid w:val="00A56BEF"/>
    <w:rsid w:val="00A61707"/>
    <w:rsid w:val="00A61733"/>
    <w:rsid w:val="00A64652"/>
    <w:rsid w:val="00A6466C"/>
    <w:rsid w:val="00A66A28"/>
    <w:rsid w:val="00A71367"/>
    <w:rsid w:val="00A72310"/>
    <w:rsid w:val="00A737A9"/>
    <w:rsid w:val="00A7503E"/>
    <w:rsid w:val="00A86CE8"/>
    <w:rsid w:val="00A924F2"/>
    <w:rsid w:val="00A97825"/>
    <w:rsid w:val="00A97C9D"/>
    <w:rsid w:val="00AA5D31"/>
    <w:rsid w:val="00AA7DBB"/>
    <w:rsid w:val="00AB673B"/>
    <w:rsid w:val="00AB7B49"/>
    <w:rsid w:val="00AC1326"/>
    <w:rsid w:val="00AC474D"/>
    <w:rsid w:val="00AC558A"/>
    <w:rsid w:val="00AD7578"/>
    <w:rsid w:val="00AE131D"/>
    <w:rsid w:val="00AE2394"/>
    <w:rsid w:val="00AE35DE"/>
    <w:rsid w:val="00AE49F4"/>
    <w:rsid w:val="00AF2638"/>
    <w:rsid w:val="00AF3F24"/>
    <w:rsid w:val="00AF588D"/>
    <w:rsid w:val="00B00AAA"/>
    <w:rsid w:val="00B11091"/>
    <w:rsid w:val="00B12710"/>
    <w:rsid w:val="00B13B5A"/>
    <w:rsid w:val="00B155FB"/>
    <w:rsid w:val="00B2111F"/>
    <w:rsid w:val="00B26C63"/>
    <w:rsid w:val="00B30C60"/>
    <w:rsid w:val="00B34342"/>
    <w:rsid w:val="00B36A21"/>
    <w:rsid w:val="00B4164D"/>
    <w:rsid w:val="00B44BEA"/>
    <w:rsid w:val="00B50496"/>
    <w:rsid w:val="00B53D72"/>
    <w:rsid w:val="00B5500A"/>
    <w:rsid w:val="00B56124"/>
    <w:rsid w:val="00B56ACF"/>
    <w:rsid w:val="00B67279"/>
    <w:rsid w:val="00B729B3"/>
    <w:rsid w:val="00B77C96"/>
    <w:rsid w:val="00B857B5"/>
    <w:rsid w:val="00B9179F"/>
    <w:rsid w:val="00B93891"/>
    <w:rsid w:val="00BA29D2"/>
    <w:rsid w:val="00BA3DA1"/>
    <w:rsid w:val="00BA7B65"/>
    <w:rsid w:val="00BB7B80"/>
    <w:rsid w:val="00BC2D24"/>
    <w:rsid w:val="00BC40A9"/>
    <w:rsid w:val="00BC60A5"/>
    <w:rsid w:val="00BD00B3"/>
    <w:rsid w:val="00BD0948"/>
    <w:rsid w:val="00BD0E5C"/>
    <w:rsid w:val="00BD3B17"/>
    <w:rsid w:val="00BD7430"/>
    <w:rsid w:val="00BE058F"/>
    <w:rsid w:val="00BE14DC"/>
    <w:rsid w:val="00BE4570"/>
    <w:rsid w:val="00BE5007"/>
    <w:rsid w:val="00BE61F2"/>
    <w:rsid w:val="00BE64BB"/>
    <w:rsid w:val="00BE6DAF"/>
    <w:rsid w:val="00BF1E0E"/>
    <w:rsid w:val="00BF39BB"/>
    <w:rsid w:val="00C011BB"/>
    <w:rsid w:val="00C02D2B"/>
    <w:rsid w:val="00C0377C"/>
    <w:rsid w:val="00C047E1"/>
    <w:rsid w:val="00C12762"/>
    <w:rsid w:val="00C161EC"/>
    <w:rsid w:val="00C166A9"/>
    <w:rsid w:val="00C20272"/>
    <w:rsid w:val="00C20BD0"/>
    <w:rsid w:val="00C21BA7"/>
    <w:rsid w:val="00C229BA"/>
    <w:rsid w:val="00C2337B"/>
    <w:rsid w:val="00C241A9"/>
    <w:rsid w:val="00C259DB"/>
    <w:rsid w:val="00C30A3C"/>
    <w:rsid w:val="00C35FD4"/>
    <w:rsid w:val="00C45FEC"/>
    <w:rsid w:val="00C47CAF"/>
    <w:rsid w:val="00C47E57"/>
    <w:rsid w:val="00C51097"/>
    <w:rsid w:val="00C60E66"/>
    <w:rsid w:val="00C655B7"/>
    <w:rsid w:val="00C67BFB"/>
    <w:rsid w:val="00C81B85"/>
    <w:rsid w:val="00C83205"/>
    <w:rsid w:val="00C922E0"/>
    <w:rsid w:val="00C93025"/>
    <w:rsid w:val="00C94E8D"/>
    <w:rsid w:val="00C970A3"/>
    <w:rsid w:val="00C97A14"/>
    <w:rsid w:val="00CA2E88"/>
    <w:rsid w:val="00CA75B9"/>
    <w:rsid w:val="00CC08B1"/>
    <w:rsid w:val="00CC4473"/>
    <w:rsid w:val="00CC5476"/>
    <w:rsid w:val="00CD6384"/>
    <w:rsid w:val="00CE704E"/>
    <w:rsid w:val="00CF4C9E"/>
    <w:rsid w:val="00D03745"/>
    <w:rsid w:val="00D038AE"/>
    <w:rsid w:val="00D05FAD"/>
    <w:rsid w:val="00D07111"/>
    <w:rsid w:val="00D15494"/>
    <w:rsid w:val="00D27D9E"/>
    <w:rsid w:val="00D34E68"/>
    <w:rsid w:val="00D36189"/>
    <w:rsid w:val="00D41D79"/>
    <w:rsid w:val="00D42B59"/>
    <w:rsid w:val="00D477D4"/>
    <w:rsid w:val="00D54315"/>
    <w:rsid w:val="00D55868"/>
    <w:rsid w:val="00D56378"/>
    <w:rsid w:val="00D605F8"/>
    <w:rsid w:val="00D62D9B"/>
    <w:rsid w:val="00D637AF"/>
    <w:rsid w:val="00D663FD"/>
    <w:rsid w:val="00D72DB7"/>
    <w:rsid w:val="00D83A3E"/>
    <w:rsid w:val="00D874A6"/>
    <w:rsid w:val="00D97080"/>
    <w:rsid w:val="00DA197C"/>
    <w:rsid w:val="00DA2583"/>
    <w:rsid w:val="00DA5EB4"/>
    <w:rsid w:val="00DA5FC6"/>
    <w:rsid w:val="00DB3EBA"/>
    <w:rsid w:val="00DB7ECF"/>
    <w:rsid w:val="00DC0A20"/>
    <w:rsid w:val="00DC47B2"/>
    <w:rsid w:val="00DD3DFE"/>
    <w:rsid w:val="00DE0938"/>
    <w:rsid w:val="00DE6766"/>
    <w:rsid w:val="00DF15E2"/>
    <w:rsid w:val="00DF2FD9"/>
    <w:rsid w:val="00DF3CC6"/>
    <w:rsid w:val="00DF6AEF"/>
    <w:rsid w:val="00DF78A0"/>
    <w:rsid w:val="00E025D3"/>
    <w:rsid w:val="00E072EA"/>
    <w:rsid w:val="00E11F17"/>
    <w:rsid w:val="00E14B1A"/>
    <w:rsid w:val="00E14BE4"/>
    <w:rsid w:val="00E16AC8"/>
    <w:rsid w:val="00E16C8D"/>
    <w:rsid w:val="00E174EA"/>
    <w:rsid w:val="00E207B1"/>
    <w:rsid w:val="00E22000"/>
    <w:rsid w:val="00E239AE"/>
    <w:rsid w:val="00E241C5"/>
    <w:rsid w:val="00E30DA5"/>
    <w:rsid w:val="00E32BF6"/>
    <w:rsid w:val="00E360EA"/>
    <w:rsid w:val="00E37E05"/>
    <w:rsid w:val="00E4064C"/>
    <w:rsid w:val="00E46C8E"/>
    <w:rsid w:val="00E50D9F"/>
    <w:rsid w:val="00E5160B"/>
    <w:rsid w:val="00E560A8"/>
    <w:rsid w:val="00E57BE6"/>
    <w:rsid w:val="00E628DD"/>
    <w:rsid w:val="00E70731"/>
    <w:rsid w:val="00E748D5"/>
    <w:rsid w:val="00E76079"/>
    <w:rsid w:val="00E77946"/>
    <w:rsid w:val="00E77F61"/>
    <w:rsid w:val="00E80D6A"/>
    <w:rsid w:val="00E81F5B"/>
    <w:rsid w:val="00E82BCF"/>
    <w:rsid w:val="00E86367"/>
    <w:rsid w:val="00E90C3B"/>
    <w:rsid w:val="00E932FD"/>
    <w:rsid w:val="00E951DD"/>
    <w:rsid w:val="00E97ED1"/>
    <w:rsid w:val="00EA63CF"/>
    <w:rsid w:val="00EB157C"/>
    <w:rsid w:val="00EB3AD0"/>
    <w:rsid w:val="00EB582B"/>
    <w:rsid w:val="00EB6884"/>
    <w:rsid w:val="00EB77C6"/>
    <w:rsid w:val="00EB789D"/>
    <w:rsid w:val="00EC3076"/>
    <w:rsid w:val="00EC4310"/>
    <w:rsid w:val="00EC7AA9"/>
    <w:rsid w:val="00EE0562"/>
    <w:rsid w:val="00EE0E85"/>
    <w:rsid w:val="00EF1516"/>
    <w:rsid w:val="00EF3190"/>
    <w:rsid w:val="00EF3208"/>
    <w:rsid w:val="00F0295E"/>
    <w:rsid w:val="00F03000"/>
    <w:rsid w:val="00F06017"/>
    <w:rsid w:val="00F06187"/>
    <w:rsid w:val="00F07735"/>
    <w:rsid w:val="00F077B9"/>
    <w:rsid w:val="00F12293"/>
    <w:rsid w:val="00F13C41"/>
    <w:rsid w:val="00F16A8C"/>
    <w:rsid w:val="00F255BF"/>
    <w:rsid w:val="00F456AC"/>
    <w:rsid w:val="00F45D5C"/>
    <w:rsid w:val="00F46F28"/>
    <w:rsid w:val="00F47F3B"/>
    <w:rsid w:val="00F50A5F"/>
    <w:rsid w:val="00F60F76"/>
    <w:rsid w:val="00F654BA"/>
    <w:rsid w:val="00F66904"/>
    <w:rsid w:val="00F748D5"/>
    <w:rsid w:val="00F761BE"/>
    <w:rsid w:val="00F94515"/>
    <w:rsid w:val="00F94A0B"/>
    <w:rsid w:val="00FA3906"/>
    <w:rsid w:val="00FA6DC0"/>
    <w:rsid w:val="00FB2BF3"/>
    <w:rsid w:val="00FB6D5D"/>
    <w:rsid w:val="00FC01EE"/>
    <w:rsid w:val="00FC4E2C"/>
    <w:rsid w:val="00FD0D04"/>
    <w:rsid w:val="00FD13DE"/>
    <w:rsid w:val="00FD19BA"/>
    <w:rsid w:val="00FD20DB"/>
    <w:rsid w:val="00FD2A04"/>
    <w:rsid w:val="00FD2D16"/>
    <w:rsid w:val="00FD48A7"/>
    <w:rsid w:val="00FD53EC"/>
    <w:rsid w:val="00FD617F"/>
    <w:rsid w:val="00FD686C"/>
    <w:rsid w:val="00FF2440"/>
    <w:rsid w:val="00FF580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951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7AA9"/>
    <w:rPr>
      <w:rFonts w:ascii="Arial" w:hAnsi="Arial"/>
      <w:sz w:val="24"/>
    </w:rPr>
  </w:style>
  <w:style w:type="paragraph" w:styleId="Heading1">
    <w:name w:val="heading 1"/>
    <w:basedOn w:val="Normal"/>
    <w:next w:val="Normal"/>
    <w:qFormat/>
    <w:rsid w:val="00EC7AA9"/>
    <w:pPr>
      <w:keepNext/>
      <w:jc w:val="center"/>
      <w:outlineLvl w:val="0"/>
    </w:pPr>
    <w:rPr>
      <w:rFonts w:ascii="Times New Roman" w:hAnsi="Times New Roman"/>
      <w:b/>
      <w:sz w:val="32"/>
    </w:rPr>
  </w:style>
  <w:style w:type="paragraph" w:styleId="Heading3">
    <w:name w:val="heading 3"/>
    <w:basedOn w:val="Normal"/>
    <w:next w:val="Normal"/>
    <w:link w:val="Heading3Char"/>
    <w:unhideWhenUsed/>
    <w:qFormat/>
    <w:rsid w:val="005F5DFB"/>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34E68"/>
    <w:pPr>
      <w:tabs>
        <w:tab w:val="center" w:pos="4536"/>
        <w:tab w:val="right" w:pos="9072"/>
      </w:tabs>
    </w:pPr>
  </w:style>
  <w:style w:type="paragraph" w:styleId="Footer">
    <w:name w:val="footer"/>
    <w:basedOn w:val="Normal"/>
    <w:link w:val="FooterChar"/>
    <w:uiPriority w:val="99"/>
    <w:rsid w:val="00D34E68"/>
    <w:pPr>
      <w:tabs>
        <w:tab w:val="center" w:pos="4536"/>
        <w:tab w:val="right" w:pos="9072"/>
      </w:tabs>
    </w:pPr>
  </w:style>
  <w:style w:type="character" w:styleId="Hyperlink">
    <w:name w:val="Hyperlink"/>
    <w:rsid w:val="0008513C"/>
    <w:rPr>
      <w:color w:val="0000FF"/>
      <w:u w:val="single"/>
    </w:rPr>
  </w:style>
  <w:style w:type="character" w:styleId="PageNumber">
    <w:name w:val="page number"/>
    <w:basedOn w:val="DefaultParagraphFont"/>
    <w:rsid w:val="006E4577"/>
  </w:style>
  <w:style w:type="paragraph" w:styleId="BalloonText">
    <w:name w:val="Balloon Text"/>
    <w:basedOn w:val="Normal"/>
    <w:link w:val="BalloonTextChar"/>
    <w:rsid w:val="00300F2F"/>
    <w:rPr>
      <w:rFonts w:ascii="Segoe UI" w:hAnsi="Segoe UI"/>
      <w:sz w:val="18"/>
      <w:szCs w:val="18"/>
      <w:lang w:val="x-none" w:eastAsia="x-none"/>
    </w:rPr>
  </w:style>
  <w:style w:type="character" w:customStyle="1" w:styleId="BalloonTextChar">
    <w:name w:val="Balloon Text Char"/>
    <w:link w:val="BalloonText"/>
    <w:rsid w:val="00300F2F"/>
    <w:rPr>
      <w:rFonts w:ascii="Segoe UI" w:hAnsi="Segoe UI" w:cs="Segoe UI"/>
      <w:sz w:val="18"/>
      <w:szCs w:val="18"/>
    </w:rPr>
  </w:style>
  <w:style w:type="paragraph" w:styleId="NormalWeb">
    <w:name w:val="Normal (Web)"/>
    <w:basedOn w:val="Normal"/>
    <w:uiPriority w:val="99"/>
    <w:unhideWhenUsed/>
    <w:rsid w:val="00D42B59"/>
    <w:pPr>
      <w:spacing w:before="100" w:beforeAutospacing="1" w:after="100" w:afterAutospacing="1"/>
    </w:pPr>
    <w:rPr>
      <w:rFonts w:ascii="Times New Roman" w:hAnsi="Times New Roman"/>
      <w:szCs w:val="24"/>
      <w:lang w:val="en-US" w:eastAsia="en-US"/>
    </w:rPr>
  </w:style>
  <w:style w:type="character" w:customStyle="1" w:styleId="hllightgreen">
    <w:name w:val="hl_lightgreen"/>
    <w:basedOn w:val="DefaultParagraphFont"/>
    <w:rsid w:val="00D42B59"/>
  </w:style>
  <w:style w:type="character" w:customStyle="1" w:styleId="hlyellow">
    <w:name w:val="hl_yellow"/>
    <w:basedOn w:val="DefaultParagraphFont"/>
    <w:rsid w:val="00D42B59"/>
  </w:style>
  <w:style w:type="character" w:customStyle="1" w:styleId="Heading3Char">
    <w:name w:val="Heading 3 Char"/>
    <w:link w:val="Heading3"/>
    <w:rsid w:val="005F5DFB"/>
    <w:rPr>
      <w:rFonts w:ascii="Cambria" w:hAnsi="Cambria"/>
      <w:b/>
      <w:bCs/>
      <w:sz w:val="26"/>
      <w:szCs w:val="26"/>
      <w:lang w:val="bg-BG" w:eastAsia="bg-BG"/>
    </w:rPr>
  </w:style>
  <w:style w:type="paragraph" w:customStyle="1" w:styleId="m">
    <w:name w:val="m"/>
    <w:basedOn w:val="Normal"/>
    <w:rsid w:val="00EA63CF"/>
    <w:pPr>
      <w:spacing w:before="100" w:beforeAutospacing="1" w:after="100" w:afterAutospacing="1"/>
    </w:pPr>
    <w:rPr>
      <w:rFonts w:ascii="Times New Roman" w:hAnsi="Times New Roman"/>
      <w:szCs w:val="24"/>
      <w:lang w:val="en-US" w:eastAsia="en-US"/>
    </w:rPr>
  </w:style>
  <w:style w:type="character" w:customStyle="1" w:styleId="HeaderChar">
    <w:name w:val="Header Char"/>
    <w:basedOn w:val="DefaultParagraphFont"/>
    <w:link w:val="Header"/>
    <w:uiPriority w:val="99"/>
    <w:rsid w:val="003157AD"/>
    <w:rPr>
      <w:rFonts w:ascii="Arial" w:hAnsi="Arial"/>
      <w:sz w:val="24"/>
    </w:rPr>
  </w:style>
  <w:style w:type="table" w:styleId="TableGrid">
    <w:name w:val="Table Grid"/>
    <w:basedOn w:val="TableNormal"/>
    <w:rsid w:val="000E23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E23C8"/>
    <w:rPr>
      <w:lang w:val="en-AU"/>
    </w:rPr>
  </w:style>
  <w:style w:type="character" w:styleId="CommentReference">
    <w:name w:val="annotation reference"/>
    <w:basedOn w:val="DefaultParagraphFont"/>
    <w:semiHidden/>
    <w:unhideWhenUsed/>
    <w:rsid w:val="00261E5F"/>
    <w:rPr>
      <w:sz w:val="16"/>
      <w:szCs w:val="16"/>
    </w:rPr>
  </w:style>
  <w:style w:type="paragraph" w:styleId="CommentText">
    <w:name w:val="annotation text"/>
    <w:basedOn w:val="Normal"/>
    <w:link w:val="CommentTextChar"/>
    <w:uiPriority w:val="99"/>
    <w:unhideWhenUsed/>
    <w:rsid w:val="00261E5F"/>
    <w:rPr>
      <w:sz w:val="20"/>
    </w:rPr>
  </w:style>
  <w:style w:type="character" w:customStyle="1" w:styleId="CommentTextChar">
    <w:name w:val="Comment Text Char"/>
    <w:basedOn w:val="DefaultParagraphFont"/>
    <w:link w:val="CommentText"/>
    <w:uiPriority w:val="99"/>
    <w:rsid w:val="00261E5F"/>
    <w:rPr>
      <w:rFonts w:ascii="Arial" w:hAnsi="Arial"/>
    </w:rPr>
  </w:style>
  <w:style w:type="character" w:styleId="IntenseEmphasis">
    <w:name w:val="Intense Emphasis"/>
    <w:uiPriority w:val="21"/>
    <w:qFormat/>
    <w:rsid w:val="00211D78"/>
    <w:rPr>
      <w:rFonts w:ascii="Times New Roman" w:hAnsi="Times New Roman"/>
      <w:color w:val="FF0000"/>
      <w:szCs w:val="24"/>
    </w:rPr>
  </w:style>
  <w:style w:type="paragraph" w:styleId="CommentSubject">
    <w:name w:val="annotation subject"/>
    <w:basedOn w:val="CommentText"/>
    <w:next w:val="CommentText"/>
    <w:link w:val="CommentSubjectChar"/>
    <w:uiPriority w:val="99"/>
    <w:semiHidden/>
    <w:unhideWhenUsed/>
    <w:rsid w:val="001F12BC"/>
    <w:rPr>
      <w:b/>
      <w:bCs/>
    </w:rPr>
  </w:style>
  <w:style w:type="character" w:customStyle="1" w:styleId="CommentSubjectChar">
    <w:name w:val="Comment Subject Char"/>
    <w:basedOn w:val="CommentTextChar"/>
    <w:link w:val="CommentSubject"/>
    <w:uiPriority w:val="99"/>
    <w:semiHidden/>
    <w:rsid w:val="001F12BC"/>
    <w:rPr>
      <w:rFonts w:ascii="Arial" w:hAnsi="Arial"/>
      <w:b/>
      <w:bCs/>
    </w:rPr>
  </w:style>
  <w:style w:type="character" w:customStyle="1" w:styleId="FooterChar">
    <w:name w:val="Footer Char"/>
    <w:basedOn w:val="DefaultParagraphFont"/>
    <w:link w:val="Footer"/>
    <w:uiPriority w:val="99"/>
    <w:rsid w:val="0030455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865408">
      <w:bodyDiv w:val="1"/>
      <w:marLeft w:val="0"/>
      <w:marRight w:val="0"/>
      <w:marTop w:val="0"/>
      <w:marBottom w:val="0"/>
      <w:divBdr>
        <w:top w:val="none" w:sz="0" w:space="0" w:color="auto"/>
        <w:left w:val="none" w:sz="0" w:space="0" w:color="auto"/>
        <w:bottom w:val="none" w:sz="0" w:space="0" w:color="auto"/>
        <w:right w:val="none" w:sz="0" w:space="0" w:color="auto"/>
      </w:divBdr>
    </w:div>
    <w:div w:id="865866914">
      <w:bodyDiv w:val="1"/>
      <w:marLeft w:val="0"/>
      <w:marRight w:val="0"/>
      <w:marTop w:val="0"/>
      <w:marBottom w:val="0"/>
      <w:divBdr>
        <w:top w:val="none" w:sz="0" w:space="0" w:color="auto"/>
        <w:left w:val="none" w:sz="0" w:space="0" w:color="auto"/>
        <w:bottom w:val="none" w:sz="0" w:space="0" w:color="auto"/>
        <w:right w:val="none" w:sz="0" w:space="0" w:color="auto"/>
      </w:divBdr>
    </w:div>
    <w:div w:id="1436097506">
      <w:bodyDiv w:val="1"/>
      <w:marLeft w:val="0"/>
      <w:marRight w:val="0"/>
      <w:marTop w:val="0"/>
      <w:marBottom w:val="0"/>
      <w:divBdr>
        <w:top w:val="none" w:sz="0" w:space="0" w:color="auto"/>
        <w:left w:val="none" w:sz="0" w:space="0" w:color="auto"/>
        <w:bottom w:val="none" w:sz="0" w:space="0" w:color="auto"/>
        <w:right w:val="none" w:sz="0" w:space="0" w:color="auto"/>
      </w:divBdr>
    </w:div>
    <w:div w:id="193581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vanov@rta.government.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91B0B7-4311-44A8-B91A-8511A01F8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4192</Words>
  <Characters>23898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28034</CharactersWithSpaces>
  <SharedDoc>false</SharedDoc>
  <HLinks>
    <vt:vector size="6" baseType="variant">
      <vt:variant>
        <vt:i4>6815792</vt:i4>
      </vt:variant>
      <vt:variant>
        <vt:i4>0</vt:i4>
      </vt:variant>
      <vt:variant>
        <vt:i4>0</vt:i4>
      </vt:variant>
      <vt:variant>
        <vt:i4>5</vt:i4>
      </vt:variant>
      <vt:variant>
        <vt:lpwstr>https://web.apis.bg/p.php?i=2963922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2024-06-05T07:10:00Z</dcterms:created>
  <dcterms:modified xsi:type="dcterms:W3CDTF">2024-06-11T12:36:00Z</dcterms:modified>
</cp:coreProperties>
</file>