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3EB0D" w14:textId="396BC0CC" w:rsidR="0067431E" w:rsidRPr="0067431E" w:rsidRDefault="0067431E" w:rsidP="0067431E">
      <w:pPr>
        <w:spacing w:after="0" w:line="240" w:lineRule="auto"/>
        <w:jc w:val="right"/>
        <w:rPr>
          <w:rFonts w:ascii="Times New Roman" w:eastAsia="Times New Roman" w:hAnsi="Times New Roman" w:cs="Times New Roman"/>
          <w:sz w:val="18"/>
          <w:szCs w:val="18"/>
          <w:shd w:val="clear" w:color="auto" w:fill="FEFEFE"/>
          <w:lang w:val="bg-BG"/>
        </w:rPr>
      </w:pPr>
      <w:r>
        <w:rPr>
          <w:rFonts w:ascii="Times New Roman" w:eastAsia="Times New Roman" w:hAnsi="Times New Roman" w:cs="Times New Roman"/>
          <w:sz w:val="18"/>
          <w:szCs w:val="18"/>
          <w:shd w:val="clear" w:color="auto" w:fill="FEFEFE"/>
          <w:lang w:val="bg-BG"/>
        </w:rPr>
        <w:t xml:space="preserve">       </w:t>
      </w:r>
      <w:r w:rsidRPr="0067431E">
        <w:rPr>
          <w:rFonts w:ascii="Times New Roman" w:eastAsia="Times New Roman" w:hAnsi="Times New Roman" w:cs="Times New Roman"/>
          <w:sz w:val="18"/>
          <w:szCs w:val="18"/>
          <w:shd w:val="clear" w:color="auto" w:fill="FEFEFE"/>
          <w:lang w:val="bg-BG"/>
        </w:rPr>
        <w:t>класификация на информацията:</w:t>
      </w:r>
      <w:r w:rsidRPr="0067431E">
        <w:rPr>
          <w:rFonts w:ascii="Times New Roman" w:eastAsia="Times New Roman" w:hAnsi="Times New Roman" w:cs="Times New Roman"/>
          <w:sz w:val="18"/>
          <w:szCs w:val="18"/>
          <w:shd w:val="clear" w:color="auto" w:fill="FEFEFE"/>
          <w:lang w:val="bg-BG"/>
        </w:rPr>
        <w:tab/>
      </w:r>
    </w:p>
    <w:p w14:paraId="0D14EB4E" w14:textId="72ED0319" w:rsidR="00076E63" w:rsidRPr="0067431E" w:rsidRDefault="0067431E" w:rsidP="0067431E">
      <w:pPr>
        <w:spacing w:after="0" w:line="240" w:lineRule="auto"/>
        <w:jc w:val="right"/>
        <w:rPr>
          <w:rFonts w:ascii="Times New Roman" w:eastAsia="Times New Roman" w:hAnsi="Times New Roman" w:cs="Times New Roman"/>
          <w:sz w:val="18"/>
          <w:szCs w:val="18"/>
          <w:shd w:val="clear" w:color="auto" w:fill="FEFEFE"/>
          <w:lang w:val="bg-BG"/>
        </w:rPr>
      </w:pPr>
      <w:r w:rsidRPr="0067431E">
        <w:rPr>
          <w:rFonts w:ascii="Times New Roman" w:eastAsia="Times New Roman" w:hAnsi="Times New Roman" w:cs="Times New Roman"/>
          <w:sz w:val="18"/>
          <w:szCs w:val="18"/>
          <w:shd w:val="clear" w:color="auto" w:fill="FEFEFE"/>
          <w:lang w:val="bg-BG"/>
        </w:rPr>
        <w:t xml:space="preserve">ниво 0, TLP - WHITE  </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9D4DA5" w14:paraId="1D8F2074" w14:textId="77777777" w:rsidTr="009D4DA5">
        <w:trPr>
          <w:trHeight w:val="309"/>
        </w:trPr>
        <w:tc>
          <w:tcPr>
            <w:tcW w:w="4467" w:type="dxa"/>
          </w:tcPr>
          <w:p w14:paraId="50606853" w14:textId="584068EC" w:rsidR="009D4DA5" w:rsidRPr="009D4DA5" w:rsidRDefault="00FE55C5" w:rsidP="009D4DA5">
            <w:pPr>
              <w:rPr>
                <w:rFonts w:ascii="Century" w:hAnsi="Century"/>
                <w:b/>
              </w:rPr>
            </w:pPr>
            <w:r>
              <w:rPr>
                <w:rFonts w:ascii="Century" w:hAnsi="Century"/>
                <w:b/>
              </w:rPr>
              <w:t>Образецът н</w:t>
            </w:r>
            <w:r w:rsidR="009D4DA5" w:rsidRPr="009D4DA5">
              <w:rPr>
                <w:rFonts w:ascii="Century" w:hAnsi="Century"/>
                <w:b/>
              </w:rPr>
              <w:t>а частична предварителна оценка на въздействието влиза в сила от 01 януари 2021 г.</w:t>
            </w:r>
          </w:p>
        </w:tc>
      </w:tr>
    </w:tbl>
    <w:p w14:paraId="3A5FA6AA" w14:textId="11ED8AFE"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076E63"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3C124D" w14:paraId="2109902E" w14:textId="77777777" w:rsidTr="00C93DF1">
        <w:tc>
          <w:tcPr>
            <w:tcW w:w="10266" w:type="dxa"/>
            <w:gridSpan w:val="3"/>
            <w:shd w:val="clear" w:color="auto" w:fill="D9D9D9"/>
          </w:tcPr>
          <w:p w14:paraId="7693D970" w14:textId="1AA3297C"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076E63" w14:paraId="7714BD33" w14:textId="77777777" w:rsidTr="00C93DF1">
        <w:trPr>
          <w:gridAfter w:val="1"/>
          <w:wAfter w:w="7" w:type="dxa"/>
        </w:trPr>
        <w:tc>
          <w:tcPr>
            <w:tcW w:w="5043" w:type="dxa"/>
          </w:tcPr>
          <w:p w14:paraId="06ECFD2C"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Институция:</w:t>
            </w:r>
          </w:p>
          <w:p w14:paraId="4CB926E6" w14:textId="30956020" w:rsidR="00076E63" w:rsidRPr="00076E63" w:rsidRDefault="00F33585" w:rsidP="00076E63">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Министерство на културата</w:t>
            </w:r>
          </w:p>
        </w:tc>
        <w:tc>
          <w:tcPr>
            <w:tcW w:w="5216" w:type="dxa"/>
          </w:tcPr>
          <w:p w14:paraId="76161BF2"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Нормативен акт:</w:t>
            </w:r>
          </w:p>
          <w:p w14:paraId="3CE38D75" w14:textId="2F82A09E" w:rsidR="00F7320B" w:rsidRPr="00F7320B" w:rsidRDefault="00F33585" w:rsidP="00357403">
            <w:pPr>
              <w:jc w:val="both"/>
              <w:rPr>
                <w:rFonts w:ascii="Times New Roman" w:eastAsia="Times New Roman" w:hAnsi="Times New Roman" w:cs="Times New Roman"/>
                <w:bCs/>
                <w:color w:val="000000"/>
                <w:sz w:val="24"/>
                <w:szCs w:val="24"/>
                <w:lang w:val="bg-BG"/>
              </w:rPr>
            </w:pPr>
            <w:r>
              <w:rPr>
                <w:rFonts w:ascii="Times New Roman" w:eastAsia="Times New Roman" w:hAnsi="Times New Roman" w:cs="Times New Roman"/>
                <w:sz w:val="24"/>
                <w:szCs w:val="24"/>
                <w:lang w:val="bg-BG"/>
              </w:rPr>
              <w:t xml:space="preserve">Проект на </w:t>
            </w:r>
            <w:r w:rsidR="00F7320B">
              <w:rPr>
                <w:rFonts w:ascii="Times New Roman" w:eastAsia="Times New Roman" w:hAnsi="Times New Roman" w:cs="Times New Roman"/>
                <w:sz w:val="24"/>
                <w:szCs w:val="24"/>
                <w:lang w:val="bg-BG"/>
              </w:rPr>
              <w:t>П</w:t>
            </w:r>
            <w:r>
              <w:rPr>
                <w:rFonts w:ascii="Times New Roman" w:eastAsia="Times New Roman" w:hAnsi="Times New Roman" w:cs="Times New Roman"/>
                <w:sz w:val="24"/>
                <w:szCs w:val="24"/>
                <w:lang w:val="bg-BG"/>
              </w:rPr>
              <w:t xml:space="preserve">остановление на Министерския съвет </w:t>
            </w:r>
            <w:r w:rsidR="00F7320B" w:rsidRPr="00F7320B">
              <w:rPr>
                <w:rFonts w:ascii="Times New Roman" w:eastAsia="Times New Roman" w:hAnsi="Times New Roman" w:cs="Times New Roman"/>
                <w:bCs/>
                <w:color w:val="000000"/>
                <w:sz w:val="24"/>
                <w:szCs w:val="24"/>
                <w:lang w:val="bg-BG"/>
              </w:rPr>
              <w:t xml:space="preserve">за допълнение на </w:t>
            </w:r>
            <w:bookmarkStart w:id="0" w:name="to_paragraph_id48884360"/>
            <w:bookmarkEnd w:id="0"/>
            <w:r w:rsidR="00F7320B" w:rsidRPr="00F7320B">
              <w:rPr>
                <w:rFonts w:ascii="Times New Roman" w:eastAsia="Times New Roman" w:hAnsi="Times New Roman" w:cs="Times New Roman"/>
                <w:bCs/>
                <w:color w:val="000000"/>
                <w:sz w:val="24"/>
                <w:szCs w:val="24"/>
                <w:lang w:val="bg-BG"/>
              </w:rPr>
              <w:t>Постановление № 88 на МС от 1.06.2023 г. за утвърждаване на единни разходни стандарти за финансиране на държавните културни институти, осъществяващи дейности в областта на сценичните изкуства (</w:t>
            </w:r>
            <w:proofErr w:type="spellStart"/>
            <w:r w:rsidR="00F7320B" w:rsidRPr="00F7320B">
              <w:rPr>
                <w:rFonts w:ascii="Times New Roman" w:eastAsia="Times New Roman" w:hAnsi="Times New Roman" w:cs="Times New Roman"/>
                <w:bCs/>
                <w:color w:val="000000"/>
                <w:sz w:val="24"/>
                <w:szCs w:val="24"/>
              </w:rPr>
              <w:t>Oбн</w:t>
            </w:r>
            <w:proofErr w:type="spellEnd"/>
            <w:r w:rsidR="00F7320B" w:rsidRPr="00F7320B">
              <w:rPr>
                <w:rFonts w:ascii="Times New Roman" w:eastAsia="Times New Roman" w:hAnsi="Times New Roman" w:cs="Times New Roman"/>
                <w:bCs/>
                <w:color w:val="000000"/>
                <w:sz w:val="24"/>
                <w:szCs w:val="24"/>
              </w:rPr>
              <w:t xml:space="preserve">., ДВ, </w:t>
            </w:r>
            <w:proofErr w:type="spellStart"/>
            <w:r w:rsidR="00F7320B" w:rsidRPr="00F7320B">
              <w:rPr>
                <w:rFonts w:ascii="Times New Roman" w:eastAsia="Times New Roman" w:hAnsi="Times New Roman" w:cs="Times New Roman"/>
                <w:bCs/>
                <w:color w:val="000000"/>
                <w:sz w:val="24"/>
                <w:szCs w:val="24"/>
              </w:rPr>
              <w:t>бр</w:t>
            </w:r>
            <w:proofErr w:type="spellEnd"/>
            <w:r w:rsidR="00F7320B" w:rsidRPr="00F7320B">
              <w:rPr>
                <w:rFonts w:ascii="Times New Roman" w:eastAsia="Times New Roman" w:hAnsi="Times New Roman" w:cs="Times New Roman"/>
                <w:bCs/>
                <w:color w:val="000000"/>
                <w:sz w:val="24"/>
                <w:szCs w:val="24"/>
              </w:rPr>
              <w:t xml:space="preserve">. 49 </w:t>
            </w:r>
            <w:proofErr w:type="spellStart"/>
            <w:r w:rsidR="00F7320B" w:rsidRPr="00F7320B">
              <w:rPr>
                <w:rFonts w:ascii="Times New Roman" w:eastAsia="Times New Roman" w:hAnsi="Times New Roman" w:cs="Times New Roman"/>
                <w:bCs/>
                <w:color w:val="000000"/>
                <w:sz w:val="24"/>
                <w:szCs w:val="24"/>
              </w:rPr>
              <w:t>от</w:t>
            </w:r>
            <w:proofErr w:type="spellEnd"/>
            <w:r w:rsidR="00F7320B" w:rsidRPr="00F7320B">
              <w:rPr>
                <w:rFonts w:ascii="Times New Roman" w:eastAsia="Times New Roman" w:hAnsi="Times New Roman" w:cs="Times New Roman"/>
                <w:bCs/>
                <w:color w:val="000000"/>
                <w:sz w:val="24"/>
                <w:szCs w:val="24"/>
              </w:rPr>
              <w:t xml:space="preserve"> 6.06.2023 г.</w:t>
            </w:r>
            <w:r w:rsidR="00F7320B" w:rsidRPr="00F7320B">
              <w:rPr>
                <w:rFonts w:ascii="Times New Roman" w:eastAsia="Times New Roman" w:hAnsi="Times New Roman" w:cs="Times New Roman"/>
                <w:bCs/>
                <w:color w:val="000000"/>
                <w:sz w:val="24"/>
                <w:szCs w:val="24"/>
                <w:lang w:val="bg-BG"/>
              </w:rPr>
              <w:t>)</w:t>
            </w:r>
          </w:p>
          <w:p w14:paraId="00B68E4F" w14:textId="77777777" w:rsidR="00F7320B" w:rsidRPr="00F7320B" w:rsidRDefault="00F7320B" w:rsidP="00F7320B">
            <w:pPr>
              <w:spacing w:after="0" w:line="240" w:lineRule="auto"/>
              <w:rPr>
                <w:rFonts w:ascii="Times New Roman" w:eastAsia="Times New Roman" w:hAnsi="Times New Roman" w:cs="Times New Roman"/>
                <w:bCs/>
                <w:color w:val="000000"/>
                <w:sz w:val="24"/>
                <w:szCs w:val="24"/>
                <w:lang w:val="bg-BG"/>
              </w:rPr>
            </w:pPr>
          </w:p>
          <w:p w14:paraId="493AFD50" w14:textId="2AEA0B96" w:rsidR="00076E63" w:rsidRPr="00076E63"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p>
        </w:tc>
      </w:tr>
      <w:tr w:rsidR="00076E63" w:rsidRPr="00076E63" w14:paraId="37CC55A8" w14:textId="77777777" w:rsidTr="00C93DF1">
        <w:trPr>
          <w:gridAfter w:val="1"/>
          <w:wAfter w:w="7" w:type="dxa"/>
        </w:trPr>
        <w:tc>
          <w:tcPr>
            <w:tcW w:w="5043" w:type="dxa"/>
          </w:tcPr>
          <w:p w14:paraId="71AB573E" w14:textId="57F4952A"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en-GB"/>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45pt;height:39.9pt" o:ole="">
                  <v:imagedata r:id="rId7" o:title=""/>
                </v:shape>
                <w:control r:id="rId8" w:name="OptionButton2" w:shapeid="_x0000_i1060"/>
              </w:object>
            </w:r>
          </w:p>
        </w:tc>
        <w:tc>
          <w:tcPr>
            <w:tcW w:w="5216" w:type="dxa"/>
          </w:tcPr>
          <w:p w14:paraId="553EE054" w14:textId="523CAC76" w:rsidR="00076E63" w:rsidRPr="00076E63" w:rsidRDefault="00076E63" w:rsidP="00076E63">
            <w:pPr>
              <w:spacing w:after="0" w:line="240" w:lineRule="auto"/>
              <w:rPr>
                <w:rFonts w:ascii="Times New Roman" w:eastAsia="Times New Roman" w:hAnsi="Times New Roman" w:cs="Times New Roman"/>
                <w:b/>
                <w:lang w:val="bg-BG"/>
              </w:rPr>
            </w:pPr>
            <w:r w:rsidRPr="00076E63">
              <w:rPr>
                <w:rFonts w:ascii="Times New Roman" w:eastAsia="Times New Roman" w:hAnsi="Times New Roman" w:cs="Times New Roman"/>
                <w:b/>
                <w:sz w:val="24"/>
                <w:szCs w:val="20"/>
                <w:lang w:val="en-GB"/>
              </w:rPr>
              <w:object w:dxaOrig="225" w:dyaOrig="225" w14:anchorId="53AA5392">
                <v:shape id="_x0000_i1062" type="#_x0000_t75" style="width:202.45pt;height:38.85pt" o:ole="">
                  <v:imagedata r:id="rId9" o:title=""/>
                </v:shape>
                <w:control r:id="rId10" w:name="OptionButton1" w:shapeid="_x0000_i1062"/>
              </w:object>
            </w:r>
          </w:p>
          <w:p w14:paraId="6830EBA0" w14:textId="77777777" w:rsidR="00076E63" w:rsidRPr="00076E63"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076E63">
              <w:rPr>
                <w:rFonts w:ascii="Times New Roman" w:eastAsia="Times New Roman" w:hAnsi="Times New Roman" w:cs="Times New Roman"/>
                <w:b/>
                <w:lang w:val="bg-BG"/>
              </w:rPr>
              <w:t>………………………………………………</w:t>
            </w:r>
          </w:p>
        </w:tc>
      </w:tr>
      <w:tr w:rsidR="00076E63" w:rsidRPr="00076E63" w14:paraId="46A9895B" w14:textId="77777777" w:rsidTr="00C93DF1">
        <w:trPr>
          <w:gridAfter w:val="1"/>
          <w:wAfter w:w="7" w:type="dxa"/>
        </w:trPr>
        <w:tc>
          <w:tcPr>
            <w:tcW w:w="5043" w:type="dxa"/>
          </w:tcPr>
          <w:p w14:paraId="34FEE387"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Лице за контакт:</w:t>
            </w:r>
          </w:p>
          <w:p w14:paraId="481AD80D" w14:textId="77777777" w:rsidR="00076E63" w:rsidRDefault="0035740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proofErr w:type="spellStart"/>
            <w:r>
              <w:rPr>
                <w:rFonts w:ascii="Times New Roman" w:eastAsia="Times New Roman" w:hAnsi="Times New Roman" w:cs="Times New Roman"/>
                <w:sz w:val="24"/>
                <w:szCs w:val="24"/>
                <w:lang w:val="bg-BG"/>
              </w:rPr>
              <w:t>Елиянка</w:t>
            </w:r>
            <w:proofErr w:type="spellEnd"/>
            <w:r>
              <w:rPr>
                <w:rFonts w:ascii="Times New Roman" w:eastAsia="Times New Roman" w:hAnsi="Times New Roman" w:cs="Times New Roman"/>
                <w:sz w:val="24"/>
                <w:szCs w:val="24"/>
                <w:lang w:val="bg-BG"/>
              </w:rPr>
              <w:t xml:space="preserve"> Михайлова, директор на дирекция СИХО</w:t>
            </w:r>
          </w:p>
          <w:p w14:paraId="316B6F30" w14:textId="04BFAB4A" w:rsidR="00357403" w:rsidRPr="00076E63" w:rsidRDefault="0035740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p>
        </w:tc>
        <w:tc>
          <w:tcPr>
            <w:tcW w:w="5216" w:type="dxa"/>
          </w:tcPr>
          <w:p w14:paraId="0195404F" w14:textId="6E45B87C"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Телефон</w:t>
            </w:r>
            <w:r w:rsidR="0060089B">
              <w:rPr>
                <w:rFonts w:ascii="Times New Roman" w:eastAsia="Times New Roman" w:hAnsi="Times New Roman" w:cs="Times New Roman"/>
                <w:b/>
                <w:sz w:val="24"/>
                <w:szCs w:val="24"/>
                <w:lang w:val="bg-BG"/>
              </w:rPr>
              <w:t xml:space="preserve"> и ел. поща</w:t>
            </w:r>
            <w:r w:rsidRPr="00076E63">
              <w:rPr>
                <w:rFonts w:ascii="Times New Roman" w:eastAsia="Times New Roman" w:hAnsi="Times New Roman" w:cs="Times New Roman"/>
                <w:b/>
                <w:sz w:val="24"/>
                <w:szCs w:val="24"/>
                <w:lang w:val="bg-BG"/>
              </w:rPr>
              <w:t>:</w:t>
            </w:r>
          </w:p>
          <w:p w14:paraId="55D0CF32" w14:textId="14CB9630" w:rsidR="00076E63" w:rsidRPr="00076E63" w:rsidRDefault="00357403" w:rsidP="00076E63">
            <w:pPr>
              <w:spacing w:after="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02/9400920</w:t>
            </w:r>
          </w:p>
        </w:tc>
      </w:tr>
      <w:tr w:rsidR="00076E63" w:rsidRPr="003C124D" w14:paraId="2757906E" w14:textId="77777777" w:rsidTr="00C93DF1">
        <w:tc>
          <w:tcPr>
            <w:tcW w:w="10266" w:type="dxa"/>
            <w:gridSpan w:val="3"/>
          </w:tcPr>
          <w:p w14:paraId="71074557" w14:textId="5AF0E938"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1. </w:t>
            </w:r>
            <w:r w:rsidR="001138D1">
              <w:rPr>
                <w:rFonts w:ascii="Times New Roman" w:eastAsia="Times New Roman" w:hAnsi="Times New Roman" w:cs="Times New Roman"/>
                <w:b/>
                <w:sz w:val="24"/>
                <w:szCs w:val="24"/>
                <w:lang w:val="bg-BG"/>
              </w:rPr>
              <w:t>Проблем/</w:t>
            </w:r>
            <w:r w:rsidR="009D4DA5">
              <w:rPr>
                <w:rFonts w:ascii="Times New Roman" w:eastAsia="Times New Roman" w:hAnsi="Times New Roman" w:cs="Times New Roman"/>
                <w:b/>
                <w:sz w:val="24"/>
                <w:szCs w:val="24"/>
                <w:lang w:val="bg-BG"/>
              </w:rPr>
              <w:t>проблем</w:t>
            </w:r>
            <w:r w:rsidR="001138D1">
              <w:rPr>
                <w:rFonts w:ascii="Times New Roman" w:eastAsia="Times New Roman" w:hAnsi="Times New Roman" w:cs="Times New Roman"/>
                <w:b/>
                <w:sz w:val="24"/>
                <w:szCs w:val="24"/>
                <w:lang w:val="bg-BG"/>
              </w:rPr>
              <w:t>и за решаване</w:t>
            </w:r>
            <w:r w:rsidRPr="00076E63">
              <w:rPr>
                <w:rFonts w:ascii="Times New Roman" w:eastAsia="Times New Roman" w:hAnsi="Times New Roman" w:cs="Times New Roman"/>
                <w:b/>
                <w:sz w:val="24"/>
                <w:szCs w:val="24"/>
                <w:lang w:val="bg-BG"/>
              </w:rPr>
              <w:t xml:space="preserve">: </w:t>
            </w:r>
          </w:p>
          <w:p w14:paraId="3EFC2047" w14:textId="5A6DCF77" w:rsidR="00076E63" w:rsidRPr="00F35303" w:rsidRDefault="00076E63" w:rsidP="00076E63">
            <w:pPr>
              <w:spacing w:before="120" w:after="120" w:line="240" w:lineRule="auto"/>
              <w:jc w:val="both"/>
              <w:rPr>
                <w:rFonts w:ascii="Times New Roman" w:eastAsia="Times New Roman" w:hAnsi="Times New Roman" w:cs="Times New Roman"/>
                <w:b/>
                <w:sz w:val="24"/>
                <w:szCs w:val="24"/>
                <w:lang w:val="bg-BG"/>
              </w:rPr>
            </w:pPr>
            <w:r w:rsidRPr="00F35303">
              <w:rPr>
                <w:rFonts w:ascii="Times New Roman" w:eastAsia="Times New Roman" w:hAnsi="Times New Roman" w:cs="Times New Roman"/>
                <w:b/>
                <w:sz w:val="24"/>
                <w:szCs w:val="24"/>
                <w:lang w:val="bg-BG"/>
              </w:rPr>
              <w:t>Проблем 1 „</w:t>
            </w:r>
            <w:r w:rsidR="001F6F04" w:rsidRPr="00F35303">
              <w:rPr>
                <w:rFonts w:ascii="Times New Roman" w:eastAsia="Times New Roman" w:hAnsi="Times New Roman" w:cs="Times New Roman"/>
                <w:b/>
                <w:sz w:val="24"/>
                <w:szCs w:val="24"/>
                <w:lang w:val="bg-BG"/>
              </w:rPr>
              <w:t>Необходимост от регламентиране на средна цена на билет за държавните културни институти в областта на сценичните изкуства</w:t>
            </w:r>
            <w:r w:rsidRPr="00F35303">
              <w:rPr>
                <w:rFonts w:ascii="Times New Roman" w:eastAsia="Times New Roman" w:hAnsi="Times New Roman" w:cs="Times New Roman"/>
                <w:b/>
                <w:sz w:val="24"/>
                <w:szCs w:val="24"/>
                <w:lang w:val="bg-BG"/>
              </w:rPr>
              <w:t xml:space="preserve"> “</w:t>
            </w:r>
            <w:r w:rsidR="001F6F04" w:rsidRPr="00F35303">
              <w:rPr>
                <w:rFonts w:ascii="Times New Roman" w:eastAsia="Times New Roman" w:hAnsi="Times New Roman" w:cs="Times New Roman"/>
                <w:b/>
                <w:sz w:val="24"/>
                <w:szCs w:val="24"/>
                <w:lang w:val="bg-BG"/>
              </w:rPr>
              <w:t>.</w:t>
            </w:r>
          </w:p>
          <w:p w14:paraId="38C08DAA" w14:textId="4C0976D7" w:rsidR="003257C9" w:rsidRPr="00F35303" w:rsidRDefault="003257C9" w:rsidP="003257C9">
            <w:pPr>
              <w:spacing w:before="120" w:after="120" w:line="240" w:lineRule="auto"/>
              <w:jc w:val="both"/>
              <w:rPr>
                <w:rFonts w:ascii="Times New Roman" w:eastAsia="Times New Roman" w:hAnsi="Times New Roman" w:cs="Times New Roman"/>
                <w:sz w:val="24"/>
                <w:szCs w:val="24"/>
                <w:lang w:val="bg-BG"/>
              </w:rPr>
            </w:pPr>
            <w:r w:rsidRPr="00F35303">
              <w:rPr>
                <w:rFonts w:ascii="Times New Roman" w:eastAsia="Times New Roman" w:hAnsi="Times New Roman" w:cs="Times New Roman"/>
                <w:sz w:val="24"/>
                <w:szCs w:val="24"/>
                <w:lang w:val="bg-BG"/>
              </w:rPr>
              <w:t>Към настоящия момент не е приет акт на Министерския съвет, който да регламентира средната цена на билета за държавните културни институти в областта на сценичните изкуства.</w:t>
            </w:r>
            <w:r w:rsidR="0064768A" w:rsidRPr="00F35303">
              <w:rPr>
                <w:rFonts w:ascii="Times New Roman" w:eastAsia="Times New Roman" w:hAnsi="Times New Roman" w:cs="Times New Roman"/>
                <w:sz w:val="24"/>
                <w:szCs w:val="24"/>
                <w:lang w:val="bg-BG"/>
              </w:rPr>
              <w:t xml:space="preserve"> </w:t>
            </w:r>
          </w:p>
          <w:p w14:paraId="4216F7E8" w14:textId="58F915E8" w:rsidR="00B5427B" w:rsidRDefault="005851BC" w:rsidP="00B5427B">
            <w:pPr>
              <w:spacing w:before="120" w:after="120" w:line="240" w:lineRule="auto"/>
              <w:jc w:val="both"/>
              <w:rPr>
                <w:rFonts w:ascii="Times New Roman" w:eastAsia="Times New Roman" w:hAnsi="Times New Roman" w:cs="Times New Roman"/>
                <w:bCs/>
                <w:sz w:val="24"/>
                <w:szCs w:val="24"/>
                <w:lang w:val="bg-BG"/>
              </w:rPr>
            </w:pPr>
            <w:r w:rsidRPr="00F35303">
              <w:rPr>
                <w:rFonts w:ascii="Times New Roman" w:eastAsia="Times New Roman" w:hAnsi="Times New Roman" w:cs="Times New Roman"/>
                <w:sz w:val="24"/>
                <w:szCs w:val="24"/>
                <w:lang w:val="bg-BG"/>
              </w:rPr>
              <w:t>Със Закон</w:t>
            </w:r>
            <w:r w:rsidR="006B13A2" w:rsidRPr="00F35303">
              <w:rPr>
                <w:rFonts w:ascii="Times New Roman" w:eastAsia="Times New Roman" w:hAnsi="Times New Roman" w:cs="Times New Roman"/>
                <w:sz w:val="24"/>
                <w:szCs w:val="24"/>
                <w:lang w:val="bg-BG"/>
              </w:rPr>
              <w:t>а</w:t>
            </w:r>
            <w:r w:rsidRPr="00F35303">
              <w:rPr>
                <w:rFonts w:ascii="Times New Roman" w:eastAsia="Times New Roman" w:hAnsi="Times New Roman" w:cs="Times New Roman"/>
                <w:sz w:val="24"/>
                <w:szCs w:val="24"/>
                <w:lang w:val="bg-BG"/>
              </w:rPr>
              <w:t xml:space="preserve"> за изменение и допълнени на Закона за закрила и развитие на културата (ДВ, бр. 108 от 2023 г., в сила от 1.01.2024 г.</w:t>
            </w:r>
            <w:r w:rsidR="00AD5895" w:rsidRPr="00F35303">
              <w:rPr>
                <w:rFonts w:ascii="Times New Roman" w:eastAsia="Times New Roman" w:hAnsi="Times New Roman" w:cs="Times New Roman"/>
                <w:sz w:val="24"/>
                <w:szCs w:val="24"/>
                <w:lang w:val="bg-BG"/>
              </w:rPr>
              <w:t xml:space="preserve">) </w:t>
            </w:r>
            <w:r w:rsidRPr="00F35303">
              <w:rPr>
                <w:rFonts w:ascii="Times New Roman" w:eastAsia="Times New Roman" w:hAnsi="Times New Roman" w:cs="Times New Roman"/>
                <w:sz w:val="24"/>
                <w:szCs w:val="24"/>
                <w:lang w:val="bg-BG"/>
              </w:rPr>
              <w:t xml:space="preserve">е отменена разпоредбата на чл. 23а, ал. 3, </w:t>
            </w:r>
            <w:r w:rsidR="00A96868">
              <w:rPr>
                <w:rFonts w:ascii="Times New Roman" w:eastAsia="Times New Roman" w:hAnsi="Times New Roman" w:cs="Times New Roman"/>
                <w:sz w:val="24"/>
                <w:szCs w:val="24"/>
                <w:lang w:val="bg-BG"/>
              </w:rPr>
              <w:t xml:space="preserve">т. 1, </w:t>
            </w:r>
            <w:r w:rsidRPr="00F35303">
              <w:rPr>
                <w:rFonts w:ascii="Times New Roman" w:eastAsia="Times New Roman" w:hAnsi="Times New Roman" w:cs="Times New Roman"/>
                <w:sz w:val="24"/>
                <w:szCs w:val="24"/>
                <w:lang w:val="bg-BG"/>
              </w:rPr>
              <w:t>буква „г“</w:t>
            </w:r>
            <w:r w:rsidR="00F02C9C" w:rsidRPr="00F35303">
              <w:rPr>
                <w:rFonts w:ascii="Times New Roman" w:eastAsia="Times New Roman" w:hAnsi="Times New Roman" w:cs="Times New Roman"/>
                <w:sz w:val="24"/>
                <w:szCs w:val="24"/>
                <w:lang w:val="bg-BG"/>
              </w:rPr>
              <w:t xml:space="preserve"> от ЗЗРК</w:t>
            </w:r>
            <w:r w:rsidRPr="00F35303">
              <w:rPr>
                <w:rFonts w:ascii="Times New Roman" w:eastAsia="Times New Roman" w:hAnsi="Times New Roman" w:cs="Times New Roman"/>
                <w:sz w:val="24"/>
                <w:szCs w:val="24"/>
                <w:lang w:val="bg-BG"/>
              </w:rPr>
              <w:t xml:space="preserve">. </w:t>
            </w:r>
            <w:r w:rsidR="006B13A2" w:rsidRPr="00F35303">
              <w:rPr>
                <w:rFonts w:ascii="Times New Roman" w:eastAsia="Times New Roman" w:hAnsi="Times New Roman" w:cs="Times New Roman"/>
                <w:sz w:val="24"/>
                <w:szCs w:val="24"/>
                <w:lang w:val="bg-BG"/>
              </w:rPr>
              <w:t>П</w:t>
            </w:r>
            <w:r w:rsidR="00AD5895" w:rsidRPr="00F35303">
              <w:rPr>
                <w:rFonts w:ascii="Times New Roman" w:eastAsia="Times New Roman" w:hAnsi="Times New Roman" w:cs="Times New Roman"/>
                <w:sz w:val="24"/>
                <w:szCs w:val="24"/>
                <w:lang w:val="bg-BG"/>
              </w:rPr>
              <w:t xml:space="preserve">осочената разпоредба </w:t>
            </w:r>
            <w:r w:rsidR="009E2949" w:rsidRPr="00F35303">
              <w:rPr>
                <w:rFonts w:ascii="Times New Roman" w:eastAsia="Times New Roman" w:hAnsi="Times New Roman" w:cs="Times New Roman"/>
                <w:sz w:val="24"/>
                <w:szCs w:val="24"/>
                <w:lang w:val="bg-BG"/>
              </w:rPr>
              <w:t>регламентираше</w:t>
            </w:r>
            <w:r w:rsidR="00AD5895" w:rsidRPr="00F35303">
              <w:rPr>
                <w:rFonts w:ascii="Times New Roman" w:eastAsia="Times New Roman" w:hAnsi="Times New Roman" w:cs="Times New Roman"/>
                <w:sz w:val="24"/>
                <w:szCs w:val="24"/>
                <w:lang w:val="bg-BG"/>
              </w:rPr>
              <w:t xml:space="preserve"> размер</w:t>
            </w:r>
            <w:r w:rsidR="005E25AF" w:rsidRPr="00F35303">
              <w:rPr>
                <w:rFonts w:ascii="Times New Roman" w:eastAsia="Times New Roman" w:hAnsi="Times New Roman" w:cs="Times New Roman"/>
                <w:sz w:val="24"/>
                <w:szCs w:val="24"/>
                <w:lang w:val="bg-BG"/>
              </w:rPr>
              <w:t>а</w:t>
            </w:r>
            <w:r w:rsidR="00AD5895" w:rsidRPr="00F35303">
              <w:rPr>
                <w:rFonts w:ascii="Times New Roman" w:eastAsia="Times New Roman" w:hAnsi="Times New Roman" w:cs="Times New Roman"/>
                <w:sz w:val="24"/>
                <w:szCs w:val="24"/>
                <w:lang w:val="bg-BG"/>
              </w:rPr>
              <w:t xml:space="preserve"> на средна</w:t>
            </w:r>
            <w:r w:rsidR="005E25AF" w:rsidRPr="00F35303">
              <w:rPr>
                <w:rFonts w:ascii="Times New Roman" w:eastAsia="Times New Roman" w:hAnsi="Times New Roman" w:cs="Times New Roman"/>
                <w:sz w:val="24"/>
                <w:szCs w:val="24"/>
                <w:lang w:val="bg-BG"/>
              </w:rPr>
              <w:t>та</w:t>
            </w:r>
            <w:r w:rsidR="00AD5895" w:rsidRPr="00F35303">
              <w:rPr>
                <w:rFonts w:ascii="Times New Roman" w:eastAsia="Times New Roman" w:hAnsi="Times New Roman" w:cs="Times New Roman"/>
                <w:sz w:val="24"/>
                <w:szCs w:val="24"/>
                <w:lang w:val="bg-BG"/>
              </w:rPr>
              <w:t xml:space="preserve"> цена на биле</w:t>
            </w:r>
            <w:r w:rsidR="00B5427B" w:rsidRPr="00F35303">
              <w:rPr>
                <w:rFonts w:ascii="Times New Roman" w:eastAsia="Times New Roman" w:hAnsi="Times New Roman" w:cs="Times New Roman"/>
                <w:sz w:val="24"/>
                <w:szCs w:val="24"/>
                <w:lang w:val="bg-BG"/>
              </w:rPr>
              <w:t>т</w:t>
            </w:r>
            <w:r w:rsidR="005E25AF" w:rsidRPr="00F35303">
              <w:rPr>
                <w:rFonts w:ascii="Times New Roman" w:eastAsia="Times New Roman" w:hAnsi="Times New Roman" w:cs="Times New Roman"/>
                <w:sz w:val="24"/>
                <w:szCs w:val="24"/>
                <w:lang w:val="bg-BG"/>
              </w:rPr>
              <w:t>а</w:t>
            </w:r>
            <w:r w:rsidR="00AD5895" w:rsidRPr="00F35303">
              <w:rPr>
                <w:rFonts w:ascii="Times New Roman" w:eastAsia="Times New Roman" w:hAnsi="Times New Roman" w:cs="Times New Roman"/>
                <w:sz w:val="24"/>
                <w:szCs w:val="24"/>
                <w:lang w:val="bg-BG"/>
              </w:rPr>
              <w:t xml:space="preserve"> за държавните културни </w:t>
            </w:r>
            <w:r w:rsidR="009E2949" w:rsidRPr="00F35303">
              <w:rPr>
                <w:rFonts w:ascii="Times New Roman" w:eastAsia="Times New Roman" w:hAnsi="Times New Roman" w:cs="Times New Roman"/>
                <w:sz w:val="24"/>
                <w:szCs w:val="24"/>
                <w:lang w:val="bg-BG"/>
              </w:rPr>
              <w:t>институти в областта на сценичните изкуства –</w:t>
            </w:r>
            <w:r w:rsidR="00B22FD2" w:rsidRPr="00F35303">
              <w:rPr>
                <w:rFonts w:ascii="Times New Roman" w:eastAsia="Times New Roman" w:hAnsi="Times New Roman" w:cs="Times New Roman"/>
                <w:sz w:val="24"/>
                <w:szCs w:val="24"/>
                <w:lang w:val="bg-BG"/>
              </w:rPr>
              <w:t xml:space="preserve"> </w:t>
            </w:r>
            <w:r w:rsidR="009E2949" w:rsidRPr="00F35303">
              <w:rPr>
                <w:rFonts w:ascii="Times New Roman" w:eastAsia="Times New Roman" w:hAnsi="Times New Roman" w:cs="Times New Roman"/>
                <w:sz w:val="24"/>
                <w:szCs w:val="24"/>
                <w:lang w:val="bg-BG"/>
              </w:rPr>
              <w:t xml:space="preserve">20 лв. Същевременно с новосъздадената </w:t>
            </w:r>
            <w:r w:rsidR="00B5427B" w:rsidRPr="00F35303">
              <w:rPr>
                <w:rFonts w:ascii="Times New Roman" w:eastAsia="Times New Roman" w:hAnsi="Times New Roman" w:cs="Times New Roman"/>
                <w:sz w:val="24"/>
                <w:szCs w:val="24"/>
                <w:lang w:val="bg-BG"/>
              </w:rPr>
              <w:t xml:space="preserve">разпоредба на чл. 23а, </w:t>
            </w:r>
            <w:r w:rsidR="009E2949" w:rsidRPr="00F35303">
              <w:rPr>
                <w:rFonts w:ascii="Times New Roman" w:eastAsia="Times New Roman" w:hAnsi="Times New Roman" w:cs="Times New Roman"/>
                <w:sz w:val="24"/>
                <w:szCs w:val="24"/>
                <w:lang w:val="bg-BG"/>
              </w:rPr>
              <w:t xml:space="preserve">ал. 4 </w:t>
            </w:r>
            <w:r w:rsidR="00B5427B" w:rsidRPr="00F35303">
              <w:rPr>
                <w:rFonts w:ascii="Times New Roman" w:eastAsia="Times New Roman" w:hAnsi="Times New Roman" w:cs="Times New Roman"/>
                <w:sz w:val="24"/>
                <w:szCs w:val="24"/>
                <w:lang w:val="bg-BG"/>
              </w:rPr>
              <w:t>от ЗЗРК</w:t>
            </w:r>
            <w:r w:rsidR="009E2949" w:rsidRPr="00F35303">
              <w:rPr>
                <w:rFonts w:ascii="Times New Roman" w:eastAsia="Times New Roman" w:hAnsi="Times New Roman" w:cs="Times New Roman"/>
                <w:sz w:val="24"/>
                <w:szCs w:val="24"/>
                <w:lang w:val="bg-BG"/>
              </w:rPr>
              <w:t xml:space="preserve"> се регламентира ред за определяне на средната цена на билет</w:t>
            </w:r>
            <w:r w:rsidR="00C30D34">
              <w:rPr>
                <w:rFonts w:ascii="Times New Roman" w:eastAsia="Times New Roman" w:hAnsi="Times New Roman" w:cs="Times New Roman"/>
                <w:sz w:val="24"/>
                <w:szCs w:val="24"/>
                <w:lang w:val="bg-BG"/>
              </w:rPr>
              <w:t xml:space="preserve"> </w:t>
            </w:r>
            <w:r w:rsidR="009E2949" w:rsidRPr="00F35303">
              <w:rPr>
                <w:rFonts w:ascii="Times New Roman" w:eastAsia="Times New Roman" w:hAnsi="Times New Roman" w:cs="Times New Roman"/>
                <w:sz w:val="24"/>
                <w:szCs w:val="24"/>
                <w:lang w:val="bg-BG"/>
              </w:rPr>
              <w:t xml:space="preserve"> с акта на Министерския съвет по чл. 23а, ал. </w:t>
            </w:r>
            <w:r w:rsidR="00F02C9C" w:rsidRPr="00F35303">
              <w:rPr>
                <w:rFonts w:ascii="Times New Roman" w:eastAsia="Times New Roman" w:hAnsi="Times New Roman" w:cs="Times New Roman"/>
                <w:sz w:val="24"/>
                <w:szCs w:val="24"/>
                <w:lang w:val="bg-BG"/>
              </w:rPr>
              <w:t xml:space="preserve">3, т. 1 от ЗЗРК </w:t>
            </w:r>
            <w:r w:rsidR="003E5010">
              <w:rPr>
                <w:rFonts w:ascii="Times New Roman" w:eastAsia="Times New Roman" w:hAnsi="Times New Roman" w:cs="Times New Roman"/>
                <w:sz w:val="24"/>
                <w:szCs w:val="24"/>
                <w:lang w:val="bg-BG"/>
              </w:rPr>
              <w:t xml:space="preserve">- </w:t>
            </w:r>
            <w:r w:rsidR="00B5427B" w:rsidRPr="00F35303">
              <w:rPr>
                <w:rFonts w:ascii="Times New Roman" w:eastAsia="Times New Roman" w:hAnsi="Times New Roman" w:cs="Times New Roman"/>
                <w:bCs/>
                <w:sz w:val="24"/>
                <w:szCs w:val="24"/>
                <w:lang w:val="bg-BG"/>
              </w:rPr>
              <w:t>Постановление № 88 на МС от 1.06.2023 г. за утвърждаване на единни разходни стандарти за финансиране на държавните културни институти, осъществяващи дейности в областта на сценичните изкуства (</w:t>
            </w:r>
            <w:proofErr w:type="spellStart"/>
            <w:r w:rsidR="00B5427B" w:rsidRPr="00F35303">
              <w:rPr>
                <w:rFonts w:ascii="Times New Roman" w:eastAsia="Times New Roman" w:hAnsi="Times New Roman" w:cs="Times New Roman"/>
                <w:bCs/>
                <w:sz w:val="24"/>
                <w:szCs w:val="24"/>
              </w:rPr>
              <w:t>Oбн</w:t>
            </w:r>
            <w:proofErr w:type="spellEnd"/>
            <w:r w:rsidR="00B5427B" w:rsidRPr="00F35303">
              <w:rPr>
                <w:rFonts w:ascii="Times New Roman" w:eastAsia="Times New Roman" w:hAnsi="Times New Roman" w:cs="Times New Roman"/>
                <w:bCs/>
                <w:sz w:val="24"/>
                <w:szCs w:val="24"/>
              </w:rPr>
              <w:t xml:space="preserve">., ДВ, </w:t>
            </w:r>
            <w:proofErr w:type="spellStart"/>
            <w:r w:rsidR="00B5427B" w:rsidRPr="00F35303">
              <w:rPr>
                <w:rFonts w:ascii="Times New Roman" w:eastAsia="Times New Roman" w:hAnsi="Times New Roman" w:cs="Times New Roman"/>
                <w:bCs/>
                <w:sz w:val="24"/>
                <w:szCs w:val="24"/>
              </w:rPr>
              <w:t>бр</w:t>
            </w:r>
            <w:proofErr w:type="spellEnd"/>
            <w:r w:rsidR="00B5427B" w:rsidRPr="00F35303">
              <w:rPr>
                <w:rFonts w:ascii="Times New Roman" w:eastAsia="Times New Roman" w:hAnsi="Times New Roman" w:cs="Times New Roman"/>
                <w:bCs/>
                <w:sz w:val="24"/>
                <w:szCs w:val="24"/>
              </w:rPr>
              <w:t xml:space="preserve">. 49 </w:t>
            </w:r>
            <w:proofErr w:type="spellStart"/>
            <w:r w:rsidR="00B5427B" w:rsidRPr="00F35303">
              <w:rPr>
                <w:rFonts w:ascii="Times New Roman" w:eastAsia="Times New Roman" w:hAnsi="Times New Roman" w:cs="Times New Roman"/>
                <w:bCs/>
                <w:sz w:val="24"/>
                <w:szCs w:val="24"/>
              </w:rPr>
              <w:t>от</w:t>
            </w:r>
            <w:proofErr w:type="spellEnd"/>
            <w:r w:rsidR="00B5427B" w:rsidRPr="00F35303">
              <w:rPr>
                <w:rFonts w:ascii="Times New Roman" w:eastAsia="Times New Roman" w:hAnsi="Times New Roman" w:cs="Times New Roman"/>
                <w:bCs/>
                <w:sz w:val="24"/>
                <w:szCs w:val="24"/>
              </w:rPr>
              <w:t xml:space="preserve"> 6.06.2023 г.</w:t>
            </w:r>
            <w:r w:rsidR="00B5427B" w:rsidRPr="00F35303">
              <w:rPr>
                <w:rFonts w:ascii="Times New Roman" w:eastAsia="Times New Roman" w:hAnsi="Times New Roman" w:cs="Times New Roman"/>
                <w:bCs/>
                <w:sz w:val="24"/>
                <w:szCs w:val="24"/>
                <w:lang w:val="bg-BG"/>
              </w:rPr>
              <w:t>)</w:t>
            </w:r>
            <w:r w:rsidR="006B13A2" w:rsidRPr="00F35303">
              <w:rPr>
                <w:rFonts w:ascii="Times New Roman" w:eastAsia="Times New Roman" w:hAnsi="Times New Roman" w:cs="Times New Roman"/>
                <w:bCs/>
                <w:sz w:val="24"/>
                <w:szCs w:val="24"/>
                <w:lang w:val="bg-BG"/>
              </w:rPr>
              <w:t>.</w:t>
            </w:r>
          </w:p>
          <w:p w14:paraId="25F26210" w14:textId="7B1C549A" w:rsidR="00857347" w:rsidRDefault="00857347" w:rsidP="00B5427B">
            <w:pPr>
              <w:spacing w:before="120" w:after="120" w:line="240"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 xml:space="preserve">Не е възможно проблемът да бъде разрешен в рамките на съществуващото законодателство, тъй като с изменението на ЗЗРК </w:t>
            </w:r>
            <w:r w:rsidRPr="00857347">
              <w:rPr>
                <w:rFonts w:ascii="Times New Roman" w:eastAsia="Times New Roman" w:hAnsi="Times New Roman" w:cs="Times New Roman"/>
                <w:bCs/>
                <w:sz w:val="24"/>
                <w:szCs w:val="24"/>
                <w:lang w:val="bg-BG"/>
              </w:rPr>
              <w:t>( ДВ, бр. 108 от 2023 г</w:t>
            </w:r>
            <w:r>
              <w:rPr>
                <w:rFonts w:ascii="Times New Roman" w:eastAsia="Times New Roman" w:hAnsi="Times New Roman" w:cs="Times New Roman"/>
                <w:bCs/>
                <w:sz w:val="24"/>
                <w:szCs w:val="24"/>
                <w:lang w:val="bg-BG"/>
              </w:rPr>
              <w:t xml:space="preserve">.) </w:t>
            </w:r>
            <w:proofErr w:type="gramStart"/>
            <w:r w:rsidR="002209E3">
              <w:rPr>
                <w:rFonts w:ascii="Times New Roman" w:eastAsia="Times New Roman" w:hAnsi="Times New Roman" w:cs="Times New Roman"/>
                <w:bCs/>
                <w:sz w:val="24"/>
                <w:szCs w:val="24"/>
              </w:rPr>
              <w:t>e</w:t>
            </w:r>
            <w:proofErr w:type="gramEnd"/>
            <w:r w:rsidR="002209E3">
              <w:rPr>
                <w:rFonts w:ascii="Times New Roman" w:eastAsia="Times New Roman" w:hAnsi="Times New Roman" w:cs="Times New Roman"/>
                <w:bCs/>
                <w:sz w:val="24"/>
                <w:szCs w:val="24"/>
              </w:rPr>
              <w:t xml:space="preserve"> </w:t>
            </w:r>
            <w:bookmarkStart w:id="1" w:name="_GoBack"/>
            <w:bookmarkEnd w:id="1"/>
            <w:r>
              <w:rPr>
                <w:rFonts w:ascii="Times New Roman" w:eastAsia="Times New Roman" w:hAnsi="Times New Roman" w:cs="Times New Roman"/>
                <w:bCs/>
                <w:sz w:val="24"/>
                <w:szCs w:val="24"/>
                <w:lang w:val="bg-BG"/>
              </w:rPr>
              <w:t xml:space="preserve">отменено досегашно ограничително условие при определяне на субсидията (средна цена на билета от 20 лв.) и е предвидена нова разпоредба, </w:t>
            </w:r>
            <w:r>
              <w:rPr>
                <w:rFonts w:ascii="Times New Roman" w:eastAsia="Times New Roman" w:hAnsi="Times New Roman" w:cs="Times New Roman"/>
                <w:bCs/>
                <w:sz w:val="24"/>
                <w:szCs w:val="24"/>
                <w:lang w:val="bg-BG"/>
              </w:rPr>
              <w:lastRenderedPageBreak/>
              <w:t>която определя, че средната цена на билета се определя с акт на Министерския съвет.</w:t>
            </w:r>
            <w:r w:rsidR="00887DAC">
              <w:rPr>
                <w:rFonts w:ascii="Times New Roman" w:eastAsia="Times New Roman" w:hAnsi="Times New Roman" w:cs="Times New Roman"/>
                <w:bCs/>
                <w:sz w:val="24"/>
                <w:szCs w:val="24"/>
                <w:lang w:val="bg-BG"/>
              </w:rPr>
              <w:t xml:space="preserve"> Действащата нормативна рамка не позволява разрешаването на посочения проблем-определяне на средна цена на билет за държавните културни институти в областта на сценичните изкуства, тъй като след отмяната на  </w:t>
            </w:r>
            <w:r w:rsidR="00887DAC" w:rsidRPr="00887DAC">
              <w:rPr>
                <w:rFonts w:ascii="Times New Roman" w:eastAsia="Times New Roman" w:hAnsi="Times New Roman" w:cs="Times New Roman"/>
                <w:bCs/>
                <w:sz w:val="24"/>
                <w:szCs w:val="24"/>
                <w:lang w:val="bg-BG"/>
              </w:rPr>
              <w:t>чл. 23а, ал. 3, т. 1, буква „г“ от ЗЗРК</w:t>
            </w:r>
            <w:r w:rsidR="00887DAC">
              <w:rPr>
                <w:rFonts w:ascii="Times New Roman" w:eastAsia="Times New Roman" w:hAnsi="Times New Roman" w:cs="Times New Roman"/>
                <w:bCs/>
                <w:sz w:val="24"/>
                <w:szCs w:val="24"/>
                <w:lang w:val="bg-BG"/>
              </w:rPr>
              <w:t xml:space="preserve">, такава не е определена в действащото законодателство. </w:t>
            </w:r>
          </w:p>
          <w:p w14:paraId="4CCFD006" w14:textId="3DB51954" w:rsidR="00914427" w:rsidRPr="00914427" w:rsidRDefault="00DA4662" w:rsidP="00914427">
            <w:pPr>
              <w:spacing w:before="120" w:after="120" w:line="240" w:lineRule="auto"/>
              <w:jc w:val="both"/>
              <w:rPr>
                <w:rFonts w:ascii="Times New Roman" w:eastAsia="Times New Roman" w:hAnsi="Times New Roman" w:cs="Times New Roman"/>
                <w:bCs/>
                <w:iCs/>
                <w:sz w:val="24"/>
                <w:szCs w:val="24"/>
                <w:lang w:val="bg-BG"/>
              </w:rPr>
            </w:pPr>
            <w:r>
              <w:rPr>
                <w:rFonts w:ascii="Times New Roman" w:eastAsia="Times New Roman" w:hAnsi="Times New Roman" w:cs="Times New Roman"/>
                <w:bCs/>
                <w:sz w:val="24"/>
                <w:szCs w:val="24"/>
                <w:lang w:val="bg-BG"/>
              </w:rPr>
              <w:t>Към настоящия момент не е извършвана последваща оценка на въздействието на Закона за закрила и развитие на културата. Извършените анализи на дейността показват необходимост от определяне на средна цена на билета от 30 лв.</w:t>
            </w:r>
            <w:r w:rsidR="00914427">
              <w:rPr>
                <w:rFonts w:ascii="Times New Roman" w:eastAsia="Times New Roman" w:hAnsi="Times New Roman" w:cs="Times New Roman"/>
                <w:bCs/>
                <w:sz w:val="24"/>
                <w:szCs w:val="24"/>
                <w:lang w:val="bg-BG"/>
              </w:rPr>
              <w:t>, а именно у</w:t>
            </w:r>
            <w:r w:rsidR="00914427" w:rsidRPr="00914427">
              <w:rPr>
                <w:rFonts w:ascii="Times New Roman" w:eastAsia="Times New Roman" w:hAnsi="Times New Roman" w:cs="Times New Roman"/>
                <w:bCs/>
                <w:iCs/>
                <w:sz w:val="24"/>
                <w:szCs w:val="24"/>
                <w:lang w:val="bg-BG"/>
              </w:rPr>
              <w:t>величението на средната цена на билета е предпоставено на първо място от повишаването на размера на базовия компонент за отделните групи държавни културни институти, което е средно с 60%.</w:t>
            </w:r>
          </w:p>
          <w:p w14:paraId="5B6C48AD" w14:textId="77777777" w:rsidR="00914427" w:rsidRPr="00914427" w:rsidRDefault="00914427" w:rsidP="00914427">
            <w:pPr>
              <w:spacing w:before="120" w:after="120" w:line="240" w:lineRule="auto"/>
              <w:jc w:val="both"/>
              <w:rPr>
                <w:rFonts w:ascii="Times New Roman" w:eastAsia="Times New Roman" w:hAnsi="Times New Roman" w:cs="Times New Roman"/>
                <w:bCs/>
                <w:sz w:val="24"/>
                <w:szCs w:val="24"/>
                <w:lang w:val="bg-BG"/>
              </w:rPr>
            </w:pPr>
            <w:r w:rsidRPr="00914427">
              <w:rPr>
                <w:rFonts w:ascii="Times New Roman" w:eastAsia="Times New Roman" w:hAnsi="Times New Roman" w:cs="Times New Roman"/>
                <w:bCs/>
                <w:sz w:val="24"/>
                <w:szCs w:val="24"/>
                <w:lang w:val="bg-BG"/>
              </w:rPr>
              <w:t>Формирането на цените на билетите зависи от много фактори, към които трябва да се отнесе всичко, което е необходимо за създаването на културния продукт. Анализите показват необходимост от промяна в размера на средната цена на билета в посока на повишение с 50 %, тъй като аргументите за последното са свързани с:</w:t>
            </w:r>
          </w:p>
          <w:p w14:paraId="642CEE29" w14:textId="77777777" w:rsidR="00914427" w:rsidRPr="00914427" w:rsidRDefault="00914427" w:rsidP="00914427">
            <w:pPr>
              <w:numPr>
                <w:ilvl w:val="0"/>
                <w:numId w:val="10"/>
              </w:numPr>
              <w:spacing w:before="120" w:after="120" w:line="240" w:lineRule="auto"/>
              <w:jc w:val="both"/>
              <w:rPr>
                <w:rFonts w:ascii="Times New Roman" w:eastAsia="Times New Roman" w:hAnsi="Times New Roman" w:cs="Times New Roman"/>
                <w:bCs/>
                <w:sz w:val="24"/>
                <w:szCs w:val="24"/>
                <w:lang w:val="bg-BG"/>
              </w:rPr>
            </w:pPr>
            <w:r w:rsidRPr="00914427">
              <w:rPr>
                <w:rFonts w:ascii="Times New Roman" w:eastAsia="Times New Roman" w:hAnsi="Times New Roman" w:cs="Times New Roman"/>
                <w:bCs/>
                <w:sz w:val="24"/>
                <w:szCs w:val="24"/>
                <w:lang w:val="bg-BG"/>
              </w:rPr>
              <w:t xml:space="preserve">последиците от високото ниво на инфлационните процеси в страната през 2021 – 2023 г. и на по- високо ниво на годишна инфлация за януари 2024 г. спрямо 2023 г.  съгласно данните на Националния статистически институт за инфлация и индекси на дейности в областта на културата. </w:t>
            </w:r>
          </w:p>
          <w:p w14:paraId="2AB98884" w14:textId="77777777" w:rsidR="00914427" w:rsidRPr="00914427" w:rsidRDefault="00914427" w:rsidP="00914427">
            <w:pPr>
              <w:numPr>
                <w:ilvl w:val="0"/>
                <w:numId w:val="10"/>
              </w:numPr>
              <w:spacing w:before="120" w:after="120" w:line="240" w:lineRule="auto"/>
              <w:jc w:val="both"/>
              <w:rPr>
                <w:rFonts w:ascii="Times New Roman" w:eastAsia="Times New Roman" w:hAnsi="Times New Roman" w:cs="Times New Roman"/>
                <w:bCs/>
                <w:sz w:val="24"/>
                <w:szCs w:val="24"/>
                <w:lang w:val="bg-BG"/>
              </w:rPr>
            </w:pPr>
            <w:r w:rsidRPr="00914427">
              <w:rPr>
                <w:rFonts w:ascii="Times New Roman" w:eastAsia="Times New Roman" w:hAnsi="Times New Roman" w:cs="Times New Roman"/>
                <w:bCs/>
                <w:sz w:val="24"/>
                <w:szCs w:val="24"/>
                <w:lang w:val="bg-BG"/>
              </w:rPr>
              <w:t xml:space="preserve">повишаване на разходите за изработването на самия културен продукт, наличието на гастролиращи изпълнители – артисти с голям международен авторитет и състави на творчески екипи, повишаване на възнагражденията за заплащане на авторски права на съвременни автори, а също с увеличението на дневните пари за командировка в страната и в чужбина и поскъпване на консумативите за издръжка на сградите. </w:t>
            </w:r>
          </w:p>
          <w:p w14:paraId="09736436" w14:textId="0A1EEAA7" w:rsidR="00DA4662" w:rsidRPr="00F35303" w:rsidRDefault="00DA4662" w:rsidP="00B5427B">
            <w:pPr>
              <w:spacing w:before="120" w:after="120" w:line="240" w:lineRule="auto"/>
              <w:jc w:val="both"/>
              <w:rPr>
                <w:rFonts w:ascii="Times New Roman" w:eastAsia="Times New Roman" w:hAnsi="Times New Roman" w:cs="Times New Roman"/>
                <w:bCs/>
                <w:sz w:val="24"/>
                <w:szCs w:val="24"/>
                <w:lang w:val="bg-BG"/>
              </w:rPr>
            </w:pPr>
          </w:p>
          <w:p w14:paraId="22AFA1BD" w14:textId="37308D29" w:rsidR="00076E63" w:rsidRPr="00076E63" w:rsidRDefault="00076E63" w:rsidP="001F6F04">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1.1. Кратко опишете проблема/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ите и причините за неговото/тяхното възникване. По възможност посочете числови стойности</w:t>
            </w:r>
            <w:r w:rsidR="0060089B">
              <w:rPr>
                <w:rFonts w:ascii="Times New Roman" w:eastAsia="Times New Roman" w:hAnsi="Times New Roman" w:cs="Times New Roman"/>
                <w:i/>
                <w:sz w:val="16"/>
                <w:szCs w:val="16"/>
                <w:lang w:val="bg-BG"/>
              </w:rPr>
              <w:t>.</w:t>
            </w:r>
          </w:p>
          <w:p w14:paraId="46DC90C6" w14:textId="77777777" w:rsidR="00076E63" w:rsidRPr="00076E63" w:rsidRDefault="00076E63" w:rsidP="001F6F04">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16AACFDA" w14:textId="5D71E633" w:rsidR="00076E63" w:rsidRPr="00076E63" w:rsidRDefault="00076E63" w:rsidP="001F6F04">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1.3. Посочете защо действащата нормативна рамка не позволява решаване на 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ите.</w:t>
            </w:r>
          </w:p>
          <w:p w14:paraId="31F4A275" w14:textId="38AC090A" w:rsidR="00076E63" w:rsidRPr="00076E63" w:rsidRDefault="00076E63" w:rsidP="001F6F04">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1.4. Посочете задължителните действия, произтичащи от нормативни актове от по-висока степен или </w:t>
            </w:r>
            <w:r w:rsidR="009D4DA5">
              <w:rPr>
                <w:rFonts w:ascii="Times New Roman" w:eastAsia="Times New Roman" w:hAnsi="Times New Roman" w:cs="Times New Roman"/>
                <w:i/>
                <w:sz w:val="16"/>
                <w:szCs w:val="16"/>
                <w:lang w:val="bg-BG"/>
              </w:rPr>
              <w:t>актове</w:t>
            </w:r>
            <w:r w:rsidRPr="00076E63">
              <w:rPr>
                <w:rFonts w:ascii="Times New Roman" w:eastAsia="Times New Roman" w:hAnsi="Times New Roman" w:cs="Times New Roman"/>
                <w:i/>
                <w:sz w:val="16"/>
                <w:szCs w:val="16"/>
                <w:lang w:val="bg-BG"/>
              </w:rPr>
              <w:t xml:space="preserve"> от правото на ЕС.</w:t>
            </w:r>
          </w:p>
          <w:p w14:paraId="11092831" w14:textId="0D6D4380" w:rsidR="00076E63" w:rsidRPr="00076E63" w:rsidRDefault="00076E63" w:rsidP="003257C9">
            <w:pPr>
              <w:spacing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r w:rsidRPr="00076E63">
              <w:rPr>
                <w:rFonts w:ascii="Times New Roman" w:eastAsia="Times New Roman" w:hAnsi="Times New Roman" w:cs="Times New Roman"/>
                <w:i/>
                <w:sz w:val="24"/>
                <w:szCs w:val="24"/>
                <w:lang w:val="bg-BG"/>
              </w:rPr>
              <w:t xml:space="preserve"> </w:t>
            </w:r>
          </w:p>
        </w:tc>
      </w:tr>
      <w:tr w:rsidR="00076E63" w:rsidRPr="003C124D" w14:paraId="1749561E" w14:textId="77777777" w:rsidTr="00C93DF1">
        <w:tc>
          <w:tcPr>
            <w:tcW w:w="10266" w:type="dxa"/>
            <w:gridSpan w:val="3"/>
          </w:tcPr>
          <w:p w14:paraId="654CA161" w14:textId="77777777" w:rsidR="00076E63" w:rsidRPr="00076E63" w:rsidRDefault="00076E63" w:rsidP="00076E63">
            <w:pPr>
              <w:spacing w:before="120"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2. Цели:</w:t>
            </w:r>
          </w:p>
          <w:p w14:paraId="47D7E2C6" w14:textId="72DBED01" w:rsidR="00076E63" w:rsidRPr="0064768A"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 xml:space="preserve">Цел 1 </w:t>
            </w:r>
            <w:r w:rsidRPr="0064768A">
              <w:rPr>
                <w:rFonts w:ascii="Times New Roman" w:eastAsia="Times New Roman" w:hAnsi="Times New Roman" w:cs="Times New Roman"/>
                <w:sz w:val="24"/>
                <w:szCs w:val="24"/>
                <w:lang w:val="bg-BG"/>
              </w:rPr>
              <w:t>„</w:t>
            </w:r>
            <w:r w:rsidR="0064768A" w:rsidRPr="0064768A">
              <w:rPr>
                <w:rFonts w:ascii="Times New Roman" w:eastAsia="Times New Roman" w:hAnsi="Times New Roman" w:cs="Times New Roman"/>
                <w:sz w:val="24"/>
                <w:szCs w:val="24"/>
                <w:lang w:val="bg-BG"/>
              </w:rPr>
              <w:t>Регламентиране на размера на средната цена на билета за държавните културни институти в областта на сценичните изкуства</w:t>
            </w:r>
            <w:r w:rsidRPr="0064768A">
              <w:rPr>
                <w:rFonts w:ascii="Times New Roman" w:eastAsia="Times New Roman" w:hAnsi="Times New Roman" w:cs="Times New Roman"/>
                <w:sz w:val="24"/>
                <w:szCs w:val="24"/>
                <w:lang w:val="bg-BG"/>
              </w:rPr>
              <w:t>“</w:t>
            </w:r>
          </w:p>
          <w:p w14:paraId="3B7030B8" w14:textId="77777777" w:rsidR="00290044" w:rsidRDefault="00F25337" w:rsidP="00F25337">
            <w:pPr>
              <w:spacing w:after="0" w:line="240" w:lineRule="auto"/>
              <w:ind w:firstLine="706"/>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Целта на предложението е да бъде </w:t>
            </w:r>
            <w:r w:rsidRPr="00F25337">
              <w:rPr>
                <w:rFonts w:ascii="Times New Roman" w:eastAsia="Times New Roman" w:hAnsi="Times New Roman" w:cs="Times New Roman"/>
                <w:iCs/>
                <w:sz w:val="24"/>
                <w:szCs w:val="24"/>
                <w:lang w:val="bg-BG"/>
              </w:rPr>
              <w:t>увеличен</w:t>
            </w:r>
            <w:r>
              <w:rPr>
                <w:rFonts w:ascii="Times New Roman" w:eastAsia="Times New Roman" w:hAnsi="Times New Roman" w:cs="Times New Roman"/>
                <w:iCs/>
                <w:sz w:val="24"/>
                <w:szCs w:val="24"/>
                <w:lang w:val="bg-BG"/>
              </w:rPr>
              <w:t>а</w:t>
            </w:r>
            <w:r w:rsidRPr="00F25337">
              <w:rPr>
                <w:rFonts w:ascii="Times New Roman" w:eastAsia="Times New Roman" w:hAnsi="Times New Roman" w:cs="Times New Roman"/>
                <w:iCs/>
                <w:sz w:val="24"/>
                <w:szCs w:val="24"/>
                <w:lang w:val="bg-BG"/>
              </w:rPr>
              <w:t xml:space="preserve"> средната цена на билета</w:t>
            </w:r>
            <w:r>
              <w:rPr>
                <w:rFonts w:ascii="Times New Roman" w:eastAsia="Times New Roman" w:hAnsi="Times New Roman" w:cs="Times New Roman"/>
                <w:iCs/>
                <w:sz w:val="24"/>
                <w:szCs w:val="24"/>
                <w:lang w:val="bg-BG"/>
              </w:rPr>
              <w:t xml:space="preserve">, вследствие на което се </w:t>
            </w:r>
            <w:r w:rsidRPr="00F25337">
              <w:rPr>
                <w:rFonts w:ascii="Times New Roman" w:eastAsia="Times New Roman" w:hAnsi="Times New Roman" w:cs="Times New Roman"/>
                <w:iCs/>
                <w:sz w:val="24"/>
                <w:szCs w:val="24"/>
                <w:lang w:val="bg-BG"/>
              </w:rPr>
              <w:t xml:space="preserve">очаква да се постигне повишаване на субсидираните приходи, което от своя страна ще повлияе на качеството на творческия продукт - повече заглавия в афиша в областта на класическите жанрове, повече международни колаборации, по-добри условия на труд за артистичните и творческите екипи на институтите. </w:t>
            </w:r>
          </w:p>
          <w:p w14:paraId="368B957E" w14:textId="57FD898D" w:rsidR="00F25337" w:rsidRPr="00F25337" w:rsidRDefault="00290044" w:rsidP="00F25337">
            <w:pPr>
              <w:spacing w:after="0" w:line="240" w:lineRule="auto"/>
              <w:ind w:firstLine="706"/>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Цели се да бъдат създадени</w:t>
            </w:r>
            <w:r w:rsidR="00F25337" w:rsidRPr="00F25337">
              <w:rPr>
                <w:rFonts w:ascii="Times New Roman" w:eastAsia="Times New Roman" w:hAnsi="Times New Roman" w:cs="Times New Roman"/>
                <w:iCs/>
                <w:sz w:val="24"/>
                <w:szCs w:val="24"/>
                <w:lang w:val="bg-BG"/>
              </w:rPr>
              <w:t xml:space="preserve"> повече предпоставки за изпълнение на основната задача</w:t>
            </w:r>
            <w:r>
              <w:rPr>
                <w:rFonts w:ascii="Times New Roman" w:eastAsia="Times New Roman" w:hAnsi="Times New Roman" w:cs="Times New Roman"/>
                <w:iCs/>
                <w:sz w:val="24"/>
                <w:szCs w:val="24"/>
                <w:lang w:val="bg-BG"/>
              </w:rPr>
              <w:t xml:space="preserve"> на държавните културни институти</w:t>
            </w:r>
            <w:r w:rsidR="00F25337" w:rsidRPr="00F25337">
              <w:rPr>
                <w:rFonts w:ascii="Times New Roman" w:eastAsia="Times New Roman" w:hAnsi="Times New Roman" w:cs="Times New Roman"/>
                <w:iCs/>
                <w:sz w:val="24"/>
                <w:szCs w:val="24"/>
                <w:lang w:val="bg-BG"/>
              </w:rPr>
              <w:t xml:space="preserve">, съгласно държавната политика в областта на културата - да възпитава и формира вкус у публиката, представяйки ѝ качествени класически и нови съвременни произведения, автори и артисти, ще се увеличи и възможността за осъществяване на международни гастроли за популяризиране на българското изпълнителски изкуство в чужбина. </w:t>
            </w:r>
          </w:p>
          <w:p w14:paraId="52F32A4D" w14:textId="77777777" w:rsidR="0087646E" w:rsidRPr="0087646E" w:rsidRDefault="0087646E" w:rsidP="0087646E">
            <w:pPr>
              <w:spacing w:after="0" w:line="240" w:lineRule="auto"/>
              <w:ind w:firstLine="706"/>
              <w:jc w:val="both"/>
              <w:rPr>
                <w:rFonts w:ascii="Times New Roman" w:eastAsia="Times New Roman" w:hAnsi="Times New Roman" w:cs="Times New Roman"/>
                <w:iCs/>
                <w:sz w:val="24"/>
                <w:szCs w:val="24"/>
                <w:lang w:val="bg-BG"/>
              </w:rPr>
            </w:pPr>
            <w:r w:rsidRPr="0087646E">
              <w:rPr>
                <w:rFonts w:ascii="Times New Roman" w:eastAsia="Times New Roman" w:hAnsi="Times New Roman" w:cs="Times New Roman"/>
                <w:iCs/>
                <w:sz w:val="24"/>
                <w:szCs w:val="24"/>
                <w:lang w:val="bg-BG"/>
              </w:rPr>
              <w:t xml:space="preserve">С повишението се цели и предотвратяване и неравностойната конкурентната среда, в която са поставени културните институти в областта на сценичните изкуства. Особено тази </w:t>
            </w:r>
            <w:r w:rsidRPr="0087646E">
              <w:rPr>
                <w:rFonts w:ascii="Times New Roman" w:eastAsia="Times New Roman" w:hAnsi="Times New Roman" w:cs="Times New Roman"/>
                <w:iCs/>
                <w:sz w:val="24"/>
                <w:szCs w:val="24"/>
                <w:lang w:val="bg-BG"/>
              </w:rPr>
              <w:lastRenderedPageBreak/>
              <w:t xml:space="preserve">неравнопоставеност се отчита в големите градове на страната, където има висока концентрация на културни събития.  </w:t>
            </w:r>
          </w:p>
          <w:p w14:paraId="3F4A0FB5" w14:textId="561FDCFF" w:rsidR="00076E63" w:rsidRPr="00076E63" w:rsidRDefault="00076E63" w:rsidP="003557A8">
            <w:pPr>
              <w:spacing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 xml:space="preserve">Посочете </w:t>
            </w:r>
            <w:r w:rsidR="0060089B">
              <w:rPr>
                <w:rFonts w:ascii="Times New Roman" w:eastAsia="Times New Roman" w:hAnsi="Times New Roman" w:cs="Times New Roman"/>
                <w:i/>
                <w:sz w:val="16"/>
                <w:szCs w:val="16"/>
                <w:lang w:val="bg-BG"/>
              </w:rPr>
              <w:t xml:space="preserve">определените </w:t>
            </w:r>
            <w:r w:rsidRPr="00076E63">
              <w:rPr>
                <w:rFonts w:ascii="Times New Roman" w:eastAsia="Times New Roman" w:hAnsi="Times New Roman" w:cs="Times New Roman"/>
                <w:i/>
                <w:sz w:val="16"/>
                <w:szCs w:val="16"/>
                <w:lang w:val="bg-BG"/>
              </w:rPr>
              <w:t>цели</w:t>
            </w:r>
            <w:r w:rsidR="0060089B">
              <w:rPr>
                <w:rFonts w:ascii="Times New Roman" w:eastAsia="Times New Roman" w:hAnsi="Times New Roman" w:cs="Times New Roman"/>
                <w:i/>
                <w:sz w:val="16"/>
                <w:szCs w:val="16"/>
                <w:lang w:val="bg-BG"/>
              </w:rPr>
              <w:t xml:space="preserve"> </w:t>
            </w:r>
            <w:r w:rsidRPr="00076E63">
              <w:rPr>
                <w:rFonts w:ascii="Times New Roman" w:eastAsia="Times New Roman" w:hAnsi="Times New Roman" w:cs="Times New Roman"/>
                <w:i/>
                <w:sz w:val="16"/>
                <w:szCs w:val="16"/>
                <w:lang w:val="bg-BG"/>
              </w:rPr>
              <w:t>за решаване на 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Pr>
                <w:rFonts w:ascii="Times New Roman" w:eastAsia="Times New Roman" w:hAnsi="Times New Roman" w:cs="Times New Roman"/>
                <w:i/>
                <w:sz w:val="16"/>
                <w:szCs w:val="16"/>
                <w:lang w:val="bg-BG"/>
              </w:rPr>
              <w:t xml:space="preserve">са насочени към решаването на </w:t>
            </w:r>
            <w:r w:rsidRPr="00076E63">
              <w:rPr>
                <w:rFonts w:ascii="Times New Roman" w:eastAsia="Times New Roman" w:hAnsi="Times New Roman" w:cs="Times New Roman"/>
                <w:i/>
                <w:sz w:val="16"/>
                <w:szCs w:val="16"/>
                <w:lang w:val="bg-BG"/>
              </w:rPr>
              <w:t>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и да съответстват на действащ</w:t>
            </w:r>
            <w:r w:rsidR="0078311F">
              <w:rPr>
                <w:rFonts w:ascii="Times New Roman" w:eastAsia="Times New Roman" w:hAnsi="Times New Roman" w:cs="Times New Roman"/>
                <w:i/>
                <w:sz w:val="16"/>
                <w:szCs w:val="16"/>
                <w:lang w:val="bg-BG"/>
              </w:rPr>
              <w:t>ите</w:t>
            </w:r>
            <w:r w:rsidRPr="00076E63">
              <w:rPr>
                <w:rFonts w:ascii="Times New Roman" w:eastAsia="Times New Roman" w:hAnsi="Times New Roman" w:cs="Times New Roman"/>
                <w:i/>
                <w:sz w:val="16"/>
                <w:szCs w:val="16"/>
                <w:lang w:val="bg-BG"/>
              </w:rPr>
              <w:t xml:space="preserve"> стратегическ</w:t>
            </w:r>
            <w:r w:rsidR="0078311F">
              <w:rPr>
                <w:rFonts w:ascii="Times New Roman" w:eastAsia="Times New Roman" w:hAnsi="Times New Roman" w:cs="Times New Roman"/>
                <w:i/>
                <w:sz w:val="16"/>
                <w:szCs w:val="16"/>
                <w:lang w:val="bg-BG"/>
              </w:rPr>
              <w:t>и документи</w:t>
            </w:r>
            <w:r w:rsidRPr="00076E63">
              <w:rPr>
                <w:rFonts w:ascii="Times New Roman" w:eastAsia="Times New Roman" w:hAnsi="Times New Roman" w:cs="Times New Roman"/>
                <w:i/>
                <w:sz w:val="16"/>
                <w:szCs w:val="16"/>
                <w:lang w:val="bg-BG"/>
              </w:rPr>
              <w:t>.</w:t>
            </w:r>
          </w:p>
        </w:tc>
      </w:tr>
      <w:tr w:rsidR="00076E63" w:rsidRPr="003C124D" w14:paraId="70468BFA" w14:textId="77777777" w:rsidTr="00C93DF1">
        <w:tc>
          <w:tcPr>
            <w:tcW w:w="10266" w:type="dxa"/>
            <w:gridSpan w:val="3"/>
          </w:tcPr>
          <w:p w14:paraId="73797BAF" w14:textId="212309C2" w:rsidR="00076E63" w:rsidRPr="00076E63"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lastRenderedPageBreak/>
              <w:t xml:space="preserve">3. </w:t>
            </w:r>
            <w:r w:rsidR="007108A0">
              <w:rPr>
                <w:rFonts w:ascii="Times New Roman" w:eastAsia="Times New Roman" w:hAnsi="Times New Roman" w:cs="Times New Roman"/>
                <w:b/>
                <w:sz w:val="24"/>
                <w:szCs w:val="24"/>
                <w:lang w:val="bg-BG"/>
              </w:rPr>
              <w:t>З</w:t>
            </w:r>
            <w:r w:rsidRPr="00076E63">
              <w:rPr>
                <w:rFonts w:ascii="Times New Roman" w:eastAsia="Times New Roman" w:hAnsi="Times New Roman" w:cs="Times New Roman"/>
                <w:b/>
                <w:sz w:val="24"/>
                <w:szCs w:val="24"/>
                <w:lang w:val="bg-BG"/>
              </w:rPr>
              <w:t>а</w:t>
            </w:r>
            <w:r w:rsidR="00E653D3">
              <w:rPr>
                <w:rFonts w:ascii="Times New Roman" w:eastAsia="Times New Roman" w:hAnsi="Times New Roman" w:cs="Times New Roman"/>
                <w:b/>
                <w:sz w:val="24"/>
                <w:szCs w:val="24"/>
                <w:lang w:val="bg-BG"/>
              </w:rPr>
              <w:t>интересовани</w:t>
            </w:r>
            <w:r w:rsidRPr="00076E63">
              <w:rPr>
                <w:rFonts w:ascii="Times New Roman" w:eastAsia="Times New Roman" w:hAnsi="Times New Roman" w:cs="Times New Roman"/>
                <w:b/>
                <w:sz w:val="24"/>
                <w:szCs w:val="24"/>
                <w:lang w:val="bg-BG"/>
              </w:rPr>
              <w:t xml:space="preserve"> страни: </w:t>
            </w:r>
          </w:p>
          <w:p w14:paraId="168AF106" w14:textId="643B859F"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1. </w:t>
            </w:r>
            <w:r w:rsidR="00576F68">
              <w:rPr>
                <w:rFonts w:ascii="Times New Roman" w:eastAsia="Times New Roman" w:hAnsi="Times New Roman" w:cs="Times New Roman"/>
                <w:b/>
                <w:sz w:val="24"/>
                <w:szCs w:val="24"/>
                <w:lang w:val="bg-BG"/>
              </w:rPr>
              <w:t>Министерство на културата;</w:t>
            </w:r>
          </w:p>
          <w:p w14:paraId="087D9BF8" w14:textId="5805EA80" w:rsid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2. </w:t>
            </w:r>
            <w:r w:rsidR="00970888">
              <w:rPr>
                <w:rFonts w:ascii="Times New Roman" w:eastAsia="Times New Roman" w:hAnsi="Times New Roman" w:cs="Times New Roman"/>
                <w:b/>
                <w:sz w:val="24"/>
                <w:szCs w:val="24"/>
                <w:lang w:val="bg-BG"/>
              </w:rPr>
              <w:t>51</w:t>
            </w:r>
            <w:r w:rsidRPr="00076E63">
              <w:rPr>
                <w:rFonts w:ascii="Times New Roman" w:eastAsia="Times New Roman" w:hAnsi="Times New Roman" w:cs="Times New Roman"/>
                <w:b/>
                <w:sz w:val="24"/>
                <w:szCs w:val="24"/>
                <w:lang w:val="bg-BG"/>
              </w:rPr>
              <w:t xml:space="preserve"> бр.</w:t>
            </w:r>
            <w:r w:rsidR="00970888">
              <w:rPr>
                <w:rFonts w:ascii="Times New Roman" w:eastAsia="Times New Roman" w:hAnsi="Times New Roman" w:cs="Times New Roman"/>
                <w:b/>
                <w:sz w:val="24"/>
                <w:szCs w:val="24"/>
                <w:lang w:val="bg-BG"/>
              </w:rPr>
              <w:t xml:space="preserve"> държавни културни институти в областта на сценичните изкуства</w:t>
            </w:r>
            <w:r w:rsidR="00576F68">
              <w:rPr>
                <w:rFonts w:ascii="Times New Roman" w:eastAsia="Times New Roman" w:hAnsi="Times New Roman" w:cs="Times New Roman"/>
                <w:b/>
                <w:sz w:val="24"/>
                <w:szCs w:val="24"/>
                <w:lang w:val="bg-BG"/>
              </w:rPr>
              <w:t>;</w:t>
            </w:r>
          </w:p>
          <w:p w14:paraId="760211E7" w14:textId="775ADC6F" w:rsidR="00576F68" w:rsidRPr="00076E63" w:rsidRDefault="00576F68"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3.Публик</w:t>
            </w:r>
            <w:r w:rsidR="00D30FF9">
              <w:rPr>
                <w:rFonts w:ascii="Times New Roman" w:eastAsia="Times New Roman" w:hAnsi="Times New Roman" w:cs="Times New Roman"/>
                <w:b/>
                <w:sz w:val="24"/>
                <w:szCs w:val="24"/>
                <w:lang w:val="bg-BG"/>
              </w:rPr>
              <w:t>а</w:t>
            </w:r>
            <w:r w:rsidR="007A34BE">
              <w:rPr>
                <w:rFonts w:ascii="Times New Roman" w:eastAsia="Times New Roman" w:hAnsi="Times New Roman" w:cs="Times New Roman"/>
                <w:b/>
                <w:sz w:val="24"/>
                <w:szCs w:val="24"/>
                <w:lang w:val="bg-BG"/>
              </w:rPr>
              <w:t xml:space="preserve">, </w:t>
            </w:r>
            <w:r w:rsidR="00D30FF9">
              <w:rPr>
                <w:rFonts w:ascii="Times New Roman" w:eastAsia="Times New Roman" w:hAnsi="Times New Roman" w:cs="Times New Roman"/>
                <w:b/>
                <w:sz w:val="24"/>
                <w:szCs w:val="24"/>
                <w:lang w:val="bg-BG"/>
              </w:rPr>
              <w:t xml:space="preserve">в </w:t>
            </w:r>
            <w:r w:rsidR="007A34BE">
              <w:rPr>
                <w:rFonts w:ascii="Times New Roman" w:eastAsia="Times New Roman" w:hAnsi="Times New Roman" w:cs="Times New Roman"/>
                <w:b/>
                <w:sz w:val="24"/>
                <w:szCs w:val="24"/>
                <w:lang w:val="bg-BG"/>
              </w:rPr>
              <w:t xml:space="preserve">различни категории, </w:t>
            </w:r>
            <w:r w:rsidR="00D30FF9">
              <w:rPr>
                <w:rFonts w:ascii="Times New Roman" w:eastAsia="Times New Roman" w:hAnsi="Times New Roman" w:cs="Times New Roman"/>
                <w:b/>
                <w:sz w:val="24"/>
                <w:szCs w:val="24"/>
                <w:lang w:val="bg-BG"/>
              </w:rPr>
              <w:t>(</w:t>
            </w:r>
            <w:r w:rsidR="0017210E">
              <w:rPr>
                <w:rFonts w:ascii="Times New Roman" w:eastAsia="Times New Roman" w:hAnsi="Times New Roman" w:cs="Times New Roman"/>
                <w:b/>
                <w:sz w:val="24"/>
                <w:szCs w:val="24"/>
                <w:lang w:val="bg-BG"/>
              </w:rPr>
              <w:t>деца, ученици</w:t>
            </w:r>
            <w:r w:rsidR="007A34BE">
              <w:rPr>
                <w:rFonts w:ascii="Times New Roman" w:eastAsia="Times New Roman" w:hAnsi="Times New Roman" w:cs="Times New Roman"/>
                <w:b/>
                <w:sz w:val="24"/>
                <w:szCs w:val="24"/>
                <w:lang w:val="bg-BG"/>
              </w:rPr>
              <w:t>,</w:t>
            </w:r>
            <w:r w:rsidR="0017210E">
              <w:rPr>
                <w:rFonts w:ascii="Times New Roman" w:eastAsia="Times New Roman" w:hAnsi="Times New Roman" w:cs="Times New Roman"/>
                <w:b/>
                <w:sz w:val="24"/>
                <w:szCs w:val="24"/>
                <w:lang w:val="bg-BG"/>
              </w:rPr>
              <w:t xml:space="preserve"> студенти, </w:t>
            </w:r>
            <w:r w:rsidR="00D30FF9">
              <w:rPr>
                <w:rFonts w:ascii="Times New Roman" w:eastAsia="Times New Roman" w:hAnsi="Times New Roman" w:cs="Times New Roman"/>
                <w:b/>
                <w:sz w:val="24"/>
                <w:szCs w:val="24"/>
                <w:lang w:val="bg-BG"/>
              </w:rPr>
              <w:t>възрастни и др.)</w:t>
            </w:r>
          </w:p>
          <w:p w14:paraId="13103825" w14:textId="22B15361" w:rsidR="00076E63" w:rsidRPr="00076E63" w:rsidRDefault="00076E63" w:rsidP="00846A10">
            <w:pPr>
              <w:spacing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Посочете всички потенциални за</w:t>
            </w:r>
            <w:r w:rsidR="00E653D3">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w:t>
            </w:r>
            <w:r w:rsidR="0060089B">
              <w:rPr>
                <w:rFonts w:ascii="Times New Roman" w:eastAsia="Times New Roman" w:hAnsi="Times New Roman" w:cs="Times New Roman"/>
                <w:i/>
                <w:sz w:val="16"/>
                <w:szCs w:val="16"/>
                <w:lang w:val="bg-BG"/>
              </w:rPr>
              <w:t>страни/</w:t>
            </w:r>
            <w:r w:rsidR="0060089B" w:rsidRPr="0060089B">
              <w:rPr>
                <w:rFonts w:ascii="Times New Roman" w:eastAsia="Times New Roman" w:hAnsi="Times New Roman" w:cs="Times New Roman"/>
                <w:i/>
                <w:sz w:val="16"/>
                <w:szCs w:val="16"/>
                <w:lang w:val="bg-BG"/>
              </w:rPr>
              <w:t>груп</w:t>
            </w:r>
            <w:r w:rsidR="0060089B">
              <w:rPr>
                <w:rFonts w:ascii="Times New Roman" w:eastAsia="Times New Roman" w:hAnsi="Times New Roman" w:cs="Times New Roman"/>
                <w:i/>
                <w:sz w:val="16"/>
                <w:szCs w:val="16"/>
                <w:lang w:val="bg-BG"/>
              </w:rPr>
              <w:t>и</w:t>
            </w:r>
            <w:r w:rsidR="0060089B" w:rsidRPr="0060089B">
              <w:rPr>
                <w:rFonts w:ascii="Times New Roman" w:eastAsia="Times New Roman" w:hAnsi="Times New Roman" w:cs="Times New Roman"/>
                <w:i/>
                <w:sz w:val="16"/>
                <w:szCs w:val="16"/>
                <w:lang w:val="bg-BG"/>
              </w:rPr>
              <w:t xml:space="preserve"> заинтересовани страни </w:t>
            </w:r>
            <w:r w:rsidRPr="00076E63">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Pr>
                <w:rFonts w:ascii="Times New Roman" w:eastAsia="Times New Roman" w:hAnsi="Times New Roman" w:cs="Times New Roman"/>
                <w:i/>
                <w:sz w:val="16"/>
                <w:szCs w:val="16"/>
                <w:lang w:val="bg-BG"/>
              </w:rPr>
              <w:t xml:space="preserve"> и/или </w:t>
            </w:r>
            <w:r w:rsidRPr="00076E63">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Pr>
                <w:rFonts w:ascii="Times New Roman" w:eastAsia="Times New Roman" w:hAnsi="Times New Roman" w:cs="Times New Roman"/>
                <w:i/>
                <w:sz w:val="16"/>
                <w:szCs w:val="16"/>
                <w:lang w:val="bg-BG"/>
              </w:rPr>
              <w:t>я</w:t>
            </w:r>
            <w:r w:rsidRPr="00076E63">
              <w:rPr>
                <w:rFonts w:ascii="Times New Roman" w:eastAsia="Times New Roman" w:hAnsi="Times New Roman" w:cs="Times New Roman"/>
                <w:i/>
                <w:sz w:val="16"/>
                <w:szCs w:val="16"/>
                <w:lang w:val="bg-BG"/>
              </w:rPr>
              <w:t>т</w:t>
            </w:r>
            <w:r w:rsidR="0060089B">
              <w:rPr>
                <w:rFonts w:ascii="Times New Roman" w:eastAsia="Times New Roman" w:hAnsi="Times New Roman" w:cs="Times New Roman"/>
                <w:i/>
                <w:sz w:val="16"/>
                <w:szCs w:val="16"/>
                <w:lang w:val="bg-BG"/>
              </w:rPr>
              <w:t>а</w:t>
            </w:r>
            <w:r w:rsidRPr="00076E63">
              <w:rPr>
                <w:rFonts w:ascii="Times New Roman" w:eastAsia="Times New Roman" w:hAnsi="Times New Roman" w:cs="Times New Roman"/>
                <w:i/>
                <w:sz w:val="16"/>
                <w:szCs w:val="16"/>
                <w:lang w:val="bg-BG"/>
              </w:rPr>
              <w:t xml:space="preserve"> ще окаж</w:t>
            </w:r>
            <w:r w:rsidR="0060089B">
              <w:rPr>
                <w:rFonts w:ascii="Times New Roman" w:eastAsia="Times New Roman" w:hAnsi="Times New Roman" w:cs="Times New Roman"/>
                <w:i/>
                <w:sz w:val="16"/>
                <w:szCs w:val="16"/>
                <w:lang w:val="bg-BG"/>
              </w:rPr>
              <w:t>ат</w:t>
            </w:r>
            <w:r w:rsidRPr="00076E63">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3C124D" w14:paraId="66D92659" w14:textId="77777777" w:rsidTr="00C93DF1">
        <w:tc>
          <w:tcPr>
            <w:tcW w:w="10266" w:type="dxa"/>
            <w:gridSpan w:val="3"/>
          </w:tcPr>
          <w:p w14:paraId="5D74D9EC"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076E63" w14:paraId="43D33DAE" w14:textId="77777777" w:rsidTr="00C93DF1">
        <w:tc>
          <w:tcPr>
            <w:tcW w:w="10266" w:type="dxa"/>
            <w:gridSpan w:val="3"/>
          </w:tcPr>
          <w:p w14:paraId="33A10896" w14:textId="2F2DD62D" w:rsidR="00042D08" w:rsidRPr="00C93DF1" w:rsidRDefault="00042D08">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4.1. По проблем 1:</w:t>
            </w:r>
            <w:r w:rsidR="00970888">
              <w:rPr>
                <w:rFonts w:ascii="Times New Roman" w:eastAsia="Times New Roman" w:hAnsi="Times New Roman" w:cs="Times New Roman"/>
                <w:b/>
                <w:sz w:val="24"/>
                <w:szCs w:val="24"/>
                <w:lang w:val="bg-BG"/>
              </w:rPr>
              <w:t xml:space="preserve"> </w:t>
            </w:r>
            <w:r w:rsidR="00970888" w:rsidRPr="00970888">
              <w:rPr>
                <w:rFonts w:ascii="Times New Roman" w:eastAsia="Times New Roman" w:hAnsi="Times New Roman" w:cs="Times New Roman"/>
                <w:b/>
                <w:sz w:val="24"/>
                <w:szCs w:val="24"/>
                <w:lang w:val="bg-BG"/>
              </w:rPr>
              <w:t>„Необходимост от регламентиране на средна цена на билет за държавните културни институти в областта на сценичните изкуства “</w:t>
            </w:r>
          </w:p>
        </w:tc>
      </w:tr>
      <w:tr w:rsidR="00076E63" w:rsidRPr="003C124D" w14:paraId="0DBF4389" w14:textId="77777777" w:rsidTr="00C93DF1">
        <w:tc>
          <w:tcPr>
            <w:tcW w:w="10266" w:type="dxa"/>
            <w:gridSpan w:val="3"/>
          </w:tcPr>
          <w:p w14:paraId="19F2183A" w14:textId="40894531"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00042D08" w:rsidRPr="003C124D">
              <w:rPr>
                <w:rFonts w:ascii="Times New Roman" w:eastAsia="Times New Roman" w:hAnsi="Times New Roman" w:cs="Times New Roman"/>
                <w:b/>
                <w:sz w:val="24"/>
                <w:szCs w:val="24"/>
              </w:rPr>
              <w:t xml:space="preserve">1 </w:t>
            </w:r>
            <w:r w:rsidRPr="00076E63">
              <w:rPr>
                <w:rFonts w:ascii="Times New Roman" w:eastAsia="Times New Roman" w:hAnsi="Times New Roman" w:cs="Times New Roman"/>
                <w:b/>
                <w:sz w:val="24"/>
                <w:szCs w:val="24"/>
                <w:lang w:val="bg-BG"/>
              </w:rPr>
              <w:t>„Без действие“:</w:t>
            </w:r>
          </w:p>
          <w:p w14:paraId="77981EA4" w14:textId="6F793606" w:rsidR="00076E63" w:rsidRPr="00C74CDF"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Описание:</w:t>
            </w:r>
            <w:r w:rsidR="00C74CDF">
              <w:rPr>
                <w:rFonts w:ascii="Times New Roman" w:eastAsia="Times New Roman" w:hAnsi="Times New Roman" w:cs="Times New Roman"/>
                <w:b/>
                <w:sz w:val="24"/>
                <w:szCs w:val="24"/>
                <w:lang w:val="bg-BG"/>
              </w:rPr>
              <w:t xml:space="preserve"> </w:t>
            </w:r>
            <w:proofErr w:type="spellStart"/>
            <w:r w:rsidR="00C74CDF">
              <w:rPr>
                <w:rFonts w:ascii="Times New Roman" w:eastAsia="Times New Roman" w:hAnsi="Times New Roman" w:cs="Times New Roman"/>
                <w:sz w:val="24"/>
                <w:szCs w:val="24"/>
                <w:lang w:val="bg-BG"/>
              </w:rPr>
              <w:t>Н</w:t>
            </w:r>
            <w:r w:rsidR="00C74CDF" w:rsidRPr="00C74CDF">
              <w:rPr>
                <w:rFonts w:ascii="Times New Roman" w:eastAsia="Times New Roman" w:hAnsi="Times New Roman" w:cs="Times New Roman"/>
                <w:sz w:val="24"/>
                <w:szCs w:val="24"/>
                <w:lang w:val="bg-BG"/>
              </w:rPr>
              <w:t>еприемането</w:t>
            </w:r>
            <w:proofErr w:type="spellEnd"/>
            <w:r w:rsidR="00C74CDF" w:rsidRPr="00C74CDF">
              <w:rPr>
                <w:rFonts w:ascii="Times New Roman" w:eastAsia="Times New Roman" w:hAnsi="Times New Roman" w:cs="Times New Roman"/>
                <w:sz w:val="24"/>
                <w:szCs w:val="24"/>
                <w:lang w:val="bg-BG"/>
              </w:rPr>
              <w:t xml:space="preserve"> на </w:t>
            </w:r>
            <w:r w:rsidR="00C74CDF">
              <w:rPr>
                <w:rFonts w:ascii="Times New Roman" w:eastAsia="Times New Roman" w:hAnsi="Times New Roman" w:cs="Times New Roman"/>
                <w:sz w:val="24"/>
                <w:szCs w:val="24"/>
                <w:lang w:val="bg-BG"/>
              </w:rPr>
              <w:t>п</w:t>
            </w:r>
            <w:r w:rsidR="00C74CDF" w:rsidRPr="00C74CDF">
              <w:rPr>
                <w:rFonts w:ascii="Times New Roman" w:eastAsia="Times New Roman" w:hAnsi="Times New Roman" w:cs="Times New Roman"/>
                <w:sz w:val="24"/>
                <w:szCs w:val="24"/>
                <w:lang w:val="bg-BG"/>
              </w:rPr>
              <w:t>роект</w:t>
            </w:r>
            <w:r w:rsidR="00C74CDF">
              <w:rPr>
                <w:rFonts w:ascii="Times New Roman" w:eastAsia="Times New Roman" w:hAnsi="Times New Roman" w:cs="Times New Roman"/>
                <w:sz w:val="24"/>
                <w:szCs w:val="24"/>
                <w:lang w:val="bg-BG"/>
              </w:rPr>
              <w:t>а</w:t>
            </w:r>
            <w:r w:rsidR="00C74CDF" w:rsidRPr="00C74CDF">
              <w:rPr>
                <w:rFonts w:ascii="Times New Roman" w:eastAsia="Times New Roman" w:hAnsi="Times New Roman" w:cs="Times New Roman"/>
                <w:sz w:val="24"/>
                <w:szCs w:val="24"/>
                <w:lang w:val="bg-BG"/>
              </w:rPr>
              <w:t xml:space="preserve"> на Постановление на Министерския съвет за допълнение на Постановление № 88 на МС от 1.06.2023 г. за утвърждаване на единни разходни стандарти за финансиране на държавните културни институти, осъществяващи дейности в областта на сценичните изкуства (</w:t>
            </w:r>
            <w:proofErr w:type="spellStart"/>
            <w:r w:rsidR="00C74CDF" w:rsidRPr="00C74CDF">
              <w:rPr>
                <w:rFonts w:ascii="Times New Roman" w:eastAsia="Times New Roman" w:hAnsi="Times New Roman" w:cs="Times New Roman"/>
                <w:sz w:val="24"/>
                <w:szCs w:val="24"/>
                <w:lang w:val="bg-BG"/>
              </w:rPr>
              <w:t>Oбн</w:t>
            </w:r>
            <w:proofErr w:type="spellEnd"/>
            <w:r w:rsidR="00C74CDF" w:rsidRPr="00C74CDF">
              <w:rPr>
                <w:rFonts w:ascii="Times New Roman" w:eastAsia="Times New Roman" w:hAnsi="Times New Roman" w:cs="Times New Roman"/>
                <w:sz w:val="24"/>
                <w:szCs w:val="24"/>
                <w:lang w:val="bg-BG"/>
              </w:rPr>
              <w:t>., ДВ, бр. 49 от 6.06.2023 г.)</w:t>
            </w:r>
            <w:r w:rsidR="00E66ABC">
              <w:rPr>
                <w:rFonts w:ascii="Times New Roman" w:eastAsia="Times New Roman" w:hAnsi="Times New Roman" w:cs="Times New Roman"/>
                <w:sz w:val="24"/>
                <w:szCs w:val="24"/>
                <w:lang w:val="bg-BG"/>
              </w:rPr>
              <w:t xml:space="preserve"> ще </w:t>
            </w:r>
            <w:r w:rsidR="000237D7">
              <w:rPr>
                <w:rFonts w:ascii="Times New Roman" w:eastAsia="Times New Roman" w:hAnsi="Times New Roman" w:cs="Times New Roman"/>
                <w:sz w:val="24"/>
                <w:szCs w:val="24"/>
                <w:lang w:val="bg-BG"/>
              </w:rPr>
              <w:t>доведе до невъзможност да бъде извършено преизчисление на средствата, които формират полагаемата субсидия за държавните културни институти в областта на сценичните изкуства.</w:t>
            </w:r>
          </w:p>
          <w:p w14:paraId="217DE7E3" w14:textId="64B90612"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sidR="00064387">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7635AFC0" w14:textId="7229137F" w:rsidR="00076E63" w:rsidRPr="00076E63" w:rsidRDefault="000C2518"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w:t>
            </w:r>
          </w:p>
          <w:p w14:paraId="04A4531D" w14:textId="746338AD"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(върху всяка за</w:t>
            </w:r>
            <w:r w:rsidR="00E653D3">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sidR="00E653D3">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14:paraId="2F15247A" w14:textId="65D5DBB3"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sidR="00064387">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4883D156" w14:textId="77396B3D" w:rsidR="000C2518" w:rsidRDefault="000C2518" w:rsidP="000C2518">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 да бъде извършено разпределение</w:t>
            </w:r>
            <w:r w:rsidRPr="000C2518">
              <w:rPr>
                <w:rFonts w:ascii="Times New Roman" w:eastAsia="Times New Roman" w:hAnsi="Times New Roman" w:cs="Times New Roman"/>
                <w:sz w:val="24"/>
                <w:szCs w:val="24"/>
                <w:lang w:val="bg-BG"/>
              </w:rPr>
              <w:t xml:space="preserve"> на средствата по </w:t>
            </w:r>
            <w:r w:rsidR="00092959">
              <w:rPr>
                <w:rFonts w:ascii="Times New Roman" w:eastAsia="Times New Roman" w:hAnsi="Times New Roman" w:cs="Times New Roman"/>
                <w:sz w:val="24"/>
                <w:szCs w:val="24"/>
                <w:lang w:val="bg-BG"/>
              </w:rPr>
              <w:t xml:space="preserve">чл. 23а, </w:t>
            </w:r>
            <w:r w:rsidRPr="000C2518">
              <w:rPr>
                <w:rFonts w:ascii="Times New Roman" w:eastAsia="Times New Roman" w:hAnsi="Times New Roman" w:cs="Times New Roman"/>
                <w:sz w:val="24"/>
                <w:szCs w:val="24"/>
                <w:lang w:val="bg-BG"/>
              </w:rPr>
              <w:t xml:space="preserve">ал. 1, т. 1 </w:t>
            </w:r>
            <w:r w:rsidR="00594DB7">
              <w:rPr>
                <w:rFonts w:ascii="Times New Roman" w:eastAsia="Times New Roman" w:hAnsi="Times New Roman" w:cs="Times New Roman"/>
                <w:sz w:val="24"/>
                <w:szCs w:val="24"/>
                <w:lang w:val="bg-BG"/>
              </w:rPr>
              <w:t xml:space="preserve">от ЗЗРК </w:t>
            </w:r>
            <w:r>
              <w:rPr>
                <w:rFonts w:ascii="Times New Roman" w:eastAsia="Times New Roman" w:hAnsi="Times New Roman" w:cs="Times New Roman"/>
                <w:sz w:val="24"/>
                <w:szCs w:val="24"/>
                <w:lang w:val="bg-BG"/>
              </w:rPr>
              <w:t xml:space="preserve">в рамките на </w:t>
            </w:r>
            <w:r w:rsidRPr="000C2518">
              <w:rPr>
                <w:rFonts w:ascii="Times New Roman" w:eastAsia="Times New Roman" w:hAnsi="Times New Roman" w:cs="Times New Roman"/>
                <w:sz w:val="24"/>
                <w:szCs w:val="24"/>
                <w:lang w:val="bg-BG"/>
              </w:rPr>
              <w:t xml:space="preserve">утвърдените за целта средства по бюджета </w:t>
            </w:r>
            <w:r>
              <w:rPr>
                <w:rFonts w:ascii="Times New Roman" w:eastAsia="Times New Roman" w:hAnsi="Times New Roman" w:cs="Times New Roman"/>
                <w:sz w:val="24"/>
                <w:szCs w:val="24"/>
                <w:lang w:val="bg-BG"/>
              </w:rPr>
              <w:t>на Министерство на културата, определени с</w:t>
            </w:r>
            <w:r w:rsidR="00594DB7">
              <w:rPr>
                <w:rFonts w:ascii="Times New Roman" w:eastAsia="Times New Roman" w:hAnsi="Times New Roman" w:cs="Times New Roman"/>
                <w:sz w:val="24"/>
                <w:szCs w:val="24"/>
                <w:lang w:val="bg-BG"/>
              </w:rPr>
              <w:t>ъс Закона за държавния бюджет на Р</w:t>
            </w:r>
            <w:r>
              <w:rPr>
                <w:rFonts w:ascii="Times New Roman" w:eastAsia="Times New Roman" w:hAnsi="Times New Roman" w:cs="Times New Roman"/>
                <w:sz w:val="24"/>
                <w:szCs w:val="24"/>
                <w:lang w:val="bg-BG"/>
              </w:rPr>
              <w:t xml:space="preserve">епублика България за 2024 г. </w:t>
            </w:r>
          </w:p>
          <w:p w14:paraId="01039272" w14:textId="049E5086"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w:t>
            </w:r>
            <w:r w:rsidR="00E653D3"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14:paraId="0115CB54"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p>
          <w:p w14:paraId="16FDBA6F" w14:textId="7B273F0E" w:rsidR="00076E63" w:rsidRPr="00076E63" w:rsidRDefault="00076E63" w:rsidP="00846A10">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00846A10">
              <w:rPr>
                <w:rFonts w:ascii="Times New Roman" w:eastAsia="Times New Roman" w:hAnsi="Times New Roman" w:cs="Times New Roman"/>
                <w:sz w:val="24"/>
                <w:szCs w:val="24"/>
                <w:lang w:val="bg-BG"/>
              </w:rPr>
              <w:t>няма</w:t>
            </w:r>
          </w:p>
          <w:p w14:paraId="77D1B46C" w14:textId="1EF4FBDB" w:rsidR="00076E63" w:rsidRPr="00076E63" w:rsidRDefault="00076E63" w:rsidP="00846A10">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00846A10">
              <w:rPr>
                <w:rFonts w:ascii="Times New Roman" w:eastAsia="Times New Roman" w:hAnsi="Times New Roman" w:cs="Times New Roman"/>
                <w:sz w:val="24"/>
                <w:szCs w:val="24"/>
                <w:lang w:val="bg-BG"/>
              </w:rPr>
              <w:t>няма</w:t>
            </w:r>
          </w:p>
          <w:p w14:paraId="7A252E0D" w14:textId="7DC2FCDF" w:rsidR="00076E63" w:rsidRPr="00C93DF1" w:rsidRDefault="0078311F" w:rsidP="00846A10">
            <w:pPr>
              <w:spacing w:after="120" w:line="240" w:lineRule="auto"/>
              <w:jc w:val="both"/>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1.1. </w:t>
            </w:r>
            <w:r w:rsidR="00076E63"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Pr>
                <w:rFonts w:ascii="Times New Roman" w:eastAsia="Times New Roman" w:hAnsi="Times New Roman" w:cs="Times New Roman"/>
                <w:i/>
                <w:sz w:val="16"/>
                <w:szCs w:val="16"/>
                <w:lang w:val="bg-BG"/>
              </w:rPr>
              <w:t>ючително</w:t>
            </w:r>
            <w:r w:rsidR="00076E63" w:rsidRPr="00C93DF1">
              <w:rPr>
                <w:rFonts w:ascii="Times New Roman" w:eastAsia="Times New Roman" w:hAnsi="Times New Roman" w:cs="Times New Roman"/>
                <w:i/>
                <w:sz w:val="16"/>
                <w:szCs w:val="16"/>
                <w:lang w:val="bg-BG"/>
              </w:rPr>
              <w:t xml:space="preserve"> </w:t>
            </w:r>
            <w:r w:rsidR="00E653D3"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14:paraId="7F64A028" w14:textId="2E9E22CB" w:rsidR="00F04B4E" w:rsidRDefault="0078311F" w:rsidP="00846A10">
            <w:pPr>
              <w:pBdr>
                <w:bottom w:val="single" w:sz="6" w:space="1" w:color="auto"/>
              </w:pBdr>
              <w:spacing w:after="120" w:line="240" w:lineRule="auto"/>
              <w:jc w:val="both"/>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F04B4E"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52610D0D" w14:textId="77777777" w:rsidR="00E44DE0" w:rsidRDefault="00E44DE0" w:rsidP="00E44DE0">
            <w:pPr>
              <w:spacing w:before="120" w:after="120" w:line="240" w:lineRule="auto"/>
              <w:jc w:val="both"/>
              <w:rPr>
                <w:rFonts w:ascii="Times New Roman" w:eastAsia="Times New Roman" w:hAnsi="Times New Roman" w:cs="Times New Roman"/>
                <w:b/>
                <w:sz w:val="24"/>
                <w:szCs w:val="24"/>
                <w:lang w:val="bg-BG"/>
              </w:rPr>
            </w:pPr>
          </w:p>
          <w:p w14:paraId="58508204" w14:textId="4DAF7167" w:rsidR="00846A10" w:rsidRPr="00846A10" w:rsidRDefault="00E44DE0" w:rsidP="00846A10">
            <w:pPr>
              <w:spacing w:before="120" w:after="120" w:line="240" w:lineRule="auto"/>
              <w:jc w:val="both"/>
              <w:rPr>
                <w:rFonts w:ascii="Times New Roman" w:eastAsia="Times New Roman" w:hAnsi="Times New Roman" w:cs="Times New Roman"/>
                <w:b/>
                <w:bCs/>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2</w:t>
            </w:r>
            <w:r w:rsidRPr="00076E63">
              <w:rPr>
                <w:rFonts w:ascii="Times New Roman" w:eastAsia="Times New Roman" w:hAnsi="Times New Roman" w:cs="Times New Roman"/>
                <w:b/>
                <w:sz w:val="24"/>
                <w:szCs w:val="24"/>
                <w:lang w:val="bg-BG"/>
              </w:rPr>
              <w:t xml:space="preserve"> „ </w:t>
            </w:r>
            <w:r w:rsidR="006A3E3D">
              <w:rPr>
                <w:rFonts w:ascii="Times New Roman" w:eastAsia="Times New Roman" w:hAnsi="Times New Roman" w:cs="Times New Roman"/>
                <w:b/>
                <w:sz w:val="24"/>
                <w:szCs w:val="24"/>
                <w:lang w:val="bg-BG"/>
              </w:rPr>
              <w:t>П</w:t>
            </w:r>
            <w:r w:rsidR="00846A10">
              <w:rPr>
                <w:rFonts w:ascii="Times New Roman" w:eastAsia="Times New Roman" w:hAnsi="Times New Roman" w:cs="Times New Roman"/>
                <w:b/>
                <w:sz w:val="24"/>
                <w:szCs w:val="24"/>
                <w:lang w:val="bg-BG"/>
              </w:rPr>
              <w:t xml:space="preserve">риемане на </w:t>
            </w:r>
            <w:r w:rsidR="00594DB7">
              <w:rPr>
                <w:rFonts w:ascii="Times New Roman" w:eastAsia="Times New Roman" w:hAnsi="Times New Roman" w:cs="Times New Roman"/>
                <w:b/>
                <w:sz w:val="24"/>
                <w:szCs w:val="24"/>
                <w:lang w:val="bg-BG"/>
              </w:rPr>
              <w:t>п</w:t>
            </w:r>
            <w:r w:rsidR="00846A10" w:rsidRPr="00846A10">
              <w:rPr>
                <w:rFonts w:ascii="Times New Roman" w:eastAsia="Times New Roman" w:hAnsi="Times New Roman" w:cs="Times New Roman"/>
                <w:b/>
                <w:sz w:val="24"/>
                <w:szCs w:val="24"/>
                <w:lang w:val="bg-BG"/>
              </w:rPr>
              <w:t xml:space="preserve">роект на Постановление на Министерския съвет </w:t>
            </w:r>
            <w:r w:rsidR="00846A10" w:rsidRPr="00846A10">
              <w:rPr>
                <w:rFonts w:ascii="Times New Roman" w:eastAsia="Times New Roman" w:hAnsi="Times New Roman" w:cs="Times New Roman"/>
                <w:b/>
                <w:bCs/>
                <w:sz w:val="24"/>
                <w:szCs w:val="24"/>
                <w:lang w:val="bg-BG"/>
              </w:rPr>
              <w:t>за допълнение на Постановление № 88 на МС от 1.06.2023 г. за утвърждаване на единни разходни стандарти за финансиране на държавните културни институти, осъществяващи дейности в областта на сценичните изкуства (</w:t>
            </w:r>
            <w:proofErr w:type="spellStart"/>
            <w:r w:rsidR="00846A10" w:rsidRPr="00846A10">
              <w:rPr>
                <w:rFonts w:ascii="Times New Roman" w:eastAsia="Times New Roman" w:hAnsi="Times New Roman" w:cs="Times New Roman"/>
                <w:b/>
                <w:bCs/>
                <w:sz w:val="24"/>
                <w:szCs w:val="24"/>
              </w:rPr>
              <w:t>Oбн</w:t>
            </w:r>
            <w:proofErr w:type="spellEnd"/>
            <w:r w:rsidR="00846A10" w:rsidRPr="00846A10">
              <w:rPr>
                <w:rFonts w:ascii="Times New Roman" w:eastAsia="Times New Roman" w:hAnsi="Times New Roman" w:cs="Times New Roman"/>
                <w:b/>
                <w:bCs/>
                <w:sz w:val="24"/>
                <w:szCs w:val="24"/>
              </w:rPr>
              <w:t xml:space="preserve">., ДВ, </w:t>
            </w:r>
            <w:proofErr w:type="spellStart"/>
            <w:r w:rsidR="00846A10" w:rsidRPr="00846A10">
              <w:rPr>
                <w:rFonts w:ascii="Times New Roman" w:eastAsia="Times New Roman" w:hAnsi="Times New Roman" w:cs="Times New Roman"/>
                <w:b/>
                <w:bCs/>
                <w:sz w:val="24"/>
                <w:szCs w:val="24"/>
              </w:rPr>
              <w:t>бр</w:t>
            </w:r>
            <w:proofErr w:type="spellEnd"/>
            <w:r w:rsidR="00846A10" w:rsidRPr="00846A10">
              <w:rPr>
                <w:rFonts w:ascii="Times New Roman" w:eastAsia="Times New Roman" w:hAnsi="Times New Roman" w:cs="Times New Roman"/>
                <w:b/>
                <w:bCs/>
                <w:sz w:val="24"/>
                <w:szCs w:val="24"/>
              </w:rPr>
              <w:t xml:space="preserve">. 49 </w:t>
            </w:r>
            <w:proofErr w:type="spellStart"/>
            <w:r w:rsidR="00846A10" w:rsidRPr="00846A10">
              <w:rPr>
                <w:rFonts w:ascii="Times New Roman" w:eastAsia="Times New Roman" w:hAnsi="Times New Roman" w:cs="Times New Roman"/>
                <w:b/>
                <w:bCs/>
                <w:sz w:val="24"/>
                <w:szCs w:val="24"/>
              </w:rPr>
              <w:t>от</w:t>
            </w:r>
            <w:proofErr w:type="spellEnd"/>
            <w:r w:rsidR="00846A10" w:rsidRPr="00846A10">
              <w:rPr>
                <w:rFonts w:ascii="Times New Roman" w:eastAsia="Times New Roman" w:hAnsi="Times New Roman" w:cs="Times New Roman"/>
                <w:b/>
                <w:bCs/>
                <w:sz w:val="24"/>
                <w:szCs w:val="24"/>
              </w:rPr>
              <w:t xml:space="preserve"> 6.06.2023 г.</w:t>
            </w:r>
            <w:r w:rsidR="00846A10" w:rsidRPr="00846A10">
              <w:rPr>
                <w:rFonts w:ascii="Times New Roman" w:eastAsia="Times New Roman" w:hAnsi="Times New Roman" w:cs="Times New Roman"/>
                <w:b/>
                <w:bCs/>
                <w:sz w:val="24"/>
                <w:szCs w:val="24"/>
                <w:lang w:val="bg-BG"/>
              </w:rPr>
              <w:t>)</w:t>
            </w:r>
          </w:p>
          <w:p w14:paraId="2923BC29" w14:textId="77777777"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Описание:</w:t>
            </w:r>
          </w:p>
          <w:p w14:paraId="415F3746" w14:textId="77777777" w:rsidR="00BE4AB0" w:rsidRPr="00BE4AB0" w:rsidRDefault="00BE4AB0" w:rsidP="00BE4AB0">
            <w:pPr>
              <w:spacing w:before="120" w:after="120" w:line="240" w:lineRule="auto"/>
              <w:jc w:val="both"/>
              <w:rPr>
                <w:rFonts w:ascii="Times New Roman" w:eastAsia="Times New Roman" w:hAnsi="Times New Roman" w:cs="Times New Roman"/>
                <w:iCs/>
                <w:sz w:val="24"/>
                <w:szCs w:val="24"/>
                <w:lang w:val="bg-BG"/>
              </w:rPr>
            </w:pPr>
            <w:r w:rsidRPr="00BE4AB0">
              <w:rPr>
                <w:rFonts w:ascii="Times New Roman" w:eastAsia="Times New Roman" w:hAnsi="Times New Roman" w:cs="Times New Roman"/>
                <w:iCs/>
                <w:sz w:val="24"/>
                <w:szCs w:val="24"/>
                <w:lang w:val="bg-BG"/>
              </w:rPr>
              <w:t>С изменение и допълнение на Закона за закрила и развитие на културата (</w:t>
            </w:r>
            <w:proofErr w:type="spellStart"/>
            <w:r w:rsidRPr="00BE4AB0">
              <w:rPr>
                <w:rFonts w:ascii="Times New Roman" w:eastAsia="Times New Roman" w:hAnsi="Times New Roman" w:cs="Times New Roman"/>
                <w:iCs/>
                <w:sz w:val="24"/>
                <w:szCs w:val="24"/>
                <w:lang w:val="bg-BG"/>
              </w:rPr>
              <w:t>Обн</w:t>
            </w:r>
            <w:proofErr w:type="spellEnd"/>
            <w:r w:rsidRPr="00BE4AB0">
              <w:rPr>
                <w:rFonts w:ascii="Times New Roman" w:eastAsia="Times New Roman" w:hAnsi="Times New Roman" w:cs="Times New Roman"/>
                <w:iCs/>
                <w:sz w:val="24"/>
                <w:szCs w:val="24"/>
                <w:lang w:val="bg-BG"/>
              </w:rPr>
              <w:t>. ДВ, бр. 108 от 2023 г., в сила от 1.01.2024 г.) беше отменена разпоредбата на чл. 23а, ал. 3, т. 1, буква „г“ от ЗЗРК, която регламентираше, че средствата, които включва базовият компонент се предоставят за приходи от билети в размер до 20 лв. средна цена от продадени билети за съответния спектакъл или концерт, при спазване изискванията на букви чл. 23а, ал. 3, т. 1, букви „б“ и „в“ от ЗЗРК.</w:t>
            </w:r>
          </w:p>
          <w:p w14:paraId="7CD84DC5" w14:textId="77777777" w:rsidR="00BE4AB0" w:rsidRPr="00BE4AB0" w:rsidRDefault="00BE4AB0" w:rsidP="00BE4AB0">
            <w:pPr>
              <w:spacing w:before="120" w:after="120" w:line="240" w:lineRule="auto"/>
              <w:jc w:val="both"/>
              <w:rPr>
                <w:rFonts w:ascii="Times New Roman" w:eastAsia="Times New Roman" w:hAnsi="Times New Roman" w:cs="Times New Roman"/>
                <w:iCs/>
                <w:sz w:val="24"/>
                <w:szCs w:val="24"/>
                <w:lang w:val="bg-BG"/>
              </w:rPr>
            </w:pPr>
            <w:r w:rsidRPr="00BE4AB0">
              <w:rPr>
                <w:rFonts w:ascii="Times New Roman" w:eastAsia="Times New Roman" w:hAnsi="Times New Roman" w:cs="Times New Roman"/>
                <w:iCs/>
                <w:sz w:val="24"/>
                <w:szCs w:val="24"/>
                <w:lang w:val="bg-BG"/>
              </w:rPr>
              <w:t>С новосъздадена разпоредба на чл. 23а, ал. 4 от ЗЗРК се предвижда, че с акта на Министерския съвет по чл. 23а, ал. 3, т. 1 от ЗЗРК, по предложение на министъра на културата, се определя ред за преизчисление на средствата от държавния бюджет и техния размер, както и на средна цена от продаден билет за спектакъл или концерт.</w:t>
            </w:r>
          </w:p>
          <w:p w14:paraId="112C7A80" w14:textId="65E88B39" w:rsidR="00BE4AB0" w:rsidRPr="00BE4AB0" w:rsidRDefault="00BE4AB0" w:rsidP="00BE4AB0">
            <w:pPr>
              <w:spacing w:before="120" w:after="120" w:line="240" w:lineRule="auto"/>
              <w:jc w:val="both"/>
              <w:rPr>
                <w:rFonts w:ascii="Times New Roman" w:eastAsia="Times New Roman" w:hAnsi="Times New Roman" w:cs="Times New Roman"/>
                <w:iCs/>
                <w:sz w:val="24"/>
                <w:szCs w:val="24"/>
                <w:lang w:val="bg-BG"/>
              </w:rPr>
            </w:pPr>
            <w:r w:rsidRPr="00BE4AB0">
              <w:rPr>
                <w:rFonts w:ascii="Times New Roman" w:eastAsia="Times New Roman" w:hAnsi="Times New Roman" w:cs="Times New Roman"/>
                <w:iCs/>
                <w:sz w:val="24"/>
                <w:szCs w:val="24"/>
                <w:lang w:val="bg-BG"/>
              </w:rPr>
              <w:t xml:space="preserve">С оглед на влезлите в сила изменения и допълнения на закона, </w:t>
            </w:r>
            <w:r>
              <w:rPr>
                <w:rFonts w:ascii="Times New Roman" w:eastAsia="Times New Roman" w:hAnsi="Times New Roman" w:cs="Times New Roman"/>
                <w:iCs/>
                <w:sz w:val="24"/>
                <w:szCs w:val="24"/>
                <w:lang w:val="bg-BG"/>
              </w:rPr>
              <w:t xml:space="preserve">се предлага </w:t>
            </w:r>
            <w:r w:rsidRPr="00BE4AB0">
              <w:rPr>
                <w:rFonts w:ascii="Times New Roman" w:eastAsia="Times New Roman" w:hAnsi="Times New Roman" w:cs="Times New Roman"/>
                <w:iCs/>
                <w:sz w:val="24"/>
                <w:szCs w:val="24"/>
                <w:lang w:val="bg-BG"/>
              </w:rPr>
              <w:t>проект на Постановление на Министерския съвет за допълнение на Постановление № 88 на МС от 1.06.2023 г. за утвърждаване на единни разходни стандарти за финансиране на държавните културни институти, осъществяващи дейности в областта на сценичните изкуства, с който се определя средна цена на билета в размер на 30 лв. в съответствие с разпоредбата на чл. 23а, ал. 4 от ЗЗРК.</w:t>
            </w:r>
          </w:p>
          <w:p w14:paraId="726444C2" w14:textId="77777777" w:rsidR="00BE4AB0" w:rsidRPr="00BE4AB0" w:rsidRDefault="00BE4AB0" w:rsidP="00BE4AB0">
            <w:pPr>
              <w:spacing w:before="120" w:after="120" w:line="240" w:lineRule="auto"/>
              <w:jc w:val="both"/>
              <w:rPr>
                <w:rFonts w:ascii="Times New Roman" w:eastAsia="Times New Roman" w:hAnsi="Times New Roman" w:cs="Times New Roman"/>
                <w:sz w:val="24"/>
                <w:szCs w:val="24"/>
                <w:lang w:val="bg-BG"/>
              </w:rPr>
            </w:pPr>
            <w:r w:rsidRPr="00BE4AB0">
              <w:rPr>
                <w:rFonts w:ascii="Times New Roman" w:eastAsia="Times New Roman" w:hAnsi="Times New Roman" w:cs="Times New Roman"/>
                <w:sz w:val="24"/>
                <w:szCs w:val="24"/>
                <w:lang w:val="bg-BG"/>
              </w:rPr>
              <w:t xml:space="preserve">След отмяната на разпоредбата на чл. 23а, ал. 3, т. 1, буква „г“ от ЗЗРК, считано от 1.01.2024 г. не е регулирана средната цена на билета за държавните културни институти в областта на сценичните изкуства. В тази връзка в проекта на постановление се предлага преходна разпоредба, с която се урежда завареното положение, като се предлага за периода от 1 януари 2024 до влизане в сила на настоящото постановление да се прилага средна цена на билет – 30 лв. </w:t>
            </w:r>
          </w:p>
          <w:p w14:paraId="657C8E39" w14:textId="1290B972" w:rsidR="00153898" w:rsidRDefault="00153898" w:rsidP="00E44DE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С приемането на п</w:t>
            </w:r>
            <w:r w:rsidRPr="00153898">
              <w:rPr>
                <w:rFonts w:ascii="Times New Roman" w:eastAsia="Times New Roman" w:hAnsi="Times New Roman" w:cs="Times New Roman"/>
                <w:sz w:val="24"/>
                <w:szCs w:val="24"/>
                <w:lang w:val="bg-BG"/>
              </w:rPr>
              <w:t>роект</w:t>
            </w:r>
            <w:r>
              <w:rPr>
                <w:rFonts w:ascii="Times New Roman" w:eastAsia="Times New Roman" w:hAnsi="Times New Roman" w:cs="Times New Roman"/>
                <w:sz w:val="24"/>
                <w:szCs w:val="24"/>
                <w:lang w:val="bg-BG"/>
              </w:rPr>
              <w:t>а</w:t>
            </w:r>
            <w:r w:rsidRPr="00153898">
              <w:rPr>
                <w:rFonts w:ascii="Times New Roman" w:eastAsia="Times New Roman" w:hAnsi="Times New Roman" w:cs="Times New Roman"/>
                <w:sz w:val="24"/>
                <w:szCs w:val="24"/>
                <w:lang w:val="bg-BG"/>
              </w:rPr>
              <w:t xml:space="preserve"> на Постановление на Министерския съвет за допълнение на Постановление № 88 на МС от 1.06.2023 г. за утвърждаване на единни разходни стандарти за финансиране на държавните културни институти, осъществяващи дейности в областта на сценичните изкуства (</w:t>
            </w:r>
            <w:proofErr w:type="spellStart"/>
            <w:r w:rsidRPr="00153898">
              <w:rPr>
                <w:rFonts w:ascii="Times New Roman" w:eastAsia="Times New Roman" w:hAnsi="Times New Roman" w:cs="Times New Roman"/>
                <w:sz w:val="24"/>
                <w:szCs w:val="24"/>
                <w:lang w:val="bg-BG"/>
              </w:rPr>
              <w:t>Oбн</w:t>
            </w:r>
            <w:proofErr w:type="spellEnd"/>
            <w:r w:rsidRPr="00153898">
              <w:rPr>
                <w:rFonts w:ascii="Times New Roman" w:eastAsia="Times New Roman" w:hAnsi="Times New Roman" w:cs="Times New Roman"/>
                <w:sz w:val="24"/>
                <w:szCs w:val="24"/>
                <w:lang w:val="bg-BG"/>
              </w:rPr>
              <w:t>., ДВ, бр. 49 от 6.06.2023 г.)</w:t>
            </w:r>
            <w:r>
              <w:rPr>
                <w:rFonts w:ascii="Times New Roman" w:eastAsia="Times New Roman" w:hAnsi="Times New Roman" w:cs="Times New Roman"/>
                <w:sz w:val="24"/>
                <w:szCs w:val="24"/>
                <w:lang w:val="bg-BG"/>
              </w:rPr>
              <w:t xml:space="preserve"> ще се определи средна цена на билет за представление и спектакъл, реализирано от държавен културен институти в областта на сценичните изкуства. Посоченото е необходимо</w:t>
            </w:r>
            <w:r w:rsidR="00594DB7">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с оглед разпределение на полагаемата субсидия за държавните културни институти в  областта на сценичните изкуства (общо 51 бр.)</w:t>
            </w:r>
          </w:p>
          <w:p w14:paraId="31878F0B" w14:textId="2E3294A0"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339DFDDF" w14:textId="0660DFA3" w:rsidR="001F0EE1" w:rsidRPr="001F0EE1" w:rsidRDefault="001F0EE1" w:rsidP="001F0EE1">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Ще бъде </w:t>
            </w:r>
            <w:r w:rsidRPr="001F0EE1">
              <w:rPr>
                <w:rFonts w:ascii="Times New Roman" w:eastAsia="Times New Roman" w:hAnsi="Times New Roman" w:cs="Times New Roman"/>
                <w:iCs/>
                <w:sz w:val="24"/>
                <w:szCs w:val="24"/>
                <w:lang w:val="bg-BG"/>
              </w:rPr>
              <w:t xml:space="preserve">увеличена средната цена на билета, вследствие на което се очаква да се постигне повишаване на субсидираните приходи, което от своя страна ще повлияе на качеството на творческия продукт - повече заглавия в афиша в областта на класическите жанрове, повече международни колаборации, по-добри условия на труд за артистичните и творческите екипи на институтите. </w:t>
            </w:r>
          </w:p>
          <w:p w14:paraId="4F2128FB" w14:textId="00CB0DC5" w:rsidR="001F0EE1" w:rsidRPr="001F0EE1" w:rsidRDefault="001F0EE1" w:rsidP="001F0EE1">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Ще бъдат </w:t>
            </w:r>
            <w:r w:rsidRPr="001F0EE1">
              <w:rPr>
                <w:rFonts w:ascii="Times New Roman" w:eastAsia="Times New Roman" w:hAnsi="Times New Roman" w:cs="Times New Roman"/>
                <w:iCs/>
                <w:sz w:val="24"/>
                <w:szCs w:val="24"/>
                <w:lang w:val="bg-BG"/>
              </w:rPr>
              <w:t xml:space="preserve">създадени повече предпоставки за изпълнение на основната задача на държавните културни институти, съгласно държавната политика в областта на културата - да възпитава и формира вкус у публиката, представяйки ѝ качествени класически и нови съвременни произведения, автори и артисти, ще се увеличи и възможността за осъществяване на международни гастроли за популяризиране на българското изпълнителски изкуство в чужбина. </w:t>
            </w:r>
          </w:p>
          <w:p w14:paraId="462DFE46" w14:textId="138CA2B7" w:rsidR="001F0EE1" w:rsidRPr="001F0EE1" w:rsidRDefault="001F0EE1" w:rsidP="001F0EE1">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Ще се предотврати н</w:t>
            </w:r>
            <w:r w:rsidRPr="001F0EE1">
              <w:rPr>
                <w:rFonts w:ascii="Times New Roman" w:eastAsia="Times New Roman" w:hAnsi="Times New Roman" w:cs="Times New Roman"/>
                <w:iCs/>
                <w:sz w:val="24"/>
                <w:szCs w:val="24"/>
                <w:lang w:val="bg-BG"/>
              </w:rPr>
              <w:t xml:space="preserve">еравностойната конкурентната среда, в която са поставени културните институти в областта на сценичните изкуства. Особено тази неравнопоставеност се отчита в големите градове на страната, където има висока концентрация на културни събития.  </w:t>
            </w:r>
          </w:p>
          <w:p w14:paraId="3FD18777" w14:textId="6D809C24" w:rsidR="00E44DE0" w:rsidRPr="00076E63" w:rsidRDefault="001F0EE1" w:rsidP="001F0EE1">
            <w:pPr>
              <w:spacing w:after="120" w:line="240" w:lineRule="auto"/>
              <w:jc w:val="center"/>
              <w:rPr>
                <w:rFonts w:ascii="Times New Roman" w:eastAsia="Times New Roman" w:hAnsi="Times New Roman" w:cs="Times New Roman"/>
                <w:i/>
                <w:sz w:val="16"/>
                <w:szCs w:val="16"/>
                <w:lang w:val="bg-BG"/>
              </w:rPr>
            </w:pPr>
            <w:r w:rsidRPr="001F0EE1">
              <w:rPr>
                <w:rFonts w:ascii="Times New Roman" w:eastAsia="Times New Roman" w:hAnsi="Times New Roman" w:cs="Times New Roman"/>
                <w:i/>
                <w:sz w:val="24"/>
                <w:szCs w:val="24"/>
                <w:lang w:val="bg-BG"/>
              </w:rPr>
              <w:t xml:space="preserve"> </w:t>
            </w:r>
            <w:r w:rsidR="00E44DE0" w:rsidRPr="00076E63">
              <w:rPr>
                <w:rFonts w:ascii="Times New Roman" w:eastAsia="Times New Roman" w:hAnsi="Times New Roman" w:cs="Times New Roman"/>
                <w:i/>
                <w:sz w:val="16"/>
                <w:szCs w:val="16"/>
                <w:lang w:val="bg-BG"/>
              </w:rPr>
              <w:t>(</w:t>
            </w:r>
            <w:r w:rsidR="00E44DE0"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E44DE0" w:rsidRPr="00076E63">
              <w:rPr>
                <w:rFonts w:ascii="Times New Roman" w:eastAsia="Times New Roman" w:hAnsi="Times New Roman" w:cs="Times New Roman"/>
                <w:i/>
                <w:sz w:val="16"/>
                <w:szCs w:val="16"/>
                <w:lang w:val="bg-BG"/>
              </w:rPr>
              <w:t>)</w:t>
            </w:r>
          </w:p>
          <w:p w14:paraId="6446BBDE" w14:textId="77777777"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08A2131C" w14:textId="025E29EE" w:rsidR="00E44DE0" w:rsidRPr="00076E63" w:rsidRDefault="009E0DA4" w:rsidP="00E44DE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w:t>
            </w:r>
          </w:p>
          <w:p w14:paraId="4CC3DC62" w14:textId="77777777" w:rsidR="00E44DE0" w:rsidRPr="00076E63" w:rsidRDefault="00E44DE0" w:rsidP="00E44DE0">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14:paraId="10EA72D2" w14:textId="77777777"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p>
          <w:p w14:paraId="774DB56C" w14:textId="687F9EA7" w:rsidR="00E44DE0" w:rsidRPr="00076E63" w:rsidRDefault="00E44DE0" w:rsidP="006A3E3D">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lastRenderedPageBreak/>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006A3E3D">
              <w:rPr>
                <w:rFonts w:ascii="Times New Roman" w:eastAsia="Times New Roman" w:hAnsi="Times New Roman" w:cs="Times New Roman"/>
                <w:sz w:val="24"/>
                <w:szCs w:val="24"/>
                <w:lang w:val="bg-BG"/>
              </w:rPr>
              <w:t>няма</w:t>
            </w:r>
          </w:p>
          <w:p w14:paraId="5BA1351C" w14:textId="36B5E956" w:rsidR="00E44DE0" w:rsidRPr="00076E63" w:rsidRDefault="00E44DE0" w:rsidP="006A3E3D">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006A3E3D">
              <w:rPr>
                <w:rFonts w:ascii="Times New Roman" w:eastAsia="Times New Roman" w:hAnsi="Times New Roman" w:cs="Times New Roman"/>
                <w:sz w:val="24"/>
                <w:szCs w:val="24"/>
                <w:lang w:val="bg-BG"/>
              </w:rPr>
              <w:t>няма</w:t>
            </w:r>
          </w:p>
          <w:p w14:paraId="527F64D6" w14:textId="77777777" w:rsidR="00E44DE0" w:rsidRPr="00076E63" w:rsidRDefault="00E44DE0" w:rsidP="006A3E3D">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15CD9AA5" w14:textId="45D68F65" w:rsidR="0078311F" w:rsidRPr="0078311F" w:rsidRDefault="0078311F" w:rsidP="006A3E3D">
            <w:pPr>
              <w:spacing w:after="120" w:line="240" w:lineRule="auto"/>
              <w:jc w:val="both"/>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Pr>
                <w:rFonts w:ascii="Times New Roman" w:eastAsia="Times New Roman" w:hAnsi="Times New Roman" w:cs="Times New Roman"/>
                <w:i/>
                <w:sz w:val="16"/>
                <w:szCs w:val="16"/>
                <w:lang w:val="bg-BG"/>
              </w:rPr>
              <w:t>ючително</w:t>
            </w:r>
            <w:r w:rsidRPr="0078311F">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1757C477" w14:textId="0BB26DE2" w:rsidR="00E44DE0" w:rsidRDefault="0078311F" w:rsidP="006A3E3D">
            <w:pPr>
              <w:pBdr>
                <w:bottom w:val="single" w:sz="6" w:space="1" w:color="auto"/>
              </w:pBdr>
              <w:spacing w:after="120" w:line="240" w:lineRule="auto"/>
              <w:jc w:val="both"/>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1D18B537" w14:textId="77777777" w:rsidR="00E44DE0" w:rsidRPr="00C93DF1" w:rsidRDefault="00E44DE0" w:rsidP="00E44DE0">
            <w:pPr>
              <w:spacing w:after="120" w:line="240" w:lineRule="auto"/>
              <w:jc w:val="center"/>
              <w:rPr>
                <w:rFonts w:ascii="Times New Roman" w:eastAsia="Times New Roman" w:hAnsi="Times New Roman" w:cs="Times New Roman"/>
                <w:i/>
                <w:sz w:val="16"/>
                <w:szCs w:val="16"/>
                <w:lang w:val="bg-BG"/>
              </w:rPr>
            </w:pPr>
          </w:p>
          <w:p w14:paraId="27CA0F72" w14:textId="239F59B6" w:rsidR="00E44DE0" w:rsidRPr="00C93DF1" w:rsidRDefault="00E44DE0" w:rsidP="0078311F">
            <w:pPr>
              <w:spacing w:after="120" w:line="240" w:lineRule="auto"/>
              <w:jc w:val="center"/>
              <w:rPr>
                <w:rFonts w:ascii="Times New Roman" w:eastAsia="Times New Roman" w:hAnsi="Times New Roman" w:cs="Times New Roman"/>
                <w:i/>
                <w:sz w:val="20"/>
                <w:szCs w:val="20"/>
                <w:lang w:val="bg-BG"/>
              </w:rPr>
            </w:pPr>
          </w:p>
        </w:tc>
      </w:tr>
      <w:tr w:rsidR="00076E63" w:rsidRPr="003C124D" w14:paraId="061F8D4E" w14:textId="77777777" w:rsidTr="00C93DF1">
        <w:tc>
          <w:tcPr>
            <w:tcW w:w="10266" w:type="dxa"/>
            <w:gridSpan w:val="3"/>
          </w:tcPr>
          <w:p w14:paraId="427D7AC1"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5. Сравняване на вариантите:</w:t>
            </w:r>
          </w:p>
          <w:p w14:paraId="62DB1BC6" w14:textId="77777777" w:rsidR="00076E63" w:rsidRDefault="00064387" w:rsidP="00076E63">
            <w:pPr>
              <w:spacing w:before="120" w:after="120" w:line="240" w:lineRule="auto"/>
              <w:jc w:val="both"/>
              <w:rPr>
                <w:rFonts w:ascii="Times New Roman" w:eastAsia="Times New Roman" w:hAnsi="Times New Roman" w:cs="Times New Roman"/>
                <w:sz w:val="24"/>
                <w:szCs w:val="24"/>
                <w:lang w:val="bg-BG"/>
              </w:rPr>
            </w:pPr>
            <w:r w:rsidRPr="00C93DF1">
              <w:rPr>
                <w:rFonts w:ascii="Times New Roman" w:eastAsia="Times New Roman" w:hAnsi="Times New Roman" w:cs="Times New Roman"/>
                <w:b/>
                <w:sz w:val="24"/>
                <w:szCs w:val="24"/>
                <w:lang w:val="bg-BG"/>
              </w:rPr>
              <w:t xml:space="preserve">Степени на </w:t>
            </w:r>
            <w:r w:rsidR="00512211">
              <w:rPr>
                <w:rFonts w:ascii="Times New Roman" w:eastAsia="Times New Roman" w:hAnsi="Times New Roman" w:cs="Times New Roman"/>
                <w:b/>
                <w:sz w:val="24"/>
                <w:szCs w:val="24"/>
                <w:lang w:val="bg-BG"/>
              </w:rPr>
              <w:t>изпълнение по критерии</w:t>
            </w:r>
            <w:r w:rsidRPr="00C93DF1">
              <w:rPr>
                <w:rFonts w:ascii="Times New Roman" w:eastAsia="Times New Roman" w:hAnsi="Times New Roman" w:cs="Times New Roman"/>
                <w:b/>
                <w:sz w:val="24"/>
                <w:szCs w:val="24"/>
                <w:lang w:val="bg-BG"/>
              </w:rPr>
              <w:t>:</w:t>
            </w:r>
            <w:r>
              <w:rPr>
                <w:rFonts w:ascii="Times New Roman" w:eastAsia="Times New Roman" w:hAnsi="Times New Roman" w:cs="Times New Roman"/>
                <w:sz w:val="24"/>
                <w:szCs w:val="24"/>
                <w:lang w:val="bg-BG"/>
              </w:rPr>
              <w:t xml:space="preserve"> 1) висока; 2) средна; 3) ниска.</w:t>
            </w:r>
          </w:p>
          <w:p w14:paraId="0AC556B8" w14:textId="77777777" w:rsidR="004E4FD6" w:rsidRPr="00C93DF1" w:rsidRDefault="00E44DE0" w:rsidP="00076E63">
            <w:pPr>
              <w:spacing w:before="120" w:after="120" w:line="240" w:lineRule="auto"/>
              <w:jc w:val="both"/>
              <w:rPr>
                <w:rFonts w:ascii="Times New Roman" w:eastAsia="Times New Roman" w:hAnsi="Times New Roman" w:cs="Times New Roman"/>
                <w:b/>
                <w:sz w:val="24"/>
                <w:szCs w:val="24"/>
                <w:lang w:val="bg-BG"/>
              </w:rPr>
            </w:pPr>
            <w:r w:rsidRPr="00C93DF1">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1786"/>
              <w:gridCol w:w="1508"/>
              <w:gridCol w:w="1621"/>
              <w:gridCol w:w="1510"/>
              <w:gridCol w:w="1268"/>
            </w:tblGrid>
            <w:tr w:rsidR="00C40BCF" w:rsidRPr="003C124D" w14:paraId="30607C91" w14:textId="77777777" w:rsidTr="00C93DF1">
              <w:trPr>
                <w:trHeight w:val="357"/>
              </w:trPr>
              <w:tc>
                <w:tcPr>
                  <w:tcW w:w="225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C40BCF" w:rsidRPr="00076E63" w:rsidRDefault="00C40BCF" w:rsidP="00076E63">
                  <w:pPr>
                    <w:spacing w:after="0" w:line="240" w:lineRule="auto"/>
                    <w:contextualSpacing/>
                    <w:jc w:val="center"/>
                    <w:rPr>
                      <w:rFonts w:ascii="Times New Roman" w:eastAsia="Times New Roman" w:hAnsi="Times New Roman" w:cs="Times New Roman"/>
                      <w:b/>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77777777" w:rsidR="00C40BCF" w:rsidRPr="00076E63" w:rsidRDefault="00C40BCF"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p>
                <w:p w14:paraId="2660F0B9" w14:textId="77777777" w:rsidR="00C40BCF" w:rsidRPr="00076E63" w:rsidRDefault="00C40BCF"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621" w:type="dxa"/>
                  <w:tcBorders>
                    <w:top w:val="single" w:sz="12" w:space="0" w:color="auto"/>
                    <w:left w:val="single" w:sz="12" w:space="0" w:color="auto"/>
                    <w:bottom w:val="single" w:sz="12" w:space="0" w:color="auto"/>
                    <w:right w:val="single" w:sz="12" w:space="0" w:color="auto"/>
                  </w:tcBorders>
                  <w:shd w:val="clear" w:color="auto" w:fill="D9D9D9"/>
                  <w:vAlign w:val="center"/>
                </w:tcPr>
                <w:p w14:paraId="6FFFA61F" w14:textId="77777777" w:rsidR="00C40BCF" w:rsidRPr="00076E63" w:rsidRDefault="00C40BCF"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 1</w:t>
                  </w:r>
                </w:p>
              </w:tc>
              <w:tc>
                <w:tcPr>
                  <w:tcW w:w="1510" w:type="dxa"/>
                  <w:tcBorders>
                    <w:top w:val="single" w:sz="12" w:space="0" w:color="auto"/>
                    <w:left w:val="single" w:sz="12" w:space="0" w:color="auto"/>
                    <w:bottom w:val="single" w:sz="12" w:space="0" w:color="auto"/>
                    <w:right w:val="single" w:sz="12" w:space="0" w:color="auto"/>
                  </w:tcBorders>
                  <w:shd w:val="clear" w:color="auto" w:fill="D9D9D9"/>
                  <w:vAlign w:val="center"/>
                </w:tcPr>
                <w:p w14:paraId="3D94E6F4" w14:textId="77777777" w:rsidR="00C40BCF" w:rsidRPr="00076E63" w:rsidRDefault="00C40BCF" w:rsidP="00076E63">
                  <w:pPr>
                    <w:spacing w:after="0" w:line="240" w:lineRule="auto"/>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 2</w:t>
                  </w:r>
                </w:p>
              </w:tc>
              <w:tc>
                <w:tcPr>
                  <w:tcW w:w="1268" w:type="dxa"/>
                  <w:tcBorders>
                    <w:top w:val="single" w:sz="12" w:space="0" w:color="auto"/>
                    <w:left w:val="single" w:sz="12" w:space="0" w:color="auto"/>
                    <w:bottom w:val="single" w:sz="12" w:space="0" w:color="auto"/>
                    <w:right w:val="single" w:sz="12" w:space="0" w:color="auto"/>
                  </w:tcBorders>
                  <w:shd w:val="clear" w:color="auto" w:fill="D9D9D9"/>
                  <w:vAlign w:val="center"/>
                </w:tcPr>
                <w:p w14:paraId="146CE381" w14:textId="6440A054" w:rsidR="00C40BCF" w:rsidRPr="00076E63" w:rsidRDefault="00C40BCF" w:rsidP="00076E63">
                  <w:pPr>
                    <w:spacing w:after="0" w:line="240" w:lineRule="auto"/>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E44DE0">
                    <w:rPr>
                      <w:rFonts w:ascii="Times New Roman" w:eastAsia="Times New Roman" w:hAnsi="Times New Roman" w:cs="Times New Roman"/>
                      <w:b/>
                      <w:sz w:val="20"/>
                      <w:szCs w:val="20"/>
                    </w:rPr>
                    <w:t>n</w:t>
                  </w:r>
                </w:p>
              </w:tc>
            </w:tr>
            <w:tr w:rsidR="00512211" w:rsidRPr="00025190" w14:paraId="4A8C5A32" w14:textId="77777777" w:rsidTr="00C93DF1">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512211" w:rsidRPr="00025190" w:rsidRDefault="00512211"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25190">
                    <w:rPr>
                      <w:rFonts w:ascii="Times New Roman" w:eastAsia="Times New Roman" w:hAnsi="Times New Roman" w:cs="Times New Roman"/>
                      <w:b/>
                      <w:bCs/>
                      <w:i/>
                      <w:iCs/>
                      <w:sz w:val="20"/>
                      <w:szCs w:val="20"/>
                      <w:lang w:val="bg-BG"/>
                    </w:rPr>
                    <w:t>Ефективност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6223316E" w14:textId="77777777" w:rsidR="00004E1D" w:rsidRPr="00025190" w:rsidRDefault="00512211" w:rsidP="00004E1D">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025190">
                    <w:rPr>
                      <w:rFonts w:ascii="Times New Roman" w:eastAsia="Times New Roman" w:hAnsi="Times New Roman" w:cs="Times New Roman"/>
                      <w:w w:val="105"/>
                      <w:sz w:val="20"/>
                      <w:szCs w:val="20"/>
                      <w:lang w:val="bg-BG"/>
                    </w:rPr>
                    <w:t xml:space="preserve">Цел 1: </w:t>
                  </w:r>
                  <w:r w:rsidR="00004E1D" w:rsidRPr="00025190">
                    <w:rPr>
                      <w:rFonts w:ascii="Times New Roman" w:eastAsia="Times New Roman" w:hAnsi="Times New Roman" w:cs="Times New Roman"/>
                      <w:w w:val="105"/>
                      <w:sz w:val="20"/>
                      <w:szCs w:val="20"/>
                      <w:lang w:val="bg-BG"/>
                    </w:rPr>
                    <w:t>„Регламентиране на размера на средната цена на билета за държавните културни институти в областта на сценичните изкуства“</w:t>
                  </w:r>
                </w:p>
                <w:p w14:paraId="051EC314" w14:textId="03F31CEB" w:rsidR="00512211" w:rsidRPr="00025190" w:rsidRDefault="00512211" w:rsidP="006A3E3D">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60915D25" w:rsidR="00512211" w:rsidRPr="00025190" w:rsidRDefault="005D788E"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7EBA14EC" w14:textId="0057E802" w:rsidR="00512211" w:rsidRPr="00025190" w:rsidRDefault="005D788E"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43C1986C" w14:textId="77777777" w:rsidR="00512211" w:rsidRPr="00025190" w:rsidRDefault="00512211" w:rsidP="00512211">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75013648" w14:textId="77777777" w:rsidR="00512211" w:rsidRPr="00025190" w:rsidRDefault="00512211" w:rsidP="00512211">
                  <w:pPr>
                    <w:widowControl w:val="0"/>
                    <w:kinsoku w:val="0"/>
                    <w:overflowPunct w:val="0"/>
                    <w:autoSpaceDE w:val="0"/>
                    <w:autoSpaceDN w:val="0"/>
                    <w:adjustRightInd w:val="0"/>
                    <w:spacing w:before="28" w:after="0" w:line="240" w:lineRule="auto"/>
                    <w:ind w:right="42"/>
                    <w:jc w:val="center"/>
                    <w:rPr>
                      <w:rFonts w:ascii="Times New Roman" w:eastAsia="Times New Roman" w:hAnsi="Times New Roman" w:cs="Times New Roman"/>
                      <w:w w:val="111"/>
                      <w:sz w:val="20"/>
                      <w:szCs w:val="20"/>
                      <w:lang w:val="bg-BG"/>
                    </w:rPr>
                  </w:pPr>
                </w:p>
              </w:tc>
            </w:tr>
            <w:tr w:rsidR="00C40BCF" w:rsidRPr="003C124D" w14:paraId="49D9CB28" w14:textId="77777777" w:rsidTr="005A31EA">
              <w:trPr>
                <w:trHeight w:val="182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C40BCF" w:rsidRPr="00076E63" w:rsidRDefault="00C40BCF" w:rsidP="00C93DF1">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2F9432FA" w14:textId="3BFED4F9" w:rsidR="00C40BCF" w:rsidRPr="00076E63" w:rsidRDefault="00C40BCF" w:rsidP="00B722F7">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Цел 1: …</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2C445447" w:rsidR="00C40BCF" w:rsidRPr="00076E63" w:rsidRDefault="005D788E"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06D49418" w14:textId="6917E9D9" w:rsidR="00C40BCF" w:rsidRPr="00076E63" w:rsidRDefault="005D788E" w:rsidP="00C40BC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2442240D" w14:textId="77777777" w:rsidR="00C40BCF" w:rsidRPr="00076E63" w:rsidRDefault="00C40BCF"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186DDD91" w14:textId="77777777" w:rsidR="00C40BCF" w:rsidRPr="00076E63" w:rsidRDefault="00C40BCF" w:rsidP="00C40BCF">
                  <w:pPr>
                    <w:widowControl w:val="0"/>
                    <w:kinsoku w:val="0"/>
                    <w:overflowPunct w:val="0"/>
                    <w:autoSpaceDE w:val="0"/>
                    <w:autoSpaceDN w:val="0"/>
                    <w:adjustRightInd w:val="0"/>
                    <w:spacing w:before="33" w:after="0" w:line="240" w:lineRule="auto"/>
                    <w:ind w:right="42"/>
                    <w:jc w:val="center"/>
                    <w:rPr>
                      <w:rFonts w:ascii="Times New Roman" w:eastAsia="Times New Roman" w:hAnsi="Times New Roman" w:cs="Times New Roman"/>
                      <w:w w:val="111"/>
                      <w:sz w:val="20"/>
                      <w:szCs w:val="20"/>
                      <w:lang w:val="bg-BG"/>
                    </w:rPr>
                  </w:pPr>
                </w:p>
              </w:tc>
            </w:tr>
            <w:tr w:rsidR="00C40BCF" w:rsidRPr="003C124D" w14:paraId="773F1B90" w14:textId="77777777" w:rsidTr="005A31EA">
              <w:trPr>
                <w:trHeight w:val="2134"/>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3DB9FE3B" w14:textId="77777777" w:rsidR="00C40BCF" w:rsidRPr="00076E63" w:rsidRDefault="00C40BCF" w:rsidP="00C93DF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235AF361" w14:textId="749831FB" w:rsidR="00C40BCF" w:rsidRPr="00076E63" w:rsidRDefault="00C40BCF" w:rsidP="00B722F7">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Цел 1: …</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733790D3" w14:textId="48A011C5" w:rsidR="00C40BCF" w:rsidRPr="00076E63" w:rsidRDefault="005D788E" w:rsidP="00C40BC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35BBDE85" w14:textId="54155A1F" w:rsidR="00C40BCF" w:rsidRPr="00076E63" w:rsidRDefault="005D788E" w:rsidP="00C40BC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03547581" w14:textId="77777777" w:rsidR="00C40BCF" w:rsidRPr="00076E63" w:rsidRDefault="00C40BCF" w:rsidP="00C40BCF">
                  <w:pPr>
                    <w:widowControl w:val="0"/>
                    <w:kinsoku w:val="0"/>
                    <w:overflowPunct w:val="0"/>
                    <w:autoSpaceDE w:val="0"/>
                    <w:autoSpaceDN w:val="0"/>
                    <w:adjustRightInd w:val="0"/>
                    <w:spacing w:before="47" w:after="0" w:line="247" w:lineRule="auto"/>
                    <w:ind w:left="62" w:right="62" w:firstLine="2"/>
                    <w:jc w:val="center"/>
                    <w:rPr>
                      <w:rFonts w:ascii="Times New Roman" w:eastAsia="Times New Roman" w:hAnsi="Times New Roman" w:cs="Times New Roman"/>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5A2C7987" w14:textId="77777777" w:rsidR="00C40BCF" w:rsidRPr="00076E63" w:rsidRDefault="00C40BCF" w:rsidP="00C40BCF">
                  <w:pPr>
                    <w:widowControl w:val="0"/>
                    <w:kinsoku w:val="0"/>
                    <w:overflowPunct w:val="0"/>
                    <w:autoSpaceDE w:val="0"/>
                    <w:autoSpaceDN w:val="0"/>
                    <w:adjustRightInd w:val="0"/>
                    <w:spacing w:before="47" w:after="0" w:line="247" w:lineRule="auto"/>
                    <w:ind w:left="58" w:right="95" w:hanging="2"/>
                    <w:jc w:val="center"/>
                    <w:rPr>
                      <w:rFonts w:ascii="Times New Roman" w:eastAsia="Times New Roman" w:hAnsi="Times New Roman" w:cs="Times New Roman"/>
                      <w:sz w:val="20"/>
                      <w:szCs w:val="20"/>
                      <w:lang w:val="bg-BG"/>
                    </w:rPr>
                  </w:pPr>
                </w:p>
              </w:tc>
            </w:tr>
          </w:tbl>
          <w:p w14:paraId="76055530" w14:textId="77777777"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p>
          <w:p w14:paraId="45A218DC" w14:textId="44E91EFD" w:rsidR="00076E63" w:rsidRPr="00076E63" w:rsidRDefault="0078311F" w:rsidP="005A31EA">
            <w:pPr>
              <w:spacing w:after="120" w:line="240" w:lineRule="auto"/>
              <w:jc w:val="both"/>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1.1. </w:t>
            </w:r>
            <w:r w:rsidR="00076E63" w:rsidRPr="00076E63">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м положителни и отрицателни въздействия.</w:t>
            </w:r>
          </w:p>
          <w:p w14:paraId="76A084AA" w14:textId="29C919E2" w:rsidR="00076E63" w:rsidRPr="00076E63" w:rsidRDefault="0078311F" w:rsidP="005A31EA">
            <w:pPr>
              <w:spacing w:after="120" w:line="240" w:lineRule="auto"/>
              <w:jc w:val="both"/>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076E63" w:rsidRPr="00076E63" w:rsidRDefault="00076E63" w:rsidP="005A31EA">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4C5E8D90" w14:textId="77777777" w:rsidR="00076E63" w:rsidRPr="00076E63" w:rsidRDefault="00076E63" w:rsidP="005A31EA">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C85DA97" w14:textId="30C81E33" w:rsidR="00D82CFD" w:rsidRPr="00C93DF1" w:rsidRDefault="00076E63" w:rsidP="005A31EA">
            <w:pPr>
              <w:spacing w:after="120" w:line="240" w:lineRule="auto"/>
              <w:jc w:val="both"/>
              <w:rPr>
                <w:rFonts w:ascii="Times New Roman" w:eastAsia="Times New Roman" w:hAnsi="Times New Roman" w:cs="Times New Roman"/>
                <w:b/>
                <w:i/>
                <w:sz w:val="16"/>
                <w:szCs w:val="16"/>
                <w:lang w:val="bg-BG"/>
              </w:rPr>
            </w:pPr>
            <w:r w:rsidRPr="00076E63">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Pr>
                <w:rFonts w:ascii="Times New Roman" w:eastAsia="Times New Roman" w:hAnsi="Times New Roman" w:cs="Times New Roman"/>
                <w:i/>
                <w:sz w:val="16"/>
                <w:szCs w:val="16"/>
                <w:lang w:val="bg-BG"/>
              </w:rPr>
              <w:t xml:space="preserve">действащите </w:t>
            </w:r>
            <w:r w:rsidRPr="00076E63">
              <w:rPr>
                <w:rFonts w:ascii="Times New Roman" w:eastAsia="Times New Roman" w:hAnsi="Times New Roman" w:cs="Times New Roman"/>
                <w:i/>
                <w:sz w:val="16"/>
                <w:szCs w:val="16"/>
                <w:lang w:val="bg-BG"/>
              </w:rPr>
              <w:t>стратегически документи</w:t>
            </w:r>
            <w:r w:rsidR="0078311F">
              <w:rPr>
                <w:rFonts w:ascii="Times New Roman" w:eastAsia="Times New Roman" w:hAnsi="Times New Roman" w:cs="Times New Roman"/>
                <w:i/>
                <w:sz w:val="16"/>
                <w:szCs w:val="16"/>
                <w:lang w:val="bg-BG"/>
              </w:rPr>
              <w:t>.</w:t>
            </w:r>
          </w:p>
        </w:tc>
      </w:tr>
      <w:tr w:rsidR="00076E63" w:rsidRPr="00076E63" w14:paraId="3581DEA8" w14:textId="77777777" w:rsidTr="00C93DF1">
        <w:tc>
          <w:tcPr>
            <w:tcW w:w="10266" w:type="dxa"/>
            <w:gridSpan w:val="3"/>
          </w:tcPr>
          <w:p w14:paraId="212C3F3B"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 Избор на препоръчителен вариант:</w:t>
            </w:r>
          </w:p>
          <w:p w14:paraId="39827315" w14:textId="0924A9AD"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 xml:space="preserve">По проблем 1: Вариант </w:t>
            </w:r>
            <w:r w:rsidR="00E75926">
              <w:rPr>
                <w:rFonts w:ascii="Times New Roman" w:eastAsia="Times New Roman" w:hAnsi="Times New Roman" w:cs="Times New Roman"/>
                <w:b/>
                <w:sz w:val="24"/>
                <w:szCs w:val="24"/>
                <w:lang w:val="bg-BG"/>
              </w:rPr>
              <w:t>1</w:t>
            </w:r>
            <w:r w:rsidRPr="00076E63">
              <w:rPr>
                <w:rFonts w:ascii="Times New Roman" w:eastAsia="Times New Roman" w:hAnsi="Times New Roman" w:cs="Times New Roman"/>
                <w:b/>
                <w:sz w:val="24"/>
                <w:szCs w:val="24"/>
                <w:lang w:val="bg-BG"/>
              </w:rPr>
              <w:t xml:space="preserve"> „ </w:t>
            </w:r>
            <w:r w:rsidR="005A31EA">
              <w:rPr>
                <w:rFonts w:ascii="Times New Roman" w:eastAsia="Times New Roman" w:hAnsi="Times New Roman" w:cs="Times New Roman"/>
                <w:b/>
                <w:sz w:val="24"/>
                <w:szCs w:val="24"/>
                <w:lang w:val="bg-BG"/>
              </w:rPr>
              <w:t>без действие</w:t>
            </w:r>
            <w:r w:rsidRPr="00076E63">
              <w:rPr>
                <w:rFonts w:ascii="Times New Roman" w:eastAsia="Times New Roman" w:hAnsi="Times New Roman" w:cs="Times New Roman"/>
                <w:b/>
                <w:sz w:val="24"/>
                <w:szCs w:val="24"/>
                <w:lang w:val="bg-BG"/>
              </w:rPr>
              <w:t xml:space="preserve"> “</w:t>
            </w:r>
          </w:p>
          <w:p w14:paraId="5C85AC64" w14:textId="2161E49C" w:rsidR="00076E63" w:rsidRDefault="005A31EA"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препоръчва</w:t>
            </w:r>
          </w:p>
          <w:p w14:paraId="4076997E" w14:textId="00071D2B" w:rsidR="00202332" w:rsidRDefault="00202332" w:rsidP="007577A2">
            <w:pPr>
              <w:spacing w:before="120" w:after="120" w:line="240" w:lineRule="auto"/>
              <w:jc w:val="both"/>
              <w:rPr>
                <w:rFonts w:ascii="Times New Roman" w:eastAsia="Times New Roman" w:hAnsi="Times New Roman" w:cs="Times New Roman"/>
                <w:b/>
                <w:sz w:val="24"/>
                <w:szCs w:val="24"/>
                <w:lang w:val="bg-BG"/>
              </w:rPr>
            </w:pPr>
            <w:r w:rsidRPr="00202332">
              <w:rPr>
                <w:rFonts w:ascii="Times New Roman" w:eastAsia="Times New Roman" w:hAnsi="Times New Roman" w:cs="Times New Roman"/>
                <w:b/>
                <w:sz w:val="24"/>
                <w:szCs w:val="24"/>
                <w:lang w:val="bg-BG"/>
              </w:rPr>
              <w:t xml:space="preserve">Вариант 2 „ Приемане на  </w:t>
            </w:r>
            <w:r w:rsidR="00594DB7">
              <w:rPr>
                <w:rFonts w:ascii="Times New Roman" w:eastAsia="Times New Roman" w:hAnsi="Times New Roman" w:cs="Times New Roman"/>
                <w:b/>
                <w:sz w:val="24"/>
                <w:szCs w:val="24"/>
                <w:lang w:val="bg-BG"/>
              </w:rPr>
              <w:t>п</w:t>
            </w:r>
            <w:r w:rsidRPr="00202332">
              <w:rPr>
                <w:rFonts w:ascii="Times New Roman" w:eastAsia="Times New Roman" w:hAnsi="Times New Roman" w:cs="Times New Roman"/>
                <w:b/>
                <w:sz w:val="24"/>
                <w:szCs w:val="24"/>
                <w:lang w:val="bg-BG"/>
              </w:rPr>
              <w:t>роект на Постановление на Министерския съвет за допълнение на Постановление № 88 на МС от 1.06.2023 г. за утвърждаване на единни разходни стандарти за финансиране на държавните културни институти, осъществяващи дейности в областта на сценичните изкуства (</w:t>
            </w:r>
            <w:proofErr w:type="spellStart"/>
            <w:r w:rsidRPr="00202332">
              <w:rPr>
                <w:rFonts w:ascii="Times New Roman" w:eastAsia="Times New Roman" w:hAnsi="Times New Roman" w:cs="Times New Roman"/>
                <w:b/>
                <w:sz w:val="24"/>
                <w:szCs w:val="24"/>
                <w:lang w:val="bg-BG"/>
              </w:rPr>
              <w:t>Oбн</w:t>
            </w:r>
            <w:proofErr w:type="spellEnd"/>
            <w:r w:rsidRPr="00202332">
              <w:rPr>
                <w:rFonts w:ascii="Times New Roman" w:eastAsia="Times New Roman" w:hAnsi="Times New Roman" w:cs="Times New Roman"/>
                <w:b/>
                <w:sz w:val="24"/>
                <w:szCs w:val="24"/>
                <w:lang w:val="bg-BG"/>
              </w:rPr>
              <w:t>., ДВ, бр. 49 от 6.06.2023 г.)</w:t>
            </w:r>
          </w:p>
          <w:p w14:paraId="26FD55DD" w14:textId="27068705" w:rsidR="007577A2" w:rsidRPr="00202332" w:rsidRDefault="007577A2" w:rsidP="007577A2">
            <w:pPr>
              <w:spacing w:before="120" w:after="120" w:line="240" w:lineRule="auto"/>
              <w:jc w:val="both"/>
              <w:rPr>
                <w:rFonts w:ascii="Times New Roman" w:eastAsia="Times New Roman" w:hAnsi="Times New Roman" w:cs="Times New Roman"/>
                <w:sz w:val="24"/>
                <w:szCs w:val="24"/>
                <w:lang w:val="bg-BG"/>
              </w:rPr>
            </w:pPr>
            <w:r w:rsidRPr="00202332">
              <w:rPr>
                <w:rFonts w:ascii="Times New Roman" w:eastAsia="Times New Roman" w:hAnsi="Times New Roman" w:cs="Times New Roman"/>
                <w:sz w:val="24"/>
                <w:szCs w:val="24"/>
                <w:lang w:val="bg-BG"/>
              </w:rPr>
              <w:t>Вариант 2 се отличава с най-висока степен на ефективност, ефикасност и съгласуваност, с оглед на заинтересованите страни.</w:t>
            </w:r>
          </w:p>
          <w:p w14:paraId="66C19225" w14:textId="595740A6" w:rsidR="00E75926" w:rsidRPr="00E75926" w:rsidRDefault="00E75926" w:rsidP="00E75926">
            <w:pPr>
              <w:spacing w:before="120" w:after="120" w:line="240" w:lineRule="auto"/>
              <w:jc w:val="both"/>
              <w:rPr>
                <w:rFonts w:ascii="Times New Roman" w:eastAsia="Times New Roman" w:hAnsi="Times New Roman" w:cs="Times New Roman"/>
                <w:b/>
                <w:sz w:val="24"/>
                <w:szCs w:val="24"/>
                <w:lang w:val="bg-BG"/>
              </w:rPr>
            </w:pPr>
          </w:p>
          <w:p w14:paraId="438BFE2D" w14:textId="77777777" w:rsidR="00E75926" w:rsidRPr="00076E63" w:rsidRDefault="00E75926" w:rsidP="00076E63">
            <w:pPr>
              <w:spacing w:before="120" w:after="120" w:line="240" w:lineRule="auto"/>
              <w:jc w:val="both"/>
              <w:rPr>
                <w:rFonts w:ascii="Times New Roman" w:eastAsia="Times New Roman" w:hAnsi="Times New Roman" w:cs="Times New Roman"/>
                <w:sz w:val="24"/>
                <w:szCs w:val="24"/>
                <w:lang w:val="bg-BG"/>
              </w:rPr>
            </w:pPr>
          </w:p>
          <w:p w14:paraId="44C0DA42" w14:textId="08086662" w:rsidR="0078311F" w:rsidRPr="00076E63" w:rsidRDefault="001138D1" w:rsidP="00FF7077">
            <w:pPr>
              <w:spacing w:after="120" w:line="240" w:lineRule="auto"/>
              <w:jc w:val="center"/>
              <w:rPr>
                <w:rFonts w:ascii="Times New Roman" w:eastAsia="Times New Roman" w:hAnsi="Times New Roman" w:cs="Times New Roman"/>
                <w:sz w:val="24"/>
                <w:szCs w:val="24"/>
                <w:lang w:val="bg-BG"/>
              </w:rPr>
            </w:pPr>
            <w:r w:rsidRPr="001138D1">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Pr>
                <w:rFonts w:ascii="Times New Roman" w:eastAsia="Times New Roman" w:hAnsi="Times New Roman" w:cs="Times New Roman"/>
                <w:i/>
                <w:sz w:val="16"/>
                <w:szCs w:val="16"/>
                <w:lang w:val="bg-BG"/>
              </w:rPr>
              <w:t>проблем</w:t>
            </w:r>
            <w:r w:rsidRPr="001138D1">
              <w:rPr>
                <w:rFonts w:ascii="Times New Roman" w:eastAsia="Times New Roman" w:hAnsi="Times New Roman" w:cs="Times New Roman"/>
                <w:i/>
                <w:sz w:val="16"/>
                <w:szCs w:val="16"/>
                <w:lang w:val="bg-BG"/>
              </w:rPr>
              <w:t>и.</w:t>
            </w:r>
          </w:p>
        </w:tc>
      </w:tr>
      <w:tr w:rsidR="00076E63" w:rsidRPr="003C124D" w14:paraId="1511B3DD" w14:textId="77777777" w:rsidTr="00C93DF1">
        <w:tc>
          <w:tcPr>
            <w:tcW w:w="10266" w:type="dxa"/>
            <w:gridSpan w:val="3"/>
          </w:tcPr>
          <w:p w14:paraId="5247B436"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06CFC188"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4854E52D">
                <v:shape id="_x0000_i1064" type="#_x0000_t75" style="width:108pt;height:18.2pt" o:ole="">
                  <v:imagedata r:id="rId11" o:title=""/>
                </v:shape>
                <w:control r:id="rId12" w:name="OptionButton3" w:shapeid="_x0000_i1064"/>
              </w:object>
            </w:r>
          </w:p>
          <w:p w14:paraId="6711743F" w14:textId="1FA82352" w:rsidR="00076E63" w:rsidRPr="00076E63" w:rsidRDefault="00076E63" w:rsidP="00076E63">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7BE8C0B7">
                <v:shape id="_x0000_i1066" type="#_x0000_t75" style="width:108pt;height:18.2pt" o:ole="">
                  <v:imagedata r:id="rId13" o:title=""/>
                </v:shape>
                <w:control r:id="rId14" w:name="OptionButton4" w:shapeid="_x0000_i1066"/>
              </w:object>
            </w:r>
          </w:p>
          <w:p w14:paraId="23A587D4" w14:textId="634D8A6B"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2B3636BA">
                <v:shape id="_x0000_i1068" type="#_x0000_t75" style="width:108pt;height:18.2pt" o:ole="">
                  <v:imagedata r:id="rId15" o:title=""/>
                </v:shape>
                <w:control r:id="rId16" w:name="OptionButton5" w:shapeid="_x0000_i1068"/>
              </w:object>
            </w:r>
          </w:p>
          <w:p w14:paraId="20589BEC" w14:textId="77777777" w:rsidR="00D82CFD" w:rsidRPr="00076E63" w:rsidRDefault="00D82CFD" w:rsidP="00D82CFD">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 ………………………………………………………………………………………….</w:t>
            </w:r>
          </w:p>
          <w:p w14:paraId="0262604A" w14:textId="77777777" w:rsidR="00D82CFD" w:rsidRDefault="00D82CFD" w:rsidP="00076E63">
            <w:pPr>
              <w:spacing w:after="120" w:line="240" w:lineRule="auto"/>
              <w:jc w:val="center"/>
              <w:rPr>
                <w:rFonts w:ascii="Times New Roman" w:eastAsia="Times New Roman" w:hAnsi="Times New Roman" w:cs="Times New Roman"/>
                <w:i/>
                <w:sz w:val="16"/>
                <w:szCs w:val="16"/>
                <w:lang w:val="bg-BG"/>
              </w:rPr>
            </w:pPr>
          </w:p>
          <w:p w14:paraId="1314A92A" w14:textId="43A7545C" w:rsidR="00076E63" w:rsidRPr="00076E63" w:rsidRDefault="00076E63" w:rsidP="00E75926">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Pr>
                <w:rFonts w:ascii="Times New Roman" w:eastAsia="Times New Roman" w:hAnsi="Times New Roman" w:cs="Times New Roman"/>
                <w:i/>
                <w:sz w:val="16"/>
                <w:szCs w:val="16"/>
                <w:lang w:val="bg-BG"/>
              </w:rPr>
              <w:t xml:space="preserve">препоръчителния </w:t>
            </w:r>
            <w:r w:rsidRPr="00076E63">
              <w:rPr>
                <w:rFonts w:ascii="Times New Roman" w:eastAsia="Times New Roman" w:hAnsi="Times New Roman" w:cs="Times New Roman"/>
                <w:i/>
                <w:sz w:val="16"/>
                <w:szCs w:val="16"/>
                <w:lang w:val="bg-BG"/>
              </w:rPr>
              <w:t>вариант</w:t>
            </w:r>
            <w:r w:rsidR="0078311F">
              <w:rPr>
                <w:rFonts w:ascii="Times New Roman" w:eastAsia="Times New Roman" w:hAnsi="Times New Roman" w:cs="Times New Roman"/>
                <w:i/>
                <w:sz w:val="16"/>
                <w:szCs w:val="16"/>
                <w:lang w:val="bg-BG"/>
              </w:rPr>
              <w:t xml:space="preserve"> за решаване на всеки проблем.</w:t>
            </w:r>
          </w:p>
          <w:p w14:paraId="1AAA5F2B" w14:textId="7CA26B83"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1.2. Ако се предвижда въвеждането на такса</w:t>
            </w:r>
            <w:r w:rsidR="00064CC7">
              <w:rPr>
                <w:rFonts w:ascii="Times New Roman" w:eastAsia="Times New Roman" w:hAnsi="Times New Roman" w:cs="Times New Roman"/>
                <w:i/>
                <w:sz w:val="16"/>
                <w:szCs w:val="16"/>
                <w:lang w:val="bg-BG"/>
              </w:rPr>
              <w:t>,</w:t>
            </w:r>
            <w:r w:rsidRPr="00076E63">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Pr>
                <w:rFonts w:ascii="Times New Roman" w:eastAsia="Times New Roman" w:hAnsi="Times New Roman" w:cs="Times New Roman"/>
                <w:i/>
                <w:sz w:val="16"/>
                <w:szCs w:val="16"/>
                <w:lang w:val="bg-BG"/>
              </w:rPr>
              <w:t>.</w:t>
            </w:r>
          </w:p>
        </w:tc>
      </w:tr>
      <w:tr w:rsidR="00076E63" w:rsidRPr="003C124D" w14:paraId="56544CB3" w14:textId="77777777" w:rsidTr="00C93DF1">
        <w:tc>
          <w:tcPr>
            <w:tcW w:w="10266" w:type="dxa"/>
            <w:gridSpan w:val="3"/>
          </w:tcPr>
          <w:p w14:paraId="632DE473" w14:textId="7AF6C55B"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076E63">
              <w:rPr>
                <w:rFonts w:ascii="Times New Roman" w:eastAsia="Times New Roman" w:hAnsi="Times New Roman" w:cs="Times New Roman"/>
                <w:b/>
                <w:sz w:val="24"/>
                <w:szCs w:val="24"/>
                <w:lang w:val="bg-BG"/>
              </w:rPr>
              <w:t>регулаторни режими</w:t>
            </w:r>
            <w:r w:rsidRPr="00076E63">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26C3F160" w:rsidR="00076E63" w:rsidRPr="00076E63" w:rsidRDefault="00076E63" w:rsidP="00076E63">
            <w:pPr>
              <w:spacing w:before="120" w:after="120" w:line="240" w:lineRule="auto"/>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object w:dxaOrig="225" w:dyaOrig="225" w14:anchorId="59DE35FD">
                <v:shape id="_x0000_i1070" type="#_x0000_t75" style="width:108pt;height:18.2pt" o:ole="">
                  <v:imagedata r:id="rId17" o:title=""/>
                </v:shape>
                <w:control r:id="rId18" w:name="OptionButton16" w:shapeid="_x0000_i1070"/>
              </w:object>
            </w:r>
          </w:p>
          <w:p w14:paraId="49413BEC" w14:textId="77777777"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 ………………………………………………………………………………………….</w:t>
            </w:r>
          </w:p>
          <w:p w14:paraId="66A4AF1D" w14:textId="584AF65A"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3CCA227F">
                <v:shape id="_x0000_i1072" type="#_x0000_t75" style="width:108pt;height:18.2pt" o:ole="">
                  <v:imagedata r:id="rId19" o:title=""/>
                </v:shape>
                <w:control r:id="rId20" w:name="OptionButton17" w:shapeid="_x0000_i1072"/>
              </w:object>
            </w:r>
          </w:p>
          <w:p w14:paraId="56DED854" w14:textId="1B67F7FD" w:rsidR="00F04B4E" w:rsidRDefault="00076E63" w:rsidP="00E75926">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1.1.</w:t>
            </w:r>
            <w:r w:rsidR="00F04B4E" w:rsidRPr="00F04B4E">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Pr>
                <w:rFonts w:ascii="Times New Roman" w:eastAsia="Times New Roman" w:hAnsi="Times New Roman" w:cs="Times New Roman"/>
                <w:i/>
                <w:sz w:val="16"/>
                <w:szCs w:val="16"/>
                <w:lang w:val="bg-BG"/>
              </w:rPr>
              <w:t>.</w:t>
            </w:r>
          </w:p>
          <w:p w14:paraId="3E1E04D4" w14:textId="496FEE58" w:rsidR="00076E63" w:rsidRPr="00076E63" w:rsidRDefault="00F04B4E" w:rsidP="00E75926">
            <w:pPr>
              <w:spacing w:after="120" w:line="240" w:lineRule="auto"/>
              <w:jc w:val="both"/>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Pr>
                <w:rFonts w:ascii="Times New Roman" w:eastAsia="Times New Roman" w:hAnsi="Times New Roman" w:cs="Times New Roman"/>
                <w:i/>
                <w:sz w:val="16"/>
                <w:szCs w:val="16"/>
                <w:lang w:val="bg-BG"/>
              </w:rPr>
              <w:t xml:space="preserve"> или действие</w:t>
            </w:r>
            <w:r w:rsidR="00076E63" w:rsidRPr="00076E63">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076E63" w:rsidRDefault="00076E63" w:rsidP="00E75926">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3</w:t>
            </w:r>
            <w:r w:rsidRPr="00076E63">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076E63" w:rsidRDefault="00076E63" w:rsidP="00E75926">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4</w:t>
            </w:r>
            <w:r w:rsidRPr="00076E63">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076E63" w:rsidRDefault="00076E63" w:rsidP="00E75926">
            <w:pPr>
              <w:spacing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5</w:t>
            </w:r>
            <w:r w:rsidRPr="00076E63">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6B4F0DF0" w:rsidR="00076E63" w:rsidRPr="00076E63" w:rsidRDefault="00076E63" w:rsidP="00E75926">
            <w:pPr>
              <w:spacing w:after="120" w:line="240" w:lineRule="auto"/>
              <w:jc w:val="both"/>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6</w:t>
            </w:r>
            <w:r w:rsidRPr="00076E63">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3C124D" w14:paraId="5FF8E077" w14:textId="77777777" w:rsidTr="00C93DF1">
        <w:tc>
          <w:tcPr>
            <w:tcW w:w="10266" w:type="dxa"/>
            <w:gridSpan w:val="3"/>
          </w:tcPr>
          <w:p w14:paraId="7B0F5C32" w14:textId="1D1E6DFB"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10004037" w:rsidR="00076E63" w:rsidRPr="00076E63" w:rsidRDefault="00076E63" w:rsidP="00076E63">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w14:anchorId="319A3815">
                <v:shape id="_x0000_i1074" type="#_x0000_t75" style="width:108pt;height:18.2pt" o:ole="">
                  <v:imagedata r:id="rId17" o:title=""/>
                </v:shape>
                <w:control r:id="rId21" w:name="OptionButton18" w:shapeid="_x0000_i1074"/>
              </w:object>
            </w:r>
          </w:p>
          <w:p w14:paraId="143960F9" w14:textId="77777777" w:rsidR="00076E63" w:rsidRPr="00076E63" w:rsidRDefault="00076E63" w:rsidP="00076E63">
            <w:pPr>
              <w:spacing w:before="120" w:after="12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14:paraId="7849EC3F" w14:textId="24E2EB3F" w:rsidR="00076E63" w:rsidRPr="00076E63"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lastRenderedPageBreak/>
              <w:object w:dxaOrig="225" w:dyaOrig="225" w14:anchorId="04663E39">
                <v:shape id="_x0000_i1076" type="#_x0000_t75" style="width:108pt;height:18.2pt" o:ole="">
                  <v:imagedata r:id="rId19" o:title=""/>
                </v:shape>
                <w:control r:id="rId22" w:name="OptionButton19" w:shapeid="_x0000_i1076"/>
              </w:object>
            </w:r>
          </w:p>
          <w:p w14:paraId="46F92B24" w14:textId="77777777" w:rsidR="00076E63" w:rsidRPr="00076E63" w:rsidRDefault="00076E63" w:rsidP="00E75926">
            <w:pPr>
              <w:spacing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3C124D" w14:paraId="274837D6" w14:textId="77777777" w:rsidTr="00C93DF1">
        <w:tc>
          <w:tcPr>
            <w:tcW w:w="10266" w:type="dxa"/>
            <w:gridSpan w:val="3"/>
          </w:tcPr>
          <w:p w14:paraId="69C80DA5" w14:textId="61D3E3A8"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 xml:space="preserve">6.4. По какъв начин </w:t>
            </w:r>
            <w:r w:rsidR="00FF7077">
              <w:rPr>
                <w:rFonts w:ascii="Times New Roman" w:eastAsia="Times New Roman" w:hAnsi="Times New Roman" w:cs="Times New Roman"/>
                <w:b/>
                <w:sz w:val="24"/>
                <w:szCs w:val="24"/>
                <w:lang w:val="bg-BG"/>
              </w:rPr>
              <w:t xml:space="preserve">препоръчителният </w:t>
            </w:r>
            <w:r w:rsidRPr="00076E63">
              <w:rPr>
                <w:rFonts w:ascii="Times New Roman" w:eastAsia="Times New Roman" w:hAnsi="Times New Roman" w:cs="Times New Roman"/>
                <w:b/>
                <w:sz w:val="24"/>
                <w:szCs w:val="24"/>
                <w:lang w:val="bg-BG"/>
              </w:rPr>
              <w:t>вариант въздейства върху микро</w:t>
            </w:r>
            <w:r w:rsidR="00064CC7">
              <w:rPr>
                <w:rFonts w:ascii="Times New Roman" w:eastAsia="Times New Roman" w:hAnsi="Times New Roman" w:cs="Times New Roman"/>
                <w:b/>
                <w:sz w:val="24"/>
                <w:szCs w:val="24"/>
                <w:lang w:val="bg-BG"/>
              </w:rPr>
              <w:t>-</w:t>
            </w:r>
            <w:r w:rsidRPr="00076E63">
              <w:rPr>
                <w:rFonts w:ascii="Times New Roman" w:eastAsia="Times New Roman" w:hAnsi="Times New Roman" w:cs="Times New Roman"/>
                <w:b/>
                <w:sz w:val="24"/>
                <w:szCs w:val="24"/>
                <w:lang w:val="bg-BG"/>
              </w:rPr>
              <w:t>, малките и средните предприятия (МСП)</w:t>
            </w:r>
            <w:r w:rsidRPr="00076E63">
              <w:rPr>
                <w:rFonts w:ascii="Times New Roman" w:eastAsia="Times New Roman" w:hAnsi="Times New Roman" w:cs="Times New Roman"/>
                <w:sz w:val="20"/>
                <w:szCs w:val="20"/>
                <w:lang w:val="bg-BG" w:eastAsia="bg-BG"/>
              </w:rPr>
              <w:t xml:space="preserve"> </w:t>
            </w:r>
            <w:r w:rsidRPr="00076E63">
              <w:rPr>
                <w:rFonts w:ascii="Times New Roman" w:eastAsia="Times New Roman" w:hAnsi="Times New Roman" w:cs="Times New Roman"/>
                <w:b/>
                <w:sz w:val="24"/>
                <w:szCs w:val="24"/>
                <w:lang w:val="bg-BG"/>
              </w:rPr>
              <w:t>(включително по отделните проблеми)?</w:t>
            </w:r>
          </w:p>
          <w:p w14:paraId="3AC059AB" w14:textId="685EFE17"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616DB3D9">
                <v:shape id="_x0000_i1078" type="#_x0000_t75" style="width:259.5pt;height:18.2pt" o:ole="">
                  <v:imagedata r:id="rId23" o:title=""/>
                </v:shape>
                <w:control r:id="rId24" w:name="OptionButton6" w:shapeid="_x0000_i1078"/>
              </w:object>
            </w:r>
          </w:p>
          <w:p w14:paraId="003CD017" w14:textId="6FA64FA0"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48996CF0">
                <v:shape id="_x0000_i1080" type="#_x0000_t75" style="width:161.1pt;height:18.2pt" o:ole="">
                  <v:imagedata r:id="rId25" o:title=""/>
                </v:shape>
                <w:control r:id="rId26" w:name="OptionButton7" w:shapeid="_x0000_i1080"/>
              </w:object>
            </w:r>
          </w:p>
          <w:p w14:paraId="3807A31A" w14:textId="77777777" w:rsidR="00076E63" w:rsidRPr="00076E63" w:rsidRDefault="00076E63" w:rsidP="00076E63">
            <w:pPr>
              <w:spacing w:before="120" w:after="120" w:line="240" w:lineRule="auto"/>
              <w:rPr>
                <w:rFonts w:ascii="Calibri" w:eastAsia="MS Mincho" w:hAnsi="Calibri" w:cs="MS Mincho"/>
                <w:sz w:val="24"/>
                <w:szCs w:val="24"/>
                <w:lang w:val="bg-BG"/>
              </w:rPr>
            </w:pPr>
          </w:p>
          <w:p w14:paraId="1808DE63" w14:textId="0DA1C374" w:rsidR="00076E63" w:rsidRPr="00076E63" w:rsidRDefault="00FF7077" w:rsidP="00FF7077">
            <w:pPr>
              <w:spacing w:after="120" w:line="240"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Pr>
                <w:rFonts w:ascii="Times New Roman" w:eastAsia="Times New Roman" w:hAnsi="Times New Roman" w:cs="Times New Roman"/>
                <w:i/>
                <w:sz w:val="16"/>
                <w:szCs w:val="16"/>
                <w:lang w:val="bg-BG"/>
              </w:rPr>
              <w:t>препоръчителния вариант.</w:t>
            </w:r>
          </w:p>
        </w:tc>
      </w:tr>
      <w:tr w:rsidR="00076E63" w:rsidRPr="003C124D" w14:paraId="6257BA47" w14:textId="77777777" w:rsidTr="00C93DF1">
        <w:tc>
          <w:tcPr>
            <w:tcW w:w="10266" w:type="dxa"/>
            <w:gridSpan w:val="3"/>
          </w:tcPr>
          <w:p w14:paraId="1892C53E"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51A58D5A" w14:textId="2AF1C1EF" w:rsidR="00076E63" w:rsidRPr="00076E63" w:rsidRDefault="00F94FDC"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w:t>
            </w:r>
          </w:p>
          <w:p w14:paraId="572C8784" w14:textId="6C7AA38A" w:rsidR="00076E63" w:rsidRPr="00076E63" w:rsidRDefault="00076E63" w:rsidP="00FF7077">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Pr>
                <w:rFonts w:ascii="Times New Roman" w:eastAsia="Times New Roman" w:hAnsi="Times New Roman" w:cs="Times New Roman"/>
                <w:i/>
                <w:sz w:val="16"/>
                <w:szCs w:val="16"/>
                <w:lang w:val="bg-BG"/>
              </w:rPr>
              <w:t xml:space="preserve">напр. </w:t>
            </w:r>
            <w:r w:rsidRPr="00076E63">
              <w:rPr>
                <w:rFonts w:ascii="Times New Roman" w:eastAsia="Times New Roman" w:hAnsi="Times New Roman" w:cs="Times New Roman"/>
                <w:i/>
                <w:sz w:val="16"/>
                <w:szCs w:val="16"/>
                <w:lang w:val="bg-BG"/>
              </w:rPr>
              <w:t>възникване на съдебни спорове и др.</w:t>
            </w:r>
          </w:p>
        </w:tc>
      </w:tr>
      <w:tr w:rsidR="00076E63" w:rsidRPr="003C124D" w14:paraId="2BBAF327" w14:textId="77777777" w:rsidTr="00C93DF1">
        <w:tc>
          <w:tcPr>
            <w:tcW w:w="10266" w:type="dxa"/>
            <w:gridSpan w:val="3"/>
          </w:tcPr>
          <w:p w14:paraId="5A922223"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7. Консултации:</w:t>
            </w:r>
          </w:p>
          <w:p w14:paraId="33348B95" w14:textId="754C562A"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40F51C9D">
                <v:shape id="_x0000_i1082" type="#_x0000_t75" style="width:498.65pt;height:18.2pt" o:ole="">
                  <v:imagedata r:id="rId27" o:title=""/>
                </v:shape>
                <w:control r:id="rId28" w:name="OptionButton13" w:shapeid="_x0000_i1082"/>
              </w:object>
            </w:r>
          </w:p>
          <w:p w14:paraId="01DB9811" w14:textId="77777777" w:rsidR="00076E63" w:rsidRPr="00076E63" w:rsidRDefault="00076E63" w:rsidP="00076E63">
            <w:pPr>
              <w:spacing w:after="0" w:line="240" w:lineRule="auto"/>
              <w:rPr>
                <w:rFonts w:ascii="Times New Roman" w:eastAsia="Times New Roman" w:hAnsi="Times New Roman" w:cs="Times New Roman"/>
                <w:sz w:val="24"/>
                <w:szCs w:val="24"/>
                <w:lang w:val="bg-BG"/>
              </w:rPr>
            </w:pPr>
          </w:p>
          <w:p w14:paraId="16D60AE1" w14:textId="5E091AB5" w:rsidR="00076E63" w:rsidRPr="00076E63" w:rsidRDefault="00F94FDC" w:rsidP="00076E63">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w:t>
            </w:r>
          </w:p>
          <w:p w14:paraId="2C6C0D84" w14:textId="555FB655" w:rsidR="00076E63" w:rsidRDefault="001138D1" w:rsidP="005D788E">
            <w:pPr>
              <w:spacing w:after="120" w:line="240" w:lineRule="auto"/>
              <w:jc w:val="both"/>
              <w:rPr>
                <w:rFonts w:ascii="Times New Roman" w:eastAsia="Times New Roman" w:hAnsi="Times New Roman" w:cs="Times New Roman"/>
                <w:i/>
                <w:sz w:val="16"/>
                <w:szCs w:val="16"/>
                <w:lang w:val="bg-BG"/>
              </w:rPr>
            </w:pPr>
            <w:r w:rsidRPr="001138D1">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484F4823" w14:textId="77777777" w:rsidR="000A2E06" w:rsidRPr="00076E63" w:rsidRDefault="000A2E06" w:rsidP="00076E63">
            <w:pPr>
              <w:spacing w:after="120" w:line="240" w:lineRule="auto"/>
              <w:jc w:val="center"/>
              <w:rPr>
                <w:rFonts w:ascii="Times New Roman" w:eastAsia="Times New Roman" w:hAnsi="Times New Roman" w:cs="Times New Roman"/>
                <w:i/>
                <w:sz w:val="16"/>
                <w:szCs w:val="16"/>
                <w:lang w:val="bg-BG"/>
              </w:rPr>
            </w:pPr>
          </w:p>
          <w:p w14:paraId="248F2F9F" w14:textId="2ADD0973" w:rsidR="00076E63" w:rsidRPr="00076E63" w:rsidRDefault="00076E63" w:rsidP="00076E63">
            <w:pPr>
              <w:spacing w:before="120" w:after="12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24"/>
                <w:szCs w:val="24"/>
                <w:lang w:val="en-GB"/>
              </w:rPr>
              <w:object w:dxaOrig="225" w:dyaOrig="225" w14:anchorId="16577C51">
                <v:shape id="_x0000_i1084" type="#_x0000_t75" style="width:502.55pt;height:18.2pt" o:ole="">
                  <v:imagedata r:id="rId29" o:title=""/>
                </v:shape>
                <w:control r:id="rId30" w:name="OptionButton15" w:shapeid="_x0000_i1084"/>
              </w:object>
            </w:r>
          </w:p>
          <w:p w14:paraId="2422B67D" w14:textId="77777777" w:rsidR="00076E63" w:rsidRPr="00076E63" w:rsidRDefault="00076E63" w:rsidP="00076E63">
            <w:pPr>
              <w:spacing w:after="0" w:line="240" w:lineRule="auto"/>
              <w:rPr>
                <w:rFonts w:ascii="Times New Roman" w:eastAsia="Times New Roman" w:hAnsi="Times New Roman" w:cs="Times New Roman"/>
                <w:sz w:val="24"/>
                <w:szCs w:val="24"/>
                <w:lang w:val="bg-BG"/>
              </w:rPr>
            </w:pPr>
          </w:p>
          <w:p w14:paraId="4978E766" w14:textId="26B1D55C" w:rsidR="005D788E" w:rsidRDefault="005D788E" w:rsidP="005D788E">
            <w:pPr>
              <w:spacing w:after="0" w:line="240" w:lineRule="auto"/>
              <w:jc w:val="both"/>
              <w:rPr>
                <w:rFonts w:ascii="Times New Roman" w:eastAsia="Times New Roman" w:hAnsi="Times New Roman" w:cs="Times New Roman"/>
                <w:sz w:val="24"/>
                <w:szCs w:val="24"/>
                <w:lang w:val="bg-BG"/>
              </w:rPr>
            </w:pPr>
            <w:r w:rsidRPr="005D788E">
              <w:rPr>
                <w:rFonts w:ascii="Times New Roman" w:eastAsia="Times New Roman" w:hAnsi="Times New Roman" w:cs="Times New Roman"/>
                <w:sz w:val="24"/>
                <w:szCs w:val="24"/>
                <w:lang w:val="bg-BG"/>
              </w:rPr>
              <w:t xml:space="preserve">Проектът ще бъде публикуван на интернет страницата на Министерството на </w:t>
            </w:r>
            <w:r>
              <w:rPr>
                <w:rFonts w:ascii="Times New Roman" w:eastAsia="Times New Roman" w:hAnsi="Times New Roman" w:cs="Times New Roman"/>
                <w:sz w:val="24"/>
                <w:szCs w:val="24"/>
                <w:lang w:val="bg-BG"/>
              </w:rPr>
              <w:t>културата</w:t>
            </w:r>
            <w:r w:rsidRPr="005D788E">
              <w:rPr>
                <w:rFonts w:ascii="Times New Roman" w:eastAsia="Times New Roman" w:hAnsi="Times New Roman" w:cs="Times New Roman"/>
                <w:sz w:val="24"/>
                <w:szCs w:val="24"/>
                <w:lang w:val="bg-BG"/>
              </w:rPr>
              <w:t xml:space="preserve"> и на Портала за обществени консултации, съгласно чл. 26 от Закона за нормативните актове и чл. 85 от Устройствения правилник на Министерския съвет и неговата администрация за срок от 30 дни.</w:t>
            </w:r>
          </w:p>
          <w:p w14:paraId="0F52EA6A" w14:textId="77777777" w:rsidR="005D788E" w:rsidRPr="005D788E" w:rsidRDefault="005D788E" w:rsidP="005D788E">
            <w:pPr>
              <w:spacing w:after="0" w:line="240" w:lineRule="auto"/>
              <w:jc w:val="both"/>
              <w:rPr>
                <w:rFonts w:ascii="Times New Roman" w:eastAsia="Times New Roman" w:hAnsi="Times New Roman" w:cs="Times New Roman"/>
                <w:sz w:val="24"/>
                <w:szCs w:val="24"/>
                <w:lang w:val="bg-BG"/>
              </w:rPr>
            </w:pPr>
          </w:p>
          <w:p w14:paraId="6D9FEFAF" w14:textId="77777777" w:rsidR="00076E63" w:rsidRPr="00076E63" w:rsidRDefault="00076E63" w:rsidP="005D788E">
            <w:pPr>
              <w:spacing w:after="12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3C124D" w14:paraId="1FDD5F2F" w14:textId="77777777" w:rsidTr="00C93DF1">
        <w:tc>
          <w:tcPr>
            <w:tcW w:w="10266" w:type="dxa"/>
            <w:gridSpan w:val="3"/>
          </w:tcPr>
          <w:p w14:paraId="3E0EEC45"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374FAE58"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3548FBA1">
                <v:shape id="_x0000_i1086" type="#_x0000_t75" style="width:108pt;height:18.2pt" o:ole="">
                  <v:imagedata r:id="rId17" o:title=""/>
                </v:shape>
                <w:control r:id="rId31" w:name="OptionButton9" w:shapeid="_x0000_i1086"/>
              </w:object>
            </w:r>
          </w:p>
          <w:p w14:paraId="35283808" w14:textId="207EE809"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4BEA1EE9">
                <v:shape id="_x0000_i1088" type="#_x0000_t75" style="width:108pt;height:18.2pt" o:ole="">
                  <v:imagedata r:id="rId19" o:title=""/>
                </v:shape>
                <w:control r:id="rId32" w:name="OptionButton10" w:shapeid="_x0000_i1088"/>
              </w:object>
            </w:r>
          </w:p>
          <w:p w14:paraId="62FA662B" w14:textId="77777777" w:rsidR="00076E63" w:rsidRPr="00076E63" w:rsidRDefault="00076E63" w:rsidP="00076E63">
            <w:pPr>
              <w:spacing w:after="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14:paraId="3B2E629A" w14:textId="47DE5BEC" w:rsidR="00076E63" w:rsidRPr="00076E63" w:rsidRDefault="00FF7077" w:rsidP="005D788E">
            <w:pPr>
              <w:spacing w:after="120" w:line="240" w:lineRule="auto"/>
              <w:jc w:val="both"/>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1.1. П</w:t>
            </w:r>
            <w:r w:rsidR="00076E63" w:rsidRPr="00076E63">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16B708A1" w:rsidR="00076E63" w:rsidRPr="00076E63" w:rsidRDefault="00FF7077" w:rsidP="005D788E">
            <w:pPr>
              <w:spacing w:after="120" w:line="240" w:lineRule="auto"/>
              <w:jc w:val="both"/>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076E63" w:rsidRPr="003C124D" w14:paraId="6F722E12" w14:textId="77777777" w:rsidTr="00C93DF1">
        <w:tc>
          <w:tcPr>
            <w:tcW w:w="10266" w:type="dxa"/>
            <w:gridSpan w:val="3"/>
          </w:tcPr>
          <w:p w14:paraId="0A9963B9" w14:textId="0190CA10"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399354EC" w14:textId="43719231"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6FB0BF29">
                <v:shape id="_x0000_i1090" type="#_x0000_t75" style="width:108pt;height:18.2pt" o:ole="">
                  <v:imagedata r:id="rId17" o:title=""/>
                </v:shape>
                <w:control r:id="rId33" w:name="OptionButton20" w:shapeid="_x0000_i1090"/>
              </w:object>
            </w:r>
          </w:p>
          <w:p w14:paraId="642DBBB9" w14:textId="37E42CF0"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6AA28506">
                <v:shape id="_x0000_i1092" type="#_x0000_t75" style="width:108pt;height:18.2pt" o:ole="">
                  <v:imagedata r:id="rId19" o:title=""/>
                </v:shape>
                <w:control r:id="rId34" w:name="OptionButton21" w:shapeid="_x0000_i1092"/>
              </w:object>
            </w:r>
          </w:p>
          <w:p w14:paraId="498787D1" w14:textId="77777777" w:rsidR="00076E63" w:rsidRPr="00076E63" w:rsidRDefault="00076E63" w:rsidP="00076E63">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lastRenderedPageBreak/>
              <w:t>(преценка съгласно чл. 20, ал. 3, т. 2 от Закона за нормативните актове)</w:t>
            </w:r>
          </w:p>
        </w:tc>
      </w:tr>
      <w:tr w:rsidR="00076E63" w:rsidRPr="003C124D" w14:paraId="06C71DB2" w14:textId="77777777" w:rsidTr="00C93DF1">
        <w:tc>
          <w:tcPr>
            <w:tcW w:w="10266" w:type="dxa"/>
            <w:gridSpan w:val="3"/>
          </w:tcPr>
          <w:p w14:paraId="0A5E5DE1"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10. Приложения:</w:t>
            </w:r>
          </w:p>
          <w:p w14:paraId="61444598" w14:textId="34FBBB87" w:rsidR="00076E63" w:rsidRPr="00076E63" w:rsidRDefault="00F94FDC" w:rsidP="00076E63">
            <w:pPr>
              <w:spacing w:after="0" w:line="240" w:lineRule="auto"/>
              <w:rPr>
                <w:rFonts w:ascii="Times New Roman" w:eastAsia="Times New Roman" w:hAnsi="Times New Roman" w:cs="Times New Roman"/>
                <w:i/>
                <w:sz w:val="24"/>
                <w:szCs w:val="24"/>
                <w:lang w:val="bg-BG"/>
              </w:rPr>
            </w:pPr>
            <w:r>
              <w:rPr>
                <w:rFonts w:ascii="Times New Roman" w:eastAsia="Times New Roman" w:hAnsi="Times New Roman" w:cs="Times New Roman"/>
                <w:sz w:val="24"/>
                <w:szCs w:val="24"/>
                <w:lang w:val="bg-BG"/>
              </w:rPr>
              <w:t>няма</w:t>
            </w:r>
          </w:p>
          <w:p w14:paraId="132ED5A7" w14:textId="5C175B6F" w:rsidR="00076E63" w:rsidRPr="00076E63" w:rsidRDefault="00FF7077" w:rsidP="00FF707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риложете необходимата допъ</w:t>
            </w:r>
            <w:r>
              <w:rPr>
                <w:rFonts w:ascii="Times New Roman" w:eastAsia="Times New Roman" w:hAnsi="Times New Roman" w:cs="Times New Roman"/>
                <w:i/>
                <w:sz w:val="16"/>
                <w:szCs w:val="16"/>
                <w:lang w:val="bg-BG"/>
              </w:rPr>
              <w:t>лнителна информация и документи.</w:t>
            </w:r>
          </w:p>
        </w:tc>
      </w:tr>
      <w:tr w:rsidR="00076E63" w:rsidRPr="003C124D" w14:paraId="1549F574" w14:textId="77777777" w:rsidTr="00C93DF1">
        <w:tc>
          <w:tcPr>
            <w:tcW w:w="10266" w:type="dxa"/>
            <w:gridSpan w:val="3"/>
          </w:tcPr>
          <w:p w14:paraId="1FCAE7B8"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11. Информационни източници:</w:t>
            </w:r>
          </w:p>
          <w:p w14:paraId="46283E35" w14:textId="007139A7" w:rsidR="00076E63" w:rsidRPr="00076E63" w:rsidRDefault="00B245EF" w:rsidP="00076E63">
            <w:pPr>
              <w:spacing w:after="0" w:line="240" w:lineRule="auto"/>
              <w:rPr>
                <w:rFonts w:ascii="Times New Roman" w:eastAsia="Times New Roman" w:hAnsi="Times New Roman" w:cs="Times New Roman"/>
                <w:i/>
                <w:sz w:val="24"/>
                <w:szCs w:val="24"/>
                <w:lang w:val="bg-BG"/>
              </w:rPr>
            </w:pPr>
            <w:r>
              <w:rPr>
                <w:rFonts w:ascii="Times New Roman" w:eastAsia="Times New Roman" w:hAnsi="Times New Roman" w:cs="Times New Roman"/>
                <w:sz w:val="24"/>
                <w:szCs w:val="24"/>
                <w:lang w:val="bg-BG"/>
              </w:rPr>
              <w:t>………………………………………</w:t>
            </w:r>
          </w:p>
          <w:p w14:paraId="10E75238" w14:textId="1DD8555F" w:rsidR="00076E63" w:rsidRPr="00076E63" w:rsidRDefault="00FF7077" w:rsidP="005D788E">
            <w:pPr>
              <w:spacing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Pr>
                <w:rFonts w:ascii="Times New Roman" w:eastAsia="Times New Roman" w:hAnsi="Times New Roman" w:cs="Times New Roman"/>
                <w:i/>
                <w:sz w:val="16"/>
                <w:szCs w:val="16"/>
                <w:lang w:val="bg-BG"/>
              </w:rPr>
              <w:t xml:space="preserve">които са </w:t>
            </w:r>
            <w:r w:rsidR="00076E63" w:rsidRPr="00076E63">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Pr>
                <w:rFonts w:ascii="Times New Roman" w:eastAsia="Times New Roman" w:hAnsi="Times New Roman" w:cs="Times New Roman"/>
                <w:i/>
                <w:sz w:val="16"/>
                <w:szCs w:val="16"/>
                <w:lang w:val="bg-BG"/>
              </w:rPr>
              <w:t>а</w:t>
            </w:r>
            <w:r w:rsidR="00076E63" w:rsidRPr="00076E63">
              <w:rPr>
                <w:rFonts w:ascii="Times New Roman" w:eastAsia="Times New Roman" w:hAnsi="Times New Roman" w:cs="Times New Roman"/>
                <w:i/>
                <w:sz w:val="16"/>
                <w:szCs w:val="16"/>
                <w:lang w:val="bg-BG"/>
              </w:rPr>
              <w:t xml:space="preserve"> на вариант за действие: регистри, бази да</w:t>
            </w:r>
            <w:r>
              <w:rPr>
                <w:rFonts w:ascii="Times New Roman" w:eastAsia="Times New Roman" w:hAnsi="Times New Roman" w:cs="Times New Roman"/>
                <w:i/>
                <w:sz w:val="16"/>
                <w:szCs w:val="16"/>
                <w:lang w:val="bg-BG"/>
              </w:rPr>
              <w:t>нни, аналитични материали и др.</w:t>
            </w:r>
          </w:p>
        </w:tc>
      </w:tr>
      <w:tr w:rsidR="00076E63" w:rsidRPr="003C124D" w14:paraId="42BA7B7C" w14:textId="77777777" w:rsidTr="00C93DF1">
        <w:tc>
          <w:tcPr>
            <w:tcW w:w="10266" w:type="dxa"/>
            <w:gridSpan w:val="3"/>
          </w:tcPr>
          <w:p w14:paraId="515A2514"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A4D441D"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p>
          <w:p w14:paraId="7652FBD9" w14:textId="1F4010DF" w:rsidR="00B245EF"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Име и длъжност:   </w:t>
            </w:r>
            <w:proofErr w:type="spellStart"/>
            <w:r w:rsidR="00B245EF">
              <w:rPr>
                <w:rFonts w:ascii="Times New Roman" w:eastAsia="Times New Roman" w:hAnsi="Times New Roman" w:cs="Times New Roman"/>
                <w:b/>
                <w:sz w:val="24"/>
                <w:szCs w:val="24"/>
                <w:lang w:val="bg-BG"/>
              </w:rPr>
              <w:t>Елиянка</w:t>
            </w:r>
            <w:proofErr w:type="spellEnd"/>
            <w:r w:rsidR="00B245EF">
              <w:rPr>
                <w:rFonts w:ascii="Times New Roman" w:eastAsia="Times New Roman" w:hAnsi="Times New Roman" w:cs="Times New Roman"/>
                <w:b/>
                <w:sz w:val="24"/>
                <w:szCs w:val="24"/>
                <w:lang w:val="bg-BG"/>
              </w:rPr>
              <w:t xml:space="preserve"> Михайлова, директор на дирекция </w:t>
            </w:r>
            <w:r w:rsidR="00347025">
              <w:rPr>
                <w:rFonts w:ascii="Times New Roman" w:eastAsia="Times New Roman" w:hAnsi="Times New Roman" w:cs="Times New Roman"/>
                <w:b/>
                <w:sz w:val="24"/>
                <w:szCs w:val="24"/>
                <w:lang w:val="bg-BG"/>
              </w:rPr>
              <w:t>„СИХО“</w:t>
            </w:r>
          </w:p>
          <w:p w14:paraId="575D93D2" w14:textId="1A2AC84D"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Дата:   </w:t>
            </w:r>
            <w:r w:rsidRPr="00076E63">
              <w:rPr>
                <w:rFonts w:ascii="Times New Roman" w:eastAsia="Times New Roman" w:hAnsi="Times New Roman" w:cs="Times New Roman"/>
                <w:sz w:val="24"/>
                <w:szCs w:val="24"/>
                <w:lang w:val="bg-BG"/>
              </w:rPr>
              <w:t>…</w:t>
            </w:r>
          </w:p>
          <w:p w14:paraId="3C4FF037" w14:textId="3429F29F" w:rsidR="00076E63" w:rsidRDefault="002209E3" w:rsidP="00FF5B7D">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pict w14:anchorId="484D9F05">
                <v:shape id="_x0000_i1059" type="#_x0000_t75" alt="Microsoft Office Signature Line..." style="width:192.5pt;height:95.9pt">
                  <v:imagedata r:id="rId35" o:title=""/>
                  <o:lock v:ext="edit" ungrouping="t" rotation="t" cropping="t" verticies="t" text="t" grouping="t"/>
                  <o:signatureline v:ext="edit" id="{8E8B2CD3-8B00-4755-8F31-F7389CB12AC4}" provid="{00000000-0000-0000-0000-000000000000}" o:suggestedsigner="Елиянка Михайлова" o:suggestedsigner2="директор" issignatureline="t"/>
                </v:shape>
              </w:pict>
            </w:r>
          </w:p>
          <w:p w14:paraId="62809A56" w14:textId="0B87AF65" w:rsidR="00FF5B7D" w:rsidRDefault="00FF5B7D" w:rsidP="00FF5B7D">
            <w:pPr>
              <w:spacing w:before="120" w:after="120" w:line="240" w:lineRule="auto"/>
              <w:rPr>
                <w:rFonts w:ascii="Times New Roman" w:eastAsia="Times New Roman" w:hAnsi="Times New Roman" w:cs="Times New Roman"/>
                <w:b/>
                <w:sz w:val="24"/>
                <w:szCs w:val="24"/>
                <w:lang w:val="bg-BG"/>
              </w:rPr>
            </w:pPr>
          </w:p>
          <w:p w14:paraId="6F605A2E" w14:textId="77777777" w:rsidR="00FF5B7D" w:rsidRDefault="00FF5B7D" w:rsidP="00FF5B7D">
            <w:pPr>
              <w:spacing w:before="120" w:after="120" w:line="240" w:lineRule="auto"/>
              <w:rPr>
                <w:rFonts w:ascii="Times New Roman" w:eastAsia="Times New Roman" w:hAnsi="Times New Roman" w:cs="Times New Roman"/>
                <w:b/>
                <w:sz w:val="24"/>
                <w:szCs w:val="24"/>
                <w:lang w:val="bg-BG"/>
              </w:rPr>
            </w:pPr>
          </w:p>
          <w:p w14:paraId="4F9806E3" w14:textId="77777777" w:rsidR="00FF5B7D" w:rsidRDefault="00FF5B7D" w:rsidP="00FF5B7D">
            <w:pPr>
              <w:spacing w:before="120" w:after="120" w:line="240" w:lineRule="auto"/>
              <w:rPr>
                <w:rFonts w:ascii="Times New Roman" w:eastAsia="Times New Roman" w:hAnsi="Times New Roman" w:cs="Times New Roman"/>
                <w:b/>
                <w:sz w:val="24"/>
                <w:szCs w:val="24"/>
                <w:lang w:val="bg-BG"/>
              </w:rPr>
            </w:pPr>
          </w:p>
          <w:p w14:paraId="5D8E5D98" w14:textId="77777777" w:rsidR="00FF5B7D" w:rsidRDefault="00FF5B7D" w:rsidP="00FF5B7D">
            <w:pPr>
              <w:spacing w:before="120" w:after="120" w:line="240" w:lineRule="auto"/>
              <w:rPr>
                <w:rFonts w:ascii="Times New Roman" w:eastAsia="Times New Roman" w:hAnsi="Times New Roman" w:cs="Times New Roman"/>
                <w:b/>
                <w:sz w:val="24"/>
                <w:szCs w:val="24"/>
                <w:lang w:val="bg-BG"/>
              </w:rPr>
            </w:pPr>
          </w:p>
          <w:p w14:paraId="68DB5E38" w14:textId="286248C4" w:rsidR="00FF5B7D" w:rsidRPr="00076E63" w:rsidRDefault="00FF5B7D" w:rsidP="00FF5B7D">
            <w:pPr>
              <w:spacing w:before="120" w:after="120" w:line="240" w:lineRule="auto"/>
              <w:rPr>
                <w:rFonts w:ascii="Times New Roman" w:eastAsia="Times New Roman" w:hAnsi="Times New Roman" w:cs="Times New Roman"/>
                <w:b/>
                <w:sz w:val="24"/>
                <w:szCs w:val="24"/>
                <w:lang w:val="bg-BG"/>
              </w:rPr>
            </w:pPr>
          </w:p>
        </w:tc>
      </w:tr>
    </w:tbl>
    <w:p w14:paraId="3519F3E8" w14:textId="77777777" w:rsidR="00E16D01"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Sect="00076E63">
      <w:headerReference w:type="even" r:id="rId36"/>
      <w:footerReference w:type="default" r:id="rId37"/>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9D4DA5" w:rsidRDefault="009D4DA5">
      <w:pPr>
        <w:spacing w:after="0" w:line="240" w:lineRule="auto"/>
      </w:pPr>
      <w:r>
        <w:separator/>
      </w:r>
    </w:p>
  </w:endnote>
  <w:endnote w:type="continuationSeparator" w:id="0">
    <w:p w14:paraId="3C8E3FB3" w14:textId="77777777" w:rsidR="009D4DA5" w:rsidRDefault="009D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031CD439" w:rsidR="009D4DA5" w:rsidRPr="003E3642" w:rsidRDefault="009D4DA5">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1C7218">
      <w:rPr>
        <w:rFonts w:ascii="Times New Roman" w:hAnsi="Times New Roman"/>
        <w:noProof/>
      </w:rPr>
      <w:t>8</w:t>
    </w:r>
    <w:r w:rsidRPr="003E3642">
      <w:rPr>
        <w:rFonts w:ascii="Times New Roman" w:hAnsi="Times New Roman"/>
        <w:noProof/>
      </w:rPr>
      <w:fldChar w:fldCharType="end"/>
    </w:r>
  </w:p>
  <w:p w14:paraId="6FACEA6C" w14:textId="77777777" w:rsidR="009D4DA5" w:rsidRDefault="009D4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9D4DA5" w:rsidRDefault="009D4DA5">
      <w:pPr>
        <w:spacing w:after="0" w:line="240" w:lineRule="auto"/>
      </w:pPr>
      <w:r>
        <w:separator/>
      </w:r>
    </w:p>
  </w:footnote>
  <w:footnote w:type="continuationSeparator" w:id="0">
    <w:p w14:paraId="5253106A" w14:textId="77777777" w:rsidR="009D4DA5" w:rsidRDefault="009D4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4"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5"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88B3FF5"/>
    <w:multiLevelType w:val="hybridMultilevel"/>
    <w:tmpl w:val="946A15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8"/>
  </w:num>
  <w:num w:numId="2">
    <w:abstractNumId w:val="9"/>
  </w:num>
  <w:num w:numId="3">
    <w:abstractNumId w:val="3"/>
  </w:num>
  <w:num w:numId="4">
    <w:abstractNumId w:val="5"/>
  </w:num>
  <w:num w:numId="5">
    <w:abstractNumId w:val="4"/>
  </w:num>
  <w:num w:numId="6">
    <w:abstractNumId w:val="0"/>
  </w:num>
  <w:num w:numId="7">
    <w:abstractNumId w:val="1"/>
  </w:num>
  <w:num w:numId="8">
    <w:abstractNumId w:val="7"/>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04E1D"/>
    <w:rsid w:val="00015CD1"/>
    <w:rsid w:val="000237D7"/>
    <w:rsid w:val="00025190"/>
    <w:rsid w:val="00042D08"/>
    <w:rsid w:val="00064387"/>
    <w:rsid w:val="00064CC7"/>
    <w:rsid w:val="00076E63"/>
    <w:rsid w:val="00092959"/>
    <w:rsid w:val="0009741D"/>
    <w:rsid w:val="000A1BC7"/>
    <w:rsid w:val="000A2E06"/>
    <w:rsid w:val="000C2518"/>
    <w:rsid w:val="000F5DB5"/>
    <w:rsid w:val="001138D1"/>
    <w:rsid w:val="00153898"/>
    <w:rsid w:val="00153946"/>
    <w:rsid w:val="0017210E"/>
    <w:rsid w:val="001C7218"/>
    <w:rsid w:val="001E44FB"/>
    <w:rsid w:val="001F0EE1"/>
    <w:rsid w:val="001F6F04"/>
    <w:rsid w:val="00202332"/>
    <w:rsid w:val="002209E3"/>
    <w:rsid w:val="00290044"/>
    <w:rsid w:val="00291E82"/>
    <w:rsid w:val="003257C9"/>
    <w:rsid w:val="0034619C"/>
    <w:rsid w:val="00347025"/>
    <w:rsid w:val="00347FA3"/>
    <w:rsid w:val="003557A8"/>
    <w:rsid w:val="00357403"/>
    <w:rsid w:val="003669F8"/>
    <w:rsid w:val="003C124D"/>
    <w:rsid w:val="003C5FAD"/>
    <w:rsid w:val="003E5010"/>
    <w:rsid w:val="003E6A15"/>
    <w:rsid w:val="004A5578"/>
    <w:rsid w:val="004D53B5"/>
    <w:rsid w:val="004E4FD6"/>
    <w:rsid w:val="004F1C8E"/>
    <w:rsid w:val="00503482"/>
    <w:rsid w:val="00512211"/>
    <w:rsid w:val="005305F7"/>
    <w:rsid w:val="00576F68"/>
    <w:rsid w:val="005851BC"/>
    <w:rsid w:val="00594DB7"/>
    <w:rsid w:val="005A31EA"/>
    <w:rsid w:val="005C68B4"/>
    <w:rsid w:val="005D788E"/>
    <w:rsid w:val="005E25AF"/>
    <w:rsid w:val="0060089B"/>
    <w:rsid w:val="00602460"/>
    <w:rsid w:val="0064768A"/>
    <w:rsid w:val="0067431E"/>
    <w:rsid w:val="006A3E3D"/>
    <w:rsid w:val="006B13A2"/>
    <w:rsid w:val="006C5776"/>
    <w:rsid w:val="006D7984"/>
    <w:rsid w:val="007108A0"/>
    <w:rsid w:val="007577A2"/>
    <w:rsid w:val="0078311F"/>
    <w:rsid w:val="007A34BE"/>
    <w:rsid w:val="00840DC0"/>
    <w:rsid w:val="00846A10"/>
    <w:rsid w:val="00857347"/>
    <w:rsid w:val="0087646E"/>
    <w:rsid w:val="00887DAC"/>
    <w:rsid w:val="008F2F16"/>
    <w:rsid w:val="00907BD1"/>
    <w:rsid w:val="00914427"/>
    <w:rsid w:val="009546F1"/>
    <w:rsid w:val="00970888"/>
    <w:rsid w:val="009B13A5"/>
    <w:rsid w:val="009D4DA5"/>
    <w:rsid w:val="009E0DA4"/>
    <w:rsid w:val="009E2949"/>
    <w:rsid w:val="00A96868"/>
    <w:rsid w:val="00AD5895"/>
    <w:rsid w:val="00AF56BC"/>
    <w:rsid w:val="00B132C1"/>
    <w:rsid w:val="00B22FD2"/>
    <w:rsid w:val="00B245EF"/>
    <w:rsid w:val="00B27B14"/>
    <w:rsid w:val="00B5427B"/>
    <w:rsid w:val="00B722F7"/>
    <w:rsid w:val="00BE4AB0"/>
    <w:rsid w:val="00C02F30"/>
    <w:rsid w:val="00C30D34"/>
    <w:rsid w:val="00C40BCF"/>
    <w:rsid w:val="00C74CDF"/>
    <w:rsid w:val="00C92DB6"/>
    <w:rsid w:val="00C93DF1"/>
    <w:rsid w:val="00D30FF9"/>
    <w:rsid w:val="00D52B91"/>
    <w:rsid w:val="00D82CFD"/>
    <w:rsid w:val="00D85BA2"/>
    <w:rsid w:val="00DA4662"/>
    <w:rsid w:val="00DB5149"/>
    <w:rsid w:val="00E16D01"/>
    <w:rsid w:val="00E44DE0"/>
    <w:rsid w:val="00E50F2F"/>
    <w:rsid w:val="00E653D3"/>
    <w:rsid w:val="00E65509"/>
    <w:rsid w:val="00E66ABC"/>
    <w:rsid w:val="00E75926"/>
    <w:rsid w:val="00EB5464"/>
    <w:rsid w:val="00EB7DBD"/>
    <w:rsid w:val="00EE320A"/>
    <w:rsid w:val="00F02C9C"/>
    <w:rsid w:val="00F04B4E"/>
    <w:rsid w:val="00F16E3F"/>
    <w:rsid w:val="00F25337"/>
    <w:rsid w:val="00F33585"/>
    <w:rsid w:val="00F35303"/>
    <w:rsid w:val="00F51681"/>
    <w:rsid w:val="00F7320B"/>
    <w:rsid w:val="00F8508C"/>
    <w:rsid w:val="00F87F7B"/>
    <w:rsid w:val="00F94FDC"/>
    <w:rsid w:val="00F97AFA"/>
    <w:rsid w:val="00FA34A1"/>
    <w:rsid w:val="00FC4097"/>
    <w:rsid w:val="00FE55C5"/>
    <w:rsid w:val="00FF5B7D"/>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control" Target="activeX/activeX6.xml"/><Relationship Id="rId26" Type="http://schemas.openxmlformats.org/officeDocument/2006/relationships/control" Target="activeX/activeX11.xml"/><Relationship Id="rId39" Type="http://schemas.openxmlformats.org/officeDocument/2006/relationships/theme" Target="theme/theme1.xml"/><Relationship Id="rId21" Type="http://schemas.openxmlformats.org/officeDocument/2006/relationships/control" Target="activeX/activeX8.xml"/><Relationship Id="rId34" Type="http://schemas.openxmlformats.org/officeDocument/2006/relationships/control" Target="activeX/activeX17.xml"/><Relationship Id="rId7" Type="http://schemas.openxmlformats.org/officeDocument/2006/relationships/image" Target="media/image1.wmf"/><Relationship Id="rId12" Type="http://schemas.openxmlformats.org/officeDocument/2006/relationships/control" Target="activeX/activeX3.xml"/><Relationship Id="rId17" Type="http://schemas.openxmlformats.org/officeDocument/2006/relationships/image" Target="media/image6.wmf"/><Relationship Id="rId25" Type="http://schemas.openxmlformats.org/officeDocument/2006/relationships/image" Target="media/image9.wmf"/><Relationship Id="rId33" Type="http://schemas.openxmlformats.org/officeDocument/2006/relationships/control" Target="activeX/activeX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5.xml"/><Relationship Id="rId20" Type="http://schemas.openxmlformats.org/officeDocument/2006/relationships/control" Target="activeX/activeX7.xml"/><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control" Target="activeX/activeX10.xml"/><Relationship Id="rId32" Type="http://schemas.openxmlformats.org/officeDocument/2006/relationships/control" Target="activeX/activeX15.xm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8.wmf"/><Relationship Id="rId28" Type="http://schemas.openxmlformats.org/officeDocument/2006/relationships/control" Target="activeX/activeX12.xml"/><Relationship Id="rId36" Type="http://schemas.openxmlformats.org/officeDocument/2006/relationships/header" Target="header1.xml"/><Relationship Id="rId10" Type="http://schemas.openxmlformats.org/officeDocument/2006/relationships/control" Target="activeX/activeX2.xml"/><Relationship Id="rId19" Type="http://schemas.openxmlformats.org/officeDocument/2006/relationships/image" Target="media/image7.wmf"/><Relationship Id="rId31" Type="http://schemas.openxmlformats.org/officeDocument/2006/relationships/control" Target="activeX/activeX14.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 Id="rId22" Type="http://schemas.openxmlformats.org/officeDocument/2006/relationships/control" Target="activeX/activeX9.xml"/><Relationship Id="rId27" Type="http://schemas.openxmlformats.org/officeDocument/2006/relationships/image" Target="media/image10.wmf"/><Relationship Id="rId30" Type="http://schemas.openxmlformats.org/officeDocument/2006/relationships/control" Target="activeX/activeX13.xml"/><Relationship Id="rId35" Type="http://schemas.openxmlformats.org/officeDocument/2006/relationships/image" Target="media/image12.emf"/><Relationship Id="rId8" Type="http://schemas.openxmlformats.org/officeDocument/2006/relationships/control" Target="activeX/activeX1.xml"/><Relationship Id="rId3" Type="http://schemas.openxmlformats.org/officeDocument/2006/relationships/settings" Target="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8</Pages>
  <Words>2955</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Miglena Kacarova</cp:lastModifiedBy>
  <cp:revision>11</cp:revision>
  <dcterms:created xsi:type="dcterms:W3CDTF">2024-03-25T14:25:00Z</dcterms:created>
  <dcterms:modified xsi:type="dcterms:W3CDTF">2024-04-12T06:13:00Z</dcterms:modified>
</cp:coreProperties>
</file>