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4DEB0" w14:textId="360BB465" w:rsidR="00D57F5D" w:rsidRPr="00D57F5D" w:rsidRDefault="00E35AF7" w:rsidP="00876D56">
      <w:pPr>
        <w:spacing w:after="0" w:line="360" w:lineRule="auto"/>
        <w:ind w:left="6372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Проект</w:t>
      </w:r>
    </w:p>
    <w:p w14:paraId="2D355689" w14:textId="77777777" w:rsidR="00876D56" w:rsidRDefault="00876D56" w:rsidP="00CA13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3BA9E2" w14:textId="7E9820F5" w:rsidR="00D1187C" w:rsidRPr="00CA13C2" w:rsidRDefault="009A5C40" w:rsidP="00876D56">
      <w:pPr>
        <w:spacing w:after="0" w:line="34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НАРЕДБА</w:t>
      </w:r>
    </w:p>
    <w:p w14:paraId="30C11E00" w14:textId="0671B50F" w:rsidR="00EB63F0" w:rsidRPr="00CA13C2" w:rsidRDefault="00EB63F0" w:rsidP="00876D56">
      <w:pPr>
        <w:spacing w:after="0" w:line="34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>за условията и реда за извършване</w:t>
      </w:r>
      <w:r w:rsidR="006E6C91" w:rsidRPr="00CA1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13C2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467AD2" w:rsidRPr="00CA13C2">
        <w:rPr>
          <w:rFonts w:ascii="Times New Roman" w:hAnsi="Times New Roman" w:cs="Times New Roman"/>
          <w:b/>
          <w:sz w:val="24"/>
          <w:szCs w:val="24"/>
        </w:rPr>
        <w:t xml:space="preserve">научна </w:t>
      </w:r>
      <w:r w:rsidRPr="00CA13C2">
        <w:rPr>
          <w:rFonts w:ascii="Times New Roman" w:hAnsi="Times New Roman" w:cs="Times New Roman"/>
          <w:b/>
          <w:sz w:val="24"/>
          <w:szCs w:val="24"/>
        </w:rPr>
        <w:t>оценка на риска по хранителната верига</w:t>
      </w:r>
    </w:p>
    <w:p w14:paraId="59AA4EFD" w14:textId="6E90BCC8" w:rsidR="000B2F1A" w:rsidRPr="00CA13C2" w:rsidRDefault="000B2F1A" w:rsidP="00876D56">
      <w:pPr>
        <w:spacing w:after="0" w:line="348" w:lineRule="auto"/>
        <w:rPr>
          <w:rFonts w:ascii="Times New Roman" w:hAnsi="Times New Roman" w:cs="Times New Roman"/>
          <w:sz w:val="24"/>
          <w:szCs w:val="24"/>
        </w:rPr>
      </w:pPr>
    </w:p>
    <w:p w14:paraId="07D43580" w14:textId="77777777" w:rsidR="00E35AF7" w:rsidRPr="00CA13C2" w:rsidRDefault="00E35AF7" w:rsidP="00876D56">
      <w:pPr>
        <w:keepNext/>
        <w:keepLines/>
        <w:spacing w:after="0" w:line="348" w:lineRule="auto"/>
        <w:jc w:val="center"/>
        <w:outlineLvl w:val="0"/>
        <w:rPr>
          <w:rFonts w:ascii="Times New Roman" w:eastAsiaTheme="majorEastAsia" w:hAnsi="Times New Roman" w:cs="Times New Roman"/>
          <w:spacing w:val="90"/>
          <w:sz w:val="24"/>
          <w:szCs w:val="24"/>
          <w:lang w:eastAsia="bg-BG"/>
        </w:rPr>
      </w:pPr>
      <w:r w:rsidRPr="00CA13C2">
        <w:rPr>
          <w:rFonts w:ascii="Times New Roman" w:eastAsiaTheme="majorEastAsia" w:hAnsi="Times New Roman" w:cs="Times New Roman"/>
          <w:spacing w:val="90"/>
          <w:sz w:val="24"/>
          <w:szCs w:val="24"/>
          <w:lang w:eastAsia="bg-BG"/>
        </w:rPr>
        <w:t>Глава първа</w:t>
      </w:r>
    </w:p>
    <w:p w14:paraId="71B8965F" w14:textId="0AA4C433" w:rsidR="00EB63F0" w:rsidRPr="00CA13C2" w:rsidRDefault="00E35AF7" w:rsidP="00876D56">
      <w:pPr>
        <w:spacing w:after="0" w:line="34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ОБЩИ ПОЛОЖЕНИЯ</w:t>
      </w:r>
      <w:bookmarkStart w:id="0" w:name="to_paragraph_id30665516"/>
      <w:bookmarkEnd w:id="0"/>
    </w:p>
    <w:p w14:paraId="79842CA7" w14:textId="77777777" w:rsidR="00E35AF7" w:rsidRPr="00765687" w:rsidRDefault="00E35AF7" w:rsidP="00876D56">
      <w:pPr>
        <w:spacing w:after="0" w:line="34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6DBA6A" w14:textId="3161FAFE" w:rsidR="008666A5" w:rsidRPr="00CA13C2" w:rsidRDefault="00AE33B8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2E6E87" w:rsidRPr="00CA13C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8666A5" w:rsidRPr="00CA13C2">
        <w:rPr>
          <w:rFonts w:ascii="Times New Roman" w:hAnsi="Times New Roman" w:cs="Times New Roman"/>
          <w:sz w:val="24"/>
          <w:szCs w:val="24"/>
        </w:rPr>
        <w:t xml:space="preserve">С </w:t>
      </w:r>
      <w:r w:rsidR="00472AC7" w:rsidRPr="00CA13C2">
        <w:rPr>
          <w:rFonts w:ascii="Times New Roman" w:hAnsi="Times New Roman" w:cs="Times New Roman"/>
          <w:sz w:val="24"/>
          <w:szCs w:val="24"/>
        </w:rPr>
        <w:t xml:space="preserve">тази наредба </w:t>
      </w:r>
      <w:r w:rsidR="008666A5" w:rsidRPr="00CA13C2">
        <w:rPr>
          <w:rFonts w:ascii="Times New Roman" w:hAnsi="Times New Roman" w:cs="Times New Roman"/>
          <w:sz w:val="24"/>
          <w:szCs w:val="24"/>
        </w:rPr>
        <w:t>се определят условията и реда за:</w:t>
      </w:r>
    </w:p>
    <w:p w14:paraId="799550BE" w14:textId="29BC4106" w:rsidR="008666A5" w:rsidRPr="00CA13C2" w:rsidRDefault="003F725D" w:rsidP="00876D56">
      <w:pPr>
        <w:pStyle w:val="ListParagraph"/>
        <w:numPr>
          <w:ilvl w:val="0"/>
          <w:numId w:val="1"/>
        </w:numPr>
        <w:spacing w:after="0" w:line="348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събиране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 на </w:t>
      </w:r>
      <w:r w:rsidR="00467AD2" w:rsidRPr="006975CE">
        <w:rPr>
          <w:rFonts w:ascii="Times New Roman" w:hAnsi="Times New Roman" w:cs="Times New Roman"/>
          <w:sz w:val="24"/>
          <w:szCs w:val="24"/>
        </w:rPr>
        <w:t>информация</w:t>
      </w:r>
      <w:r w:rsidR="00D56797" w:rsidRPr="006975CE">
        <w:rPr>
          <w:rFonts w:ascii="Times New Roman" w:hAnsi="Times New Roman" w:cs="Times New Roman"/>
          <w:sz w:val="24"/>
          <w:szCs w:val="24"/>
        </w:rPr>
        <w:t>та, необходима</w:t>
      </w:r>
      <w:r w:rsidR="00467AD2" w:rsidRPr="006975CE">
        <w:rPr>
          <w:rFonts w:ascii="Times New Roman" w:hAnsi="Times New Roman" w:cs="Times New Roman"/>
          <w:sz w:val="24"/>
          <w:szCs w:val="24"/>
        </w:rPr>
        <w:t xml:space="preserve"> </w:t>
      </w:r>
      <w:r w:rsidR="00467AD2" w:rsidRPr="00CA13C2">
        <w:rPr>
          <w:rFonts w:ascii="Times New Roman" w:hAnsi="Times New Roman" w:cs="Times New Roman"/>
          <w:sz w:val="24"/>
          <w:szCs w:val="24"/>
        </w:rPr>
        <w:t xml:space="preserve">за </w:t>
      </w:r>
      <w:r w:rsidR="00CF1912" w:rsidRPr="00CA13C2">
        <w:rPr>
          <w:rFonts w:ascii="Times New Roman" w:hAnsi="Times New Roman" w:cs="Times New Roman"/>
          <w:sz w:val="24"/>
          <w:szCs w:val="24"/>
        </w:rPr>
        <w:t xml:space="preserve">извършване на </w:t>
      </w:r>
      <w:r w:rsidR="008772AB" w:rsidRPr="00CA13C2">
        <w:rPr>
          <w:rFonts w:ascii="Times New Roman" w:hAnsi="Times New Roman" w:cs="Times New Roman"/>
          <w:sz w:val="24"/>
          <w:szCs w:val="24"/>
        </w:rPr>
        <w:t xml:space="preserve">научна </w:t>
      </w:r>
      <w:r w:rsidR="00467AD2" w:rsidRPr="00CA13C2">
        <w:rPr>
          <w:rFonts w:ascii="Times New Roman" w:hAnsi="Times New Roman" w:cs="Times New Roman"/>
          <w:sz w:val="24"/>
          <w:szCs w:val="24"/>
        </w:rPr>
        <w:t>о</w:t>
      </w:r>
      <w:r w:rsidR="00D42356" w:rsidRPr="00CA13C2">
        <w:rPr>
          <w:rFonts w:ascii="Times New Roman" w:hAnsi="Times New Roman" w:cs="Times New Roman"/>
          <w:sz w:val="24"/>
          <w:szCs w:val="24"/>
        </w:rPr>
        <w:t>ценка на риска</w:t>
      </w:r>
      <w:r w:rsidR="00B13C54">
        <w:rPr>
          <w:rFonts w:ascii="Times New Roman" w:hAnsi="Times New Roman" w:cs="Times New Roman"/>
          <w:sz w:val="24"/>
          <w:szCs w:val="24"/>
        </w:rPr>
        <w:t xml:space="preserve"> по хранителната верига</w:t>
      </w:r>
      <w:r w:rsidR="00D42356"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B13C54">
        <w:rPr>
          <w:rFonts w:ascii="Times New Roman" w:hAnsi="Times New Roman" w:cs="Times New Roman"/>
          <w:sz w:val="24"/>
          <w:szCs w:val="24"/>
        </w:rPr>
        <w:t xml:space="preserve">(НОРХВ) </w:t>
      </w:r>
      <w:r w:rsidR="001809BD" w:rsidRPr="00CA13C2">
        <w:rPr>
          <w:rFonts w:ascii="Times New Roman" w:hAnsi="Times New Roman" w:cs="Times New Roman"/>
          <w:sz w:val="24"/>
          <w:szCs w:val="24"/>
        </w:rPr>
        <w:t>по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 чл. 3, ал. 1 от Закона за </w:t>
      </w:r>
      <w:r w:rsidR="00472AC7" w:rsidRPr="00CA13C2">
        <w:rPr>
          <w:rFonts w:ascii="Times New Roman" w:hAnsi="Times New Roman" w:cs="Times New Roman"/>
          <w:sz w:val="24"/>
          <w:szCs w:val="24"/>
        </w:rPr>
        <w:t>Центъра за оценка на риска по хранителната верига (ЗЦОРХВ);</w:t>
      </w:r>
    </w:p>
    <w:p w14:paraId="704779DD" w14:textId="3ECCFC37" w:rsidR="00B03BB6" w:rsidRPr="00CA13C2" w:rsidRDefault="00CE445B" w:rsidP="00876D56">
      <w:pPr>
        <w:pStyle w:val="ListParagraph"/>
        <w:numPr>
          <w:ilvl w:val="0"/>
          <w:numId w:val="1"/>
        </w:numPr>
        <w:spacing w:after="0" w:line="348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в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ъзлагане </w:t>
      </w:r>
      <w:r w:rsidR="003F725D" w:rsidRPr="00CA13C2">
        <w:rPr>
          <w:rFonts w:ascii="Times New Roman" w:hAnsi="Times New Roman" w:cs="Times New Roman"/>
          <w:sz w:val="24"/>
          <w:szCs w:val="24"/>
        </w:rPr>
        <w:t xml:space="preserve">и 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извършване на </w:t>
      </w:r>
      <w:r w:rsidR="003242A1">
        <w:rPr>
          <w:rFonts w:ascii="Times New Roman" w:hAnsi="Times New Roman" w:cs="Times New Roman"/>
          <w:sz w:val="24"/>
          <w:szCs w:val="24"/>
        </w:rPr>
        <w:t>Н</w:t>
      </w:r>
      <w:r w:rsidR="00B03BB6" w:rsidRPr="00CA13C2">
        <w:rPr>
          <w:rFonts w:ascii="Times New Roman" w:hAnsi="Times New Roman" w:cs="Times New Roman"/>
          <w:sz w:val="24"/>
          <w:szCs w:val="24"/>
        </w:rPr>
        <w:t>ОРХВ;</w:t>
      </w:r>
    </w:p>
    <w:p w14:paraId="043811A6" w14:textId="1005407F" w:rsidR="008666A5" w:rsidRPr="00CA13C2" w:rsidRDefault="009F00CC" w:rsidP="00876D56">
      <w:pPr>
        <w:pStyle w:val="ListParagraph"/>
        <w:numPr>
          <w:ilvl w:val="0"/>
          <w:numId w:val="1"/>
        </w:numPr>
        <w:spacing w:after="0" w:line="348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предоставяне на </w:t>
      </w:r>
      <w:r w:rsidR="003242A1">
        <w:rPr>
          <w:rFonts w:ascii="Times New Roman" w:hAnsi="Times New Roman" w:cs="Times New Roman"/>
          <w:sz w:val="24"/>
          <w:szCs w:val="24"/>
        </w:rPr>
        <w:t>Н</w:t>
      </w:r>
      <w:r w:rsidR="007431E0" w:rsidRPr="00CA13C2">
        <w:rPr>
          <w:rFonts w:ascii="Times New Roman" w:hAnsi="Times New Roman" w:cs="Times New Roman"/>
          <w:sz w:val="24"/>
          <w:szCs w:val="24"/>
        </w:rPr>
        <w:t xml:space="preserve">ОРХВ </w:t>
      </w:r>
      <w:r w:rsidRPr="00CA13C2">
        <w:rPr>
          <w:rFonts w:ascii="Times New Roman" w:hAnsi="Times New Roman" w:cs="Times New Roman"/>
          <w:sz w:val="24"/>
          <w:szCs w:val="24"/>
        </w:rPr>
        <w:t>на заявителя</w:t>
      </w:r>
      <w:r w:rsidR="00CE445B" w:rsidRPr="00CA13C2">
        <w:rPr>
          <w:rFonts w:ascii="Times New Roman" w:hAnsi="Times New Roman" w:cs="Times New Roman"/>
          <w:sz w:val="24"/>
          <w:szCs w:val="24"/>
        </w:rPr>
        <w:t>.</w:t>
      </w:r>
    </w:p>
    <w:p w14:paraId="7609B3D1" w14:textId="77777777" w:rsidR="005421D2" w:rsidRPr="00CA13C2" w:rsidRDefault="005421D2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444C32" w14:textId="22BAED97" w:rsidR="0042448E" w:rsidRPr="001B4D3C" w:rsidRDefault="004E421C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2E6E87" w:rsidRPr="00CA13C2">
        <w:rPr>
          <w:rFonts w:ascii="Times New Roman" w:hAnsi="Times New Roman" w:cs="Times New Roman"/>
          <w:b/>
          <w:sz w:val="24"/>
          <w:szCs w:val="24"/>
        </w:rPr>
        <w:t>2.</w:t>
      </w:r>
      <w:r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42448E" w:rsidRPr="00CA13C2">
        <w:rPr>
          <w:rFonts w:ascii="Times New Roman" w:hAnsi="Times New Roman" w:cs="Times New Roman"/>
          <w:sz w:val="24"/>
          <w:szCs w:val="24"/>
        </w:rPr>
        <w:t>(1</w:t>
      </w:r>
      <w:r w:rsidR="0042448E" w:rsidRPr="006975CE">
        <w:rPr>
          <w:rFonts w:ascii="Times New Roman" w:hAnsi="Times New Roman" w:cs="Times New Roman"/>
          <w:sz w:val="24"/>
          <w:szCs w:val="24"/>
        </w:rPr>
        <w:t xml:space="preserve">) За </w:t>
      </w:r>
      <w:r w:rsidR="00D56797" w:rsidRPr="006975CE">
        <w:rPr>
          <w:rFonts w:ascii="Times New Roman" w:hAnsi="Times New Roman" w:cs="Times New Roman"/>
          <w:sz w:val="24"/>
          <w:szCs w:val="24"/>
        </w:rPr>
        <w:t xml:space="preserve">извършване на </w:t>
      </w:r>
      <w:r w:rsidR="00005A6C" w:rsidRPr="006975CE">
        <w:rPr>
          <w:rFonts w:ascii="Times New Roman" w:hAnsi="Times New Roman" w:cs="Times New Roman"/>
          <w:sz w:val="24"/>
          <w:szCs w:val="24"/>
        </w:rPr>
        <w:t>възложен</w:t>
      </w:r>
      <w:r w:rsidR="00D56797" w:rsidRPr="006975CE">
        <w:rPr>
          <w:rFonts w:ascii="Times New Roman" w:hAnsi="Times New Roman" w:cs="Times New Roman"/>
          <w:sz w:val="24"/>
          <w:szCs w:val="24"/>
        </w:rPr>
        <w:t>а</w:t>
      </w:r>
      <w:r w:rsidR="00005A6C" w:rsidRPr="006975CE">
        <w:rPr>
          <w:rFonts w:ascii="Times New Roman" w:hAnsi="Times New Roman" w:cs="Times New Roman"/>
          <w:sz w:val="24"/>
          <w:szCs w:val="24"/>
        </w:rPr>
        <w:t xml:space="preserve"> </w:t>
      </w:r>
      <w:r w:rsidR="00BD2B57" w:rsidRPr="006975CE">
        <w:rPr>
          <w:rFonts w:ascii="Times New Roman" w:hAnsi="Times New Roman" w:cs="Times New Roman"/>
          <w:sz w:val="24"/>
          <w:szCs w:val="24"/>
        </w:rPr>
        <w:t xml:space="preserve">НОРХВ </w:t>
      </w:r>
      <w:r w:rsidR="0042448E" w:rsidRPr="00CA13C2">
        <w:rPr>
          <w:rFonts w:ascii="Times New Roman" w:hAnsi="Times New Roman" w:cs="Times New Roman"/>
          <w:sz w:val="24"/>
          <w:szCs w:val="24"/>
        </w:rPr>
        <w:t xml:space="preserve">се заплаща </w:t>
      </w:r>
      <w:r w:rsidR="00005A6C" w:rsidRPr="00CA13C2">
        <w:rPr>
          <w:rFonts w:ascii="Times New Roman" w:hAnsi="Times New Roman" w:cs="Times New Roman"/>
          <w:sz w:val="24"/>
          <w:szCs w:val="24"/>
        </w:rPr>
        <w:t xml:space="preserve">такса, </w:t>
      </w:r>
      <w:r w:rsidR="0042448E" w:rsidRPr="00CA13C2">
        <w:rPr>
          <w:rFonts w:ascii="Times New Roman" w:hAnsi="Times New Roman" w:cs="Times New Roman"/>
          <w:sz w:val="24"/>
          <w:szCs w:val="24"/>
        </w:rPr>
        <w:t xml:space="preserve">съгласно </w:t>
      </w:r>
      <w:r w:rsidR="002711E2" w:rsidRPr="00CA13C2">
        <w:rPr>
          <w:rFonts w:ascii="Times New Roman" w:hAnsi="Times New Roman" w:cs="Times New Roman"/>
          <w:sz w:val="24"/>
          <w:szCs w:val="24"/>
        </w:rPr>
        <w:t>чл. 6, ал.</w:t>
      </w:r>
      <w:r w:rsidR="00005A6C"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2711E2" w:rsidRPr="00CA13C2">
        <w:rPr>
          <w:rFonts w:ascii="Times New Roman" w:hAnsi="Times New Roman" w:cs="Times New Roman"/>
          <w:sz w:val="24"/>
          <w:szCs w:val="24"/>
        </w:rPr>
        <w:t xml:space="preserve">4 от </w:t>
      </w:r>
      <w:r w:rsidR="00472AC7" w:rsidRPr="00CA13C2">
        <w:rPr>
          <w:rFonts w:ascii="Times New Roman" w:hAnsi="Times New Roman" w:cs="Times New Roman"/>
          <w:sz w:val="24"/>
          <w:szCs w:val="24"/>
        </w:rPr>
        <w:t>ЗЦОРХВ</w:t>
      </w:r>
      <w:r w:rsidR="00471C40">
        <w:rPr>
          <w:rFonts w:ascii="Times New Roman" w:hAnsi="Times New Roman" w:cs="Times New Roman"/>
          <w:sz w:val="24"/>
          <w:szCs w:val="24"/>
        </w:rPr>
        <w:t xml:space="preserve">, </w:t>
      </w:r>
      <w:r w:rsidR="00471C40" w:rsidRPr="00E24B66">
        <w:rPr>
          <w:rFonts w:ascii="Times New Roman" w:hAnsi="Times New Roman" w:cs="Times New Roman"/>
          <w:sz w:val="24"/>
          <w:szCs w:val="24"/>
        </w:rPr>
        <w:t xml:space="preserve">когато са направени всички уточнения по чл. 9, ал. 1, т. 3 и </w:t>
      </w:r>
      <w:r w:rsidR="006C6E8A" w:rsidRPr="00E24B66">
        <w:rPr>
          <w:rFonts w:ascii="Times New Roman" w:hAnsi="Times New Roman" w:cs="Times New Roman"/>
          <w:sz w:val="24"/>
          <w:szCs w:val="24"/>
        </w:rPr>
        <w:t>ал. 2 и ако извършването на НОРХВ не е отхвърлено съгласно чл. 9, ал. 3</w:t>
      </w:r>
      <w:r w:rsidR="003F725D" w:rsidRPr="00E24B66">
        <w:rPr>
          <w:rFonts w:ascii="Times New Roman" w:hAnsi="Times New Roman" w:cs="Times New Roman"/>
          <w:sz w:val="24"/>
          <w:szCs w:val="24"/>
        </w:rPr>
        <w:t>.</w:t>
      </w:r>
    </w:p>
    <w:p w14:paraId="6597E9EE" w14:textId="32FB889A" w:rsidR="00C32B8A" w:rsidRPr="00CA13C2" w:rsidRDefault="00C32B8A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>(</w:t>
      </w:r>
      <w:r w:rsidR="00E35AF7" w:rsidRPr="00E24B66">
        <w:rPr>
          <w:rFonts w:ascii="Times New Roman" w:hAnsi="Times New Roman" w:cs="Times New Roman"/>
          <w:sz w:val="24"/>
          <w:szCs w:val="24"/>
        </w:rPr>
        <w:t>2</w:t>
      </w:r>
      <w:r w:rsidRPr="00E24B66">
        <w:rPr>
          <w:rFonts w:ascii="Times New Roman" w:hAnsi="Times New Roman" w:cs="Times New Roman"/>
          <w:sz w:val="24"/>
          <w:szCs w:val="24"/>
        </w:rPr>
        <w:t>) Заплащането на такс</w:t>
      </w:r>
      <w:r w:rsidR="00754E06" w:rsidRPr="00E24B66">
        <w:rPr>
          <w:rFonts w:ascii="Times New Roman" w:hAnsi="Times New Roman" w:cs="Times New Roman"/>
          <w:sz w:val="24"/>
          <w:szCs w:val="24"/>
        </w:rPr>
        <w:t>ата</w:t>
      </w:r>
      <w:r w:rsidRPr="00E24B66">
        <w:rPr>
          <w:rFonts w:ascii="Times New Roman" w:hAnsi="Times New Roman" w:cs="Times New Roman"/>
          <w:sz w:val="24"/>
          <w:szCs w:val="24"/>
        </w:rPr>
        <w:t xml:space="preserve"> по ал. 1 се удостоверява с платежен </w:t>
      </w:r>
      <w:r w:rsidRPr="00CA13C2">
        <w:rPr>
          <w:rFonts w:ascii="Times New Roman" w:hAnsi="Times New Roman" w:cs="Times New Roman"/>
          <w:sz w:val="24"/>
          <w:szCs w:val="24"/>
        </w:rPr>
        <w:t>документ</w:t>
      </w:r>
      <w:r w:rsidR="006975CE" w:rsidRPr="006975CE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BD2B57" w:rsidRPr="00BD2B57">
        <w:t xml:space="preserve"> </w:t>
      </w:r>
      <w:r w:rsidR="00BD2B57" w:rsidRPr="00BD2B57">
        <w:rPr>
          <w:rFonts w:ascii="Times New Roman" w:hAnsi="Times New Roman" w:cs="Times New Roman"/>
          <w:sz w:val="24"/>
          <w:szCs w:val="24"/>
        </w:rPr>
        <w:t>когато плащането не е извършено по електронен път</w:t>
      </w:r>
      <w:r w:rsidRPr="00CA13C2">
        <w:rPr>
          <w:rFonts w:ascii="Times New Roman" w:hAnsi="Times New Roman" w:cs="Times New Roman"/>
          <w:sz w:val="24"/>
          <w:szCs w:val="24"/>
        </w:rPr>
        <w:t>.</w:t>
      </w:r>
    </w:p>
    <w:p w14:paraId="0FF63C2F" w14:textId="77777777" w:rsidR="005421D2" w:rsidRPr="00CA13C2" w:rsidRDefault="005421D2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46FA00D" w14:textId="43019770" w:rsidR="00346CC2" w:rsidRPr="006975CE" w:rsidRDefault="00346CC2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782C9F" w:rsidRPr="00CA13C2">
        <w:rPr>
          <w:rFonts w:ascii="Times New Roman" w:hAnsi="Times New Roman" w:cs="Times New Roman"/>
          <w:b/>
          <w:sz w:val="24"/>
          <w:szCs w:val="24"/>
        </w:rPr>
        <w:t>3</w:t>
      </w:r>
      <w:r w:rsidR="002E6E87" w:rsidRPr="00CA13C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C493C" w:rsidRPr="00CA13C2">
        <w:rPr>
          <w:rFonts w:ascii="Times New Roman" w:hAnsi="Times New Roman" w:cs="Times New Roman"/>
          <w:sz w:val="24"/>
          <w:szCs w:val="24"/>
        </w:rPr>
        <w:t>Научната</w:t>
      </w:r>
      <w:r w:rsidR="000C493C" w:rsidRPr="00CA1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493C" w:rsidRPr="00CA13C2">
        <w:rPr>
          <w:rFonts w:ascii="Times New Roman" w:hAnsi="Times New Roman" w:cs="Times New Roman"/>
          <w:sz w:val="24"/>
          <w:szCs w:val="24"/>
        </w:rPr>
        <w:t xml:space="preserve">оценка </w:t>
      </w:r>
      <w:r w:rsidRPr="00CA13C2">
        <w:rPr>
          <w:rFonts w:ascii="Times New Roman" w:hAnsi="Times New Roman" w:cs="Times New Roman"/>
          <w:sz w:val="24"/>
          <w:szCs w:val="24"/>
        </w:rPr>
        <w:t xml:space="preserve">на риска </w:t>
      </w:r>
      <w:r w:rsidR="00B13C54">
        <w:rPr>
          <w:rFonts w:ascii="Times New Roman" w:hAnsi="Times New Roman" w:cs="Times New Roman"/>
          <w:sz w:val="24"/>
          <w:szCs w:val="24"/>
        </w:rPr>
        <w:t xml:space="preserve">по хранителната верига </w:t>
      </w:r>
      <w:r w:rsidRPr="00CA13C2">
        <w:rPr>
          <w:rFonts w:ascii="Times New Roman" w:hAnsi="Times New Roman" w:cs="Times New Roman"/>
          <w:sz w:val="24"/>
          <w:szCs w:val="24"/>
        </w:rPr>
        <w:t xml:space="preserve">се извършва от </w:t>
      </w:r>
      <w:r w:rsidRPr="00CA1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експерти </w:t>
      </w:r>
      <w:r w:rsidR="005F037F" w:rsidRPr="00CA13C2">
        <w:rPr>
          <w:rFonts w:ascii="Times New Roman" w:hAnsi="Times New Roman" w:cs="Times New Roman"/>
          <w:sz w:val="24"/>
          <w:szCs w:val="24"/>
        </w:rPr>
        <w:t xml:space="preserve">на </w:t>
      </w:r>
      <w:r w:rsidR="00472AC7" w:rsidRPr="00CA13C2">
        <w:rPr>
          <w:rFonts w:ascii="Times New Roman" w:hAnsi="Times New Roman" w:cs="Times New Roman"/>
          <w:sz w:val="24"/>
          <w:szCs w:val="24"/>
        </w:rPr>
        <w:t>Центъра за оценка на риска по хранителната верига</w:t>
      </w:r>
      <w:r w:rsidR="008772AB" w:rsidRPr="00CA13C2">
        <w:rPr>
          <w:rFonts w:ascii="Times New Roman" w:hAnsi="Times New Roman" w:cs="Times New Roman"/>
          <w:sz w:val="24"/>
          <w:szCs w:val="24"/>
        </w:rPr>
        <w:t xml:space="preserve"> (ЦОРХВ)</w:t>
      </w:r>
      <w:r w:rsidR="000229CD" w:rsidRPr="00CA13C2">
        <w:rPr>
          <w:rFonts w:ascii="Times New Roman" w:hAnsi="Times New Roman" w:cs="Times New Roman"/>
          <w:sz w:val="24"/>
          <w:szCs w:val="24"/>
        </w:rPr>
        <w:t xml:space="preserve">, а при необходимост </w:t>
      </w:r>
      <w:r w:rsidR="006975CE" w:rsidRPr="006975CE">
        <w:rPr>
          <w:rFonts w:ascii="Times New Roman" w:hAnsi="Times New Roman" w:cs="Times New Roman"/>
          <w:sz w:val="24"/>
          <w:szCs w:val="24"/>
        </w:rPr>
        <w:t xml:space="preserve">могат да </w:t>
      </w:r>
      <w:r w:rsidR="005421D2" w:rsidRPr="006975CE">
        <w:rPr>
          <w:rFonts w:ascii="Times New Roman" w:hAnsi="Times New Roman" w:cs="Times New Roman"/>
          <w:sz w:val="24"/>
          <w:szCs w:val="24"/>
          <w:lang w:val="ru-RU"/>
        </w:rPr>
        <w:t>се</w:t>
      </w:r>
      <w:r w:rsidR="000229CD" w:rsidRPr="006975CE">
        <w:rPr>
          <w:rFonts w:ascii="Times New Roman" w:hAnsi="Times New Roman" w:cs="Times New Roman"/>
          <w:sz w:val="24"/>
          <w:szCs w:val="24"/>
        </w:rPr>
        <w:t xml:space="preserve"> </w:t>
      </w:r>
      <w:r w:rsidR="005421D2" w:rsidRPr="006975CE">
        <w:rPr>
          <w:rFonts w:ascii="Times New Roman" w:hAnsi="Times New Roman" w:cs="Times New Roman"/>
          <w:sz w:val="24"/>
          <w:szCs w:val="24"/>
        </w:rPr>
        <w:t xml:space="preserve">привличат </w:t>
      </w:r>
      <w:r w:rsidR="000229CD" w:rsidRPr="006975CE">
        <w:rPr>
          <w:rFonts w:ascii="Times New Roman" w:hAnsi="Times New Roman" w:cs="Times New Roman"/>
          <w:sz w:val="24"/>
          <w:szCs w:val="24"/>
        </w:rPr>
        <w:t>и външни експерти.</w:t>
      </w:r>
    </w:p>
    <w:p w14:paraId="795C0FC6" w14:textId="2696F1B9" w:rsidR="00AE33B8" w:rsidRPr="00CA13C2" w:rsidRDefault="00AE33B8" w:rsidP="00876D56">
      <w:pPr>
        <w:spacing w:after="0" w:line="348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BD62546" w14:textId="77777777" w:rsidR="008666A5" w:rsidRPr="00CA13C2" w:rsidRDefault="008666A5" w:rsidP="00876D56">
      <w:pPr>
        <w:keepNext/>
        <w:keepLines/>
        <w:spacing w:after="0" w:line="348" w:lineRule="auto"/>
        <w:jc w:val="center"/>
        <w:outlineLvl w:val="0"/>
        <w:rPr>
          <w:rFonts w:ascii="Times New Roman" w:eastAsiaTheme="majorEastAsia" w:hAnsi="Times New Roman" w:cs="Times New Roman"/>
          <w:spacing w:val="90"/>
          <w:sz w:val="24"/>
          <w:szCs w:val="24"/>
          <w:lang w:eastAsia="bg-BG"/>
        </w:rPr>
      </w:pPr>
      <w:r w:rsidRPr="00CA13C2">
        <w:rPr>
          <w:rFonts w:ascii="Times New Roman" w:eastAsiaTheme="majorEastAsia" w:hAnsi="Times New Roman" w:cs="Times New Roman"/>
          <w:spacing w:val="90"/>
          <w:sz w:val="24"/>
          <w:szCs w:val="24"/>
          <w:lang w:eastAsia="bg-BG"/>
        </w:rPr>
        <w:t>Глава втора</w:t>
      </w:r>
    </w:p>
    <w:p w14:paraId="37E8D74E" w14:textId="708B31E7" w:rsidR="00D1187C" w:rsidRPr="00CA13C2" w:rsidRDefault="00472AC7" w:rsidP="00876D56">
      <w:pPr>
        <w:spacing w:after="0" w:line="34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УСЛОВИЯ И РЕД ЗА ИЗВЪРШВАНЕ НА </w:t>
      </w:r>
      <w:r w:rsidR="00BD2B5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НАУЧНА </w:t>
      </w: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ОЦЕНКА НА РИСКА ПО ХРАНИТЕЛНАТА ВЕРИГА</w:t>
      </w:r>
    </w:p>
    <w:p w14:paraId="724E57B8" w14:textId="77777777" w:rsidR="000B2F1A" w:rsidRPr="00CA13C2" w:rsidRDefault="000B2F1A" w:rsidP="00876D56">
      <w:pPr>
        <w:spacing w:after="0" w:line="348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14:paraId="4BE3AD1A" w14:textId="10E9BEEE" w:rsidR="00E35AF7" w:rsidRPr="004F2AB6" w:rsidRDefault="00E35AF7" w:rsidP="00876D56">
      <w:pPr>
        <w:spacing w:after="0" w:line="348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F2AB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Раздел I</w:t>
      </w:r>
    </w:p>
    <w:p w14:paraId="276C81C9" w14:textId="0A287FF5" w:rsidR="00AE33B8" w:rsidRPr="00CA13C2" w:rsidRDefault="00AE33B8" w:rsidP="00876D56">
      <w:pPr>
        <w:spacing w:after="0" w:line="34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AB6">
        <w:rPr>
          <w:rFonts w:ascii="Times New Roman" w:hAnsi="Times New Roman" w:cs="Times New Roman"/>
          <w:b/>
          <w:sz w:val="24"/>
          <w:szCs w:val="24"/>
        </w:rPr>
        <w:t xml:space="preserve">Събиране на </w:t>
      </w:r>
      <w:r w:rsidR="00D6569C" w:rsidRPr="004F2AB6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14:paraId="4EC17DD2" w14:textId="77777777" w:rsidR="00664086" w:rsidRPr="00765687" w:rsidRDefault="00664086" w:rsidP="00876D56">
      <w:pPr>
        <w:spacing w:after="0" w:line="34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BBB3EB" w14:textId="69D31084" w:rsidR="00B60E22" w:rsidRPr="00CA13C2" w:rsidRDefault="00AE33B8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>Чл</w:t>
      </w:r>
      <w:r w:rsidRPr="00CA13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70664E" w:rsidRPr="00CA13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2E6E87" w:rsidRPr="00CA13C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70664E" w:rsidRPr="00CA13C2">
        <w:rPr>
          <w:rFonts w:ascii="Times New Roman" w:hAnsi="Times New Roman" w:cs="Times New Roman"/>
          <w:color w:val="000000" w:themeColor="text1"/>
          <w:sz w:val="24"/>
          <w:szCs w:val="24"/>
        </w:rPr>
        <w:t>Център</w:t>
      </w:r>
      <w:r w:rsidR="002C6464" w:rsidRPr="00CA13C2">
        <w:rPr>
          <w:rFonts w:ascii="Times New Roman" w:hAnsi="Times New Roman" w:cs="Times New Roman"/>
          <w:color w:val="000000" w:themeColor="text1"/>
          <w:sz w:val="24"/>
          <w:szCs w:val="24"/>
        </w:rPr>
        <w:t>ът</w:t>
      </w:r>
      <w:r w:rsidR="0070664E" w:rsidRPr="00CA13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оценка на риска по хранителната верига </w:t>
      </w:r>
      <w:r w:rsidR="008E3ADA" w:rsidRPr="00CA13C2">
        <w:rPr>
          <w:rFonts w:ascii="Times New Roman" w:hAnsi="Times New Roman" w:cs="Times New Roman"/>
          <w:sz w:val="24"/>
          <w:szCs w:val="24"/>
        </w:rPr>
        <w:t>събира</w:t>
      </w:r>
      <w:r w:rsidR="00472AC7"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D6569C" w:rsidRPr="00CA13C2">
        <w:rPr>
          <w:rFonts w:ascii="Times New Roman" w:hAnsi="Times New Roman" w:cs="Times New Roman"/>
          <w:sz w:val="24"/>
          <w:szCs w:val="24"/>
        </w:rPr>
        <w:t>информация, необходим</w:t>
      </w:r>
      <w:r w:rsidR="00BD2B57">
        <w:rPr>
          <w:rFonts w:ascii="Times New Roman" w:hAnsi="Times New Roman" w:cs="Times New Roman"/>
          <w:sz w:val="24"/>
          <w:szCs w:val="24"/>
        </w:rPr>
        <w:t>а</w:t>
      </w:r>
      <w:r w:rsidR="00D6569C"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D6569C" w:rsidRPr="006975CE">
        <w:rPr>
          <w:rFonts w:ascii="Times New Roman" w:hAnsi="Times New Roman" w:cs="Times New Roman"/>
          <w:sz w:val="24"/>
          <w:szCs w:val="24"/>
        </w:rPr>
        <w:t>за</w:t>
      </w:r>
      <w:r w:rsidR="006975CE" w:rsidRPr="006975CE">
        <w:rPr>
          <w:rFonts w:ascii="Times New Roman" w:hAnsi="Times New Roman" w:cs="Times New Roman"/>
          <w:sz w:val="24"/>
          <w:szCs w:val="24"/>
        </w:rPr>
        <w:t xml:space="preserve"> извършване на </w:t>
      </w:r>
      <w:r w:rsidR="00A86FEB" w:rsidRPr="006975CE">
        <w:rPr>
          <w:rFonts w:ascii="Times New Roman" w:hAnsi="Times New Roman" w:cs="Times New Roman"/>
          <w:sz w:val="24"/>
          <w:szCs w:val="24"/>
        </w:rPr>
        <w:t xml:space="preserve">научна </w:t>
      </w:r>
      <w:r w:rsidR="00D6569C" w:rsidRPr="006975CE">
        <w:rPr>
          <w:rFonts w:ascii="Times New Roman" w:hAnsi="Times New Roman" w:cs="Times New Roman"/>
          <w:sz w:val="24"/>
          <w:szCs w:val="24"/>
        </w:rPr>
        <w:t xml:space="preserve">оценка </w:t>
      </w:r>
      <w:r w:rsidR="00D6569C" w:rsidRPr="00CA13C2">
        <w:rPr>
          <w:rFonts w:ascii="Times New Roman" w:hAnsi="Times New Roman" w:cs="Times New Roman"/>
          <w:sz w:val="24"/>
          <w:szCs w:val="24"/>
        </w:rPr>
        <w:t xml:space="preserve">на риска </w:t>
      </w:r>
      <w:r w:rsidR="008A55E1" w:rsidRPr="00CA13C2">
        <w:rPr>
          <w:rFonts w:ascii="Times New Roman" w:hAnsi="Times New Roman" w:cs="Times New Roman"/>
          <w:sz w:val="24"/>
          <w:szCs w:val="24"/>
        </w:rPr>
        <w:t>и/</w:t>
      </w:r>
      <w:r w:rsidR="00472AC7" w:rsidRPr="00CA13C2">
        <w:rPr>
          <w:rFonts w:ascii="Times New Roman" w:hAnsi="Times New Roman" w:cs="Times New Roman"/>
          <w:sz w:val="24"/>
          <w:szCs w:val="24"/>
        </w:rPr>
        <w:t xml:space="preserve">или извършва проучвания на терен, </w:t>
      </w:r>
      <w:r w:rsidR="00B03BB6" w:rsidRPr="00CA13C2">
        <w:rPr>
          <w:rFonts w:ascii="Times New Roman" w:hAnsi="Times New Roman" w:cs="Times New Roman"/>
          <w:sz w:val="24"/>
          <w:szCs w:val="24"/>
        </w:rPr>
        <w:t>съгласно чл. 3, ал.</w:t>
      </w:r>
      <w:r w:rsidR="00BF5FCF"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B03BB6" w:rsidRPr="00CA13C2">
        <w:rPr>
          <w:rFonts w:ascii="Times New Roman" w:hAnsi="Times New Roman" w:cs="Times New Roman"/>
          <w:sz w:val="24"/>
          <w:szCs w:val="24"/>
        </w:rPr>
        <w:t>1, т.</w:t>
      </w:r>
      <w:r w:rsidR="00BF5FCF"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D5135F" w:rsidRPr="00CA13C2">
        <w:rPr>
          <w:rFonts w:ascii="Times New Roman" w:hAnsi="Times New Roman" w:cs="Times New Roman"/>
          <w:sz w:val="24"/>
          <w:szCs w:val="24"/>
        </w:rPr>
        <w:t>2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 от </w:t>
      </w:r>
      <w:r w:rsidR="00472AC7" w:rsidRPr="00CA13C2">
        <w:rPr>
          <w:rFonts w:ascii="Times New Roman" w:hAnsi="Times New Roman" w:cs="Times New Roman"/>
          <w:sz w:val="24"/>
          <w:szCs w:val="24"/>
        </w:rPr>
        <w:t>ЗЦОРХВ</w:t>
      </w:r>
      <w:r w:rsidR="0070664E" w:rsidRPr="00CA13C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D90855" w14:textId="77777777" w:rsidR="00ED2127" w:rsidRPr="00CA13C2" w:rsidRDefault="00ED2127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BD8224" w14:textId="05A78BB4" w:rsidR="00B03BB6" w:rsidRPr="006975CE" w:rsidRDefault="009B21B0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975C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Чл. </w:t>
      </w:r>
      <w:r w:rsidR="00B60E22" w:rsidRPr="006975CE">
        <w:rPr>
          <w:rFonts w:ascii="Times New Roman" w:hAnsi="Times New Roman" w:cs="Times New Roman"/>
          <w:b/>
          <w:sz w:val="24"/>
          <w:szCs w:val="24"/>
        </w:rPr>
        <w:t>5</w:t>
      </w:r>
      <w:r w:rsidRPr="006975CE">
        <w:rPr>
          <w:rFonts w:ascii="Times New Roman" w:hAnsi="Times New Roman" w:cs="Times New Roman"/>
          <w:b/>
          <w:sz w:val="24"/>
          <w:szCs w:val="24"/>
        </w:rPr>
        <w:t>.</w:t>
      </w:r>
      <w:r w:rsidRPr="006975CE">
        <w:rPr>
          <w:rFonts w:ascii="Times New Roman" w:hAnsi="Times New Roman" w:cs="Times New Roman"/>
          <w:sz w:val="24"/>
          <w:szCs w:val="24"/>
        </w:rPr>
        <w:t xml:space="preserve"> </w:t>
      </w:r>
      <w:r w:rsidR="00B03BB6" w:rsidRPr="006975CE">
        <w:rPr>
          <w:rFonts w:ascii="Times New Roman" w:hAnsi="Times New Roman" w:cs="Times New Roman"/>
          <w:spacing w:val="-2"/>
          <w:sz w:val="24"/>
          <w:szCs w:val="24"/>
        </w:rPr>
        <w:t xml:space="preserve">Източници </w:t>
      </w:r>
      <w:r w:rsidR="00BD2B57" w:rsidRPr="006975CE">
        <w:rPr>
          <w:rFonts w:ascii="Times New Roman" w:hAnsi="Times New Roman" w:cs="Times New Roman"/>
          <w:spacing w:val="-2"/>
          <w:sz w:val="24"/>
          <w:szCs w:val="24"/>
        </w:rPr>
        <w:t xml:space="preserve">за събиране </w:t>
      </w:r>
      <w:r w:rsidR="00B03BB6" w:rsidRPr="006975CE">
        <w:rPr>
          <w:rFonts w:ascii="Times New Roman" w:hAnsi="Times New Roman" w:cs="Times New Roman"/>
          <w:spacing w:val="-2"/>
          <w:sz w:val="24"/>
          <w:szCs w:val="24"/>
        </w:rPr>
        <w:t>на информация</w:t>
      </w:r>
      <w:r w:rsidR="00000ACC" w:rsidRPr="006975CE">
        <w:rPr>
          <w:rFonts w:ascii="Times New Roman" w:hAnsi="Times New Roman" w:cs="Times New Roman"/>
          <w:spacing w:val="-2"/>
          <w:sz w:val="24"/>
          <w:szCs w:val="24"/>
        </w:rPr>
        <w:t>,</w:t>
      </w:r>
      <w:r w:rsidR="00B03BB6" w:rsidRPr="006975CE">
        <w:rPr>
          <w:rFonts w:ascii="Times New Roman" w:hAnsi="Times New Roman" w:cs="Times New Roman"/>
          <w:spacing w:val="-2"/>
          <w:sz w:val="24"/>
          <w:szCs w:val="24"/>
        </w:rPr>
        <w:t xml:space="preserve"> необходима за оценяване на риска</w:t>
      </w:r>
      <w:r w:rsidR="006975CE" w:rsidRPr="006975CE">
        <w:rPr>
          <w:rFonts w:ascii="Times New Roman" w:hAnsi="Times New Roman" w:cs="Times New Roman"/>
          <w:spacing w:val="-2"/>
          <w:sz w:val="24"/>
          <w:szCs w:val="24"/>
        </w:rPr>
        <w:t xml:space="preserve"> по хранителната верига</w:t>
      </w:r>
      <w:r w:rsidR="00B03BB6" w:rsidRPr="006975CE">
        <w:rPr>
          <w:rFonts w:ascii="Times New Roman" w:hAnsi="Times New Roman" w:cs="Times New Roman"/>
          <w:spacing w:val="-2"/>
          <w:sz w:val="24"/>
          <w:szCs w:val="24"/>
        </w:rPr>
        <w:t xml:space="preserve"> са:</w:t>
      </w:r>
    </w:p>
    <w:p w14:paraId="7F365D0A" w14:textId="3FB2AB8C" w:rsidR="005414D4" w:rsidRPr="00CA13C2" w:rsidRDefault="00B03BB6" w:rsidP="00876D56">
      <w:pPr>
        <w:spacing w:after="0" w:line="348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1. </w:t>
      </w:r>
      <w:r w:rsidR="0085706D" w:rsidRPr="00CA13C2">
        <w:rPr>
          <w:rFonts w:ascii="Times New Roman" w:hAnsi="Times New Roman" w:cs="Times New Roman"/>
          <w:sz w:val="24"/>
          <w:szCs w:val="24"/>
        </w:rPr>
        <w:t>правото на Европейския съюз и националната нормативна уредба</w:t>
      </w:r>
      <w:r w:rsidR="007421BA" w:rsidRPr="00CA13C2">
        <w:rPr>
          <w:rFonts w:ascii="Times New Roman" w:hAnsi="Times New Roman" w:cs="Times New Roman"/>
          <w:sz w:val="24"/>
          <w:szCs w:val="24"/>
        </w:rPr>
        <w:t>;</w:t>
      </w:r>
    </w:p>
    <w:p w14:paraId="639C5126" w14:textId="04F33306" w:rsidR="00FE41A3" w:rsidRPr="00CA13C2" w:rsidRDefault="00F60C1F" w:rsidP="00876D56">
      <w:pPr>
        <w:spacing w:after="0" w:line="348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2</w:t>
      </w:r>
      <w:r w:rsidR="00B03BB6" w:rsidRPr="00CA13C2">
        <w:rPr>
          <w:rFonts w:ascii="Times New Roman" w:hAnsi="Times New Roman" w:cs="Times New Roman"/>
          <w:sz w:val="24"/>
          <w:szCs w:val="24"/>
        </w:rPr>
        <w:t>.</w:t>
      </w:r>
      <w:r w:rsidR="00CE6697" w:rsidRPr="00CA13C2">
        <w:rPr>
          <w:rFonts w:ascii="Times New Roman" w:hAnsi="Times New Roman" w:cs="Times New Roman"/>
          <w:sz w:val="24"/>
          <w:szCs w:val="24"/>
        </w:rPr>
        <w:t xml:space="preserve"> резултати от дейността на компетентните </w:t>
      </w:r>
      <w:r w:rsidR="00532793">
        <w:rPr>
          <w:rFonts w:ascii="Times New Roman" w:hAnsi="Times New Roman" w:cs="Times New Roman"/>
          <w:sz w:val="24"/>
          <w:szCs w:val="24"/>
        </w:rPr>
        <w:t xml:space="preserve">контролни </w:t>
      </w:r>
      <w:r w:rsidR="00CE6697" w:rsidRPr="00CA13C2">
        <w:rPr>
          <w:rFonts w:ascii="Times New Roman" w:hAnsi="Times New Roman" w:cs="Times New Roman"/>
          <w:sz w:val="24"/>
          <w:szCs w:val="24"/>
        </w:rPr>
        <w:t>органи</w:t>
      </w:r>
      <w:r w:rsidR="005421D2" w:rsidRPr="00CA13C2">
        <w:rPr>
          <w:rFonts w:ascii="Times New Roman" w:hAnsi="Times New Roman" w:cs="Times New Roman"/>
          <w:sz w:val="24"/>
          <w:szCs w:val="24"/>
        </w:rPr>
        <w:t>;</w:t>
      </w:r>
    </w:p>
    <w:p w14:paraId="7EE21D35" w14:textId="77777777" w:rsidR="00B03BB6" w:rsidRPr="00CA13C2" w:rsidRDefault="00FE41A3" w:rsidP="00876D56">
      <w:pPr>
        <w:spacing w:after="0" w:line="348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3. </w:t>
      </w:r>
      <w:r w:rsidR="00B03BB6" w:rsidRPr="00CA13C2">
        <w:rPr>
          <w:rFonts w:ascii="Times New Roman" w:hAnsi="Times New Roman" w:cs="Times New Roman"/>
          <w:sz w:val="24"/>
          <w:szCs w:val="24"/>
        </w:rPr>
        <w:t>анализи</w:t>
      </w:r>
      <w:r w:rsidR="006B0E27" w:rsidRPr="00CA13C2">
        <w:rPr>
          <w:rFonts w:ascii="Times New Roman" w:hAnsi="Times New Roman" w:cs="Times New Roman"/>
          <w:sz w:val="24"/>
          <w:szCs w:val="24"/>
        </w:rPr>
        <w:t>, свързани с различните елементи на хранителната верига</w:t>
      </w:r>
      <w:r w:rsidR="00B03BB6" w:rsidRPr="00CA13C2">
        <w:rPr>
          <w:rFonts w:ascii="Times New Roman" w:hAnsi="Times New Roman" w:cs="Times New Roman"/>
          <w:sz w:val="24"/>
          <w:szCs w:val="24"/>
        </w:rPr>
        <w:t>;</w:t>
      </w:r>
    </w:p>
    <w:p w14:paraId="43876481" w14:textId="7778FB21" w:rsidR="00B03BB6" w:rsidRPr="00CA13C2" w:rsidRDefault="00FE41A3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4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. </w:t>
      </w:r>
      <w:r w:rsidR="0019739C" w:rsidRPr="00CA13C2">
        <w:rPr>
          <w:rFonts w:ascii="Times New Roman" w:hAnsi="Times New Roman" w:cs="Times New Roman"/>
          <w:sz w:val="24"/>
          <w:szCs w:val="24"/>
        </w:rPr>
        <w:t>информация</w:t>
      </w:r>
      <w:r w:rsidR="00327A6A" w:rsidRPr="00CA13C2">
        <w:rPr>
          <w:rFonts w:ascii="Times New Roman" w:hAnsi="Times New Roman" w:cs="Times New Roman"/>
          <w:sz w:val="24"/>
          <w:szCs w:val="24"/>
        </w:rPr>
        <w:t>, становища</w:t>
      </w:r>
      <w:r w:rsidR="002C6464" w:rsidRPr="00CA13C2">
        <w:rPr>
          <w:rFonts w:ascii="Times New Roman" w:hAnsi="Times New Roman" w:cs="Times New Roman"/>
          <w:sz w:val="24"/>
          <w:szCs w:val="24"/>
        </w:rPr>
        <w:t xml:space="preserve"> и препоръки от институции</w:t>
      </w:r>
      <w:r w:rsidR="001451E3" w:rsidRPr="001451E3">
        <w:rPr>
          <w:rFonts w:ascii="Times New Roman" w:hAnsi="Times New Roman" w:cs="Times New Roman"/>
          <w:sz w:val="24"/>
          <w:szCs w:val="24"/>
        </w:rPr>
        <w:t xml:space="preserve"> </w:t>
      </w:r>
      <w:r w:rsidR="001451E3">
        <w:rPr>
          <w:rFonts w:ascii="Times New Roman" w:hAnsi="Times New Roman" w:cs="Times New Roman"/>
          <w:sz w:val="24"/>
          <w:szCs w:val="24"/>
        </w:rPr>
        <w:t xml:space="preserve">на </w:t>
      </w:r>
      <w:r w:rsidR="001451E3" w:rsidRPr="00CA13C2">
        <w:rPr>
          <w:rFonts w:ascii="Times New Roman" w:hAnsi="Times New Roman" w:cs="Times New Roman"/>
          <w:sz w:val="24"/>
          <w:szCs w:val="24"/>
        </w:rPr>
        <w:t>Европейски</w:t>
      </w:r>
      <w:r w:rsidR="001451E3">
        <w:rPr>
          <w:rFonts w:ascii="Times New Roman" w:hAnsi="Times New Roman" w:cs="Times New Roman"/>
          <w:sz w:val="24"/>
          <w:szCs w:val="24"/>
        </w:rPr>
        <w:t>я съюз</w:t>
      </w:r>
      <w:r w:rsidR="002C6464" w:rsidRPr="00CA13C2">
        <w:rPr>
          <w:rFonts w:ascii="Times New Roman" w:hAnsi="Times New Roman" w:cs="Times New Roman"/>
          <w:sz w:val="24"/>
          <w:szCs w:val="24"/>
        </w:rPr>
        <w:t>,</w:t>
      </w:r>
      <w:r w:rsidR="00327A6A"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и </w:t>
      </w:r>
      <w:r w:rsidR="00327A6A" w:rsidRPr="00CA13C2">
        <w:rPr>
          <w:rFonts w:ascii="Times New Roman" w:hAnsi="Times New Roman" w:cs="Times New Roman"/>
          <w:sz w:val="24"/>
          <w:szCs w:val="24"/>
        </w:rPr>
        <w:t xml:space="preserve">други </w:t>
      </w:r>
      <w:r w:rsidR="00B41BFE" w:rsidRPr="00CA13C2">
        <w:rPr>
          <w:rFonts w:ascii="Times New Roman" w:hAnsi="Times New Roman" w:cs="Times New Roman"/>
          <w:sz w:val="24"/>
          <w:szCs w:val="24"/>
        </w:rPr>
        <w:t xml:space="preserve">научни </w:t>
      </w:r>
      <w:r w:rsidR="00327A6A" w:rsidRPr="00CA13C2">
        <w:rPr>
          <w:rFonts w:ascii="Times New Roman" w:hAnsi="Times New Roman" w:cs="Times New Roman"/>
          <w:sz w:val="24"/>
          <w:szCs w:val="24"/>
        </w:rPr>
        <w:t xml:space="preserve">международни </w:t>
      </w:r>
      <w:r w:rsidR="00B03BB6" w:rsidRPr="00CA13C2">
        <w:rPr>
          <w:rFonts w:ascii="Times New Roman" w:hAnsi="Times New Roman" w:cs="Times New Roman"/>
          <w:sz w:val="24"/>
          <w:szCs w:val="24"/>
        </w:rPr>
        <w:t>организации</w:t>
      </w:r>
      <w:r w:rsidR="00BD2B57">
        <w:rPr>
          <w:rFonts w:ascii="Times New Roman" w:hAnsi="Times New Roman" w:cs="Times New Roman"/>
          <w:sz w:val="24"/>
          <w:szCs w:val="24"/>
        </w:rPr>
        <w:t>,</w:t>
      </w:r>
      <w:r w:rsidR="00B41BFE" w:rsidRPr="00CA13C2">
        <w:rPr>
          <w:rFonts w:ascii="Times New Roman" w:hAnsi="Times New Roman" w:cs="Times New Roman"/>
          <w:sz w:val="24"/>
          <w:szCs w:val="24"/>
        </w:rPr>
        <w:t xml:space="preserve"> имащи отношение към безопасността на храните, здравето на животните и растенията</w:t>
      </w:r>
      <w:r w:rsidR="00B03BB6" w:rsidRPr="00CA13C2">
        <w:rPr>
          <w:rFonts w:ascii="Times New Roman" w:hAnsi="Times New Roman" w:cs="Times New Roman"/>
          <w:sz w:val="24"/>
          <w:szCs w:val="24"/>
        </w:rPr>
        <w:t>;</w:t>
      </w:r>
    </w:p>
    <w:p w14:paraId="3C277238" w14:textId="7927314A" w:rsidR="00B03BB6" w:rsidRPr="00CA13C2" w:rsidRDefault="00FE41A3" w:rsidP="00876D56">
      <w:pPr>
        <w:spacing w:after="0" w:line="348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5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. </w:t>
      </w:r>
      <w:r w:rsidR="00D6569C" w:rsidRPr="00CA13C2">
        <w:rPr>
          <w:rFonts w:ascii="Times New Roman" w:hAnsi="Times New Roman" w:cs="Times New Roman"/>
          <w:sz w:val="24"/>
          <w:szCs w:val="24"/>
        </w:rPr>
        <w:t xml:space="preserve">резултати </w:t>
      </w:r>
      <w:r w:rsidR="005A0F71" w:rsidRPr="00CA13C2">
        <w:rPr>
          <w:rFonts w:ascii="Times New Roman" w:hAnsi="Times New Roman" w:cs="Times New Roman"/>
          <w:sz w:val="24"/>
          <w:szCs w:val="24"/>
        </w:rPr>
        <w:t xml:space="preserve">от лабораторни </w:t>
      </w:r>
      <w:r w:rsidR="002C6464" w:rsidRPr="00CA13C2">
        <w:rPr>
          <w:rFonts w:ascii="Times New Roman" w:hAnsi="Times New Roman" w:cs="Times New Roman"/>
          <w:sz w:val="24"/>
          <w:szCs w:val="24"/>
        </w:rPr>
        <w:t xml:space="preserve">изпитвания и </w:t>
      </w:r>
      <w:r w:rsidR="0019739C" w:rsidRPr="00CA13C2">
        <w:rPr>
          <w:rFonts w:ascii="Times New Roman" w:hAnsi="Times New Roman" w:cs="Times New Roman"/>
          <w:sz w:val="24"/>
          <w:szCs w:val="24"/>
        </w:rPr>
        <w:t>анализи</w:t>
      </w:r>
      <w:r w:rsidR="00B03BB6" w:rsidRPr="00CA13C2">
        <w:rPr>
          <w:rFonts w:ascii="Times New Roman" w:hAnsi="Times New Roman" w:cs="Times New Roman"/>
          <w:sz w:val="24"/>
          <w:szCs w:val="24"/>
        </w:rPr>
        <w:t>;</w:t>
      </w:r>
    </w:p>
    <w:p w14:paraId="5055A183" w14:textId="3D837E35" w:rsidR="00B03BB6" w:rsidRPr="00CA13C2" w:rsidRDefault="00FE41A3" w:rsidP="00876D56">
      <w:pPr>
        <w:spacing w:after="0" w:line="348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6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. </w:t>
      </w:r>
      <w:r w:rsidR="002C6464" w:rsidRPr="00CA13C2">
        <w:rPr>
          <w:rFonts w:ascii="Times New Roman" w:hAnsi="Times New Roman" w:cs="Times New Roman"/>
          <w:sz w:val="24"/>
          <w:szCs w:val="24"/>
        </w:rPr>
        <w:t xml:space="preserve">информация 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за </w:t>
      </w:r>
      <w:r w:rsidR="00256E4E" w:rsidRPr="00CA13C2">
        <w:rPr>
          <w:rFonts w:ascii="Times New Roman" w:hAnsi="Times New Roman" w:cs="Times New Roman"/>
          <w:sz w:val="24"/>
          <w:szCs w:val="24"/>
        </w:rPr>
        <w:t xml:space="preserve">потенциален/и </w:t>
      </w:r>
      <w:r w:rsidR="00B774CD" w:rsidRPr="00CA13C2">
        <w:rPr>
          <w:rFonts w:ascii="Times New Roman" w:hAnsi="Times New Roman" w:cs="Times New Roman"/>
          <w:sz w:val="24"/>
          <w:szCs w:val="24"/>
        </w:rPr>
        <w:t>възникнал</w:t>
      </w:r>
      <w:r w:rsidR="00256E4E" w:rsidRPr="00CA13C2">
        <w:rPr>
          <w:rFonts w:ascii="Times New Roman" w:hAnsi="Times New Roman" w:cs="Times New Roman"/>
          <w:sz w:val="24"/>
          <w:szCs w:val="24"/>
        </w:rPr>
        <w:t>/и</w:t>
      </w:r>
      <w:r w:rsidR="00B774CD"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B03BB6" w:rsidRPr="00CA13C2">
        <w:rPr>
          <w:rFonts w:ascii="Times New Roman" w:hAnsi="Times New Roman" w:cs="Times New Roman"/>
          <w:sz w:val="24"/>
          <w:szCs w:val="24"/>
        </w:rPr>
        <w:t>риск</w:t>
      </w:r>
      <w:r w:rsidR="003F725D" w:rsidRPr="00CA13C2">
        <w:rPr>
          <w:rFonts w:ascii="Times New Roman" w:hAnsi="Times New Roman" w:cs="Times New Roman"/>
          <w:sz w:val="24"/>
          <w:szCs w:val="24"/>
        </w:rPr>
        <w:t>/ове</w:t>
      </w:r>
      <w:r w:rsidR="00B03BB6" w:rsidRPr="00CA13C2">
        <w:rPr>
          <w:rFonts w:ascii="Times New Roman" w:hAnsi="Times New Roman" w:cs="Times New Roman"/>
          <w:sz w:val="24"/>
          <w:szCs w:val="24"/>
        </w:rPr>
        <w:t>;</w:t>
      </w:r>
    </w:p>
    <w:p w14:paraId="00221043" w14:textId="77777777" w:rsidR="00B03BB6" w:rsidRPr="00CA13C2" w:rsidRDefault="00FE41A3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7</w:t>
      </w:r>
      <w:r w:rsidR="00B03BB6" w:rsidRPr="00CA13C2">
        <w:rPr>
          <w:rFonts w:ascii="Times New Roman" w:hAnsi="Times New Roman" w:cs="Times New Roman"/>
          <w:sz w:val="24"/>
          <w:szCs w:val="24"/>
        </w:rPr>
        <w:t>. ръководства и материали</w:t>
      </w:r>
      <w:r w:rsidR="004E60C6" w:rsidRPr="00CA13C2">
        <w:rPr>
          <w:rFonts w:ascii="Times New Roman" w:hAnsi="Times New Roman" w:cs="Times New Roman"/>
          <w:sz w:val="24"/>
          <w:szCs w:val="24"/>
        </w:rPr>
        <w:t xml:space="preserve">, свързани с </w:t>
      </w:r>
      <w:r w:rsidR="00B03BB6" w:rsidRPr="00CA13C2">
        <w:rPr>
          <w:rFonts w:ascii="Times New Roman" w:hAnsi="Times New Roman" w:cs="Times New Roman"/>
          <w:sz w:val="24"/>
          <w:szCs w:val="24"/>
        </w:rPr>
        <w:t>дейност</w:t>
      </w:r>
      <w:r w:rsidR="004E60C6" w:rsidRPr="00CA13C2">
        <w:rPr>
          <w:rFonts w:ascii="Times New Roman" w:hAnsi="Times New Roman" w:cs="Times New Roman"/>
          <w:sz w:val="24"/>
          <w:szCs w:val="24"/>
        </w:rPr>
        <w:t>ите по хранителната верига</w:t>
      </w:r>
      <w:r w:rsidR="00B03BB6" w:rsidRPr="00CA13C2">
        <w:rPr>
          <w:rFonts w:ascii="Times New Roman" w:hAnsi="Times New Roman" w:cs="Times New Roman"/>
          <w:sz w:val="24"/>
          <w:szCs w:val="24"/>
        </w:rPr>
        <w:t>;</w:t>
      </w:r>
    </w:p>
    <w:p w14:paraId="35D67C82" w14:textId="4E9745ED" w:rsidR="00B03BB6" w:rsidRPr="00CA13C2" w:rsidRDefault="00FE41A3" w:rsidP="00876D56">
      <w:pPr>
        <w:spacing w:after="0" w:line="348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8</w:t>
      </w:r>
      <w:r w:rsidR="00B03BB6" w:rsidRPr="00CA13C2">
        <w:rPr>
          <w:rFonts w:ascii="Times New Roman" w:hAnsi="Times New Roman" w:cs="Times New Roman"/>
          <w:sz w:val="24"/>
          <w:szCs w:val="24"/>
        </w:rPr>
        <w:t>. периодични издания</w:t>
      </w:r>
      <w:r w:rsidR="00F637E8">
        <w:rPr>
          <w:rFonts w:ascii="Times New Roman" w:hAnsi="Times New Roman" w:cs="Times New Roman"/>
          <w:sz w:val="24"/>
          <w:szCs w:val="24"/>
        </w:rPr>
        <w:t>;</w:t>
      </w:r>
    </w:p>
    <w:p w14:paraId="6462B49D" w14:textId="4C6365E1" w:rsidR="00B03BB6" w:rsidRPr="00CA13C2" w:rsidRDefault="00FE41A3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9</w:t>
      </w:r>
      <w:r w:rsidR="00B03BB6" w:rsidRPr="00CA13C2">
        <w:rPr>
          <w:rFonts w:ascii="Times New Roman" w:hAnsi="Times New Roman" w:cs="Times New Roman"/>
          <w:sz w:val="24"/>
          <w:szCs w:val="24"/>
        </w:rPr>
        <w:t>. научни публикации</w:t>
      </w:r>
      <w:r w:rsidR="00B13C54">
        <w:rPr>
          <w:rFonts w:ascii="Times New Roman" w:hAnsi="Times New Roman" w:cs="Times New Roman"/>
          <w:sz w:val="24"/>
          <w:szCs w:val="24"/>
        </w:rPr>
        <w:t xml:space="preserve">, реферирани в световните бази данни </w:t>
      </w:r>
      <w:r w:rsidR="00B13C54">
        <w:rPr>
          <w:rFonts w:ascii="Times New Roman" w:hAnsi="Times New Roman" w:cs="Times New Roman"/>
          <w:sz w:val="24"/>
          <w:szCs w:val="24"/>
          <w:lang w:val="en-GB"/>
        </w:rPr>
        <w:t>Web</w:t>
      </w:r>
      <w:r w:rsidR="00B13C54" w:rsidRPr="0026072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13C54">
        <w:rPr>
          <w:rFonts w:ascii="Times New Roman" w:hAnsi="Times New Roman" w:cs="Times New Roman"/>
          <w:sz w:val="24"/>
          <w:szCs w:val="24"/>
          <w:lang w:val="en-GB"/>
        </w:rPr>
        <w:t>Science</w:t>
      </w:r>
      <w:r w:rsidR="00B13C54" w:rsidRPr="0026072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B13C54">
        <w:rPr>
          <w:rFonts w:ascii="Times New Roman" w:hAnsi="Times New Roman" w:cs="Times New Roman"/>
          <w:sz w:val="24"/>
          <w:szCs w:val="24"/>
          <w:lang w:val="en-GB"/>
        </w:rPr>
        <w:t>Scopus</w:t>
      </w:r>
      <w:r w:rsidR="00B13C54" w:rsidRPr="0026072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B13C54">
        <w:rPr>
          <w:rFonts w:ascii="Times New Roman" w:hAnsi="Times New Roman" w:cs="Times New Roman"/>
          <w:sz w:val="24"/>
          <w:szCs w:val="24"/>
          <w:lang w:val="en-GB"/>
        </w:rPr>
        <w:t>Science</w:t>
      </w:r>
      <w:r w:rsidR="00B13C54" w:rsidRPr="0026072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13C54">
        <w:rPr>
          <w:rFonts w:ascii="Times New Roman" w:hAnsi="Times New Roman" w:cs="Times New Roman"/>
          <w:sz w:val="24"/>
          <w:szCs w:val="24"/>
          <w:lang w:val="en-GB"/>
        </w:rPr>
        <w:t>Direct</w:t>
      </w:r>
      <w:r w:rsidR="00B13C54" w:rsidRPr="00260727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B13C54">
        <w:rPr>
          <w:rFonts w:ascii="Times New Roman" w:hAnsi="Times New Roman" w:cs="Times New Roman"/>
          <w:sz w:val="24"/>
          <w:szCs w:val="24"/>
          <w:lang w:val="en-GB"/>
        </w:rPr>
        <w:t>Web</w:t>
      </w:r>
      <w:r w:rsidR="00B13C54" w:rsidRPr="0026072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13C54">
        <w:rPr>
          <w:rFonts w:ascii="Times New Roman" w:hAnsi="Times New Roman" w:cs="Times New Roman"/>
          <w:sz w:val="24"/>
          <w:szCs w:val="24"/>
          <w:lang w:val="en-GB"/>
        </w:rPr>
        <w:t>of</w:t>
      </w:r>
      <w:r w:rsidR="00B13C54" w:rsidRPr="0026072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13C54">
        <w:rPr>
          <w:rFonts w:ascii="Times New Roman" w:hAnsi="Times New Roman" w:cs="Times New Roman"/>
          <w:sz w:val="24"/>
          <w:szCs w:val="24"/>
          <w:lang w:val="en-GB"/>
        </w:rPr>
        <w:t>Knowledge</w:t>
      </w:r>
      <w:r w:rsidR="00256E4E" w:rsidRPr="00CA13C2">
        <w:rPr>
          <w:rFonts w:ascii="Times New Roman" w:hAnsi="Times New Roman" w:cs="Times New Roman"/>
          <w:sz w:val="24"/>
          <w:szCs w:val="24"/>
        </w:rPr>
        <w:t>,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 научна и техническа литература;</w:t>
      </w:r>
    </w:p>
    <w:p w14:paraId="39B7D104" w14:textId="3DBECDFD" w:rsidR="00124BAE" w:rsidRPr="00CA13C2" w:rsidRDefault="00C30CD4" w:rsidP="00876D56">
      <w:pPr>
        <w:spacing w:after="0" w:line="348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1</w:t>
      </w:r>
      <w:r w:rsidR="001451E3">
        <w:rPr>
          <w:rFonts w:ascii="Times New Roman" w:hAnsi="Times New Roman" w:cs="Times New Roman"/>
          <w:sz w:val="24"/>
          <w:szCs w:val="24"/>
        </w:rPr>
        <w:t>0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. всяка друга информация, </w:t>
      </w:r>
      <w:r w:rsidRPr="00CA13C2">
        <w:rPr>
          <w:rFonts w:ascii="Times New Roman" w:hAnsi="Times New Roman" w:cs="Times New Roman"/>
          <w:sz w:val="24"/>
          <w:szCs w:val="24"/>
        </w:rPr>
        <w:t xml:space="preserve">свързана с </w:t>
      </w:r>
      <w:r w:rsidR="00B03BB6" w:rsidRPr="00CA13C2">
        <w:rPr>
          <w:rFonts w:ascii="Times New Roman" w:hAnsi="Times New Roman" w:cs="Times New Roman"/>
          <w:sz w:val="24"/>
          <w:szCs w:val="24"/>
        </w:rPr>
        <w:t>оценяване</w:t>
      </w:r>
      <w:r w:rsidRPr="00CA13C2">
        <w:rPr>
          <w:rFonts w:ascii="Times New Roman" w:hAnsi="Times New Roman" w:cs="Times New Roman"/>
          <w:sz w:val="24"/>
          <w:szCs w:val="24"/>
        </w:rPr>
        <w:t>то</w:t>
      </w:r>
      <w:r w:rsidR="00B03BB6" w:rsidRPr="00CA13C2">
        <w:rPr>
          <w:rFonts w:ascii="Times New Roman" w:hAnsi="Times New Roman" w:cs="Times New Roman"/>
          <w:sz w:val="24"/>
          <w:szCs w:val="24"/>
        </w:rPr>
        <w:t xml:space="preserve"> на риска.</w:t>
      </w:r>
    </w:p>
    <w:p w14:paraId="4A9788D7" w14:textId="77777777" w:rsidR="00D6569C" w:rsidRPr="00CA13C2" w:rsidRDefault="00D6569C" w:rsidP="00876D56">
      <w:pPr>
        <w:spacing w:after="0" w:line="348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0DE4F3F" w14:textId="4F6C15A8" w:rsidR="00AE33B8" w:rsidRPr="004F2AB6" w:rsidRDefault="00AE33B8" w:rsidP="00876D56">
      <w:pPr>
        <w:spacing w:after="0" w:line="34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AB6">
        <w:rPr>
          <w:rFonts w:ascii="Times New Roman" w:hAnsi="Times New Roman" w:cs="Times New Roman"/>
          <w:sz w:val="24"/>
          <w:szCs w:val="24"/>
        </w:rPr>
        <w:t>Раздел ІІ</w:t>
      </w:r>
    </w:p>
    <w:p w14:paraId="4A1680CC" w14:textId="1FF46EC5" w:rsidR="00664086" w:rsidRDefault="001451E3" w:rsidP="00876D56">
      <w:pPr>
        <w:spacing w:after="0" w:line="34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AB6">
        <w:rPr>
          <w:rFonts w:ascii="Times New Roman" w:hAnsi="Times New Roman" w:cs="Times New Roman"/>
          <w:b/>
          <w:sz w:val="24"/>
          <w:szCs w:val="24"/>
        </w:rPr>
        <w:t xml:space="preserve">Извършване на научна оценка </w:t>
      </w:r>
      <w:r w:rsidR="004F2AB6">
        <w:rPr>
          <w:rFonts w:ascii="Times New Roman" w:hAnsi="Times New Roman" w:cs="Times New Roman"/>
          <w:b/>
          <w:sz w:val="24"/>
          <w:szCs w:val="24"/>
        </w:rPr>
        <w:t>на риска по хранителната верига</w:t>
      </w:r>
    </w:p>
    <w:p w14:paraId="7F4A4AD6" w14:textId="77777777" w:rsidR="004F2AB6" w:rsidRPr="004F2AB6" w:rsidRDefault="004F2AB6" w:rsidP="00876D56">
      <w:pPr>
        <w:spacing w:after="0" w:line="34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F6625F" w14:textId="7A2421F6" w:rsidR="00641AA8" w:rsidRPr="006975CE" w:rsidRDefault="00124BAE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2AB6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641AA8" w:rsidRPr="004F2AB6">
        <w:rPr>
          <w:rFonts w:ascii="Times New Roman" w:hAnsi="Times New Roman" w:cs="Times New Roman"/>
          <w:b/>
          <w:sz w:val="24"/>
          <w:szCs w:val="24"/>
        </w:rPr>
        <w:t>6</w:t>
      </w:r>
      <w:r w:rsidRPr="004F2AB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41AA8" w:rsidRPr="004F2AB6">
        <w:rPr>
          <w:rFonts w:ascii="Times New Roman" w:hAnsi="Times New Roman" w:cs="Times New Roman"/>
          <w:sz w:val="24"/>
          <w:szCs w:val="24"/>
        </w:rPr>
        <w:t>Центърът за оценка на риска по хран</w:t>
      </w:r>
      <w:r w:rsidR="003242A1" w:rsidRPr="004F2AB6">
        <w:rPr>
          <w:rFonts w:ascii="Times New Roman" w:hAnsi="Times New Roman" w:cs="Times New Roman"/>
          <w:sz w:val="24"/>
          <w:szCs w:val="24"/>
        </w:rPr>
        <w:t xml:space="preserve">ителната </w:t>
      </w:r>
      <w:r w:rsidR="003242A1" w:rsidRPr="006975CE">
        <w:rPr>
          <w:rFonts w:ascii="Times New Roman" w:hAnsi="Times New Roman" w:cs="Times New Roman"/>
          <w:sz w:val="24"/>
          <w:szCs w:val="24"/>
        </w:rPr>
        <w:t>верига извършва</w:t>
      </w:r>
      <w:r w:rsidR="003242A1" w:rsidRPr="006975CE">
        <w:t xml:space="preserve"> </w:t>
      </w:r>
      <w:r w:rsidR="006975CE" w:rsidRPr="006975CE">
        <w:rPr>
          <w:rFonts w:ascii="Times New Roman" w:hAnsi="Times New Roman" w:cs="Times New Roman"/>
        </w:rPr>
        <w:t>НОРХВ</w:t>
      </w:r>
      <w:r w:rsidR="006975CE" w:rsidRPr="006975CE">
        <w:t xml:space="preserve"> </w:t>
      </w:r>
      <w:r w:rsidR="004F2AB6" w:rsidRPr="006975CE">
        <w:rPr>
          <w:rFonts w:ascii="Times New Roman" w:hAnsi="Times New Roman" w:cs="Times New Roman"/>
          <w:sz w:val="24"/>
          <w:szCs w:val="24"/>
        </w:rPr>
        <w:t xml:space="preserve">по собствена инициатива или </w:t>
      </w:r>
      <w:r w:rsidR="006975CE" w:rsidRPr="006975CE">
        <w:rPr>
          <w:rFonts w:ascii="Times New Roman" w:hAnsi="Times New Roman" w:cs="Times New Roman"/>
          <w:sz w:val="24"/>
          <w:szCs w:val="24"/>
        </w:rPr>
        <w:t xml:space="preserve">след </w:t>
      </w:r>
      <w:r w:rsidR="004F2AB6" w:rsidRPr="006975CE">
        <w:rPr>
          <w:rFonts w:ascii="Times New Roman" w:hAnsi="Times New Roman" w:cs="Times New Roman"/>
          <w:sz w:val="24"/>
          <w:szCs w:val="24"/>
        </w:rPr>
        <w:t>писмено възлагане от институции и лица</w:t>
      </w:r>
      <w:r w:rsidR="005421D2" w:rsidRPr="006975CE">
        <w:rPr>
          <w:rFonts w:ascii="Times New Roman" w:hAnsi="Times New Roman" w:cs="Times New Roman"/>
          <w:sz w:val="24"/>
          <w:szCs w:val="24"/>
        </w:rPr>
        <w:t>.</w:t>
      </w:r>
    </w:p>
    <w:p w14:paraId="351B6FE8" w14:textId="77777777" w:rsidR="003242A1" w:rsidRPr="00CA13C2" w:rsidRDefault="003242A1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28C6AE" w14:textId="002C4495" w:rsidR="00466041" w:rsidRPr="00CA13C2" w:rsidRDefault="00124BAE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641AA8" w:rsidRPr="00CA13C2">
        <w:rPr>
          <w:rFonts w:ascii="Times New Roman" w:hAnsi="Times New Roman" w:cs="Times New Roman"/>
          <w:b/>
          <w:sz w:val="24"/>
          <w:szCs w:val="24"/>
        </w:rPr>
        <w:t>7</w:t>
      </w:r>
      <w:r w:rsidR="00277035">
        <w:rPr>
          <w:rFonts w:ascii="Times New Roman" w:hAnsi="Times New Roman" w:cs="Times New Roman"/>
          <w:b/>
          <w:sz w:val="24"/>
          <w:szCs w:val="24"/>
        </w:rPr>
        <w:t>.</w:t>
      </w:r>
      <w:r w:rsidR="00D471F9" w:rsidRPr="00CA1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6041" w:rsidRPr="00CA13C2">
        <w:rPr>
          <w:rFonts w:ascii="Times New Roman" w:hAnsi="Times New Roman" w:cs="Times New Roman"/>
          <w:sz w:val="24"/>
          <w:szCs w:val="24"/>
        </w:rPr>
        <w:t xml:space="preserve">За извършване на </w:t>
      </w:r>
      <w:r w:rsidR="003242A1" w:rsidRPr="003242A1">
        <w:rPr>
          <w:rFonts w:ascii="Times New Roman" w:hAnsi="Times New Roman" w:cs="Times New Roman"/>
          <w:sz w:val="24"/>
          <w:szCs w:val="24"/>
        </w:rPr>
        <w:t>НОРХВ</w:t>
      </w:r>
      <w:r w:rsidR="00466041" w:rsidRPr="00CA13C2">
        <w:rPr>
          <w:rFonts w:ascii="Times New Roman" w:hAnsi="Times New Roman" w:cs="Times New Roman"/>
          <w:sz w:val="24"/>
          <w:szCs w:val="24"/>
        </w:rPr>
        <w:t xml:space="preserve">, </w:t>
      </w:r>
      <w:r w:rsidR="00D6569C" w:rsidRPr="00CA13C2">
        <w:rPr>
          <w:rFonts w:ascii="Times New Roman" w:hAnsi="Times New Roman" w:cs="Times New Roman"/>
          <w:sz w:val="24"/>
          <w:szCs w:val="24"/>
        </w:rPr>
        <w:t xml:space="preserve">възложителят </w:t>
      </w:r>
      <w:r w:rsidR="00466041" w:rsidRPr="00CA13C2">
        <w:rPr>
          <w:rFonts w:ascii="Times New Roman" w:hAnsi="Times New Roman" w:cs="Times New Roman"/>
          <w:sz w:val="24"/>
          <w:szCs w:val="24"/>
        </w:rPr>
        <w:t xml:space="preserve">подава заявление </w:t>
      </w:r>
      <w:r w:rsidR="00256B2C" w:rsidRPr="00CA13C2">
        <w:rPr>
          <w:rFonts w:ascii="Times New Roman" w:hAnsi="Times New Roman" w:cs="Times New Roman"/>
          <w:sz w:val="24"/>
          <w:szCs w:val="24"/>
        </w:rPr>
        <w:t xml:space="preserve">в </w:t>
      </w:r>
      <w:r w:rsidR="00256E4E" w:rsidRPr="00CA13C2">
        <w:rPr>
          <w:rFonts w:ascii="Times New Roman" w:hAnsi="Times New Roman" w:cs="Times New Roman"/>
          <w:sz w:val="24"/>
          <w:szCs w:val="24"/>
        </w:rPr>
        <w:t>свободен текст</w:t>
      </w:r>
      <w:r w:rsidR="00466041" w:rsidRPr="00CA13C2">
        <w:rPr>
          <w:rFonts w:ascii="Times New Roman" w:hAnsi="Times New Roman" w:cs="Times New Roman"/>
          <w:sz w:val="24"/>
          <w:szCs w:val="24"/>
        </w:rPr>
        <w:t xml:space="preserve"> до директора на ЦОРХВ,</w:t>
      </w:r>
      <w:r w:rsidR="00281EE5" w:rsidRPr="00CA1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1EE5" w:rsidRPr="00CA13C2">
        <w:rPr>
          <w:rFonts w:ascii="Times New Roman" w:hAnsi="Times New Roman" w:cs="Times New Roman"/>
          <w:sz w:val="24"/>
          <w:szCs w:val="24"/>
        </w:rPr>
        <w:t xml:space="preserve">съдържащо формулировка на </w:t>
      </w:r>
      <w:r w:rsidR="001F3099" w:rsidRPr="00CA13C2">
        <w:rPr>
          <w:rFonts w:ascii="Times New Roman" w:hAnsi="Times New Roman" w:cs="Times New Roman"/>
          <w:sz w:val="24"/>
          <w:szCs w:val="24"/>
        </w:rPr>
        <w:t xml:space="preserve">проблема, </w:t>
      </w:r>
      <w:r w:rsidR="002E66D9" w:rsidRPr="002E66D9">
        <w:rPr>
          <w:rFonts w:ascii="Times New Roman" w:hAnsi="Times New Roman" w:cs="Times New Roman"/>
          <w:sz w:val="24"/>
          <w:szCs w:val="24"/>
        </w:rPr>
        <w:t>идентифицирана</w:t>
      </w:r>
      <w:r w:rsidR="002E66D9">
        <w:rPr>
          <w:rFonts w:ascii="Times New Roman" w:hAnsi="Times New Roman" w:cs="Times New Roman"/>
          <w:sz w:val="24"/>
          <w:szCs w:val="24"/>
        </w:rPr>
        <w:t>та</w:t>
      </w:r>
      <w:r w:rsidR="002E66D9" w:rsidRPr="002E66D9">
        <w:rPr>
          <w:rFonts w:ascii="Times New Roman" w:hAnsi="Times New Roman" w:cs="Times New Roman"/>
          <w:sz w:val="24"/>
          <w:szCs w:val="24"/>
        </w:rPr>
        <w:t xml:space="preserve"> опасност</w:t>
      </w:r>
      <w:r w:rsidR="002E66D9">
        <w:rPr>
          <w:rFonts w:ascii="Times New Roman" w:hAnsi="Times New Roman" w:cs="Times New Roman"/>
          <w:sz w:val="24"/>
          <w:szCs w:val="24"/>
        </w:rPr>
        <w:t xml:space="preserve">, </w:t>
      </w:r>
      <w:r w:rsidR="001F3099" w:rsidRPr="00CA13C2">
        <w:rPr>
          <w:rFonts w:ascii="Times New Roman" w:hAnsi="Times New Roman" w:cs="Times New Roman"/>
          <w:sz w:val="24"/>
          <w:szCs w:val="24"/>
        </w:rPr>
        <w:t>ясно зададен въпрос</w:t>
      </w:r>
      <w:r w:rsidR="008A756B" w:rsidRPr="00CA13C2">
        <w:rPr>
          <w:rFonts w:ascii="Times New Roman" w:hAnsi="Times New Roman" w:cs="Times New Roman"/>
          <w:sz w:val="24"/>
          <w:szCs w:val="24"/>
        </w:rPr>
        <w:t xml:space="preserve"> и</w:t>
      </w:r>
      <w:r w:rsidR="00281EE5" w:rsidRPr="00CA13C2">
        <w:rPr>
          <w:rFonts w:ascii="Times New Roman" w:hAnsi="Times New Roman" w:cs="Times New Roman"/>
          <w:sz w:val="24"/>
          <w:szCs w:val="24"/>
        </w:rPr>
        <w:t xml:space="preserve"> информация по чл. 6, ал. 5 от </w:t>
      </w:r>
      <w:r w:rsidR="00256B2C" w:rsidRPr="00CA13C2">
        <w:rPr>
          <w:rFonts w:ascii="Times New Roman" w:hAnsi="Times New Roman" w:cs="Times New Roman"/>
          <w:sz w:val="24"/>
          <w:szCs w:val="24"/>
        </w:rPr>
        <w:t>ЗЦОРХВ</w:t>
      </w:r>
      <w:r w:rsidR="007421BA" w:rsidRPr="00CA13C2">
        <w:rPr>
          <w:rFonts w:ascii="Times New Roman" w:hAnsi="Times New Roman" w:cs="Times New Roman"/>
          <w:sz w:val="24"/>
          <w:szCs w:val="24"/>
        </w:rPr>
        <w:t>.</w:t>
      </w:r>
    </w:p>
    <w:p w14:paraId="67FD523F" w14:textId="77777777" w:rsidR="00ED2127" w:rsidRPr="00CA13C2" w:rsidRDefault="00ED2127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F144F0F" w14:textId="3C295144" w:rsidR="00D04761" w:rsidRPr="006975CE" w:rsidRDefault="008A2730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>Чл.</w:t>
      </w:r>
      <w:r w:rsidR="00415E52" w:rsidRPr="00CA1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13C2">
        <w:rPr>
          <w:rFonts w:ascii="Times New Roman" w:hAnsi="Times New Roman" w:cs="Times New Roman"/>
          <w:b/>
          <w:sz w:val="24"/>
          <w:szCs w:val="24"/>
        </w:rPr>
        <w:t>8</w:t>
      </w:r>
      <w:r w:rsidRPr="006975CE">
        <w:rPr>
          <w:rFonts w:ascii="Times New Roman" w:hAnsi="Times New Roman" w:cs="Times New Roman"/>
          <w:b/>
          <w:sz w:val="24"/>
          <w:szCs w:val="24"/>
        </w:rPr>
        <w:t>.</w:t>
      </w:r>
      <w:r w:rsidRPr="006975CE">
        <w:rPr>
          <w:rFonts w:ascii="Times New Roman" w:hAnsi="Times New Roman" w:cs="Times New Roman"/>
          <w:sz w:val="24"/>
          <w:szCs w:val="24"/>
        </w:rPr>
        <w:t xml:space="preserve"> </w:t>
      </w:r>
      <w:r w:rsidR="006975CE" w:rsidRPr="001B4D3C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6975CE" w:rsidRPr="006975CE">
        <w:rPr>
          <w:rFonts w:ascii="Times New Roman" w:hAnsi="Times New Roman" w:cs="Times New Roman"/>
          <w:sz w:val="24"/>
          <w:szCs w:val="24"/>
        </w:rPr>
        <w:t>1</w:t>
      </w:r>
      <w:r w:rsidR="006975CE" w:rsidRPr="001B4D3C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6975CE" w:rsidRPr="006975CE">
        <w:rPr>
          <w:rFonts w:ascii="Times New Roman" w:hAnsi="Times New Roman" w:cs="Times New Roman"/>
          <w:sz w:val="24"/>
          <w:szCs w:val="24"/>
        </w:rPr>
        <w:t xml:space="preserve"> </w:t>
      </w:r>
      <w:r w:rsidR="00FF1D37" w:rsidRPr="006975CE">
        <w:rPr>
          <w:rFonts w:ascii="Times New Roman" w:hAnsi="Times New Roman" w:cs="Times New Roman"/>
          <w:sz w:val="24"/>
          <w:szCs w:val="24"/>
        </w:rPr>
        <w:t xml:space="preserve">При постъпило заявление за извършване на </w:t>
      </w:r>
      <w:r w:rsidR="003242A1" w:rsidRPr="006975CE">
        <w:rPr>
          <w:rFonts w:ascii="Times New Roman" w:hAnsi="Times New Roman" w:cs="Times New Roman"/>
          <w:sz w:val="24"/>
          <w:szCs w:val="24"/>
        </w:rPr>
        <w:t>НОРХВ</w:t>
      </w:r>
      <w:r w:rsidR="00FF1D37" w:rsidRPr="006975CE">
        <w:rPr>
          <w:rFonts w:ascii="Times New Roman" w:hAnsi="Times New Roman" w:cs="Times New Roman"/>
          <w:sz w:val="24"/>
          <w:szCs w:val="24"/>
        </w:rPr>
        <w:t>, д</w:t>
      </w:r>
      <w:r w:rsidR="004D4802" w:rsidRPr="006975CE">
        <w:rPr>
          <w:rFonts w:ascii="Times New Roman" w:hAnsi="Times New Roman" w:cs="Times New Roman"/>
          <w:sz w:val="24"/>
          <w:szCs w:val="24"/>
        </w:rPr>
        <w:t>иректорът на ЦОРХВ</w:t>
      </w:r>
      <w:r w:rsidR="006975CE" w:rsidRPr="006975CE">
        <w:rPr>
          <w:rFonts w:ascii="Times New Roman" w:hAnsi="Times New Roman" w:cs="Times New Roman"/>
          <w:sz w:val="24"/>
          <w:szCs w:val="24"/>
        </w:rPr>
        <w:t xml:space="preserve"> със заповед определя експерт или работна група от експерти на ЦОРХВ</w:t>
      </w:r>
      <w:r w:rsidR="006975CE">
        <w:rPr>
          <w:rFonts w:ascii="Times New Roman" w:hAnsi="Times New Roman" w:cs="Times New Roman"/>
          <w:sz w:val="24"/>
          <w:szCs w:val="24"/>
        </w:rPr>
        <w:t xml:space="preserve"> </w:t>
      </w:r>
      <w:r w:rsidR="00FF1D37" w:rsidRPr="006975CE">
        <w:rPr>
          <w:rFonts w:ascii="Times New Roman" w:hAnsi="Times New Roman" w:cs="Times New Roman"/>
          <w:sz w:val="24"/>
          <w:szCs w:val="24"/>
        </w:rPr>
        <w:t>за разглеждане на постъпилото заявление</w:t>
      </w:r>
      <w:r w:rsidR="006975CE">
        <w:rPr>
          <w:rFonts w:ascii="Times New Roman" w:hAnsi="Times New Roman" w:cs="Times New Roman"/>
          <w:sz w:val="24"/>
          <w:szCs w:val="24"/>
        </w:rPr>
        <w:t xml:space="preserve">. Със заповедта се определя председател на работната група, конкретната задача и срок за </w:t>
      </w:r>
      <w:r w:rsidR="00793882" w:rsidRPr="006975CE">
        <w:rPr>
          <w:rFonts w:ascii="Times New Roman" w:hAnsi="Times New Roman" w:cs="Times New Roman"/>
          <w:sz w:val="24"/>
          <w:szCs w:val="24"/>
        </w:rPr>
        <w:t>из</w:t>
      </w:r>
      <w:r w:rsidR="006975CE">
        <w:rPr>
          <w:rFonts w:ascii="Times New Roman" w:hAnsi="Times New Roman" w:cs="Times New Roman"/>
          <w:sz w:val="24"/>
          <w:szCs w:val="24"/>
        </w:rPr>
        <w:t xml:space="preserve">вършване на </w:t>
      </w:r>
      <w:r w:rsidR="00CD7BFF" w:rsidRPr="006975CE">
        <w:rPr>
          <w:rFonts w:ascii="Times New Roman" w:hAnsi="Times New Roman" w:cs="Times New Roman"/>
          <w:sz w:val="24"/>
          <w:szCs w:val="24"/>
        </w:rPr>
        <w:t>НОРХВ</w:t>
      </w:r>
      <w:r w:rsidR="006975CE">
        <w:rPr>
          <w:rFonts w:ascii="Times New Roman" w:hAnsi="Times New Roman" w:cs="Times New Roman"/>
          <w:sz w:val="24"/>
          <w:szCs w:val="24"/>
        </w:rPr>
        <w:t>.</w:t>
      </w:r>
    </w:p>
    <w:p w14:paraId="5784467A" w14:textId="0CD539F9" w:rsidR="00CD7BFF" w:rsidRDefault="006975CE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4D3C">
        <w:rPr>
          <w:rFonts w:ascii="Times New Roman" w:hAnsi="Times New Roman" w:cs="Times New Roman"/>
          <w:sz w:val="24"/>
          <w:szCs w:val="24"/>
          <w:lang w:val="ru-RU"/>
        </w:rPr>
        <w:t>(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1B4D3C"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5FAD">
        <w:rPr>
          <w:rFonts w:ascii="Times New Roman" w:hAnsi="Times New Roman" w:cs="Times New Roman"/>
          <w:sz w:val="24"/>
          <w:szCs w:val="24"/>
        </w:rPr>
        <w:t>При необходимост в</w:t>
      </w:r>
      <w:r>
        <w:rPr>
          <w:rFonts w:ascii="Times New Roman" w:hAnsi="Times New Roman" w:cs="Times New Roman"/>
          <w:sz w:val="24"/>
          <w:szCs w:val="24"/>
        </w:rPr>
        <w:t xml:space="preserve"> състава на работната група по ал. 1 </w:t>
      </w:r>
      <w:r w:rsidR="00543344" w:rsidRPr="00147645">
        <w:rPr>
          <w:rFonts w:ascii="Times New Roman" w:hAnsi="Times New Roman" w:cs="Times New Roman"/>
          <w:sz w:val="24"/>
          <w:szCs w:val="24"/>
        </w:rPr>
        <w:t>може да</w:t>
      </w:r>
      <w:r w:rsidR="00190937">
        <w:rPr>
          <w:rFonts w:ascii="Times New Roman" w:hAnsi="Times New Roman" w:cs="Times New Roman"/>
          <w:sz w:val="24"/>
          <w:szCs w:val="24"/>
        </w:rPr>
        <w:t xml:space="preserve"> се</w:t>
      </w:r>
      <w:r w:rsidR="00543344" w:rsidRPr="00147645">
        <w:rPr>
          <w:rFonts w:ascii="Times New Roman" w:hAnsi="Times New Roman" w:cs="Times New Roman"/>
          <w:sz w:val="24"/>
          <w:szCs w:val="24"/>
        </w:rPr>
        <w:t xml:space="preserve"> </w:t>
      </w:r>
      <w:r w:rsidR="00456169" w:rsidRPr="00147645">
        <w:rPr>
          <w:rFonts w:ascii="Times New Roman" w:hAnsi="Times New Roman" w:cs="Times New Roman"/>
          <w:sz w:val="24"/>
          <w:szCs w:val="24"/>
        </w:rPr>
        <w:t>включ</w:t>
      </w:r>
      <w:r>
        <w:rPr>
          <w:rFonts w:ascii="Times New Roman" w:hAnsi="Times New Roman" w:cs="Times New Roman"/>
          <w:sz w:val="24"/>
          <w:szCs w:val="24"/>
        </w:rPr>
        <w:t xml:space="preserve">ат </w:t>
      </w:r>
      <w:r w:rsidR="00456169" w:rsidRPr="00147645">
        <w:rPr>
          <w:rFonts w:ascii="Times New Roman" w:hAnsi="Times New Roman" w:cs="Times New Roman"/>
          <w:sz w:val="24"/>
          <w:szCs w:val="24"/>
        </w:rPr>
        <w:t>и</w:t>
      </w:r>
      <w:r w:rsidR="00543344" w:rsidRPr="00147645">
        <w:rPr>
          <w:rFonts w:ascii="Times New Roman" w:hAnsi="Times New Roman" w:cs="Times New Roman"/>
          <w:sz w:val="24"/>
          <w:szCs w:val="24"/>
        </w:rPr>
        <w:t xml:space="preserve"> </w:t>
      </w:r>
      <w:r w:rsidR="009A6E82" w:rsidRPr="00147645">
        <w:rPr>
          <w:rFonts w:ascii="Times New Roman" w:hAnsi="Times New Roman" w:cs="Times New Roman"/>
          <w:sz w:val="24"/>
          <w:szCs w:val="24"/>
        </w:rPr>
        <w:t>експерти от</w:t>
      </w:r>
      <w:r w:rsidR="00896162">
        <w:rPr>
          <w:rFonts w:ascii="Times New Roman" w:hAnsi="Times New Roman" w:cs="Times New Roman"/>
          <w:sz w:val="24"/>
          <w:szCs w:val="24"/>
        </w:rPr>
        <w:t xml:space="preserve"> </w:t>
      </w:r>
      <w:r w:rsidR="009A6E82" w:rsidRPr="00147645">
        <w:rPr>
          <w:rFonts w:ascii="Times New Roman" w:hAnsi="Times New Roman" w:cs="Times New Roman"/>
          <w:sz w:val="24"/>
          <w:szCs w:val="24"/>
        </w:rPr>
        <w:t>с</w:t>
      </w:r>
      <w:r w:rsidR="00DC5FAD">
        <w:rPr>
          <w:rFonts w:ascii="Times New Roman" w:hAnsi="Times New Roman" w:cs="Times New Roman"/>
          <w:sz w:val="24"/>
          <w:szCs w:val="24"/>
        </w:rPr>
        <w:t xml:space="preserve">труктурата на </w:t>
      </w:r>
      <w:r w:rsidR="00896162" w:rsidRPr="00147645">
        <w:rPr>
          <w:rFonts w:ascii="Times New Roman" w:hAnsi="Times New Roman" w:cs="Times New Roman"/>
          <w:sz w:val="24"/>
          <w:szCs w:val="24"/>
        </w:rPr>
        <w:t>Министерство</w:t>
      </w:r>
      <w:r w:rsidR="00DC5FAD">
        <w:rPr>
          <w:rFonts w:ascii="Times New Roman" w:hAnsi="Times New Roman" w:cs="Times New Roman"/>
          <w:sz w:val="24"/>
          <w:szCs w:val="24"/>
        </w:rPr>
        <w:t>то</w:t>
      </w:r>
      <w:r w:rsidR="00896162" w:rsidRPr="00147645">
        <w:rPr>
          <w:rFonts w:ascii="Times New Roman" w:hAnsi="Times New Roman" w:cs="Times New Roman"/>
          <w:sz w:val="24"/>
          <w:szCs w:val="24"/>
        </w:rPr>
        <w:t xml:space="preserve"> </w:t>
      </w:r>
      <w:r w:rsidR="009A6E82" w:rsidRPr="00147645">
        <w:rPr>
          <w:rFonts w:ascii="Times New Roman" w:hAnsi="Times New Roman" w:cs="Times New Roman"/>
          <w:sz w:val="24"/>
          <w:szCs w:val="24"/>
        </w:rPr>
        <w:t xml:space="preserve">на земеделието и храните, </w:t>
      </w:r>
      <w:r w:rsidR="00456169" w:rsidRPr="00147645">
        <w:rPr>
          <w:rFonts w:ascii="Times New Roman" w:hAnsi="Times New Roman" w:cs="Times New Roman"/>
          <w:sz w:val="24"/>
          <w:szCs w:val="24"/>
        </w:rPr>
        <w:t>Министерство</w:t>
      </w:r>
      <w:r w:rsidR="00DC5FAD">
        <w:rPr>
          <w:rFonts w:ascii="Times New Roman" w:hAnsi="Times New Roman" w:cs="Times New Roman"/>
          <w:sz w:val="24"/>
          <w:szCs w:val="24"/>
        </w:rPr>
        <w:t>то</w:t>
      </w:r>
      <w:r w:rsidR="00456169" w:rsidRPr="00147645">
        <w:rPr>
          <w:rFonts w:ascii="Times New Roman" w:hAnsi="Times New Roman" w:cs="Times New Roman"/>
          <w:sz w:val="24"/>
          <w:szCs w:val="24"/>
        </w:rPr>
        <w:t xml:space="preserve"> </w:t>
      </w:r>
      <w:r w:rsidR="009A6E82" w:rsidRPr="00147645">
        <w:rPr>
          <w:rFonts w:ascii="Times New Roman" w:hAnsi="Times New Roman" w:cs="Times New Roman"/>
          <w:sz w:val="24"/>
          <w:szCs w:val="24"/>
        </w:rPr>
        <w:t xml:space="preserve">на здравеопазването и/или друго </w:t>
      </w:r>
      <w:r w:rsidR="00CE3883">
        <w:rPr>
          <w:rFonts w:ascii="Times New Roman" w:hAnsi="Times New Roman" w:cs="Times New Roman"/>
          <w:sz w:val="24"/>
          <w:szCs w:val="24"/>
        </w:rPr>
        <w:t>м</w:t>
      </w:r>
      <w:r w:rsidR="00456169" w:rsidRPr="00147645">
        <w:rPr>
          <w:rFonts w:ascii="Times New Roman" w:hAnsi="Times New Roman" w:cs="Times New Roman"/>
          <w:sz w:val="24"/>
          <w:szCs w:val="24"/>
        </w:rPr>
        <w:t>инистерство</w:t>
      </w:r>
      <w:r w:rsidR="00DC5FAD">
        <w:rPr>
          <w:rFonts w:ascii="Times New Roman" w:hAnsi="Times New Roman" w:cs="Times New Roman"/>
          <w:sz w:val="24"/>
          <w:szCs w:val="24"/>
        </w:rPr>
        <w:t xml:space="preserve"> или ведомство,</w:t>
      </w:r>
      <w:r w:rsidR="00456169" w:rsidRPr="00147645">
        <w:rPr>
          <w:rFonts w:ascii="Times New Roman" w:hAnsi="Times New Roman" w:cs="Times New Roman"/>
          <w:sz w:val="24"/>
          <w:szCs w:val="24"/>
        </w:rPr>
        <w:t xml:space="preserve"> </w:t>
      </w:r>
      <w:r w:rsidR="00DC5FAD">
        <w:rPr>
          <w:rFonts w:ascii="Times New Roman" w:hAnsi="Times New Roman" w:cs="Times New Roman"/>
          <w:sz w:val="24"/>
          <w:szCs w:val="24"/>
        </w:rPr>
        <w:t xml:space="preserve">определени от съответния министър или </w:t>
      </w:r>
      <w:r w:rsidR="00456169" w:rsidRPr="00147645">
        <w:rPr>
          <w:rFonts w:ascii="Times New Roman" w:hAnsi="Times New Roman" w:cs="Times New Roman"/>
          <w:sz w:val="24"/>
          <w:szCs w:val="24"/>
        </w:rPr>
        <w:t>ръководи</w:t>
      </w:r>
      <w:r w:rsidR="00896162">
        <w:rPr>
          <w:rFonts w:ascii="Times New Roman" w:hAnsi="Times New Roman" w:cs="Times New Roman"/>
          <w:sz w:val="24"/>
          <w:szCs w:val="24"/>
        </w:rPr>
        <w:t>тел на ведомств</w:t>
      </w:r>
      <w:r w:rsidR="00DC5FAD">
        <w:rPr>
          <w:rFonts w:ascii="Times New Roman" w:hAnsi="Times New Roman" w:cs="Times New Roman"/>
          <w:sz w:val="24"/>
          <w:szCs w:val="24"/>
        </w:rPr>
        <w:t>о.</w:t>
      </w:r>
    </w:p>
    <w:p w14:paraId="17CA46AC" w14:textId="4F15734B" w:rsidR="001F0EBC" w:rsidRPr="00CE3883" w:rsidRDefault="00DC5FA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4D3C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456169" w:rsidRPr="00147645">
        <w:rPr>
          <w:rFonts w:ascii="Times New Roman" w:hAnsi="Times New Roman" w:cs="Times New Roman"/>
          <w:sz w:val="24"/>
          <w:szCs w:val="24"/>
        </w:rPr>
        <w:t>3</w:t>
      </w:r>
      <w:r w:rsidRPr="001B4D3C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456169" w:rsidRPr="00147645">
        <w:rPr>
          <w:rFonts w:ascii="Times New Roman" w:hAnsi="Times New Roman" w:cs="Times New Roman"/>
          <w:sz w:val="24"/>
          <w:szCs w:val="24"/>
        </w:rPr>
        <w:t xml:space="preserve"> </w:t>
      </w:r>
      <w:r w:rsidR="00BF1051">
        <w:rPr>
          <w:rFonts w:ascii="Times New Roman" w:hAnsi="Times New Roman" w:cs="Times New Roman"/>
          <w:sz w:val="24"/>
          <w:szCs w:val="24"/>
        </w:rPr>
        <w:t>За извършване на НОРХВ д</w:t>
      </w:r>
      <w:r w:rsidR="00BF1051" w:rsidRPr="006975CE">
        <w:rPr>
          <w:rFonts w:ascii="Times New Roman" w:hAnsi="Times New Roman" w:cs="Times New Roman"/>
          <w:sz w:val="24"/>
          <w:szCs w:val="24"/>
        </w:rPr>
        <w:t>иректорът на ЦОРХВ</w:t>
      </w:r>
      <w:r w:rsidR="00BF1051" w:rsidRPr="00147645">
        <w:rPr>
          <w:rFonts w:ascii="Times New Roman" w:hAnsi="Times New Roman" w:cs="Times New Roman"/>
          <w:sz w:val="24"/>
          <w:szCs w:val="24"/>
        </w:rPr>
        <w:t xml:space="preserve"> </w:t>
      </w:r>
      <w:r w:rsidR="00CD7BFF" w:rsidRPr="00147645">
        <w:rPr>
          <w:rFonts w:ascii="Times New Roman" w:hAnsi="Times New Roman" w:cs="Times New Roman"/>
          <w:sz w:val="24"/>
          <w:szCs w:val="24"/>
        </w:rPr>
        <w:t xml:space="preserve">може да </w:t>
      </w:r>
      <w:r w:rsidR="00C73570">
        <w:rPr>
          <w:rFonts w:ascii="Times New Roman" w:hAnsi="Times New Roman" w:cs="Times New Roman"/>
          <w:sz w:val="24"/>
          <w:szCs w:val="24"/>
        </w:rPr>
        <w:t>привлече</w:t>
      </w:r>
      <w:r w:rsidR="00CD7BFF" w:rsidRPr="00147645">
        <w:rPr>
          <w:rFonts w:ascii="Times New Roman" w:hAnsi="Times New Roman" w:cs="Times New Roman"/>
          <w:sz w:val="24"/>
          <w:szCs w:val="24"/>
        </w:rPr>
        <w:t xml:space="preserve"> и външен експерт </w:t>
      </w:r>
      <w:r w:rsidR="001F0EBC" w:rsidRPr="001F0EBC">
        <w:rPr>
          <w:rFonts w:ascii="Times New Roman" w:hAnsi="Times New Roman" w:cs="Times New Roman"/>
          <w:sz w:val="24"/>
          <w:szCs w:val="24"/>
        </w:rPr>
        <w:t xml:space="preserve">от базата данни </w:t>
      </w:r>
      <w:r w:rsidR="00BF1051">
        <w:rPr>
          <w:rFonts w:ascii="Times New Roman" w:hAnsi="Times New Roman" w:cs="Times New Roman"/>
          <w:sz w:val="24"/>
          <w:szCs w:val="24"/>
        </w:rPr>
        <w:t>по</w:t>
      </w:r>
      <w:r w:rsidR="001F0EBC" w:rsidRPr="001F0EBC">
        <w:rPr>
          <w:rFonts w:ascii="Times New Roman" w:hAnsi="Times New Roman" w:cs="Times New Roman"/>
          <w:sz w:val="24"/>
          <w:szCs w:val="24"/>
        </w:rPr>
        <w:t xml:space="preserve"> чл. 15, т. 1</w:t>
      </w:r>
      <w:r w:rsidR="00CE3883">
        <w:rPr>
          <w:rFonts w:ascii="Times New Roman" w:hAnsi="Times New Roman" w:cs="Times New Roman"/>
          <w:sz w:val="24"/>
          <w:szCs w:val="24"/>
        </w:rPr>
        <w:t>3 от Устройствения правилник на</w:t>
      </w:r>
      <w:r w:rsidR="00CE3883" w:rsidRPr="00F03EF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CE3883" w:rsidRPr="00CE3883">
        <w:rPr>
          <w:rFonts w:ascii="Times New Roman" w:hAnsi="Times New Roman" w:cs="Times New Roman"/>
          <w:bCs/>
          <w:szCs w:val="24"/>
        </w:rPr>
        <w:t>Ц</w:t>
      </w:r>
      <w:r w:rsidR="00CE3883" w:rsidRPr="00CE3883">
        <w:rPr>
          <w:rFonts w:ascii="Times New Roman" w:hAnsi="Times New Roman" w:cs="Times New Roman"/>
          <w:bCs/>
          <w:sz w:val="24"/>
          <w:szCs w:val="24"/>
        </w:rPr>
        <w:t xml:space="preserve">ентъра за оценка </w:t>
      </w:r>
      <w:r w:rsidR="00CE3883" w:rsidRPr="00CE3883">
        <w:rPr>
          <w:rFonts w:ascii="Times New Roman" w:hAnsi="Times New Roman" w:cs="Times New Roman"/>
          <w:bCs/>
          <w:sz w:val="24"/>
          <w:szCs w:val="24"/>
        </w:rPr>
        <w:lastRenderedPageBreak/>
        <w:t>на риска по хранителната верига (обн</w:t>
      </w:r>
      <w:r w:rsidR="00F637E8">
        <w:rPr>
          <w:rFonts w:ascii="Times New Roman" w:hAnsi="Times New Roman" w:cs="Times New Roman"/>
          <w:bCs/>
          <w:sz w:val="24"/>
          <w:szCs w:val="24"/>
        </w:rPr>
        <w:t>., ДВ, бр. 71 от 20</w:t>
      </w:r>
      <w:r w:rsidR="00F637E8" w:rsidRPr="00F637E8">
        <w:rPr>
          <w:rFonts w:ascii="Times New Roman" w:hAnsi="Times New Roman" w:cs="Times New Roman"/>
          <w:bCs/>
          <w:sz w:val="24"/>
          <w:szCs w:val="24"/>
          <w:lang w:val="ru-RU"/>
        </w:rPr>
        <w:t>1</w:t>
      </w:r>
      <w:r w:rsidR="00CE3883">
        <w:rPr>
          <w:rFonts w:ascii="Times New Roman" w:hAnsi="Times New Roman" w:cs="Times New Roman"/>
          <w:bCs/>
          <w:sz w:val="24"/>
          <w:szCs w:val="24"/>
        </w:rPr>
        <w:t>6 г.</w:t>
      </w:r>
      <w:r w:rsidR="00CE3883" w:rsidRPr="00F03EF0">
        <w:rPr>
          <w:rFonts w:ascii="Times New Roman" w:hAnsi="Times New Roman" w:cs="Times New Roman"/>
          <w:bCs/>
          <w:sz w:val="24"/>
          <w:szCs w:val="24"/>
          <w:lang w:val="ru-RU"/>
        </w:rPr>
        <w:t>)</w:t>
      </w:r>
      <w:r w:rsidR="00CE388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7BFF" w:rsidRPr="00147645">
        <w:rPr>
          <w:rFonts w:ascii="Times New Roman" w:hAnsi="Times New Roman" w:cs="Times New Roman"/>
          <w:sz w:val="24"/>
          <w:szCs w:val="24"/>
        </w:rPr>
        <w:t xml:space="preserve">и </w:t>
      </w:r>
      <w:r w:rsidR="00BF1051">
        <w:rPr>
          <w:rFonts w:ascii="Times New Roman" w:hAnsi="Times New Roman" w:cs="Times New Roman"/>
          <w:sz w:val="24"/>
          <w:szCs w:val="24"/>
        </w:rPr>
        <w:t xml:space="preserve">да </w:t>
      </w:r>
      <w:r w:rsidR="00CD7BFF" w:rsidRPr="00147645">
        <w:rPr>
          <w:rFonts w:ascii="Times New Roman" w:hAnsi="Times New Roman" w:cs="Times New Roman"/>
          <w:sz w:val="24"/>
          <w:szCs w:val="24"/>
        </w:rPr>
        <w:t>сключ</w:t>
      </w:r>
      <w:r w:rsidR="00BF1051">
        <w:rPr>
          <w:rFonts w:ascii="Times New Roman" w:hAnsi="Times New Roman" w:cs="Times New Roman"/>
          <w:sz w:val="24"/>
          <w:szCs w:val="24"/>
        </w:rPr>
        <w:t>и</w:t>
      </w:r>
      <w:r w:rsidR="00CD7BFF" w:rsidRPr="00147645">
        <w:rPr>
          <w:rFonts w:ascii="Times New Roman" w:hAnsi="Times New Roman" w:cs="Times New Roman"/>
          <w:sz w:val="24"/>
          <w:szCs w:val="24"/>
        </w:rPr>
        <w:t xml:space="preserve"> граждански договор с него</w:t>
      </w:r>
      <w:r w:rsidR="00471C40">
        <w:rPr>
          <w:rFonts w:ascii="Times New Roman" w:hAnsi="Times New Roman" w:cs="Times New Roman"/>
          <w:sz w:val="24"/>
          <w:szCs w:val="24"/>
        </w:rPr>
        <w:t>.</w:t>
      </w:r>
    </w:p>
    <w:p w14:paraId="1336461A" w14:textId="60A8F3CD" w:rsidR="00D04761" w:rsidRDefault="00BF1051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4D3C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1F0EBC">
        <w:rPr>
          <w:rFonts w:ascii="Times New Roman" w:hAnsi="Times New Roman" w:cs="Times New Roman"/>
          <w:sz w:val="24"/>
          <w:szCs w:val="24"/>
        </w:rPr>
        <w:t>4</w:t>
      </w:r>
      <w:r w:rsidRPr="001B4D3C">
        <w:rPr>
          <w:rFonts w:ascii="Times New Roman" w:hAnsi="Times New Roman" w:cs="Times New Roman"/>
          <w:sz w:val="24"/>
          <w:szCs w:val="24"/>
          <w:lang w:val="ru-RU"/>
        </w:rPr>
        <w:t xml:space="preserve">) </w:t>
      </w:r>
      <w:r w:rsidR="00C73570">
        <w:rPr>
          <w:rFonts w:ascii="Times New Roman" w:hAnsi="Times New Roman" w:cs="Times New Roman"/>
          <w:sz w:val="24"/>
          <w:szCs w:val="24"/>
        </w:rPr>
        <w:t>Б</w:t>
      </w:r>
      <w:r w:rsidR="001F0EBC">
        <w:rPr>
          <w:rFonts w:ascii="Times New Roman" w:hAnsi="Times New Roman" w:cs="Times New Roman"/>
          <w:sz w:val="24"/>
          <w:szCs w:val="24"/>
        </w:rPr>
        <w:t xml:space="preserve">азата данни по </w:t>
      </w:r>
      <w:r>
        <w:rPr>
          <w:rFonts w:ascii="Times New Roman" w:hAnsi="Times New Roman" w:cs="Times New Roman"/>
          <w:sz w:val="24"/>
          <w:szCs w:val="24"/>
        </w:rPr>
        <w:t>ал</w:t>
      </w:r>
      <w:r w:rsidR="001F0EBC">
        <w:rPr>
          <w:rFonts w:ascii="Times New Roman" w:hAnsi="Times New Roman" w:cs="Times New Roman"/>
          <w:sz w:val="24"/>
          <w:szCs w:val="24"/>
        </w:rPr>
        <w:t xml:space="preserve">. 3 </w:t>
      </w:r>
      <w:r w:rsidR="00C73570">
        <w:rPr>
          <w:rFonts w:ascii="Times New Roman" w:hAnsi="Times New Roman" w:cs="Times New Roman"/>
          <w:sz w:val="24"/>
          <w:szCs w:val="24"/>
        </w:rPr>
        <w:t xml:space="preserve">включва </w:t>
      </w:r>
      <w:r w:rsidR="001F0EBC">
        <w:rPr>
          <w:rFonts w:ascii="Times New Roman" w:hAnsi="Times New Roman" w:cs="Times New Roman"/>
          <w:sz w:val="24"/>
          <w:szCs w:val="24"/>
        </w:rPr>
        <w:t>експерти</w:t>
      </w:r>
      <w:r w:rsidR="00896162">
        <w:rPr>
          <w:rFonts w:ascii="Times New Roman" w:hAnsi="Times New Roman" w:cs="Times New Roman"/>
          <w:sz w:val="24"/>
          <w:szCs w:val="24"/>
        </w:rPr>
        <w:t xml:space="preserve"> от:</w:t>
      </w:r>
    </w:p>
    <w:p w14:paraId="74B57C46" w14:textId="2618336B" w:rsidR="00896162" w:rsidRPr="001F0EBC" w:rsidRDefault="00896162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EBC">
        <w:rPr>
          <w:rFonts w:ascii="Times New Roman" w:hAnsi="Times New Roman" w:cs="Times New Roman"/>
          <w:sz w:val="24"/>
          <w:szCs w:val="24"/>
        </w:rPr>
        <w:t xml:space="preserve">а) акредитираните висши училища в </w:t>
      </w:r>
      <w:r w:rsidR="00CE3883">
        <w:rPr>
          <w:rFonts w:ascii="Times New Roman" w:hAnsi="Times New Roman" w:cs="Times New Roman"/>
          <w:sz w:val="24"/>
          <w:szCs w:val="24"/>
        </w:rPr>
        <w:t xml:space="preserve">Република </w:t>
      </w:r>
      <w:r w:rsidR="00F637E8">
        <w:rPr>
          <w:rFonts w:ascii="Times New Roman" w:hAnsi="Times New Roman" w:cs="Times New Roman"/>
          <w:sz w:val="24"/>
          <w:szCs w:val="24"/>
        </w:rPr>
        <w:t>България;</w:t>
      </w:r>
    </w:p>
    <w:p w14:paraId="716D7480" w14:textId="29943C9F" w:rsidR="00896162" w:rsidRPr="001F0EBC" w:rsidRDefault="00896162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EBC">
        <w:rPr>
          <w:rFonts w:ascii="Times New Roman" w:hAnsi="Times New Roman" w:cs="Times New Roman"/>
          <w:sz w:val="24"/>
          <w:szCs w:val="24"/>
        </w:rPr>
        <w:t>б</w:t>
      </w:r>
      <w:r w:rsidR="00F637E8">
        <w:rPr>
          <w:rFonts w:ascii="Times New Roman" w:hAnsi="Times New Roman" w:cs="Times New Roman"/>
          <w:sz w:val="24"/>
          <w:szCs w:val="24"/>
        </w:rPr>
        <w:t>) Българска академия на науките;</w:t>
      </w:r>
    </w:p>
    <w:p w14:paraId="0F1B4212" w14:textId="4E891839" w:rsidR="00896162" w:rsidRPr="00F03EF0" w:rsidRDefault="00896162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EBC">
        <w:rPr>
          <w:rFonts w:ascii="Times New Roman" w:hAnsi="Times New Roman" w:cs="Times New Roman"/>
          <w:sz w:val="24"/>
          <w:szCs w:val="24"/>
        </w:rPr>
        <w:t xml:space="preserve">в) организация в мрежа от организации, работещи в области от компетентността на Европейския орган по безопасност на храните (ЕОБХ), съгласно чл. 36 от </w:t>
      </w:r>
      <w:r w:rsidR="00CE3883" w:rsidRPr="00F03EF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Рег</w:t>
      </w:r>
      <w:r w:rsidR="00F03EF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ламент (ЕО) № </w:t>
      </w:r>
      <w:r w:rsidR="00CE3883" w:rsidRPr="00F03EF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178/2002 на Европейс</w:t>
      </w:r>
      <w:r w:rsidR="00F03EF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кия парламент и на Съвета от 28</w:t>
      </w:r>
      <w:r w:rsidR="00F03EF0" w:rsidRPr="00F03EF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</w:t>
      </w:r>
      <w:r w:rsidR="00CE3883" w:rsidRPr="00F03EF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януари 2002 г</w:t>
      </w:r>
      <w:r w:rsidR="00E74676" w:rsidRPr="00F03EF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  <w:r w:rsidR="00CE3883" w:rsidRPr="00F03EF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за установяване на общите принципи и изисквания на законодателството в областта на храните, за създаване на Европейски орган за безопасност на храните и за определяне на процедури относно безопасността на храните</w:t>
      </w:r>
      <w:r w:rsidRPr="00F03EF0">
        <w:rPr>
          <w:rFonts w:ascii="Times New Roman" w:hAnsi="Times New Roman" w:cs="Times New Roman"/>
          <w:sz w:val="24"/>
          <w:szCs w:val="24"/>
        </w:rPr>
        <w:t>;</w:t>
      </w:r>
    </w:p>
    <w:p w14:paraId="6505228F" w14:textId="1FFD5129" w:rsidR="004F2AB6" w:rsidRPr="001F0EBC" w:rsidRDefault="00896162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EBC">
        <w:rPr>
          <w:rFonts w:ascii="Times New Roman" w:hAnsi="Times New Roman" w:cs="Times New Roman"/>
          <w:sz w:val="24"/>
          <w:szCs w:val="24"/>
        </w:rPr>
        <w:t xml:space="preserve">г) </w:t>
      </w:r>
      <w:r w:rsidR="00F55F34" w:rsidRPr="001F0EBC">
        <w:rPr>
          <w:rFonts w:ascii="Times New Roman" w:hAnsi="Times New Roman" w:cs="Times New Roman"/>
          <w:sz w:val="24"/>
          <w:szCs w:val="24"/>
        </w:rPr>
        <w:t xml:space="preserve">организациите по чл. 6, ал. 1, т. 9 </w:t>
      </w:r>
      <w:r w:rsidR="00DF62D6" w:rsidRPr="001F0EBC">
        <w:rPr>
          <w:rFonts w:ascii="Times New Roman" w:hAnsi="Times New Roman" w:cs="Times New Roman"/>
          <w:sz w:val="24"/>
          <w:szCs w:val="24"/>
        </w:rPr>
        <w:t xml:space="preserve">или чл. 21 </w:t>
      </w:r>
      <w:r w:rsidR="00F55F34" w:rsidRPr="001F0EBC">
        <w:rPr>
          <w:rFonts w:ascii="Times New Roman" w:hAnsi="Times New Roman" w:cs="Times New Roman"/>
          <w:sz w:val="24"/>
          <w:szCs w:val="24"/>
        </w:rPr>
        <w:t>от ЗЦОРХВ</w:t>
      </w:r>
      <w:r w:rsidR="00471C40">
        <w:rPr>
          <w:rFonts w:ascii="Times New Roman" w:hAnsi="Times New Roman" w:cs="Times New Roman"/>
          <w:sz w:val="24"/>
          <w:szCs w:val="24"/>
        </w:rPr>
        <w:t>;</w:t>
      </w:r>
    </w:p>
    <w:p w14:paraId="6B00F3BB" w14:textId="4EC5EF10" w:rsidR="00F55F34" w:rsidRDefault="00DF62D6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EBC">
        <w:rPr>
          <w:rFonts w:ascii="Times New Roman" w:hAnsi="Times New Roman" w:cs="Times New Roman"/>
          <w:sz w:val="24"/>
          <w:szCs w:val="24"/>
        </w:rPr>
        <w:t>д) други научни институти и организации, работещи в съответната сфера за извършването на конкретната НОРХВ.</w:t>
      </w:r>
    </w:p>
    <w:p w14:paraId="1A711E0B" w14:textId="77777777" w:rsidR="00B86BE0" w:rsidRPr="00F55F34" w:rsidRDefault="00B86BE0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FBB384" w14:textId="25E920B7" w:rsidR="00F9356D" w:rsidRPr="00CA13C2" w:rsidRDefault="00F9356D" w:rsidP="00876D56">
      <w:pPr>
        <w:tabs>
          <w:tab w:val="right" w:pos="9071"/>
        </w:tabs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9703FF" w:rsidRPr="00CA13C2">
        <w:rPr>
          <w:rFonts w:ascii="Times New Roman" w:hAnsi="Times New Roman" w:cs="Times New Roman"/>
          <w:b/>
          <w:sz w:val="24"/>
          <w:szCs w:val="24"/>
        </w:rPr>
        <w:t>9</w:t>
      </w:r>
      <w:r w:rsidR="00C73570">
        <w:rPr>
          <w:rFonts w:ascii="Times New Roman" w:hAnsi="Times New Roman" w:cs="Times New Roman"/>
          <w:b/>
          <w:sz w:val="24"/>
          <w:szCs w:val="24"/>
        </w:rPr>
        <w:t>.</w:t>
      </w:r>
      <w:r w:rsidR="009703FF" w:rsidRPr="00CA1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A13C2">
        <w:rPr>
          <w:rFonts w:ascii="Times New Roman" w:hAnsi="Times New Roman" w:cs="Times New Roman"/>
          <w:sz w:val="24"/>
          <w:szCs w:val="24"/>
        </w:rPr>
        <w:t xml:space="preserve">(1) </w:t>
      </w:r>
      <w:r w:rsidR="00C73570">
        <w:rPr>
          <w:rFonts w:ascii="Times New Roman" w:hAnsi="Times New Roman" w:cs="Times New Roman"/>
          <w:sz w:val="24"/>
          <w:szCs w:val="24"/>
        </w:rPr>
        <w:t>Определените със заповедта по чл. 8 експерт или р</w:t>
      </w:r>
      <w:r w:rsidRPr="00CA13C2">
        <w:rPr>
          <w:rFonts w:ascii="Times New Roman" w:hAnsi="Times New Roman" w:cs="Times New Roman"/>
          <w:sz w:val="24"/>
          <w:szCs w:val="24"/>
        </w:rPr>
        <w:t>аботна група:</w:t>
      </w:r>
    </w:p>
    <w:p w14:paraId="0322B250" w14:textId="3F43E106" w:rsidR="00F9356D" w:rsidRPr="00CA13C2" w:rsidRDefault="00F9356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1. разглеждат заявлението по чл. 7</w:t>
      </w:r>
      <w:r w:rsidR="00C73570">
        <w:rPr>
          <w:rFonts w:ascii="Times New Roman" w:hAnsi="Times New Roman" w:cs="Times New Roman"/>
          <w:sz w:val="24"/>
          <w:szCs w:val="24"/>
        </w:rPr>
        <w:t>;</w:t>
      </w:r>
      <w:r w:rsidRPr="00CA13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B99396" w14:textId="74EC7690" w:rsidR="00074F5A" w:rsidRPr="00CA13C2" w:rsidRDefault="00074F5A" w:rsidP="00876D56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2. </w:t>
      </w: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съставят работен план за извършването на </w:t>
      </w:r>
      <w:r w:rsidR="003242A1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ОРХВ, който включва:</w:t>
      </w:r>
    </w:p>
    <w:p w14:paraId="2F99ABF0" w14:textId="3361C1D1" w:rsidR="002F038D" w:rsidRPr="00CA13C2" w:rsidRDefault="00074F5A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а) </w:t>
      </w:r>
      <w:r w:rsidR="002F038D" w:rsidRPr="00CA13C2">
        <w:rPr>
          <w:rFonts w:ascii="Times New Roman" w:hAnsi="Times New Roman" w:cs="Times New Roman"/>
          <w:sz w:val="24"/>
          <w:szCs w:val="24"/>
        </w:rPr>
        <w:t xml:space="preserve">цели, обхват и фокус на </w:t>
      </w:r>
      <w:r w:rsidR="003242A1">
        <w:rPr>
          <w:rFonts w:ascii="Times New Roman" w:hAnsi="Times New Roman" w:cs="Times New Roman"/>
          <w:sz w:val="24"/>
          <w:szCs w:val="24"/>
        </w:rPr>
        <w:t>Н</w:t>
      </w:r>
      <w:r w:rsidR="002F038D" w:rsidRPr="00CA13C2">
        <w:rPr>
          <w:rFonts w:ascii="Times New Roman" w:hAnsi="Times New Roman" w:cs="Times New Roman"/>
          <w:sz w:val="24"/>
          <w:szCs w:val="24"/>
        </w:rPr>
        <w:t>ОРХВ;</w:t>
      </w:r>
    </w:p>
    <w:p w14:paraId="1CC306D5" w14:textId="5B8D2ACE" w:rsidR="00074F5A" w:rsidRPr="00CA13C2" w:rsidRDefault="002F038D" w:rsidP="00876D56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б) </w:t>
      </w:r>
      <w:r w:rsidR="00B14468" w:rsidRPr="00CA13C2">
        <w:rPr>
          <w:rFonts w:ascii="Times New Roman" w:hAnsi="Times New Roman" w:cs="Times New Roman"/>
          <w:sz w:val="24"/>
          <w:szCs w:val="24"/>
        </w:rPr>
        <w:t>основните</w:t>
      </w:r>
      <w:r w:rsidR="00B14468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074F5A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въпросите, на които следва да се отговори, за да</w:t>
      </w:r>
      <w:r w:rsidR="00F637E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адресира поставения проблем;</w:t>
      </w:r>
      <w:r w:rsidR="00074F5A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6860DBD1" w14:textId="17A9DF7F" w:rsidR="00074F5A" w:rsidRPr="00CA13C2" w:rsidRDefault="002F038D" w:rsidP="00876D56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в) </w:t>
      </w:r>
      <w:r w:rsidR="00074F5A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избор на методология</w:t>
      </w:r>
      <w:r w:rsidR="00B14468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вид на </w:t>
      </w:r>
      <w:r w:rsidR="003242A1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="00B14468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ОРХВ</w:t>
      </w:r>
      <w:r w:rsidR="00F637E8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  <w:r w:rsidR="00074F5A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1787F730" w14:textId="4A02D3DC" w:rsidR="00074F5A" w:rsidRPr="00CA13C2" w:rsidRDefault="002F038D" w:rsidP="00876D56">
      <w:pPr>
        <w:spacing w:after="0" w:line="34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г) </w:t>
      </w:r>
      <w:r w:rsidR="00074F5A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уточняване на необходимите информация, средства и експертиза</w:t>
      </w:r>
      <w:r w:rsidR="00F47AA8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необходими за изготвянето на </w:t>
      </w:r>
      <w:r w:rsidR="003242A1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="00F47AA8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ОРХВ</w:t>
      </w:r>
      <w:r w:rsidR="00F637E8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  <w:r w:rsidR="00074F5A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14:paraId="03D0F241" w14:textId="099463E7" w:rsidR="00074F5A" w:rsidRPr="00CA13C2" w:rsidRDefault="002F038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д) </w:t>
      </w:r>
      <w:r w:rsidR="00074F5A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разпределение на отговорностите и сроковете за изпълнение</w:t>
      </w: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всеки етап от </w:t>
      </w:r>
      <w:r w:rsidR="00D40A5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изготвянето на </w:t>
      </w:r>
      <w:r w:rsidR="003242A1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ОРХВ</w:t>
      </w:r>
      <w:r w:rsidR="00074F5A"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1DFD0B0A" w14:textId="42EF9763" w:rsidR="00FC675D" w:rsidRPr="00294195" w:rsidRDefault="00C73570" w:rsidP="00876D56">
      <w:pPr>
        <w:spacing w:line="34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FC675D" w:rsidRPr="00FC675D">
        <w:rPr>
          <w:rFonts w:ascii="Times New Roman" w:hAnsi="Times New Roman" w:cs="Times New Roman"/>
          <w:sz w:val="24"/>
          <w:szCs w:val="24"/>
        </w:rPr>
        <w:t xml:space="preserve">ри необходимост, изискват допълнителна информация от възложителя в </w:t>
      </w:r>
      <w:r w:rsidR="00FC675D" w:rsidRPr="00294195">
        <w:rPr>
          <w:rFonts w:ascii="Times New Roman" w:hAnsi="Times New Roman" w:cs="Times New Roman"/>
          <w:sz w:val="24"/>
          <w:szCs w:val="24"/>
        </w:rPr>
        <w:t>съответствие с чл. 6 ал. 5 от ЗЦОРХВ</w:t>
      </w:r>
      <w:r w:rsidR="00824077" w:rsidRPr="00294195">
        <w:rPr>
          <w:rFonts w:ascii="Times New Roman" w:hAnsi="Times New Roman" w:cs="Times New Roman"/>
          <w:sz w:val="24"/>
          <w:szCs w:val="24"/>
        </w:rPr>
        <w:t>.</w:t>
      </w:r>
    </w:p>
    <w:p w14:paraId="0946F2BA" w14:textId="3C8E5CC1" w:rsidR="00E93C54" w:rsidRDefault="00FC67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4195">
        <w:rPr>
          <w:rFonts w:ascii="Times New Roman" w:hAnsi="Times New Roman" w:cs="Times New Roman"/>
          <w:sz w:val="24"/>
          <w:szCs w:val="24"/>
        </w:rPr>
        <w:t>(</w:t>
      </w:r>
      <w:r w:rsidR="00E61165" w:rsidRPr="00294195">
        <w:rPr>
          <w:rFonts w:ascii="Times New Roman" w:hAnsi="Times New Roman" w:cs="Times New Roman"/>
          <w:sz w:val="24"/>
          <w:szCs w:val="24"/>
        </w:rPr>
        <w:t>2</w:t>
      </w:r>
      <w:r w:rsidRPr="00294195">
        <w:rPr>
          <w:rFonts w:ascii="Times New Roman" w:hAnsi="Times New Roman" w:cs="Times New Roman"/>
          <w:sz w:val="24"/>
          <w:szCs w:val="24"/>
        </w:rPr>
        <w:t xml:space="preserve">) Когато формулировката на проблема и зададеният въпрос </w:t>
      </w:r>
      <w:r w:rsidR="00294195" w:rsidRPr="00294195">
        <w:rPr>
          <w:rFonts w:ascii="Times New Roman" w:hAnsi="Times New Roman" w:cs="Times New Roman"/>
          <w:sz w:val="24"/>
          <w:szCs w:val="24"/>
        </w:rPr>
        <w:t xml:space="preserve">за изготвяне на </w:t>
      </w:r>
      <w:r w:rsidR="003242A1">
        <w:rPr>
          <w:rFonts w:ascii="Times New Roman" w:hAnsi="Times New Roman" w:cs="Times New Roman"/>
          <w:sz w:val="24"/>
          <w:szCs w:val="24"/>
        </w:rPr>
        <w:t>Н</w:t>
      </w:r>
      <w:r w:rsidR="00294195" w:rsidRPr="00294195">
        <w:rPr>
          <w:rFonts w:ascii="Times New Roman" w:hAnsi="Times New Roman" w:cs="Times New Roman"/>
          <w:sz w:val="24"/>
          <w:szCs w:val="24"/>
        </w:rPr>
        <w:t xml:space="preserve">ОРХВ </w:t>
      </w:r>
      <w:r w:rsidRPr="00294195">
        <w:rPr>
          <w:rFonts w:ascii="Times New Roman" w:hAnsi="Times New Roman" w:cs="Times New Roman"/>
          <w:sz w:val="24"/>
          <w:szCs w:val="24"/>
        </w:rPr>
        <w:t xml:space="preserve">са неясни, </w:t>
      </w:r>
      <w:r w:rsidR="00294195" w:rsidRPr="00294195">
        <w:rPr>
          <w:rFonts w:ascii="Times New Roman" w:hAnsi="Times New Roman" w:cs="Times New Roman"/>
          <w:sz w:val="24"/>
          <w:szCs w:val="24"/>
        </w:rPr>
        <w:t xml:space="preserve">работната група и/или експертите по чл. 8 </w:t>
      </w:r>
      <w:r w:rsidR="00824077" w:rsidRPr="00294195">
        <w:rPr>
          <w:rFonts w:ascii="Times New Roman" w:hAnsi="Times New Roman" w:cs="Times New Roman"/>
          <w:sz w:val="24"/>
          <w:szCs w:val="24"/>
        </w:rPr>
        <w:t>мо</w:t>
      </w:r>
      <w:r w:rsidR="00294195" w:rsidRPr="00294195">
        <w:rPr>
          <w:rFonts w:ascii="Times New Roman" w:hAnsi="Times New Roman" w:cs="Times New Roman"/>
          <w:sz w:val="24"/>
          <w:szCs w:val="24"/>
        </w:rPr>
        <w:t>гат</w:t>
      </w:r>
      <w:r w:rsidR="00824077" w:rsidRPr="00294195">
        <w:rPr>
          <w:rFonts w:ascii="Times New Roman" w:hAnsi="Times New Roman" w:cs="Times New Roman"/>
          <w:sz w:val="24"/>
          <w:szCs w:val="24"/>
        </w:rPr>
        <w:t xml:space="preserve"> да предлож</w:t>
      </w:r>
      <w:r w:rsidR="00294195" w:rsidRPr="00294195">
        <w:rPr>
          <w:rFonts w:ascii="Times New Roman" w:hAnsi="Times New Roman" w:cs="Times New Roman"/>
          <w:sz w:val="24"/>
          <w:szCs w:val="24"/>
        </w:rPr>
        <w:t>ат</w:t>
      </w:r>
      <w:r w:rsidR="00824077" w:rsidRPr="00294195">
        <w:rPr>
          <w:rFonts w:ascii="Times New Roman" w:hAnsi="Times New Roman" w:cs="Times New Roman"/>
          <w:sz w:val="24"/>
          <w:szCs w:val="24"/>
        </w:rPr>
        <w:t xml:space="preserve"> изменения в искането след консултации с възложителя</w:t>
      </w:r>
      <w:r w:rsidR="00E93C54">
        <w:rPr>
          <w:rFonts w:ascii="Times New Roman" w:hAnsi="Times New Roman" w:cs="Times New Roman"/>
          <w:sz w:val="24"/>
          <w:szCs w:val="24"/>
        </w:rPr>
        <w:t>, като</w:t>
      </w:r>
      <w:r w:rsidR="006C6E8A" w:rsidRPr="006C6E8A">
        <w:t xml:space="preserve"> </w:t>
      </w:r>
      <w:r w:rsidR="006C6E8A" w:rsidRPr="006C6E8A">
        <w:rPr>
          <w:rFonts w:ascii="Times New Roman" w:hAnsi="Times New Roman" w:cs="Times New Roman"/>
          <w:sz w:val="24"/>
          <w:szCs w:val="24"/>
        </w:rPr>
        <w:t>изясняват със заявителя всички компоненти на формулировката на проблема</w:t>
      </w:r>
      <w:r w:rsidR="00E93C54">
        <w:rPr>
          <w:rFonts w:ascii="Times New Roman" w:hAnsi="Times New Roman" w:cs="Times New Roman"/>
          <w:sz w:val="24"/>
          <w:szCs w:val="24"/>
        </w:rPr>
        <w:t>:</w:t>
      </w:r>
    </w:p>
    <w:p w14:paraId="4E18A6C1" w14:textId="6A8B8FB9" w:rsidR="00C23F50" w:rsidRPr="00C23F50" w:rsidRDefault="00E93C54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C23F50" w:rsidRPr="00C23F50">
        <w:rPr>
          <w:rFonts w:ascii="Times New Roman" w:hAnsi="Times New Roman" w:cs="Times New Roman"/>
          <w:sz w:val="24"/>
          <w:szCs w:val="24"/>
        </w:rPr>
        <w:t xml:space="preserve">описанието на сценария на експозиция, </w:t>
      </w:r>
    </w:p>
    <w:p w14:paraId="22C224D0" w14:textId="07CBDC8D" w:rsidR="00C23F50" w:rsidRPr="00C23F50" w:rsidRDefault="006C6E8A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C23F50">
        <w:rPr>
          <w:rFonts w:ascii="Times New Roman" w:hAnsi="Times New Roman" w:cs="Times New Roman"/>
          <w:sz w:val="24"/>
          <w:szCs w:val="24"/>
        </w:rPr>
        <w:t xml:space="preserve"> </w:t>
      </w:r>
      <w:r w:rsidR="00C23F50" w:rsidRPr="00C23F50">
        <w:rPr>
          <w:rFonts w:ascii="Times New Roman" w:hAnsi="Times New Roman" w:cs="Times New Roman"/>
          <w:sz w:val="24"/>
          <w:szCs w:val="24"/>
        </w:rPr>
        <w:t xml:space="preserve">определяне на целевата популация и </w:t>
      </w:r>
    </w:p>
    <w:p w14:paraId="312B625F" w14:textId="10A2C88C" w:rsidR="00C23F50" w:rsidRDefault="006C6E8A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23F50">
        <w:rPr>
          <w:rFonts w:ascii="Times New Roman" w:hAnsi="Times New Roman" w:cs="Times New Roman"/>
          <w:sz w:val="24"/>
          <w:szCs w:val="24"/>
        </w:rPr>
        <w:t xml:space="preserve"> </w:t>
      </w:r>
      <w:r w:rsidR="00C23F50" w:rsidRPr="00C23F50">
        <w:rPr>
          <w:rFonts w:ascii="Times New Roman" w:hAnsi="Times New Roman" w:cs="Times New Roman"/>
          <w:sz w:val="24"/>
          <w:szCs w:val="24"/>
        </w:rPr>
        <w:t xml:space="preserve">концептуалния/идейния модел </w:t>
      </w:r>
      <w:r w:rsidR="00C23F50">
        <w:rPr>
          <w:rFonts w:ascii="Times New Roman" w:hAnsi="Times New Roman" w:cs="Times New Roman"/>
          <w:sz w:val="24"/>
          <w:szCs w:val="24"/>
        </w:rPr>
        <w:t xml:space="preserve">– </w:t>
      </w:r>
      <w:r w:rsidR="00C23F50" w:rsidRPr="00C23F50">
        <w:rPr>
          <w:rFonts w:ascii="Times New Roman" w:hAnsi="Times New Roman" w:cs="Times New Roman"/>
          <w:sz w:val="24"/>
          <w:szCs w:val="24"/>
        </w:rPr>
        <w:t xml:space="preserve">описание на ситуацията с всички налични данни – количествени и качествени, основната отправна гледна точка към проблема, съдържаща </w:t>
      </w:r>
      <w:r w:rsidR="00C23F50" w:rsidRPr="00C23F50">
        <w:rPr>
          <w:rFonts w:ascii="Times New Roman" w:hAnsi="Times New Roman" w:cs="Times New Roman"/>
          <w:sz w:val="24"/>
          <w:szCs w:val="24"/>
        </w:rPr>
        <w:lastRenderedPageBreak/>
        <w:t>водещата същностна идея и целта, която трябва да се постигне</w:t>
      </w:r>
      <w:r w:rsidR="00C23F50">
        <w:rPr>
          <w:rFonts w:ascii="Times New Roman" w:hAnsi="Times New Roman" w:cs="Times New Roman"/>
          <w:sz w:val="24"/>
          <w:szCs w:val="24"/>
        </w:rPr>
        <w:t>,</w:t>
      </w:r>
      <w:r w:rsidR="00C23F50" w:rsidRPr="00C23F50">
        <w:rPr>
          <w:rFonts w:ascii="Times New Roman" w:hAnsi="Times New Roman" w:cs="Times New Roman"/>
          <w:sz w:val="24"/>
          <w:szCs w:val="24"/>
        </w:rPr>
        <w:t xml:space="preserve"> със съответните влияещи </w:t>
      </w:r>
      <w:r w:rsidR="00C23F50">
        <w:rPr>
          <w:rFonts w:ascii="Times New Roman" w:hAnsi="Times New Roman" w:cs="Times New Roman"/>
          <w:sz w:val="24"/>
          <w:szCs w:val="24"/>
        </w:rPr>
        <w:t>фактори</w:t>
      </w:r>
      <w:r w:rsidR="00C23F50" w:rsidRPr="00C23F50">
        <w:rPr>
          <w:rFonts w:ascii="Times New Roman" w:hAnsi="Times New Roman" w:cs="Times New Roman"/>
          <w:sz w:val="24"/>
          <w:szCs w:val="24"/>
        </w:rPr>
        <w:t>.</w:t>
      </w:r>
    </w:p>
    <w:p w14:paraId="302D599D" w14:textId="60466B75" w:rsidR="00FC675D" w:rsidRDefault="005A1E26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1E26">
        <w:rPr>
          <w:rFonts w:ascii="Times New Roman" w:hAnsi="Times New Roman" w:cs="Times New Roman"/>
          <w:sz w:val="24"/>
          <w:szCs w:val="24"/>
        </w:rPr>
        <w:t xml:space="preserve">(3) </w:t>
      </w:r>
      <w:r>
        <w:rPr>
          <w:rFonts w:ascii="Times New Roman" w:hAnsi="Times New Roman" w:cs="Times New Roman"/>
          <w:sz w:val="24"/>
          <w:szCs w:val="24"/>
        </w:rPr>
        <w:t xml:space="preserve">При невъзможност да се </w:t>
      </w:r>
      <w:bookmarkStart w:id="1" w:name="_Hlk187948193"/>
      <w:r w:rsidRPr="005A1E26">
        <w:rPr>
          <w:rFonts w:ascii="Times New Roman" w:hAnsi="Times New Roman" w:cs="Times New Roman"/>
          <w:sz w:val="24"/>
          <w:szCs w:val="24"/>
        </w:rPr>
        <w:t>формулир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A1E26">
        <w:rPr>
          <w:rFonts w:ascii="Times New Roman" w:hAnsi="Times New Roman" w:cs="Times New Roman"/>
          <w:sz w:val="24"/>
          <w:szCs w:val="24"/>
        </w:rPr>
        <w:t xml:space="preserve"> проблема и</w:t>
      </w:r>
      <w:r w:rsidR="00C73570">
        <w:rPr>
          <w:rFonts w:ascii="Times New Roman" w:hAnsi="Times New Roman" w:cs="Times New Roman"/>
          <w:sz w:val="24"/>
          <w:szCs w:val="24"/>
        </w:rPr>
        <w:t>/или при</w:t>
      </w:r>
      <w:r w:rsidRPr="005A1E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недостатъчна информация, за да се идентифицират рисковите</w:t>
      </w:r>
      <w:r w:rsidRPr="00A154B3">
        <w:rPr>
          <w:rFonts w:ascii="Times New Roman" w:hAnsi="Times New Roman" w:cs="Times New Roman"/>
          <w:sz w:val="24"/>
          <w:szCs w:val="24"/>
        </w:rPr>
        <w:t xml:space="preserve"> фактори</w:t>
      </w:r>
      <w:r w:rsidRPr="005A1E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5A1E26">
        <w:rPr>
          <w:rFonts w:ascii="Times New Roman" w:hAnsi="Times New Roman" w:cs="Times New Roman"/>
          <w:sz w:val="24"/>
          <w:szCs w:val="24"/>
        </w:rPr>
        <w:t>зададения въпрос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5A1E26">
        <w:rPr>
          <w:rFonts w:ascii="Times New Roman" w:hAnsi="Times New Roman" w:cs="Times New Roman"/>
          <w:sz w:val="24"/>
          <w:szCs w:val="24"/>
        </w:rPr>
        <w:t xml:space="preserve"> </w:t>
      </w:r>
      <w:r w:rsidR="00C73570" w:rsidRPr="005A1E26">
        <w:rPr>
          <w:rFonts w:ascii="Times New Roman" w:hAnsi="Times New Roman" w:cs="Times New Roman"/>
          <w:sz w:val="24"/>
          <w:szCs w:val="24"/>
        </w:rPr>
        <w:t>експерт</w:t>
      </w:r>
      <w:r w:rsidR="00C73570">
        <w:rPr>
          <w:rFonts w:ascii="Times New Roman" w:hAnsi="Times New Roman" w:cs="Times New Roman"/>
          <w:sz w:val="24"/>
          <w:szCs w:val="24"/>
        </w:rPr>
        <w:t>ът  и/или</w:t>
      </w:r>
      <w:r w:rsidR="00C73570" w:rsidRPr="005A1E26">
        <w:rPr>
          <w:rFonts w:ascii="Times New Roman" w:hAnsi="Times New Roman" w:cs="Times New Roman"/>
          <w:sz w:val="24"/>
          <w:szCs w:val="24"/>
        </w:rPr>
        <w:t xml:space="preserve"> </w:t>
      </w:r>
      <w:r w:rsidRPr="005A1E26">
        <w:rPr>
          <w:rFonts w:ascii="Times New Roman" w:hAnsi="Times New Roman" w:cs="Times New Roman"/>
          <w:sz w:val="24"/>
          <w:szCs w:val="24"/>
        </w:rPr>
        <w:t>работната група по чл. 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03636">
        <w:rPr>
          <w:rFonts w:ascii="Times New Roman" w:hAnsi="Times New Roman" w:cs="Times New Roman"/>
          <w:sz w:val="24"/>
          <w:szCs w:val="24"/>
        </w:rPr>
        <w:t xml:space="preserve">с писмено </w:t>
      </w:r>
      <w:r w:rsidR="00FC675D" w:rsidRPr="00294195">
        <w:rPr>
          <w:rFonts w:ascii="Times New Roman" w:hAnsi="Times New Roman" w:cs="Times New Roman"/>
          <w:sz w:val="24"/>
          <w:szCs w:val="24"/>
        </w:rPr>
        <w:t xml:space="preserve">мотивирано </w:t>
      </w:r>
      <w:r w:rsidR="00403636">
        <w:rPr>
          <w:rFonts w:ascii="Times New Roman" w:hAnsi="Times New Roman" w:cs="Times New Roman"/>
          <w:sz w:val="24"/>
          <w:szCs w:val="24"/>
        </w:rPr>
        <w:t xml:space="preserve">становище </w:t>
      </w:r>
      <w:bookmarkStart w:id="2" w:name="_Hlk187948068"/>
      <w:bookmarkEnd w:id="1"/>
      <w:r w:rsidR="00FC675D" w:rsidRPr="00294195">
        <w:rPr>
          <w:rFonts w:ascii="Times New Roman" w:hAnsi="Times New Roman" w:cs="Times New Roman"/>
          <w:sz w:val="24"/>
          <w:szCs w:val="24"/>
        </w:rPr>
        <w:t>отхвърл</w:t>
      </w:r>
      <w:r>
        <w:rPr>
          <w:rFonts w:ascii="Times New Roman" w:hAnsi="Times New Roman" w:cs="Times New Roman"/>
          <w:sz w:val="24"/>
          <w:szCs w:val="24"/>
        </w:rPr>
        <w:t>ят</w:t>
      </w:r>
      <w:r w:rsidR="00FC675D" w:rsidRPr="00294195">
        <w:rPr>
          <w:rFonts w:ascii="Times New Roman" w:hAnsi="Times New Roman" w:cs="Times New Roman"/>
          <w:sz w:val="24"/>
          <w:szCs w:val="24"/>
        </w:rPr>
        <w:t xml:space="preserve"> искането за </w:t>
      </w:r>
      <w:r w:rsidR="003242A1">
        <w:rPr>
          <w:rFonts w:ascii="Times New Roman" w:hAnsi="Times New Roman" w:cs="Times New Roman"/>
          <w:sz w:val="24"/>
          <w:szCs w:val="24"/>
        </w:rPr>
        <w:t>Н</w:t>
      </w:r>
      <w:r w:rsidR="00824077" w:rsidRPr="00294195">
        <w:rPr>
          <w:rFonts w:ascii="Times New Roman" w:hAnsi="Times New Roman" w:cs="Times New Roman"/>
          <w:sz w:val="24"/>
          <w:szCs w:val="24"/>
        </w:rPr>
        <w:t xml:space="preserve">ОРХВ </w:t>
      </w:r>
      <w:bookmarkEnd w:id="2"/>
      <w:r w:rsidR="00824077" w:rsidRPr="00294195">
        <w:rPr>
          <w:rFonts w:ascii="Times New Roman" w:hAnsi="Times New Roman" w:cs="Times New Roman"/>
          <w:sz w:val="24"/>
          <w:szCs w:val="24"/>
        </w:rPr>
        <w:t>съгласно чл.</w:t>
      </w:r>
      <w:r w:rsidR="00403636">
        <w:rPr>
          <w:rFonts w:ascii="Times New Roman" w:hAnsi="Times New Roman" w:cs="Times New Roman"/>
          <w:sz w:val="24"/>
          <w:szCs w:val="24"/>
        </w:rPr>
        <w:t xml:space="preserve"> </w:t>
      </w:r>
      <w:r w:rsidR="00824077" w:rsidRPr="00294195">
        <w:rPr>
          <w:rFonts w:ascii="Times New Roman" w:hAnsi="Times New Roman" w:cs="Times New Roman"/>
          <w:sz w:val="24"/>
          <w:szCs w:val="24"/>
        </w:rPr>
        <w:t>6, ал.</w:t>
      </w:r>
      <w:r w:rsidR="00403636">
        <w:rPr>
          <w:rFonts w:ascii="Times New Roman" w:hAnsi="Times New Roman" w:cs="Times New Roman"/>
          <w:sz w:val="24"/>
          <w:szCs w:val="24"/>
        </w:rPr>
        <w:t xml:space="preserve"> </w:t>
      </w:r>
      <w:r w:rsidR="00824077" w:rsidRPr="00294195">
        <w:rPr>
          <w:rFonts w:ascii="Times New Roman" w:hAnsi="Times New Roman" w:cs="Times New Roman"/>
          <w:sz w:val="24"/>
          <w:szCs w:val="24"/>
        </w:rPr>
        <w:t>6 от ЗЦОРХВ</w:t>
      </w:r>
      <w:r w:rsidR="00FC675D" w:rsidRPr="00294195">
        <w:rPr>
          <w:rFonts w:ascii="Times New Roman" w:hAnsi="Times New Roman" w:cs="Times New Roman"/>
          <w:sz w:val="24"/>
          <w:szCs w:val="24"/>
        </w:rPr>
        <w:t>.</w:t>
      </w:r>
    </w:p>
    <w:p w14:paraId="5F5228CA" w14:textId="0B5646E8" w:rsidR="00D22C11" w:rsidRPr="00E24B66" w:rsidRDefault="00FC1A15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(</w:t>
      </w:r>
      <w:r w:rsidR="00471C40">
        <w:rPr>
          <w:rFonts w:ascii="Times New Roman" w:hAnsi="Times New Roman" w:cs="Times New Roman"/>
          <w:sz w:val="24"/>
          <w:szCs w:val="24"/>
        </w:rPr>
        <w:t>4</w:t>
      </w:r>
      <w:r w:rsidRPr="00CA13C2">
        <w:rPr>
          <w:rFonts w:ascii="Times New Roman" w:hAnsi="Times New Roman" w:cs="Times New Roman"/>
          <w:sz w:val="24"/>
          <w:szCs w:val="24"/>
        </w:rPr>
        <w:t>)</w:t>
      </w:r>
      <w:r w:rsidR="001B4D3C" w:rsidRPr="001B4D3C">
        <w:rPr>
          <w:rFonts w:ascii="Times New Roman" w:hAnsi="Times New Roman" w:cs="Times New Roman"/>
          <w:sz w:val="24"/>
          <w:szCs w:val="24"/>
        </w:rPr>
        <w:t xml:space="preserve"> </w:t>
      </w:r>
      <w:r w:rsidR="00196F16" w:rsidRPr="00E24B66">
        <w:rPr>
          <w:rFonts w:ascii="Times New Roman" w:hAnsi="Times New Roman" w:cs="Times New Roman"/>
          <w:bCs/>
          <w:sz w:val="24"/>
          <w:szCs w:val="24"/>
        </w:rPr>
        <w:t xml:space="preserve">Отхвърлянето на искането за изготвяне на НОРХВ по ал. 3 не </w:t>
      </w:r>
      <w:r w:rsidR="00E74676">
        <w:rPr>
          <w:rFonts w:ascii="Times New Roman" w:hAnsi="Times New Roman" w:cs="Times New Roman"/>
          <w:bCs/>
          <w:sz w:val="24"/>
          <w:szCs w:val="24"/>
        </w:rPr>
        <w:t xml:space="preserve">подлежи на </w:t>
      </w:r>
      <w:r w:rsidR="00196F16" w:rsidRPr="00E24B66">
        <w:rPr>
          <w:rFonts w:ascii="Times New Roman" w:hAnsi="Times New Roman" w:cs="Times New Roman"/>
          <w:bCs/>
          <w:sz w:val="24"/>
          <w:szCs w:val="24"/>
        </w:rPr>
        <w:t>оспорва</w:t>
      </w:r>
      <w:r w:rsidR="00E74676">
        <w:rPr>
          <w:rFonts w:ascii="Times New Roman" w:hAnsi="Times New Roman" w:cs="Times New Roman"/>
          <w:bCs/>
          <w:sz w:val="24"/>
          <w:szCs w:val="24"/>
        </w:rPr>
        <w:t>не</w:t>
      </w:r>
      <w:r w:rsidR="00196F16" w:rsidRPr="00E24B66">
        <w:rPr>
          <w:rFonts w:ascii="Times New Roman" w:hAnsi="Times New Roman" w:cs="Times New Roman"/>
          <w:bCs/>
          <w:sz w:val="24"/>
          <w:szCs w:val="24"/>
        </w:rPr>
        <w:t>. Възложителят може да заяви извършването на нова НОРХВ като формулира правилно и ясно проблема, предостави достатъчна информация, за да се идентифицират рисковите фактори по зададения въпрос</w:t>
      </w:r>
      <w:r w:rsidR="00471C40" w:rsidRPr="00E24B66">
        <w:rPr>
          <w:rFonts w:ascii="Times New Roman" w:hAnsi="Times New Roman" w:cs="Times New Roman"/>
          <w:bCs/>
          <w:sz w:val="24"/>
          <w:szCs w:val="24"/>
        </w:rPr>
        <w:t xml:space="preserve"> съгласно ал. 2, т.</w:t>
      </w:r>
      <w:r w:rsidR="00EE180E" w:rsidRPr="00E24B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1C40" w:rsidRPr="00E24B66">
        <w:rPr>
          <w:rFonts w:ascii="Times New Roman" w:hAnsi="Times New Roman" w:cs="Times New Roman"/>
          <w:bCs/>
          <w:sz w:val="24"/>
          <w:szCs w:val="24"/>
        </w:rPr>
        <w:t>1</w:t>
      </w:r>
      <w:r w:rsidR="00196F16" w:rsidRPr="00E24B66">
        <w:rPr>
          <w:rFonts w:ascii="Times New Roman" w:hAnsi="Times New Roman" w:cs="Times New Roman"/>
          <w:bCs/>
          <w:sz w:val="24"/>
          <w:szCs w:val="24"/>
        </w:rPr>
        <w:t>, като вземе предвид и мотивите в становището, с което е отхвърлено първото му заявление.</w:t>
      </w:r>
    </w:p>
    <w:p w14:paraId="7A45C05A" w14:textId="456442A0" w:rsidR="00C40B25" w:rsidRPr="00CA13C2" w:rsidRDefault="00C40B25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bCs/>
          <w:sz w:val="24"/>
          <w:szCs w:val="24"/>
        </w:rPr>
        <w:t xml:space="preserve">(5) </w:t>
      </w:r>
      <w:r>
        <w:rPr>
          <w:rFonts w:ascii="Times New Roman" w:hAnsi="Times New Roman" w:cs="Times New Roman"/>
          <w:sz w:val="24"/>
          <w:szCs w:val="24"/>
        </w:rPr>
        <w:t>Определеният със заповедта по чл. 8 експерт или председател на р</w:t>
      </w:r>
      <w:r w:rsidRPr="00CA13C2">
        <w:rPr>
          <w:rFonts w:ascii="Times New Roman" w:hAnsi="Times New Roman" w:cs="Times New Roman"/>
          <w:sz w:val="24"/>
          <w:szCs w:val="24"/>
        </w:rPr>
        <w:t>аботна</w:t>
      </w:r>
      <w:r>
        <w:rPr>
          <w:rFonts w:ascii="Times New Roman" w:hAnsi="Times New Roman" w:cs="Times New Roman"/>
          <w:sz w:val="24"/>
          <w:szCs w:val="24"/>
        </w:rPr>
        <w:t>та</w:t>
      </w:r>
      <w:r w:rsidRPr="00CA13C2">
        <w:rPr>
          <w:rFonts w:ascii="Times New Roman" w:hAnsi="Times New Roman" w:cs="Times New Roman"/>
          <w:sz w:val="24"/>
          <w:szCs w:val="24"/>
        </w:rPr>
        <w:t xml:space="preserve"> група:</w:t>
      </w:r>
    </w:p>
    <w:p w14:paraId="60F14537" w14:textId="77777777" w:rsidR="00C40B25" w:rsidRPr="00CA13C2" w:rsidRDefault="00C40B25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1. следи за спазване на процедурата и срока за изготвяне на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A13C2">
        <w:rPr>
          <w:rFonts w:ascii="Times New Roman" w:hAnsi="Times New Roman" w:cs="Times New Roman"/>
          <w:sz w:val="24"/>
          <w:szCs w:val="24"/>
        </w:rPr>
        <w:t xml:space="preserve">ОРХВ; </w:t>
      </w:r>
    </w:p>
    <w:p w14:paraId="22F92706" w14:textId="77777777" w:rsidR="00C40B25" w:rsidRPr="00CA13C2" w:rsidRDefault="00C40B25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2. при необходимост</w:t>
      </w:r>
      <w:r w:rsidRPr="00CA13C2" w:rsidDel="00D94218">
        <w:rPr>
          <w:rFonts w:ascii="Times New Roman" w:hAnsi="Times New Roman" w:cs="Times New Roman"/>
          <w:sz w:val="24"/>
          <w:szCs w:val="24"/>
        </w:rPr>
        <w:t xml:space="preserve"> </w:t>
      </w:r>
      <w:r w:rsidRPr="00CA13C2">
        <w:rPr>
          <w:rFonts w:ascii="Times New Roman" w:hAnsi="Times New Roman" w:cs="Times New Roman"/>
          <w:sz w:val="24"/>
          <w:szCs w:val="24"/>
        </w:rPr>
        <w:t xml:space="preserve">прави предложение пред директора на ЦОРХВ за привличане на външни експерти за изготвяне на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A13C2">
        <w:rPr>
          <w:rFonts w:ascii="Times New Roman" w:hAnsi="Times New Roman" w:cs="Times New Roman"/>
          <w:sz w:val="24"/>
          <w:szCs w:val="24"/>
        </w:rPr>
        <w:t>ОРХВ по реда на чл. 6</w:t>
      </w:r>
      <w:r>
        <w:rPr>
          <w:rFonts w:ascii="Times New Roman" w:hAnsi="Times New Roman" w:cs="Times New Roman"/>
          <w:sz w:val="24"/>
          <w:szCs w:val="24"/>
        </w:rPr>
        <w:t>, ал. 7 от ЗЦОРХВ.</w:t>
      </w:r>
    </w:p>
    <w:p w14:paraId="0F24C8C5" w14:textId="77777777" w:rsidR="00196F16" w:rsidRPr="00E24B66" w:rsidRDefault="00196F16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72D41A" w14:textId="1FAFBB03" w:rsidR="006B0E27" w:rsidRPr="00CA13C2" w:rsidRDefault="00AE33B8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9703FF" w:rsidRPr="00CA13C2">
        <w:rPr>
          <w:rFonts w:ascii="Times New Roman" w:hAnsi="Times New Roman" w:cs="Times New Roman"/>
          <w:b/>
          <w:sz w:val="24"/>
          <w:szCs w:val="24"/>
        </w:rPr>
        <w:t>10</w:t>
      </w:r>
      <w:r w:rsidR="009B21B0" w:rsidRPr="00CA13C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40B25" w:rsidRPr="00C40B25">
        <w:rPr>
          <w:rFonts w:ascii="Times New Roman" w:hAnsi="Times New Roman" w:cs="Times New Roman"/>
          <w:sz w:val="24"/>
          <w:szCs w:val="24"/>
        </w:rPr>
        <w:t>Определените със заповедта по чл. 8 експерт или работна група</w:t>
      </w:r>
      <w:r w:rsidR="00C40B25">
        <w:rPr>
          <w:rFonts w:ascii="Times New Roman" w:hAnsi="Times New Roman" w:cs="Times New Roman"/>
          <w:sz w:val="24"/>
          <w:szCs w:val="24"/>
        </w:rPr>
        <w:t xml:space="preserve">, както и </w:t>
      </w:r>
      <w:r w:rsidR="00A20E83" w:rsidRPr="00CA13C2">
        <w:rPr>
          <w:rFonts w:ascii="Times New Roman" w:hAnsi="Times New Roman" w:cs="Times New Roman"/>
          <w:sz w:val="24"/>
          <w:szCs w:val="24"/>
        </w:rPr>
        <w:t>външният оценител</w:t>
      </w:r>
      <w:r w:rsidR="00F9356D" w:rsidRPr="00CA13C2">
        <w:rPr>
          <w:rFonts w:ascii="Times New Roman" w:hAnsi="Times New Roman" w:cs="Times New Roman"/>
          <w:sz w:val="24"/>
          <w:szCs w:val="24"/>
        </w:rPr>
        <w:t xml:space="preserve">, </w:t>
      </w:r>
      <w:r w:rsidR="00F225A0" w:rsidRPr="00CA13C2">
        <w:rPr>
          <w:rFonts w:ascii="Times New Roman" w:hAnsi="Times New Roman" w:cs="Times New Roman"/>
          <w:sz w:val="24"/>
          <w:szCs w:val="24"/>
        </w:rPr>
        <w:t xml:space="preserve">които </w:t>
      </w:r>
      <w:r w:rsidR="00F9356D" w:rsidRPr="00CA13C2">
        <w:rPr>
          <w:rFonts w:ascii="Times New Roman" w:hAnsi="Times New Roman" w:cs="Times New Roman"/>
          <w:sz w:val="24"/>
          <w:szCs w:val="24"/>
        </w:rPr>
        <w:t>извършва</w:t>
      </w:r>
      <w:r w:rsidR="00F225A0" w:rsidRPr="00CA13C2">
        <w:rPr>
          <w:rFonts w:ascii="Times New Roman" w:hAnsi="Times New Roman" w:cs="Times New Roman"/>
          <w:sz w:val="24"/>
          <w:szCs w:val="24"/>
        </w:rPr>
        <w:t>т</w:t>
      </w:r>
      <w:r w:rsidR="00F9356D"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3242A1">
        <w:rPr>
          <w:rFonts w:ascii="Times New Roman" w:hAnsi="Times New Roman" w:cs="Times New Roman"/>
          <w:sz w:val="24"/>
          <w:szCs w:val="24"/>
        </w:rPr>
        <w:t>Н</w:t>
      </w:r>
      <w:r w:rsidR="00F9356D" w:rsidRPr="00CA13C2">
        <w:rPr>
          <w:rFonts w:ascii="Times New Roman" w:hAnsi="Times New Roman" w:cs="Times New Roman"/>
          <w:sz w:val="24"/>
          <w:szCs w:val="24"/>
        </w:rPr>
        <w:t xml:space="preserve">ОРХВ, </w:t>
      </w:r>
      <w:r w:rsidR="00630E5A" w:rsidRPr="00CA13C2">
        <w:rPr>
          <w:rFonts w:ascii="Times New Roman" w:hAnsi="Times New Roman" w:cs="Times New Roman"/>
          <w:sz w:val="24"/>
          <w:szCs w:val="24"/>
        </w:rPr>
        <w:t>трябва да</w:t>
      </w:r>
      <w:r w:rsidR="006B0E27" w:rsidRPr="00CA13C2">
        <w:rPr>
          <w:rFonts w:ascii="Times New Roman" w:hAnsi="Times New Roman" w:cs="Times New Roman"/>
          <w:sz w:val="24"/>
          <w:szCs w:val="24"/>
        </w:rPr>
        <w:t>:</w:t>
      </w:r>
    </w:p>
    <w:p w14:paraId="7C3FB9FD" w14:textId="0601D521" w:rsidR="00736A7E" w:rsidRPr="00CA13C2" w:rsidRDefault="00736A7E" w:rsidP="00876D56">
      <w:pPr>
        <w:pStyle w:val="ListParagraph"/>
        <w:numPr>
          <w:ilvl w:val="0"/>
          <w:numId w:val="8"/>
        </w:numPr>
        <w:spacing w:after="0" w:line="348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имат</w:t>
      </w:r>
      <w:r w:rsidR="00096F1A" w:rsidRPr="00CA13C2">
        <w:rPr>
          <w:rFonts w:ascii="Times New Roman" w:hAnsi="Times New Roman" w:cs="Times New Roman"/>
          <w:sz w:val="24"/>
          <w:szCs w:val="24"/>
        </w:rPr>
        <w:t xml:space="preserve"> необходим</w:t>
      </w:r>
      <w:r w:rsidR="001E16E4">
        <w:rPr>
          <w:rFonts w:ascii="Times New Roman" w:hAnsi="Times New Roman" w:cs="Times New Roman"/>
          <w:sz w:val="24"/>
          <w:szCs w:val="24"/>
        </w:rPr>
        <w:t>ите професионални познания и</w:t>
      </w:r>
      <w:r w:rsidR="00096F1A" w:rsidRPr="00CA13C2">
        <w:rPr>
          <w:rFonts w:ascii="Times New Roman" w:hAnsi="Times New Roman" w:cs="Times New Roman"/>
          <w:sz w:val="24"/>
          <w:szCs w:val="24"/>
        </w:rPr>
        <w:t xml:space="preserve"> квалификация </w:t>
      </w:r>
      <w:r w:rsidRPr="00CA13C2">
        <w:rPr>
          <w:rFonts w:ascii="Times New Roman" w:hAnsi="Times New Roman" w:cs="Times New Roman"/>
          <w:sz w:val="24"/>
          <w:szCs w:val="24"/>
        </w:rPr>
        <w:t xml:space="preserve">в съответната област </w:t>
      </w:r>
      <w:r w:rsidR="005A4C8F">
        <w:rPr>
          <w:rFonts w:ascii="Times New Roman" w:hAnsi="Times New Roman" w:cs="Times New Roman"/>
          <w:sz w:val="24"/>
          <w:szCs w:val="24"/>
        </w:rPr>
        <w:t xml:space="preserve">по </w:t>
      </w:r>
      <w:r w:rsidR="005A4C8F" w:rsidRPr="005A4C8F">
        <w:rPr>
          <w:rFonts w:ascii="Times New Roman" w:hAnsi="Times New Roman" w:cs="Times New Roman"/>
          <w:sz w:val="24"/>
          <w:szCs w:val="24"/>
        </w:rPr>
        <w:t>чл. 4</w:t>
      </w:r>
      <w:r w:rsidR="005A4C8F">
        <w:rPr>
          <w:rFonts w:ascii="Times New Roman" w:hAnsi="Times New Roman" w:cs="Times New Roman"/>
          <w:sz w:val="24"/>
          <w:szCs w:val="24"/>
        </w:rPr>
        <w:t>, ал. 1 и</w:t>
      </w:r>
      <w:r w:rsidR="005A4C8F" w:rsidRPr="005A4C8F">
        <w:t xml:space="preserve"> </w:t>
      </w:r>
      <w:r w:rsidR="005A4C8F" w:rsidRPr="005A4C8F">
        <w:rPr>
          <w:rFonts w:ascii="Times New Roman" w:hAnsi="Times New Roman" w:cs="Times New Roman"/>
          <w:sz w:val="24"/>
          <w:szCs w:val="24"/>
        </w:rPr>
        <w:t>чл</w:t>
      </w:r>
      <w:r w:rsidR="000735B0">
        <w:rPr>
          <w:rFonts w:ascii="Times New Roman" w:hAnsi="Times New Roman" w:cs="Times New Roman"/>
          <w:sz w:val="24"/>
          <w:szCs w:val="24"/>
        </w:rPr>
        <w:t>. 5 от ЗЦОРХВ</w:t>
      </w:r>
      <w:r w:rsidR="007421BA" w:rsidRPr="005A4C8F">
        <w:rPr>
          <w:rFonts w:ascii="Times New Roman" w:hAnsi="Times New Roman" w:cs="Times New Roman"/>
          <w:sz w:val="24"/>
          <w:szCs w:val="24"/>
        </w:rPr>
        <w:t>;</w:t>
      </w:r>
    </w:p>
    <w:p w14:paraId="33CF293B" w14:textId="4A99267F" w:rsidR="006B0E27" w:rsidRPr="00CA13C2" w:rsidRDefault="006B0E27" w:rsidP="00876D56">
      <w:pPr>
        <w:numPr>
          <w:ilvl w:val="0"/>
          <w:numId w:val="8"/>
        </w:numPr>
        <w:spacing w:after="0" w:line="348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познават действащото </w:t>
      </w:r>
      <w:r w:rsidR="00A20E83" w:rsidRPr="00CA13C2">
        <w:rPr>
          <w:rFonts w:ascii="Times New Roman" w:hAnsi="Times New Roman" w:cs="Times New Roman"/>
          <w:sz w:val="24"/>
          <w:szCs w:val="24"/>
        </w:rPr>
        <w:t>право на Европейския съюз и националната нормативна уредба</w:t>
      </w:r>
      <w:r w:rsidRPr="00CA13C2">
        <w:rPr>
          <w:rFonts w:ascii="Times New Roman" w:hAnsi="Times New Roman" w:cs="Times New Roman"/>
          <w:sz w:val="24"/>
          <w:szCs w:val="24"/>
        </w:rPr>
        <w:t>;</w:t>
      </w:r>
    </w:p>
    <w:p w14:paraId="2D6D7BE6" w14:textId="490FA903" w:rsidR="006B0E27" w:rsidRPr="00CA13C2" w:rsidRDefault="00096F1A" w:rsidP="00876D56">
      <w:pPr>
        <w:numPr>
          <w:ilvl w:val="0"/>
          <w:numId w:val="8"/>
        </w:numPr>
        <w:spacing w:after="0" w:line="348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познават съществуващи</w:t>
      </w:r>
      <w:r w:rsidR="005D1CF2" w:rsidRPr="00CA13C2">
        <w:rPr>
          <w:rFonts w:ascii="Times New Roman" w:hAnsi="Times New Roman" w:cs="Times New Roman"/>
          <w:sz w:val="24"/>
          <w:szCs w:val="24"/>
        </w:rPr>
        <w:t>те</w:t>
      </w:r>
      <w:r w:rsidRPr="00CA13C2">
        <w:rPr>
          <w:rFonts w:ascii="Times New Roman" w:hAnsi="Times New Roman" w:cs="Times New Roman"/>
          <w:sz w:val="24"/>
          <w:szCs w:val="24"/>
        </w:rPr>
        <w:t xml:space="preserve"> и потенциални </w:t>
      </w:r>
      <w:r w:rsidR="00F225A0" w:rsidRPr="00CA13C2">
        <w:rPr>
          <w:rFonts w:ascii="Times New Roman" w:hAnsi="Times New Roman" w:cs="Times New Roman"/>
          <w:sz w:val="24"/>
          <w:szCs w:val="24"/>
        </w:rPr>
        <w:t xml:space="preserve">опасности и </w:t>
      </w:r>
      <w:r w:rsidRPr="00CA13C2">
        <w:rPr>
          <w:rFonts w:ascii="Times New Roman" w:hAnsi="Times New Roman" w:cs="Times New Roman"/>
          <w:sz w:val="24"/>
          <w:szCs w:val="24"/>
        </w:rPr>
        <w:t xml:space="preserve">рискове, </w:t>
      </w:r>
      <w:r w:rsidR="00F225A0" w:rsidRPr="00CA13C2">
        <w:rPr>
          <w:rFonts w:ascii="Times New Roman" w:hAnsi="Times New Roman" w:cs="Times New Roman"/>
          <w:sz w:val="24"/>
          <w:szCs w:val="24"/>
        </w:rPr>
        <w:t xml:space="preserve">техните източници, прояви и механизмите </w:t>
      </w:r>
      <w:r w:rsidRPr="00CA13C2">
        <w:rPr>
          <w:rFonts w:ascii="Times New Roman" w:hAnsi="Times New Roman" w:cs="Times New Roman"/>
          <w:sz w:val="24"/>
          <w:szCs w:val="24"/>
        </w:rPr>
        <w:t>за тяхното реализиране</w:t>
      </w:r>
      <w:r w:rsidR="005D1CF2" w:rsidRPr="00CA13C2">
        <w:rPr>
          <w:rFonts w:ascii="Times New Roman" w:hAnsi="Times New Roman" w:cs="Times New Roman"/>
          <w:sz w:val="24"/>
          <w:szCs w:val="24"/>
        </w:rPr>
        <w:t>,</w:t>
      </w:r>
      <w:r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5D1CF2" w:rsidRPr="00CA13C2">
        <w:rPr>
          <w:rFonts w:ascii="Times New Roman" w:hAnsi="Times New Roman" w:cs="Times New Roman"/>
          <w:sz w:val="24"/>
          <w:szCs w:val="24"/>
        </w:rPr>
        <w:t xml:space="preserve">токсичното им действие </w:t>
      </w:r>
      <w:r w:rsidRPr="00CA13C2">
        <w:rPr>
          <w:rFonts w:ascii="Times New Roman" w:hAnsi="Times New Roman" w:cs="Times New Roman"/>
          <w:sz w:val="24"/>
          <w:szCs w:val="24"/>
        </w:rPr>
        <w:t xml:space="preserve">и </w:t>
      </w:r>
      <w:r w:rsidR="005D1CF2" w:rsidRPr="00CA13C2">
        <w:rPr>
          <w:rFonts w:ascii="Times New Roman" w:hAnsi="Times New Roman" w:cs="Times New Roman"/>
          <w:sz w:val="24"/>
          <w:szCs w:val="24"/>
        </w:rPr>
        <w:t xml:space="preserve">здравни последствия, </w:t>
      </w:r>
      <w:r w:rsidR="006B0E27" w:rsidRPr="00CA13C2">
        <w:rPr>
          <w:rFonts w:ascii="Times New Roman" w:hAnsi="Times New Roman" w:cs="Times New Roman"/>
          <w:sz w:val="24"/>
          <w:szCs w:val="24"/>
        </w:rPr>
        <w:t>начини</w:t>
      </w:r>
      <w:r w:rsidR="00996363" w:rsidRPr="00CA13C2">
        <w:rPr>
          <w:rFonts w:ascii="Times New Roman" w:hAnsi="Times New Roman" w:cs="Times New Roman"/>
          <w:sz w:val="24"/>
          <w:szCs w:val="24"/>
        </w:rPr>
        <w:t>те</w:t>
      </w:r>
      <w:r w:rsidR="006B0E27"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F225A0" w:rsidRPr="00CA13C2">
        <w:rPr>
          <w:rFonts w:ascii="Times New Roman" w:hAnsi="Times New Roman" w:cs="Times New Roman"/>
          <w:sz w:val="24"/>
          <w:szCs w:val="24"/>
        </w:rPr>
        <w:t xml:space="preserve">за тяхното </w:t>
      </w:r>
      <w:r w:rsidR="006B0E27" w:rsidRPr="00CA13C2">
        <w:rPr>
          <w:rFonts w:ascii="Times New Roman" w:hAnsi="Times New Roman" w:cs="Times New Roman"/>
          <w:sz w:val="24"/>
          <w:szCs w:val="24"/>
        </w:rPr>
        <w:t>предотвратяване и ограничаване;</w:t>
      </w:r>
    </w:p>
    <w:p w14:paraId="5C36FA9F" w14:textId="464EFC87" w:rsidR="006B0E27" w:rsidRPr="00CA13C2" w:rsidRDefault="006B0E27" w:rsidP="00876D56">
      <w:pPr>
        <w:numPr>
          <w:ilvl w:val="0"/>
          <w:numId w:val="8"/>
        </w:numPr>
        <w:spacing w:after="0" w:line="348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познават вида, вероятността, честотата и продължителността на действие на </w:t>
      </w:r>
      <w:r w:rsidR="00996363" w:rsidRPr="00CA13C2">
        <w:rPr>
          <w:rFonts w:ascii="Times New Roman" w:hAnsi="Times New Roman" w:cs="Times New Roman"/>
          <w:sz w:val="24"/>
          <w:szCs w:val="24"/>
        </w:rPr>
        <w:t>опасностите</w:t>
      </w:r>
      <w:r w:rsidR="00615EB1" w:rsidRPr="00CA13C2">
        <w:rPr>
          <w:rFonts w:ascii="Times New Roman" w:hAnsi="Times New Roman" w:cs="Times New Roman"/>
          <w:sz w:val="24"/>
          <w:szCs w:val="24"/>
        </w:rPr>
        <w:t xml:space="preserve"> и </w:t>
      </w:r>
      <w:r w:rsidR="0024021E" w:rsidRPr="00CA13C2">
        <w:rPr>
          <w:rFonts w:ascii="Times New Roman" w:hAnsi="Times New Roman" w:cs="Times New Roman"/>
          <w:sz w:val="24"/>
          <w:szCs w:val="24"/>
        </w:rPr>
        <w:t>ефекти</w:t>
      </w:r>
      <w:r w:rsidR="00615EB1" w:rsidRPr="00CA13C2">
        <w:rPr>
          <w:rFonts w:ascii="Times New Roman" w:hAnsi="Times New Roman" w:cs="Times New Roman"/>
          <w:sz w:val="24"/>
          <w:szCs w:val="24"/>
        </w:rPr>
        <w:t>те</w:t>
      </w:r>
      <w:r w:rsidR="0024021E" w:rsidRPr="00CA13C2">
        <w:rPr>
          <w:rFonts w:ascii="Times New Roman" w:hAnsi="Times New Roman" w:cs="Times New Roman"/>
          <w:sz w:val="24"/>
          <w:szCs w:val="24"/>
        </w:rPr>
        <w:t>/последствия</w:t>
      </w:r>
      <w:r w:rsidR="00615EB1" w:rsidRPr="00CA13C2">
        <w:rPr>
          <w:rFonts w:ascii="Times New Roman" w:hAnsi="Times New Roman" w:cs="Times New Roman"/>
          <w:sz w:val="24"/>
          <w:szCs w:val="24"/>
        </w:rPr>
        <w:t>та</w:t>
      </w:r>
      <w:r w:rsidR="0024021E" w:rsidRPr="00CA13C2">
        <w:rPr>
          <w:rFonts w:ascii="Times New Roman" w:hAnsi="Times New Roman" w:cs="Times New Roman"/>
          <w:sz w:val="24"/>
          <w:szCs w:val="24"/>
        </w:rPr>
        <w:t xml:space="preserve"> от тяхното реализиране</w:t>
      </w:r>
      <w:r w:rsidR="00996363" w:rsidRPr="00CA13C2">
        <w:rPr>
          <w:rFonts w:ascii="Times New Roman" w:hAnsi="Times New Roman" w:cs="Times New Roman"/>
          <w:sz w:val="24"/>
          <w:szCs w:val="24"/>
        </w:rPr>
        <w:t xml:space="preserve"> и </w:t>
      </w:r>
      <w:r w:rsidRPr="00CA13C2">
        <w:rPr>
          <w:rFonts w:ascii="Times New Roman" w:hAnsi="Times New Roman" w:cs="Times New Roman"/>
          <w:sz w:val="24"/>
          <w:szCs w:val="24"/>
        </w:rPr>
        <w:t>рисковете;</w:t>
      </w:r>
    </w:p>
    <w:p w14:paraId="44399E52" w14:textId="78D3B3E0" w:rsidR="00547DD4" w:rsidRPr="00CA13C2" w:rsidRDefault="006B0E27" w:rsidP="00876D56">
      <w:pPr>
        <w:pStyle w:val="ListParagraph"/>
        <w:numPr>
          <w:ilvl w:val="0"/>
          <w:numId w:val="8"/>
        </w:numPr>
        <w:spacing w:after="0" w:line="348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познават научни</w:t>
      </w:r>
      <w:r w:rsidR="009F5EB3" w:rsidRPr="00CA13C2">
        <w:rPr>
          <w:rFonts w:ascii="Times New Roman" w:hAnsi="Times New Roman" w:cs="Times New Roman"/>
          <w:sz w:val="24"/>
          <w:szCs w:val="24"/>
        </w:rPr>
        <w:t>те</w:t>
      </w:r>
      <w:r w:rsidRPr="00CA13C2">
        <w:rPr>
          <w:rFonts w:ascii="Times New Roman" w:hAnsi="Times New Roman" w:cs="Times New Roman"/>
          <w:sz w:val="24"/>
          <w:szCs w:val="24"/>
        </w:rPr>
        <w:t xml:space="preserve"> методи </w:t>
      </w:r>
      <w:r w:rsidR="0024021E" w:rsidRPr="00CA13C2">
        <w:rPr>
          <w:rFonts w:ascii="Times New Roman" w:hAnsi="Times New Roman" w:cs="Times New Roman"/>
          <w:sz w:val="24"/>
          <w:szCs w:val="24"/>
        </w:rPr>
        <w:t>за</w:t>
      </w:r>
      <w:r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9F5EB3" w:rsidRPr="00CA13C2">
        <w:rPr>
          <w:rFonts w:ascii="Times New Roman" w:hAnsi="Times New Roman" w:cs="Times New Roman"/>
          <w:sz w:val="24"/>
          <w:szCs w:val="24"/>
        </w:rPr>
        <w:t>оценка и</w:t>
      </w:r>
      <w:r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9F5EB3" w:rsidRPr="00CA13C2">
        <w:rPr>
          <w:rFonts w:ascii="Times New Roman" w:hAnsi="Times New Roman" w:cs="Times New Roman"/>
          <w:sz w:val="24"/>
          <w:szCs w:val="24"/>
        </w:rPr>
        <w:t>анализ на риска в</w:t>
      </w:r>
      <w:r w:rsidRPr="00CA13C2">
        <w:rPr>
          <w:rFonts w:ascii="Times New Roman" w:hAnsi="Times New Roman" w:cs="Times New Roman"/>
          <w:sz w:val="24"/>
          <w:szCs w:val="24"/>
        </w:rPr>
        <w:t xml:space="preserve"> съответната </w:t>
      </w:r>
      <w:r w:rsidR="009F5EB3" w:rsidRPr="00CA13C2">
        <w:rPr>
          <w:rFonts w:ascii="Times New Roman" w:hAnsi="Times New Roman" w:cs="Times New Roman"/>
          <w:sz w:val="24"/>
          <w:szCs w:val="24"/>
        </w:rPr>
        <w:t>област</w:t>
      </w:r>
      <w:r w:rsidR="00996363" w:rsidRPr="00CA13C2">
        <w:rPr>
          <w:rFonts w:ascii="Times New Roman" w:hAnsi="Times New Roman" w:cs="Times New Roman"/>
          <w:sz w:val="24"/>
          <w:szCs w:val="24"/>
        </w:rPr>
        <w:t>;</w:t>
      </w:r>
    </w:p>
    <w:p w14:paraId="7817165A" w14:textId="1AB84190" w:rsidR="00FC675D" w:rsidRPr="005A1E26" w:rsidRDefault="00547DD4" w:rsidP="00876D56">
      <w:pPr>
        <w:pStyle w:val="ListParagraph"/>
        <w:numPr>
          <w:ilvl w:val="0"/>
          <w:numId w:val="8"/>
        </w:numPr>
        <w:spacing w:after="0" w:line="348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познават добрите практики за областите, в които няма с</w:t>
      </w:r>
      <w:r w:rsidR="00FC675D">
        <w:rPr>
          <w:rFonts w:ascii="Times New Roman" w:hAnsi="Times New Roman" w:cs="Times New Roman"/>
          <w:sz w:val="24"/>
          <w:szCs w:val="24"/>
        </w:rPr>
        <w:t xml:space="preserve">пецифични нормативни </w:t>
      </w:r>
      <w:r w:rsidR="00FC675D" w:rsidRPr="005A1E26">
        <w:rPr>
          <w:rFonts w:ascii="Times New Roman" w:hAnsi="Times New Roman" w:cs="Times New Roman"/>
          <w:sz w:val="24"/>
          <w:szCs w:val="24"/>
        </w:rPr>
        <w:t>изисквания.</w:t>
      </w:r>
    </w:p>
    <w:p w14:paraId="76EF3056" w14:textId="53BFE729" w:rsidR="00FC675D" w:rsidRDefault="00C40B25" w:rsidP="00876D56">
      <w:pPr>
        <w:pStyle w:val="ListParagraph"/>
        <w:numPr>
          <w:ilvl w:val="0"/>
          <w:numId w:val="8"/>
        </w:numPr>
        <w:spacing w:after="0" w:line="348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FC675D" w:rsidRPr="005A1E26">
        <w:rPr>
          <w:rFonts w:ascii="Times New Roman" w:hAnsi="Times New Roman" w:cs="Times New Roman"/>
          <w:sz w:val="24"/>
          <w:szCs w:val="24"/>
        </w:rPr>
        <w:t>од</w:t>
      </w:r>
      <w:r>
        <w:rPr>
          <w:rFonts w:ascii="Times New Roman" w:hAnsi="Times New Roman" w:cs="Times New Roman"/>
          <w:sz w:val="24"/>
          <w:szCs w:val="24"/>
        </w:rPr>
        <w:t xml:space="preserve">адат и подпишат </w:t>
      </w:r>
      <w:r w:rsidR="00FC675D" w:rsidRPr="005A1E26">
        <w:rPr>
          <w:rFonts w:ascii="Times New Roman" w:hAnsi="Times New Roman" w:cs="Times New Roman"/>
          <w:sz w:val="24"/>
          <w:szCs w:val="24"/>
        </w:rPr>
        <w:t>декларация за конфиденциалност по образец, одобрен от директора на ЦОРХВ, с която се задължават да не разпространяват представената им информация и да не я използват в своя полза или в полза на трети лица.</w:t>
      </w:r>
    </w:p>
    <w:p w14:paraId="277D316B" w14:textId="77777777" w:rsidR="00B86BE0" w:rsidRPr="005A1E26" w:rsidRDefault="00B86BE0" w:rsidP="00876D56">
      <w:pPr>
        <w:pStyle w:val="ListParagraph"/>
        <w:spacing w:after="0" w:line="34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5DF5858F" w14:textId="6BABB6B9" w:rsidR="00FC675D" w:rsidRPr="00CA13C2" w:rsidRDefault="009B21B0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Чл. </w:t>
      </w:r>
      <w:r w:rsidR="009703FF" w:rsidRPr="00CA13C2">
        <w:rPr>
          <w:rFonts w:ascii="Times New Roman" w:hAnsi="Times New Roman" w:cs="Times New Roman"/>
          <w:b/>
          <w:sz w:val="24"/>
          <w:szCs w:val="24"/>
        </w:rPr>
        <w:t>11</w:t>
      </w:r>
      <w:r w:rsidR="00EC465D" w:rsidRPr="00CA13C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C675D" w:rsidRPr="00CA13C2">
        <w:rPr>
          <w:rFonts w:ascii="Times New Roman" w:hAnsi="Times New Roman" w:cs="Times New Roman"/>
          <w:sz w:val="24"/>
          <w:szCs w:val="24"/>
        </w:rPr>
        <w:t>(1) Научната оценка на риска по хранителната верига се извършва по методология</w:t>
      </w:r>
      <w:r w:rsidR="00C40B25">
        <w:rPr>
          <w:rFonts w:ascii="Times New Roman" w:hAnsi="Times New Roman" w:cs="Times New Roman"/>
          <w:sz w:val="24"/>
          <w:szCs w:val="24"/>
        </w:rPr>
        <w:t>,</w:t>
      </w:r>
      <w:r w:rsidR="00FC675D" w:rsidRPr="00CA13C2">
        <w:rPr>
          <w:rFonts w:ascii="Times New Roman" w:hAnsi="Times New Roman" w:cs="Times New Roman"/>
          <w:sz w:val="24"/>
          <w:szCs w:val="24"/>
        </w:rPr>
        <w:t xml:space="preserve"> утвърдена от директора на ЦОРХВ в зависимост от вида и спецификата на оценявания риск.</w:t>
      </w:r>
    </w:p>
    <w:p w14:paraId="2F1195B8" w14:textId="4F57B71F" w:rsidR="00FC675D" w:rsidRPr="00CA13C2" w:rsidRDefault="00FC67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 w:rsidR="00E74676">
        <w:rPr>
          <w:rFonts w:ascii="Times New Roman" w:hAnsi="Times New Roman" w:cs="Times New Roman"/>
          <w:sz w:val="24"/>
          <w:szCs w:val="24"/>
        </w:rPr>
        <w:t xml:space="preserve">2) При </w:t>
      </w:r>
      <w:r w:rsidR="00C40B25">
        <w:rPr>
          <w:rFonts w:ascii="Times New Roman" w:hAnsi="Times New Roman" w:cs="Times New Roman"/>
          <w:sz w:val="24"/>
          <w:szCs w:val="24"/>
        </w:rPr>
        <w:t>извършване</w:t>
      </w:r>
      <w:r w:rsidR="00E74676">
        <w:rPr>
          <w:rFonts w:ascii="Times New Roman" w:hAnsi="Times New Roman" w:cs="Times New Roman"/>
          <w:sz w:val="24"/>
          <w:szCs w:val="24"/>
        </w:rPr>
        <w:t xml:space="preserve"> на Н</w:t>
      </w:r>
      <w:r w:rsidRPr="00CA13C2">
        <w:rPr>
          <w:rFonts w:ascii="Times New Roman" w:hAnsi="Times New Roman" w:cs="Times New Roman"/>
          <w:sz w:val="24"/>
          <w:szCs w:val="24"/>
        </w:rPr>
        <w:t xml:space="preserve">ОРХВ се вземат предвид и разработените становища и ръководства за оценка на риска на </w:t>
      </w:r>
      <w:r w:rsidR="00FF3086">
        <w:rPr>
          <w:rFonts w:ascii="Times New Roman" w:hAnsi="Times New Roman" w:cs="Times New Roman"/>
          <w:sz w:val="24"/>
          <w:szCs w:val="24"/>
        </w:rPr>
        <w:t>ЕОБХ</w:t>
      </w:r>
      <w:r w:rsidRPr="00CA13C2">
        <w:rPr>
          <w:rFonts w:ascii="Times New Roman" w:hAnsi="Times New Roman" w:cs="Times New Roman"/>
          <w:sz w:val="24"/>
          <w:szCs w:val="24"/>
        </w:rPr>
        <w:t>, Codex Alimentarius, Международната организация по здравеопазване на животните (OIE, WOAH) и други международни институции, като това се отразява в извършената оценка.</w:t>
      </w:r>
    </w:p>
    <w:p w14:paraId="50A9745B" w14:textId="114E6A68" w:rsidR="00FC675D" w:rsidRPr="00CA13C2" w:rsidRDefault="00FC67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(3) </w:t>
      </w:r>
      <w:r w:rsidR="00C40B25">
        <w:rPr>
          <w:rFonts w:ascii="Times New Roman" w:hAnsi="Times New Roman" w:cs="Times New Roman"/>
          <w:sz w:val="24"/>
          <w:szCs w:val="24"/>
        </w:rPr>
        <w:t xml:space="preserve">В зависимост от </w:t>
      </w:r>
      <w:r w:rsidR="00C40B25" w:rsidRPr="00CA13C2">
        <w:rPr>
          <w:rFonts w:ascii="Times New Roman" w:hAnsi="Times New Roman" w:cs="Times New Roman"/>
          <w:sz w:val="24"/>
          <w:szCs w:val="24"/>
        </w:rPr>
        <w:t xml:space="preserve">наличната информация </w:t>
      </w:r>
      <w:r w:rsidR="00C40B25">
        <w:rPr>
          <w:rFonts w:ascii="Times New Roman" w:hAnsi="Times New Roman" w:cs="Times New Roman"/>
          <w:sz w:val="24"/>
          <w:szCs w:val="24"/>
        </w:rPr>
        <w:t>НОРХВ са</w:t>
      </w:r>
      <w:r w:rsidRPr="00CA13C2">
        <w:rPr>
          <w:rFonts w:ascii="Times New Roman" w:hAnsi="Times New Roman" w:cs="Times New Roman"/>
          <w:sz w:val="24"/>
          <w:szCs w:val="24"/>
        </w:rPr>
        <w:t>:</w:t>
      </w:r>
    </w:p>
    <w:p w14:paraId="0FE1AFF6" w14:textId="77777777" w:rsidR="00FC675D" w:rsidRPr="00CA13C2" w:rsidRDefault="00FC67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1. качествени;</w:t>
      </w:r>
    </w:p>
    <w:p w14:paraId="60282F3B" w14:textId="77777777" w:rsidR="00FC675D" w:rsidRPr="00CA13C2" w:rsidRDefault="00FC67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2. полу-количествени; </w:t>
      </w:r>
    </w:p>
    <w:p w14:paraId="00A8D37D" w14:textId="77777777" w:rsidR="00FC675D" w:rsidRPr="00CA13C2" w:rsidRDefault="00FC67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3. количествени;</w:t>
      </w:r>
    </w:p>
    <w:p w14:paraId="67C608D9" w14:textId="77777777" w:rsidR="00FC675D" w:rsidRPr="00CA13C2" w:rsidRDefault="00FC67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4. смесени.</w:t>
      </w:r>
    </w:p>
    <w:p w14:paraId="334E4DA4" w14:textId="7D471B93" w:rsidR="00FC675D" w:rsidRPr="00CA13C2" w:rsidRDefault="00FC67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(4) В зависимост от срока на изготвяне, </w:t>
      </w:r>
      <w:r w:rsidR="00C40B25">
        <w:rPr>
          <w:rFonts w:ascii="Times New Roman" w:hAnsi="Times New Roman" w:cs="Times New Roman"/>
          <w:sz w:val="24"/>
          <w:szCs w:val="24"/>
        </w:rPr>
        <w:t>НОРХВ</w:t>
      </w:r>
      <w:r w:rsidRPr="00CA13C2">
        <w:rPr>
          <w:rFonts w:ascii="Times New Roman" w:hAnsi="Times New Roman" w:cs="Times New Roman"/>
          <w:sz w:val="24"/>
          <w:szCs w:val="24"/>
        </w:rPr>
        <w:t xml:space="preserve"> </w:t>
      </w:r>
      <w:r w:rsidR="00C40B25">
        <w:rPr>
          <w:rFonts w:ascii="Times New Roman" w:hAnsi="Times New Roman" w:cs="Times New Roman"/>
          <w:sz w:val="24"/>
          <w:szCs w:val="24"/>
        </w:rPr>
        <w:t>са</w:t>
      </w:r>
      <w:r w:rsidRPr="00CA13C2">
        <w:rPr>
          <w:rFonts w:ascii="Times New Roman" w:hAnsi="Times New Roman" w:cs="Times New Roman"/>
          <w:sz w:val="24"/>
          <w:szCs w:val="24"/>
        </w:rPr>
        <w:t>:</w:t>
      </w:r>
    </w:p>
    <w:p w14:paraId="6EE886E2" w14:textId="53C57863" w:rsidR="004C2EDE" w:rsidRPr="000C7FF8" w:rsidRDefault="00FC67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 xml:space="preserve">1. </w:t>
      </w:r>
      <w:r w:rsidR="00E24B66" w:rsidRPr="005B2D8D">
        <w:rPr>
          <w:rFonts w:ascii="Times New Roman" w:hAnsi="Times New Roman" w:cs="Times New Roman"/>
          <w:sz w:val="24"/>
          <w:szCs w:val="24"/>
        </w:rPr>
        <w:t>експресни</w:t>
      </w:r>
      <w:r w:rsidR="004C2EDE" w:rsidRPr="005B2D8D">
        <w:rPr>
          <w:rFonts w:ascii="Times New Roman" w:hAnsi="Times New Roman" w:cs="Times New Roman"/>
          <w:sz w:val="24"/>
          <w:szCs w:val="24"/>
        </w:rPr>
        <w:t xml:space="preserve"> </w:t>
      </w:r>
      <w:r w:rsidR="004C2EDE">
        <w:rPr>
          <w:rFonts w:ascii="Times New Roman" w:hAnsi="Times New Roman" w:cs="Times New Roman"/>
          <w:sz w:val="24"/>
          <w:szCs w:val="24"/>
        </w:rPr>
        <w:t xml:space="preserve">– </w:t>
      </w:r>
      <w:r w:rsidR="00C40B25">
        <w:rPr>
          <w:rFonts w:ascii="Times New Roman" w:hAnsi="Times New Roman" w:cs="Times New Roman"/>
          <w:sz w:val="24"/>
          <w:szCs w:val="24"/>
        </w:rPr>
        <w:t>до три</w:t>
      </w:r>
      <w:r w:rsidR="004C2EDE" w:rsidRPr="000C7FF8">
        <w:t xml:space="preserve"> </w:t>
      </w:r>
      <w:r w:rsidR="004C2EDE" w:rsidRPr="000C7FF8">
        <w:rPr>
          <w:rFonts w:ascii="Times New Roman" w:hAnsi="Times New Roman" w:cs="Times New Roman"/>
          <w:sz w:val="24"/>
          <w:szCs w:val="24"/>
        </w:rPr>
        <w:t>работни дни</w:t>
      </w:r>
      <w:r w:rsidR="00C40B25" w:rsidRPr="00C40B25">
        <w:rPr>
          <w:rFonts w:ascii="Times New Roman" w:hAnsi="Times New Roman" w:cs="Times New Roman"/>
          <w:sz w:val="24"/>
          <w:szCs w:val="24"/>
        </w:rPr>
        <w:t xml:space="preserve"> </w:t>
      </w:r>
      <w:r w:rsidR="00C40B25" w:rsidRPr="000C7FF8">
        <w:rPr>
          <w:rFonts w:ascii="Times New Roman" w:hAnsi="Times New Roman" w:cs="Times New Roman"/>
          <w:sz w:val="24"/>
          <w:szCs w:val="24"/>
        </w:rPr>
        <w:t>от възлагането</w:t>
      </w:r>
      <w:r w:rsidR="004C2EDE" w:rsidRPr="000C7FF8">
        <w:rPr>
          <w:rFonts w:ascii="Times New Roman" w:hAnsi="Times New Roman" w:cs="Times New Roman"/>
          <w:sz w:val="24"/>
          <w:szCs w:val="24"/>
        </w:rPr>
        <w:t>;</w:t>
      </w:r>
    </w:p>
    <w:p w14:paraId="5E056597" w14:textId="3AC54EB6" w:rsidR="00FC675D" w:rsidRPr="000C7FF8" w:rsidRDefault="004C2EDE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7FF8">
        <w:rPr>
          <w:rFonts w:ascii="Times New Roman" w:hAnsi="Times New Roman" w:cs="Times New Roman"/>
          <w:sz w:val="24"/>
          <w:szCs w:val="24"/>
        </w:rPr>
        <w:t xml:space="preserve">2. </w:t>
      </w:r>
      <w:r w:rsidR="00FC675D" w:rsidRPr="000C7FF8">
        <w:rPr>
          <w:rFonts w:ascii="Times New Roman" w:hAnsi="Times New Roman" w:cs="Times New Roman"/>
          <w:sz w:val="24"/>
          <w:szCs w:val="24"/>
        </w:rPr>
        <w:t xml:space="preserve">бързи – </w:t>
      </w:r>
      <w:r w:rsidR="00C40B25">
        <w:rPr>
          <w:rFonts w:ascii="Times New Roman" w:hAnsi="Times New Roman" w:cs="Times New Roman"/>
          <w:sz w:val="24"/>
          <w:szCs w:val="24"/>
        </w:rPr>
        <w:t>до пет</w:t>
      </w:r>
      <w:r w:rsidR="00FC675D" w:rsidRPr="000C7FF8">
        <w:rPr>
          <w:rFonts w:ascii="Times New Roman" w:hAnsi="Times New Roman" w:cs="Times New Roman"/>
          <w:sz w:val="24"/>
          <w:szCs w:val="24"/>
        </w:rPr>
        <w:t xml:space="preserve"> работни дни</w:t>
      </w:r>
      <w:r w:rsidR="00C40B25" w:rsidRPr="00C40B25">
        <w:t xml:space="preserve"> </w:t>
      </w:r>
      <w:r w:rsidR="00C40B25" w:rsidRPr="00C40B25">
        <w:rPr>
          <w:rFonts w:ascii="Times New Roman" w:hAnsi="Times New Roman" w:cs="Times New Roman"/>
          <w:sz w:val="24"/>
          <w:szCs w:val="24"/>
        </w:rPr>
        <w:t>от възлагането</w:t>
      </w:r>
      <w:r w:rsidR="00C40B25">
        <w:rPr>
          <w:rFonts w:ascii="Times New Roman" w:hAnsi="Times New Roman" w:cs="Times New Roman"/>
          <w:sz w:val="24"/>
          <w:szCs w:val="24"/>
        </w:rPr>
        <w:t>;</w:t>
      </w:r>
    </w:p>
    <w:p w14:paraId="101749F8" w14:textId="32E1FB49" w:rsidR="00FC675D" w:rsidRPr="00CA13C2" w:rsidRDefault="004C2EDE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C7FF8">
        <w:rPr>
          <w:rFonts w:ascii="Times New Roman" w:hAnsi="Times New Roman" w:cs="Times New Roman"/>
          <w:sz w:val="24"/>
          <w:szCs w:val="24"/>
        </w:rPr>
        <w:t>3</w:t>
      </w:r>
      <w:r w:rsidR="00FC675D" w:rsidRPr="000C7FF8">
        <w:rPr>
          <w:rFonts w:ascii="Times New Roman" w:hAnsi="Times New Roman" w:cs="Times New Roman"/>
          <w:sz w:val="24"/>
          <w:szCs w:val="24"/>
        </w:rPr>
        <w:t xml:space="preserve">. обикновени – до </w:t>
      </w:r>
      <w:r w:rsidRPr="000C7FF8">
        <w:rPr>
          <w:rFonts w:ascii="Times New Roman" w:hAnsi="Times New Roman" w:cs="Times New Roman"/>
          <w:sz w:val="24"/>
          <w:szCs w:val="24"/>
        </w:rPr>
        <w:t>30 работни дни</w:t>
      </w:r>
      <w:r w:rsidR="00FC675D" w:rsidRPr="000C7FF8">
        <w:rPr>
          <w:rFonts w:ascii="Times New Roman" w:hAnsi="Times New Roman" w:cs="Times New Roman"/>
          <w:sz w:val="24"/>
          <w:szCs w:val="24"/>
        </w:rPr>
        <w:t xml:space="preserve"> от възлагането.</w:t>
      </w:r>
    </w:p>
    <w:p w14:paraId="2996404B" w14:textId="2EE9B150" w:rsidR="005421D2" w:rsidRPr="00E24B66" w:rsidRDefault="000A1B68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1B68">
        <w:rPr>
          <w:rFonts w:ascii="Times New Roman" w:hAnsi="Times New Roman" w:cs="Times New Roman"/>
          <w:sz w:val="24"/>
          <w:szCs w:val="24"/>
        </w:rPr>
        <w:t xml:space="preserve">(5) </w:t>
      </w:r>
      <w:r w:rsidR="00C40B25">
        <w:rPr>
          <w:rFonts w:ascii="Times New Roman" w:hAnsi="Times New Roman" w:cs="Times New Roman"/>
          <w:sz w:val="24"/>
          <w:szCs w:val="24"/>
        </w:rPr>
        <w:t>Извършените НОРХВ</w:t>
      </w:r>
      <w:r w:rsidRPr="000A1B68">
        <w:rPr>
          <w:rFonts w:ascii="Times New Roman" w:hAnsi="Times New Roman" w:cs="Times New Roman"/>
          <w:sz w:val="24"/>
          <w:szCs w:val="24"/>
        </w:rPr>
        <w:t xml:space="preserve"> се публикуват на интернет страницата на ЦОРХВ</w:t>
      </w:r>
      <w:r w:rsidR="00D95CF1">
        <w:rPr>
          <w:rFonts w:ascii="Times New Roman" w:hAnsi="Times New Roman" w:cs="Times New Roman"/>
          <w:sz w:val="24"/>
          <w:szCs w:val="24"/>
        </w:rPr>
        <w:t xml:space="preserve"> </w:t>
      </w:r>
      <w:r w:rsidR="00D95CF1" w:rsidRPr="00E24B66">
        <w:rPr>
          <w:rFonts w:ascii="Times New Roman" w:hAnsi="Times New Roman" w:cs="Times New Roman"/>
          <w:sz w:val="24"/>
          <w:szCs w:val="24"/>
        </w:rPr>
        <w:t>след дадено писмено съгласие от възложителя</w:t>
      </w:r>
      <w:r w:rsidRPr="00E24B66">
        <w:rPr>
          <w:rFonts w:ascii="Times New Roman" w:hAnsi="Times New Roman" w:cs="Times New Roman"/>
          <w:sz w:val="24"/>
          <w:szCs w:val="24"/>
        </w:rPr>
        <w:t>.</w:t>
      </w:r>
    </w:p>
    <w:p w14:paraId="5CFC1C3E" w14:textId="50865221" w:rsidR="000A1B68" w:rsidRPr="00E24B66" w:rsidRDefault="000A1B68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  <w:lang w:val="ru-RU"/>
        </w:rPr>
        <w:t>(6)</w:t>
      </w:r>
      <w:r w:rsidRPr="00E24B66">
        <w:rPr>
          <w:rFonts w:ascii="Times New Roman" w:hAnsi="Times New Roman" w:cs="Times New Roman"/>
          <w:sz w:val="24"/>
          <w:szCs w:val="24"/>
        </w:rPr>
        <w:t xml:space="preserve"> За всяка </w:t>
      </w:r>
      <w:r w:rsidR="00A1439B">
        <w:rPr>
          <w:rFonts w:ascii="Times New Roman" w:hAnsi="Times New Roman" w:cs="Times New Roman"/>
          <w:sz w:val="24"/>
          <w:szCs w:val="24"/>
        </w:rPr>
        <w:t>извършена</w:t>
      </w:r>
      <w:r w:rsidRPr="00E24B66">
        <w:rPr>
          <w:rFonts w:ascii="Times New Roman" w:hAnsi="Times New Roman" w:cs="Times New Roman"/>
          <w:sz w:val="24"/>
          <w:szCs w:val="24"/>
        </w:rPr>
        <w:t xml:space="preserve"> </w:t>
      </w:r>
      <w:r w:rsidR="0000626F" w:rsidRPr="00E24B66">
        <w:rPr>
          <w:rFonts w:ascii="Times New Roman" w:hAnsi="Times New Roman" w:cs="Times New Roman"/>
          <w:sz w:val="24"/>
          <w:szCs w:val="24"/>
        </w:rPr>
        <w:t>Н</w:t>
      </w:r>
      <w:r w:rsidRPr="00E24B66">
        <w:rPr>
          <w:rFonts w:ascii="Times New Roman" w:hAnsi="Times New Roman" w:cs="Times New Roman"/>
          <w:sz w:val="24"/>
          <w:szCs w:val="24"/>
        </w:rPr>
        <w:t xml:space="preserve">ОРХВ се създава досие, което съдържа: </w:t>
      </w:r>
      <w:r w:rsidR="00A1439B">
        <w:rPr>
          <w:rFonts w:ascii="Times New Roman" w:hAnsi="Times New Roman" w:cs="Times New Roman"/>
          <w:sz w:val="24"/>
          <w:szCs w:val="24"/>
        </w:rPr>
        <w:t xml:space="preserve">подаденото </w:t>
      </w:r>
      <w:r w:rsidRPr="00E24B66">
        <w:rPr>
          <w:rFonts w:ascii="Times New Roman" w:hAnsi="Times New Roman" w:cs="Times New Roman"/>
          <w:sz w:val="24"/>
          <w:szCs w:val="24"/>
        </w:rPr>
        <w:t>заявление, заповед</w:t>
      </w:r>
      <w:r w:rsidR="00A1439B">
        <w:rPr>
          <w:rFonts w:ascii="Times New Roman" w:hAnsi="Times New Roman" w:cs="Times New Roman"/>
          <w:sz w:val="24"/>
          <w:szCs w:val="24"/>
        </w:rPr>
        <w:t>та</w:t>
      </w:r>
      <w:r w:rsidRPr="00E24B66">
        <w:rPr>
          <w:rFonts w:ascii="Times New Roman" w:hAnsi="Times New Roman" w:cs="Times New Roman"/>
          <w:sz w:val="24"/>
          <w:szCs w:val="24"/>
        </w:rPr>
        <w:t xml:space="preserve"> за </w:t>
      </w:r>
      <w:r w:rsidR="00A1439B">
        <w:rPr>
          <w:rFonts w:ascii="Times New Roman" w:hAnsi="Times New Roman" w:cs="Times New Roman"/>
          <w:sz w:val="24"/>
          <w:szCs w:val="24"/>
        </w:rPr>
        <w:t xml:space="preserve">определяне на експерт или </w:t>
      </w:r>
      <w:r w:rsidRPr="00E24B66">
        <w:rPr>
          <w:rFonts w:ascii="Times New Roman" w:hAnsi="Times New Roman" w:cs="Times New Roman"/>
          <w:sz w:val="24"/>
          <w:szCs w:val="24"/>
        </w:rPr>
        <w:t>работна група</w:t>
      </w:r>
      <w:r w:rsidR="00A1439B">
        <w:rPr>
          <w:rFonts w:ascii="Times New Roman" w:hAnsi="Times New Roman" w:cs="Times New Roman"/>
          <w:sz w:val="24"/>
          <w:szCs w:val="24"/>
        </w:rPr>
        <w:t xml:space="preserve"> по чл. 8</w:t>
      </w:r>
      <w:r w:rsidRPr="00E24B66">
        <w:rPr>
          <w:rFonts w:ascii="Times New Roman" w:hAnsi="Times New Roman" w:cs="Times New Roman"/>
          <w:sz w:val="24"/>
          <w:szCs w:val="24"/>
        </w:rPr>
        <w:t>, получени</w:t>
      </w:r>
      <w:r w:rsidR="00A1439B">
        <w:rPr>
          <w:rFonts w:ascii="Times New Roman" w:hAnsi="Times New Roman" w:cs="Times New Roman"/>
          <w:sz w:val="24"/>
          <w:szCs w:val="24"/>
        </w:rPr>
        <w:t>те</w:t>
      </w:r>
      <w:r w:rsidRPr="00E24B66">
        <w:rPr>
          <w:rFonts w:ascii="Times New Roman" w:hAnsi="Times New Roman" w:cs="Times New Roman"/>
          <w:sz w:val="24"/>
          <w:szCs w:val="24"/>
        </w:rPr>
        <w:t>/събрани</w:t>
      </w:r>
      <w:r w:rsidR="00A1439B">
        <w:rPr>
          <w:rFonts w:ascii="Times New Roman" w:hAnsi="Times New Roman" w:cs="Times New Roman"/>
          <w:sz w:val="24"/>
          <w:szCs w:val="24"/>
        </w:rPr>
        <w:t>те</w:t>
      </w:r>
      <w:r w:rsidRPr="00E24B66">
        <w:rPr>
          <w:rFonts w:ascii="Times New Roman" w:hAnsi="Times New Roman" w:cs="Times New Roman"/>
          <w:sz w:val="24"/>
          <w:szCs w:val="24"/>
        </w:rPr>
        <w:t xml:space="preserve"> материали в процеса на работа, </w:t>
      </w:r>
      <w:r w:rsidR="00A1439B">
        <w:rPr>
          <w:rFonts w:ascii="Times New Roman" w:hAnsi="Times New Roman" w:cs="Times New Roman"/>
          <w:sz w:val="24"/>
          <w:szCs w:val="24"/>
        </w:rPr>
        <w:t xml:space="preserve">извършената </w:t>
      </w:r>
      <w:r w:rsidRPr="00E24B66">
        <w:rPr>
          <w:rFonts w:ascii="Times New Roman" w:hAnsi="Times New Roman" w:cs="Times New Roman"/>
          <w:sz w:val="24"/>
          <w:szCs w:val="24"/>
        </w:rPr>
        <w:t>научна оценка.</w:t>
      </w:r>
    </w:p>
    <w:p w14:paraId="4ED45E26" w14:textId="155867D3" w:rsidR="000A1B68" w:rsidRPr="00E24B66" w:rsidRDefault="000A1B68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E24B66">
        <w:rPr>
          <w:rFonts w:ascii="Times New Roman" w:hAnsi="Times New Roman" w:cs="Times New Roman"/>
          <w:sz w:val="24"/>
          <w:szCs w:val="24"/>
        </w:rPr>
        <w:t>7</w:t>
      </w:r>
      <w:r w:rsidRPr="00E24B66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E24B66">
        <w:rPr>
          <w:rFonts w:ascii="Times New Roman" w:hAnsi="Times New Roman" w:cs="Times New Roman"/>
          <w:sz w:val="24"/>
          <w:szCs w:val="24"/>
        </w:rPr>
        <w:t xml:space="preserve"> Досието </w:t>
      </w:r>
      <w:r w:rsidR="00A1439B">
        <w:rPr>
          <w:rFonts w:ascii="Times New Roman" w:hAnsi="Times New Roman" w:cs="Times New Roman"/>
          <w:sz w:val="24"/>
          <w:szCs w:val="24"/>
        </w:rPr>
        <w:t xml:space="preserve">по ал. 6 </w:t>
      </w:r>
      <w:r w:rsidRPr="00E24B66">
        <w:rPr>
          <w:rFonts w:ascii="Times New Roman" w:hAnsi="Times New Roman" w:cs="Times New Roman"/>
          <w:sz w:val="24"/>
          <w:szCs w:val="24"/>
        </w:rPr>
        <w:t xml:space="preserve">се съхранява в ЦОРХВ </w:t>
      </w:r>
      <w:r w:rsidR="00450373" w:rsidRPr="00E24B66">
        <w:rPr>
          <w:rFonts w:ascii="Times New Roman" w:hAnsi="Times New Roman" w:cs="Times New Roman"/>
          <w:sz w:val="24"/>
          <w:szCs w:val="24"/>
        </w:rPr>
        <w:t xml:space="preserve">за срок от </w:t>
      </w:r>
      <w:r w:rsidRPr="00E24B66">
        <w:rPr>
          <w:rFonts w:ascii="Times New Roman" w:hAnsi="Times New Roman" w:cs="Times New Roman"/>
          <w:sz w:val="24"/>
          <w:szCs w:val="24"/>
        </w:rPr>
        <w:t xml:space="preserve">3 години. </w:t>
      </w:r>
    </w:p>
    <w:p w14:paraId="5198C726" w14:textId="77777777" w:rsidR="000A1B68" w:rsidRPr="00E24B66" w:rsidRDefault="000A1B68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2D4DF3" w14:textId="21F47A81" w:rsidR="00EC465D" w:rsidRPr="00E24B66" w:rsidRDefault="00412169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b/>
          <w:sz w:val="24"/>
          <w:szCs w:val="24"/>
        </w:rPr>
        <w:t xml:space="preserve">Чл. </w:t>
      </w:r>
      <w:r w:rsidR="00112345" w:rsidRPr="00E24B66">
        <w:rPr>
          <w:rFonts w:ascii="Times New Roman" w:hAnsi="Times New Roman" w:cs="Times New Roman"/>
          <w:b/>
          <w:sz w:val="24"/>
          <w:szCs w:val="24"/>
        </w:rPr>
        <w:t>12</w:t>
      </w:r>
      <w:r w:rsidRPr="00E24B6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32935" w:rsidRPr="00A1439B">
        <w:rPr>
          <w:rFonts w:ascii="Times New Roman" w:hAnsi="Times New Roman" w:cs="Times New Roman"/>
          <w:sz w:val="24"/>
          <w:szCs w:val="24"/>
        </w:rPr>
        <w:t>(1</w:t>
      </w:r>
      <w:r w:rsidR="00632935" w:rsidRPr="00A1439B">
        <w:rPr>
          <w:rFonts w:ascii="Times New Roman" w:hAnsi="Times New Roman" w:cs="Times New Roman"/>
          <w:bCs/>
          <w:sz w:val="24"/>
          <w:szCs w:val="24"/>
        </w:rPr>
        <w:t>)</w:t>
      </w:r>
      <w:r w:rsidR="00632935" w:rsidRPr="00A1439B">
        <w:rPr>
          <w:rFonts w:ascii="Times New Roman" w:hAnsi="Times New Roman" w:cs="Times New Roman"/>
          <w:sz w:val="24"/>
          <w:szCs w:val="24"/>
        </w:rPr>
        <w:t xml:space="preserve"> </w:t>
      </w:r>
      <w:r w:rsidR="00632935" w:rsidRPr="00E24B66">
        <w:rPr>
          <w:rFonts w:ascii="Times New Roman" w:hAnsi="Times New Roman" w:cs="Times New Roman"/>
          <w:sz w:val="24"/>
          <w:szCs w:val="24"/>
        </w:rPr>
        <w:t>П</w:t>
      </w:r>
      <w:r w:rsidR="00EC465D" w:rsidRPr="00E24B66">
        <w:rPr>
          <w:rFonts w:ascii="Times New Roman" w:hAnsi="Times New Roman" w:cs="Times New Roman"/>
          <w:sz w:val="24"/>
          <w:szCs w:val="24"/>
        </w:rPr>
        <w:t xml:space="preserve">реразглеждане на </w:t>
      </w:r>
      <w:r w:rsidR="0000626F" w:rsidRPr="00E24B66">
        <w:rPr>
          <w:rFonts w:ascii="Times New Roman" w:hAnsi="Times New Roman" w:cs="Times New Roman"/>
          <w:sz w:val="24"/>
          <w:szCs w:val="24"/>
        </w:rPr>
        <w:t>Н</w:t>
      </w:r>
      <w:r w:rsidR="00F92327" w:rsidRPr="00E24B66">
        <w:rPr>
          <w:rFonts w:ascii="Times New Roman" w:hAnsi="Times New Roman" w:cs="Times New Roman"/>
          <w:sz w:val="24"/>
          <w:szCs w:val="24"/>
        </w:rPr>
        <w:t xml:space="preserve">ОРХВ </w:t>
      </w:r>
      <w:r w:rsidR="00EC465D" w:rsidRPr="00E24B66">
        <w:rPr>
          <w:rFonts w:ascii="Times New Roman" w:hAnsi="Times New Roman" w:cs="Times New Roman"/>
          <w:sz w:val="24"/>
          <w:szCs w:val="24"/>
        </w:rPr>
        <w:t>се извършва</w:t>
      </w:r>
      <w:r w:rsidR="006A5D1F" w:rsidRPr="00E24B66">
        <w:rPr>
          <w:rFonts w:ascii="Times New Roman" w:hAnsi="Times New Roman" w:cs="Times New Roman"/>
          <w:sz w:val="24"/>
          <w:szCs w:val="24"/>
        </w:rPr>
        <w:t>:</w:t>
      </w:r>
    </w:p>
    <w:p w14:paraId="59140871" w14:textId="77777777" w:rsidR="00EC465D" w:rsidRPr="00E24B66" w:rsidRDefault="00EC46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 xml:space="preserve">1. по </w:t>
      </w:r>
      <w:r w:rsidR="00412169" w:rsidRPr="00E24B66">
        <w:rPr>
          <w:rFonts w:ascii="Times New Roman" w:hAnsi="Times New Roman" w:cs="Times New Roman"/>
          <w:sz w:val="24"/>
          <w:szCs w:val="24"/>
        </w:rPr>
        <w:t xml:space="preserve">искане </w:t>
      </w:r>
      <w:r w:rsidRPr="00E24B66">
        <w:rPr>
          <w:rFonts w:ascii="Times New Roman" w:hAnsi="Times New Roman" w:cs="Times New Roman"/>
          <w:sz w:val="24"/>
          <w:szCs w:val="24"/>
        </w:rPr>
        <w:t>на възложителя;</w:t>
      </w:r>
    </w:p>
    <w:p w14:paraId="7094B47C" w14:textId="45CCF023" w:rsidR="005F1085" w:rsidRPr="00E24B66" w:rsidRDefault="00EC465D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 xml:space="preserve">2. по преценка на </w:t>
      </w:r>
      <w:r w:rsidR="0028254B" w:rsidRPr="00E24B66">
        <w:rPr>
          <w:rFonts w:ascii="Times New Roman" w:hAnsi="Times New Roman" w:cs="Times New Roman"/>
          <w:sz w:val="24"/>
          <w:szCs w:val="24"/>
        </w:rPr>
        <w:t>ЦОРХВ</w:t>
      </w:r>
      <w:r w:rsidR="005F1085" w:rsidRPr="00E24B66">
        <w:rPr>
          <w:rFonts w:ascii="Times New Roman" w:hAnsi="Times New Roman" w:cs="Times New Roman"/>
          <w:sz w:val="24"/>
          <w:szCs w:val="24"/>
        </w:rPr>
        <w:t>;</w:t>
      </w:r>
    </w:p>
    <w:p w14:paraId="1C7B9ECB" w14:textId="1FB79FF6" w:rsidR="00736A7E" w:rsidRPr="00E24B66" w:rsidRDefault="005F1085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>3. по преценка на организациите</w:t>
      </w:r>
      <w:r w:rsidR="001B5EDE" w:rsidRPr="00E24B66">
        <w:rPr>
          <w:rFonts w:ascii="Times New Roman" w:hAnsi="Times New Roman" w:cs="Times New Roman"/>
          <w:sz w:val="24"/>
          <w:szCs w:val="24"/>
        </w:rPr>
        <w:t>,</w:t>
      </w:r>
      <w:r w:rsidRPr="00E24B66">
        <w:rPr>
          <w:rFonts w:ascii="Times New Roman" w:hAnsi="Times New Roman" w:cs="Times New Roman"/>
          <w:sz w:val="24"/>
          <w:szCs w:val="24"/>
        </w:rPr>
        <w:t xml:space="preserve"> извършващи управление на риска</w:t>
      </w:r>
      <w:r w:rsidR="00CB1363" w:rsidRPr="00E24B66">
        <w:rPr>
          <w:rFonts w:ascii="Times New Roman" w:hAnsi="Times New Roman" w:cs="Times New Roman"/>
          <w:sz w:val="24"/>
          <w:szCs w:val="24"/>
        </w:rPr>
        <w:t xml:space="preserve"> и </w:t>
      </w:r>
      <w:r w:rsidR="00AE5A9E" w:rsidRPr="00E24B66">
        <w:rPr>
          <w:rFonts w:ascii="Times New Roman" w:hAnsi="Times New Roman" w:cs="Times New Roman"/>
          <w:sz w:val="24"/>
          <w:szCs w:val="24"/>
        </w:rPr>
        <w:t>лицата и организациите</w:t>
      </w:r>
      <w:r w:rsidR="00CB1363" w:rsidRPr="00E24B66">
        <w:rPr>
          <w:rFonts w:ascii="Times New Roman" w:hAnsi="Times New Roman" w:cs="Times New Roman"/>
          <w:sz w:val="24"/>
          <w:szCs w:val="24"/>
        </w:rPr>
        <w:t>, които прилагат мерките за управление на риска</w:t>
      </w:r>
      <w:r w:rsidR="00F637E8">
        <w:rPr>
          <w:rFonts w:ascii="Times New Roman" w:hAnsi="Times New Roman" w:cs="Times New Roman"/>
          <w:sz w:val="24"/>
          <w:szCs w:val="24"/>
        </w:rPr>
        <w:t>;</w:t>
      </w:r>
    </w:p>
    <w:p w14:paraId="75F73B46" w14:textId="28B28F50" w:rsidR="00FC675D" w:rsidRPr="00E24B66" w:rsidRDefault="000A1B68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>4</w:t>
      </w:r>
      <w:r w:rsidR="00FC675D" w:rsidRPr="00E24B66">
        <w:rPr>
          <w:rFonts w:ascii="Times New Roman" w:hAnsi="Times New Roman" w:cs="Times New Roman"/>
          <w:sz w:val="24"/>
          <w:szCs w:val="24"/>
        </w:rPr>
        <w:t xml:space="preserve">. </w:t>
      </w:r>
      <w:r w:rsidRPr="00E24B66">
        <w:rPr>
          <w:rFonts w:ascii="Times New Roman" w:hAnsi="Times New Roman" w:cs="Times New Roman"/>
          <w:sz w:val="24"/>
          <w:szCs w:val="24"/>
        </w:rPr>
        <w:t xml:space="preserve">при </w:t>
      </w:r>
      <w:r w:rsidR="00FC675D" w:rsidRPr="00E24B66">
        <w:rPr>
          <w:rFonts w:ascii="Times New Roman" w:hAnsi="Times New Roman" w:cs="Times New Roman"/>
          <w:sz w:val="24"/>
          <w:szCs w:val="24"/>
        </w:rPr>
        <w:t>настъпили промени, които могат да окажат влияние върху оценения риск и последствията от него</w:t>
      </w:r>
      <w:r w:rsidR="00F02E05" w:rsidRPr="00E24B66">
        <w:rPr>
          <w:rFonts w:ascii="Times New Roman" w:hAnsi="Times New Roman" w:cs="Times New Roman"/>
          <w:sz w:val="24"/>
          <w:szCs w:val="24"/>
        </w:rPr>
        <w:t>:</w:t>
      </w:r>
      <w:r w:rsidR="00FC675D" w:rsidRPr="00E24B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146F11" w14:textId="3E9B0471" w:rsidR="00F02E05" w:rsidRPr="00E24B66" w:rsidRDefault="00F02E05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>а</w:t>
      </w:r>
      <w:r w:rsidR="00F637E8">
        <w:rPr>
          <w:rFonts w:ascii="Times New Roman" w:hAnsi="Times New Roman" w:cs="Times New Roman"/>
          <w:sz w:val="24"/>
          <w:szCs w:val="24"/>
        </w:rPr>
        <w:t>) промени в нормативната уредба;</w:t>
      </w:r>
    </w:p>
    <w:p w14:paraId="144300B6" w14:textId="728B9887" w:rsidR="00F02E05" w:rsidRPr="00E24B66" w:rsidRDefault="00F02E05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>б) наличие на нова инфор</w:t>
      </w:r>
      <w:r w:rsidR="00F637E8">
        <w:rPr>
          <w:rFonts w:ascii="Times New Roman" w:hAnsi="Times New Roman" w:cs="Times New Roman"/>
          <w:sz w:val="24"/>
          <w:szCs w:val="24"/>
        </w:rPr>
        <w:t>мация, свързана с оценения риск;</w:t>
      </w:r>
    </w:p>
    <w:p w14:paraId="2C0EF917" w14:textId="2B4C42CB" w:rsidR="00F02E05" w:rsidRPr="00E24B66" w:rsidRDefault="00F02E05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>в) възникване на нови опасности, поради:</w:t>
      </w:r>
    </w:p>
    <w:p w14:paraId="21A4A533" w14:textId="7CBB0E37" w:rsidR="00CB1363" w:rsidRPr="00E24B66" w:rsidRDefault="00E74676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24B6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B1363" w:rsidRPr="00E24B66">
        <w:rPr>
          <w:rFonts w:ascii="Times New Roman" w:hAnsi="Times New Roman" w:cs="Times New Roman"/>
          <w:sz w:val="24"/>
          <w:szCs w:val="24"/>
        </w:rPr>
        <w:t>пускане на пазара на нови продукти</w:t>
      </w:r>
      <w:r w:rsidR="00632935" w:rsidRPr="00E24B66">
        <w:rPr>
          <w:rFonts w:ascii="Times New Roman" w:hAnsi="Times New Roman" w:cs="Times New Roman"/>
          <w:sz w:val="24"/>
          <w:szCs w:val="24"/>
        </w:rPr>
        <w:t xml:space="preserve"> в агрохранителната верига</w:t>
      </w:r>
      <w:r w:rsidR="00F637E8">
        <w:rPr>
          <w:rFonts w:ascii="Times New Roman" w:hAnsi="Times New Roman" w:cs="Times New Roman"/>
          <w:sz w:val="24"/>
          <w:szCs w:val="24"/>
        </w:rPr>
        <w:t>;</w:t>
      </w:r>
    </w:p>
    <w:p w14:paraId="350FD01B" w14:textId="685E94C0" w:rsidR="00AE5A9E" w:rsidRPr="00E24B66" w:rsidRDefault="00E74676" w:rsidP="00876D56">
      <w:pPr>
        <w:pStyle w:val="ListParagraph"/>
        <w:spacing w:after="0" w:line="34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бб</w:t>
      </w:r>
      <w:r w:rsidRPr="00E24B66">
        <w:rPr>
          <w:rFonts w:ascii="Times New Roman" w:hAnsi="Times New Roman" w:cs="Times New Roman"/>
          <w:sz w:val="24"/>
          <w:szCs w:val="24"/>
        </w:rPr>
        <w:t>)</w:t>
      </w:r>
      <w:r w:rsidR="00CB1363" w:rsidRPr="00E24B66">
        <w:rPr>
          <w:rFonts w:ascii="Times New Roman" w:hAnsi="Times New Roman" w:cs="Times New Roman"/>
          <w:sz w:val="24"/>
          <w:szCs w:val="24"/>
        </w:rPr>
        <w:t xml:space="preserve"> </w:t>
      </w:r>
      <w:r w:rsidR="00AE5A9E" w:rsidRPr="00E24B66">
        <w:rPr>
          <w:rFonts w:ascii="Times New Roman" w:hAnsi="Times New Roman" w:cs="Times New Roman"/>
          <w:sz w:val="24"/>
          <w:szCs w:val="24"/>
        </w:rPr>
        <w:t xml:space="preserve">въвеждане на нови технологии по </w:t>
      </w:r>
      <w:r w:rsidR="00F637E8">
        <w:rPr>
          <w:rFonts w:ascii="Times New Roman" w:hAnsi="Times New Roman" w:cs="Times New Roman"/>
          <w:sz w:val="24"/>
          <w:szCs w:val="24"/>
        </w:rPr>
        <w:t>агрохранителната верига;</w:t>
      </w:r>
    </w:p>
    <w:p w14:paraId="65BE4AE6" w14:textId="6F7583A3" w:rsidR="00F02E05" w:rsidRPr="00E24B66" w:rsidRDefault="00E74676" w:rsidP="00876D56">
      <w:pPr>
        <w:pStyle w:val="ListParagraph"/>
        <w:spacing w:after="0" w:line="34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</w:t>
      </w:r>
      <w:r w:rsidRPr="00E24B6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2E05" w:rsidRPr="00E24B66">
        <w:rPr>
          <w:rFonts w:ascii="Times New Roman" w:hAnsi="Times New Roman" w:cs="Times New Roman"/>
          <w:sz w:val="24"/>
          <w:szCs w:val="24"/>
        </w:rPr>
        <w:t xml:space="preserve">промяна в епизоотичната </w:t>
      </w:r>
      <w:r w:rsidR="00EE180E" w:rsidRPr="00E24B66">
        <w:rPr>
          <w:rFonts w:ascii="Times New Roman" w:hAnsi="Times New Roman" w:cs="Times New Roman"/>
          <w:sz w:val="24"/>
          <w:szCs w:val="24"/>
        </w:rPr>
        <w:t xml:space="preserve">и епидемиологичната </w:t>
      </w:r>
      <w:r w:rsidR="00F02E05" w:rsidRPr="00E24B66">
        <w:rPr>
          <w:rFonts w:ascii="Times New Roman" w:hAnsi="Times New Roman" w:cs="Times New Roman"/>
          <w:sz w:val="24"/>
          <w:szCs w:val="24"/>
        </w:rPr>
        <w:t>обстановка</w:t>
      </w:r>
      <w:r w:rsidR="00632935" w:rsidRPr="00E24B66">
        <w:rPr>
          <w:rFonts w:ascii="Times New Roman" w:hAnsi="Times New Roman" w:cs="Times New Roman"/>
          <w:sz w:val="24"/>
          <w:szCs w:val="24"/>
        </w:rPr>
        <w:t xml:space="preserve"> или нововъзникващи патогени</w:t>
      </w:r>
      <w:r w:rsidR="00F637E8">
        <w:rPr>
          <w:rFonts w:ascii="Times New Roman" w:hAnsi="Times New Roman" w:cs="Times New Roman"/>
          <w:sz w:val="24"/>
          <w:szCs w:val="24"/>
        </w:rPr>
        <w:t>;</w:t>
      </w:r>
    </w:p>
    <w:p w14:paraId="3FC79F1D" w14:textId="523F18EA" w:rsidR="00F02E05" w:rsidRPr="00E24B66" w:rsidRDefault="00E74676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гг</w:t>
      </w:r>
      <w:r w:rsidRPr="00E24B6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2E05" w:rsidRPr="00E24B66">
        <w:rPr>
          <w:rFonts w:ascii="Times New Roman" w:hAnsi="Times New Roman" w:cs="Times New Roman"/>
          <w:sz w:val="24"/>
          <w:szCs w:val="24"/>
        </w:rPr>
        <w:t>поява на нов вредител по растенията</w:t>
      </w:r>
      <w:r w:rsidR="00CB1363" w:rsidRPr="00E24B66">
        <w:rPr>
          <w:rFonts w:ascii="Times New Roman" w:hAnsi="Times New Roman" w:cs="Times New Roman"/>
          <w:sz w:val="24"/>
          <w:szCs w:val="24"/>
        </w:rPr>
        <w:t xml:space="preserve"> или промяна в неговото разпространение</w:t>
      </w:r>
      <w:r w:rsidR="00F637E8">
        <w:rPr>
          <w:rFonts w:ascii="Times New Roman" w:hAnsi="Times New Roman" w:cs="Times New Roman"/>
          <w:sz w:val="24"/>
          <w:szCs w:val="24"/>
        </w:rPr>
        <w:t>;</w:t>
      </w:r>
    </w:p>
    <w:p w14:paraId="1039BBAB" w14:textId="61A2AACA" w:rsidR="00F02E05" w:rsidRPr="00E24B66" w:rsidRDefault="00E74676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дд</w:t>
      </w:r>
      <w:r w:rsidRPr="00E24B6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637E8">
        <w:rPr>
          <w:rFonts w:ascii="Times New Roman" w:hAnsi="Times New Roman" w:cs="Times New Roman"/>
          <w:sz w:val="24"/>
          <w:szCs w:val="24"/>
        </w:rPr>
        <w:t>климатични промени;</w:t>
      </w:r>
    </w:p>
    <w:p w14:paraId="50D0629E" w14:textId="43D317DE" w:rsidR="00F02E05" w:rsidRPr="00E24B66" w:rsidRDefault="00E74676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ее</w:t>
      </w:r>
      <w:r w:rsidRPr="00E24B6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935" w:rsidRPr="00E24B66">
        <w:rPr>
          <w:rFonts w:ascii="Times New Roman" w:hAnsi="Times New Roman" w:cs="Times New Roman"/>
          <w:sz w:val="24"/>
          <w:szCs w:val="24"/>
        </w:rPr>
        <w:t>природни бедствия и</w:t>
      </w:r>
      <w:r w:rsidR="00F02E05" w:rsidRPr="00E24B66">
        <w:rPr>
          <w:rFonts w:ascii="Times New Roman" w:hAnsi="Times New Roman" w:cs="Times New Roman"/>
          <w:sz w:val="24"/>
          <w:szCs w:val="24"/>
        </w:rPr>
        <w:t xml:space="preserve"> форсмажорни обстоятелства</w:t>
      </w:r>
      <w:r w:rsidR="00F637E8">
        <w:rPr>
          <w:rFonts w:ascii="Times New Roman" w:hAnsi="Times New Roman" w:cs="Times New Roman"/>
          <w:sz w:val="24"/>
          <w:szCs w:val="24"/>
        </w:rPr>
        <w:t>;</w:t>
      </w:r>
    </w:p>
    <w:p w14:paraId="6B1A8DA5" w14:textId="3A33622F" w:rsidR="00632935" w:rsidRPr="00E24B66" w:rsidRDefault="00E74676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жж</w:t>
      </w:r>
      <w:r w:rsidRPr="00E24B6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2935" w:rsidRPr="00E24B66">
        <w:rPr>
          <w:rFonts w:ascii="Times New Roman" w:hAnsi="Times New Roman" w:cs="Times New Roman"/>
          <w:sz w:val="24"/>
          <w:szCs w:val="24"/>
        </w:rPr>
        <w:t xml:space="preserve">всякакви други </w:t>
      </w:r>
      <w:r w:rsidR="00EE180E" w:rsidRPr="00E24B66">
        <w:rPr>
          <w:rFonts w:ascii="Times New Roman" w:hAnsi="Times New Roman" w:cs="Times New Roman"/>
          <w:sz w:val="24"/>
          <w:szCs w:val="24"/>
        </w:rPr>
        <w:t xml:space="preserve">социално-икономически </w:t>
      </w:r>
      <w:r w:rsidR="00632935" w:rsidRPr="00E24B66">
        <w:rPr>
          <w:rFonts w:ascii="Times New Roman" w:hAnsi="Times New Roman" w:cs="Times New Roman"/>
          <w:sz w:val="24"/>
          <w:szCs w:val="24"/>
        </w:rPr>
        <w:t>промени</w:t>
      </w:r>
      <w:r w:rsidR="00EE180E" w:rsidRPr="00E24B66">
        <w:rPr>
          <w:rFonts w:ascii="Times New Roman" w:hAnsi="Times New Roman" w:cs="Times New Roman"/>
          <w:sz w:val="24"/>
          <w:szCs w:val="24"/>
        </w:rPr>
        <w:t>, промени</w:t>
      </w:r>
      <w:r w:rsidR="00632935" w:rsidRPr="00E24B66">
        <w:rPr>
          <w:rFonts w:ascii="Times New Roman" w:hAnsi="Times New Roman" w:cs="Times New Roman"/>
          <w:sz w:val="24"/>
          <w:szCs w:val="24"/>
        </w:rPr>
        <w:t xml:space="preserve"> в природата, околната среда</w:t>
      </w:r>
      <w:r w:rsidR="00EE180E" w:rsidRPr="00E24B66">
        <w:rPr>
          <w:rFonts w:ascii="Times New Roman" w:hAnsi="Times New Roman" w:cs="Times New Roman"/>
          <w:sz w:val="24"/>
          <w:szCs w:val="24"/>
        </w:rPr>
        <w:t xml:space="preserve"> и </w:t>
      </w:r>
      <w:r w:rsidR="00632935" w:rsidRPr="00E24B66">
        <w:rPr>
          <w:rFonts w:ascii="Times New Roman" w:hAnsi="Times New Roman" w:cs="Times New Roman"/>
          <w:sz w:val="24"/>
          <w:szCs w:val="24"/>
        </w:rPr>
        <w:t>агрохранителната верига.</w:t>
      </w:r>
    </w:p>
    <w:p w14:paraId="0DC912CE" w14:textId="0C4BD806" w:rsidR="00FC675D" w:rsidRPr="00E24B66" w:rsidRDefault="000A1B68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>5</w:t>
      </w:r>
      <w:r w:rsidR="00FC675D" w:rsidRPr="00E24B66">
        <w:rPr>
          <w:rFonts w:ascii="Times New Roman" w:hAnsi="Times New Roman" w:cs="Times New Roman"/>
          <w:sz w:val="24"/>
          <w:szCs w:val="24"/>
        </w:rPr>
        <w:t xml:space="preserve">. прилаганите </w:t>
      </w:r>
      <w:bookmarkStart w:id="3" w:name="_Hlk187936925"/>
      <w:r w:rsidR="00FC675D" w:rsidRPr="00E24B66">
        <w:rPr>
          <w:rFonts w:ascii="Times New Roman" w:hAnsi="Times New Roman" w:cs="Times New Roman"/>
          <w:sz w:val="24"/>
          <w:szCs w:val="24"/>
        </w:rPr>
        <w:t>мерки за управление на риска са неефективни</w:t>
      </w:r>
      <w:bookmarkEnd w:id="3"/>
      <w:r w:rsidR="004C200F" w:rsidRPr="00E24B6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C200F" w:rsidRPr="00E24B66">
        <w:rPr>
          <w:rFonts w:ascii="Times New Roman" w:hAnsi="Times New Roman" w:cs="Times New Roman"/>
          <w:sz w:val="24"/>
          <w:szCs w:val="24"/>
        </w:rPr>
        <w:t>или вече са станали такива поради настъпилите промени по т. 4.</w:t>
      </w:r>
    </w:p>
    <w:p w14:paraId="67EE2E59" w14:textId="2CDB723A" w:rsidR="00396C91" w:rsidRPr="00E24B66" w:rsidRDefault="00BA61A0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 xml:space="preserve">(2) </w:t>
      </w:r>
      <w:r w:rsidR="006C6E8A" w:rsidRPr="00E24B66">
        <w:rPr>
          <w:rFonts w:ascii="Times New Roman" w:hAnsi="Times New Roman" w:cs="Times New Roman"/>
          <w:sz w:val="24"/>
          <w:szCs w:val="24"/>
        </w:rPr>
        <w:t>П</w:t>
      </w:r>
      <w:r w:rsidR="00F61EB5" w:rsidRPr="00E24B66">
        <w:rPr>
          <w:rFonts w:ascii="Times New Roman" w:hAnsi="Times New Roman" w:cs="Times New Roman"/>
          <w:sz w:val="24"/>
          <w:szCs w:val="24"/>
        </w:rPr>
        <w:t xml:space="preserve">реценка </w:t>
      </w:r>
      <w:r w:rsidRPr="00E24B66">
        <w:rPr>
          <w:rFonts w:ascii="Times New Roman" w:hAnsi="Times New Roman" w:cs="Times New Roman"/>
          <w:sz w:val="24"/>
          <w:szCs w:val="24"/>
        </w:rPr>
        <w:t xml:space="preserve">по </w:t>
      </w:r>
      <w:r w:rsidR="00EF5492" w:rsidRPr="00E24B66">
        <w:rPr>
          <w:rFonts w:ascii="Times New Roman" w:hAnsi="Times New Roman" w:cs="Times New Roman"/>
          <w:sz w:val="24"/>
          <w:szCs w:val="24"/>
        </w:rPr>
        <w:t xml:space="preserve">ал. 1, </w:t>
      </w:r>
      <w:r w:rsidRPr="00E24B66">
        <w:rPr>
          <w:rFonts w:ascii="Times New Roman" w:hAnsi="Times New Roman" w:cs="Times New Roman"/>
          <w:sz w:val="24"/>
          <w:szCs w:val="24"/>
        </w:rPr>
        <w:t>т. 5, че прилаганите мерки за управление на риска са неефективни</w:t>
      </w:r>
      <w:r w:rsidR="00F61EB5" w:rsidRPr="00E24B66">
        <w:rPr>
          <w:rFonts w:ascii="Times New Roman" w:hAnsi="Times New Roman" w:cs="Times New Roman"/>
          <w:sz w:val="24"/>
          <w:szCs w:val="24"/>
        </w:rPr>
        <w:t>,</w:t>
      </w:r>
      <w:r w:rsidRPr="00E24B66">
        <w:rPr>
          <w:rFonts w:ascii="Times New Roman" w:hAnsi="Times New Roman" w:cs="Times New Roman"/>
          <w:sz w:val="24"/>
          <w:szCs w:val="24"/>
        </w:rPr>
        <w:t xml:space="preserve"> могат да дадат лицата по </w:t>
      </w:r>
      <w:r w:rsidR="00EF5492" w:rsidRPr="00E24B66">
        <w:rPr>
          <w:rFonts w:ascii="Times New Roman" w:hAnsi="Times New Roman" w:cs="Times New Roman"/>
          <w:sz w:val="24"/>
          <w:szCs w:val="24"/>
        </w:rPr>
        <w:t xml:space="preserve">ал. 1, </w:t>
      </w:r>
      <w:r w:rsidRPr="00E24B66">
        <w:rPr>
          <w:rFonts w:ascii="Times New Roman" w:hAnsi="Times New Roman" w:cs="Times New Roman"/>
          <w:sz w:val="24"/>
          <w:szCs w:val="24"/>
        </w:rPr>
        <w:t>т.</w:t>
      </w:r>
      <w:r w:rsidR="00EF5492" w:rsidRPr="00E24B66">
        <w:rPr>
          <w:rFonts w:ascii="Times New Roman" w:hAnsi="Times New Roman" w:cs="Times New Roman"/>
          <w:sz w:val="24"/>
          <w:szCs w:val="24"/>
        </w:rPr>
        <w:t xml:space="preserve"> 1–3</w:t>
      </w:r>
      <w:r w:rsidR="00F61EB5" w:rsidRPr="00E24B66">
        <w:rPr>
          <w:rFonts w:ascii="Times New Roman" w:hAnsi="Times New Roman" w:cs="Times New Roman"/>
          <w:sz w:val="24"/>
          <w:szCs w:val="24"/>
        </w:rPr>
        <w:t xml:space="preserve">, тъй като </w:t>
      </w:r>
      <w:r w:rsidR="004448C4" w:rsidRPr="00E24B66">
        <w:rPr>
          <w:rFonts w:ascii="Times New Roman" w:hAnsi="Times New Roman" w:cs="Times New Roman"/>
          <w:sz w:val="24"/>
          <w:szCs w:val="24"/>
        </w:rPr>
        <w:t xml:space="preserve">мерките </w:t>
      </w:r>
      <w:r w:rsidR="00F61EB5" w:rsidRPr="00E24B66">
        <w:rPr>
          <w:rFonts w:ascii="Times New Roman" w:hAnsi="Times New Roman" w:cs="Times New Roman"/>
          <w:sz w:val="24"/>
          <w:szCs w:val="24"/>
        </w:rPr>
        <w:t>не са довели до</w:t>
      </w:r>
      <w:r w:rsidRPr="00E24B66">
        <w:rPr>
          <w:rFonts w:ascii="Times New Roman" w:hAnsi="Times New Roman" w:cs="Times New Roman"/>
          <w:sz w:val="24"/>
          <w:szCs w:val="24"/>
        </w:rPr>
        <w:t xml:space="preserve"> </w:t>
      </w:r>
      <w:r w:rsidR="00EF5492" w:rsidRPr="00E24B66">
        <w:rPr>
          <w:rFonts w:ascii="Times New Roman" w:hAnsi="Times New Roman" w:cs="Times New Roman"/>
          <w:sz w:val="24"/>
          <w:szCs w:val="24"/>
        </w:rPr>
        <w:t xml:space="preserve">предотвратяване, ограничаване или елиминиране на риска и свеждане </w:t>
      </w:r>
      <w:r w:rsidR="006C6E8A" w:rsidRPr="00E24B66">
        <w:rPr>
          <w:rFonts w:ascii="Times New Roman" w:hAnsi="Times New Roman" w:cs="Times New Roman"/>
          <w:sz w:val="24"/>
          <w:szCs w:val="24"/>
        </w:rPr>
        <w:t xml:space="preserve">на </w:t>
      </w:r>
      <w:r w:rsidR="00EF5492" w:rsidRPr="00E24B66">
        <w:rPr>
          <w:rFonts w:ascii="Times New Roman" w:hAnsi="Times New Roman" w:cs="Times New Roman"/>
          <w:sz w:val="24"/>
          <w:szCs w:val="24"/>
        </w:rPr>
        <w:t>последствията от него до приемливи граници.</w:t>
      </w:r>
    </w:p>
    <w:p w14:paraId="6A8DB5DE" w14:textId="48315A0E" w:rsidR="00EF5492" w:rsidRPr="00E24B66" w:rsidRDefault="00EF5492" w:rsidP="00876D56">
      <w:pPr>
        <w:spacing w:after="0" w:line="34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74F5C2" w14:textId="62150FC4" w:rsidR="008666A5" w:rsidRPr="00E24B66" w:rsidRDefault="004C3CE3" w:rsidP="00876D56">
      <w:pPr>
        <w:pStyle w:val="NormalWeb"/>
        <w:spacing w:line="348" w:lineRule="auto"/>
        <w:ind w:firstLine="0"/>
        <w:jc w:val="center"/>
        <w:rPr>
          <w:b/>
          <w:color w:val="auto"/>
        </w:rPr>
      </w:pPr>
      <w:r w:rsidRPr="00E24B66">
        <w:rPr>
          <w:b/>
          <w:color w:val="auto"/>
        </w:rPr>
        <w:t>Допълнителна разпоредба</w:t>
      </w:r>
    </w:p>
    <w:p w14:paraId="5D0AAB24" w14:textId="77777777" w:rsidR="004C3CE3" w:rsidRPr="00E24B66" w:rsidRDefault="004C3CE3" w:rsidP="00876D56">
      <w:pPr>
        <w:spacing w:after="0" w:line="34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04DCC2" w14:textId="5958AE98" w:rsidR="004D102F" w:rsidRPr="00E24B66" w:rsidRDefault="004D102F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E24B66">
        <w:rPr>
          <w:rFonts w:ascii="Times New Roman" w:hAnsi="Times New Roman" w:cs="Times New Roman"/>
          <w:sz w:val="24"/>
          <w:szCs w:val="24"/>
        </w:rPr>
        <w:t>По смисъла на наредбата:</w:t>
      </w:r>
    </w:p>
    <w:p w14:paraId="338D44A3" w14:textId="07FF1B1C" w:rsidR="002B5538" w:rsidRPr="00E24B66" w:rsidRDefault="00A62DB0" w:rsidP="00876D56">
      <w:pPr>
        <w:pStyle w:val="ListParagraph"/>
        <w:numPr>
          <w:ilvl w:val="0"/>
          <w:numId w:val="5"/>
        </w:numPr>
        <w:spacing w:after="0" w:line="348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>„</w:t>
      </w:r>
      <w:r w:rsidR="00C876CE" w:rsidRPr="00E24B66">
        <w:rPr>
          <w:rFonts w:ascii="Times New Roman" w:hAnsi="Times New Roman" w:cs="Times New Roman"/>
          <w:sz w:val="24"/>
          <w:szCs w:val="24"/>
        </w:rPr>
        <w:t>Възложител</w:t>
      </w:r>
      <w:r w:rsidRPr="00E24B66">
        <w:rPr>
          <w:rFonts w:ascii="Times New Roman" w:hAnsi="Times New Roman" w:cs="Times New Roman"/>
          <w:sz w:val="24"/>
          <w:szCs w:val="24"/>
        </w:rPr>
        <w:t>“</w:t>
      </w:r>
      <w:r w:rsidR="00C876CE" w:rsidRPr="00E24B66">
        <w:rPr>
          <w:rFonts w:ascii="Times New Roman" w:hAnsi="Times New Roman" w:cs="Times New Roman"/>
          <w:sz w:val="24"/>
          <w:szCs w:val="24"/>
        </w:rPr>
        <w:t xml:space="preserve"> </w:t>
      </w:r>
      <w:r w:rsidR="00F7679C" w:rsidRPr="00E24B66">
        <w:rPr>
          <w:rFonts w:ascii="Times New Roman" w:hAnsi="Times New Roman" w:cs="Times New Roman"/>
          <w:sz w:val="24"/>
          <w:szCs w:val="24"/>
        </w:rPr>
        <w:t>е</w:t>
      </w:r>
      <w:r w:rsidR="002B5538" w:rsidRPr="00E24B66">
        <w:rPr>
          <w:rFonts w:ascii="Times New Roman" w:hAnsi="Times New Roman" w:cs="Times New Roman"/>
          <w:sz w:val="24"/>
          <w:szCs w:val="24"/>
        </w:rPr>
        <w:t xml:space="preserve"> всяко юридическо или физическо лице,</w:t>
      </w:r>
      <w:r w:rsidR="002B5538" w:rsidRPr="00E24B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538" w:rsidRPr="00E24B66">
        <w:rPr>
          <w:rFonts w:ascii="Times New Roman" w:hAnsi="Times New Roman" w:cs="Times New Roman"/>
          <w:sz w:val="24"/>
          <w:szCs w:val="24"/>
        </w:rPr>
        <w:t xml:space="preserve">което е подало заявление за извършване на </w:t>
      </w:r>
      <w:r w:rsidR="00F92327" w:rsidRPr="00E24B66">
        <w:rPr>
          <w:rFonts w:ascii="Times New Roman" w:hAnsi="Times New Roman" w:cs="Times New Roman"/>
          <w:sz w:val="24"/>
          <w:szCs w:val="24"/>
        </w:rPr>
        <w:t xml:space="preserve">научна </w:t>
      </w:r>
      <w:r w:rsidR="002B5538" w:rsidRPr="00E24B66">
        <w:rPr>
          <w:rFonts w:ascii="Times New Roman" w:hAnsi="Times New Roman" w:cs="Times New Roman"/>
          <w:sz w:val="24"/>
          <w:szCs w:val="24"/>
        </w:rPr>
        <w:t>оценка на риска по хранителната верига.</w:t>
      </w:r>
    </w:p>
    <w:p w14:paraId="4B4BCD57" w14:textId="778899E5" w:rsidR="00F7679C" w:rsidRPr="00E24B66" w:rsidRDefault="00F7679C" w:rsidP="00876D56">
      <w:pPr>
        <w:pStyle w:val="ListParagraph"/>
        <w:numPr>
          <w:ilvl w:val="0"/>
          <w:numId w:val="5"/>
        </w:numPr>
        <w:spacing w:after="0" w:line="348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24B66">
        <w:rPr>
          <w:rFonts w:ascii="Times New Roman" w:hAnsi="Times New Roman" w:cs="Times New Roman"/>
          <w:sz w:val="24"/>
          <w:szCs w:val="24"/>
        </w:rPr>
        <w:t>„</w:t>
      </w:r>
      <w:r w:rsidR="00F92327" w:rsidRPr="00E24B66">
        <w:rPr>
          <w:rFonts w:ascii="Times New Roman" w:hAnsi="Times New Roman" w:cs="Times New Roman"/>
          <w:sz w:val="24"/>
          <w:szCs w:val="24"/>
        </w:rPr>
        <w:t xml:space="preserve">Научна оценка </w:t>
      </w:r>
      <w:r w:rsidRPr="00E24B66">
        <w:rPr>
          <w:rFonts w:ascii="Times New Roman" w:hAnsi="Times New Roman" w:cs="Times New Roman"/>
          <w:sz w:val="24"/>
          <w:szCs w:val="24"/>
        </w:rPr>
        <w:t>на риска</w:t>
      </w:r>
      <w:r w:rsidR="00F92327" w:rsidRPr="00E24B66">
        <w:rPr>
          <w:rFonts w:ascii="Times New Roman" w:hAnsi="Times New Roman" w:cs="Times New Roman"/>
          <w:sz w:val="24"/>
          <w:szCs w:val="24"/>
        </w:rPr>
        <w:t xml:space="preserve"> по хранителната верига</w:t>
      </w:r>
      <w:r w:rsidRPr="00E24B66">
        <w:rPr>
          <w:rFonts w:ascii="Times New Roman" w:hAnsi="Times New Roman" w:cs="Times New Roman"/>
          <w:sz w:val="24"/>
          <w:szCs w:val="24"/>
        </w:rPr>
        <w:t xml:space="preserve">“ </w:t>
      </w:r>
      <w:r w:rsidR="00226B53" w:rsidRPr="00E24B66">
        <w:rPr>
          <w:rFonts w:ascii="Times New Roman" w:hAnsi="Times New Roman" w:cs="Times New Roman"/>
          <w:sz w:val="24"/>
          <w:szCs w:val="24"/>
        </w:rPr>
        <w:t>е</w:t>
      </w:r>
      <w:r w:rsidRPr="00E24B66">
        <w:rPr>
          <w:rFonts w:ascii="Times New Roman" w:hAnsi="Times New Roman" w:cs="Times New Roman"/>
          <w:sz w:val="24"/>
          <w:szCs w:val="24"/>
        </w:rPr>
        <w:t xml:space="preserve"> научно обоснован процес, състоящ се от четири етапа: определяне </w:t>
      </w:r>
      <w:r w:rsidR="004165EF" w:rsidRPr="00E24B66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r w:rsidR="004165EF" w:rsidRPr="00E24B66">
        <w:rPr>
          <w:rFonts w:ascii="Times New Roman" w:hAnsi="Times New Roman" w:cs="Times New Roman"/>
          <w:sz w:val="24"/>
          <w:szCs w:val="24"/>
        </w:rPr>
        <w:t xml:space="preserve">охарактеризиране </w:t>
      </w:r>
      <w:r w:rsidRPr="00E24B66">
        <w:rPr>
          <w:rFonts w:ascii="Times New Roman" w:hAnsi="Times New Roman" w:cs="Times New Roman"/>
          <w:sz w:val="24"/>
          <w:szCs w:val="24"/>
        </w:rPr>
        <w:t>на опасност</w:t>
      </w:r>
      <w:r w:rsidR="00FA18A6" w:rsidRPr="00E24B66">
        <w:rPr>
          <w:rFonts w:ascii="Times New Roman" w:hAnsi="Times New Roman" w:cs="Times New Roman"/>
          <w:sz w:val="24"/>
          <w:szCs w:val="24"/>
        </w:rPr>
        <w:t>та</w:t>
      </w:r>
      <w:r w:rsidRPr="00E24B66">
        <w:rPr>
          <w:rFonts w:ascii="Times New Roman" w:hAnsi="Times New Roman" w:cs="Times New Roman"/>
          <w:sz w:val="24"/>
          <w:szCs w:val="24"/>
        </w:rPr>
        <w:t>, оценка на въздействието при излагане на опасност и охарактеризиране на риска.</w:t>
      </w:r>
    </w:p>
    <w:p w14:paraId="4155ACB1" w14:textId="3BE6B5BB" w:rsidR="005B40F7" w:rsidRPr="00CA13C2" w:rsidRDefault="005B40F7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3. „</w:t>
      </w:r>
      <w:r w:rsidR="00766A72" w:rsidRPr="00CA13C2">
        <w:rPr>
          <w:rFonts w:ascii="Times New Roman" w:hAnsi="Times New Roman" w:cs="Times New Roman"/>
          <w:sz w:val="24"/>
          <w:szCs w:val="24"/>
        </w:rPr>
        <w:t>Опасност</w:t>
      </w:r>
      <w:r w:rsidRPr="00CA13C2">
        <w:rPr>
          <w:rFonts w:ascii="Times New Roman" w:hAnsi="Times New Roman" w:cs="Times New Roman"/>
          <w:sz w:val="24"/>
          <w:szCs w:val="24"/>
        </w:rPr>
        <w:t>“ е наличие или условие за наличие на биологичен, химичен или физичен агент в агрохранителната верига, който има потенциална възможност да причини неблагоприятен за здравето ефект</w:t>
      </w:r>
      <w:r w:rsidR="00226B53" w:rsidRPr="00CA13C2">
        <w:rPr>
          <w:rFonts w:ascii="Times New Roman" w:hAnsi="Times New Roman" w:cs="Times New Roman"/>
          <w:sz w:val="24"/>
          <w:szCs w:val="24"/>
        </w:rPr>
        <w:t>.</w:t>
      </w:r>
    </w:p>
    <w:p w14:paraId="5105A6D9" w14:textId="6E775697" w:rsidR="005B40F7" w:rsidRPr="00CA13C2" w:rsidRDefault="005B40F7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sz w:val="24"/>
          <w:szCs w:val="24"/>
        </w:rPr>
        <w:t>4. „</w:t>
      </w:r>
      <w:r w:rsidR="00766A72" w:rsidRPr="00CA13C2">
        <w:rPr>
          <w:rFonts w:ascii="Times New Roman" w:hAnsi="Times New Roman" w:cs="Times New Roman"/>
          <w:sz w:val="24"/>
          <w:szCs w:val="24"/>
        </w:rPr>
        <w:t>Риск</w:t>
      </w:r>
      <w:r w:rsidRPr="00CA13C2">
        <w:rPr>
          <w:rFonts w:ascii="Times New Roman" w:hAnsi="Times New Roman" w:cs="Times New Roman"/>
          <w:sz w:val="24"/>
          <w:szCs w:val="24"/>
        </w:rPr>
        <w:t xml:space="preserve">“ </w:t>
      </w:r>
      <w:r w:rsidR="00A1439B">
        <w:rPr>
          <w:rFonts w:ascii="Times New Roman" w:hAnsi="Times New Roman" w:cs="Times New Roman"/>
          <w:sz w:val="24"/>
          <w:szCs w:val="24"/>
        </w:rPr>
        <w:t>е</w:t>
      </w:r>
      <w:r w:rsidRPr="00CA13C2">
        <w:rPr>
          <w:rFonts w:ascii="Times New Roman" w:hAnsi="Times New Roman" w:cs="Times New Roman"/>
          <w:sz w:val="24"/>
          <w:szCs w:val="24"/>
        </w:rPr>
        <w:t xml:space="preserve"> функция на вероятността от неблагоприятен за здравето ефект и сериозността на този ефект, вследствие на наличието на опасност</w:t>
      </w:r>
      <w:r w:rsidR="00226B53" w:rsidRPr="00CA13C2">
        <w:rPr>
          <w:rFonts w:ascii="Times New Roman" w:hAnsi="Times New Roman" w:cs="Times New Roman"/>
          <w:sz w:val="24"/>
          <w:szCs w:val="24"/>
        </w:rPr>
        <w:t>.</w:t>
      </w:r>
    </w:p>
    <w:p w14:paraId="29F1B6E4" w14:textId="4A2B0209" w:rsidR="00833F3A" w:rsidRDefault="00FB4DB0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B4DB0">
        <w:rPr>
          <w:rFonts w:ascii="Times New Roman" w:hAnsi="Times New Roman" w:cs="Times New Roman"/>
          <w:sz w:val="24"/>
          <w:szCs w:val="24"/>
        </w:rPr>
        <w:t xml:space="preserve">. „Управление на риска“ </w:t>
      </w:r>
      <w:r w:rsidR="00A1439B">
        <w:rPr>
          <w:rFonts w:ascii="Times New Roman" w:hAnsi="Times New Roman" w:cs="Times New Roman"/>
          <w:sz w:val="24"/>
          <w:szCs w:val="24"/>
        </w:rPr>
        <w:t>е</w:t>
      </w:r>
      <w:r w:rsidRPr="00FB4DB0">
        <w:rPr>
          <w:rFonts w:ascii="Times New Roman" w:hAnsi="Times New Roman" w:cs="Times New Roman"/>
          <w:sz w:val="24"/>
          <w:szCs w:val="24"/>
        </w:rPr>
        <w:t xml:space="preserve"> отделен от оценката на риска процес на претегляне на алтернативни политики в консултации със заинтересованите страни, обсъждане на оценката на риска и други основателни фактори, а при необходимост и избор на подходящи възможности за превенция и контрол</w:t>
      </w:r>
      <w:r w:rsidR="00D32DE1" w:rsidRPr="00D32DE1">
        <w:t xml:space="preserve"> </w:t>
      </w:r>
      <w:r w:rsidR="00D32DE1" w:rsidRPr="00AE5A9E">
        <w:rPr>
          <w:rFonts w:ascii="Times New Roman" w:hAnsi="Times New Roman" w:cs="Times New Roman"/>
          <w:sz w:val="24"/>
          <w:szCs w:val="24"/>
        </w:rPr>
        <w:t xml:space="preserve">с </w:t>
      </w:r>
      <w:r w:rsidR="00D32DE1">
        <w:rPr>
          <w:rFonts w:ascii="Times New Roman" w:hAnsi="Times New Roman" w:cs="Times New Roman"/>
          <w:sz w:val="24"/>
          <w:szCs w:val="24"/>
        </w:rPr>
        <w:t>прилагане на мерки,</w:t>
      </w:r>
      <w:r w:rsidR="00D32DE1" w:rsidRPr="00D32DE1">
        <w:rPr>
          <w:rFonts w:ascii="Times New Roman" w:hAnsi="Times New Roman" w:cs="Times New Roman"/>
          <w:sz w:val="24"/>
          <w:szCs w:val="24"/>
        </w:rPr>
        <w:t xml:space="preserve"> насочени към </w:t>
      </w:r>
      <w:bookmarkStart w:id="4" w:name="_Hlk187938004"/>
      <w:r w:rsidR="00D32DE1" w:rsidRPr="00D32DE1">
        <w:rPr>
          <w:rFonts w:ascii="Times New Roman" w:hAnsi="Times New Roman" w:cs="Times New Roman"/>
          <w:sz w:val="24"/>
          <w:szCs w:val="24"/>
        </w:rPr>
        <w:t xml:space="preserve">предотвратяване, ограничаване или елиминиране на риска и свеждане последствията </w:t>
      </w:r>
      <w:r w:rsidR="00D32DE1">
        <w:rPr>
          <w:rFonts w:ascii="Times New Roman" w:hAnsi="Times New Roman" w:cs="Times New Roman"/>
          <w:sz w:val="24"/>
          <w:szCs w:val="24"/>
        </w:rPr>
        <w:t xml:space="preserve">от </w:t>
      </w:r>
      <w:r w:rsidR="00D32DE1" w:rsidRPr="00D32DE1">
        <w:rPr>
          <w:rFonts w:ascii="Times New Roman" w:hAnsi="Times New Roman" w:cs="Times New Roman"/>
          <w:sz w:val="24"/>
          <w:szCs w:val="24"/>
        </w:rPr>
        <w:t>него до приемливи граници</w:t>
      </w:r>
      <w:r>
        <w:rPr>
          <w:rFonts w:ascii="Times New Roman" w:hAnsi="Times New Roman" w:cs="Times New Roman"/>
          <w:sz w:val="24"/>
          <w:szCs w:val="24"/>
        </w:rPr>
        <w:t>.</w:t>
      </w:r>
      <w:bookmarkEnd w:id="4"/>
    </w:p>
    <w:p w14:paraId="189752B6" w14:textId="77777777" w:rsidR="00471874" w:rsidRPr="00CA13C2" w:rsidRDefault="00471874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6AE2DA" w14:textId="5102DC9B" w:rsidR="004D102F" w:rsidRPr="00CA13C2" w:rsidRDefault="00B91D55" w:rsidP="00876D56">
      <w:pPr>
        <w:spacing w:after="0" w:line="34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>Заключителн</w:t>
      </w:r>
      <w:r w:rsidR="00E02E7B">
        <w:rPr>
          <w:rFonts w:ascii="Times New Roman" w:hAnsi="Times New Roman" w:cs="Times New Roman"/>
          <w:b/>
          <w:sz w:val="24"/>
          <w:szCs w:val="24"/>
        </w:rPr>
        <w:t>а</w:t>
      </w:r>
      <w:r w:rsidRPr="00CA13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3CE3" w:rsidRPr="00CA13C2">
        <w:rPr>
          <w:rFonts w:ascii="Times New Roman" w:hAnsi="Times New Roman" w:cs="Times New Roman"/>
          <w:b/>
          <w:sz w:val="24"/>
          <w:szCs w:val="24"/>
        </w:rPr>
        <w:t>разпоред</w:t>
      </w:r>
      <w:r w:rsidR="004C3CE3" w:rsidRPr="00260727">
        <w:rPr>
          <w:rFonts w:ascii="Times New Roman" w:hAnsi="Times New Roman" w:cs="Times New Roman"/>
          <w:b/>
          <w:sz w:val="24"/>
          <w:szCs w:val="24"/>
        </w:rPr>
        <w:t>б</w:t>
      </w:r>
      <w:r w:rsidR="00B86BE0" w:rsidRPr="00260727">
        <w:rPr>
          <w:rFonts w:ascii="Times New Roman" w:hAnsi="Times New Roman" w:cs="Times New Roman"/>
          <w:b/>
          <w:sz w:val="24"/>
          <w:szCs w:val="24"/>
        </w:rPr>
        <w:t>а</w:t>
      </w:r>
    </w:p>
    <w:p w14:paraId="4283971E" w14:textId="77777777" w:rsidR="004C3CE3" w:rsidRPr="00CA13C2" w:rsidRDefault="004C3CE3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6846D2" w14:textId="18E65489" w:rsidR="00ED2127" w:rsidRPr="00CA13C2" w:rsidRDefault="004D102F" w:rsidP="00876D56">
      <w:pPr>
        <w:spacing w:after="0" w:line="34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13C2">
        <w:rPr>
          <w:rFonts w:ascii="Times New Roman" w:hAnsi="Times New Roman" w:cs="Times New Roman"/>
          <w:b/>
          <w:sz w:val="24"/>
          <w:szCs w:val="24"/>
        </w:rPr>
        <w:t>§ 2.</w:t>
      </w:r>
      <w:r w:rsidRPr="00CA13C2">
        <w:rPr>
          <w:rFonts w:ascii="Times New Roman" w:hAnsi="Times New Roman" w:cs="Times New Roman"/>
          <w:sz w:val="24"/>
          <w:szCs w:val="24"/>
        </w:rPr>
        <w:t xml:space="preserve"> Наредбата се приема на основание чл. 3, ал. 2 от Закона за </w:t>
      </w:r>
      <w:r w:rsidR="00C876CE" w:rsidRPr="00CA13C2">
        <w:rPr>
          <w:rFonts w:ascii="Times New Roman" w:hAnsi="Times New Roman" w:cs="Times New Roman"/>
          <w:sz w:val="24"/>
          <w:szCs w:val="24"/>
        </w:rPr>
        <w:t>Ц</w:t>
      </w:r>
      <w:r w:rsidR="001376E2" w:rsidRPr="00CA13C2">
        <w:rPr>
          <w:rFonts w:ascii="Times New Roman" w:hAnsi="Times New Roman" w:cs="Times New Roman"/>
          <w:sz w:val="24"/>
          <w:szCs w:val="24"/>
        </w:rPr>
        <w:t>ентъра за оценка на риска по хранителната верига</w:t>
      </w:r>
      <w:r w:rsidRPr="00CA13C2">
        <w:rPr>
          <w:rFonts w:ascii="Times New Roman" w:hAnsi="Times New Roman" w:cs="Times New Roman"/>
          <w:sz w:val="24"/>
          <w:szCs w:val="24"/>
        </w:rPr>
        <w:t>.</w:t>
      </w:r>
    </w:p>
    <w:sectPr w:rsidR="00ED2127" w:rsidRPr="00CA13C2" w:rsidSect="00D57F5D">
      <w:footerReference w:type="default" r:id="rId8"/>
      <w:headerReference w:type="first" r:id="rId9"/>
      <w:pgSz w:w="11906" w:h="16838" w:code="9"/>
      <w:pgMar w:top="1134" w:right="102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F4950" w14:textId="77777777" w:rsidR="00C65580" w:rsidRDefault="00C65580" w:rsidP="006D5F6E">
      <w:pPr>
        <w:spacing w:after="0" w:line="240" w:lineRule="auto"/>
      </w:pPr>
      <w:r>
        <w:separator/>
      </w:r>
    </w:p>
  </w:endnote>
  <w:endnote w:type="continuationSeparator" w:id="0">
    <w:p w14:paraId="53670F8C" w14:textId="77777777" w:rsidR="00C65580" w:rsidRDefault="00C65580" w:rsidP="006D5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24800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14:paraId="41BB4441" w14:textId="0EF67BF7" w:rsidR="00C40B25" w:rsidRPr="00ED2127" w:rsidRDefault="00C40B25" w:rsidP="000B2F1A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0B2F1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0B2F1A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0B2F1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76D56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0B2F1A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62EB1" w14:textId="77777777" w:rsidR="00C65580" w:rsidRDefault="00C65580" w:rsidP="006D5F6E">
      <w:pPr>
        <w:spacing w:after="0" w:line="240" w:lineRule="auto"/>
      </w:pPr>
      <w:r>
        <w:separator/>
      </w:r>
    </w:p>
  </w:footnote>
  <w:footnote w:type="continuationSeparator" w:id="0">
    <w:p w14:paraId="16410C67" w14:textId="77777777" w:rsidR="00C65580" w:rsidRDefault="00C65580" w:rsidP="006D5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23E2" w14:textId="77777777" w:rsidR="00C40B25" w:rsidRPr="00ED2127" w:rsidRDefault="00C40B25" w:rsidP="00ED2127"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rPr>
        <w:rFonts w:ascii="Times New Roman" w:eastAsia="Times New Roman" w:hAnsi="Times New Roman" w:cs="Times New Roman"/>
        <w:sz w:val="20"/>
        <w:szCs w:val="20"/>
      </w:rPr>
    </w:pPr>
    <w:r w:rsidRPr="00ED2127">
      <w:rPr>
        <w:rFonts w:ascii="Times New Roman" w:eastAsia="Times New Roman" w:hAnsi="Times New Roman" w:cs="Times New Roman"/>
        <w:sz w:val="20"/>
        <w:szCs w:val="20"/>
      </w:rPr>
      <w:t>Класификация на информацията:</w:t>
    </w:r>
  </w:p>
  <w:p w14:paraId="6B3F7AA6" w14:textId="5F65B021" w:rsidR="00C40B25" w:rsidRPr="00ED2127" w:rsidRDefault="00C40B25" w:rsidP="00ED2127"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rPr>
        <w:rFonts w:ascii="Times New Roman" w:eastAsia="Times New Roman" w:hAnsi="Times New Roman" w:cs="Times New Roman"/>
        <w:sz w:val="20"/>
        <w:szCs w:val="20"/>
        <w:lang w:val="ru-RU"/>
      </w:rPr>
    </w:pPr>
    <w:r w:rsidRPr="00ED2127">
      <w:rPr>
        <w:rFonts w:ascii="Times New Roman" w:eastAsia="Times New Roman" w:hAnsi="Times New Roman" w:cs="Times New Roman"/>
        <w:sz w:val="20"/>
        <w:szCs w:val="20"/>
      </w:rPr>
      <w:t>Ниво 0, TLP-</w:t>
    </w:r>
    <w:r w:rsidRPr="00ED2127">
      <w:rPr>
        <w:rFonts w:ascii="Times New Roman" w:eastAsia="Times New Roman" w:hAnsi="Times New Roman" w:cs="Times New Roman"/>
        <w:sz w:val="20"/>
        <w:szCs w:val="20"/>
        <w:lang w:val="en-US"/>
      </w:rPr>
      <w:t>WHITE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707A"/>
    <w:multiLevelType w:val="hybridMultilevel"/>
    <w:tmpl w:val="74102A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72643"/>
    <w:multiLevelType w:val="multilevel"/>
    <w:tmpl w:val="465823C2"/>
    <w:lvl w:ilvl="0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" w15:restartNumberingAfterBreak="0">
    <w:nsid w:val="2C462354"/>
    <w:multiLevelType w:val="hybridMultilevel"/>
    <w:tmpl w:val="C1A6B6C0"/>
    <w:lvl w:ilvl="0" w:tplc="7CC05672">
      <w:start w:val="4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E1291"/>
    <w:multiLevelType w:val="hybridMultilevel"/>
    <w:tmpl w:val="13784C9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FF56F1"/>
    <w:multiLevelType w:val="hybridMultilevel"/>
    <w:tmpl w:val="317016CC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7C924A3"/>
    <w:multiLevelType w:val="hybridMultilevel"/>
    <w:tmpl w:val="304885D6"/>
    <w:lvl w:ilvl="0" w:tplc="3EDE3D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30A5D0A"/>
    <w:multiLevelType w:val="multilevel"/>
    <w:tmpl w:val="246E03A8"/>
    <w:lvl w:ilvl="0">
      <w:start w:val="1"/>
      <w:numFmt w:val="decimal"/>
      <w:suff w:val="space"/>
      <w:lvlText w:val="%1."/>
      <w:lvlJc w:val="left"/>
      <w:pPr>
        <w:ind w:left="90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7" w15:restartNumberingAfterBreak="0">
    <w:nsid w:val="535707B5"/>
    <w:multiLevelType w:val="hybridMultilevel"/>
    <w:tmpl w:val="0C44F34A"/>
    <w:lvl w:ilvl="0" w:tplc="A278583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0ED2600"/>
    <w:multiLevelType w:val="hybridMultilevel"/>
    <w:tmpl w:val="FC20E644"/>
    <w:lvl w:ilvl="0" w:tplc="2EFE47B2">
      <w:start w:val="4"/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61F6591B"/>
    <w:multiLevelType w:val="multilevel"/>
    <w:tmpl w:val="182A5768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10" w15:restartNumberingAfterBreak="0">
    <w:nsid w:val="721C691A"/>
    <w:multiLevelType w:val="hybridMultilevel"/>
    <w:tmpl w:val="E738E2A6"/>
    <w:lvl w:ilvl="0" w:tplc="8A263BC2">
      <w:start w:val="1"/>
      <w:numFmt w:val="decimal"/>
      <w:lvlText w:val="%1."/>
      <w:lvlJc w:val="left"/>
      <w:pPr>
        <w:ind w:left="1653" w:hanging="94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8B2A37"/>
    <w:multiLevelType w:val="hybridMultilevel"/>
    <w:tmpl w:val="A76ED09A"/>
    <w:lvl w:ilvl="0" w:tplc="B992B7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FE65CD"/>
    <w:multiLevelType w:val="hybridMultilevel"/>
    <w:tmpl w:val="AB6013EA"/>
    <w:lvl w:ilvl="0" w:tplc="D85E4C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EBE1B6B"/>
    <w:multiLevelType w:val="hybridMultilevel"/>
    <w:tmpl w:val="67E2E76C"/>
    <w:lvl w:ilvl="0" w:tplc="CF3A9F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EA7C17"/>
    <w:multiLevelType w:val="hybridMultilevel"/>
    <w:tmpl w:val="662ABB3E"/>
    <w:lvl w:ilvl="0" w:tplc="3A90194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5"/>
  </w:num>
  <w:num w:numId="5">
    <w:abstractNumId w:val="6"/>
  </w:num>
  <w:num w:numId="6">
    <w:abstractNumId w:val="14"/>
  </w:num>
  <w:num w:numId="7">
    <w:abstractNumId w:val="13"/>
  </w:num>
  <w:num w:numId="8">
    <w:abstractNumId w:val="1"/>
  </w:num>
  <w:num w:numId="9">
    <w:abstractNumId w:val="10"/>
  </w:num>
  <w:num w:numId="10">
    <w:abstractNumId w:val="12"/>
  </w:num>
  <w:num w:numId="11">
    <w:abstractNumId w:val="4"/>
  </w:num>
  <w:num w:numId="12">
    <w:abstractNumId w:val="3"/>
  </w:num>
  <w:num w:numId="13">
    <w:abstractNumId w:val="0"/>
  </w:num>
  <w:num w:numId="14">
    <w:abstractNumId w:val="8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6A5"/>
    <w:rsid w:val="00000ACC"/>
    <w:rsid w:val="00004208"/>
    <w:rsid w:val="0000437B"/>
    <w:rsid w:val="00005A6C"/>
    <w:rsid w:val="0000626F"/>
    <w:rsid w:val="00010489"/>
    <w:rsid w:val="00011731"/>
    <w:rsid w:val="0001248E"/>
    <w:rsid w:val="000227C3"/>
    <w:rsid w:val="000229CD"/>
    <w:rsid w:val="000376C2"/>
    <w:rsid w:val="0004547B"/>
    <w:rsid w:val="00063A93"/>
    <w:rsid w:val="00071364"/>
    <w:rsid w:val="000735B0"/>
    <w:rsid w:val="0007425A"/>
    <w:rsid w:val="00074F30"/>
    <w:rsid w:val="00074F5A"/>
    <w:rsid w:val="0009282B"/>
    <w:rsid w:val="00096F1A"/>
    <w:rsid w:val="000A1B68"/>
    <w:rsid w:val="000B2F1A"/>
    <w:rsid w:val="000C493C"/>
    <w:rsid w:val="000C7FF8"/>
    <w:rsid w:val="000D2873"/>
    <w:rsid w:val="000F4E48"/>
    <w:rsid w:val="00100DC2"/>
    <w:rsid w:val="00110FB8"/>
    <w:rsid w:val="00112345"/>
    <w:rsid w:val="00116483"/>
    <w:rsid w:val="00116A5D"/>
    <w:rsid w:val="00122FA6"/>
    <w:rsid w:val="00124BAE"/>
    <w:rsid w:val="0012675F"/>
    <w:rsid w:val="001376E2"/>
    <w:rsid w:val="00140269"/>
    <w:rsid w:val="001451E3"/>
    <w:rsid w:val="00147645"/>
    <w:rsid w:val="00156D5B"/>
    <w:rsid w:val="00160C43"/>
    <w:rsid w:val="00162D0B"/>
    <w:rsid w:val="001809BD"/>
    <w:rsid w:val="00184927"/>
    <w:rsid w:val="00190937"/>
    <w:rsid w:val="00196F16"/>
    <w:rsid w:val="0019739C"/>
    <w:rsid w:val="001B4D3C"/>
    <w:rsid w:val="001B5EDE"/>
    <w:rsid w:val="001C5715"/>
    <w:rsid w:val="001C665B"/>
    <w:rsid w:val="001D6A59"/>
    <w:rsid w:val="001E16E4"/>
    <w:rsid w:val="001F0EBC"/>
    <w:rsid w:val="001F3099"/>
    <w:rsid w:val="001F6A6A"/>
    <w:rsid w:val="00213106"/>
    <w:rsid w:val="002144FF"/>
    <w:rsid w:val="00226B53"/>
    <w:rsid w:val="00226ED7"/>
    <w:rsid w:val="00235E0D"/>
    <w:rsid w:val="0024021E"/>
    <w:rsid w:val="002528AB"/>
    <w:rsid w:val="00255682"/>
    <w:rsid w:val="00256B2C"/>
    <w:rsid w:val="00256E4E"/>
    <w:rsid w:val="00260727"/>
    <w:rsid w:val="0026598A"/>
    <w:rsid w:val="002711E2"/>
    <w:rsid w:val="00277035"/>
    <w:rsid w:val="00281E2B"/>
    <w:rsid w:val="00281EE5"/>
    <w:rsid w:val="0028254B"/>
    <w:rsid w:val="002843E3"/>
    <w:rsid w:val="00294195"/>
    <w:rsid w:val="002A6CA2"/>
    <w:rsid w:val="002A75A1"/>
    <w:rsid w:val="002B5538"/>
    <w:rsid w:val="002C517E"/>
    <w:rsid w:val="002C6464"/>
    <w:rsid w:val="002D2207"/>
    <w:rsid w:val="002E66D9"/>
    <w:rsid w:val="002E6E87"/>
    <w:rsid w:val="002F038D"/>
    <w:rsid w:val="002F06B5"/>
    <w:rsid w:val="00307EF1"/>
    <w:rsid w:val="003242A1"/>
    <w:rsid w:val="00325354"/>
    <w:rsid w:val="00327A6A"/>
    <w:rsid w:val="00327B8D"/>
    <w:rsid w:val="003300D8"/>
    <w:rsid w:val="00343A81"/>
    <w:rsid w:val="00346CC2"/>
    <w:rsid w:val="00357774"/>
    <w:rsid w:val="00360BCF"/>
    <w:rsid w:val="00396C91"/>
    <w:rsid w:val="003A3182"/>
    <w:rsid w:val="003A53BE"/>
    <w:rsid w:val="003B028A"/>
    <w:rsid w:val="003B4270"/>
    <w:rsid w:val="003C5C35"/>
    <w:rsid w:val="003C7FCC"/>
    <w:rsid w:val="003E5A63"/>
    <w:rsid w:val="003F725D"/>
    <w:rsid w:val="00403636"/>
    <w:rsid w:val="00412169"/>
    <w:rsid w:val="00415E52"/>
    <w:rsid w:val="004165EF"/>
    <w:rsid w:val="0042448E"/>
    <w:rsid w:val="004310CF"/>
    <w:rsid w:val="00433522"/>
    <w:rsid w:val="0044174F"/>
    <w:rsid w:val="00442F19"/>
    <w:rsid w:val="004448C4"/>
    <w:rsid w:val="00450373"/>
    <w:rsid w:val="00456169"/>
    <w:rsid w:val="004605DE"/>
    <w:rsid w:val="004610C3"/>
    <w:rsid w:val="00466041"/>
    <w:rsid w:val="004661FF"/>
    <w:rsid w:val="00467AD2"/>
    <w:rsid w:val="00471874"/>
    <w:rsid w:val="00471C40"/>
    <w:rsid w:val="00472428"/>
    <w:rsid w:val="00472AC7"/>
    <w:rsid w:val="00476034"/>
    <w:rsid w:val="0048023D"/>
    <w:rsid w:val="00482A83"/>
    <w:rsid w:val="00487FED"/>
    <w:rsid w:val="00490931"/>
    <w:rsid w:val="004C1D20"/>
    <w:rsid w:val="004C200F"/>
    <w:rsid w:val="004C2628"/>
    <w:rsid w:val="004C2EDE"/>
    <w:rsid w:val="004C3CE3"/>
    <w:rsid w:val="004C4024"/>
    <w:rsid w:val="004D102F"/>
    <w:rsid w:val="004D1117"/>
    <w:rsid w:val="004D4802"/>
    <w:rsid w:val="004E30D2"/>
    <w:rsid w:val="004E421C"/>
    <w:rsid w:val="004E4E98"/>
    <w:rsid w:val="004E60C6"/>
    <w:rsid w:val="004F2AB6"/>
    <w:rsid w:val="005045BA"/>
    <w:rsid w:val="005272A0"/>
    <w:rsid w:val="00532793"/>
    <w:rsid w:val="00533E01"/>
    <w:rsid w:val="00536BB4"/>
    <w:rsid w:val="005414D4"/>
    <w:rsid w:val="005421D2"/>
    <w:rsid w:val="00543344"/>
    <w:rsid w:val="00547DD4"/>
    <w:rsid w:val="00551609"/>
    <w:rsid w:val="00552314"/>
    <w:rsid w:val="0057372C"/>
    <w:rsid w:val="00573E8C"/>
    <w:rsid w:val="0058416D"/>
    <w:rsid w:val="005877A2"/>
    <w:rsid w:val="005A0D98"/>
    <w:rsid w:val="005A0F71"/>
    <w:rsid w:val="005A1E26"/>
    <w:rsid w:val="005A4C8F"/>
    <w:rsid w:val="005A76A7"/>
    <w:rsid w:val="005B17FE"/>
    <w:rsid w:val="005B20E5"/>
    <w:rsid w:val="005B2D8D"/>
    <w:rsid w:val="005B3EE9"/>
    <w:rsid w:val="005B40F7"/>
    <w:rsid w:val="005B6F8A"/>
    <w:rsid w:val="005C453A"/>
    <w:rsid w:val="005D04AC"/>
    <w:rsid w:val="005D1CF2"/>
    <w:rsid w:val="005D2CFA"/>
    <w:rsid w:val="005D5DDA"/>
    <w:rsid w:val="005E371C"/>
    <w:rsid w:val="005F037F"/>
    <w:rsid w:val="005F1085"/>
    <w:rsid w:val="005F45AC"/>
    <w:rsid w:val="005F63CC"/>
    <w:rsid w:val="006004DB"/>
    <w:rsid w:val="00600FAD"/>
    <w:rsid w:val="00602AD5"/>
    <w:rsid w:val="00604637"/>
    <w:rsid w:val="006077FA"/>
    <w:rsid w:val="00615EB1"/>
    <w:rsid w:val="00620BAF"/>
    <w:rsid w:val="00625E7E"/>
    <w:rsid w:val="00630E5A"/>
    <w:rsid w:val="00632935"/>
    <w:rsid w:val="00641AA8"/>
    <w:rsid w:val="00643151"/>
    <w:rsid w:val="0064430D"/>
    <w:rsid w:val="00657906"/>
    <w:rsid w:val="006611D6"/>
    <w:rsid w:val="00664086"/>
    <w:rsid w:val="006675A3"/>
    <w:rsid w:val="00676ED1"/>
    <w:rsid w:val="00681C88"/>
    <w:rsid w:val="006824EF"/>
    <w:rsid w:val="006875FC"/>
    <w:rsid w:val="006975CE"/>
    <w:rsid w:val="006A5D1F"/>
    <w:rsid w:val="006A5EC5"/>
    <w:rsid w:val="006B0E27"/>
    <w:rsid w:val="006C6E8A"/>
    <w:rsid w:val="006D1386"/>
    <w:rsid w:val="006D32FB"/>
    <w:rsid w:val="006D5F6E"/>
    <w:rsid w:val="006D7902"/>
    <w:rsid w:val="006E1581"/>
    <w:rsid w:val="006E2481"/>
    <w:rsid w:val="006E6C91"/>
    <w:rsid w:val="0070637B"/>
    <w:rsid w:val="0070664E"/>
    <w:rsid w:val="00727045"/>
    <w:rsid w:val="00733A3C"/>
    <w:rsid w:val="00736A7E"/>
    <w:rsid w:val="00741745"/>
    <w:rsid w:val="007421BA"/>
    <w:rsid w:val="007431E0"/>
    <w:rsid w:val="007455AC"/>
    <w:rsid w:val="00747374"/>
    <w:rsid w:val="00754E06"/>
    <w:rsid w:val="00765348"/>
    <w:rsid w:val="00765687"/>
    <w:rsid w:val="00766A72"/>
    <w:rsid w:val="00771D32"/>
    <w:rsid w:val="00776236"/>
    <w:rsid w:val="00782C9F"/>
    <w:rsid w:val="00793882"/>
    <w:rsid w:val="00797950"/>
    <w:rsid w:val="007A780B"/>
    <w:rsid w:val="007B7730"/>
    <w:rsid w:val="007C3F0C"/>
    <w:rsid w:val="007D731D"/>
    <w:rsid w:val="007E2E08"/>
    <w:rsid w:val="007F2E97"/>
    <w:rsid w:val="008074AD"/>
    <w:rsid w:val="0081013F"/>
    <w:rsid w:val="00824077"/>
    <w:rsid w:val="008306DB"/>
    <w:rsid w:val="00833F3A"/>
    <w:rsid w:val="00844C8F"/>
    <w:rsid w:val="00852C93"/>
    <w:rsid w:val="0085591E"/>
    <w:rsid w:val="0085706D"/>
    <w:rsid w:val="008666A5"/>
    <w:rsid w:val="00867889"/>
    <w:rsid w:val="00875D6D"/>
    <w:rsid w:val="00876D56"/>
    <w:rsid w:val="008772AB"/>
    <w:rsid w:val="0087776A"/>
    <w:rsid w:val="008863BE"/>
    <w:rsid w:val="00886ABE"/>
    <w:rsid w:val="00896162"/>
    <w:rsid w:val="008A2730"/>
    <w:rsid w:val="008A55E1"/>
    <w:rsid w:val="008A756B"/>
    <w:rsid w:val="008B357B"/>
    <w:rsid w:val="008B41F1"/>
    <w:rsid w:val="008C48EC"/>
    <w:rsid w:val="008C70F4"/>
    <w:rsid w:val="008E3ADA"/>
    <w:rsid w:val="009063AB"/>
    <w:rsid w:val="00907B7E"/>
    <w:rsid w:val="009119FC"/>
    <w:rsid w:val="00920AD7"/>
    <w:rsid w:val="009448F7"/>
    <w:rsid w:val="00945F06"/>
    <w:rsid w:val="00951BCE"/>
    <w:rsid w:val="009526E0"/>
    <w:rsid w:val="00952BB6"/>
    <w:rsid w:val="0096591E"/>
    <w:rsid w:val="009703FF"/>
    <w:rsid w:val="00974955"/>
    <w:rsid w:val="0097581F"/>
    <w:rsid w:val="00981944"/>
    <w:rsid w:val="00992B2A"/>
    <w:rsid w:val="00993452"/>
    <w:rsid w:val="00996363"/>
    <w:rsid w:val="00997B54"/>
    <w:rsid w:val="009A4B2D"/>
    <w:rsid w:val="009A5C40"/>
    <w:rsid w:val="009A6E82"/>
    <w:rsid w:val="009B06DD"/>
    <w:rsid w:val="009B21B0"/>
    <w:rsid w:val="009B7CF7"/>
    <w:rsid w:val="009D00CC"/>
    <w:rsid w:val="009D0AEB"/>
    <w:rsid w:val="009E4540"/>
    <w:rsid w:val="009F00CC"/>
    <w:rsid w:val="009F192F"/>
    <w:rsid w:val="009F5EB3"/>
    <w:rsid w:val="009F764C"/>
    <w:rsid w:val="00A1107E"/>
    <w:rsid w:val="00A13E49"/>
    <w:rsid w:val="00A1439B"/>
    <w:rsid w:val="00A154B3"/>
    <w:rsid w:val="00A20B81"/>
    <w:rsid w:val="00A20E83"/>
    <w:rsid w:val="00A24EC9"/>
    <w:rsid w:val="00A27120"/>
    <w:rsid w:val="00A32753"/>
    <w:rsid w:val="00A40F01"/>
    <w:rsid w:val="00A43C5E"/>
    <w:rsid w:val="00A62DB0"/>
    <w:rsid w:val="00A702CA"/>
    <w:rsid w:val="00A837D7"/>
    <w:rsid w:val="00A86FEB"/>
    <w:rsid w:val="00A97BA5"/>
    <w:rsid w:val="00AC0AB5"/>
    <w:rsid w:val="00AC5B6B"/>
    <w:rsid w:val="00AD0AE0"/>
    <w:rsid w:val="00AD73A0"/>
    <w:rsid w:val="00AE33B8"/>
    <w:rsid w:val="00AE5A9E"/>
    <w:rsid w:val="00AF4945"/>
    <w:rsid w:val="00AF77D1"/>
    <w:rsid w:val="00AF77F5"/>
    <w:rsid w:val="00B03BB6"/>
    <w:rsid w:val="00B055E2"/>
    <w:rsid w:val="00B062A6"/>
    <w:rsid w:val="00B10E5F"/>
    <w:rsid w:val="00B13C54"/>
    <w:rsid w:val="00B13DB3"/>
    <w:rsid w:val="00B14468"/>
    <w:rsid w:val="00B247E8"/>
    <w:rsid w:val="00B25CC7"/>
    <w:rsid w:val="00B337BE"/>
    <w:rsid w:val="00B41BFE"/>
    <w:rsid w:val="00B4234B"/>
    <w:rsid w:val="00B60E22"/>
    <w:rsid w:val="00B671B5"/>
    <w:rsid w:val="00B76FF0"/>
    <w:rsid w:val="00B774CD"/>
    <w:rsid w:val="00B82C3A"/>
    <w:rsid w:val="00B86BE0"/>
    <w:rsid w:val="00B91D55"/>
    <w:rsid w:val="00BA61A0"/>
    <w:rsid w:val="00BC65F5"/>
    <w:rsid w:val="00BD2B57"/>
    <w:rsid w:val="00BE7A5A"/>
    <w:rsid w:val="00BF1051"/>
    <w:rsid w:val="00BF5FCF"/>
    <w:rsid w:val="00C1769F"/>
    <w:rsid w:val="00C23F50"/>
    <w:rsid w:val="00C30CD4"/>
    <w:rsid w:val="00C32B8A"/>
    <w:rsid w:val="00C33F0B"/>
    <w:rsid w:val="00C40B25"/>
    <w:rsid w:val="00C65580"/>
    <w:rsid w:val="00C73570"/>
    <w:rsid w:val="00C813D5"/>
    <w:rsid w:val="00C8435A"/>
    <w:rsid w:val="00C876CE"/>
    <w:rsid w:val="00CA13C2"/>
    <w:rsid w:val="00CA2400"/>
    <w:rsid w:val="00CA591E"/>
    <w:rsid w:val="00CB1363"/>
    <w:rsid w:val="00CB4428"/>
    <w:rsid w:val="00CB4DC5"/>
    <w:rsid w:val="00CB4FD2"/>
    <w:rsid w:val="00CD06D5"/>
    <w:rsid w:val="00CD7BFF"/>
    <w:rsid w:val="00CD7C83"/>
    <w:rsid w:val="00CE3883"/>
    <w:rsid w:val="00CE445B"/>
    <w:rsid w:val="00CE6697"/>
    <w:rsid w:val="00CF1912"/>
    <w:rsid w:val="00CF3B10"/>
    <w:rsid w:val="00CF3FDB"/>
    <w:rsid w:val="00D04761"/>
    <w:rsid w:val="00D1187C"/>
    <w:rsid w:val="00D21519"/>
    <w:rsid w:val="00D22C11"/>
    <w:rsid w:val="00D249C4"/>
    <w:rsid w:val="00D32DE1"/>
    <w:rsid w:val="00D40A53"/>
    <w:rsid w:val="00D42356"/>
    <w:rsid w:val="00D471F9"/>
    <w:rsid w:val="00D47731"/>
    <w:rsid w:val="00D50E4D"/>
    <w:rsid w:val="00D5135F"/>
    <w:rsid w:val="00D51BA3"/>
    <w:rsid w:val="00D56797"/>
    <w:rsid w:val="00D57F5D"/>
    <w:rsid w:val="00D6569C"/>
    <w:rsid w:val="00D66F6D"/>
    <w:rsid w:val="00D70467"/>
    <w:rsid w:val="00D83E66"/>
    <w:rsid w:val="00D864FC"/>
    <w:rsid w:val="00D8720B"/>
    <w:rsid w:val="00D94218"/>
    <w:rsid w:val="00D95CF1"/>
    <w:rsid w:val="00D97D8F"/>
    <w:rsid w:val="00DA0267"/>
    <w:rsid w:val="00DB2A4F"/>
    <w:rsid w:val="00DC5FAD"/>
    <w:rsid w:val="00DC6379"/>
    <w:rsid w:val="00DE39EF"/>
    <w:rsid w:val="00DE499A"/>
    <w:rsid w:val="00DF0209"/>
    <w:rsid w:val="00DF271A"/>
    <w:rsid w:val="00DF513A"/>
    <w:rsid w:val="00DF62D6"/>
    <w:rsid w:val="00E0174A"/>
    <w:rsid w:val="00E02E7B"/>
    <w:rsid w:val="00E049D2"/>
    <w:rsid w:val="00E061C4"/>
    <w:rsid w:val="00E24B66"/>
    <w:rsid w:val="00E30E51"/>
    <w:rsid w:val="00E35AF7"/>
    <w:rsid w:val="00E442D3"/>
    <w:rsid w:val="00E55747"/>
    <w:rsid w:val="00E61165"/>
    <w:rsid w:val="00E612F1"/>
    <w:rsid w:val="00E74676"/>
    <w:rsid w:val="00E810C0"/>
    <w:rsid w:val="00E93C54"/>
    <w:rsid w:val="00EA014C"/>
    <w:rsid w:val="00EA6D6F"/>
    <w:rsid w:val="00EB0F1B"/>
    <w:rsid w:val="00EB63F0"/>
    <w:rsid w:val="00EC465D"/>
    <w:rsid w:val="00EC7C3F"/>
    <w:rsid w:val="00ED2127"/>
    <w:rsid w:val="00EE180E"/>
    <w:rsid w:val="00EE42D0"/>
    <w:rsid w:val="00EE4EBA"/>
    <w:rsid w:val="00EF5492"/>
    <w:rsid w:val="00EF5EC8"/>
    <w:rsid w:val="00F02E05"/>
    <w:rsid w:val="00F03EF0"/>
    <w:rsid w:val="00F221A5"/>
    <w:rsid w:val="00F225A0"/>
    <w:rsid w:val="00F23859"/>
    <w:rsid w:val="00F23F87"/>
    <w:rsid w:val="00F24214"/>
    <w:rsid w:val="00F34134"/>
    <w:rsid w:val="00F44D7C"/>
    <w:rsid w:val="00F47902"/>
    <w:rsid w:val="00F47AA8"/>
    <w:rsid w:val="00F50FD5"/>
    <w:rsid w:val="00F55F34"/>
    <w:rsid w:val="00F60C1F"/>
    <w:rsid w:val="00F61EB5"/>
    <w:rsid w:val="00F637E8"/>
    <w:rsid w:val="00F6495F"/>
    <w:rsid w:val="00F663A5"/>
    <w:rsid w:val="00F738F7"/>
    <w:rsid w:val="00F7679C"/>
    <w:rsid w:val="00F8518F"/>
    <w:rsid w:val="00F91889"/>
    <w:rsid w:val="00F92327"/>
    <w:rsid w:val="00F9356D"/>
    <w:rsid w:val="00FA18A6"/>
    <w:rsid w:val="00FA6364"/>
    <w:rsid w:val="00FB4DB0"/>
    <w:rsid w:val="00FB695E"/>
    <w:rsid w:val="00FC1114"/>
    <w:rsid w:val="00FC141F"/>
    <w:rsid w:val="00FC1A15"/>
    <w:rsid w:val="00FC25B3"/>
    <w:rsid w:val="00FC675D"/>
    <w:rsid w:val="00FE41A3"/>
    <w:rsid w:val="00FF1D37"/>
    <w:rsid w:val="00FF3086"/>
    <w:rsid w:val="00FF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61C7A5"/>
  <w15:docId w15:val="{68E3CCB0-87F8-4B2B-A425-8E49BA77B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E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66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2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40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5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5F6E"/>
  </w:style>
  <w:style w:type="paragraph" w:styleId="Footer">
    <w:name w:val="footer"/>
    <w:basedOn w:val="Normal"/>
    <w:link w:val="FooterChar"/>
    <w:uiPriority w:val="99"/>
    <w:unhideWhenUsed/>
    <w:rsid w:val="006D5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5F6E"/>
  </w:style>
  <w:style w:type="character" w:styleId="Hyperlink">
    <w:name w:val="Hyperlink"/>
    <w:basedOn w:val="DefaultParagraphFont"/>
    <w:uiPriority w:val="99"/>
    <w:unhideWhenUsed/>
    <w:rsid w:val="0042448E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E6C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E6C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E6C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02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0269"/>
    <w:rPr>
      <w:b/>
      <w:bCs/>
      <w:sz w:val="20"/>
      <w:szCs w:val="20"/>
    </w:rPr>
  </w:style>
  <w:style w:type="paragraph" w:styleId="NormalWeb">
    <w:name w:val="Normal (Web)"/>
    <w:aliases w:val="Normal (Web) Char"/>
    <w:basedOn w:val="Normal"/>
    <w:link w:val="NormalWebChar1"/>
    <w:unhideWhenUsed/>
    <w:rsid w:val="004C3CE3"/>
    <w:pPr>
      <w:spacing w:after="0" w:line="240" w:lineRule="auto"/>
      <w:ind w:firstLine="99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character" w:customStyle="1" w:styleId="NormalWebChar1">
    <w:name w:val="Normal (Web) Char1"/>
    <w:aliases w:val="Normal (Web) Char Char"/>
    <w:link w:val="NormalWeb"/>
    <w:rsid w:val="004C3CE3"/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3926216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9D1F6-32E1-4425-BF5F-3C1361DD8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6</Pages>
  <Words>1709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e_mak</dc:creator>
  <cp:lastModifiedBy>PC</cp:lastModifiedBy>
  <cp:revision>8</cp:revision>
  <cp:lastPrinted>2016-09-14T06:36:00Z</cp:lastPrinted>
  <dcterms:created xsi:type="dcterms:W3CDTF">2025-03-18T09:48:00Z</dcterms:created>
  <dcterms:modified xsi:type="dcterms:W3CDTF">2025-03-18T15:10:00Z</dcterms:modified>
</cp:coreProperties>
</file>