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1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492"/>
        <w:gridCol w:w="4822"/>
      </w:tblGrid>
      <w:tr w:rsidR="000960AF" w:rsidRPr="0050222A" w:rsidTr="001610DA">
        <w:tc>
          <w:tcPr>
            <w:tcW w:w="10314" w:type="dxa"/>
            <w:gridSpan w:val="2"/>
            <w:shd w:val="clear" w:color="auto" w:fill="D9D9D9"/>
          </w:tcPr>
          <w:p w:rsidR="00F077DC" w:rsidRDefault="00F077DC" w:rsidP="000B5498">
            <w:pPr>
              <w:pStyle w:val="Heading4"/>
              <w:rPr>
                <w:sz w:val="22"/>
                <w:szCs w:val="22"/>
              </w:rPr>
            </w:pPr>
            <w:r w:rsidRPr="0050222A">
              <w:rPr>
                <w:sz w:val="22"/>
                <w:szCs w:val="22"/>
              </w:rPr>
              <w:t>Частична предварителна оценка на въздействието</w:t>
            </w:r>
          </w:p>
          <w:p w:rsidR="00AA282F" w:rsidRPr="00AA282F" w:rsidRDefault="00AA282F" w:rsidP="00D56FC0">
            <w:pPr>
              <w:jc w:val="center"/>
              <w:rPr>
                <w:lang w:val="bg-BG"/>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bg-BG"/>
              </w:rPr>
              <w:t>коригирана)</w:t>
            </w:r>
          </w:p>
        </w:tc>
      </w:tr>
      <w:tr w:rsidR="000960AF" w:rsidRPr="00F45F10" w:rsidTr="001610DA">
        <w:tc>
          <w:tcPr>
            <w:tcW w:w="5492" w:type="dxa"/>
          </w:tcPr>
          <w:p w:rsidR="00F077DC" w:rsidRPr="0050222A" w:rsidRDefault="00F077DC" w:rsidP="000B5498">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Институция:</w:t>
            </w:r>
          </w:p>
          <w:p w:rsidR="00F077DC" w:rsidRPr="0050222A" w:rsidRDefault="00F077DC" w:rsidP="000960AF">
            <w:pPr>
              <w:spacing w:after="0" w:line="240" w:lineRule="auto"/>
              <w:jc w:val="both"/>
              <w:rPr>
                <w:rFonts w:ascii="Times New Roman" w:eastAsia="Times New Roman" w:hAnsi="Times New Roman" w:cs="Times New Roman"/>
                <w:lang w:val="bg-BG"/>
              </w:rPr>
            </w:pPr>
            <w:r w:rsidRPr="0050222A">
              <w:rPr>
                <w:rFonts w:ascii="Times New Roman" w:eastAsia="Times New Roman" w:hAnsi="Times New Roman" w:cs="Times New Roman"/>
                <w:lang w:val="bg-BG"/>
              </w:rPr>
              <w:t>Министерство на отбраната</w:t>
            </w:r>
          </w:p>
        </w:tc>
        <w:tc>
          <w:tcPr>
            <w:tcW w:w="4822" w:type="dxa"/>
          </w:tcPr>
          <w:p w:rsidR="00025756" w:rsidRPr="0050222A" w:rsidRDefault="00025756" w:rsidP="000960AF">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 xml:space="preserve">Нормативен акт: </w:t>
            </w:r>
          </w:p>
          <w:p w:rsidR="000D36CC" w:rsidRPr="000D36CC" w:rsidRDefault="009103B9" w:rsidP="000D36CC">
            <w:pPr>
              <w:jc w:val="both"/>
              <w:rPr>
                <w:rFonts w:ascii="Times New Roman" w:hAnsi="Times New Roman"/>
                <w:lang w:val="bg-BG"/>
              </w:rPr>
            </w:pPr>
            <w:r w:rsidRPr="00F45F10">
              <w:rPr>
                <w:rFonts w:ascii="Times New Roman" w:hAnsi="Times New Roman"/>
                <w:lang w:val="bg-BG"/>
              </w:rPr>
              <w:t>проект на Постановление на Министерския съвет за изменение и допълнение на Устройствения правилник на Изпълнителна агенция</w:t>
            </w:r>
            <w:r w:rsidR="000D36CC">
              <w:rPr>
                <w:rFonts w:ascii="Times New Roman" w:hAnsi="Times New Roman"/>
                <w:lang w:val="bg-BG"/>
              </w:rPr>
              <w:t xml:space="preserve"> „Военни клубове и военно-</w:t>
            </w:r>
            <w:r w:rsidRPr="0050222A">
              <w:rPr>
                <w:rFonts w:ascii="Times New Roman" w:hAnsi="Times New Roman"/>
                <w:lang w:val="bg-BG"/>
              </w:rPr>
              <w:t>почивн</w:t>
            </w:r>
            <w:r w:rsidR="00A23667">
              <w:rPr>
                <w:rFonts w:ascii="Times New Roman" w:hAnsi="Times New Roman"/>
                <w:lang w:val="bg-BG"/>
              </w:rPr>
              <w:t>о</w:t>
            </w:r>
            <w:r w:rsidRPr="0050222A">
              <w:rPr>
                <w:rFonts w:ascii="Times New Roman" w:hAnsi="Times New Roman"/>
                <w:lang w:val="bg-BG"/>
              </w:rPr>
              <w:t xml:space="preserve"> дело“ </w:t>
            </w:r>
            <w:r w:rsidR="000D36CC">
              <w:rPr>
                <w:rFonts w:ascii="Times New Roman" w:hAnsi="Times New Roman"/>
                <w:lang w:val="bg-BG"/>
              </w:rPr>
              <w:t>/П</w:t>
            </w:r>
            <w:r w:rsidR="000D36CC" w:rsidRPr="000D36CC">
              <w:rPr>
                <w:rFonts w:ascii="Times New Roman" w:hAnsi="Times New Roman"/>
                <w:lang w:val="bg-BG"/>
              </w:rPr>
              <w:t xml:space="preserve">риет с Постановление № 132 на Министерския съвет от 2016 г., </w:t>
            </w:r>
            <w:proofErr w:type="spellStart"/>
            <w:r w:rsidR="000D36CC" w:rsidRPr="000D36CC">
              <w:rPr>
                <w:rFonts w:ascii="Times New Roman" w:hAnsi="Times New Roman"/>
                <w:bCs/>
                <w:lang w:val="bg-BG"/>
              </w:rPr>
              <w:t>обн</w:t>
            </w:r>
            <w:proofErr w:type="spellEnd"/>
            <w:r w:rsidR="000D36CC" w:rsidRPr="000D36CC">
              <w:rPr>
                <w:rFonts w:ascii="Times New Roman" w:hAnsi="Times New Roman"/>
                <w:bCs/>
                <w:lang w:val="bg-BG"/>
              </w:rPr>
              <w:t xml:space="preserve">., ДВ, бр. 42 от 2016 г., доп., бр. 9 от 2020 г., изм.бр.6 от 2021 </w:t>
            </w:r>
            <w:r w:rsidR="000D36CC">
              <w:rPr>
                <w:rFonts w:ascii="Times New Roman" w:hAnsi="Times New Roman"/>
                <w:bCs/>
                <w:lang w:val="bg-BG"/>
              </w:rPr>
              <w:t>г.</w:t>
            </w:r>
            <w:r w:rsidR="000D36CC" w:rsidRPr="000D36CC">
              <w:rPr>
                <w:rFonts w:ascii="Times New Roman" w:hAnsi="Times New Roman"/>
                <w:bCs/>
                <w:lang w:val="bg-BG"/>
              </w:rPr>
              <w:t>/</w:t>
            </w:r>
          </w:p>
          <w:p w:rsidR="00F077DC" w:rsidRPr="0050222A" w:rsidRDefault="00F077DC" w:rsidP="000D36CC">
            <w:pPr>
              <w:jc w:val="both"/>
              <w:rPr>
                <w:rFonts w:ascii="Times New Roman" w:eastAsia="Times New Roman" w:hAnsi="Times New Roman" w:cs="Times New Roman"/>
                <w:lang w:val="bg-BG"/>
              </w:rPr>
            </w:pPr>
          </w:p>
        </w:tc>
      </w:tr>
      <w:tr w:rsidR="000960AF" w:rsidRPr="0050222A" w:rsidTr="001610DA">
        <w:tc>
          <w:tcPr>
            <w:tcW w:w="5492" w:type="dxa"/>
          </w:tcPr>
          <w:p w:rsidR="00F077DC" w:rsidRPr="0050222A" w:rsidRDefault="00F077DC" w:rsidP="000B5498">
            <w:pPr>
              <w:spacing w:after="0" w:line="240" w:lineRule="auto"/>
              <w:rPr>
                <w:rFonts w:ascii="Times New Roman" w:eastAsia="Times New Roman" w:hAnsi="Times New Roman" w:cs="Times New Roman"/>
                <w:b/>
                <w:lang w:val="bg-BG"/>
              </w:rPr>
            </w:pPr>
            <w:r w:rsidRPr="0050222A">
              <w:rPr>
                <w:rFonts w:ascii="Times New Roman" w:eastAsia="Times New Roman" w:hAnsi="Times New Roman" w:cs="Times New Roman"/>
                <w:b/>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25pt;height:39.45pt" o:ole="">
                  <v:imagedata r:id="rId8" o:title=""/>
                </v:shape>
                <w:control r:id="rId9" w:name="OptionButton2" w:shapeid="_x0000_i1060"/>
              </w:object>
            </w:r>
          </w:p>
        </w:tc>
        <w:tc>
          <w:tcPr>
            <w:tcW w:w="4822" w:type="dxa"/>
          </w:tcPr>
          <w:p w:rsidR="00F077DC" w:rsidRPr="0050222A" w:rsidRDefault="00F077DC" w:rsidP="000B5498">
            <w:pPr>
              <w:spacing w:after="0" w:line="240" w:lineRule="auto"/>
              <w:rPr>
                <w:rFonts w:ascii="Times New Roman" w:eastAsia="Times New Roman" w:hAnsi="Times New Roman" w:cs="Times New Roman"/>
                <w:b/>
                <w:lang w:val="bg-BG"/>
              </w:rPr>
            </w:pPr>
            <w:r w:rsidRPr="0050222A">
              <w:rPr>
                <w:rFonts w:ascii="Times New Roman" w:eastAsia="Times New Roman" w:hAnsi="Times New Roman" w:cs="Times New Roman"/>
                <w:b/>
              </w:rPr>
              <w:object w:dxaOrig="225" w:dyaOrig="225">
                <v:shape id="_x0000_i1062" type="#_x0000_t75" style="width:202.25pt;height:38.8pt" o:ole="">
                  <v:imagedata r:id="rId10" o:title=""/>
                </v:shape>
                <w:control r:id="rId11" w:name="OptionButton1" w:shapeid="_x0000_i1062"/>
              </w:object>
            </w:r>
          </w:p>
        </w:tc>
      </w:tr>
      <w:tr w:rsidR="000960AF" w:rsidRPr="0050222A" w:rsidTr="001610DA">
        <w:tc>
          <w:tcPr>
            <w:tcW w:w="5492" w:type="dxa"/>
          </w:tcPr>
          <w:p w:rsidR="00F077DC" w:rsidRPr="0050222A" w:rsidRDefault="00F077DC" w:rsidP="000B5498">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Лице за контакт:</w:t>
            </w:r>
          </w:p>
          <w:p w:rsidR="00F077DC" w:rsidRPr="0050222A" w:rsidRDefault="00D35FD5" w:rsidP="00B1270F">
            <w:pPr>
              <w:jc w:val="both"/>
              <w:rPr>
                <w:rFonts w:ascii="Times New Roman" w:eastAsia="Times New Roman" w:hAnsi="Times New Roman" w:cs="Times New Roman"/>
                <w:lang w:val="bg-BG"/>
              </w:rPr>
            </w:pPr>
            <w:r w:rsidRPr="00B1270F">
              <w:rPr>
                <w:rFonts w:ascii="Times New Roman" w:hAnsi="Times New Roman"/>
                <w:lang w:val="bg-BG"/>
              </w:rPr>
              <w:t>Главен секретар</w:t>
            </w:r>
            <w:r w:rsidR="0010186D">
              <w:rPr>
                <w:rFonts w:ascii="Times New Roman" w:hAnsi="Times New Roman"/>
                <w:lang w:val="bg-BG"/>
              </w:rPr>
              <w:t xml:space="preserve"> Габриела </w:t>
            </w:r>
            <w:proofErr w:type="spellStart"/>
            <w:r w:rsidR="0010186D">
              <w:rPr>
                <w:rFonts w:ascii="Times New Roman" w:hAnsi="Times New Roman"/>
                <w:lang w:val="bg-BG"/>
              </w:rPr>
              <w:t>Керанд</w:t>
            </w:r>
            <w:bookmarkStart w:id="0" w:name="_GoBack"/>
            <w:bookmarkEnd w:id="0"/>
            <w:r w:rsidR="00B1270F" w:rsidRPr="00B1270F">
              <w:rPr>
                <w:rFonts w:ascii="Times New Roman" w:hAnsi="Times New Roman"/>
                <w:lang w:val="bg-BG"/>
              </w:rPr>
              <w:t>жиева</w:t>
            </w:r>
            <w:proofErr w:type="spellEnd"/>
          </w:p>
        </w:tc>
        <w:tc>
          <w:tcPr>
            <w:tcW w:w="4822" w:type="dxa"/>
          </w:tcPr>
          <w:p w:rsidR="00F077DC" w:rsidRPr="0050222A" w:rsidRDefault="00F077DC" w:rsidP="000B5498">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 xml:space="preserve">Телефон и ел. поща: </w:t>
            </w:r>
          </w:p>
          <w:p w:rsidR="00A83A82" w:rsidRPr="00B1270F" w:rsidRDefault="00A83A82" w:rsidP="00B1270F">
            <w:pPr>
              <w:jc w:val="both"/>
              <w:rPr>
                <w:rFonts w:ascii="Times New Roman" w:hAnsi="Times New Roman"/>
                <w:lang w:val="bg-BG"/>
              </w:rPr>
            </w:pPr>
            <w:r w:rsidRPr="00B1270F">
              <w:rPr>
                <w:rFonts w:ascii="Times New Roman" w:hAnsi="Times New Roman"/>
                <w:lang w:val="bg-BG"/>
              </w:rPr>
              <w:t xml:space="preserve">02 92 </w:t>
            </w:r>
            <w:r w:rsidR="00B1270F" w:rsidRPr="00B1270F">
              <w:rPr>
                <w:rFonts w:ascii="Times New Roman" w:hAnsi="Times New Roman"/>
                <w:lang w:val="bg-BG"/>
              </w:rPr>
              <w:t>21750</w:t>
            </w:r>
          </w:p>
          <w:p w:rsidR="00F077DC" w:rsidRPr="0050222A" w:rsidRDefault="00B1270F" w:rsidP="00B1270F">
            <w:pPr>
              <w:jc w:val="both"/>
              <w:rPr>
                <w:rFonts w:ascii="Times New Roman" w:hAnsi="Times New Roman" w:cs="Times New Roman"/>
                <w:lang w:val="bg-BG"/>
              </w:rPr>
            </w:pPr>
            <w:r w:rsidRPr="00B1270F">
              <w:rPr>
                <w:rFonts w:ascii="Times New Roman" w:hAnsi="Times New Roman"/>
                <w:lang w:val="bg-BG"/>
              </w:rPr>
              <w:t>g_kerangzhieva@militaryclubs.bg</w:t>
            </w:r>
          </w:p>
        </w:tc>
      </w:tr>
      <w:tr w:rsidR="000960AF" w:rsidRPr="00F45F10" w:rsidTr="001610DA">
        <w:tc>
          <w:tcPr>
            <w:tcW w:w="10314" w:type="dxa"/>
            <w:gridSpan w:val="2"/>
            <w:shd w:val="clear" w:color="auto" w:fill="auto"/>
          </w:tcPr>
          <w:p w:rsidR="00F077DC" w:rsidRPr="0082706A" w:rsidRDefault="00F92EF8" w:rsidP="00F45F10">
            <w:pPr>
              <w:pStyle w:val="NoSpacing"/>
              <w:jc w:val="both"/>
              <w:rPr>
                <w:rFonts w:ascii="Times New Roman" w:hAnsi="Times New Roman"/>
                <w:b/>
              </w:rPr>
            </w:pPr>
            <w:r>
              <w:rPr>
                <w:rFonts w:ascii="Times New Roman" w:hAnsi="Times New Roman"/>
                <w:b/>
              </w:rPr>
              <w:t xml:space="preserve">       </w:t>
            </w:r>
            <w:r w:rsidR="007B1659" w:rsidRPr="0082706A">
              <w:rPr>
                <w:rFonts w:ascii="Times New Roman" w:hAnsi="Times New Roman"/>
                <w:b/>
              </w:rPr>
              <w:t>1.</w:t>
            </w:r>
            <w:r w:rsidR="007B1659" w:rsidRPr="00F45F10">
              <w:rPr>
                <w:rFonts w:ascii="Times New Roman" w:hAnsi="Times New Roman"/>
              </w:rPr>
              <w:t xml:space="preserve"> </w:t>
            </w:r>
            <w:r w:rsidR="00F077DC" w:rsidRPr="0082706A">
              <w:rPr>
                <w:rFonts w:ascii="Times New Roman" w:hAnsi="Times New Roman"/>
                <w:b/>
              </w:rPr>
              <w:t>Проблем/проблеми за решаване:</w:t>
            </w:r>
          </w:p>
          <w:p w:rsidR="0082706A" w:rsidRDefault="00F92EF8" w:rsidP="00F45F10">
            <w:pPr>
              <w:pStyle w:val="NoSpacing"/>
              <w:jc w:val="both"/>
              <w:rPr>
                <w:rFonts w:ascii="Times New Roman" w:hAnsi="Times New Roman"/>
                <w:i/>
              </w:rPr>
            </w:pPr>
            <w:r>
              <w:rPr>
                <w:rFonts w:ascii="Times New Roman" w:hAnsi="Times New Roman"/>
              </w:rPr>
              <w:t xml:space="preserve">       </w:t>
            </w:r>
            <w:r w:rsidR="00021175" w:rsidRPr="00F45F10">
              <w:rPr>
                <w:rFonts w:ascii="Times New Roman" w:hAnsi="Times New Roman"/>
              </w:rPr>
              <w:t xml:space="preserve">1.1. </w:t>
            </w:r>
            <w:r w:rsidR="00021175" w:rsidRPr="0082706A">
              <w:rPr>
                <w:rFonts w:ascii="Times New Roman" w:hAnsi="Times New Roman"/>
                <w:i/>
              </w:rPr>
              <w:t xml:space="preserve">Кратко опишете проблема/проблемите и причините за неговото/тяхното възникване. </w:t>
            </w:r>
          </w:p>
          <w:p w:rsidR="00F45F10" w:rsidRPr="00F45F10" w:rsidRDefault="0082706A" w:rsidP="00F45F10">
            <w:pPr>
              <w:pStyle w:val="NoSpacing"/>
              <w:jc w:val="both"/>
              <w:rPr>
                <w:rFonts w:ascii="Times New Roman" w:hAnsi="Times New Roman"/>
              </w:rPr>
            </w:pPr>
            <w:r>
              <w:rPr>
                <w:rFonts w:ascii="Times New Roman" w:hAnsi="Times New Roman"/>
                <w:i/>
              </w:rPr>
              <w:t xml:space="preserve">                                      </w:t>
            </w:r>
            <w:r w:rsidR="00021175" w:rsidRPr="0082706A">
              <w:rPr>
                <w:rFonts w:ascii="Times New Roman" w:hAnsi="Times New Roman"/>
                <w:i/>
              </w:rPr>
              <w:t>По възможност посочете числови стойности.</w:t>
            </w:r>
            <w:r w:rsidR="00F45F10" w:rsidRPr="00F45F10">
              <w:rPr>
                <w:rFonts w:ascii="Times New Roman" w:hAnsi="Times New Roman"/>
              </w:rPr>
              <w:t xml:space="preserve"> </w:t>
            </w:r>
          </w:p>
          <w:p w:rsidR="00F45F10" w:rsidRPr="00211A55" w:rsidRDefault="00F45F10" w:rsidP="00F45F10">
            <w:pPr>
              <w:pStyle w:val="NoSpacing"/>
              <w:jc w:val="both"/>
              <w:rPr>
                <w:rFonts w:ascii="Times New Roman" w:hAnsi="Times New Roman"/>
                <w:b/>
              </w:rPr>
            </w:pPr>
          </w:p>
          <w:p w:rsidR="00211A55" w:rsidRDefault="009103B9" w:rsidP="00F45F10">
            <w:pPr>
              <w:pStyle w:val="NoSpacing"/>
              <w:jc w:val="both"/>
              <w:rPr>
                <w:rFonts w:ascii="Times New Roman" w:hAnsi="Times New Roman"/>
                <w:b/>
              </w:rPr>
            </w:pPr>
            <w:r w:rsidRPr="00211A55">
              <w:rPr>
                <w:rFonts w:ascii="Times New Roman" w:hAnsi="Times New Roman"/>
                <w:b/>
              </w:rPr>
              <w:t xml:space="preserve"> </w:t>
            </w:r>
            <w:r w:rsidR="00211A55">
              <w:rPr>
                <w:rFonts w:ascii="Times New Roman" w:hAnsi="Times New Roman"/>
                <w:b/>
              </w:rPr>
              <w:t xml:space="preserve">      </w:t>
            </w:r>
            <w:r w:rsidR="00211A55" w:rsidRPr="00211A55">
              <w:rPr>
                <w:rFonts w:ascii="Times New Roman" w:hAnsi="Times New Roman"/>
                <w:b/>
              </w:rPr>
              <w:t>П</w:t>
            </w:r>
            <w:r w:rsidR="00211A55">
              <w:rPr>
                <w:rFonts w:ascii="Times New Roman" w:hAnsi="Times New Roman"/>
                <w:b/>
              </w:rPr>
              <w:t>р</w:t>
            </w:r>
            <w:r w:rsidR="00211A55" w:rsidRPr="00211A55">
              <w:rPr>
                <w:rFonts w:ascii="Times New Roman" w:hAnsi="Times New Roman"/>
                <w:b/>
              </w:rPr>
              <w:t xml:space="preserve">облем № 1: </w:t>
            </w:r>
          </w:p>
          <w:p w:rsidR="00211A55" w:rsidRDefault="00211A55" w:rsidP="00F45F10">
            <w:pPr>
              <w:pStyle w:val="NoSpacing"/>
              <w:jc w:val="both"/>
              <w:rPr>
                <w:rFonts w:ascii="Times New Roman" w:hAnsi="Times New Roman"/>
              </w:rPr>
            </w:pPr>
            <w:r>
              <w:rPr>
                <w:rFonts w:ascii="Times New Roman" w:hAnsi="Times New Roman"/>
                <w:b/>
              </w:rPr>
              <w:t xml:space="preserve">       </w:t>
            </w:r>
            <w:r w:rsidR="00CA63C7" w:rsidRPr="00211A55">
              <w:rPr>
                <w:rFonts w:ascii="Times New Roman" w:hAnsi="Times New Roman"/>
                <w:b/>
              </w:rPr>
              <w:t>Несъответствие между функциите на Главна дирекция „Военно- почивно дело и военни клубове“ (ГД ВПДВК) и о</w:t>
            </w:r>
            <w:r w:rsidR="009103B9" w:rsidRPr="00211A55">
              <w:rPr>
                <w:rFonts w:ascii="Times New Roman" w:hAnsi="Times New Roman"/>
                <w:b/>
              </w:rPr>
              <w:t>тпаднала</w:t>
            </w:r>
            <w:r w:rsidR="00CA63C7" w:rsidRPr="00211A55">
              <w:rPr>
                <w:rFonts w:ascii="Times New Roman" w:hAnsi="Times New Roman"/>
                <w:b/>
              </w:rPr>
              <w:t>та</w:t>
            </w:r>
            <w:r w:rsidR="009103B9" w:rsidRPr="00211A55">
              <w:rPr>
                <w:rFonts w:ascii="Times New Roman" w:hAnsi="Times New Roman"/>
                <w:b/>
              </w:rPr>
              <w:t xml:space="preserve"> функция по методическо ръководство на дейностите във Военните клу</w:t>
            </w:r>
            <w:r w:rsidR="0094310F" w:rsidRPr="00211A55">
              <w:rPr>
                <w:rFonts w:ascii="Times New Roman" w:hAnsi="Times New Roman"/>
                <w:b/>
              </w:rPr>
              <w:t xml:space="preserve">бове от страна </w:t>
            </w:r>
            <w:r w:rsidR="009103B9" w:rsidRPr="00211A55">
              <w:rPr>
                <w:rFonts w:ascii="Times New Roman" w:hAnsi="Times New Roman"/>
                <w:b/>
              </w:rPr>
              <w:t>на дирекция „Социална политика и политика по военно-патриотично възпитание“ (ДСППВПВ), бивш</w:t>
            </w:r>
            <w:r w:rsidR="00D35FD5" w:rsidRPr="00211A55">
              <w:rPr>
                <w:rFonts w:ascii="Times New Roman" w:hAnsi="Times New Roman"/>
                <w:b/>
              </w:rPr>
              <w:t>а дирекция „Социална политика“</w:t>
            </w:r>
            <w:r w:rsidR="00CF3E4B" w:rsidRPr="00211A55">
              <w:rPr>
                <w:rFonts w:ascii="Times New Roman" w:hAnsi="Times New Roman"/>
                <w:b/>
              </w:rPr>
              <w:t xml:space="preserve"> при Министерство на отбраната.</w:t>
            </w:r>
            <w:r w:rsidR="00CF3E4B" w:rsidRPr="0050222A">
              <w:rPr>
                <w:rFonts w:ascii="Times New Roman" w:hAnsi="Times New Roman"/>
              </w:rPr>
              <w:t xml:space="preserve"> </w:t>
            </w:r>
            <w:r>
              <w:rPr>
                <w:rFonts w:ascii="Times New Roman" w:hAnsi="Times New Roman"/>
              </w:rPr>
              <w:t xml:space="preserve">                   </w:t>
            </w:r>
          </w:p>
          <w:p w:rsidR="00D35FD5" w:rsidRDefault="00211A55" w:rsidP="00F45F10">
            <w:pPr>
              <w:pStyle w:val="NoSpacing"/>
              <w:jc w:val="both"/>
              <w:rPr>
                <w:rFonts w:ascii="Times New Roman" w:hAnsi="Times New Roman"/>
              </w:rPr>
            </w:pPr>
            <w:r>
              <w:rPr>
                <w:rFonts w:ascii="Times New Roman" w:hAnsi="Times New Roman"/>
              </w:rPr>
              <w:t xml:space="preserve">      </w:t>
            </w:r>
            <w:r w:rsidR="00CF3E4B" w:rsidRPr="0050222A">
              <w:rPr>
                <w:rFonts w:ascii="Times New Roman" w:hAnsi="Times New Roman"/>
              </w:rPr>
              <w:t xml:space="preserve">Причините за възникване на проблема са ненавременна актуализация на текстовете на Устройствения правилник на </w:t>
            </w:r>
            <w:r w:rsidR="00C1649E">
              <w:rPr>
                <w:rFonts w:ascii="Times New Roman" w:hAnsi="Times New Roman"/>
              </w:rPr>
              <w:t xml:space="preserve">Изпълнителна агенция „Военни клубове и военно- почивно дело“ (УП на </w:t>
            </w:r>
            <w:r w:rsidR="00CF3E4B" w:rsidRPr="0050222A">
              <w:rPr>
                <w:rFonts w:ascii="Times New Roman" w:hAnsi="Times New Roman"/>
              </w:rPr>
              <w:t>ИА ВКВПД</w:t>
            </w:r>
            <w:r w:rsidR="00C1649E">
              <w:rPr>
                <w:rFonts w:ascii="Times New Roman" w:hAnsi="Times New Roman"/>
              </w:rPr>
              <w:t>)</w:t>
            </w:r>
            <w:r w:rsidR="00CF3E4B" w:rsidRPr="0050222A">
              <w:rPr>
                <w:rFonts w:ascii="Times New Roman" w:hAnsi="Times New Roman"/>
              </w:rPr>
              <w:t xml:space="preserve">, </w:t>
            </w:r>
            <w:r w:rsidR="00E66936" w:rsidRPr="0050222A">
              <w:rPr>
                <w:rFonts w:ascii="Times New Roman" w:hAnsi="Times New Roman"/>
              </w:rPr>
              <w:t xml:space="preserve">която е следвало да бъде </w:t>
            </w:r>
            <w:r w:rsidR="00C1649E">
              <w:rPr>
                <w:rFonts w:ascii="Times New Roman" w:hAnsi="Times New Roman"/>
              </w:rPr>
              <w:t>извършена</w:t>
            </w:r>
            <w:r w:rsidR="00E66936" w:rsidRPr="0050222A">
              <w:rPr>
                <w:rFonts w:ascii="Times New Roman" w:hAnsi="Times New Roman"/>
              </w:rPr>
              <w:t xml:space="preserve"> </w:t>
            </w:r>
            <w:r w:rsidR="00C1649E">
              <w:rPr>
                <w:rFonts w:ascii="Times New Roman" w:hAnsi="Times New Roman"/>
              </w:rPr>
              <w:t xml:space="preserve">след </w:t>
            </w:r>
            <w:r w:rsidR="00CF3E4B" w:rsidRPr="0050222A">
              <w:rPr>
                <w:rFonts w:ascii="Times New Roman" w:hAnsi="Times New Roman"/>
              </w:rPr>
              <w:t>промяна във функциите на ДСППВПВ- МО</w:t>
            </w:r>
            <w:r w:rsidR="00C1649E">
              <w:rPr>
                <w:rFonts w:ascii="Times New Roman" w:hAnsi="Times New Roman"/>
              </w:rPr>
              <w:t xml:space="preserve"> чрез изменение в Устройствения правилник на Министерството на отбраната (УП на МО)</w:t>
            </w:r>
            <w:r w:rsidR="00D35FD5" w:rsidRPr="0050222A">
              <w:rPr>
                <w:rFonts w:ascii="Times New Roman" w:hAnsi="Times New Roman"/>
              </w:rPr>
              <w:t>;</w:t>
            </w:r>
          </w:p>
          <w:p w:rsidR="00C76E17" w:rsidRPr="0050222A" w:rsidRDefault="00C76E17" w:rsidP="00F45F10">
            <w:pPr>
              <w:pStyle w:val="NoSpacing"/>
              <w:jc w:val="both"/>
              <w:rPr>
                <w:rFonts w:ascii="Times New Roman" w:hAnsi="Times New Roman"/>
              </w:rPr>
            </w:pPr>
          </w:p>
          <w:p w:rsidR="00211A55" w:rsidRDefault="00211A55" w:rsidP="00211A55">
            <w:pPr>
              <w:pStyle w:val="NoSpacing"/>
              <w:jc w:val="both"/>
              <w:rPr>
                <w:rFonts w:ascii="Times New Roman" w:hAnsi="Times New Roman"/>
                <w:b/>
              </w:rPr>
            </w:pPr>
            <w:r>
              <w:rPr>
                <w:rFonts w:ascii="Times New Roman" w:hAnsi="Times New Roman"/>
                <w:b/>
              </w:rPr>
              <w:t xml:space="preserve">      </w:t>
            </w:r>
            <w:r w:rsidRPr="00211A55">
              <w:rPr>
                <w:rFonts w:ascii="Times New Roman" w:hAnsi="Times New Roman"/>
                <w:b/>
              </w:rPr>
              <w:t>П</w:t>
            </w:r>
            <w:r>
              <w:rPr>
                <w:rFonts w:ascii="Times New Roman" w:hAnsi="Times New Roman"/>
                <w:b/>
              </w:rPr>
              <w:t>роблем № 2</w:t>
            </w:r>
            <w:r w:rsidRPr="00211A55">
              <w:rPr>
                <w:rFonts w:ascii="Times New Roman" w:hAnsi="Times New Roman"/>
                <w:b/>
              </w:rPr>
              <w:t xml:space="preserve">: </w:t>
            </w:r>
          </w:p>
          <w:p w:rsidR="00211A55" w:rsidRDefault="00211A55" w:rsidP="00F45F10">
            <w:pPr>
              <w:pStyle w:val="NoSpacing"/>
              <w:jc w:val="both"/>
              <w:rPr>
                <w:rFonts w:ascii="Times New Roman" w:hAnsi="Times New Roman"/>
              </w:rPr>
            </w:pPr>
            <w:r>
              <w:rPr>
                <w:rFonts w:ascii="Times New Roman" w:hAnsi="Times New Roman"/>
              </w:rPr>
              <w:t xml:space="preserve">      </w:t>
            </w:r>
            <w:r w:rsidR="00F45F10" w:rsidRPr="003A71BB">
              <w:rPr>
                <w:rFonts w:ascii="Times New Roman" w:hAnsi="Times New Roman"/>
                <w:b/>
              </w:rPr>
              <w:t>Идентифицирана e необходимост от структурни и функционални промени на административни звена в ИА ВКВПД</w:t>
            </w:r>
            <w:r w:rsidR="00C37867" w:rsidRPr="003A71BB">
              <w:rPr>
                <w:rFonts w:ascii="Times New Roman" w:hAnsi="Times New Roman"/>
                <w:b/>
              </w:rPr>
              <w:t xml:space="preserve">, </w:t>
            </w:r>
            <w:r w:rsidR="007224C4" w:rsidRPr="003A71BB">
              <w:rPr>
                <w:rFonts w:ascii="Times New Roman" w:hAnsi="Times New Roman"/>
                <w:b/>
              </w:rPr>
              <w:t xml:space="preserve">промяна в </w:t>
            </w:r>
            <w:proofErr w:type="spellStart"/>
            <w:r w:rsidR="007224C4" w:rsidRPr="003A71BB">
              <w:rPr>
                <w:rFonts w:ascii="Times New Roman" w:hAnsi="Times New Roman"/>
                <w:b/>
              </w:rPr>
              <w:t>определната</w:t>
            </w:r>
            <w:proofErr w:type="spellEnd"/>
            <w:r w:rsidR="007224C4" w:rsidRPr="003A71BB">
              <w:rPr>
                <w:rFonts w:ascii="Times New Roman" w:hAnsi="Times New Roman"/>
                <w:b/>
              </w:rPr>
              <w:t xml:space="preserve"> </w:t>
            </w:r>
            <w:r w:rsidR="007224C4">
              <w:rPr>
                <w:rFonts w:ascii="Times New Roman" w:hAnsi="Times New Roman"/>
                <w:b/>
              </w:rPr>
              <w:t xml:space="preserve">им </w:t>
            </w:r>
            <w:r w:rsidR="007224C4" w:rsidRPr="003A71BB">
              <w:rPr>
                <w:rFonts w:ascii="Times New Roman" w:hAnsi="Times New Roman"/>
                <w:b/>
              </w:rPr>
              <w:t>численост</w:t>
            </w:r>
            <w:r w:rsidR="007224C4">
              <w:rPr>
                <w:rFonts w:ascii="Times New Roman" w:hAnsi="Times New Roman"/>
                <w:b/>
              </w:rPr>
              <w:t>,</w:t>
            </w:r>
            <w:r w:rsidR="007224C4" w:rsidRPr="003A71BB">
              <w:rPr>
                <w:rFonts w:ascii="Times New Roman" w:hAnsi="Times New Roman"/>
                <w:b/>
              </w:rPr>
              <w:t xml:space="preserve"> </w:t>
            </w:r>
            <w:r w:rsidR="003A71BB" w:rsidRPr="003A71BB">
              <w:rPr>
                <w:rFonts w:ascii="Times New Roman" w:hAnsi="Times New Roman"/>
                <w:b/>
              </w:rPr>
              <w:t>възлагане на нови или прехвърляне на функции за част от тях в други административни звена с оглед специфичната им компетентност, прецизиране на функции, обособяване на нови структурни звена</w:t>
            </w:r>
            <w:r w:rsidR="003A71BB">
              <w:rPr>
                <w:rFonts w:ascii="Times New Roman" w:hAnsi="Times New Roman"/>
                <w:b/>
              </w:rPr>
              <w:t>.</w:t>
            </w:r>
            <w:r w:rsidR="003A71BB" w:rsidRPr="003A71BB">
              <w:rPr>
                <w:rFonts w:ascii="Times New Roman" w:hAnsi="Times New Roman"/>
                <w:b/>
              </w:rPr>
              <w:t xml:space="preserve"> Необходимо е постигане на ясна диференциация</w:t>
            </w:r>
            <w:r w:rsidR="003A71BB">
              <w:rPr>
                <w:rFonts w:ascii="Times New Roman" w:hAnsi="Times New Roman"/>
                <w:b/>
              </w:rPr>
              <w:t xml:space="preserve"> между звената с функции на обща администрация и на тези, с функции на специализирана, за да се постигне по-добро взаимодействие между тях, </w:t>
            </w:r>
            <w:r w:rsidR="00F45F10" w:rsidRPr="00211A55">
              <w:rPr>
                <w:rFonts w:ascii="Times New Roman" w:hAnsi="Times New Roman"/>
                <w:b/>
              </w:rPr>
              <w:t xml:space="preserve">подобряване на ефективността и ефикасността на дейностите </w:t>
            </w:r>
            <w:r w:rsidR="00EF6E1E" w:rsidRPr="00211A55">
              <w:rPr>
                <w:rFonts w:ascii="Times New Roman" w:hAnsi="Times New Roman"/>
                <w:b/>
              </w:rPr>
              <w:t xml:space="preserve">в </w:t>
            </w:r>
            <w:r>
              <w:rPr>
                <w:rFonts w:ascii="Times New Roman" w:hAnsi="Times New Roman"/>
                <w:b/>
              </w:rPr>
              <w:t>а</w:t>
            </w:r>
            <w:r w:rsidR="00EF6E1E" w:rsidRPr="00211A55">
              <w:rPr>
                <w:rFonts w:ascii="Times New Roman" w:hAnsi="Times New Roman"/>
                <w:b/>
              </w:rPr>
              <w:t>генцията</w:t>
            </w:r>
            <w:r w:rsidR="00F45F10" w:rsidRPr="00211A55">
              <w:rPr>
                <w:rFonts w:ascii="Times New Roman" w:hAnsi="Times New Roman"/>
                <w:b/>
              </w:rPr>
              <w:t>.</w:t>
            </w:r>
            <w:r w:rsidR="00F45F10" w:rsidRPr="00F45F10">
              <w:rPr>
                <w:rFonts w:ascii="Times New Roman" w:hAnsi="Times New Roman"/>
              </w:rPr>
              <w:t xml:space="preserve"> </w:t>
            </w:r>
          </w:p>
          <w:p w:rsidR="002D10CD" w:rsidRDefault="00A570B0" w:rsidP="00F45F10">
            <w:pPr>
              <w:pStyle w:val="NoSpacing"/>
              <w:jc w:val="both"/>
              <w:rPr>
                <w:rFonts w:ascii="Times New Roman" w:hAnsi="Times New Roman"/>
              </w:rPr>
            </w:pPr>
            <w:r>
              <w:rPr>
                <w:rFonts w:ascii="Times New Roman" w:hAnsi="Times New Roman"/>
              </w:rPr>
              <w:t xml:space="preserve">       </w:t>
            </w:r>
            <w:r w:rsidR="002D10CD" w:rsidRPr="0050222A">
              <w:rPr>
                <w:rFonts w:ascii="Times New Roman" w:hAnsi="Times New Roman"/>
              </w:rPr>
              <w:t>Причините за възникване на</w:t>
            </w:r>
            <w:r>
              <w:rPr>
                <w:rFonts w:ascii="Times New Roman" w:hAnsi="Times New Roman"/>
              </w:rPr>
              <w:t xml:space="preserve"> проблем </w:t>
            </w:r>
            <w:r w:rsidR="00D85D8B">
              <w:rPr>
                <w:rFonts w:ascii="Times New Roman" w:hAnsi="Times New Roman"/>
              </w:rPr>
              <w:t xml:space="preserve">2 </w:t>
            </w:r>
            <w:r w:rsidR="002D10CD">
              <w:rPr>
                <w:rFonts w:ascii="Times New Roman" w:hAnsi="Times New Roman"/>
              </w:rPr>
              <w:t>с</w:t>
            </w:r>
            <w:r w:rsidR="00835F4D">
              <w:rPr>
                <w:rFonts w:ascii="Times New Roman" w:hAnsi="Times New Roman"/>
              </w:rPr>
              <w:t xml:space="preserve">е свеждат </w:t>
            </w:r>
            <w:r w:rsidR="002D10CD">
              <w:rPr>
                <w:rFonts w:ascii="Times New Roman" w:hAnsi="Times New Roman"/>
              </w:rPr>
              <w:t xml:space="preserve">както </w:t>
            </w:r>
            <w:r>
              <w:rPr>
                <w:rFonts w:ascii="Times New Roman" w:hAnsi="Times New Roman"/>
              </w:rPr>
              <w:t>до</w:t>
            </w:r>
            <w:r w:rsidR="002D10CD">
              <w:rPr>
                <w:rFonts w:ascii="Times New Roman" w:hAnsi="Times New Roman"/>
              </w:rPr>
              <w:t xml:space="preserve"> промяната на нормативната уредба (приемане на </w:t>
            </w:r>
            <w:r w:rsidR="00ED5175">
              <w:rPr>
                <w:rFonts w:ascii="Times New Roman" w:hAnsi="Times New Roman"/>
              </w:rPr>
              <w:t>Наредба Н- 4/ 2024г.</w:t>
            </w:r>
            <w:r w:rsidR="002D10CD" w:rsidRPr="00F45F10">
              <w:rPr>
                <w:rFonts w:ascii="Times New Roman" w:hAnsi="Times New Roman"/>
              </w:rPr>
              <w:t xml:space="preserve">, </w:t>
            </w:r>
            <w:r w:rsidR="00893327">
              <w:rPr>
                <w:rFonts w:ascii="Times New Roman" w:hAnsi="Times New Roman"/>
              </w:rPr>
              <w:t>в която е регламентирана</w:t>
            </w:r>
            <w:r w:rsidR="008D69B4">
              <w:rPr>
                <w:rFonts w:ascii="Times New Roman" w:hAnsi="Times New Roman"/>
              </w:rPr>
              <w:t xml:space="preserve"> </w:t>
            </w:r>
            <w:r w:rsidR="00F025DE">
              <w:rPr>
                <w:rFonts w:ascii="Times New Roman" w:hAnsi="Times New Roman"/>
              </w:rPr>
              <w:t>представителн</w:t>
            </w:r>
            <w:r w:rsidR="008D69B4">
              <w:rPr>
                <w:rFonts w:ascii="Times New Roman" w:hAnsi="Times New Roman"/>
              </w:rPr>
              <w:t>ата дейност</w:t>
            </w:r>
            <w:r w:rsidR="00893327">
              <w:rPr>
                <w:rFonts w:ascii="Times New Roman" w:hAnsi="Times New Roman"/>
              </w:rPr>
              <w:t xml:space="preserve"> на агенцията</w:t>
            </w:r>
            <w:r w:rsidR="00ED5175">
              <w:rPr>
                <w:rFonts w:ascii="Times New Roman" w:hAnsi="Times New Roman"/>
              </w:rPr>
              <w:t>)</w:t>
            </w:r>
            <w:r w:rsidR="00F025DE">
              <w:rPr>
                <w:rFonts w:ascii="Times New Roman" w:hAnsi="Times New Roman"/>
              </w:rPr>
              <w:t xml:space="preserve">, </w:t>
            </w:r>
            <w:r w:rsidR="002D10CD">
              <w:rPr>
                <w:rFonts w:ascii="Times New Roman" w:hAnsi="Times New Roman"/>
              </w:rPr>
              <w:t xml:space="preserve">така и </w:t>
            </w:r>
            <w:r>
              <w:rPr>
                <w:rFonts w:ascii="Times New Roman" w:hAnsi="Times New Roman"/>
              </w:rPr>
              <w:t>до</w:t>
            </w:r>
            <w:r w:rsidR="002D10CD">
              <w:rPr>
                <w:rFonts w:ascii="Times New Roman" w:hAnsi="Times New Roman"/>
              </w:rPr>
              <w:t xml:space="preserve"> неподходящата структура на отделни </w:t>
            </w:r>
            <w:r w:rsidR="008D69B4">
              <w:rPr>
                <w:rFonts w:ascii="Times New Roman" w:hAnsi="Times New Roman"/>
              </w:rPr>
              <w:t>дирекции</w:t>
            </w:r>
            <w:r w:rsidR="002D10CD">
              <w:rPr>
                <w:rFonts w:ascii="Times New Roman" w:hAnsi="Times New Roman"/>
              </w:rPr>
              <w:t xml:space="preserve"> в ИА ВКВПД</w:t>
            </w:r>
            <w:r w:rsidR="00893327">
              <w:rPr>
                <w:rFonts w:ascii="Times New Roman" w:hAnsi="Times New Roman"/>
              </w:rPr>
              <w:t>, които не функционират в съответствие с изискванията на чл.5 от Закона за администрацията.</w:t>
            </w:r>
            <w:r w:rsidR="00D85D8B">
              <w:rPr>
                <w:rFonts w:ascii="Times New Roman" w:hAnsi="Times New Roman"/>
              </w:rPr>
              <w:t xml:space="preserve"> </w:t>
            </w:r>
            <w:r w:rsidR="008D69B4">
              <w:rPr>
                <w:rFonts w:ascii="Times New Roman" w:hAnsi="Times New Roman"/>
              </w:rPr>
              <w:t>Н</w:t>
            </w:r>
            <w:r w:rsidR="002D10CD">
              <w:rPr>
                <w:rFonts w:ascii="Times New Roman" w:hAnsi="Times New Roman"/>
              </w:rPr>
              <w:t>е са съобразени функциите на обща и специализирана администрация</w:t>
            </w:r>
            <w:r w:rsidR="00D85D8B">
              <w:rPr>
                <w:rFonts w:ascii="Times New Roman" w:hAnsi="Times New Roman"/>
              </w:rPr>
              <w:t xml:space="preserve"> в </w:t>
            </w:r>
            <w:r w:rsidR="008D69B4">
              <w:rPr>
                <w:rFonts w:ascii="Times New Roman" w:hAnsi="Times New Roman"/>
              </w:rPr>
              <w:t>някои от административните звена, а в други</w:t>
            </w:r>
            <w:r w:rsidR="002D10CD">
              <w:rPr>
                <w:rFonts w:ascii="Times New Roman" w:hAnsi="Times New Roman"/>
              </w:rPr>
              <w:t xml:space="preserve"> не е предвиден</w:t>
            </w:r>
            <w:r w:rsidR="00D85D8B">
              <w:rPr>
                <w:rFonts w:ascii="Times New Roman" w:hAnsi="Times New Roman"/>
              </w:rPr>
              <w:t xml:space="preserve">а съответната организационна и йерархична подчиненост, която да гарантира </w:t>
            </w:r>
            <w:r w:rsidR="00AE1B41">
              <w:rPr>
                <w:rFonts w:ascii="Times New Roman" w:hAnsi="Times New Roman"/>
              </w:rPr>
              <w:t>достатъчна ефект</w:t>
            </w:r>
            <w:r w:rsidR="008D69B4">
              <w:rPr>
                <w:rFonts w:ascii="Times New Roman" w:hAnsi="Times New Roman"/>
              </w:rPr>
              <w:t>ивност на въведените контролните механизми по отношение предоставянето на туристическите услуги</w:t>
            </w:r>
            <w:r w:rsidR="00AE1B41">
              <w:rPr>
                <w:rFonts w:ascii="Times New Roman" w:hAnsi="Times New Roman"/>
              </w:rPr>
              <w:t>.</w:t>
            </w:r>
            <w:r w:rsidR="008D69B4">
              <w:rPr>
                <w:rFonts w:ascii="Times New Roman" w:hAnsi="Times New Roman"/>
              </w:rPr>
              <w:t xml:space="preserve"> </w:t>
            </w:r>
          </w:p>
          <w:p w:rsidR="00014274" w:rsidRDefault="0041303C" w:rsidP="00F45F10">
            <w:pPr>
              <w:pStyle w:val="NoSpacing"/>
              <w:jc w:val="both"/>
              <w:rPr>
                <w:rFonts w:ascii="Times New Roman" w:hAnsi="Times New Roman"/>
              </w:rPr>
            </w:pPr>
            <w:r>
              <w:rPr>
                <w:rFonts w:ascii="Times New Roman" w:hAnsi="Times New Roman"/>
              </w:rPr>
              <w:t xml:space="preserve">        </w:t>
            </w:r>
            <w:r w:rsidR="00B70F34" w:rsidRPr="0050222A">
              <w:rPr>
                <w:rFonts w:ascii="Times New Roman" w:hAnsi="Times New Roman"/>
              </w:rPr>
              <w:t>Основните функции и общата численост (409 щ. бр.) на служителите в ИА ВКВПД са определени</w:t>
            </w:r>
            <w:r w:rsidR="00E156FC">
              <w:rPr>
                <w:rFonts w:ascii="Times New Roman" w:hAnsi="Times New Roman"/>
              </w:rPr>
              <w:t xml:space="preserve"> в Устройствен правилник, приет </w:t>
            </w:r>
            <w:r w:rsidR="00B70F34" w:rsidRPr="0050222A">
              <w:rPr>
                <w:rFonts w:ascii="Times New Roman" w:hAnsi="Times New Roman"/>
              </w:rPr>
              <w:t>с Постановление № 13</w:t>
            </w:r>
            <w:r w:rsidR="00E156FC">
              <w:rPr>
                <w:rFonts w:ascii="Times New Roman" w:hAnsi="Times New Roman"/>
              </w:rPr>
              <w:t>2</w:t>
            </w:r>
            <w:r w:rsidR="00B70F34" w:rsidRPr="0050222A">
              <w:rPr>
                <w:rFonts w:ascii="Times New Roman" w:hAnsi="Times New Roman"/>
              </w:rPr>
              <w:t xml:space="preserve"> на МС от </w:t>
            </w:r>
            <w:r w:rsidR="00E156FC">
              <w:rPr>
                <w:rFonts w:ascii="Times New Roman" w:hAnsi="Times New Roman"/>
              </w:rPr>
              <w:t>27</w:t>
            </w:r>
            <w:r w:rsidR="00B70F34" w:rsidRPr="0050222A">
              <w:rPr>
                <w:rFonts w:ascii="Times New Roman" w:hAnsi="Times New Roman"/>
              </w:rPr>
              <w:t xml:space="preserve">.05.2016 г. </w:t>
            </w:r>
            <w:proofErr w:type="spellStart"/>
            <w:r w:rsidR="00E156FC" w:rsidRPr="00F45F10">
              <w:rPr>
                <w:rFonts w:ascii="Times New Roman" w:hAnsi="Times New Roman"/>
              </w:rPr>
              <w:t>обн</w:t>
            </w:r>
            <w:proofErr w:type="spellEnd"/>
            <w:r w:rsidR="00E156FC" w:rsidRPr="00F45F10">
              <w:rPr>
                <w:rFonts w:ascii="Times New Roman" w:hAnsi="Times New Roman"/>
              </w:rPr>
              <w:t xml:space="preserve">., ДВ, бр. 42 от </w:t>
            </w:r>
            <w:r w:rsidR="00A261CF">
              <w:rPr>
                <w:rFonts w:ascii="Times New Roman" w:hAnsi="Times New Roman"/>
                <w:lang w:val="en-US"/>
              </w:rPr>
              <w:t xml:space="preserve">     </w:t>
            </w:r>
            <w:r w:rsidR="00013E94">
              <w:rPr>
                <w:rFonts w:ascii="Times New Roman" w:hAnsi="Times New Roman"/>
              </w:rPr>
              <w:t>0</w:t>
            </w:r>
            <w:r w:rsidR="00E156FC" w:rsidRPr="00F45F10">
              <w:rPr>
                <w:rFonts w:ascii="Times New Roman" w:hAnsi="Times New Roman"/>
              </w:rPr>
              <w:t>3.06.2016 г., в сила от 1.06.2016 г., доп., бр. 9 от 31.01.2020 г., в сила от 1.02.2020 г</w:t>
            </w:r>
            <w:r w:rsidR="00E156FC">
              <w:rPr>
                <w:rFonts w:ascii="Times New Roman" w:hAnsi="Times New Roman"/>
              </w:rPr>
              <w:t>.)</w:t>
            </w:r>
            <w:r>
              <w:rPr>
                <w:rFonts w:ascii="Times New Roman" w:hAnsi="Times New Roman"/>
              </w:rPr>
              <w:t>.</w:t>
            </w:r>
            <w:r w:rsidR="00A570B0">
              <w:rPr>
                <w:rFonts w:ascii="Times New Roman" w:hAnsi="Times New Roman"/>
              </w:rPr>
              <w:t xml:space="preserve"> </w:t>
            </w:r>
          </w:p>
          <w:p w:rsidR="008B265D" w:rsidRPr="0050222A" w:rsidRDefault="00014274" w:rsidP="00F45F10">
            <w:pPr>
              <w:pStyle w:val="NoSpacing"/>
              <w:jc w:val="both"/>
              <w:rPr>
                <w:rFonts w:ascii="Times New Roman" w:hAnsi="Times New Roman"/>
              </w:rPr>
            </w:pPr>
            <w:r>
              <w:rPr>
                <w:rFonts w:ascii="Times New Roman" w:hAnsi="Times New Roman"/>
              </w:rPr>
              <w:t xml:space="preserve">         </w:t>
            </w:r>
            <w:r w:rsidR="008B265D" w:rsidRPr="0050222A">
              <w:rPr>
                <w:rFonts w:ascii="Times New Roman" w:hAnsi="Times New Roman"/>
              </w:rPr>
              <w:t>Съгласно § 16, ал. 1 и 2 от Преходните и заключителни разпоредби към Закона за изменение и допълнение на Закона за администрацията (</w:t>
            </w:r>
            <w:proofErr w:type="spellStart"/>
            <w:r w:rsidR="008B265D" w:rsidRPr="0050222A">
              <w:rPr>
                <w:rFonts w:ascii="Times New Roman" w:hAnsi="Times New Roman"/>
              </w:rPr>
              <w:t>обн</w:t>
            </w:r>
            <w:proofErr w:type="spellEnd"/>
            <w:r w:rsidR="008B265D" w:rsidRPr="0050222A">
              <w:rPr>
                <w:rFonts w:ascii="Times New Roman" w:hAnsi="Times New Roman"/>
              </w:rPr>
              <w:t>. ДВ, бр. 15 от 21.02.2012 г.) – числеността на персонала на администрацията на изпълнителната власт по чл. 36 и чл. 38, установена с устройствени актове</w:t>
            </w:r>
            <w:r w:rsidR="00755821">
              <w:rPr>
                <w:rFonts w:ascii="Times New Roman" w:hAnsi="Times New Roman"/>
              </w:rPr>
              <w:t>,</w:t>
            </w:r>
            <w:r w:rsidR="008B265D" w:rsidRPr="0050222A">
              <w:rPr>
                <w:rFonts w:ascii="Times New Roman" w:hAnsi="Times New Roman"/>
              </w:rPr>
              <w:t xml:space="preserve"> </w:t>
            </w:r>
            <w:r w:rsidR="008B265D" w:rsidRPr="00F45F10">
              <w:rPr>
                <w:rFonts w:ascii="Times New Roman" w:hAnsi="Times New Roman"/>
              </w:rPr>
              <w:t xml:space="preserve">не може да </w:t>
            </w:r>
            <w:r w:rsidR="008B265D" w:rsidRPr="00F45F10">
              <w:rPr>
                <w:rFonts w:ascii="Times New Roman" w:hAnsi="Times New Roman"/>
              </w:rPr>
              <w:lastRenderedPageBreak/>
              <w:t>бъде увеличавана</w:t>
            </w:r>
            <w:r w:rsidR="00B70F34" w:rsidRPr="00F45F10">
              <w:rPr>
                <w:rFonts w:ascii="Times New Roman" w:hAnsi="Times New Roman"/>
              </w:rPr>
              <w:t>, к</w:t>
            </w:r>
            <w:r w:rsidR="00A83FD8" w:rsidRPr="00F45F10">
              <w:rPr>
                <w:rFonts w:ascii="Times New Roman" w:hAnsi="Times New Roman"/>
              </w:rPr>
              <w:t>ато единствено могат да бъдат извършвани компенсирани</w:t>
            </w:r>
            <w:r w:rsidR="00B70F34" w:rsidRPr="00F45F10">
              <w:rPr>
                <w:rFonts w:ascii="Times New Roman" w:hAnsi="Times New Roman"/>
              </w:rPr>
              <w:t xml:space="preserve"> </w:t>
            </w:r>
            <w:r w:rsidR="00A83FD8" w:rsidRPr="00F45F10">
              <w:rPr>
                <w:rFonts w:ascii="Times New Roman" w:hAnsi="Times New Roman"/>
              </w:rPr>
              <w:t>промени</w:t>
            </w:r>
            <w:r w:rsidR="00B71CAC" w:rsidRPr="00F45F10">
              <w:rPr>
                <w:rFonts w:ascii="Times New Roman" w:hAnsi="Times New Roman"/>
              </w:rPr>
              <w:t xml:space="preserve"> в рамките на общата численост на съответната администрация</w:t>
            </w:r>
            <w:r w:rsidR="008B265D" w:rsidRPr="0050222A">
              <w:rPr>
                <w:rFonts w:ascii="Times New Roman" w:hAnsi="Times New Roman"/>
              </w:rPr>
              <w:t>.</w:t>
            </w:r>
            <w:r w:rsidR="00835F4D">
              <w:rPr>
                <w:rFonts w:ascii="Times New Roman" w:hAnsi="Times New Roman"/>
              </w:rPr>
              <w:t xml:space="preserve"> </w:t>
            </w:r>
            <w:r w:rsidR="00835F4D" w:rsidRPr="00835F4D">
              <w:rPr>
                <w:rFonts w:ascii="Times New Roman" w:hAnsi="Times New Roman"/>
              </w:rPr>
              <w:t>В резултат на промените се прецизира и числеността на отделните административни звена, при непроменена обща численост на Агенцията.</w:t>
            </w:r>
          </w:p>
          <w:p w:rsidR="00835F4D" w:rsidRDefault="00835F4D" w:rsidP="00F45F10">
            <w:pPr>
              <w:pStyle w:val="NoSpacing"/>
              <w:jc w:val="both"/>
              <w:rPr>
                <w:rFonts w:ascii="Times New Roman" w:hAnsi="Times New Roman"/>
              </w:rPr>
            </w:pPr>
          </w:p>
          <w:p w:rsidR="00F077DC" w:rsidRDefault="00F92EF8" w:rsidP="00F45F10">
            <w:pPr>
              <w:pStyle w:val="NoSpacing"/>
              <w:jc w:val="both"/>
              <w:rPr>
                <w:rFonts w:ascii="Times New Roman" w:hAnsi="Times New Roman"/>
                <w:i/>
              </w:rPr>
            </w:pPr>
            <w:r>
              <w:rPr>
                <w:rFonts w:ascii="Times New Roman" w:hAnsi="Times New Roman"/>
                <w:i/>
              </w:rPr>
              <w:t xml:space="preserve">        </w:t>
            </w:r>
            <w:r w:rsidR="008C2117">
              <w:rPr>
                <w:rFonts w:ascii="Times New Roman" w:hAnsi="Times New Roman"/>
                <w:i/>
              </w:rPr>
              <w:t xml:space="preserve">1.2. </w:t>
            </w:r>
            <w:r w:rsidR="00F077DC" w:rsidRPr="0082706A">
              <w:rPr>
                <w:rFonts w:ascii="Times New Roman" w:hAnsi="Times New Roman"/>
                <w:i/>
              </w:rPr>
              <w:t>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82706A" w:rsidRPr="0082706A" w:rsidRDefault="0082706A" w:rsidP="00F45F10">
            <w:pPr>
              <w:pStyle w:val="NoSpacing"/>
              <w:jc w:val="both"/>
              <w:rPr>
                <w:rFonts w:ascii="Times New Roman" w:hAnsi="Times New Roman"/>
                <w:i/>
              </w:rPr>
            </w:pPr>
          </w:p>
          <w:p w:rsidR="00014274" w:rsidRDefault="008C2117" w:rsidP="00F45F10">
            <w:pPr>
              <w:pStyle w:val="NoSpacing"/>
              <w:jc w:val="both"/>
              <w:rPr>
                <w:rFonts w:ascii="Times New Roman" w:hAnsi="Times New Roman"/>
              </w:rPr>
            </w:pPr>
            <w:r w:rsidRPr="008C2117">
              <w:rPr>
                <w:rFonts w:ascii="Times New Roman" w:hAnsi="Times New Roman"/>
              </w:rPr>
              <w:t xml:space="preserve">        </w:t>
            </w:r>
            <w:r w:rsidRPr="00FB5DAF">
              <w:rPr>
                <w:rFonts w:ascii="Times New Roman" w:hAnsi="Times New Roman"/>
                <w:b/>
              </w:rPr>
              <w:t>П</w:t>
            </w:r>
            <w:r w:rsidR="009103B9" w:rsidRPr="00FB5DAF">
              <w:rPr>
                <w:rFonts w:ascii="Times New Roman" w:hAnsi="Times New Roman"/>
                <w:b/>
              </w:rPr>
              <w:t>роблем</w:t>
            </w:r>
            <w:r w:rsidR="00FB5DAF">
              <w:rPr>
                <w:rFonts w:ascii="Times New Roman" w:hAnsi="Times New Roman"/>
                <w:b/>
              </w:rPr>
              <w:t xml:space="preserve"> </w:t>
            </w:r>
            <w:r w:rsidR="00AF06D7" w:rsidRPr="00FB5DAF">
              <w:rPr>
                <w:rFonts w:ascii="Times New Roman" w:hAnsi="Times New Roman"/>
                <w:b/>
              </w:rPr>
              <w:t>1:</w:t>
            </w:r>
            <w:r w:rsidR="00AF06D7" w:rsidRPr="0050222A">
              <w:rPr>
                <w:rFonts w:ascii="Times New Roman" w:hAnsi="Times New Roman"/>
              </w:rPr>
              <w:t xml:space="preserve"> В рамките на съществуващото законодателство не е възможно</w:t>
            </w:r>
            <w:r w:rsidR="009103B9" w:rsidRPr="0050222A">
              <w:rPr>
                <w:rFonts w:ascii="Times New Roman" w:hAnsi="Times New Roman"/>
              </w:rPr>
              <w:t xml:space="preserve"> постигане на съответствие на Устройствения правилник на ИА ВКВПД с Устройствения правилник на Министерство на отбраната</w:t>
            </w:r>
            <w:r>
              <w:rPr>
                <w:rFonts w:ascii="Times New Roman" w:hAnsi="Times New Roman"/>
              </w:rPr>
              <w:t xml:space="preserve">. </w:t>
            </w:r>
            <w:r w:rsidR="00F077DC" w:rsidRPr="0050222A">
              <w:rPr>
                <w:rFonts w:ascii="Times New Roman" w:hAnsi="Times New Roman"/>
              </w:rPr>
              <w:t>Проблемът не може да бъде решен чрез промяна в организацията на работа или чрез въвеждане на</w:t>
            </w:r>
            <w:r w:rsidR="009E74A9" w:rsidRPr="0050222A">
              <w:rPr>
                <w:rFonts w:ascii="Times New Roman" w:hAnsi="Times New Roman"/>
              </w:rPr>
              <w:t xml:space="preserve"> нови технологични възможности, тъй като </w:t>
            </w:r>
            <w:r w:rsidR="00AF06D7" w:rsidRPr="0050222A">
              <w:rPr>
                <w:rFonts w:ascii="Times New Roman" w:hAnsi="Times New Roman"/>
              </w:rPr>
              <w:t xml:space="preserve">е необходимо прецизиране на конкретните разпоредби в </w:t>
            </w:r>
          </w:p>
          <w:p w:rsidR="009E74A9" w:rsidRPr="0050222A" w:rsidRDefault="00AF06D7" w:rsidP="00F45F10">
            <w:pPr>
              <w:pStyle w:val="NoSpacing"/>
              <w:jc w:val="both"/>
              <w:rPr>
                <w:rFonts w:ascii="Times New Roman" w:hAnsi="Times New Roman"/>
              </w:rPr>
            </w:pPr>
            <w:r w:rsidRPr="0050222A">
              <w:rPr>
                <w:rFonts w:ascii="Times New Roman" w:hAnsi="Times New Roman"/>
              </w:rPr>
              <w:t xml:space="preserve">УП на ИА ВКВПД по начин, който да </w:t>
            </w:r>
            <w:r w:rsidR="00755821">
              <w:rPr>
                <w:rFonts w:ascii="Times New Roman" w:hAnsi="Times New Roman"/>
              </w:rPr>
              <w:t>кореспондира с актуализираните ф</w:t>
            </w:r>
            <w:r w:rsidRPr="0050222A">
              <w:rPr>
                <w:rFonts w:ascii="Times New Roman" w:hAnsi="Times New Roman"/>
              </w:rPr>
              <w:t>ункции на ДСППВВ- МО</w:t>
            </w:r>
            <w:r w:rsidR="00FB0A45" w:rsidRPr="0050222A">
              <w:rPr>
                <w:rFonts w:ascii="Times New Roman" w:hAnsi="Times New Roman"/>
              </w:rPr>
              <w:t xml:space="preserve">. </w:t>
            </w:r>
          </w:p>
          <w:p w:rsidR="00AF06D7" w:rsidRPr="0050222A" w:rsidRDefault="008C2117" w:rsidP="00F45F10">
            <w:pPr>
              <w:pStyle w:val="NoSpacing"/>
              <w:jc w:val="both"/>
              <w:rPr>
                <w:rFonts w:ascii="Times New Roman" w:hAnsi="Times New Roman"/>
              </w:rPr>
            </w:pPr>
            <w:r w:rsidRPr="008C2117">
              <w:rPr>
                <w:rFonts w:ascii="Times New Roman" w:hAnsi="Times New Roman"/>
              </w:rPr>
              <w:t xml:space="preserve">        </w:t>
            </w:r>
            <w:r w:rsidRPr="00FB5DAF">
              <w:rPr>
                <w:rFonts w:ascii="Times New Roman" w:hAnsi="Times New Roman"/>
                <w:b/>
              </w:rPr>
              <w:t>П</w:t>
            </w:r>
            <w:r w:rsidR="00AF06D7" w:rsidRPr="00FB5DAF">
              <w:rPr>
                <w:rFonts w:ascii="Times New Roman" w:hAnsi="Times New Roman"/>
                <w:b/>
              </w:rPr>
              <w:t>роблем 2:</w:t>
            </w:r>
            <w:r w:rsidR="00D806E1" w:rsidRPr="0050222A">
              <w:rPr>
                <w:rFonts w:ascii="Times New Roman" w:hAnsi="Times New Roman"/>
              </w:rPr>
              <w:t xml:space="preserve"> В рамките на съществуващото законодателство не е възможно да бъд</w:t>
            </w:r>
            <w:r w:rsidR="00B01325">
              <w:rPr>
                <w:rFonts w:ascii="Times New Roman" w:hAnsi="Times New Roman"/>
              </w:rPr>
              <w:t>ат</w:t>
            </w:r>
            <w:r w:rsidR="00D806E1" w:rsidRPr="0050222A">
              <w:rPr>
                <w:rFonts w:ascii="Times New Roman" w:hAnsi="Times New Roman"/>
              </w:rPr>
              <w:t xml:space="preserve"> променен</w:t>
            </w:r>
            <w:r w:rsidR="00B01325">
              <w:rPr>
                <w:rFonts w:ascii="Times New Roman" w:hAnsi="Times New Roman"/>
              </w:rPr>
              <w:t>и</w:t>
            </w:r>
            <w:r w:rsidR="00F23DB1">
              <w:rPr>
                <w:rFonts w:ascii="Times New Roman" w:hAnsi="Times New Roman"/>
              </w:rPr>
              <w:t xml:space="preserve"> структурата, </w:t>
            </w:r>
            <w:r w:rsidR="00D806E1" w:rsidRPr="0050222A">
              <w:rPr>
                <w:rFonts w:ascii="Times New Roman" w:hAnsi="Times New Roman"/>
              </w:rPr>
              <w:t xml:space="preserve">функциите </w:t>
            </w:r>
            <w:r w:rsidR="0018551D" w:rsidRPr="0050222A">
              <w:rPr>
                <w:rFonts w:ascii="Times New Roman" w:hAnsi="Times New Roman"/>
              </w:rPr>
              <w:t xml:space="preserve">и числеността </w:t>
            </w:r>
            <w:r w:rsidR="00A06825">
              <w:rPr>
                <w:rFonts w:ascii="Times New Roman" w:hAnsi="Times New Roman"/>
              </w:rPr>
              <w:t>на</w:t>
            </w:r>
            <w:r w:rsidR="007E6683">
              <w:rPr>
                <w:rFonts w:ascii="Times New Roman" w:hAnsi="Times New Roman"/>
              </w:rPr>
              <w:t xml:space="preserve"> административните звена, нито да бъдат обособени нови такива, тъй </w:t>
            </w:r>
            <w:r w:rsidR="00D806E1" w:rsidRPr="0050222A">
              <w:rPr>
                <w:rFonts w:ascii="Times New Roman" w:hAnsi="Times New Roman"/>
              </w:rPr>
              <w:t xml:space="preserve">като те са посочени в </w:t>
            </w:r>
            <w:r w:rsidR="00E93C35">
              <w:rPr>
                <w:rFonts w:ascii="Times New Roman" w:hAnsi="Times New Roman"/>
              </w:rPr>
              <w:t xml:space="preserve">Приложение №1 към чл.11, ал.3 от </w:t>
            </w:r>
            <w:r w:rsidR="00D806E1" w:rsidRPr="0050222A">
              <w:rPr>
                <w:rFonts w:ascii="Times New Roman" w:hAnsi="Times New Roman"/>
              </w:rPr>
              <w:t>У</w:t>
            </w:r>
            <w:r w:rsidR="00755821">
              <w:rPr>
                <w:rFonts w:ascii="Times New Roman" w:hAnsi="Times New Roman"/>
              </w:rPr>
              <w:t>П</w:t>
            </w:r>
            <w:r w:rsidR="00D806E1" w:rsidRPr="0050222A">
              <w:rPr>
                <w:rFonts w:ascii="Times New Roman" w:hAnsi="Times New Roman"/>
              </w:rPr>
              <w:t xml:space="preserve"> на ИА ВКВПД</w:t>
            </w:r>
            <w:r w:rsidR="00BD407C">
              <w:rPr>
                <w:rFonts w:ascii="Times New Roman" w:hAnsi="Times New Roman"/>
              </w:rPr>
              <w:t>, съгласно изискването на чл. 11 от Закона за администрацията</w:t>
            </w:r>
            <w:r w:rsidR="00D806E1" w:rsidRPr="0050222A">
              <w:rPr>
                <w:rFonts w:ascii="Times New Roman" w:hAnsi="Times New Roman"/>
              </w:rPr>
              <w:t>. Ето защо е необходимо това да бъде постигнато с приемане на ПМС</w:t>
            </w:r>
            <w:r w:rsidR="0018551D" w:rsidRPr="0050222A">
              <w:rPr>
                <w:rFonts w:ascii="Times New Roman" w:hAnsi="Times New Roman"/>
              </w:rPr>
              <w:t xml:space="preserve"> за изменение в УП</w:t>
            </w:r>
            <w:r w:rsidR="00755821">
              <w:rPr>
                <w:rFonts w:ascii="Times New Roman" w:hAnsi="Times New Roman"/>
              </w:rPr>
              <w:t xml:space="preserve"> на ИА ВКВПД</w:t>
            </w:r>
            <w:r w:rsidR="0018551D" w:rsidRPr="0050222A">
              <w:rPr>
                <w:rFonts w:ascii="Times New Roman" w:hAnsi="Times New Roman"/>
              </w:rPr>
              <w:t>, където ще бъдат определени новите дирекции, техните функции и численост.</w:t>
            </w:r>
            <w:r w:rsidR="00B25C4C" w:rsidRPr="0050222A">
              <w:rPr>
                <w:rFonts w:ascii="Times New Roman" w:hAnsi="Times New Roman"/>
              </w:rPr>
              <w:t xml:space="preserve"> </w:t>
            </w:r>
          </w:p>
          <w:p w:rsidR="00835F4D" w:rsidRPr="0050222A" w:rsidRDefault="00835F4D" w:rsidP="00F45F10">
            <w:pPr>
              <w:pStyle w:val="NoSpacing"/>
              <w:jc w:val="both"/>
              <w:rPr>
                <w:rFonts w:ascii="Times New Roman" w:hAnsi="Times New Roman"/>
              </w:rPr>
            </w:pPr>
          </w:p>
          <w:p w:rsidR="00F077DC" w:rsidRPr="0082706A" w:rsidRDefault="00F92EF8" w:rsidP="00F45F10">
            <w:pPr>
              <w:pStyle w:val="NoSpacing"/>
              <w:jc w:val="both"/>
              <w:rPr>
                <w:rFonts w:ascii="Times New Roman" w:hAnsi="Times New Roman"/>
                <w:i/>
              </w:rPr>
            </w:pPr>
            <w:r>
              <w:rPr>
                <w:rFonts w:ascii="Times New Roman" w:hAnsi="Times New Roman"/>
                <w:i/>
              </w:rPr>
              <w:t xml:space="preserve">        </w:t>
            </w:r>
            <w:r w:rsidR="00FB5DAF">
              <w:rPr>
                <w:rFonts w:ascii="Times New Roman" w:hAnsi="Times New Roman"/>
                <w:i/>
              </w:rPr>
              <w:t xml:space="preserve">1.3. </w:t>
            </w:r>
            <w:r w:rsidR="00F077DC" w:rsidRPr="0082706A">
              <w:rPr>
                <w:rFonts w:ascii="Times New Roman" w:hAnsi="Times New Roman"/>
                <w:i/>
              </w:rPr>
              <w:t>Посочете защо действащата нормативна рамка не позволява решаване на проблема/проблемите.</w:t>
            </w:r>
          </w:p>
          <w:p w:rsidR="00835F4D" w:rsidRPr="00F45F10" w:rsidRDefault="00835F4D" w:rsidP="00F45F10">
            <w:pPr>
              <w:pStyle w:val="NoSpacing"/>
              <w:jc w:val="both"/>
              <w:rPr>
                <w:rFonts w:ascii="Times New Roman" w:hAnsi="Times New Roman"/>
              </w:rPr>
            </w:pPr>
          </w:p>
          <w:p w:rsidR="00FB5DAF" w:rsidRDefault="00FB5DAF" w:rsidP="00F45F10">
            <w:pPr>
              <w:pStyle w:val="NoSpacing"/>
              <w:jc w:val="both"/>
              <w:rPr>
                <w:rFonts w:ascii="Times New Roman" w:hAnsi="Times New Roman"/>
              </w:rPr>
            </w:pPr>
            <w:r>
              <w:rPr>
                <w:rFonts w:ascii="Times New Roman" w:hAnsi="Times New Roman"/>
                <w:b/>
              </w:rPr>
              <w:t xml:space="preserve">        </w:t>
            </w:r>
            <w:r w:rsidRPr="00FB5DAF">
              <w:rPr>
                <w:rFonts w:ascii="Times New Roman" w:hAnsi="Times New Roman"/>
                <w:b/>
              </w:rPr>
              <w:t>Проблем</w:t>
            </w:r>
            <w:r>
              <w:rPr>
                <w:rFonts w:ascii="Times New Roman" w:hAnsi="Times New Roman"/>
                <w:b/>
              </w:rPr>
              <w:t xml:space="preserve"> 1</w:t>
            </w:r>
            <w:r>
              <w:t xml:space="preserve">: </w:t>
            </w:r>
            <w:r w:rsidRPr="00FB5DAF">
              <w:rPr>
                <w:rFonts w:ascii="Times New Roman" w:hAnsi="Times New Roman"/>
              </w:rPr>
              <w:t>Действащата нормативна рамка не позволява решаване на проблема, тъй като</w:t>
            </w:r>
            <w:r>
              <w:rPr>
                <w:rFonts w:ascii="Times New Roman" w:hAnsi="Times New Roman"/>
              </w:rPr>
              <w:t xml:space="preserve"> е необходимо </w:t>
            </w:r>
            <w:r w:rsidR="0016415C">
              <w:rPr>
                <w:rFonts w:ascii="Times New Roman" w:hAnsi="Times New Roman"/>
              </w:rPr>
              <w:t>актуализиране</w:t>
            </w:r>
            <w:r>
              <w:rPr>
                <w:rFonts w:ascii="Times New Roman" w:hAnsi="Times New Roman"/>
              </w:rPr>
              <w:t xml:space="preserve"> на функциите на ГД ВПДВК, определени в УП на ИА ВКВПД;</w:t>
            </w:r>
          </w:p>
          <w:p w:rsidR="00DA41BE" w:rsidRDefault="00FB5DAF" w:rsidP="00F45F10">
            <w:pPr>
              <w:pStyle w:val="NoSpacing"/>
              <w:jc w:val="both"/>
              <w:rPr>
                <w:rFonts w:ascii="Times New Roman" w:hAnsi="Times New Roman"/>
              </w:rPr>
            </w:pPr>
            <w:r>
              <w:rPr>
                <w:rFonts w:ascii="Times New Roman" w:hAnsi="Times New Roman"/>
              </w:rPr>
              <w:t xml:space="preserve">        </w:t>
            </w:r>
            <w:r w:rsidRPr="00FB5DAF">
              <w:rPr>
                <w:rFonts w:ascii="Times New Roman" w:hAnsi="Times New Roman"/>
                <w:b/>
              </w:rPr>
              <w:t>Проблем</w:t>
            </w:r>
            <w:r>
              <w:rPr>
                <w:rFonts w:ascii="Times New Roman" w:hAnsi="Times New Roman"/>
                <w:b/>
              </w:rPr>
              <w:t xml:space="preserve"> 2</w:t>
            </w:r>
            <w:r>
              <w:t xml:space="preserve">: </w:t>
            </w:r>
            <w:r w:rsidR="00F92EF8" w:rsidRPr="00FB5DAF">
              <w:rPr>
                <w:rFonts w:ascii="Times New Roman" w:hAnsi="Times New Roman"/>
              </w:rPr>
              <w:t>Действащата нормативна рамка не позволява решаване на проблема</w:t>
            </w:r>
            <w:r w:rsidR="00F92EF8" w:rsidRPr="00F92EF8">
              <w:rPr>
                <w:rFonts w:ascii="Times New Roman" w:hAnsi="Times New Roman"/>
              </w:rPr>
              <w:t xml:space="preserve">, тъй като </w:t>
            </w:r>
            <w:r w:rsidR="00F92EF8">
              <w:rPr>
                <w:rFonts w:ascii="Times New Roman" w:hAnsi="Times New Roman"/>
              </w:rPr>
              <w:t>се касае за промяна</w:t>
            </w:r>
            <w:r w:rsidR="00F92EF8" w:rsidRPr="00F92EF8">
              <w:rPr>
                <w:rFonts w:ascii="Times New Roman" w:hAnsi="Times New Roman"/>
              </w:rPr>
              <w:t xml:space="preserve"> на разпоредбите в УП на ИА ВКВПД относно </w:t>
            </w:r>
            <w:r w:rsidR="00241563" w:rsidRPr="0050222A">
              <w:rPr>
                <w:rFonts w:ascii="Times New Roman" w:hAnsi="Times New Roman"/>
              </w:rPr>
              <w:t>актуализиране на функционалната компетентност на звената</w:t>
            </w:r>
            <w:r w:rsidR="00835F4D">
              <w:rPr>
                <w:rFonts w:ascii="Times New Roman" w:hAnsi="Times New Roman"/>
              </w:rPr>
              <w:t xml:space="preserve"> и тяхната численост</w:t>
            </w:r>
            <w:r w:rsidR="00241563" w:rsidRPr="0050222A">
              <w:rPr>
                <w:rFonts w:ascii="Times New Roman" w:hAnsi="Times New Roman"/>
              </w:rPr>
              <w:t xml:space="preserve">. </w:t>
            </w:r>
            <w:r w:rsidR="00DA41BE" w:rsidRPr="0050222A">
              <w:rPr>
                <w:rFonts w:ascii="Times New Roman" w:hAnsi="Times New Roman"/>
              </w:rPr>
              <w:t xml:space="preserve">Доколкото същите са предмет на УП на ИА ВКВПД, </w:t>
            </w:r>
            <w:r w:rsidR="00B62E33">
              <w:rPr>
                <w:rFonts w:ascii="Times New Roman" w:hAnsi="Times New Roman"/>
              </w:rPr>
              <w:t xml:space="preserve">приет с акт на Министерски съвет, </w:t>
            </w:r>
            <w:r w:rsidR="00DA41BE" w:rsidRPr="0050222A">
              <w:rPr>
                <w:rFonts w:ascii="Times New Roman" w:hAnsi="Times New Roman"/>
              </w:rPr>
              <w:t>е необходимо той да бъде изменен по съответния ред.</w:t>
            </w:r>
          </w:p>
          <w:p w:rsidR="00835F4D" w:rsidRPr="0050222A" w:rsidRDefault="00F92EF8" w:rsidP="00F45F10">
            <w:pPr>
              <w:pStyle w:val="NoSpacing"/>
              <w:jc w:val="both"/>
              <w:rPr>
                <w:rFonts w:ascii="Times New Roman" w:hAnsi="Times New Roman"/>
              </w:rPr>
            </w:pPr>
            <w:r>
              <w:rPr>
                <w:rFonts w:ascii="Times New Roman" w:hAnsi="Times New Roman"/>
                <w:b/>
              </w:rPr>
              <w:t xml:space="preserve">        </w:t>
            </w:r>
          </w:p>
          <w:p w:rsidR="00F077DC" w:rsidRPr="00F92EF8" w:rsidRDefault="00F92EF8" w:rsidP="00F45F10">
            <w:pPr>
              <w:pStyle w:val="NoSpacing"/>
              <w:jc w:val="both"/>
              <w:rPr>
                <w:rFonts w:ascii="Times New Roman" w:hAnsi="Times New Roman"/>
                <w:i/>
              </w:rPr>
            </w:pPr>
            <w:r>
              <w:rPr>
                <w:rFonts w:ascii="Times New Roman" w:hAnsi="Times New Roman"/>
                <w:i/>
              </w:rPr>
              <w:t xml:space="preserve">        </w:t>
            </w:r>
            <w:r w:rsidR="00F077DC" w:rsidRPr="00F92EF8">
              <w:rPr>
                <w:rFonts w:ascii="Times New Roman" w:hAnsi="Times New Roman"/>
                <w:i/>
              </w:rPr>
              <w:t>1.4. Посочете задължителните действия, произтичащи от нормативни актове от по-висока степен или актове от правото на ЕС.</w:t>
            </w:r>
          </w:p>
          <w:p w:rsidR="005A4D05" w:rsidRPr="005A4D05" w:rsidRDefault="00BB3F53" w:rsidP="00F45F10">
            <w:pPr>
              <w:pStyle w:val="NoSpacing"/>
              <w:jc w:val="both"/>
              <w:rPr>
                <w:rFonts w:ascii="Times New Roman" w:hAnsi="Times New Roman"/>
              </w:rPr>
            </w:pPr>
            <w:r>
              <w:rPr>
                <w:rFonts w:ascii="Times New Roman" w:hAnsi="Times New Roman"/>
              </w:rPr>
              <w:t xml:space="preserve">          </w:t>
            </w:r>
            <w:r w:rsidR="005A4D05" w:rsidRPr="005A4D05">
              <w:rPr>
                <w:rFonts w:ascii="Times New Roman" w:hAnsi="Times New Roman"/>
              </w:rPr>
              <w:t>От разпоредбата на чл. 11 от Закона за администрацията следва, че наименованията и броят на главните дирекции и дирекции в общата и специализираната администрация, техните функции и числеността на персонала в тях се определят с устройствения правилник на съответната администрация. Именно поради това и с оглед посочената цел по създаване на по</w:t>
            </w:r>
            <w:r w:rsidR="006242D3">
              <w:rPr>
                <w:rFonts w:ascii="Times New Roman" w:hAnsi="Times New Roman"/>
              </w:rPr>
              <w:t xml:space="preserve">- </w:t>
            </w:r>
            <w:r w:rsidR="005A4D05" w:rsidRPr="005A4D05">
              <w:rPr>
                <w:rFonts w:ascii="Times New Roman" w:hAnsi="Times New Roman"/>
              </w:rPr>
              <w:t xml:space="preserve">прецизна уредба във функциите и структурирането на административните звена в </w:t>
            </w:r>
            <w:r w:rsidR="006242D3">
              <w:rPr>
                <w:rFonts w:ascii="Times New Roman" w:hAnsi="Times New Roman"/>
              </w:rPr>
              <w:t>ИА ВКВПД</w:t>
            </w:r>
            <w:r w:rsidR="005A4D05" w:rsidRPr="005A4D05">
              <w:rPr>
                <w:rFonts w:ascii="Times New Roman" w:hAnsi="Times New Roman"/>
              </w:rPr>
              <w:t xml:space="preserve">, е необходимо Министерския съвет да приеме акт за изменение и допълнение на Устройствения правилник на </w:t>
            </w:r>
            <w:r w:rsidR="005A4D05">
              <w:rPr>
                <w:rFonts w:ascii="Times New Roman" w:hAnsi="Times New Roman"/>
              </w:rPr>
              <w:t>ИА ВКВПД</w:t>
            </w:r>
            <w:r w:rsidR="005A4D05">
              <w:t xml:space="preserve">, </w:t>
            </w:r>
            <w:r w:rsidR="005A4D05" w:rsidRPr="005A4D05">
              <w:rPr>
                <w:rFonts w:ascii="Times New Roman" w:hAnsi="Times New Roman"/>
              </w:rPr>
              <w:t>приет с ПМС № 132 от 2016</w:t>
            </w:r>
            <w:r w:rsidR="00013E94">
              <w:rPr>
                <w:rFonts w:ascii="Times New Roman" w:hAnsi="Times New Roman"/>
              </w:rPr>
              <w:t xml:space="preserve">г. </w:t>
            </w:r>
          </w:p>
          <w:p w:rsidR="00F077DC" w:rsidRPr="00F92EF8" w:rsidRDefault="00F92EF8" w:rsidP="00F45F10">
            <w:pPr>
              <w:pStyle w:val="NoSpacing"/>
              <w:jc w:val="both"/>
              <w:rPr>
                <w:rFonts w:ascii="Times New Roman" w:hAnsi="Times New Roman"/>
                <w:i/>
              </w:rPr>
            </w:pPr>
            <w:r>
              <w:rPr>
                <w:rFonts w:ascii="Times New Roman" w:hAnsi="Times New Roman"/>
              </w:rPr>
              <w:t xml:space="preserve">        </w:t>
            </w:r>
            <w:r w:rsidR="00F077DC" w:rsidRPr="00F92EF8">
              <w:rPr>
                <w:rFonts w:ascii="Times New Roman" w:hAnsi="Times New Roman"/>
                <w:i/>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rsidR="00DE400D" w:rsidRPr="0050222A" w:rsidRDefault="00F92EF8" w:rsidP="00894F34">
            <w:pPr>
              <w:pStyle w:val="NoSpacing"/>
              <w:jc w:val="both"/>
              <w:rPr>
                <w:rFonts w:ascii="Times New Roman" w:hAnsi="Times New Roman"/>
              </w:rPr>
            </w:pPr>
            <w:r>
              <w:rPr>
                <w:rFonts w:ascii="Times New Roman" w:hAnsi="Times New Roman"/>
              </w:rPr>
              <w:t xml:space="preserve">        </w:t>
            </w:r>
            <w:r w:rsidR="00F077DC" w:rsidRPr="0050222A">
              <w:rPr>
                <w:rFonts w:ascii="Times New Roman" w:hAnsi="Times New Roman"/>
              </w:rPr>
              <w:t xml:space="preserve">Не </w:t>
            </w:r>
            <w:r w:rsidR="008B1E50" w:rsidRPr="0050222A">
              <w:rPr>
                <w:rFonts w:ascii="Times New Roman" w:hAnsi="Times New Roman"/>
              </w:rPr>
              <w:t>е</w:t>
            </w:r>
            <w:r w:rsidR="00F077DC" w:rsidRPr="0050222A">
              <w:rPr>
                <w:rFonts w:ascii="Times New Roman" w:hAnsi="Times New Roman"/>
              </w:rPr>
              <w:t xml:space="preserve"> извършван</w:t>
            </w:r>
            <w:r w:rsidR="008B1E50" w:rsidRPr="0050222A">
              <w:rPr>
                <w:rFonts w:ascii="Times New Roman" w:hAnsi="Times New Roman"/>
              </w:rPr>
              <w:t>а</w:t>
            </w:r>
            <w:r w:rsidR="00F077DC" w:rsidRPr="0050222A">
              <w:rPr>
                <w:rFonts w:ascii="Times New Roman" w:hAnsi="Times New Roman"/>
              </w:rPr>
              <w:t xml:space="preserve"> последващ</w:t>
            </w:r>
            <w:r w:rsidR="008B1E50" w:rsidRPr="0050222A">
              <w:rPr>
                <w:rFonts w:ascii="Times New Roman" w:hAnsi="Times New Roman"/>
              </w:rPr>
              <w:t>а</w:t>
            </w:r>
            <w:r w:rsidR="00F077DC" w:rsidRPr="0050222A">
              <w:rPr>
                <w:rFonts w:ascii="Times New Roman" w:hAnsi="Times New Roman"/>
              </w:rPr>
              <w:t xml:space="preserve"> оценк</w:t>
            </w:r>
            <w:r w:rsidR="008B1E50" w:rsidRPr="0050222A">
              <w:rPr>
                <w:rFonts w:ascii="Times New Roman" w:hAnsi="Times New Roman"/>
              </w:rPr>
              <w:t xml:space="preserve">а на въздействието на нормативния акт. </w:t>
            </w:r>
            <w:r w:rsidR="00F077DC" w:rsidRPr="00F45F10">
              <w:rPr>
                <w:rFonts w:ascii="Times New Roman" w:hAnsi="Times New Roman"/>
              </w:rPr>
              <w:t xml:space="preserve"> </w:t>
            </w:r>
          </w:p>
        </w:tc>
      </w:tr>
      <w:tr w:rsidR="000960AF" w:rsidRPr="00F45F10" w:rsidTr="001610DA">
        <w:tc>
          <w:tcPr>
            <w:tcW w:w="10314" w:type="dxa"/>
            <w:gridSpan w:val="2"/>
          </w:tcPr>
          <w:p w:rsidR="00ED0D7C" w:rsidRDefault="000120AA" w:rsidP="00ED0D7C">
            <w:pPr>
              <w:spacing w:before="120" w:line="240" w:lineRule="auto"/>
              <w:ind w:firstLine="666"/>
              <w:jc w:val="both"/>
              <w:rPr>
                <w:rFonts w:ascii="Times New Roman" w:eastAsia="Times New Roman" w:hAnsi="Times New Roman" w:cs="Times New Roman"/>
                <w:b/>
                <w:lang w:val="bg-BG"/>
              </w:rPr>
            </w:pPr>
            <w:r>
              <w:rPr>
                <w:rFonts w:ascii="Times New Roman" w:eastAsia="Times New Roman" w:hAnsi="Times New Roman" w:cs="Times New Roman"/>
                <w:b/>
                <w:lang w:val="bg-BG"/>
              </w:rPr>
              <w:lastRenderedPageBreak/>
              <w:t>2. Цели</w:t>
            </w:r>
            <w:r w:rsidR="00ED0D7C" w:rsidRPr="0050222A">
              <w:rPr>
                <w:rFonts w:ascii="Times New Roman" w:eastAsia="Times New Roman" w:hAnsi="Times New Roman" w:cs="Times New Roman"/>
                <w:b/>
                <w:lang w:val="bg-BG"/>
              </w:rPr>
              <w:t xml:space="preserve">: </w:t>
            </w:r>
          </w:p>
          <w:p w:rsidR="004130DB" w:rsidRDefault="008462E9" w:rsidP="00734930">
            <w:pPr>
              <w:spacing w:before="120" w:line="240" w:lineRule="auto"/>
              <w:ind w:firstLine="666"/>
              <w:jc w:val="both"/>
              <w:rPr>
                <w:rFonts w:ascii="Times New Roman" w:eastAsia="Times New Roman" w:hAnsi="Times New Roman" w:cs="Times New Roman"/>
                <w:lang w:val="bg-BG"/>
              </w:rPr>
            </w:pPr>
            <w:r w:rsidRPr="008462E9">
              <w:rPr>
                <w:rFonts w:ascii="Times New Roman" w:eastAsia="Times New Roman" w:hAnsi="Times New Roman" w:cs="Times New Roman"/>
                <w:lang w:val="bg-BG"/>
              </w:rPr>
              <w:t>2.1.</w:t>
            </w:r>
            <w:r>
              <w:rPr>
                <w:rFonts w:ascii="Times New Roman" w:eastAsia="Times New Roman" w:hAnsi="Times New Roman" w:cs="Times New Roman"/>
                <w:lang w:val="bg-BG"/>
              </w:rPr>
              <w:t xml:space="preserve"> </w:t>
            </w:r>
            <w:r w:rsidR="004130DB">
              <w:rPr>
                <w:rFonts w:ascii="Times New Roman" w:eastAsia="Times New Roman" w:hAnsi="Times New Roman" w:cs="Times New Roman"/>
                <w:lang w:val="bg-BG"/>
              </w:rPr>
              <w:t xml:space="preserve">Да се актуализират конкретни разпоредби от УП на ИА ВКВПД, поради несъответствието им с разпоредбите на УП на МО. </w:t>
            </w:r>
          </w:p>
          <w:p w:rsidR="006242D3" w:rsidRDefault="004130DB" w:rsidP="006242D3">
            <w:pPr>
              <w:spacing w:before="120" w:line="240" w:lineRule="auto"/>
              <w:ind w:firstLine="666"/>
              <w:jc w:val="both"/>
              <w:rPr>
                <w:rFonts w:ascii="Times New Roman" w:hAnsi="Times New Roman"/>
                <w:lang w:val="bg-BG"/>
              </w:rPr>
            </w:pPr>
            <w:r>
              <w:rPr>
                <w:rFonts w:ascii="Times New Roman" w:eastAsia="Times New Roman" w:hAnsi="Times New Roman" w:cs="Times New Roman"/>
                <w:lang w:val="bg-BG"/>
              </w:rPr>
              <w:t xml:space="preserve">2.2. </w:t>
            </w:r>
            <w:r w:rsidR="006C5569">
              <w:rPr>
                <w:rFonts w:ascii="Times New Roman" w:eastAsia="Times New Roman" w:hAnsi="Times New Roman" w:cs="Times New Roman"/>
                <w:lang w:val="bg-BG"/>
              </w:rPr>
              <w:t xml:space="preserve">Да се създаде </w:t>
            </w:r>
            <w:r w:rsidR="006242D3">
              <w:rPr>
                <w:rFonts w:ascii="Times New Roman" w:eastAsia="Times New Roman" w:hAnsi="Times New Roman" w:cs="Times New Roman"/>
                <w:lang w:val="bg-BG"/>
              </w:rPr>
              <w:t xml:space="preserve">по- прецизна уредба </w:t>
            </w:r>
            <w:proofErr w:type="spellStart"/>
            <w:r w:rsidR="006242D3" w:rsidRPr="005A4D05">
              <w:rPr>
                <w:rFonts w:ascii="Times New Roman" w:hAnsi="Times New Roman"/>
              </w:rPr>
              <w:t>във</w:t>
            </w:r>
            <w:proofErr w:type="spellEnd"/>
            <w:r w:rsidR="006242D3" w:rsidRPr="005A4D05">
              <w:rPr>
                <w:rFonts w:ascii="Times New Roman" w:hAnsi="Times New Roman"/>
              </w:rPr>
              <w:t xml:space="preserve"> </w:t>
            </w:r>
            <w:proofErr w:type="spellStart"/>
            <w:r w:rsidR="006242D3" w:rsidRPr="005A4D05">
              <w:rPr>
                <w:rFonts w:ascii="Times New Roman" w:hAnsi="Times New Roman"/>
              </w:rPr>
              <w:t>функциите</w:t>
            </w:r>
            <w:proofErr w:type="spellEnd"/>
            <w:r w:rsidR="006242D3" w:rsidRPr="005A4D05">
              <w:rPr>
                <w:rFonts w:ascii="Times New Roman" w:hAnsi="Times New Roman"/>
              </w:rPr>
              <w:t xml:space="preserve"> и </w:t>
            </w:r>
            <w:proofErr w:type="spellStart"/>
            <w:r w:rsidR="006242D3" w:rsidRPr="005A4D05">
              <w:rPr>
                <w:rFonts w:ascii="Times New Roman" w:hAnsi="Times New Roman"/>
              </w:rPr>
              <w:t>структурирането</w:t>
            </w:r>
            <w:proofErr w:type="spellEnd"/>
            <w:r w:rsidR="006242D3" w:rsidRPr="005A4D05">
              <w:rPr>
                <w:rFonts w:ascii="Times New Roman" w:hAnsi="Times New Roman"/>
              </w:rPr>
              <w:t xml:space="preserve"> </w:t>
            </w:r>
            <w:proofErr w:type="spellStart"/>
            <w:r w:rsidR="006242D3" w:rsidRPr="005A4D05">
              <w:rPr>
                <w:rFonts w:ascii="Times New Roman" w:hAnsi="Times New Roman"/>
              </w:rPr>
              <w:t>на</w:t>
            </w:r>
            <w:proofErr w:type="spellEnd"/>
            <w:r w:rsidR="006242D3" w:rsidRPr="005A4D05">
              <w:rPr>
                <w:rFonts w:ascii="Times New Roman" w:hAnsi="Times New Roman"/>
              </w:rPr>
              <w:t xml:space="preserve"> </w:t>
            </w:r>
            <w:proofErr w:type="spellStart"/>
            <w:r w:rsidR="006242D3" w:rsidRPr="005A4D05">
              <w:rPr>
                <w:rFonts w:ascii="Times New Roman" w:hAnsi="Times New Roman"/>
              </w:rPr>
              <w:t>административните</w:t>
            </w:r>
            <w:proofErr w:type="spellEnd"/>
            <w:r w:rsidR="006242D3" w:rsidRPr="005A4D05">
              <w:rPr>
                <w:rFonts w:ascii="Times New Roman" w:hAnsi="Times New Roman"/>
              </w:rPr>
              <w:t xml:space="preserve"> </w:t>
            </w:r>
            <w:proofErr w:type="spellStart"/>
            <w:r w:rsidR="006242D3" w:rsidRPr="005A4D05">
              <w:rPr>
                <w:rFonts w:ascii="Times New Roman" w:hAnsi="Times New Roman"/>
              </w:rPr>
              <w:t>звена</w:t>
            </w:r>
            <w:proofErr w:type="spellEnd"/>
            <w:r w:rsidR="006242D3" w:rsidRPr="005A4D05">
              <w:rPr>
                <w:rFonts w:ascii="Times New Roman" w:hAnsi="Times New Roman"/>
              </w:rPr>
              <w:t xml:space="preserve"> в</w:t>
            </w:r>
            <w:r w:rsidR="006242D3">
              <w:rPr>
                <w:rFonts w:ascii="Times New Roman" w:hAnsi="Times New Roman"/>
                <w:lang w:val="bg-BG"/>
              </w:rPr>
              <w:t xml:space="preserve"> ИА ВКВПД, с оглед постигане на ясна диференциация на звената с функции на обща администрация и на тези, с функции на специализира</w:t>
            </w:r>
            <w:r w:rsidR="008E288D">
              <w:rPr>
                <w:rFonts w:ascii="Times New Roman" w:hAnsi="Times New Roman"/>
                <w:lang w:val="bg-BG"/>
              </w:rPr>
              <w:t>н</w:t>
            </w:r>
            <w:r w:rsidR="006242D3">
              <w:rPr>
                <w:rFonts w:ascii="Times New Roman" w:hAnsi="Times New Roman"/>
                <w:lang w:val="bg-BG"/>
              </w:rPr>
              <w:t xml:space="preserve">а. </w:t>
            </w:r>
          </w:p>
          <w:p w:rsidR="0091406C" w:rsidRPr="000120AA" w:rsidRDefault="000120AA" w:rsidP="006242D3">
            <w:pPr>
              <w:spacing w:before="120" w:line="240" w:lineRule="auto"/>
              <w:ind w:firstLine="666"/>
              <w:jc w:val="both"/>
              <w:rPr>
                <w:rFonts w:ascii="Times New Roman" w:hAnsi="Times New Roman"/>
              </w:rPr>
            </w:pPr>
            <w:proofErr w:type="spellStart"/>
            <w:r w:rsidRPr="000120AA">
              <w:rPr>
                <w:rFonts w:ascii="Times New Roman" w:hAnsi="Times New Roman"/>
                <w:i/>
              </w:rPr>
              <w:t>Посочете</w:t>
            </w:r>
            <w:proofErr w:type="spellEnd"/>
            <w:r w:rsidRPr="000120AA">
              <w:rPr>
                <w:rFonts w:ascii="Times New Roman" w:hAnsi="Times New Roman"/>
                <w:i/>
              </w:rPr>
              <w:t xml:space="preserve"> </w:t>
            </w:r>
            <w:proofErr w:type="spellStart"/>
            <w:r w:rsidRPr="000120AA">
              <w:rPr>
                <w:rFonts w:ascii="Times New Roman" w:hAnsi="Times New Roman"/>
                <w:i/>
              </w:rPr>
              <w:t>определените</w:t>
            </w:r>
            <w:proofErr w:type="spellEnd"/>
            <w:r w:rsidRPr="000120AA">
              <w:rPr>
                <w:rFonts w:ascii="Times New Roman" w:hAnsi="Times New Roman"/>
                <w:i/>
              </w:rPr>
              <w:t xml:space="preserve"> </w:t>
            </w:r>
            <w:proofErr w:type="spellStart"/>
            <w:r w:rsidRPr="000120AA">
              <w:rPr>
                <w:rFonts w:ascii="Times New Roman" w:hAnsi="Times New Roman"/>
                <w:i/>
              </w:rPr>
              <w:t>цели</w:t>
            </w:r>
            <w:proofErr w:type="spellEnd"/>
            <w:r w:rsidRPr="000120AA">
              <w:rPr>
                <w:rFonts w:ascii="Times New Roman" w:hAnsi="Times New Roman"/>
                <w:i/>
              </w:rPr>
              <w:t xml:space="preserve"> </w:t>
            </w:r>
            <w:proofErr w:type="spellStart"/>
            <w:r w:rsidRPr="000120AA">
              <w:rPr>
                <w:rFonts w:ascii="Times New Roman" w:hAnsi="Times New Roman"/>
                <w:i/>
              </w:rPr>
              <w:t>за</w:t>
            </w:r>
            <w:proofErr w:type="spellEnd"/>
            <w:r w:rsidRPr="000120AA">
              <w:rPr>
                <w:rFonts w:ascii="Times New Roman" w:hAnsi="Times New Roman"/>
                <w:i/>
              </w:rPr>
              <w:t xml:space="preserve"> </w:t>
            </w:r>
            <w:proofErr w:type="spellStart"/>
            <w:r w:rsidRPr="000120AA">
              <w:rPr>
                <w:rFonts w:ascii="Times New Roman" w:hAnsi="Times New Roman"/>
                <w:i/>
              </w:rPr>
              <w:t>решаване</w:t>
            </w:r>
            <w:proofErr w:type="spellEnd"/>
            <w:r w:rsidRPr="000120AA">
              <w:rPr>
                <w:rFonts w:ascii="Times New Roman" w:hAnsi="Times New Roman"/>
                <w:i/>
              </w:rPr>
              <w:t xml:space="preserve"> </w:t>
            </w:r>
            <w:proofErr w:type="spellStart"/>
            <w:r w:rsidRPr="000120AA">
              <w:rPr>
                <w:rFonts w:ascii="Times New Roman" w:hAnsi="Times New Roman"/>
                <w:i/>
              </w:rPr>
              <w:t>на</w:t>
            </w:r>
            <w:proofErr w:type="spellEnd"/>
            <w:r w:rsidRPr="000120AA">
              <w:rPr>
                <w:rFonts w:ascii="Times New Roman" w:hAnsi="Times New Roman"/>
                <w:i/>
              </w:rPr>
              <w:t xml:space="preserve"> </w:t>
            </w:r>
            <w:proofErr w:type="spellStart"/>
            <w:r w:rsidRPr="000120AA">
              <w:rPr>
                <w:rFonts w:ascii="Times New Roman" w:hAnsi="Times New Roman"/>
                <w:i/>
              </w:rPr>
              <w:t>проблема</w:t>
            </w:r>
            <w:proofErr w:type="spellEnd"/>
            <w:r w:rsidRPr="000120AA">
              <w:rPr>
                <w:rFonts w:ascii="Times New Roman" w:hAnsi="Times New Roman"/>
                <w:i/>
              </w:rPr>
              <w:t>/</w:t>
            </w:r>
            <w:proofErr w:type="spellStart"/>
            <w:r w:rsidRPr="000120AA">
              <w:rPr>
                <w:rFonts w:ascii="Times New Roman" w:hAnsi="Times New Roman"/>
                <w:i/>
              </w:rPr>
              <w:t>проблемите</w:t>
            </w:r>
            <w:proofErr w:type="spellEnd"/>
            <w:r w:rsidRPr="000120AA">
              <w:rPr>
                <w:rFonts w:ascii="Times New Roman" w:hAnsi="Times New Roman"/>
                <w:i/>
              </w:rPr>
              <w:t xml:space="preserve">, по </w:t>
            </w:r>
            <w:proofErr w:type="spellStart"/>
            <w:r w:rsidRPr="000120AA">
              <w:rPr>
                <w:rFonts w:ascii="Times New Roman" w:hAnsi="Times New Roman"/>
                <w:i/>
              </w:rPr>
              <w:t>възможно</w:t>
            </w:r>
            <w:proofErr w:type="spellEnd"/>
            <w:r w:rsidRPr="000120AA">
              <w:rPr>
                <w:rFonts w:ascii="Times New Roman" w:hAnsi="Times New Roman"/>
                <w:i/>
              </w:rPr>
              <w:t xml:space="preserve"> </w:t>
            </w:r>
            <w:proofErr w:type="spellStart"/>
            <w:r w:rsidRPr="000120AA">
              <w:rPr>
                <w:rFonts w:ascii="Times New Roman" w:hAnsi="Times New Roman"/>
                <w:i/>
              </w:rPr>
              <w:t>найконкретен</w:t>
            </w:r>
            <w:proofErr w:type="spellEnd"/>
            <w:r w:rsidRPr="000120AA">
              <w:rPr>
                <w:rFonts w:ascii="Times New Roman" w:hAnsi="Times New Roman"/>
                <w:i/>
              </w:rPr>
              <w:t xml:space="preserve"> и </w:t>
            </w:r>
            <w:proofErr w:type="spellStart"/>
            <w:r w:rsidRPr="000120AA">
              <w:rPr>
                <w:rFonts w:ascii="Times New Roman" w:hAnsi="Times New Roman"/>
                <w:i/>
              </w:rPr>
              <w:t>измерим</w:t>
            </w:r>
            <w:proofErr w:type="spellEnd"/>
            <w:r w:rsidRPr="000120AA">
              <w:rPr>
                <w:rFonts w:ascii="Times New Roman" w:hAnsi="Times New Roman"/>
                <w:i/>
              </w:rPr>
              <w:t xml:space="preserve"> </w:t>
            </w:r>
            <w:proofErr w:type="spellStart"/>
            <w:r w:rsidRPr="000120AA">
              <w:rPr>
                <w:rFonts w:ascii="Times New Roman" w:hAnsi="Times New Roman"/>
                <w:i/>
              </w:rPr>
              <w:t>начин</w:t>
            </w:r>
            <w:proofErr w:type="spellEnd"/>
            <w:r w:rsidRPr="000120AA">
              <w:rPr>
                <w:rFonts w:ascii="Times New Roman" w:hAnsi="Times New Roman"/>
                <w:i/>
              </w:rPr>
              <w:t xml:space="preserve">, </w:t>
            </w:r>
            <w:proofErr w:type="spellStart"/>
            <w:r w:rsidRPr="000120AA">
              <w:rPr>
                <w:rFonts w:ascii="Times New Roman" w:hAnsi="Times New Roman"/>
                <w:i/>
              </w:rPr>
              <w:t>включително</w:t>
            </w:r>
            <w:proofErr w:type="spellEnd"/>
            <w:r w:rsidRPr="000120AA">
              <w:rPr>
                <w:rFonts w:ascii="Times New Roman" w:hAnsi="Times New Roman"/>
                <w:i/>
              </w:rPr>
              <w:t xml:space="preserve"> </w:t>
            </w:r>
            <w:proofErr w:type="spellStart"/>
            <w:r w:rsidRPr="000120AA">
              <w:rPr>
                <w:rFonts w:ascii="Times New Roman" w:hAnsi="Times New Roman"/>
                <w:i/>
              </w:rPr>
              <w:t>индикативен</w:t>
            </w:r>
            <w:proofErr w:type="spellEnd"/>
            <w:r w:rsidRPr="000120AA">
              <w:rPr>
                <w:rFonts w:ascii="Times New Roman" w:hAnsi="Times New Roman"/>
                <w:i/>
              </w:rPr>
              <w:t xml:space="preserve"> </w:t>
            </w:r>
            <w:proofErr w:type="spellStart"/>
            <w:r w:rsidRPr="000120AA">
              <w:rPr>
                <w:rFonts w:ascii="Times New Roman" w:hAnsi="Times New Roman"/>
                <w:i/>
              </w:rPr>
              <w:t>график</w:t>
            </w:r>
            <w:proofErr w:type="spellEnd"/>
            <w:r w:rsidRPr="000120AA">
              <w:rPr>
                <w:rFonts w:ascii="Times New Roman" w:hAnsi="Times New Roman"/>
                <w:i/>
              </w:rPr>
              <w:t xml:space="preserve"> </w:t>
            </w:r>
            <w:proofErr w:type="spellStart"/>
            <w:r w:rsidRPr="000120AA">
              <w:rPr>
                <w:rFonts w:ascii="Times New Roman" w:hAnsi="Times New Roman"/>
                <w:i/>
              </w:rPr>
              <w:t>за</w:t>
            </w:r>
            <w:proofErr w:type="spellEnd"/>
            <w:r w:rsidRPr="000120AA">
              <w:rPr>
                <w:rFonts w:ascii="Times New Roman" w:hAnsi="Times New Roman"/>
                <w:i/>
              </w:rPr>
              <w:t xml:space="preserve"> </w:t>
            </w:r>
            <w:proofErr w:type="spellStart"/>
            <w:r w:rsidRPr="000120AA">
              <w:rPr>
                <w:rFonts w:ascii="Times New Roman" w:hAnsi="Times New Roman"/>
                <w:i/>
              </w:rPr>
              <w:t>тяхното</w:t>
            </w:r>
            <w:proofErr w:type="spellEnd"/>
            <w:r w:rsidRPr="000120AA">
              <w:rPr>
                <w:rFonts w:ascii="Times New Roman" w:hAnsi="Times New Roman"/>
                <w:i/>
              </w:rPr>
              <w:t xml:space="preserve"> </w:t>
            </w:r>
            <w:proofErr w:type="spellStart"/>
            <w:r w:rsidRPr="000120AA">
              <w:rPr>
                <w:rFonts w:ascii="Times New Roman" w:hAnsi="Times New Roman"/>
                <w:i/>
              </w:rPr>
              <w:t>постигане</w:t>
            </w:r>
            <w:proofErr w:type="spellEnd"/>
            <w:r w:rsidRPr="000120AA">
              <w:rPr>
                <w:rFonts w:ascii="Times New Roman" w:hAnsi="Times New Roman"/>
                <w:i/>
              </w:rPr>
              <w:t xml:space="preserve">. </w:t>
            </w:r>
            <w:proofErr w:type="spellStart"/>
            <w:r w:rsidRPr="000120AA">
              <w:rPr>
                <w:rFonts w:ascii="Times New Roman" w:hAnsi="Times New Roman"/>
                <w:i/>
              </w:rPr>
              <w:t>Целите</w:t>
            </w:r>
            <w:proofErr w:type="spellEnd"/>
            <w:r w:rsidRPr="000120AA">
              <w:rPr>
                <w:rFonts w:ascii="Times New Roman" w:hAnsi="Times New Roman"/>
                <w:i/>
              </w:rPr>
              <w:t xml:space="preserve"> е </w:t>
            </w:r>
            <w:proofErr w:type="spellStart"/>
            <w:r w:rsidRPr="000120AA">
              <w:rPr>
                <w:rFonts w:ascii="Times New Roman" w:hAnsi="Times New Roman"/>
                <w:i/>
              </w:rPr>
              <w:t>необходимо</w:t>
            </w:r>
            <w:proofErr w:type="spellEnd"/>
            <w:r w:rsidRPr="000120AA">
              <w:rPr>
                <w:rFonts w:ascii="Times New Roman" w:hAnsi="Times New Roman"/>
                <w:i/>
              </w:rPr>
              <w:t xml:space="preserve"> </w:t>
            </w:r>
            <w:proofErr w:type="spellStart"/>
            <w:r w:rsidRPr="000120AA">
              <w:rPr>
                <w:rFonts w:ascii="Times New Roman" w:hAnsi="Times New Roman"/>
                <w:i/>
              </w:rPr>
              <w:t>да</w:t>
            </w:r>
            <w:proofErr w:type="spellEnd"/>
            <w:r w:rsidRPr="000120AA">
              <w:rPr>
                <w:rFonts w:ascii="Times New Roman" w:hAnsi="Times New Roman"/>
                <w:i/>
              </w:rPr>
              <w:t xml:space="preserve"> </w:t>
            </w:r>
            <w:proofErr w:type="spellStart"/>
            <w:r w:rsidRPr="000120AA">
              <w:rPr>
                <w:rFonts w:ascii="Times New Roman" w:hAnsi="Times New Roman"/>
                <w:i/>
              </w:rPr>
              <w:t>са</w:t>
            </w:r>
            <w:proofErr w:type="spellEnd"/>
            <w:r w:rsidRPr="000120AA">
              <w:rPr>
                <w:rFonts w:ascii="Times New Roman" w:hAnsi="Times New Roman"/>
                <w:i/>
              </w:rPr>
              <w:t xml:space="preserve"> </w:t>
            </w:r>
            <w:proofErr w:type="spellStart"/>
            <w:r w:rsidRPr="000120AA">
              <w:rPr>
                <w:rFonts w:ascii="Times New Roman" w:hAnsi="Times New Roman"/>
                <w:i/>
              </w:rPr>
              <w:t>насочени</w:t>
            </w:r>
            <w:proofErr w:type="spellEnd"/>
            <w:r w:rsidRPr="000120AA">
              <w:rPr>
                <w:rFonts w:ascii="Times New Roman" w:hAnsi="Times New Roman"/>
                <w:i/>
              </w:rPr>
              <w:t xml:space="preserve"> </w:t>
            </w:r>
            <w:proofErr w:type="spellStart"/>
            <w:r w:rsidRPr="000120AA">
              <w:rPr>
                <w:rFonts w:ascii="Times New Roman" w:hAnsi="Times New Roman"/>
                <w:i/>
              </w:rPr>
              <w:t>към</w:t>
            </w:r>
            <w:proofErr w:type="spellEnd"/>
            <w:r w:rsidRPr="000120AA">
              <w:rPr>
                <w:rFonts w:ascii="Times New Roman" w:hAnsi="Times New Roman"/>
                <w:i/>
              </w:rPr>
              <w:t xml:space="preserve"> </w:t>
            </w:r>
            <w:proofErr w:type="spellStart"/>
            <w:r w:rsidRPr="000120AA">
              <w:rPr>
                <w:rFonts w:ascii="Times New Roman" w:hAnsi="Times New Roman"/>
                <w:i/>
              </w:rPr>
              <w:t>решаването</w:t>
            </w:r>
            <w:proofErr w:type="spellEnd"/>
            <w:r w:rsidRPr="000120AA">
              <w:rPr>
                <w:rFonts w:ascii="Times New Roman" w:hAnsi="Times New Roman"/>
                <w:i/>
              </w:rPr>
              <w:t xml:space="preserve"> </w:t>
            </w:r>
            <w:proofErr w:type="spellStart"/>
            <w:r w:rsidRPr="000120AA">
              <w:rPr>
                <w:rFonts w:ascii="Times New Roman" w:hAnsi="Times New Roman"/>
                <w:i/>
              </w:rPr>
              <w:t>на</w:t>
            </w:r>
            <w:proofErr w:type="spellEnd"/>
            <w:r w:rsidRPr="000120AA">
              <w:rPr>
                <w:rFonts w:ascii="Times New Roman" w:hAnsi="Times New Roman"/>
                <w:i/>
              </w:rPr>
              <w:t xml:space="preserve"> </w:t>
            </w:r>
            <w:proofErr w:type="spellStart"/>
            <w:r w:rsidRPr="000120AA">
              <w:rPr>
                <w:rFonts w:ascii="Times New Roman" w:hAnsi="Times New Roman"/>
                <w:i/>
              </w:rPr>
              <w:t>проблема</w:t>
            </w:r>
            <w:proofErr w:type="spellEnd"/>
            <w:r w:rsidRPr="000120AA">
              <w:rPr>
                <w:rFonts w:ascii="Times New Roman" w:hAnsi="Times New Roman"/>
                <w:i/>
              </w:rPr>
              <w:t>/</w:t>
            </w:r>
            <w:proofErr w:type="spellStart"/>
            <w:r w:rsidRPr="000120AA">
              <w:rPr>
                <w:rFonts w:ascii="Times New Roman" w:hAnsi="Times New Roman"/>
                <w:i/>
              </w:rPr>
              <w:t>проблемите</w:t>
            </w:r>
            <w:proofErr w:type="spellEnd"/>
            <w:r w:rsidRPr="000120AA">
              <w:rPr>
                <w:rFonts w:ascii="Times New Roman" w:hAnsi="Times New Roman"/>
                <w:i/>
              </w:rPr>
              <w:t xml:space="preserve"> и </w:t>
            </w:r>
            <w:proofErr w:type="spellStart"/>
            <w:r w:rsidRPr="000120AA">
              <w:rPr>
                <w:rFonts w:ascii="Times New Roman" w:hAnsi="Times New Roman"/>
                <w:i/>
              </w:rPr>
              <w:t>да</w:t>
            </w:r>
            <w:proofErr w:type="spellEnd"/>
            <w:r w:rsidRPr="000120AA">
              <w:rPr>
                <w:rFonts w:ascii="Times New Roman" w:hAnsi="Times New Roman"/>
                <w:i/>
              </w:rPr>
              <w:t xml:space="preserve"> </w:t>
            </w:r>
            <w:proofErr w:type="spellStart"/>
            <w:r w:rsidRPr="000120AA">
              <w:rPr>
                <w:rFonts w:ascii="Times New Roman" w:hAnsi="Times New Roman"/>
                <w:i/>
              </w:rPr>
              <w:t>съответстват</w:t>
            </w:r>
            <w:proofErr w:type="spellEnd"/>
            <w:r w:rsidRPr="000120AA">
              <w:rPr>
                <w:rFonts w:ascii="Times New Roman" w:hAnsi="Times New Roman"/>
                <w:i/>
              </w:rPr>
              <w:t xml:space="preserve"> </w:t>
            </w:r>
            <w:proofErr w:type="spellStart"/>
            <w:r w:rsidRPr="000120AA">
              <w:rPr>
                <w:rFonts w:ascii="Times New Roman" w:hAnsi="Times New Roman"/>
                <w:i/>
              </w:rPr>
              <w:t>на</w:t>
            </w:r>
            <w:proofErr w:type="spellEnd"/>
            <w:r w:rsidRPr="000120AA">
              <w:rPr>
                <w:rFonts w:ascii="Times New Roman" w:hAnsi="Times New Roman"/>
                <w:i/>
              </w:rPr>
              <w:t xml:space="preserve"> </w:t>
            </w:r>
            <w:proofErr w:type="spellStart"/>
            <w:r w:rsidRPr="000120AA">
              <w:rPr>
                <w:rFonts w:ascii="Times New Roman" w:hAnsi="Times New Roman"/>
                <w:i/>
              </w:rPr>
              <w:t>действащите</w:t>
            </w:r>
            <w:proofErr w:type="spellEnd"/>
            <w:r w:rsidRPr="000120AA">
              <w:rPr>
                <w:rFonts w:ascii="Times New Roman" w:hAnsi="Times New Roman"/>
                <w:i/>
              </w:rPr>
              <w:t xml:space="preserve"> </w:t>
            </w:r>
            <w:proofErr w:type="spellStart"/>
            <w:r w:rsidRPr="000120AA">
              <w:rPr>
                <w:rFonts w:ascii="Times New Roman" w:hAnsi="Times New Roman"/>
                <w:i/>
              </w:rPr>
              <w:t>стратегически</w:t>
            </w:r>
            <w:proofErr w:type="spellEnd"/>
            <w:r w:rsidRPr="000120AA">
              <w:rPr>
                <w:rFonts w:ascii="Times New Roman" w:hAnsi="Times New Roman"/>
                <w:i/>
              </w:rPr>
              <w:t xml:space="preserve"> </w:t>
            </w:r>
            <w:proofErr w:type="spellStart"/>
            <w:r w:rsidRPr="000120AA">
              <w:rPr>
                <w:rFonts w:ascii="Times New Roman" w:hAnsi="Times New Roman"/>
                <w:i/>
              </w:rPr>
              <w:t>документи</w:t>
            </w:r>
            <w:proofErr w:type="spellEnd"/>
            <w:r w:rsidRPr="000120AA">
              <w:rPr>
                <w:rFonts w:ascii="Times New Roman" w:hAnsi="Times New Roman"/>
                <w:i/>
              </w:rPr>
              <w:t>.</w:t>
            </w:r>
          </w:p>
        </w:tc>
      </w:tr>
      <w:tr w:rsidR="000960AF" w:rsidRPr="00F45F10" w:rsidTr="001610DA">
        <w:tc>
          <w:tcPr>
            <w:tcW w:w="10314" w:type="dxa"/>
            <w:gridSpan w:val="2"/>
          </w:tcPr>
          <w:p w:rsidR="00F077DC" w:rsidRPr="00822425" w:rsidRDefault="00F077DC" w:rsidP="00822425">
            <w:pPr>
              <w:pStyle w:val="ListParagraph"/>
              <w:numPr>
                <w:ilvl w:val="0"/>
                <w:numId w:val="5"/>
              </w:numPr>
              <w:spacing w:before="120" w:after="120" w:line="240" w:lineRule="auto"/>
              <w:jc w:val="both"/>
              <w:rPr>
                <w:rFonts w:ascii="Times New Roman" w:eastAsia="Times New Roman" w:hAnsi="Times New Roman" w:cs="Times New Roman"/>
                <w:b/>
                <w:lang w:val="bg-BG"/>
              </w:rPr>
            </w:pPr>
            <w:r w:rsidRPr="00822425">
              <w:rPr>
                <w:rFonts w:ascii="Times New Roman" w:eastAsia="Times New Roman" w:hAnsi="Times New Roman" w:cs="Times New Roman"/>
                <w:b/>
                <w:lang w:val="bg-BG"/>
              </w:rPr>
              <w:t xml:space="preserve">Заинтересовани страни: </w:t>
            </w:r>
          </w:p>
          <w:p w:rsidR="00822425" w:rsidRPr="0050222A" w:rsidRDefault="00822425" w:rsidP="00822425">
            <w:pPr>
              <w:pStyle w:val="ListParagraph"/>
              <w:numPr>
                <w:ilvl w:val="0"/>
                <w:numId w:val="3"/>
              </w:numPr>
              <w:spacing w:before="120" w:after="120" w:line="240" w:lineRule="auto"/>
              <w:jc w:val="both"/>
              <w:rPr>
                <w:rFonts w:ascii="Times New Roman" w:hAnsi="Times New Roman" w:cs="Times New Roman"/>
                <w:lang w:val="bg-BG"/>
              </w:rPr>
            </w:pPr>
            <w:r w:rsidRPr="0050222A">
              <w:rPr>
                <w:rFonts w:ascii="Times New Roman" w:hAnsi="Times New Roman" w:cs="Times New Roman"/>
                <w:lang w:val="bg-BG"/>
              </w:rPr>
              <w:t>Министърът на отбраната;</w:t>
            </w:r>
          </w:p>
          <w:p w:rsidR="00822425" w:rsidRDefault="00822425" w:rsidP="00394CBB">
            <w:pPr>
              <w:pStyle w:val="ListParagraph"/>
              <w:numPr>
                <w:ilvl w:val="0"/>
                <w:numId w:val="3"/>
              </w:numPr>
              <w:spacing w:before="120" w:after="120" w:line="240" w:lineRule="auto"/>
              <w:jc w:val="both"/>
              <w:rPr>
                <w:rFonts w:ascii="Times New Roman" w:hAnsi="Times New Roman" w:cs="Times New Roman"/>
                <w:lang w:val="bg-BG"/>
              </w:rPr>
            </w:pPr>
            <w:r>
              <w:rPr>
                <w:rFonts w:ascii="Times New Roman" w:hAnsi="Times New Roman" w:cs="Times New Roman"/>
                <w:lang w:val="bg-BG"/>
              </w:rPr>
              <w:t>Служителите в общата и специализираната администрация на ИА ВКВПД</w:t>
            </w:r>
          </w:p>
          <w:p w:rsidR="00394CBB" w:rsidRPr="00B01325" w:rsidRDefault="00394CBB" w:rsidP="00394CBB">
            <w:pPr>
              <w:pStyle w:val="ListParagraph"/>
              <w:numPr>
                <w:ilvl w:val="0"/>
                <w:numId w:val="3"/>
              </w:numPr>
              <w:spacing w:before="120" w:after="120" w:line="240" w:lineRule="auto"/>
              <w:jc w:val="both"/>
              <w:rPr>
                <w:rFonts w:ascii="Times New Roman" w:hAnsi="Times New Roman" w:cs="Times New Roman"/>
                <w:lang w:val="bg-BG"/>
              </w:rPr>
            </w:pPr>
            <w:r w:rsidRPr="00B01325">
              <w:rPr>
                <w:rFonts w:ascii="Times New Roman" w:hAnsi="Times New Roman" w:cs="Times New Roman"/>
                <w:lang w:val="bg-BG"/>
              </w:rPr>
              <w:t>Военнослужещи и цивилни служители на Министерството на отбраната, структурите на пряко подчинение на министъра на отбраната и Българската армия;</w:t>
            </w:r>
          </w:p>
          <w:p w:rsidR="00F077DC" w:rsidRPr="0050222A" w:rsidRDefault="00F077DC" w:rsidP="00822425">
            <w:pPr>
              <w:spacing w:before="120" w:after="120" w:line="240" w:lineRule="auto"/>
              <w:jc w:val="center"/>
              <w:rPr>
                <w:rFonts w:ascii="Times New Roman" w:eastAsia="Times New Roman" w:hAnsi="Times New Roman" w:cs="Times New Roman"/>
                <w:b/>
                <w:highlight w:val="yellow"/>
                <w:lang w:val="bg-BG"/>
              </w:rPr>
            </w:pPr>
            <w:r w:rsidRPr="0050222A">
              <w:rPr>
                <w:rFonts w:ascii="Times New Roman" w:eastAsia="Times New Roman" w:hAnsi="Times New Roman" w:cs="Times New Roman"/>
                <w:i/>
                <w:lang w:val="bg-BG"/>
              </w:rPr>
              <w:lastRenderedPageBreak/>
              <w:t>Посочете всички потенциални заинтересовани страни/групи заинтересовани страни (в рамките на процеса по извършване на частичната предварителна частична оценка на въздействието и/или при обществените консултации по чл. 26 от Закона за нормативните актове), върху които предложенията ще окажат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960AF" w:rsidRPr="00F45F10" w:rsidTr="001610DA">
        <w:tc>
          <w:tcPr>
            <w:tcW w:w="10314" w:type="dxa"/>
            <w:gridSpan w:val="2"/>
          </w:tcPr>
          <w:p w:rsidR="00F077DC" w:rsidRPr="0050222A" w:rsidRDefault="00F077DC" w:rsidP="000B5498">
            <w:pPr>
              <w:spacing w:before="120" w:after="120" w:line="240" w:lineRule="auto"/>
              <w:jc w:val="both"/>
              <w:rPr>
                <w:rFonts w:ascii="Times New Roman" w:eastAsia="Times New Roman" w:hAnsi="Times New Roman" w:cs="Times New Roman"/>
                <w:b/>
                <w:highlight w:val="yellow"/>
                <w:lang w:val="bg-BG"/>
              </w:rPr>
            </w:pPr>
            <w:r w:rsidRPr="0050222A">
              <w:rPr>
                <w:rFonts w:ascii="Times New Roman" w:eastAsia="Times New Roman" w:hAnsi="Times New Roman" w:cs="Times New Roman"/>
                <w:b/>
                <w:lang w:val="bg-BG"/>
              </w:rPr>
              <w:lastRenderedPageBreak/>
              <w:t>4. Варианти на действие. Анализ на въздействията:</w:t>
            </w:r>
          </w:p>
        </w:tc>
      </w:tr>
      <w:tr w:rsidR="000960AF" w:rsidRPr="00F45F10" w:rsidTr="001610DA">
        <w:tc>
          <w:tcPr>
            <w:tcW w:w="10314" w:type="dxa"/>
            <w:gridSpan w:val="2"/>
          </w:tcPr>
          <w:p w:rsidR="00F077DC" w:rsidRDefault="00F077DC" w:rsidP="000B5498">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4.1. По проблем № 1:</w:t>
            </w:r>
          </w:p>
          <w:p w:rsidR="00F077DC" w:rsidRPr="0050222A" w:rsidRDefault="00734930" w:rsidP="000B5498">
            <w:pPr>
              <w:spacing w:before="120" w:after="120" w:line="240" w:lineRule="auto"/>
              <w:jc w:val="both"/>
              <w:rPr>
                <w:rFonts w:ascii="Times New Roman" w:eastAsia="Times New Roman" w:hAnsi="Times New Roman" w:cs="Times New Roman"/>
                <w:b/>
                <w:lang w:val="bg-BG"/>
              </w:rPr>
            </w:pPr>
            <w:r>
              <w:rPr>
                <w:rFonts w:ascii="Times New Roman" w:eastAsia="Times New Roman" w:hAnsi="Times New Roman" w:cs="Times New Roman"/>
                <w:b/>
                <w:lang w:val="bg-BG"/>
              </w:rPr>
              <w:t>В</w:t>
            </w:r>
            <w:r w:rsidR="00F077DC" w:rsidRPr="0050222A">
              <w:rPr>
                <w:rFonts w:ascii="Times New Roman" w:eastAsia="Times New Roman" w:hAnsi="Times New Roman" w:cs="Times New Roman"/>
                <w:b/>
                <w:lang w:val="bg-BG"/>
              </w:rPr>
              <w:t>ариант</w:t>
            </w:r>
            <w:r w:rsidR="00291CC6">
              <w:rPr>
                <w:rFonts w:ascii="Times New Roman" w:eastAsia="Times New Roman" w:hAnsi="Times New Roman" w:cs="Times New Roman"/>
                <w:b/>
                <w:lang w:val="bg-BG"/>
              </w:rPr>
              <w:t xml:space="preserve"> 1</w:t>
            </w:r>
            <w:r w:rsidR="00F077DC" w:rsidRPr="0050222A">
              <w:rPr>
                <w:rFonts w:ascii="Times New Roman" w:eastAsia="Times New Roman" w:hAnsi="Times New Roman" w:cs="Times New Roman"/>
                <w:b/>
                <w:lang w:val="bg-BG"/>
              </w:rPr>
              <w:t xml:space="preserve"> „Без действие“:</w:t>
            </w:r>
          </w:p>
          <w:p w:rsidR="00F077DC" w:rsidRPr="0050222A" w:rsidRDefault="00F077DC" w:rsidP="000B5498">
            <w:pPr>
              <w:spacing w:after="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 xml:space="preserve">Описание: </w:t>
            </w:r>
            <w:r w:rsidR="000A5264" w:rsidRPr="0050222A">
              <w:rPr>
                <w:rFonts w:ascii="Times New Roman" w:hAnsi="Times New Roman" w:cs="Times New Roman"/>
                <w:lang w:val="bg-BG"/>
              </w:rPr>
              <w:t>Запазват се предложените за редакция текстове, свързани с о</w:t>
            </w:r>
            <w:r w:rsidR="000A5264" w:rsidRPr="00F45F10">
              <w:rPr>
                <w:rFonts w:ascii="Times New Roman" w:hAnsi="Times New Roman"/>
                <w:lang w:val="bg-BG"/>
              </w:rPr>
              <w:t>тпаднала</w:t>
            </w:r>
            <w:r w:rsidR="000A5264" w:rsidRPr="0050222A">
              <w:rPr>
                <w:rFonts w:ascii="Times New Roman" w:hAnsi="Times New Roman"/>
                <w:lang w:val="bg-BG"/>
              </w:rPr>
              <w:t>та</w:t>
            </w:r>
            <w:r w:rsidR="000A5264" w:rsidRPr="00F45F10">
              <w:rPr>
                <w:rFonts w:ascii="Times New Roman" w:hAnsi="Times New Roman"/>
                <w:lang w:val="bg-BG"/>
              </w:rPr>
              <w:t xml:space="preserve"> функция по методическо ръководство на дейностите във Военните клубове от страна на дирекция „Социална политика и политика по военно-патриотично възпитание“ (ДСППВПВ</w:t>
            </w:r>
            <w:r w:rsidR="000A5264" w:rsidRPr="0050222A">
              <w:rPr>
                <w:rFonts w:ascii="Times New Roman" w:hAnsi="Times New Roman"/>
                <w:lang w:val="bg-BG"/>
              </w:rPr>
              <w:t>- МО</w:t>
            </w:r>
            <w:r w:rsidR="000A5264" w:rsidRPr="00F45F10">
              <w:rPr>
                <w:rFonts w:ascii="Times New Roman" w:hAnsi="Times New Roman"/>
                <w:lang w:val="bg-BG"/>
              </w:rPr>
              <w:t>), бивша дирекция „Социална политика“ при Министерство на отбраната</w:t>
            </w:r>
            <w:r w:rsidR="000A5264" w:rsidRPr="0050222A">
              <w:rPr>
                <w:rFonts w:ascii="Times New Roman" w:hAnsi="Times New Roman"/>
                <w:lang w:val="bg-BG"/>
              </w:rPr>
              <w:t xml:space="preserve"> и н</w:t>
            </w:r>
            <w:r w:rsidR="00CC3899" w:rsidRPr="0050222A">
              <w:rPr>
                <w:rFonts w:ascii="Times New Roman" w:eastAsia="Times New Roman" w:hAnsi="Times New Roman" w:cs="Times New Roman"/>
                <w:lang w:val="bg-BG"/>
              </w:rPr>
              <w:t xml:space="preserve">е се изменя </w:t>
            </w:r>
            <w:r w:rsidR="00CC3899" w:rsidRPr="0050222A">
              <w:rPr>
                <w:rFonts w:ascii="Times New Roman" w:hAnsi="Times New Roman" w:cs="Times New Roman"/>
                <w:lang w:val="bg-BG"/>
              </w:rPr>
              <w:t>У</w:t>
            </w:r>
            <w:r w:rsidR="00623B90">
              <w:rPr>
                <w:rFonts w:ascii="Times New Roman" w:hAnsi="Times New Roman" w:cs="Times New Roman"/>
                <w:lang w:val="bg-BG"/>
              </w:rPr>
              <w:t xml:space="preserve">П </w:t>
            </w:r>
            <w:r w:rsidR="00CC3899" w:rsidRPr="0050222A">
              <w:rPr>
                <w:rFonts w:ascii="Times New Roman" w:hAnsi="Times New Roman" w:cs="Times New Roman"/>
                <w:lang w:val="bg-BG"/>
              </w:rPr>
              <w:t>на ИА ВКВПД</w:t>
            </w:r>
            <w:r w:rsidR="000A5264" w:rsidRPr="0050222A">
              <w:rPr>
                <w:rFonts w:ascii="Times New Roman" w:hAnsi="Times New Roman" w:cs="Times New Roman"/>
                <w:lang w:val="bg-BG"/>
              </w:rPr>
              <w:t>.</w:t>
            </w:r>
            <w:r w:rsidR="00337341" w:rsidRPr="00F45F10">
              <w:rPr>
                <w:rFonts w:ascii="Times New Roman" w:hAnsi="Times New Roman" w:cs="Times New Roman"/>
                <w:lang w:val="bg-BG"/>
              </w:rPr>
              <w:t xml:space="preserve"> </w:t>
            </w:r>
          </w:p>
          <w:p w:rsidR="00F077DC" w:rsidRPr="0050222A" w:rsidRDefault="00F077DC" w:rsidP="000B5498">
            <w:pPr>
              <w:spacing w:before="120" w:after="120" w:line="360" w:lineRule="exact"/>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Положителни (икономически/социални/екологични) въздействия:</w:t>
            </w:r>
          </w:p>
          <w:p w:rsidR="006242D3" w:rsidRDefault="00F077DC" w:rsidP="006242D3">
            <w:pPr>
              <w:spacing w:after="0" w:line="240" w:lineRule="auto"/>
              <w:jc w:val="both"/>
              <w:rPr>
                <w:rFonts w:ascii="Times New Roman" w:eastAsia="Calibri" w:hAnsi="Times New Roman" w:cs="Times New Roman"/>
                <w:lang w:val="bg-BG" w:eastAsia="ar-SA"/>
              </w:rPr>
            </w:pPr>
            <w:r w:rsidRPr="0050222A">
              <w:rPr>
                <w:rFonts w:ascii="Times New Roman" w:eastAsia="Calibri" w:hAnsi="Times New Roman" w:cs="Times New Roman"/>
                <w:lang w:val="bg-BG" w:eastAsia="ar-SA"/>
              </w:rPr>
              <w:t>При този вариант няма да настъпят положителни въздействия за идентифицираните заинтересовани страни, поради невъзможност да се реализират планираните цели.</w:t>
            </w:r>
          </w:p>
          <w:p w:rsidR="006242D3" w:rsidRDefault="006242D3" w:rsidP="006242D3">
            <w:pPr>
              <w:spacing w:after="0" w:line="240" w:lineRule="auto"/>
              <w:jc w:val="both"/>
              <w:rPr>
                <w:rFonts w:ascii="Times New Roman" w:eastAsia="Calibri" w:hAnsi="Times New Roman" w:cs="Times New Roman"/>
                <w:lang w:val="bg-BG" w:eastAsia="ar-SA"/>
              </w:rPr>
            </w:pPr>
          </w:p>
          <w:p w:rsidR="00F077DC" w:rsidRPr="006242D3" w:rsidRDefault="00F077DC" w:rsidP="006242D3">
            <w:pPr>
              <w:spacing w:after="0" w:line="240" w:lineRule="auto"/>
              <w:jc w:val="both"/>
              <w:rPr>
                <w:rFonts w:ascii="Times New Roman" w:eastAsia="Calibri" w:hAnsi="Times New Roman" w:cs="Times New Roman"/>
                <w:lang w:val="bg-BG" w:eastAsia="ar-SA"/>
              </w:rPr>
            </w:pPr>
            <w:r w:rsidRPr="0050222A">
              <w:rPr>
                <w:rFonts w:ascii="Times New Roman" w:eastAsia="Times New Roman" w:hAnsi="Times New Roman" w:cs="Times New Roman"/>
                <w:b/>
                <w:lang w:val="bg-BG"/>
              </w:rPr>
              <w:t>Отрицателни (икономически/социални/екологични) въздействия:</w:t>
            </w:r>
          </w:p>
          <w:p w:rsidR="00CC3899" w:rsidRPr="0050222A" w:rsidRDefault="00CC3899" w:rsidP="00CC3899">
            <w:pPr>
              <w:spacing w:before="120" w:after="120" w:line="240" w:lineRule="auto"/>
              <w:jc w:val="both"/>
              <w:rPr>
                <w:i/>
                <w:lang w:val="bg-BG"/>
              </w:rPr>
            </w:pPr>
            <w:r w:rsidRPr="0050222A">
              <w:rPr>
                <w:rFonts w:ascii="Times New Roman" w:hAnsi="Times New Roman" w:cs="Times New Roman"/>
                <w:lang w:val="bg-BG"/>
              </w:rPr>
              <w:t xml:space="preserve">По този начин в </w:t>
            </w:r>
            <w:r w:rsidR="00623B90">
              <w:rPr>
                <w:rFonts w:ascii="Times New Roman" w:hAnsi="Times New Roman" w:cs="Times New Roman"/>
                <w:lang w:val="bg-BG"/>
              </w:rPr>
              <w:t xml:space="preserve">УП </w:t>
            </w:r>
            <w:r w:rsidRPr="0050222A">
              <w:rPr>
                <w:rFonts w:ascii="Times New Roman" w:hAnsi="Times New Roman" w:cs="Times New Roman"/>
                <w:lang w:val="bg-BG"/>
              </w:rPr>
              <w:t xml:space="preserve">на ИА ВКВПД ще бъдат запазени </w:t>
            </w:r>
            <w:proofErr w:type="spellStart"/>
            <w:r w:rsidRPr="0050222A">
              <w:rPr>
                <w:rFonts w:ascii="Times New Roman" w:hAnsi="Times New Roman" w:cs="Times New Roman"/>
                <w:lang w:val="bg-BG"/>
              </w:rPr>
              <w:t>неактуализираните</w:t>
            </w:r>
            <w:proofErr w:type="spellEnd"/>
            <w:r w:rsidRPr="0050222A">
              <w:rPr>
                <w:rFonts w:ascii="Times New Roman" w:hAnsi="Times New Roman" w:cs="Times New Roman"/>
                <w:lang w:val="bg-BG"/>
              </w:rPr>
              <w:t xml:space="preserve"> текстове, които се отнасят до отпадналите функции на дирекция </w:t>
            </w:r>
            <w:r w:rsidR="000A5264" w:rsidRPr="0050222A">
              <w:rPr>
                <w:rFonts w:ascii="Times New Roman" w:hAnsi="Times New Roman" w:cs="Times New Roman"/>
                <w:lang w:val="bg-BG"/>
              </w:rPr>
              <w:t>Д</w:t>
            </w:r>
            <w:r w:rsidR="00C67A09">
              <w:rPr>
                <w:rFonts w:ascii="Times New Roman" w:hAnsi="Times New Roman" w:cs="Times New Roman"/>
                <w:lang w:val="bg-BG"/>
              </w:rPr>
              <w:t>СППВВ- МО за даване на</w:t>
            </w:r>
            <w:r w:rsidRPr="0050222A">
              <w:rPr>
                <w:rFonts w:ascii="Times New Roman" w:hAnsi="Times New Roman" w:cs="Times New Roman"/>
                <w:lang w:val="bg-BG"/>
              </w:rPr>
              <w:t xml:space="preserve"> </w:t>
            </w:r>
            <w:r w:rsidR="00C67A09">
              <w:rPr>
                <w:rFonts w:ascii="Times New Roman" w:hAnsi="Times New Roman" w:cs="Times New Roman"/>
                <w:lang w:val="bg-BG"/>
              </w:rPr>
              <w:t xml:space="preserve">методически указания на </w:t>
            </w:r>
            <w:r w:rsidRPr="0050222A">
              <w:rPr>
                <w:rFonts w:ascii="Times New Roman" w:hAnsi="Times New Roman" w:cs="Times New Roman"/>
                <w:lang w:val="bg-BG"/>
              </w:rPr>
              <w:t>военните клубове</w:t>
            </w:r>
            <w:r w:rsidR="00C67A09">
              <w:rPr>
                <w:rFonts w:ascii="Times New Roman" w:hAnsi="Times New Roman" w:cs="Times New Roman"/>
                <w:lang w:val="bg-BG"/>
              </w:rPr>
              <w:t xml:space="preserve"> и военно- почивните домове</w:t>
            </w:r>
            <w:r w:rsidRPr="0050222A">
              <w:rPr>
                <w:rFonts w:ascii="Times New Roman" w:hAnsi="Times New Roman" w:cs="Times New Roman"/>
                <w:lang w:val="bg-BG"/>
              </w:rPr>
              <w:t xml:space="preserve">, поради което той ще </w:t>
            </w:r>
            <w:r w:rsidR="00623B90">
              <w:rPr>
                <w:rFonts w:ascii="Times New Roman" w:hAnsi="Times New Roman" w:cs="Times New Roman"/>
                <w:lang w:val="bg-BG"/>
              </w:rPr>
              <w:t xml:space="preserve">продължи да бъде в </w:t>
            </w:r>
            <w:r w:rsidRPr="0050222A">
              <w:rPr>
                <w:rFonts w:ascii="Times New Roman" w:hAnsi="Times New Roman" w:cs="Times New Roman"/>
                <w:lang w:val="bg-BG"/>
              </w:rPr>
              <w:t>несъответствие с Устройствения правилник на Министерство на отбраната</w:t>
            </w:r>
            <w:r w:rsidRPr="0050222A">
              <w:rPr>
                <w:rFonts w:ascii="Times New Roman" w:hAnsi="Times New Roman"/>
                <w:lang w:val="bg-BG"/>
              </w:rPr>
              <w:t>.</w:t>
            </w:r>
          </w:p>
          <w:p w:rsidR="00F077DC" w:rsidRPr="0050222A" w:rsidRDefault="00F077DC" w:rsidP="000B5498">
            <w:pPr>
              <w:spacing w:before="120" w:after="120" w:line="360" w:lineRule="exact"/>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Специфични въздействия:</w:t>
            </w:r>
            <w:r w:rsidRPr="0050222A">
              <w:rPr>
                <w:rFonts w:ascii="Times New Roman" w:eastAsia="Times New Roman" w:hAnsi="Times New Roman" w:cs="Times New Roman"/>
                <w:lang w:val="bg-BG"/>
              </w:rPr>
              <w:t xml:space="preserve"> не оказва</w:t>
            </w:r>
          </w:p>
          <w:p w:rsidR="00F077DC" w:rsidRPr="0050222A" w:rsidRDefault="00F077DC" w:rsidP="000B5498">
            <w:pPr>
              <w:spacing w:before="120" w:after="120" w:line="360" w:lineRule="exact"/>
              <w:jc w:val="both"/>
              <w:rPr>
                <w:rFonts w:ascii="Times New Roman" w:eastAsia="Times New Roman" w:hAnsi="Times New Roman" w:cs="Times New Roman"/>
                <w:lang w:val="bg-BG"/>
              </w:rPr>
            </w:pPr>
            <w:r w:rsidRPr="0050222A">
              <w:rPr>
                <w:rFonts w:ascii="Times New Roman" w:eastAsia="Times New Roman" w:hAnsi="Times New Roman" w:cs="Times New Roman"/>
                <w:b/>
                <w:lang w:val="bg-BG"/>
              </w:rPr>
              <w:t>Въздействия върху малките и средните предприятия:</w:t>
            </w:r>
            <w:r w:rsidRPr="0050222A">
              <w:rPr>
                <w:rFonts w:ascii="Times New Roman" w:eastAsia="Times New Roman" w:hAnsi="Times New Roman" w:cs="Times New Roman"/>
                <w:lang w:val="bg-BG"/>
              </w:rPr>
              <w:t xml:space="preserve"> не оказва</w:t>
            </w:r>
          </w:p>
          <w:p w:rsidR="00F077DC" w:rsidRDefault="00F077DC" w:rsidP="000B5498">
            <w:pPr>
              <w:spacing w:before="120" w:after="0" w:line="360" w:lineRule="exact"/>
              <w:jc w:val="both"/>
              <w:rPr>
                <w:rFonts w:ascii="Times New Roman" w:eastAsia="Times New Roman" w:hAnsi="Times New Roman" w:cs="Times New Roman"/>
                <w:lang w:val="bg-BG"/>
              </w:rPr>
            </w:pPr>
            <w:r w:rsidRPr="0050222A">
              <w:rPr>
                <w:rFonts w:ascii="Times New Roman" w:eastAsia="Times New Roman" w:hAnsi="Times New Roman" w:cs="Times New Roman"/>
                <w:b/>
                <w:lang w:val="bg-BG"/>
              </w:rPr>
              <w:t>Административна тежест:</w:t>
            </w:r>
            <w:r w:rsidRPr="0050222A">
              <w:rPr>
                <w:rFonts w:ascii="Times New Roman" w:eastAsia="Times New Roman" w:hAnsi="Times New Roman" w:cs="Times New Roman"/>
                <w:lang w:val="bg-BG"/>
              </w:rPr>
              <w:t xml:space="preserve"> не се променя</w:t>
            </w:r>
          </w:p>
          <w:p w:rsidR="00822425" w:rsidRPr="00822425" w:rsidRDefault="00822425" w:rsidP="006242D3">
            <w:pPr>
              <w:pStyle w:val="ListParagraph"/>
              <w:numPr>
                <w:ilvl w:val="1"/>
                <w:numId w:val="6"/>
              </w:numPr>
              <w:spacing w:before="120" w:after="120" w:line="240" w:lineRule="auto"/>
              <w:jc w:val="center"/>
              <w:rPr>
                <w:rFonts w:ascii="Times New Roman" w:eastAsia="Times New Roman" w:hAnsi="Times New Roman" w:cs="Times New Roman"/>
                <w:lang w:val="bg-BG"/>
              </w:rPr>
            </w:pPr>
            <w:r w:rsidRPr="00822425">
              <w:rPr>
                <w:rFonts w:ascii="Times New Roman" w:eastAsia="Times New Roman" w:hAnsi="Times New Roman" w:cs="Times New Roman"/>
                <w:i/>
                <w:lang w:val="bg-BG"/>
              </w:rPr>
              <w:t>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rsidR="00822425" w:rsidRPr="00822425" w:rsidRDefault="00822425" w:rsidP="006242D3">
            <w:pPr>
              <w:pStyle w:val="ListParagraph"/>
              <w:spacing w:before="120" w:after="120" w:line="240" w:lineRule="auto"/>
              <w:ind w:left="408"/>
              <w:jc w:val="center"/>
              <w:rPr>
                <w:rFonts w:ascii="Times New Roman" w:eastAsia="Times New Roman" w:hAnsi="Times New Roman" w:cs="Times New Roman"/>
                <w:lang w:val="bg-BG"/>
              </w:rPr>
            </w:pPr>
            <w:r w:rsidRPr="00822425">
              <w:rPr>
                <w:rFonts w:ascii="Times New Roman" w:eastAsia="Times New Roman" w:hAnsi="Times New Roman" w:cs="Times New Roman"/>
                <w:i/>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F077DC" w:rsidRPr="0050222A" w:rsidRDefault="00F077DC" w:rsidP="000B5498">
            <w:pPr>
              <w:spacing w:before="120" w:after="120" w:line="240" w:lineRule="auto"/>
              <w:rPr>
                <w:rFonts w:ascii="Times New Roman" w:eastAsia="Times New Roman" w:hAnsi="Times New Roman" w:cs="Times New Roman"/>
                <w:b/>
                <w:lang w:val="bg-BG"/>
              </w:rPr>
            </w:pPr>
            <w:r w:rsidRPr="0050222A">
              <w:rPr>
                <w:rFonts w:ascii="Times New Roman" w:eastAsia="Times New Roman" w:hAnsi="Times New Roman" w:cs="Times New Roman"/>
                <w:b/>
                <w:lang w:val="bg-BG"/>
              </w:rPr>
              <w:t xml:space="preserve">Вариант </w:t>
            </w:r>
            <w:r w:rsidR="00291CC6">
              <w:rPr>
                <w:rFonts w:ascii="Times New Roman" w:eastAsia="Times New Roman" w:hAnsi="Times New Roman" w:cs="Times New Roman"/>
                <w:b/>
                <w:lang w:val="bg-BG"/>
              </w:rPr>
              <w:t xml:space="preserve">2 </w:t>
            </w:r>
            <w:r w:rsidRPr="0050222A">
              <w:rPr>
                <w:rFonts w:ascii="Times New Roman" w:eastAsia="Times New Roman" w:hAnsi="Times New Roman" w:cs="Times New Roman"/>
                <w:b/>
                <w:lang w:val="bg-BG"/>
              </w:rPr>
              <w:t>„</w:t>
            </w:r>
            <w:r w:rsidR="00291CC6">
              <w:rPr>
                <w:rFonts w:ascii="Times New Roman" w:eastAsia="Times New Roman" w:hAnsi="Times New Roman" w:cs="Times New Roman"/>
                <w:b/>
                <w:lang w:val="bg-BG"/>
              </w:rPr>
              <w:t>Пълно</w:t>
            </w:r>
            <w:r w:rsidRPr="0050222A">
              <w:rPr>
                <w:rFonts w:ascii="Times New Roman" w:eastAsia="Times New Roman" w:hAnsi="Times New Roman" w:cs="Times New Roman"/>
                <w:b/>
                <w:lang w:val="bg-BG"/>
              </w:rPr>
              <w:t xml:space="preserve"> действие“:</w:t>
            </w:r>
            <w:r w:rsidR="001C144A" w:rsidRPr="0050222A">
              <w:rPr>
                <w:rFonts w:ascii="Times New Roman" w:eastAsia="Times New Roman" w:hAnsi="Times New Roman" w:cs="Times New Roman"/>
                <w:b/>
                <w:lang w:val="bg-BG"/>
              </w:rPr>
              <w:t xml:space="preserve"> </w:t>
            </w:r>
          </w:p>
          <w:p w:rsidR="009103B9" w:rsidRPr="0050222A" w:rsidRDefault="00F077DC" w:rsidP="00FB11EC">
            <w:pPr>
              <w:spacing w:after="120" w:line="240" w:lineRule="auto"/>
              <w:jc w:val="both"/>
              <w:rPr>
                <w:rFonts w:ascii="Times New Roman" w:hAnsi="Times New Roman" w:cs="Times New Roman"/>
                <w:lang w:val="bg-BG"/>
              </w:rPr>
            </w:pPr>
            <w:r w:rsidRPr="0050222A">
              <w:rPr>
                <w:rFonts w:ascii="Times New Roman" w:eastAsia="Times New Roman" w:hAnsi="Times New Roman" w:cs="Times New Roman"/>
                <w:b/>
                <w:lang w:val="bg-BG"/>
              </w:rPr>
              <w:t xml:space="preserve">Описание: </w:t>
            </w:r>
            <w:r w:rsidR="00337341" w:rsidRPr="0050222A">
              <w:rPr>
                <w:rFonts w:ascii="Times New Roman" w:eastAsia="Times New Roman" w:hAnsi="Times New Roman" w:cs="Times New Roman"/>
                <w:lang w:val="bg-BG"/>
              </w:rPr>
              <w:t xml:space="preserve">Приемане на ПМС за </w:t>
            </w:r>
            <w:r w:rsidR="00337341" w:rsidRPr="0050222A">
              <w:rPr>
                <w:rFonts w:ascii="Times New Roman" w:hAnsi="Times New Roman" w:cs="Times New Roman"/>
                <w:lang w:val="bg-BG"/>
              </w:rPr>
              <w:t>изменение и допълнение в Устройствения правилник на ИА ВКВПД</w:t>
            </w:r>
            <w:r w:rsidR="00404BE7">
              <w:rPr>
                <w:rFonts w:ascii="Times New Roman" w:hAnsi="Times New Roman" w:cs="Times New Roman"/>
                <w:lang w:val="bg-BG"/>
              </w:rPr>
              <w:t xml:space="preserve">, като бъде заличено изискването дейностите, осъществявани във военните клубове и военно- почивните домове да бъдат съобразени с методическите указания на </w:t>
            </w:r>
            <w:r w:rsidR="00404BE7" w:rsidRPr="00F45F10">
              <w:rPr>
                <w:rFonts w:ascii="Times New Roman" w:hAnsi="Times New Roman"/>
                <w:lang w:val="bg-BG"/>
              </w:rPr>
              <w:t>ДСППВПВ</w:t>
            </w:r>
            <w:r w:rsidR="00404BE7" w:rsidRPr="0050222A">
              <w:rPr>
                <w:rFonts w:ascii="Times New Roman" w:hAnsi="Times New Roman"/>
                <w:lang w:val="bg-BG"/>
              </w:rPr>
              <w:t>- МО</w:t>
            </w:r>
            <w:r w:rsidR="00337341" w:rsidRPr="0050222A">
              <w:rPr>
                <w:rFonts w:ascii="Times New Roman" w:hAnsi="Times New Roman" w:cs="Times New Roman"/>
                <w:lang w:val="bg-BG"/>
              </w:rPr>
              <w:t xml:space="preserve">. </w:t>
            </w:r>
          </w:p>
          <w:p w:rsidR="00F077DC" w:rsidRPr="0050222A" w:rsidRDefault="00F077DC" w:rsidP="000B5498">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Положителни (икономически/социални/екологични) въздействия:</w:t>
            </w:r>
          </w:p>
          <w:p w:rsidR="008A148A" w:rsidRPr="0050222A" w:rsidRDefault="008A148A" w:rsidP="000B5498">
            <w:pPr>
              <w:spacing w:before="120" w:after="120" w:line="240" w:lineRule="auto"/>
              <w:jc w:val="both"/>
              <w:rPr>
                <w:rFonts w:ascii="Times New Roman" w:hAnsi="Times New Roman" w:cs="Times New Roman"/>
                <w:lang w:val="bg-BG"/>
              </w:rPr>
            </w:pPr>
            <w:r w:rsidRPr="0050222A">
              <w:rPr>
                <w:rFonts w:ascii="Times New Roman" w:hAnsi="Times New Roman" w:cs="Times New Roman"/>
                <w:lang w:val="bg-BG"/>
              </w:rPr>
              <w:t xml:space="preserve">При този вариант ще бъдат актуализирани предложените за редакция текстове и ще се осигури съответствието на разпоредбите </w:t>
            </w:r>
            <w:r w:rsidR="00F4139D">
              <w:rPr>
                <w:rFonts w:ascii="Times New Roman" w:hAnsi="Times New Roman" w:cs="Times New Roman"/>
                <w:lang w:val="bg-BG"/>
              </w:rPr>
              <w:t xml:space="preserve">на УП на ИА ВКВПД </w:t>
            </w:r>
            <w:r w:rsidRPr="0050222A">
              <w:rPr>
                <w:rFonts w:ascii="Times New Roman" w:hAnsi="Times New Roman" w:cs="Times New Roman"/>
                <w:lang w:val="bg-BG"/>
              </w:rPr>
              <w:t>с УП на М</w:t>
            </w:r>
            <w:r w:rsidR="00F4139D">
              <w:rPr>
                <w:rFonts w:ascii="Times New Roman" w:hAnsi="Times New Roman" w:cs="Times New Roman"/>
                <w:lang w:val="bg-BG"/>
              </w:rPr>
              <w:t>О</w:t>
            </w:r>
            <w:r w:rsidRPr="0050222A">
              <w:rPr>
                <w:rFonts w:ascii="Times New Roman" w:hAnsi="Times New Roman" w:cs="Times New Roman"/>
                <w:lang w:val="bg-BG"/>
              </w:rPr>
              <w:t>.</w:t>
            </w:r>
          </w:p>
          <w:p w:rsidR="00F077DC" w:rsidRPr="0050222A" w:rsidRDefault="00F077DC" w:rsidP="000B5498">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Отрицателни (икономически/социални/екологични) въздействия:</w:t>
            </w:r>
          </w:p>
          <w:p w:rsidR="00F077DC" w:rsidRDefault="00F077DC" w:rsidP="00FB11EC">
            <w:pPr>
              <w:spacing w:after="0" w:line="240" w:lineRule="auto"/>
              <w:jc w:val="both"/>
              <w:rPr>
                <w:rFonts w:ascii="Times New Roman" w:eastAsia="Calibri" w:hAnsi="Times New Roman" w:cs="Times New Roman"/>
                <w:lang w:val="bg-BG" w:eastAsia="ar-SA"/>
              </w:rPr>
            </w:pPr>
            <w:r w:rsidRPr="0050222A">
              <w:rPr>
                <w:rFonts w:ascii="Times New Roman" w:eastAsia="Calibri" w:hAnsi="Times New Roman" w:cs="Times New Roman"/>
                <w:lang w:val="bg-BG" w:eastAsia="ar-SA"/>
              </w:rPr>
              <w:t>При този вариант няма да настъпят отрицателни въздействия за идентифицираните заинтересовани страни.</w:t>
            </w:r>
          </w:p>
          <w:p w:rsidR="00291CC6" w:rsidRPr="00291CC6" w:rsidRDefault="00291CC6" w:rsidP="00291CC6">
            <w:pPr>
              <w:pStyle w:val="ListParagraph"/>
              <w:spacing w:before="120" w:after="120" w:line="240" w:lineRule="auto"/>
              <w:ind w:left="408"/>
              <w:rPr>
                <w:rFonts w:ascii="Times New Roman" w:eastAsia="Times New Roman" w:hAnsi="Times New Roman" w:cs="Times New Roman"/>
                <w:i/>
                <w:lang w:val="bg-BG"/>
              </w:rPr>
            </w:pPr>
            <w:r>
              <w:rPr>
                <w:rFonts w:ascii="Times New Roman" w:eastAsia="Times New Roman" w:hAnsi="Times New Roman" w:cs="Times New Roman"/>
                <w:i/>
                <w:lang w:val="bg-BG"/>
              </w:rPr>
              <w:t xml:space="preserve">            </w:t>
            </w:r>
            <w:r w:rsidRPr="00291CC6">
              <w:rPr>
                <w:rFonts w:ascii="Times New Roman" w:eastAsia="Times New Roman" w:hAnsi="Times New Roman" w:cs="Times New Roman"/>
                <w:i/>
                <w:lang w:val="bg-BG"/>
              </w:rPr>
              <w:t>(върху всяка заинтересована страна/група заинтересовани страни)</w:t>
            </w:r>
          </w:p>
          <w:p w:rsidR="00F077DC" w:rsidRPr="0050222A" w:rsidRDefault="00F077DC" w:rsidP="000B5498">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Специфични въздействия:</w:t>
            </w:r>
            <w:r w:rsidRPr="0050222A">
              <w:rPr>
                <w:rFonts w:ascii="Times New Roman" w:eastAsia="Times New Roman" w:hAnsi="Times New Roman" w:cs="Times New Roman"/>
                <w:lang w:val="bg-BG"/>
              </w:rPr>
              <w:t xml:space="preserve"> не оказва</w:t>
            </w:r>
          </w:p>
          <w:p w:rsidR="00F077DC" w:rsidRPr="0050222A" w:rsidRDefault="00F077DC" w:rsidP="000B5498">
            <w:pPr>
              <w:spacing w:before="120" w:after="120" w:line="240" w:lineRule="auto"/>
              <w:rPr>
                <w:rFonts w:ascii="Times New Roman" w:eastAsia="Times New Roman" w:hAnsi="Times New Roman" w:cs="Times New Roman"/>
                <w:lang w:val="bg-BG"/>
              </w:rPr>
            </w:pPr>
            <w:r w:rsidRPr="0050222A">
              <w:rPr>
                <w:rFonts w:ascii="Times New Roman" w:eastAsia="Times New Roman" w:hAnsi="Times New Roman" w:cs="Times New Roman"/>
                <w:b/>
                <w:lang w:val="bg-BG"/>
              </w:rPr>
              <w:t>Въздействия върху малките и средните предприятия:</w:t>
            </w:r>
            <w:r w:rsidRPr="0050222A">
              <w:rPr>
                <w:rFonts w:ascii="Times New Roman" w:eastAsia="Times New Roman" w:hAnsi="Times New Roman" w:cs="Times New Roman"/>
                <w:lang w:val="bg-BG"/>
              </w:rPr>
              <w:t xml:space="preserve"> не оказва</w:t>
            </w:r>
          </w:p>
          <w:p w:rsidR="008F6202" w:rsidRDefault="00F077DC" w:rsidP="008F6202">
            <w:pPr>
              <w:spacing w:before="120" w:after="120" w:line="240" w:lineRule="auto"/>
              <w:rPr>
                <w:rFonts w:ascii="Times New Roman" w:eastAsia="Times New Roman" w:hAnsi="Times New Roman" w:cs="Times New Roman"/>
                <w:lang w:val="bg-BG"/>
              </w:rPr>
            </w:pPr>
            <w:r w:rsidRPr="0050222A">
              <w:rPr>
                <w:rFonts w:ascii="Times New Roman" w:eastAsia="Times New Roman" w:hAnsi="Times New Roman" w:cs="Times New Roman"/>
                <w:b/>
                <w:lang w:val="bg-BG"/>
              </w:rPr>
              <w:t>Административна тежест:</w:t>
            </w:r>
            <w:r w:rsidRPr="0050222A">
              <w:rPr>
                <w:rFonts w:ascii="Times New Roman" w:eastAsia="Times New Roman" w:hAnsi="Times New Roman" w:cs="Times New Roman"/>
                <w:lang w:val="bg-BG"/>
              </w:rPr>
              <w:t xml:space="preserve"> не се променя</w:t>
            </w:r>
            <w:r w:rsidR="008F6202" w:rsidRPr="0050222A">
              <w:rPr>
                <w:rFonts w:ascii="Times New Roman" w:eastAsia="Times New Roman" w:hAnsi="Times New Roman" w:cs="Times New Roman"/>
                <w:lang w:val="bg-BG"/>
              </w:rPr>
              <w:t>.</w:t>
            </w:r>
          </w:p>
          <w:p w:rsidR="001D176D" w:rsidRDefault="00291CC6" w:rsidP="00291CC6">
            <w:pPr>
              <w:pStyle w:val="ListParagraph"/>
              <w:spacing w:before="120" w:after="120" w:line="240" w:lineRule="auto"/>
              <w:ind w:left="408"/>
              <w:jc w:val="center"/>
              <w:rPr>
                <w:rFonts w:ascii="Times New Roman" w:eastAsia="Times New Roman" w:hAnsi="Times New Roman" w:cs="Times New Roman"/>
                <w:i/>
                <w:lang w:val="bg-BG"/>
              </w:rPr>
            </w:pPr>
            <w:r w:rsidRPr="00291CC6">
              <w:rPr>
                <w:rFonts w:ascii="Times New Roman" w:eastAsia="Times New Roman" w:hAnsi="Times New Roman" w:cs="Times New Roman"/>
                <w:i/>
                <w:lang w:val="bg-BG"/>
              </w:rPr>
              <w:t xml:space="preserve">(въздействията върху малките и средните предприятия; административна тежест) </w:t>
            </w:r>
          </w:p>
          <w:p w:rsidR="001D176D" w:rsidRDefault="00291CC6" w:rsidP="00291CC6">
            <w:pPr>
              <w:pStyle w:val="ListParagraph"/>
              <w:spacing w:before="120" w:after="120" w:line="240" w:lineRule="auto"/>
              <w:ind w:left="408"/>
              <w:jc w:val="center"/>
              <w:rPr>
                <w:rFonts w:ascii="Times New Roman" w:eastAsia="Times New Roman" w:hAnsi="Times New Roman" w:cs="Times New Roman"/>
                <w:i/>
                <w:lang w:val="bg-BG"/>
              </w:rPr>
            </w:pPr>
            <w:r w:rsidRPr="00291CC6">
              <w:rPr>
                <w:rFonts w:ascii="Times New Roman" w:eastAsia="Times New Roman" w:hAnsi="Times New Roman" w:cs="Times New Roman"/>
                <w:i/>
                <w:lang w:val="bg-BG"/>
              </w:rPr>
              <w:t xml:space="preserve">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w:t>
            </w:r>
            <w:r w:rsidRPr="00291CC6">
              <w:rPr>
                <w:rFonts w:ascii="Times New Roman" w:eastAsia="Times New Roman" w:hAnsi="Times New Roman" w:cs="Times New Roman"/>
                <w:i/>
                <w:lang w:val="bg-BG"/>
              </w:rPr>
              <w:lastRenderedPageBreak/>
              <w:t xml:space="preserve">страна/група заинтересовани страни. Пояснете кои въздействия се очаква да бъдат значителни и кои второстепенни. </w:t>
            </w:r>
          </w:p>
          <w:p w:rsidR="00492BC5" w:rsidRPr="00291CC6" w:rsidRDefault="00291CC6" w:rsidP="00291CC6">
            <w:pPr>
              <w:pStyle w:val="ListParagraph"/>
              <w:spacing w:before="120" w:after="120" w:line="240" w:lineRule="auto"/>
              <w:ind w:left="408"/>
              <w:jc w:val="center"/>
              <w:rPr>
                <w:rFonts w:ascii="Times New Roman" w:eastAsia="Times New Roman" w:hAnsi="Times New Roman" w:cs="Times New Roman"/>
                <w:i/>
                <w:lang w:val="bg-BG"/>
              </w:rPr>
            </w:pPr>
            <w:r w:rsidRPr="00291CC6">
              <w:rPr>
                <w:rFonts w:ascii="Times New Roman" w:eastAsia="Times New Roman" w:hAnsi="Times New Roman" w:cs="Times New Roman"/>
                <w:i/>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8A148A" w:rsidRDefault="008A148A" w:rsidP="008A148A">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4.</w:t>
            </w:r>
            <w:r w:rsidR="00243B5E" w:rsidRPr="0050222A">
              <w:rPr>
                <w:rFonts w:ascii="Times New Roman" w:eastAsia="Times New Roman" w:hAnsi="Times New Roman" w:cs="Times New Roman"/>
                <w:b/>
                <w:lang w:val="bg-BG"/>
              </w:rPr>
              <w:t>2</w:t>
            </w:r>
            <w:r w:rsidRPr="0050222A">
              <w:rPr>
                <w:rFonts w:ascii="Times New Roman" w:eastAsia="Times New Roman" w:hAnsi="Times New Roman" w:cs="Times New Roman"/>
                <w:b/>
                <w:lang w:val="bg-BG"/>
              </w:rPr>
              <w:t>. По проблем № 2:</w:t>
            </w:r>
          </w:p>
          <w:p w:rsidR="001D176D" w:rsidRDefault="001D176D" w:rsidP="008A148A">
            <w:pPr>
              <w:spacing w:before="120" w:after="120" w:line="240" w:lineRule="auto"/>
              <w:jc w:val="both"/>
              <w:rPr>
                <w:rFonts w:ascii="Times New Roman" w:eastAsia="Times New Roman" w:hAnsi="Times New Roman" w:cs="Times New Roman"/>
                <w:b/>
                <w:lang w:val="bg-BG"/>
              </w:rPr>
            </w:pPr>
            <w:r>
              <w:rPr>
                <w:rFonts w:ascii="Times New Roman" w:eastAsia="Times New Roman" w:hAnsi="Times New Roman" w:cs="Times New Roman"/>
                <w:b/>
                <w:lang w:val="bg-BG"/>
              </w:rPr>
              <w:t>__________________________________________________________________________________________</w:t>
            </w:r>
          </w:p>
          <w:p w:rsidR="008A148A" w:rsidRPr="0050222A" w:rsidRDefault="008A148A" w:rsidP="008A148A">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 xml:space="preserve">Вариант </w:t>
            </w:r>
            <w:r w:rsidR="0091271E">
              <w:rPr>
                <w:rFonts w:ascii="Times New Roman" w:eastAsia="Times New Roman" w:hAnsi="Times New Roman" w:cs="Times New Roman"/>
                <w:b/>
                <w:lang w:val="bg-BG"/>
              </w:rPr>
              <w:t xml:space="preserve">1 </w:t>
            </w:r>
            <w:r w:rsidRPr="0050222A">
              <w:rPr>
                <w:rFonts w:ascii="Times New Roman" w:eastAsia="Times New Roman" w:hAnsi="Times New Roman" w:cs="Times New Roman"/>
                <w:b/>
                <w:lang w:val="bg-BG"/>
              </w:rPr>
              <w:t>„Без действие“:</w:t>
            </w:r>
          </w:p>
          <w:p w:rsidR="005615A6" w:rsidRDefault="008A148A" w:rsidP="005615A6">
            <w:pPr>
              <w:pStyle w:val="NoSpacing"/>
              <w:jc w:val="both"/>
              <w:rPr>
                <w:rFonts w:ascii="Times New Roman" w:hAnsi="Times New Roman"/>
              </w:rPr>
            </w:pPr>
            <w:r w:rsidRPr="0050222A">
              <w:rPr>
                <w:rFonts w:ascii="Times New Roman" w:hAnsi="Times New Roman"/>
                <w:b/>
              </w:rPr>
              <w:t xml:space="preserve">Описание: </w:t>
            </w:r>
            <w:r w:rsidR="00C65923" w:rsidRPr="0050222A">
              <w:rPr>
                <w:rFonts w:ascii="Times New Roman" w:hAnsi="Times New Roman"/>
              </w:rPr>
              <w:t xml:space="preserve">Запазват се действащата структура и организация на работа в ИА ВКВПД. Административните звена </w:t>
            </w:r>
            <w:r w:rsidR="00DE4C8F" w:rsidRPr="0050222A">
              <w:rPr>
                <w:rFonts w:ascii="Times New Roman" w:hAnsi="Times New Roman"/>
              </w:rPr>
              <w:t xml:space="preserve">в дирекция УСЖФ- част от общата </w:t>
            </w:r>
            <w:r w:rsidR="000A5264" w:rsidRPr="0050222A">
              <w:rPr>
                <w:rFonts w:ascii="Times New Roman" w:hAnsi="Times New Roman"/>
              </w:rPr>
              <w:t xml:space="preserve">и от специализираната </w:t>
            </w:r>
            <w:r w:rsidR="00DE4C8F" w:rsidRPr="0050222A">
              <w:rPr>
                <w:rFonts w:ascii="Times New Roman" w:hAnsi="Times New Roman"/>
              </w:rPr>
              <w:t>администрация</w:t>
            </w:r>
            <w:r w:rsidR="00DF387D">
              <w:rPr>
                <w:rFonts w:ascii="Times New Roman" w:hAnsi="Times New Roman"/>
              </w:rPr>
              <w:t>,</w:t>
            </w:r>
            <w:r w:rsidR="00DE4C8F" w:rsidRPr="0050222A">
              <w:rPr>
                <w:rFonts w:ascii="Times New Roman" w:hAnsi="Times New Roman"/>
              </w:rPr>
              <w:t xml:space="preserve"> </w:t>
            </w:r>
            <w:r w:rsidR="00C65923" w:rsidRPr="0050222A">
              <w:rPr>
                <w:rFonts w:ascii="Times New Roman" w:hAnsi="Times New Roman"/>
              </w:rPr>
              <w:t xml:space="preserve">няма да бъдат преструктурирани, като по този начин организацията на работата и координацията между тях ще остане недостатъчно ефективна. </w:t>
            </w:r>
            <w:r w:rsidR="005615A6">
              <w:rPr>
                <w:rFonts w:ascii="Times New Roman" w:hAnsi="Times New Roman"/>
              </w:rPr>
              <w:t>Запазва се и действащата структура на Главна дирекция ВПДВК. Функциите по контрол на военните клубове</w:t>
            </w:r>
            <w:r w:rsidR="00921B98">
              <w:rPr>
                <w:rFonts w:ascii="Times New Roman" w:hAnsi="Times New Roman"/>
              </w:rPr>
              <w:t>,</w:t>
            </w:r>
            <w:r w:rsidR="005615A6">
              <w:rPr>
                <w:rFonts w:ascii="Times New Roman" w:hAnsi="Times New Roman"/>
              </w:rPr>
              <w:t xml:space="preserve"> военно- почивните домове</w:t>
            </w:r>
            <w:r w:rsidR="0091271E">
              <w:rPr>
                <w:rFonts w:ascii="Times New Roman" w:hAnsi="Times New Roman"/>
              </w:rPr>
              <w:t xml:space="preserve"> и хотели</w:t>
            </w:r>
            <w:r w:rsidR="005615A6">
              <w:rPr>
                <w:rFonts w:ascii="Times New Roman" w:hAnsi="Times New Roman"/>
              </w:rPr>
              <w:t xml:space="preserve"> </w:t>
            </w:r>
            <w:r w:rsidR="00921B98">
              <w:rPr>
                <w:rFonts w:ascii="Times New Roman" w:hAnsi="Times New Roman"/>
              </w:rPr>
              <w:t xml:space="preserve">и дейностите по социалния отдих </w:t>
            </w:r>
            <w:r w:rsidR="005615A6">
              <w:rPr>
                <w:rFonts w:ascii="Times New Roman" w:hAnsi="Times New Roman"/>
              </w:rPr>
              <w:t xml:space="preserve">ще се </w:t>
            </w:r>
            <w:proofErr w:type="spellStart"/>
            <w:r w:rsidR="005615A6">
              <w:rPr>
                <w:rFonts w:ascii="Times New Roman" w:hAnsi="Times New Roman"/>
              </w:rPr>
              <w:t>се</w:t>
            </w:r>
            <w:proofErr w:type="spellEnd"/>
            <w:r w:rsidR="005615A6">
              <w:rPr>
                <w:rFonts w:ascii="Times New Roman" w:hAnsi="Times New Roman"/>
              </w:rPr>
              <w:t xml:space="preserve"> запазят в структурата на едн</w:t>
            </w:r>
            <w:r w:rsidR="00B755FA">
              <w:rPr>
                <w:rFonts w:ascii="Times New Roman" w:hAnsi="Times New Roman"/>
              </w:rPr>
              <w:t xml:space="preserve">о и също административно звено. Проверяваните обекти, както и проверяващите служители ще продължат да бъдат част от структурата на Главна дирекция ВПДВК, </w:t>
            </w:r>
            <w:r w:rsidR="0091271E">
              <w:rPr>
                <w:rFonts w:ascii="Times New Roman" w:hAnsi="Times New Roman"/>
              </w:rPr>
              <w:t xml:space="preserve">съответно контролния </w:t>
            </w:r>
            <w:proofErr w:type="spellStart"/>
            <w:r w:rsidR="0091271E">
              <w:rPr>
                <w:rFonts w:ascii="Times New Roman" w:hAnsi="Times New Roman"/>
              </w:rPr>
              <w:t>мехнизъм</w:t>
            </w:r>
            <w:proofErr w:type="spellEnd"/>
            <w:r w:rsidR="0091271E">
              <w:rPr>
                <w:rFonts w:ascii="Times New Roman" w:hAnsi="Times New Roman"/>
              </w:rPr>
              <w:t xml:space="preserve"> ще продължи да бъде недостатъчно ефективен</w:t>
            </w:r>
            <w:r w:rsidR="006242D3">
              <w:rPr>
                <w:rFonts w:ascii="Times New Roman" w:hAnsi="Times New Roman"/>
              </w:rPr>
              <w:t xml:space="preserve"> и прозрачен</w:t>
            </w:r>
            <w:r w:rsidR="00B755FA" w:rsidRPr="00471E43">
              <w:rPr>
                <w:rFonts w:ascii="Times New Roman" w:hAnsi="Times New Roman"/>
              </w:rPr>
              <w:t>.</w:t>
            </w:r>
          </w:p>
          <w:p w:rsidR="008A148A" w:rsidRPr="0050222A" w:rsidRDefault="008A148A" w:rsidP="008A148A">
            <w:pPr>
              <w:spacing w:before="120" w:after="120" w:line="360" w:lineRule="exact"/>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Положителни (икономически/социални/екологични) въздействия:</w:t>
            </w:r>
          </w:p>
          <w:p w:rsidR="008A148A" w:rsidRDefault="008A148A" w:rsidP="00C65923">
            <w:pPr>
              <w:spacing w:after="0" w:line="240" w:lineRule="auto"/>
              <w:jc w:val="both"/>
              <w:rPr>
                <w:rFonts w:ascii="Times New Roman" w:eastAsia="Calibri" w:hAnsi="Times New Roman" w:cs="Times New Roman"/>
                <w:lang w:val="bg-BG" w:eastAsia="ar-SA"/>
              </w:rPr>
            </w:pPr>
            <w:r w:rsidRPr="0050222A">
              <w:rPr>
                <w:rFonts w:ascii="Times New Roman" w:eastAsia="Calibri" w:hAnsi="Times New Roman" w:cs="Times New Roman"/>
                <w:lang w:val="bg-BG" w:eastAsia="ar-SA"/>
              </w:rPr>
              <w:t>При този вариант няма да настъпят положителни въздействия за идентифицираните заинтересовани страни, поради невъзможност да се реализират планираните цели.</w:t>
            </w:r>
          </w:p>
          <w:p w:rsidR="00FD616D" w:rsidRPr="00FD616D" w:rsidRDefault="00FD616D" w:rsidP="00C65923">
            <w:pPr>
              <w:spacing w:after="0" w:line="240" w:lineRule="auto"/>
              <w:jc w:val="both"/>
              <w:rPr>
                <w:rFonts w:ascii="Times New Roman" w:eastAsia="Calibri" w:hAnsi="Times New Roman" w:cs="Times New Roman"/>
                <w:i/>
                <w:lang w:val="bg-BG" w:eastAsia="ar-SA"/>
              </w:rPr>
            </w:pPr>
            <w:r>
              <w:rPr>
                <w:lang w:val="bg-BG"/>
              </w:rPr>
              <w:t xml:space="preserve">              </w:t>
            </w:r>
            <w:r w:rsidRPr="00FD616D">
              <w:rPr>
                <w:rFonts w:ascii="Times New Roman" w:hAnsi="Times New Roman" w:cs="Times New Roman"/>
                <w:i/>
                <w:lang w:val="bg-BG"/>
              </w:rPr>
              <w:t>(върху всяка заинтересована страна/група заинтересовани страни)</w:t>
            </w:r>
          </w:p>
          <w:p w:rsidR="008A148A" w:rsidRPr="0050222A" w:rsidRDefault="008A148A" w:rsidP="008A148A">
            <w:pPr>
              <w:spacing w:before="120" w:after="120" w:line="360" w:lineRule="exact"/>
              <w:jc w:val="both"/>
              <w:rPr>
                <w:lang w:val="bg-BG"/>
              </w:rPr>
            </w:pPr>
            <w:r w:rsidRPr="00FD616D">
              <w:rPr>
                <w:rFonts w:ascii="Times New Roman" w:eastAsia="Calibri" w:hAnsi="Times New Roman" w:cs="Times New Roman"/>
                <w:i/>
                <w:lang w:val="bg-BG" w:eastAsia="ar-SA"/>
              </w:rPr>
              <w:t xml:space="preserve"> </w:t>
            </w:r>
            <w:r w:rsidRPr="0050222A">
              <w:rPr>
                <w:rFonts w:ascii="Times New Roman" w:eastAsia="Times New Roman" w:hAnsi="Times New Roman" w:cs="Times New Roman"/>
                <w:b/>
                <w:lang w:val="bg-BG"/>
              </w:rPr>
              <w:t>Отрицателни (икономически/социални/екологични) въздействия:</w:t>
            </w:r>
          </w:p>
          <w:p w:rsidR="008A148A" w:rsidRDefault="00FD616D" w:rsidP="008A148A">
            <w:pPr>
              <w:spacing w:before="120" w:after="120" w:line="240" w:lineRule="auto"/>
              <w:jc w:val="both"/>
              <w:rPr>
                <w:rFonts w:ascii="Times New Roman" w:eastAsia="Times New Roman" w:hAnsi="Times New Roman" w:cs="Times New Roman"/>
                <w:lang w:val="bg-BG"/>
              </w:rPr>
            </w:pPr>
            <w:r>
              <w:rPr>
                <w:rFonts w:ascii="Times New Roman" w:eastAsia="Times New Roman" w:hAnsi="Times New Roman" w:cs="Times New Roman"/>
                <w:lang w:val="bg-BG"/>
              </w:rPr>
              <w:t>Затруднения в</w:t>
            </w:r>
            <w:r w:rsidR="00DE4C8F" w:rsidRPr="0050222A">
              <w:rPr>
                <w:rFonts w:ascii="Times New Roman" w:eastAsia="Times New Roman" w:hAnsi="Times New Roman" w:cs="Times New Roman"/>
                <w:lang w:val="bg-BG"/>
              </w:rPr>
              <w:t xml:space="preserve"> работния процес</w:t>
            </w:r>
            <w:r>
              <w:rPr>
                <w:rFonts w:ascii="Times New Roman" w:eastAsia="Times New Roman" w:hAnsi="Times New Roman" w:cs="Times New Roman"/>
                <w:lang w:val="bg-BG"/>
              </w:rPr>
              <w:t xml:space="preserve"> поради липса на правилно</w:t>
            </w:r>
            <w:r w:rsidR="00DE4C8F" w:rsidRPr="0050222A">
              <w:rPr>
                <w:rFonts w:ascii="Times New Roman" w:eastAsia="Times New Roman" w:hAnsi="Times New Roman" w:cs="Times New Roman"/>
                <w:lang w:val="bg-BG"/>
              </w:rPr>
              <w:t xml:space="preserve"> разпределение на функционалните задължения на звената</w:t>
            </w:r>
            <w:r>
              <w:rPr>
                <w:rFonts w:ascii="Times New Roman" w:eastAsia="Times New Roman" w:hAnsi="Times New Roman" w:cs="Times New Roman"/>
                <w:lang w:val="bg-BG"/>
              </w:rPr>
              <w:t xml:space="preserve"> в</w:t>
            </w:r>
            <w:r w:rsidR="00DE4C8F" w:rsidRPr="0050222A">
              <w:rPr>
                <w:rFonts w:ascii="Times New Roman" w:eastAsia="Times New Roman" w:hAnsi="Times New Roman" w:cs="Times New Roman"/>
                <w:lang w:val="bg-BG"/>
              </w:rPr>
              <w:t xml:space="preserve"> общата и </w:t>
            </w:r>
            <w:r>
              <w:rPr>
                <w:rFonts w:ascii="Times New Roman" w:eastAsia="Times New Roman" w:hAnsi="Times New Roman" w:cs="Times New Roman"/>
                <w:lang w:val="bg-BG"/>
              </w:rPr>
              <w:t xml:space="preserve">в </w:t>
            </w:r>
            <w:r w:rsidR="00DE4C8F" w:rsidRPr="0050222A">
              <w:rPr>
                <w:rFonts w:ascii="Times New Roman" w:eastAsia="Times New Roman" w:hAnsi="Times New Roman" w:cs="Times New Roman"/>
                <w:lang w:val="bg-BG"/>
              </w:rPr>
              <w:t>с</w:t>
            </w:r>
            <w:r>
              <w:rPr>
                <w:rFonts w:ascii="Times New Roman" w:eastAsia="Times New Roman" w:hAnsi="Times New Roman" w:cs="Times New Roman"/>
                <w:lang w:val="bg-BG"/>
              </w:rPr>
              <w:t>пециализираната администрация.</w:t>
            </w:r>
          </w:p>
          <w:p w:rsidR="00FD616D" w:rsidRPr="00FD616D" w:rsidRDefault="00FD616D" w:rsidP="00FD616D">
            <w:pPr>
              <w:spacing w:after="0" w:line="240" w:lineRule="auto"/>
              <w:jc w:val="both"/>
              <w:rPr>
                <w:rFonts w:ascii="Times New Roman" w:eastAsia="Calibri" w:hAnsi="Times New Roman" w:cs="Times New Roman"/>
                <w:i/>
                <w:lang w:val="bg-BG" w:eastAsia="ar-SA"/>
              </w:rPr>
            </w:pPr>
            <w:r>
              <w:rPr>
                <w:rFonts w:ascii="Times New Roman" w:hAnsi="Times New Roman" w:cs="Times New Roman"/>
                <w:i/>
                <w:lang w:val="bg-BG"/>
              </w:rPr>
              <w:t xml:space="preserve">            </w:t>
            </w:r>
            <w:r w:rsidRPr="00FD616D">
              <w:rPr>
                <w:rFonts w:ascii="Times New Roman" w:hAnsi="Times New Roman" w:cs="Times New Roman"/>
                <w:i/>
                <w:lang w:val="bg-BG"/>
              </w:rPr>
              <w:t>(върху всяка заинтересована страна/група заинтересовани страни)</w:t>
            </w:r>
          </w:p>
          <w:p w:rsidR="008A148A" w:rsidRPr="0050222A" w:rsidRDefault="00FD616D" w:rsidP="005774F2">
            <w:pPr>
              <w:spacing w:before="120" w:after="120" w:line="240" w:lineRule="auto"/>
              <w:jc w:val="both"/>
              <w:rPr>
                <w:rFonts w:ascii="Times New Roman" w:eastAsia="Times New Roman" w:hAnsi="Times New Roman" w:cs="Times New Roman"/>
                <w:b/>
                <w:lang w:val="bg-BG"/>
              </w:rPr>
            </w:pPr>
            <w:r>
              <w:rPr>
                <w:i/>
                <w:lang w:val="bg-BG"/>
              </w:rPr>
              <w:t xml:space="preserve"> </w:t>
            </w:r>
            <w:r w:rsidR="008A148A" w:rsidRPr="0050222A">
              <w:rPr>
                <w:rFonts w:ascii="Times New Roman" w:eastAsia="Times New Roman" w:hAnsi="Times New Roman" w:cs="Times New Roman"/>
                <w:b/>
                <w:lang w:val="bg-BG"/>
              </w:rPr>
              <w:t>Специфични въздействия:</w:t>
            </w:r>
            <w:r w:rsidR="008A148A" w:rsidRPr="0050222A">
              <w:rPr>
                <w:rFonts w:ascii="Times New Roman" w:eastAsia="Times New Roman" w:hAnsi="Times New Roman" w:cs="Times New Roman"/>
                <w:lang w:val="bg-BG"/>
              </w:rPr>
              <w:t xml:space="preserve"> не оказва</w:t>
            </w:r>
          </w:p>
          <w:p w:rsidR="008A148A" w:rsidRPr="0050222A" w:rsidRDefault="008A148A" w:rsidP="008A148A">
            <w:pPr>
              <w:spacing w:before="120" w:after="120" w:line="360" w:lineRule="exact"/>
              <w:jc w:val="both"/>
              <w:rPr>
                <w:rFonts w:ascii="Times New Roman" w:eastAsia="Times New Roman" w:hAnsi="Times New Roman" w:cs="Times New Roman"/>
                <w:lang w:val="bg-BG"/>
              </w:rPr>
            </w:pPr>
            <w:r w:rsidRPr="0050222A">
              <w:rPr>
                <w:rFonts w:ascii="Times New Roman" w:eastAsia="Times New Roman" w:hAnsi="Times New Roman" w:cs="Times New Roman"/>
                <w:b/>
                <w:lang w:val="bg-BG"/>
              </w:rPr>
              <w:t>Въздействия върху малките и средните предприятия:</w:t>
            </w:r>
            <w:r w:rsidRPr="0050222A">
              <w:rPr>
                <w:rFonts w:ascii="Times New Roman" w:eastAsia="Times New Roman" w:hAnsi="Times New Roman" w:cs="Times New Roman"/>
                <w:lang w:val="bg-BG"/>
              </w:rPr>
              <w:t xml:space="preserve"> не оказва</w:t>
            </w:r>
          </w:p>
          <w:p w:rsidR="008A148A" w:rsidRDefault="008A148A" w:rsidP="008A148A">
            <w:pPr>
              <w:spacing w:before="120" w:after="0" w:line="360" w:lineRule="exact"/>
              <w:jc w:val="both"/>
              <w:rPr>
                <w:rFonts w:ascii="Times New Roman" w:eastAsia="Times New Roman" w:hAnsi="Times New Roman" w:cs="Times New Roman"/>
                <w:lang w:val="bg-BG"/>
              </w:rPr>
            </w:pPr>
            <w:r w:rsidRPr="0050222A">
              <w:rPr>
                <w:rFonts w:ascii="Times New Roman" w:eastAsia="Times New Roman" w:hAnsi="Times New Roman" w:cs="Times New Roman"/>
                <w:b/>
                <w:lang w:val="bg-BG"/>
              </w:rPr>
              <w:t>Административна тежест:</w:t>
            </w:r>
            <w:r w:rsidRPr="0050222A">
              <w:rPr>
                <w:rFonts w:ascii="Times New Roman" w:eastAsia="Times New Roman" w:hAnsi="Times New Roman" w:cs="Times New Roman"/>
                <w:lang w:val="bg-BG"/>
              </w:rPr>
              <w:t xml:space="preserve"> не се променя</w:t>
            </w:r>
          </w:p>
          <w:p w:rsidR="005774F2" w:rsidRDefault="005774F2" w:rsidP="005774F2">
            <w:pPr>
              <w:pStyle w:val="ListParagraph"/>
              <w:spacing w:before="120" w:after="120" w:line="240" w:lineRule="auto"/>
              <w:ind w:left="408"/>
              <w:jc w:val="center"/>
              <w:rPr>
                <w:rFonts w:ascii="Times New Roman" w:eastAsia="Times New Roman" w:hAnsi="Times New Roman" w:cs="Times New Roman"/>
                <w:i/>
                <w:lang w:val="bg-BG"/>
              </w:rPr>
            </w:pPr>
            <w:r w:rsidRPr="00291CC6">
              <w:rPr>
                <w:rFonts w:ascii="Times New Roman" w:eastAsia="Times New Roman" w:hAnsi="Times New Roman" w:cs="Times New Roman"/>
                <w:i/>
                <w:lang w:val="bg-BG"/>
              </w:rPr>
              <w:t xml:space="preserve">(въздействията върху малките и средните предприятия; административна тежест) </w:t>
            </w:r>
          </w:p>
          <w:p w:rsidR="005774F2" w:rsidRDefault="005774F2" w:rsidP="005774F2">
            <w:pPr>
              <w:pStyle w:val="ListParagraph"/>
              <w:spacing w:before="120" w:after="120" w:line="240" w:lineRule="auto"/>
              <w:ind w:left="408"/>
              <w:jc w:val="center"/>
              <w:rPr>
                <w:rFonts w:ascii="Times New Roman" w:eastAsia="Times New Roman" w:hAnsi="Times New Roman" w:cs="Times New Roman"/>
                <w:i/>
                <w:lang w:val="bg-BG"/>
              </w:rPr>
            </w:pPr>
            <w:r w:rsidRPr="00291CC6">
              <w:rPr>
                <w:rFonts w:ascii="Times New Roman" w:eastAsia="Times New Roman" w:hAnsi="Times New Roman" w:cs="Times New Roman"/>
                <w:i/>
                <w:lang w:val="bg-BG"/>
              </w:rPr>
              <w:t xml:space="preserve">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 </w:t>
            </w:r>
          </w:p>
          <w:p w:rsidR="005774F2" w:rsidRPr="00291CC6" w:rsidRDefault="005774F2" w:rsidP="005774F2">
            <w:pPr>
              <w:pStyle w:val="ListParagraph"/>
              <w:spacing w:before="120" w:after="120" w:line="240" w:lineRule="auto"/>
              <w:ind w:left="408"/>
              <w:jc w:val="center"/>
              <w:rPr>
                <w:rFonts w:ascii="Times New Roman" w:eastAsia="Times New Roman" w:hAnsi="Times New Roman" w:cs="Times New Roman"/>
                <w:i/>
                <w:lang w:val="bg-BG"/>
              </w:rPr>
            </w:pPr>
            <w:r w:rsidRPr="00291CC6">
              <w:rPr>
                <w:rFonts w:ascii="Times New Roman" w:eastAsia="Times New Roman" w:hAnsi="Times New Roman" w:cs="Times New Roman"/>
                <w:i/>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5774F2" w:rsidRPr="00F45F10" w:rsidRDefault="005774F2" w:rsidP="008A148A">
            <w:pPr>
              <w:spacing w:before="120" w:after="0" w:line="360" w:lineRule="exact"/>
              <w:jc w:val="both"/>
              <w:rPr>
                <w:rFonts w:ascii="Times New Roman" w:eastAsia="Times New Roman" w:hAnsi="Times New Roman" w:cs="Times New Roman"/>
                <w:lang w:val="bg-BG"/>
              </w:rPr>
            </w:pPr>
            <w:r>
              <w:rPr>
                <w:rFonts w:ascii="Times New Roman" w:eastAsia="Times New Roman" w:hAnsi="Times New Roman" w:cs="Times New Roman"/>
                <w:lang w:val="bg-BG"/>
              </w:rPr>
              <w:t>___________________________________________________________________________________________</w:t>
            </w:r>
          </w:p>
          <w:p w:rsidR="008A148A" w:rsidRPr="0050222A" w:rsidRDefault="008A148A" w:rsidP="008A148A">
            <w:pPr>
              <w:spacing w:before="120" w:after="120" w:line="240" w:lineRule="auto"/>
              <w:rPr>
                <w:rFonts w:ascii="Times New Roman" w:eastAsia="Times New Roman" w:hAnsi="Times New Roman" w:cs="Times New Roman"/>
                <w:b/>
                <w:lang w:val="bg-BG"/>
              </w:rPr>
            </w:pPr>
            <w:r w:rsidRPr="0050222A">
              <w:rPr>
                <w:rFonts w:ascii="Times New Roman" w:eastAsia="Times New Roman" w:hAnsi="Times New Roman" w:cs="Times New Roman"/>
                <w:b/>
                <w:lang w:val="bg-BG"/>
              </w:rPr>
              <w:t xml:space="preserve">Вариант </w:t>
            </w:r>
            <w:r w:rsidR="005774F2">
              <w:rPr>
                <w:rFonts w:ascii="Times New Roman" w:eastAsia="Times New Roman" w:hAnsi="Times New Roman" w:cs="Times New Roman"/>
                <w:b/>
                <w:lang w:val="bg-BG"/>
              </w:rPr>
              <w:t xml:space="preserve">2 </w:t>
            </w:r>
            <w:r w:rsidRPr="0050222A">
              <w:rPr>
                <w:rFonts w:ascii="Times New Roman" w:eastAsia="Times New Roman" w:hAnsi="Times New Roman" w:cs="Times New Roman"/>
                <w:b/>
                <w:lang w:val="bg-BG"/>
              </w:rPr>
              <w:t>„</w:t>
            </w:r>
            <w:r w:rsidR="005774F2">
              <w:rPr>
                <w:rFonts w:ascii="Times New Roman" w:eastAsia="Times New Roman" w:hAnsi="Times New Roman" w:cs="Times New Roman"/>
                <w:b/>
                <w:lang w:val="bg-BG"/>
              </w:rPr>
              <w:t>Пълно</w:t>
            </w:r>
            <w:r w:rsidRPr="0050222A">
              <w:rPr>
                <w:rFonts w:ascii="Times New Roman" w:eastAsia="Times New Roman" w:hAnsi="Times New Roman" w:cs="Times New Roman"/>
                <w:b/>
                <w:lang w:val="bg-BG"/>
              </w:rPr>
              <w:t xml:space="preserve"> действие“: </w:t>
            </w:r>
          </w:p>
          <w:p w:rsidR="003F679A" w:rsidRDefault="008A148A" w:rsidP="008E6D17">
            <w:pPr>
              <w:pStyle w:val="NoSpacing"/>
              <w:jc w:val="both"/>
              <w:rPr>
                <w:rFonts w:ascii="Times New Roman" w:hAnsi="Times New Roman"/>
              </w:rPr>
            </w:pPr>
            <w:r w:rsidRPr="0050222A">
              <w:rPr>
                <w:rFonts w:ascii="Times New Roman" w:hAnsi="Times New Roman"/>
                <w:b/>
              </w:rPr>
              <w:t xml:space="preserve">Описание: </w:t>
            </w:r>
            <w:r w:rsidRPr="0050222A">
              <w:rPr>
                <w:rFonts w:ascii="Times New Roman" w:hAnsi="Times New Roman"/>
              </w:rPr>
              <w:t>Приемане на ПМС за изменение и допълнение в Устройствения правилник на ИА ВКВПД</w:t>
            </w:r>
            <w:r w:rsidR="003F679A">
              <w:rPr>
                <w:rFonts w:ascii="Times New Roman" w:hAnsi="Times New Roman"/>
              </w:rPr>
              <w:t>, като бъдат променени функционалните характеристики на отделни административните звена и тяхната численост с цел постигане на ясно диференциране на общата и специализираната администрация в ИА ВКВПД, а именно:</w:t>
            </w:r>
          </w:p>
          <w:p w:rsidR="009561F3" w:rsidRDefault="009561F3" w:rsidP="008E6D17">
            <w:pPr>
              <w:pStyle w:val="NoSpacing"/>
              <w:jc w:val="both"/>
              <w:rPr>
                <w:rFonts w:ascii="Times New Roman" w:hAnsi="Times New Roman"/>
              </w:rPr>
            </w:pPr>
          </w:p>
          <w:p w:rsidR="009561F3" w:rsidRDefault="00C7094C" w:rsidP="008E6D17">
            <w:pPr>
              <w:pStyle w:val="NoSpacing"/>
              <w:jc w:val="both"/>
              <w:rPr>
                <w:rFonts w:ascii="Times New Roman" w:hAnsi="Times New Roman"/>
              </w:rPr>
            </w:pPr>
            <w:r>
              <w:rPr>
                <w:rFonts w:ascii="Times New Roman" w:hAnsi="Times New Roman"/>
                <w:lang w:val="en-US"/>
              </w:rPr>
              <w:t xml:space="preserve">I. </w:t>
            </w:r>
            <w:r w:rsidR="009561F3">
              <w:rPr>
                <w:rFonts w:ascii="Times New Roman" w:hAnsi="Times New Roman"/>
              </w:rPr>
              <w:t>Общата администрация ще бъде структурирана в три дирекции, както следва:</w:t>
            </w:r>
          </w:p>
          <w:p w:rsidR="00336032" w:rsidRDefault="00336032" w:rsidP="008E6D17">
            <w:pPr>
              <w:pStyle w:val="NoSpacing"/>
              <w:jc w:val="both"/>
              <w:rPr>
                <w:rFonts w:ascii="Times New Roman" w:hAnsi="Times New Roman"/>
              </w:rPr>
            </w:pPr>
          </w:p>
          <w:p w:rsidR="004979D3" w:rsidRPr="00BD4929" w:rsidRDefault="009561F3" w:rsidP="008E6D17">
            <w:pPr>
              <w:pStyle w:val="NoSpacing"/>
              <w:jc w:val="both"/>
              <w:rPr>
                <w:rFonts w:ascii="Times New Roman" w:hAnsi="Times New Roman"/>
              </w:rPr>
            </w:pPr>
            <w:r>
              <w:rPr>
                <w:rFonts w:ascii="Times New Roman" w:hAnsi="Times New Roman"/>
              </w:rPr>
              <w:t>1.</w:t>
            </w:r>
            <w:r w:rsidR="0027136E">
              <w:rPr>
                <w:rFonts w:ascii="Times New Roman" w:hAnsi="Times New Roman"/>
              </w:rPr>
              <w:t xml:space="preserve"> „Управление на собственост</w:t>
            </w:r>
            <w:r w:rsidR="00DA3F5F">
              <w:rPr>
                <w:rFonts w:ascii="Times New Roman" w:hAnsi="Times New Roman"/>
              </w:rPr>
              <w:t>та</w:t>
            </w:r>
            <w:r w:rsidR="0027136E">
              <w:rPr>
                <w:rFonts w:ascii="Times New Roman" w:hAnsi="Times New Roman"/>
              </w:rPr>
              <w:t xml:space="preserve"> и обществени поръчки“</w:t>
            </w:r>
            <w:r>
              <w:rPr>
                <w:rFonts w:ascii="Times New Roman" w:hAnsi="Times New Roman"/>
              </w:rPr>
              <w:t>.</w:t>
            </w:r>
            <w:r w:rsidR="004979D3" w:rsidRPr="004979D3">
              <w:rPr>
                <w:color w:val="00B050"/>
                <w:sz w:val="24"/>
                <w:szCs w:val="24"/>
                <w:lang w:eastAsia="bg-BG"/>
              </w:rPr>
              <w:t xml:space="preserve"> </w:t>
            </w:r>
            <w:r w:rsidR="008E6D17" w:rsidRPr="00BD4929">
              <w:rPr>
                <w:rFonts w:ascii="Times New Roman" w:hAnsi="Times New Roman"/>
              </w:rPr>
              <w:t>Дирекцията ще обединява</w:t>
            </w:r>
            <w:r w:rsidR="004979D3" w:rsidRPr="00BD4929">
              <w:rPr>
                <w:rFonts w:ascii="Times New Roman" w:hAnsi="Times New Roman"/>
              </w:rPr>
              <w:t xml:space="preserve"> административните звена, отговорни за управлението и експлоатацията на </w:t>
            </w:r>
            <w:r w:rsidRPr="00BD4929">
              <w:rPr>
                <w:rFonts w:ascii="Times New Roman" w:hAnsi="Times New Roman"/>
              </w:rPr>
              <w:t>имотите- държавна собственост</w:t>
            </w:r>
            <w:r w:rsidR="004979D3" w:rsidRPr="00BD4929">
              <w:rPr>
                <w:rFonts w:ascii="Times New Roman" w:hAnsi="Times New Roman"/>
              </w:rPr>
              <w:t xml:space="preserve"> и за възлагането на процедурите по обществени поръчки. Дейността е взаимно свързана, </w:t>
            </w:r>
            <w:r w:rsidRPr="00BD4929">
              <w:rPr>
                <w:rFonts w:ascii="Times New Roman" w:hAnsi="Times New Roman"/>
              </w:rPr>
              <w:t xml:space="preserve">поради големия сграден фонд, управляван от агенцията и </w:t>
            </w:r>
            <w:r w:rsidR="004979D3" w:rsidRPr="00BD4929">
              <w:rPr>
                <w:rFonts w:ascii="Times New Roman" w:hAnsi="Times New Roman"/>
              </w:rPr>
              <w:t>се отнася до различните етапи на процес</w:t>
            </w:r>
            <w:r w:rsidR="00C35D7D" w:rsidRPr="00BD4929">
              <w:rPr>
                <w:rFonts w:ascii="Times New Roman" w:hAnsi="Times New Roman"/>
              </w:rPr>
              <w:t>а</w:t>
            </w:r>
            <w:r w:rsidR="004979D3" w:rsidRPr="00BD4929">
              <w:rPr>
                <w:rFonts w:ascii="Times New Roman" w:hAnsi="Times New Roman"/>
              </w:rPr>
              <w:t xml:space="preserve"> по организиране и провеждане на </w:t>
            </w:r>
            <w:proofErr w:type="spellStart"/>
            <w:r w:rsidR="004979D3" w:rsidRPr="00BD4929">
              <w:rPr>
                <w:rFonts w:ascii="Times New Roman" w:hAnsi="Times New Roman"/>
              </w:rPr>
              <w:t>възлагателните</w:t>
            </w:r>
            <w:proofErr w:type="spellEnd"/>
            <w:r w:rsidR="004979D3" w:rsidRPr="00BD4929">
              <w:rPr>
                <w:rFonts w:ascii="Times New Roman" w:hAnsi="Times New Roman"/>
              </w:rPr>
              <w:t xml:space="preserve"> процедури</w:t>
            </w:r>
            <w:r w:rsidR="00C35D7D" w:rsidRPr="00BD4929">
              <w:rPr>
                <w:rFonts w:ascii="Times New Roman" w:hAnsi="Times New Roman"/>
              </w:rPr>
              <w:t>.</w:t>
            </w:r>
            <w:r w:rsidR="004979D3" w:rsidRPr="00BD4929">
              <w:rPr>
                <w:rFonts w:ascii="Times New Roman" w:hAnsi="Times New Roman"/>
              </w:rPr>
              <w:t xml:space="preserve"> Обединяването на двете звена в самостоятелна дирекция ще даде възможност за по- добро администриране на процеса по планиране, провеждане и възлагане на процедурите и ще осигури </w:t>
            </w:r>
            <w:r w:rsidR="004979D3" w:rsidRPr="00BD4929">
              <w:rPr>
                <w:rFonts w:ascii="Times New Roman" w:hAnsi="Times New Roman"/>
              </w:rPr>
              <w:lastRenderedPageBreak/>
              <w:t xml:space="preserve">засилен контрол на всички нива в него. С предлаганата промяна ще се постигне по- голяма оперативност и по- ефективен контрол в отделните етапи на </w:t>
            </w:r>
            <w:proofErr w:type="spellStart"/>
            <w:r w:rsidR="004979D3" w:rsidRPr="00BD4929">
              <w:rPr>
                <w:rFonts w:ascii="Times New Roman" w:hAnsi="Times New Roman"/>
              </w:rPr>
              <w:t>възлагателния</w:t>
            </w:r>
            <w:proofErr w:type="spellEnd"/>
            <w:r w:rsidR="004979D3" w:rsidRPr="00BD4929">
              <w:rPr>
                <w:rFonts w:ascii="Times New Roman" w:hAnsi="Times New Roman"/>
              </w:rPr>
              <w:t xml:space="preserve"> процес при обществените поръчки;</w:t>
            </w:r>
          </w:p>
          <w:p w:rsidR="009561F3" w:rsidRPr="00BD4929" w:rsidRDefault="009561F3" w:rsidP="008E6D17">
            <w:pPr>
              <w:pStyle w:val="NoSpacing"/>
              <w:jc w:val="both"/>
              <w:rPr>
                <w:rFonts w:ascii="Times New Roman" w:hAnsi="Times New Roman"/>
              </w:rPr>
            </w:pPr>
          </w:p>
          <w:p w:rsidR="009561F3" w:rsidRPr="00BD4929" w:rsidRDefault="009561F3" w:rsidP="009561F3">
            <w:pPr>
              <w:pStyle w:val="NoSpacing"/>
              <w:jc w:val="both"/>
              <w:rPr>
                <w:rFonts w:ascii="Times New Roman" w:hAnsi="Times New Roman"/>
              </w:rPr>
            </w:pPr>
            <w:r w:rsidRPr="00BD4929">
              <w:rPr>
                <w:rFonts w:ascii="Times New Roman" w:hAnsi="Times New Roman"/>
              </w:rPr>
              <w:t xml:space="preserve">      2. </w:t>
            </w:r>
            <w:r w:rsidR="00832604" w:rsidRPr="00BD4929">
              <w:rPr>
                <w:rFonts w:ascii="Times New Roman" w:hAnsi="Times New Roman"/>
              </w:rPr>
              <w:t>Д</w:t>
            </w:r>
            <w:r w:rsidRPr="00BD4929">
              <w:rPr>
                <w:rFonts w:ascii="Times New Roman" w:hAnsi="Times New Roman"/>
              </w:rPr>
              <w:t>ирекция „Финанси“ :</w:t>
            </w:r>
            <w:r w:rsidR="00832604" w:rsidRPr="00BD4929">
              <w:rPr>
                <w:rFonts w:ascii="Times New Roman" w:hAnsi="Times New Roman"/>
              </w:rPr>
              <w:t xml:space="preserve"> Запазват се функционалните характеристики на дирекцията.</w:t>
            </w:r>
          </w:p>
          <w:p w:rsidR="009561F3" w:rsidRPr="00BD4929" w:rsidRDefault="009561F3" w:rsidP="009561F3">
            <w:pPr>
              <w:pStyle w:val="NoSpacing"/>
              <w:jc w:val="both"/>
              <w:rPr>
                <w:rFonts w:ascii="Times New Roman" w:hAnsi="Times New Roman"/>
              </w:rPr>
            </w:pPr>
            <w:r w:rsidRPr="00BD4929">
              <w:rPr>
                <w:rFonts w:ascii="Times New Roman" w:hAnsi="Times New Roman"/>
              </w:rPr>
              <w:t xml:space="preserve">      Налице е недостатъчно обезпечаване с човешки ресурси на счетоводното обслужване, което води до необходимост от промяна в щатната численост на дирекция „Финанси“, съответно в броя на финансовите контрольори, откъдето ще бъде осигурена щатната бройка. </w:t>
            </w:r>
          </w:p>
          <w:p w:rsidR="009561F3" w:rsidRPr="00BD4929" w:rsidRDefault="009561F3" w:rsidP="009561F3">
            <w:pPr>
              <w:pStyle w:val="NoSpacing"/>
              <w:jc w:val="both"/>
              <w:rPr>
                <w:rFonts w:ascii="Times New Roman" w:hAnsi="Times New Roman"/>
              </w:rPr>
            </w:pPr>
          </w:p>
          <w:p w:rsidR="00832604" w:rsidRPr="00BD4929" w:rsidRDefault="009561F3" w:rsidP="00832604">
            <w:pPr>
              <w:pStyle w:val="NoSpacing"/>
              <w:jc w:val="both"/>
              <w:rPr>
                <w:rFonts w:ascii="Times New Roman" w:hAnsi="Times New Roman"/>
              </w:rPr>
            </w:pPr>
            <w:r w:rsidRPr="00BD4929">
              <w:rPr>
                <w:rFonts w:ascii="Times New Roman" w:hAnsi="Times New Roman"/>
              </w:rPr>
              <w:t xml:space="preserve">      </w:t>
            </w:r>
            <w:r w:rsidR="00832604" w:rsidRPr="00BD4929">
              <w:rPr>
                <w:rFonts w:ascii="Times New Roman" w:hAnsi="Times New Roman"/>
              </w:rPr>
              <w:t>3</w:t>
            </w:r>
            <w:r w:rsidRPr="00BD4929">
              <w:rPr>
                <w:rFonts w:ascii="Times New Roman" w:hAnsi="Times New Roman"/>
              </w:rPr>
              <w:t xml:space="preserve">. </w:t>
            </w:r>
            <w:r w:rsidR="00832604" w:rsidRPr="00BD4929">
              <w:rPr>
                <w:rFonts w:ascii="Times New Roman" w:hAnsi="Times New Roman"/>
              </w:rPr>
              <w:t>Д</w:t>
            </w:r>
            <w:r w:rsidRPr="00BD4929">
              <w:rPr>
                <w:rFonts w:ascii="Times New Roman" w:hAnsi="Times New Roman"/>
              </w:rPr>
              <w:t>ирекция „Административно- правно обслужване и човешки ресурси“</w:t>
            </w:r>
            <w:r w:rsidR="00832604" w:rsidRPr="00BD4929">
              <w:rPr>
                <w:rFonts w:ascii="Times New Roman" w:hAnsi="Times New Roman"/>
              </w:rPr>
              <w:t>:</w:t>
            </w:r>
            <w:r w:rsidRPr="00BD4929">
              <w:rPr>
                <w:rFonts w:ascii="Times New Roman" w:hAnsi="Times New Roman"/>
              </w:rPr>
              <w:t xml:space="preserve"> </w:t>
            </w:r>
            <w:r w:rsidR="00832604" w:rsidRPr="00BD4929">
              <w:rPr>
                <w:rFonts w:ascii="Times New Roman" w:hAnsi="Times New Roman"/>
              </w:rPr>
              <w:t>Запазват се функционалните характеристики на дирекцията.</w:t>
            </w:r>
          </w:p>
          <w:p w:rsidR="009561F3" w:rsidRPr="00BD4929" w:rsidRDefault="009561F3" w:rsidP="009561F3">
            <w:pPr>
              <w:pStyle w:val="NoSpacing"/>
              <w:jc w:val="both"/>
              <w:rPr>
                <w:rFonts w:ascii="Times New Roman" w:hAnsi="Times New Roman"/>
              </w:rPr>
            </w:pPr>
            <w:r w:rsidRPr="00BD4929">
              <w:rPr>
                <w:rFonts w:ascii="Times New Roman" w:hAnsi="Times New Roman"/>
              </w:rPr>
              <w:t xml:space="preserve">      Необходимо е осигуряването на една щатна бройка</w:t>
            </w:r>
            <w:r w:rsidR="00832604" w:rsidRPr="00BD4929">
              <w:rPr>
                <w:rFonts w:ascii="Times New Roman" w:hAnsi="Times New Roman"/>
              </w:rPr>
              <w:t xml:space="preserve"> за нуждите на материалното осигуряване. Тя</w:t>
            </w:r>
            <w:r w:rsidRPr="00BD4929">
              <w:rPr>
                <w:rFonts w:ascii="Times New Roman" w:hAnsi="Times New Roman"/>
              </w:rPr>
              <w:t xml:space="preserve"> ще бъде осигурена от ГД ВПДВК, което води до необходимост от промяна в щатната численост на дирекция АПОЧР и ГД ВПДВК.</w:t>
            </w:r>
          </w:p>
          <w:p w:rsidR="009561F3" w:rsidRDefault="009561F3" w:rsidP="008E6D17">
            <w:pPr>
              <w:pStyle w:val="NoSpacing"/>
              <w:jc w:val="both"/>
              <w:rPr>
                <w:rFonts w:ascii="Times New Roman" w:hAnsi="Times New Roman"/>
                <w:color w:val="00B050"/>
              </w:rPr>
            </w:pPr>
          </w:p>
          <w:p w:rsidR="0097377B" w:rsidRDefault="00C7094C" w:rsidP="00336032">
            <w:pPr>
              <w:spacing w:after="120" w:line="240" w:lineRule="auto"/>
              <w:ind w:firstLine="567"/>
              <w:jc w:val="both"/>
              <w:rPr>
                <w:rFonts w:ascii="Times New Roman" w:hAnsi="Times New Roman" w:cs="Times New Roman"/>
                <w:lang w:val="bg-BG"/>
              </w:rPr>
            </w:pPr>
            <w:r>
              <w:rPr>
                <w:rFonts w:ascii="Times New Roman" w:hAnsi="Times New Roman" w:cs="Times New Roman"/>
              </w:rPr>
              <w:t xml:space="preserve">II. </w:t>
            </w:r>
            <w:r w:rsidR="003F679A">
              <w:rPr>
                <w:rFonts w:ascii="Times New Roman" w:hAnsi="Times New Roman" w:cs="Times New Roman"/>
                <w:lang w:val="bg-BG"/>
              </w:rPr>
              <w:t xml:space="preserve">Специализираната администрация ще бъде структурирана в </w:t>
            </w:r>
            <w:r w:rsidR="005B3063">
              <w:rPr>
                <w:rFonts w:ascii="Times New Roman" w:hAnsi="Times New Roman" w:cs="Times New Roman"/>
                <w:lang w:val="bg-BG"/>
              </w:rPr>
              <w:t>т</w:t>
            </w:r>
            <w:r w:rsidR="003F679A">
              <w:rPr>
                <w:rFonts w:ascii="Times New Roman" w:hAnsi="Times New Roman" w:cs="Times New Roman"/>
                <w:lang w:val="bg-BG"/>
              </w:rPr>
              <w:t>ри дирекции</w:t>
            </w:r>
            <w:r w:rsidR="005113EB">
              <w:rPr>
                <w:rFonts w:ascii="Times New Roman" w:hAnsi="Times New Roman" w:cs="Times New Roman"/>
                <w:lang w:val="bg-BG"/>
              </w:rPr>
              <w:t>, както следва</w:t>
            </w:r>
            <w:r w:rsidR="0097377B">
              <w:rPr>
                <w:rFonts w:ascii="Times New Roman" w:hAnsi="Times New Roman" w:cs="Times New Roman"/>
                <w:lang w:val="bg-BG"/>
              </w:rPr>
              <w:t>:</w:t>
            </w:r>
            <w:r w:rsidR="005113EB">
              <w:rPr>
                <w:rFonts w:ascii="Times New Roman" w:hAnsi="Times New Roman" w:cs="Times New Roman"/>
                <w:lang w:val="bg-BG"/>
              </w:rPr>
              <w:t xml:space="preserve"> </w:t>
            </w:r>
          </w:p>
          <w:p w:rsidR="00336032" w:rsidRDefault="00832604" w:rsidP="00832604">
            <w:pPr>
              <w:pStyle w:val="ListParagraph"/>
              <w:numPr>
                <w:ilvl w:val="0"/>
                <w:numId w:val="8"/>
              </w:numPr>
              <w:spacing w:after="120" w:line="240" w:lineRule="auto"/>
              <w:ind w:left="0"/>
              <w:jc w:val="both"/>
              <w:rPr>
                <w:rFonts w:ascii="Times New Roman" w:hAnsi="Times New Roman" w:cs="Times New Roman"/>
                <w:lang w:val="bg-BG"/>
              </w:rPr>
            </w:pPr>
            <w:r>
              <w:rPr>
                <w:rFonts w:ascii="Times New Roman" w:hAnsi="Times New Roman" w:cs="Times New Roman"/>
                <w:lang w:val="bg-BG"/>
              </w:rPr>
              <w:t xml:space="preserve">1. </w:t>
            </w:r>
            <w:r w:rsidRPr="00832604">
              <w:rPr>
                <w:rFonts w:ascii="Times New Roman" w:hAnsi="Times New Roman" w:cs="Times New Roman"/>
                <w:lang w:val="bg-BG"/>
              </w:rPr>
              <w:t>Главна дирекция ВПДВК</w:t>
            </w:r>
            <w:r>
              <w:rPr>
                <w:rFonts w:ascii="Times New Roman" w:hAnsi="Times New Roman" w:cs="Times New Roman"/>
                <w:lang w:val="bg-BG"/>
              </w:rPr>
              <w:t>-</w:t>
            </w:r>
            <w:r w:rsidRPr="00832604">
              <w:rPr>
                <w:rFonts w:ascii="Times New Roman" w:hAnsi="Times New Roman" w:cs="Times New Roman"/>
                <w:lang w:val="bg-BG"/>
              </w:rPr>
              <w:t xml:space="preserve"> </w:t>
            </w:r>
            <w:r w:rsidR="00336032" w:rsidRPr="00832604">
              <w:rPr>
                <w:rFonts w:ascii="Times New Roman" w:hAnsi="Times New Roman" w:cs="Times New Roman"/>
                <w:lang w:val="bg-BG"/>
              </w:rPr>
              <w:t>Функциите по организирането на социалния отдих</w:t>
            </w:r>
            <w:r w:rsidR="00EA7FB7">
              <w:rPr>
                <w:rFonts w:ascii="Times New Roman" w:hAnsi="Times New Roman" w:cs="Times New Roman"/>
                <w:lang w:val="bg-BG"/>
              </w:rPr>
              <w:t xml:space="preserve"> и по реализиране на туристическа и туроператорска</w:t>
            </w:r>
            <w:r w:rsidR="00336032" w:rsidRPr="00832604">
              <w:rPr>
                <w:rFonts w:ascii="Times New Roman" w:hAnsi="Times New Roman" w:cs="Times New Roman"/>
                <w:lang w:val="bg-BG"/>
              </w:rPr>
              <w:t xml:space="preserve"> </w:t>
            </w:r>
            <w:r w:rsidR="00B40E4E">
              <w:rPr>
                <w:rFonts w:ascii="Times New Roman" w:hAnsi="Times New Roman" w:cs="Times New Roman"/>
                <w:lang w:val="bg-BG"/>
              </w:rPr>
              <w:t xml:space="preserve">дейност </w:t>
            </w:r>
            <w:r w:rsidR="00336032" w:rsidRPr="00832604">
              <w:rPr>
                <w:rFonts w:ascii="Times New Roman" w:hAnsi="Times New Roman" w:cs="Times New Roman"/>
                <w:lang w:val="bg-BG"/>
              </w:rPr>
              <w:t>ще се запазят</w:t>
            </w:r>
            <w:r w:rsidR="00EA7FB7">
              <w:rPr>
                <w:rFonts w:ascii="Times New Roman" w:hAnsi="Times New Roman" w:cs="Times New Roman"/>
                <w:lang w:val="bg-BG"/>
              </w:rPr>
              <w:t xml:space="preserve">, както и функциите по </w:t>
            </w:r>
            <w:r w:rsidR="00B40E4E">
              <w:rPr>
                <w:rFonts w:ascii="Times New Roman" w:hAnsi="Times New Roman" w:cs="Times New Roman"/>
                <w:lang w:val="bg-BG"/>
              </w:rPr>
              <w:t>организиране на дейностите във военните клубове</w:t>
            </w:r>
            <w:r w:rsidR="00EA7FB7">
              <w:rPr>
                <w:rFonts w:ascii="Times New Roman" w:hAnsi="Times New Roman" w:cs="Times New Roman"/>
                <w:lang w:val="bg-BG"/>
              </w:rPr>
              <w:t>.</w:t>
            </w:r>
            <w:r w:rsidR="00B40E4E">
              <w:rPr>
                <w:rFonts w:ascii="Times New Roman" w:hAnsi="Times New Roman" w:cs="Times New Roman"/>
                <w:lang w:val="bg-BG"/>
              </w:rPr>
              <w:t xml:space="preserve"> Ще</w:t>
            </w:r>
            <w:r w:rsidR="00336032" w:rsidRPr="00832604">
              <w:rPr>
                <w:rFonts w:ascii="Times New Roman" w:hAnsi="Times New Roman" w:cs="Times New Roman"/>
                <w:lang w:val="bg-BG"/>
              </w:rPr>
              <w:t xml:space="preserve"> отпадн</w:t>
            </w:r>
            <w:r w:rsidR="0057441F" w:rsidRPr="00832604">
              <w:rPr>
                <w:rFonts w:ascii="Times New Roman" w:hAnsi="Times New Roman" w:cs="Times New Roman"/>
                <w:lang w:val="bg-BG"/>
              </w:rPr>
              <w:t xml:space="preserve">е осъществяването на </w:t>
            </w:r>
            <w:r w:rsidR="00336032" w:rsidRPr="00832604">
              <w:rPr>
                <w:rFonts w:ascii="Times New Roman" w:hAnsi="Times New Roman" w:cs="Times New Roman"/>
                <w:lang w:val="bg-BG"/>
              </w:rPr>
              <w:t>контрол</w:t>
            </w:r>
            <w:r w:rsidR="0057441F" w:rsidRPr="00832604">
              <w:rPr>
                <w:rFonts w:ascii="Times New Roman" w:hAnsi="Times New Roman" w:cs="Times New Roman"/>
                <w:lang w:val="bg-BG"/>
              </w:rPr>
              <w:t xml:space="preserve"> по отношение дейността </w:t>
            </w:r>
            <w:r w:rsidR="00336032" w:rsidRPr="00832604">
              <w:rPr>
                <w:rFonts w:ascii="Times New Roman" w:hAnsi="Times New Roman" w:cs="Times New Roman"/>
                <w:lang w:val="bg-BG"/>
              </w:rPr>
              <w:t>на военните клубове, военно- почивните домове</w:t>
            </w:r>
            <w:r w:rsidR="00B40E4E">
              <w:rPr>
                <w:rFonts w:ascii="Times New Roman" w:hAnsi="Times New Roman" w:cs="Times New Roman"/>
                <w:lang w:val="bg-BG"/>
              </w:rPr>
              <w:t>,</w:t>
            </w:r>
            <w:r w:rsidR="00336032" w:rsidRPr="00832604">
              <w:rPr>
                <w:rFonts w:ascii="Times New Roman" w:hAnsi="Times New Roman" w:cs="Times New Roman"/>
                <w:lang w:val="bg-BG"/>
              </w:rPr>
              <w:t xml:space="preserve"> </w:t>
            </w:r>
            <w:r w:rsidR="00B40E4E">
              <w:rPr>
                <w:rFonts w:ascii="Times New Roman" w:hAnsi="Times New Roman" w:cs="Times New Roman"/>
                <w:lang w:val="bg-BG"/>
              </w:rPr>
              <w:t xml:space="preserve">хотелите и местата за настаняване към военните клубове. </w:t>
            </w:r>
            <w:r w:rsidRPr="00BD4929">
              <w:rPr>
                <w:rFonts w:ascii="Times New Roman" w:hAnsi="Times New Roman" w:cs="Times New Roman"/>
                <w:lang w:val="bg-BG"/>
              </w:rPr>
              <w:t>Контролната дейност е свързана с осъществяване на периодични проверки в обектите по места. Тези обекти (част от съответната териториална дирекция), са част от структурата на Главната дирекция, също както и административното звено, изпълняващо контролни функции. Така въведеният контролен механизъм не дава достатъчно гаранции за обективност на резултатите. Поради тази причина се предлага звеното, на което са възложени контролни функции спрямо дейността на военните клубове, военно- почивните домове и хотели и организирането на социалния отдих да бъде изведено от структурата на Главната дирекция. Щатната численост на дирекцията се намалява</w:t>
            </w:r>
            <w:r w:rsidR="00336032" w:rsidRPr="00832604">
              <w:rPr>
                <w:rFonts w:ascii="Times New Roman" w:hAnsi="Times New Roman" w:cs="Times New Roman"/>
                <w:lang w:val="bg-BG"/>
              </w:rPr>
              <w:t>;</w:t>
            </w:r>
          </w:p>
          <w:p w:rsidR="00BD4929" w:rsidRPr="00832604" w:rsidRDefault="00BD4929" w:rsidP="00832604">
            <w:pPr>
              <w:pStyle w:val="ListParagraph"/>
              <w:numPr>
                <w:ilvl w:val="0"/>
                <w:numId w:val="8"/>
              </w:numPr>
              <w:spacing w:after="120" w:line="240" w:lineRule="auto"/>
              <w:ind w:left="0"/>
              <w:jc w:val="both"/>
              <w:rPr>
                <w:rFonts w:ascii="Times New Roman" w:hAnsi="Times New Roman" w:cs="Times New Roman"/>
                <w:lang w:val="bg-BG"/>
              </w:rPr>
            </w:pPr>
          </w:p>
          <w:p w:rsidR="00BD4929" w:rsidRDefault="00832604" w:rsidP="00BD4929">
            <w:pPr>
              <w:pStyle w:val="ListParagraph"/>
              <w:numPr>
                <w:ilvl w:val="0"/>
                <w:numId w:val="8"/>
              </w:numPr>
              <w:spacing w:after="120" w:line="240" w:lineRule="auto"/>
              <w:ind w:left="0"/>
              <w:jc w:val="both"/>
              <w:rPr>
                <w:rFonts w:ascii="Times New Roman" w:hAnsi="Times New Roman" w:cs="Times New Roman"/>
                <w:lang w:val="bg-BG"/>
              </w:rPr>
            </w:pPr>
            <w:r w:rsidRPr="00BD4929">
              <w:rPr>
                <w:rFonts w:ascii="Times New Roman" w:hAnsi="Times New Roman" w:cs="Times New Roman"/>
                <w:lang w:val="bg-BG"/>
              </w:rPr>
              <w:t>2.</w:t>
            </w:r>
            <w:r>
              <w:rPr>
                <w:rFonts w:ascii="Times New Roman" w:hAnsi="Times New Roman" w:cs="Times New Roman"/>
                <w:lang w:val="bg-BG"/>
              </w:rPr>
              <w:t xml:space="preserve"> </w:t>
            </w:r>
            <w:r w:rsidRPr="00BD4929">
              <w:rPr>
                <w:rFonts w:ascii="Times New Roman" w:hAnsi="Times New Roman" w:cs="Times New Roman"/>
                <w:lang w:val="bg-BG"/>
              </w:rPr>
              <w:t>Дирекция „Контрол и представителни дейности“: Ще осъществява функции</w:t>
            </w:r>
            <w:r w:rsidR="00336032" w:rsidRPr="00BD4929">
              <w:rPr>
                <w:rFonts w:ascii="Times New Roman" w:hAnsi="Times New Roman" w:cs="Times New Roman"/>
                <w:lang w:val="bg-BG"/>
              </w:rPr>
              <w:t xml:space="preserve"> по контрол на военните клубове, военно- почивните домове и хотелите, и на социалния отдих, както и функции по организиране на представителните мероприятия</w:t>
            </w:r>
            <w:r w:rsidRPr="00BD4929">
              <w:rPr>
                <w:rFonts w:ascii="Times New Roman" w:hAnsi="Times New Roman" w:cs="Times New Roman"/>
                <w:lang w:val="bg-BG"/>
              </w:rPr>
              <w:t>.</w:t>
            </w:r>
            <w:r w:rsidR="00336032" w:rsidRPr="00BD4929">
              <w:rPr>
                <w:rFonts w:ascii="Times New Roman" w:hAnsi="Times New Roman" w:cs="Times New Roman"/>
                <w:lang w:val="bg-BG"/>
              </w:rPr>
              <w:t xml:space="preserve"> </w:t>
            </w:r>
            <w:r w:rsidR="00B40E4E" w:rsidRPr="00BD4929">
              <w:rPr>
                <w:rFonts w:ascii="Times New Roman" w:hAnsi="Times New Roman" w:cs="Times New Roman"/>
                <w:lang w:val="bg-BG"/>
              </w:rPr>
              <w:t xml:space="preserve">С предлаганата промяна ще </w:t>
            </w:r>
            <w:r w:rsidRPr="00BD4929">
              <w:rPr>
                <w:rFonts w:ascii="Times New Roman" w:hAnsi="Times New Roman" w:cs="Times New Roman"/>
                <w:lang w:val="bg-BG"/>
              </w:rPr>
              <w:t xml:space="preserve">се постигне по- ефективен контрол върху качеството на туристическите услуги, както и на услугите, предлагани във военните клубове. </w:t>
            </w:r>
            <w:r w:rsidR="00B40E4E" w:rsidRPr="00BD4929">
              <w:rPr>
                <w:rFonts w:ascii="Times New Roman" w:hAnsi="Times New Roman" w:cs="Times New Roman"/>
                <w:lang w:val="bg-BG"/>
              </w:rPr>
              <w:t xml:space="preserve">Ще се постигне също съответствие на функциите по организиране на представителните мероприятия </w:t>
            </w:r>
            <w:r w:rsidR="003A1E1D" w:rsidRPr="00BD4929">
              <w:rPr>
                <w:rFonts w:ascii="Times New Roman" w:hAnsi="Times New Roman" w:cs="Times New Roman"/>
                <w:lang w:val="bg-BG"/>
              </w:rPr>
              <w:t>(които понастоящем са възложени на административно звено, част от общата администрация)</w:t>
            </w:r>
            <w:r w:rsidR="00B40E4E" w:rsidRPr="00BD4929">
              <w:rPr>
                <w:rFonts w:ascii="Times New Roman" w:hAnsi="Times New Roman" w:cs="Times New Roman"/>
                <w:lang w:val="bg-BG"/>
              </w:rPr>
              <w:t xml:space="preserve"> с изискването на чл.5, ал.3 от Закона за администрацията</w:t>
            </w:r>
            <w:r w:rsidR="00BD4929">
              <w:rPr>
                <w:rFonts w:ascii="Times New Roman" w:hAnsi="Times New Roman" w:cs="Times New Roman"/>
                <w:lang w:val="bg-BG"/>
              </w:rPr>
              <w:t>;</w:t>
            </w:r>
          </w:p>
          <w:p w:rsidR="00336032" w:rsidRPr="00BD4929" w:rsidRDefault="00B40E4E" w:rsidP="00BD4929">
            <w:pPr>
              <w:pStyle w:val="ListParagraph"/>
              <w:numPr>
                <w:ilvl w:val="0"/>
                <w:numId w:val="8"/>
              </w:numPr>
              <w:spacing w:after="120" w:line="240" w:lineRule="auto"/>
              <w:ind w:left="0"/>
              <w:jc w:val="both"/>
              <w:rPr>
                <w:rFonts w:ascii="Times New Roman" w:hAnsi="Times New Roman" w:cs="Times New Roman"/>
                <w:lang w:val="bg-BG"/>
              </w:rPr>
            </w:pPr>
            <w:r w:rsidRPr="00BD4929">
              <w:rPr>
                <w:rFonts w:ascii="Times New Roman" w:hAnsi="Times New Roman" w:cs="Times New Roman"/>
                <w:lang w:val="bg-BG"/>
              </w:rPr>
              <w:t xml:space="preserve"> </w:t>
            </w:r>
            <w:r w:rsidR="003A1E1D" w:rsidRPr="00BD4929">
              <w:rPr>
                <w:rFonts w:ascii="Times New Roman" w:hAnsi="Times New Roman" w:cs="Times New Roman"/>
                <w:lang w:val="bg-BG"/>
              </w:rPr>
              <w:t xml:space="preserve"> </w:t>
            </w:r>
          </w:p>
          <w:p w:rsidR="00C35D7D" w:rsidRDefault="003A1E1D" w:rsidP="00BD4929">
            <w:pPr>
              <w:pStyle w:val="ListParagraph"/>
              <w:numPr>
                <w:ilvl w:val="0"/>
                <w:numId w:val="8"/>
              </w:numPr>
              <w:spacing w:after="120" w:line="240" w:lineRule="auto"/>
              <w:ind w:left="0"/>
              <w:jc w:val="both"/>
              <w:rPr>
                <w:rFonts w:ascii="Times New Roman" w:hAnsi="Times New Roman" w:cs="Times New Roman"/>
                <w:lang w:val="bg-BG"/>
              </w:rPr>
            </w:pPr>
            <w:r w:rsidRPr="00BD4929">
              <w:rPr>
                <w:rFonts w:ascii="Times New Roman" w:hAnsi="Times New Roman" w:cs="Times New Roman"/>
                <w:lang w:val="bg-BG"/>
              </w:rPr>
              <w:t xml:space="preserve">3. Дирекция „Жилищен фонд“: </w:t>
            </w:r>
            <w:r w:rsidR="00336032" w:rsidRPr="00BD4929">
              <w:rPr>
                <w:rFonts w:ascii="Times New Roman" w:hAnsi="Times New Roman" w:cs="Times New Roman"/>
                <w:lang w:val="bg-BG"/>
              </w:rPr>
              <w:t xml:space="preserve">Дирекцията ще изпълнява </w:t>
            </w:r>
            <w:r w:rsidR="00C35D7D" w:rsidRPr="00BD4929">
              <w:rPr>
                <w:rFonts w:ascii="Times New Roman" w:hAnsi="Times New Roman" w:cs="Times New Roman"/>
                <w:lang w:val="bg-BG"/>
              </w:rPr>
              <w:t>дейност</w:t>
            </w:r>
            <w:r w:rsidR="00336032" w:rsidRPr="00BD4929">
              <w:rPr>
                <w:rFonts w:ascii="Times New Roman" w:hAnsi="Times New Roman" w:cs="Times New Roman"/>
                <w:lang w:val="bg-BG"/>
              </w:rPr>
              <w:t>ите</w:t>
            </w:r>
            <w:r w:rsidR="00C35D7D" w:rsidRPr="00BD4929">
              <w:rPr>
                <w:rFonts w:ascii="Times New Roman" w:hAnsi="Times New Roman" w:cs="Times New Roman"/>
                <w:lang w:val="bg-BG"/>
              </w:rPr>
              <w:t xml:space="preserve"> по управление и експлоатация на имотите, част от жилищния фонд на Министерството на отбраната, дейността по картотекиране и настаняване на </w:t>
            </w:r>
            <w:proofErr w:type="spellStart"/>
            <w:r w:rsidR="00C35D7D" w:rsidRPr="00BD4929">
              <w:rPr>
                <w:rFonts w:ascii="Times New Roman" w:hAnsi="Times New Roman" w:cs="Times New Roman"/>
                <w:lang w:val="bg-BG"/>
              </w:rPr>
              <w:t>правоимащите</w:t>
            </w:r>
            <w:proofErr w:type="spellEnd"/>
            <w:r w:rsidR="00C35D7D" w:rsidRPr="00BD4929">
              <w:rPr>
                <w:rFonts w:ascii="Times New Roman" w:hAnsi="Times New Roman" w:cs="Times New Roman"/>
                <w:lang w:val="bg-BG"/>
              </w:rPr>
              <w:t xml:space="preserve"> лица в жилища и общежития  и др.</w:t>
            </w:r>
            <w:r w:rsidRPr="00BD4929">
              <w:rPr>
                <w:rFonts w:ascii="Times New Roman" w:hAnsi="Times New Roman" w:cs="Times New Roman"/>
                <w:lang w:val="bg-BG"/>
              </w:rPr>
              <w:t xml:space="preserve"> С предлаганата промяна ще се постигне съответствие на функциите по жилищно настаняване (които понастоящем са възложени на административно звено, част от общата администрация) с изискването на чл.5, ал.3 от Закона за администрацията.</w:t>
            </w:r>
          </w:p>
          <w:p w:rsidR="00C7094C" w:rsidRPr="00C7094C" w:rsidRDefault="0031285B" w:rsidP="0031285B">
            <w:pPr>
              <w:pStyle w:val="ListParagraph"/>
              <w:numPr>
                <w:ilvl w:val="0"/>
                <w:numId w:val="8"/>
              </w:numPr>
              <w:spacing w:after="120" w:line="240" w:lineRule="auto"/>
              <w:ind w:left="0"/>
              <w:jc w:val="both"/>
              <w:rPr>
                <w:rFonts w:ascii="Times New Roman" w:hAnsi="Times New Roman" w:cs="Times New Roman"/>
                <w:lang w:val="bg-BG"/>
              </w:rPr>
            </w:pPr>
            <w:r>
              <w:rPr>
                <w:rFonts w:ascii="Times New Roman" w:hAnsi="Times New Roman" w:cs="Times New Roman"/>
                <w:lang w:val="bg-BG"/>
              </w:rPr>
              <w:t xml:space="preserve">         </w:t>
            </w:r>
          </w:p>
          <w:p w:rsidR="0031285B" w:rsidRPr="0031285B" w:rsidRDefault="00C7094C" w:rsidP="0031285B">
            <w:pPr>
              <w:pStyle w:val="ListParagraph"/>
              <w:numPr>
                <w:ilvl w:val="0"/>
                <w:numId w:val="8"/>
              </w:numPr>
              <w:spacing w:after="120" w:line="240" w:lineRule="auto"/>
              <w:ind w:left="0"/>
              <w:jc w:val="both"/>
              <w:rPr>
                <w:rFonts w:ascii="Times New Roman" w:hAnsi="Times New Roman" w:cs="Times New Roman"/>
                <w:lang w:val="bg-BG"/>
              </w:rPr>
            </w:pPr>
            <w:r>
              <w:rPr>
                <w:rFonts w:ascii="Times New Roman" w:hAnsi="Times New Roman" w:cs="Times New Roman"/>
              </w:rPr>
              <w:t xml:space="preserve">      </w:t>
            </w:r>
            <w:r w:rsidR="0031285B">
              <w:rPr>
                <w:rFonts w:ascii="Times New Roman" w:hAnsi="Times New Roman" w:cs="Times New Roman"/>
                <w:lang w:val="bg-BG"/>
              </w:rPr>
              <w:t xml:space="preserve"> </w:t>
            </w:r>
            <w:r w:rsidR="0031285B" w:rsidRPr="0031285B">
              <w:rPr>
                <w:rFonts w:ascii="Times New Roman" w:hAnsi="Times New Roman" w:cs="Times New Roman"/>
                <w:lang w:val="bg-BG"/>
              </w:rPr>
              <w:t>По отношение на звената на пряко подчинение на изпълнителния директор, промените се свеждат до на</w:t>
            </w:r>
            <w:r>
              <w:rPr>
                <w:rFonts w:ascii="Times New Roman" w:hAnsi="Times New Roman" w:cs="Times New Roman"/>
                <w:lang w:val="bg-BG"/>
              </w:rPr>
              <w:t>м</w:t>
            </w:r>
            <w:r w:rsidR="0031285B" w:rsidRPr="0031285B">
              <w:rPr>
                <w:rFonts w:ascii="Times New Roman" w:hAnsi="Times New Roman" w:cs="Times New Roman"/>
                <w:lang w:val="bg-BG"/>
              </w:rPr>
              <w:t>аляване на броя на финансовите контрольори по изложените в т.I.2 съображения.</w:t>
            </w:r>
          </w:p>
          <w:p w:rsidR="0031285B" w:rsidRPr="0031285B" w:rsidRDefault="0031285B" w:rsidP="0031285B">
            <w:pPr>
              <w:pStyle w:val="ListParagraph"/>
              <w:numPr>
                <w:ilvl w:val="0"/>
                <w:numId w:val="8"/>
              </w:numPr>
              <w:spacing w:after="120" w:line="240" w:lineRule="auto"/>
              <w:ind w:left="0"/>
              <w:jc w:val="both"/>
              <w:rPr>
                <w:rFonts w:ascii="Times New Roman" w:hAnsi="Times New Roman" w:cs="Times New Roman"/>
                <w:lang w:val="bg-BG"/>
              </w:rPr>
            </w:pPr>
          </w:p>
          <w:p w:rsidR="002A164E" w:rsidRPr="00BD4929" w:rsidRDefault="002A164E" w:rsidP="00BD4929">
            <w:pPr>
              <w:pStyle w:val="ListParagraph"/>
              <w:numPr>
                <w:ilvl w:val="0"/>
                <w:numId w:val="8"/>
              </w:numPr>
              <w:spacing w:after="120" w:line="240" w:lineRule="auto"/>
              <w:ind w:left="0"/>
              <w:jc w:val="both"/>
              <w:rPr>
                <w:rFonts w:ascii="Times New Roman" w:hAnsi="Times New Roman" w:cs="Times New Roman"/>
                <w:lang w:val="bg-BG"/>
              </w:rPr>
            </w:pPr>
            <w:r w:rsidRPr="00BD4929">
              <w:rPr>
                <w:rFonts w:ascii="Times New Roman" w:hAnsi="Times New Roman" w:cs="Times New Roman"/>
                <w:lang w:val="bg-BG"/>
              </w:rPr>
              <w:t xml:space="preserve">         </w:t>
            </w:r>
          </w:p>
          <w:p w:rsidR="00893327" w:rsidRPr="00BD4929" w:rsidRDefault="002A164E" w:rsidP="00BD4929">
            <w:pPr>
              <w:pStyle w:val="ListParagraph"/>
              <w:numPr>
                <w:ilvl w:val="0"/>
                <w:numId w:val="8"/>
              </w:numPr>
              <w:spacing w:after="120" w:line="240" w:lineRule="auto"/>
              <w:ind w:left="0"/>
              <w:jc w:val="both"/>
              <w:rPr>
                <w:rFonts w:ascii="Times New Roman" w:hAnsi="Times New Roman" w:cs="Times New Roman"/>
                <w:lang w:val="bg-BG"/>
              </w:rPr>
            </w:pPr>
            <w:r w:rsidRPr="00BD4929">
              <w:rPr>
                <w:rFonts w:ascii="Times New Roman" w:hAnsi="Times New Roman" w:cs="Times New Roman"/>
                <w:lang w:val="bg-BG"/>
              </w:rPr>
              <w:t xml:space="preserve">          </w:t>
            </w:r>
            <w:r w:rsidR="00893327" w:rsidRPr="00BD4929">
              <w:rPr>
                <w:rFonts w:ascii="Times New Roman" w:hAnsi="Times New Roman" w:cs="Times New Roman"/>
                <w:lang w:val="bg-BG"/>
              </w:rPr>
              <w:t xml:space="preserve">В допълнение, в рамките на специализираната администрация е необходимо преобразуването на трудовото правоотношение на шест щатни бройки в служебно. Понастоящем част от служителите, заети във военните клубове, както и служители, натоварени с функциите да организират работата на военно- почивните домове и хотелите, изпълняват експертни длъжности със спомагателни функции – ниво главен специалист. С оглед изискваното по- високо ниво на експертиза, същите следва да бъдат преназначени на експертни длъжности с аналитични и/или контролни функции. Преобразуването на правоотношението от трудово в служебно ще се извърши при условията и по реда на параграф </w:t>
            </w:r>
            <w:hyperlink r:id="rId12" w:history="1">
              <w:r w:rsidR="00893327" w:rsidRPr="00BD4929">
                <w:rPr>
                  <w:rFonts w:ascii="Times New Roman" w:hAnsi="Times New Roman" w:cs="Times New Roman"/>
                  <w:lang w:val="bg-BG"/>
                </w:rPr>
                <w:t>§ 36 от преходните и заключителните разпоредби на Закона за изменение и допълнение на Закона за държавния служител</w:t>
              </w:r>
            </w:hyperlink>
            <w:r w:rsidR="00893327" w:rsidRPr="00BD4929">
              <w:rPr>
                <w:rFonts w:ascii="Times New Roman" w:hAnsi="Times New Roman" w:cs="Times New Roman"/>
                <w:lang w:val="bg-BG"/>
              </w:rPr>
              <w:t xml:space="preserve"> </w:t>
            </w:r>
            <w:r w:rsidR="00013E94" w:rsidRPr="00BD4929">
              <w:rPr>
                <w:rFonts w:ascii="Times New Roman" w:hAnsi="Times New Roman" w:cs="Times New Roman"/>
                <w:lang w:val="bg-BG"/>
              </w:rPr>
              <w:t xml:space="preserve">     </w:t>
            </w:r>
            <w:r w:rsidR="00893327" w:rsidRPr="00BD4929">
              <w:rPr>
                <w:rFonts w:ascii="Times New Roman" w:hAnsi="Times New Roman" w:cs="Times New Roman"/>
                <w:lang w:val="bg-BG"/>
              </w:rPr>
              <w:t xml:space="preserve">(ДВ, бр. 24 от 2006 г.) и ще обхване шест щатни бройки.  </w:t>
            </w:r>
          </w:p>
          <w:p w:rsidR="00336032" w:rsidRPr="00BD4929" w:rsidRDefault="00336032" w:rsidP="00BD4929">
            <w:pPr>
              <w:pStyle w:val="ListParagraph"/>
              <w:numPr>
                <w:ilvl w:val="0"/>
                <w:numId w:val="8"/>
              </w:numPr>
              <w:spacing w:after="120" w:line="240" w:lineRule="auto"/>
              <w:ind w:left="0"/>
              <w:jc w:val="both"/>
              <w:rPr>
                <w:rFonts w:ascii="Times New Roman" w:hAnsi="Times New Roman" w:cs="Times New Roman"/>
                <w:lang w:val="bg-BG"/>
              </w:rPr>
            </w:pPr>
          </w:p>
          <w:p w:rsidR="008A148A" w:rsidRPr="0050222A" w:rsidRDefault="008A148A" w:rsidP="008A148A">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Положителни (икономически/социални/екологични) въздействия:</w:t>
            </w:r>
          </w:p>
          <w:p w:rsidR="00E43BE5" w:rsidRDefault="00243B5E" w:rsidP="008A148A">
            <w:pPr>
              <w:spacing w:before="120" w:after="120" w:line="240" w:lineRule="auto"/>
              <w:jc w:val="both"/>
              <w:rPr>
                <w:rFonts w:ascii="Times New Roman" w:hAnsi="Times New Roman" w:cs="Times New Roman"/>
                <w:lang w:val="bg-BG"/>
              </w:rPr>
            </w:pPr>
            <w:r w:rsidRPr="0050222A">
              <w:rPr>
                <w:rFonts w:ascii="Times New Roman" w:hAnsi="Times New Roman" w:cs="Times New Roman"/>
                <w:lang w:val="bg-BG"/>
              </w:rPr>
              <w:t xml:space="preserve">        </w:t>
            </w:r>
          </w:p>
          <w:p w:rsidR="008A148A" w:rsidRDefault="00E43BE5" w:rsidP="008A148A">
            <w:pPr>
              <w:spacing w:before="120" w:after="120" w:line="240" w:lineRule="auto"/>
              <w:jc w:val="both"/>
              <w:rPr>
                <w:rFonts w:ascii="Times New Roman" w:hAnsi="Times New Roman" w:cs="Times New Roman"/>
                <w:lang w:val="bg-BG"/>
              </w:rPr>
            </w:pPr>
            <w:r>
              <w:rPr>
                <w:rFonts w:ascii="Times New Roman" w:hAnsi="Times New Roman" w:cs="Times New Roman"/>
                <w:lang w:val="bg-BG"/>
              </w:rPr>
              <w:lastRenderedPageBreak/>
              <w:t xml:space="preserve">           </w:t>
            </w:r>
            <w:r w:rsidR="008A148A" w:rsidRPr="0050222A">
              <w:rPr>
                <w:rFonts w:ascii="Times New Roman" w:hAnsi="Times New Roman" w:cs="Times New Roman"/>
                <w:lang w:val="bg-BG"/>
              </w:rPr>
              <w:t xml:space="preserve">При този вариант ще </w:t>
            </w:r>
            <w:r w:rsidR="00311A8A" w:rsidRPr="0050222A">
              <w:rPr>
                <w:rFonts w:ascii="Times New Roman" w:hAnsi="Times New Roman" w:cs="Times New Roman"/>
                <w:lang w:val="bg-BG"/>
              </w:rPr>
              <w:t xml:space="preserve">бъде постигнато подобряване на оперативното изпълнение на функциите и задачите, свързани с дейността на Агенцията </w:t>
            </w:r>
            <w:r w:rsidR="00413443" w:rsidRPr="0050222A">
              <w:rPr>
                <w:rFonts w:ascii="Times New Roman" w:hAnsi="Times New Roman" w:cs="Times New Roman"/>
                <w:lang w:val="bg-BG"/>
              </w:rPr>
              <w:t>и ще се постигне оптимално изп</w:t>
            </w:r>
            <w:r w:rsidR="00C86C2C" w:rsidRPr="0050222A">
              <w:rPr>
                <w:rFonts w:ascii="Times New Roman" w:hAnsi="Times New Roman" w:cs="Times New Roman"/>
                <w:lang w:val="bg-BG"/>
              </w:rPr>
              <w:t>о</w:t>
            </w:r>
            <w:r w:rsidR="00413443" w:rsidRPr="0050222A">
              <w:rPr>
                <w:rFonts w:ascii="Times New Roman" w:hAnsi="Times New Roman" w:cs="Times New Roman"/>
                <w:lang w:val="bg-BG"/>
              </w:rPr>
              <w:t>лзване на наличните ресурси</w:t>
            </w:r>
            <w:r w:rsidR="008A148A" w:rsidRPr="0050222A">
              <w:rPr>
                <w:rFonts w:ascii="Times New Roman" w:hAnsi="Times New Roman" w:cs="Times New Roman"/>
                <w:lang w:val="bg-BG"/>
              </w:rPr>
              <w:t>.</w:t>
            </w:r>
            <w:r w:rsidR="00413443" w:rsidRPr="0050222A">
              <w:rPr>
                <w:rFonts w:ascii="Times New Roman" w:hAnsi="Times New Roman" w:cs="Times New Roman"/>
                <w:lang w:val="bg-BG"/>
              </w:rPr>
              <w:t xml:space="preserve"> Ще бъдат ясно</w:t>
            </w:r>
            <w:r w:rsidR="00C86C2C" w:rsidRPr="0050222A">
              <w:rPr>
                <w:rFonts w:ascii="Times New Roman" w:hAnsi="Times New Roman" w:cs="Times New Roman"/>
                <w:lang w:val="bg-BG"/>
              </w:rPr>
              <w:t xml:space="preserve"> диференци</w:t>
            </w:r>
            <w:r w:rsidR="00413443" w:rsidRPr="0050222A">
              <w:rPr>
                <w:rFonts w:ascii="Times New Roman" w:hAnsi="Times New Roman" w:cs="Times New Roman"/>
                <w:lang w:val="bg-BG"/>
              </w:rPr>
              <w:t xml:space="preserve">рани </w:t>
            </w:r>
            <w:r w:rsidR="00C86C2C" w:rsidRPr="0050222A">
              <w:rPr>
                <w:rFonts w:ascii="Times New Roman" w:hAnsi="Times New Roman" w:cs="Times New Roman"/>
                <w:lang w:val="bg-BG"/>
              </w:rPr>
              <w:t>звената с функции в общата и в специализираната администрация.</w:t>
            </w:r>
            <w:r w:rsidR="00207152">
              <w:rPr>
                <w:rFonts w:ascii="Times New Roman" w:hAnsi="Times New Roman" w:cs="Times New Roman"/>
                <w:lang w:val="bg-BG"/>
              </w:rPr>
              <w:t xml:space="preserve"> </w:t>
            </w:r>
          </w:p>
          <w:p w:rsidR="0048047B" w:rsidRPr="0048047B" w:rsidRDefault="0048047B" w:rsidP="0048047B">
            <w:pPr>
              <w:pStyle w:val="ListParagraph"/>
              <w:spacing w:before="120" w:after="120" w:line="240" w:lineRule="auto"/>
              <w:ind w:left="408"/>
              <w:jc w:val="center"/>
              <w:rPr>
                <w:rFonts w:ascii="Times New Roman" w:eastAsia="Times New Roman" w:hAnsi="Times New Roman" w:cs="Times New Roman"/>
                <w:i/>
                <w:lang w:val="bg-BG"/>
              </w:rPr>
            </w:pPr>
            <w:r w:rsidRPr="0048047B">
              <w:rPr>
                <w:rFonts w:ascii="Times New Roman" w:eastAsia="Times New Roman" w:hAnsi="Times New Roman" w:cs="Times New Roman"/>
                <w:i/>
                <w:lang w:val="bg-BG"/>
              </w:rPr>
              <w:t>(върху всяка заинтересована страна/група заинтересовани страни)</w:t>
            </w:r>
          </w:p>
          <w:p w:rsidR="008A148A" w:rsidRPr="0050222A" w:rsidRDefault="008A148A" w:rsidP="008A148A">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Отрицателни (икономически/социални/екологични) въздействия:</w:t>
            </w:r>
          </w:p>
          <w:p w:rsidR="008A148A" w:rsidRDefault="008A148A" w:rsidP="008A148A">
            <w:pPr>
              <w:spacing w:after="0" w:line="240" w:lineRule="auto"/>
              <w:ind w:firstLine="720"/>
              <w:jc w:val="both"/>
              <w:rPr>
                <w:rFonts w:ascii="Times New Roman" w:eastAsia="Calibri" w:hAnsi="Times New Roman" w:cs="Times New Roman"/>
                <w:lang w:val="bg-BG" w:eastAsia="ar-SA"/>
              </w:rPr>
            </w:pPr>
            <w:r w:rsidRPr="0050222A">
              <w:rPr>
                <w:rFonts w:ascii="Times New Roman" w:eastAsia="Calibri" w:hAnsi="Times New Roman" w:cs="Times New Roman"/>
                <w:lang w:val="bg-BG" w:eastAsia="ar-SA"/>
              </w:rPr>
              <w:t>При този вариант няма да настъпят отрицателни въздействия за идентифицираните заинтересовани страни.</w:t>
            </w:r>
          </w:p>
          <w:p w:rsidR="0048047B" w:rsidRPr="0048047B" w:rsidRDefault="0048047B" w:rsidP="0048047B">
            <w:pPr>
              <w:pStyle w:val="ListParagraph"/>
              <w:spacing w:before="120" w:after="120" w:line="240" w:lineRule="auto"/>
              <w:ind w:left="408"/>
              <w:jc w:val="center"/>
              <w:rPr>
                <w:rFonts w:ascii="Times New Roman" w:eastAsia="Times New Roman" w:hAnsi="Times New Roman" w:cs="Times New Roman"/>
                <w:i/>
                <w:lang w:val="bg-BG"/>
              </w:rPr>
            </w:pPr>
            <w:r w:rsidRPr="0048047B">
              <w:rPr>
                <w:rFonts w:ascii="Times New Roman" w:eastAsia="Times New Roman" w:hAnsi="Times New Roman" w:cs="Times New Roman"/>
                <w:i/>
                <w:lang w:val="bg-BG"/>
              </w:rPr>
              <w:t>(върху всяка заинтересована страна/група заинтересовани страни)</w:t>
            </w:r>
          </w:p>
          <w:p w:rsidR="008A148A" w:rsidRPr="0050222A" w:rsidRDefault="008A148A" w:rsidP="008A148A">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Специфични въздействия:</w:t>
            </w:r>
            <w:r w:rsidRPr="0050222A">
              <w:rPr>
                <w:rFonts w:ascii="Times New Roman" w:eastAsia="Times New Roman" w:hAnsi="Times New Roman" w:cs="Times New Roman"/>
                <w:lang w:val="bg-BG"/>
              </w:rPr>
              <w:t xml:space="preserve"> не оказва</w:t>
            </w:r>
          </w:p>
          <w:p w:rsidR="008A148A" w:rsidRPr="0050222A" w:rsidRDefault="008A148A" w:rsidP="008A148A">
            <w:pPr>
              <w:spacing w:before="120" w:after="120" w:line="240" w:lineRule="auto"/>
              <w:rPr>
                <w:rFonts w:ascii="Times New Roman" w:eastAsia="Times New Roman" w:hAnsi="Times New Roman" w:cs="Times New Roman"/>
                <w:lang w:val="bg-BG"/>
              </w:rPr>
            </w:pPr>
            <w:r w:rsidRPr="0050222A">
              <w:rPr>
                <w:rFonts w:ascii="Times New Roman" w:eastAsia="Times New Roman" w:hAnsi="Times New Roman" w:cs="Times New Roman"/>
                <w:b/>
                <w:lang w:val="bg-BG"/>
              </w:rPr>
              <w:t>Въздействия върху малките и средните предприятия:</w:t>
            </w:r>
            <w:r w:rsidRPr="0050222A">
              <w:rPr>
                <w:rFonts w:ascii="Times New Roman" w:eastAsia="Times New Roman" w:hAnsi="Times New Roman" w:cs="Times New Roman"/>
                <w:lang w:val="bg-BG"/>
              </w:rPr>
              <w:t xml:space="preserve"> не оказва</w:t>
            </w:r>
          </w:p>
          <w:p w:rsidR="008A148A" w:rsidRDefault="008A148A" w:rsidP="008A148A">
            <w:pPr>
              <w:spacing w:before="120" w:after="120" w:line="240" w:lineRule="auto"/>
              <w:rPr>
                <w:rFonts w:ascii="Times New Roman" w:eastAsia="Times New Roman" w:hAnsi="Times New Roman" w:cs="Times New Roman"/>
                <w:lang w:val="bg-BG"/>
              </w:rPr>
            </w:pPr>
            <w:r w:rsidRPr="0050222A">
              <w:rPr>
                <w:rFonts w:ascii="Times New Roman" w:eastAsia="Times New Roman" w:hAnsi="Times New Roman" w:cs="Times New Roman"/>
                <w:b/>
                <w:lang w:val="bg-BG"/>
              </w:rPr>
              <w:t>Административна тежест:</w:t>
            </w:r>
            <w:r w:rsidRPr="0050222A">
              <w:rPr>
                <w:rFonts w:ascii="Times New Roman" w:eastAsia="Times New Roman" w:hAnsi="Times New Roman" w:cs="Times New Roman"/>
                <w:lang w:val="bg-BG"/>
              </w:rPr>
              <w:t xml:space="preserve"> не се променя</w:t>
            </w:r>
          </w:p>
          <w:p w:rsidR="0048047B" w:rsidRDefault="0048047B" w:rsidP="0048047B">
            <w:pPr>
              <w:pStyle w:val="ListParagraph"/>
              <w:spacing w:before="120" w:after="120" w:line="240" w:lineRule="auto"/>
              <w:ind w:left="408"/>
              <w:jc w:val="center"/>
              <w:rPr>
                <w:rFonts w:ascii="Times New Roman" w:eastAsia="Times New Roman" w:hAnsi="Times New Roman" w:cs="Times New Roman"/>
                <w:i/>
                <w:lang w:val="bg-BG"/>
              </w:rPr>
            </w:pPr>
            <w:r w:rsidRPr="00291CC6">
              <w:rPr>
                <w:rFonts w:ascii="Times New Roman" w:eastAsia="Times New Roman" w:hAnsi="Times New Roman" w:cs="Times New Roman"/>
                <w:i/>
                <w:lang w:val="bg-BG"/>
              </w:rPr>
              <w:t xml:space="preserve">(въздействията върху малките и средните предприятия; административна тежест) </w:t>
            </w:r>
          </w:p>
          <w:p w:rsidR="0048047B" w:rsidRDefault="0048047B" w:rsidP="0048047B">
            <w:pPr>
              <w:pStyle w:val="ListParagraph"/>
              <w:spacing w:before="120" w:after="120" w:line="240" w:lineRule="auto"/>
              <w:ind w:left="408"/>
              <w:jc w:val="center"/>
              <w:rPr>
                <w:rFonts w:ascii="Times New Roman" w:eastAsia="Times New Roman" w:hAnsi="Times New Roman" w:cs="Times New Roman"/>
                <w:i/>
                <w:lang w:val="bg-BG"/>
              </w:rPr>
            </w:pPr>
            <w:r w:rsidRPr="00291CC6">
              <w:rPr>
                <w:rFonts w:ascii="Times New Roman" w:eastAsia="Times New Roman" w:hAnsi="Times New Roman" w:cs="Times New Roman"/>
                <w:i/>
                <w:lang w:val="bg-BG"/>
              </w:rPr>
              <w:t xml:space="preserve">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 </w:t>
            </w:r>
          </w:p>
          <w:p w:rsidR="00215E7E" w:rsidRDefault="0048047B" w:rsidP="0048047B">
            <w:pPr>
              <w:pStyle w:val="ListParagraph"/>
              <w:spacing w:before="120" w:after="120" w:line="240" w:lineRule="auto"/>
              <w:ind w:left="408"/>
              <w:jc w:val="center"/>
              <w:rPr>
                <w:rFonts w:ascii="Times New Roman" w:eastAsia="Times New Roman" w:hAnsi="Times New Roman" w:cs="Times New Roman"/>
                <w:i/>
                <w:lang w:val="bg-BG"/>
              </w:rPr>
            </w:pPr>
            <w:r w:rsidRPr="00291CC6">
              <w:rPr>
                <w:rFonts w:ascii="Times New Roman" w:eastAsia="Times New Roman" w:hAnsi="Times New Roman" w:cs="Times New Roman"/>
                <w:i/>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E43BE5" w:rsidRPr="0050222A" w:rsidRDefault="00E43BE5" w:rsidP="0048047B">
            <w:pPr>
              <w:pStyle w:val="ListParagraph"/>
              <w:spacing w:before="120" w:after="120" w:line="240" w:lineRule="auto"/>
              <w:ind w:left="408"/>
              <w:jc w:val="center"/>
              <w:rPr>
                <w:rFonts w:ascii="Times New Roman" w:eastAsia="Times New Roman" w:hAnsi="Times New Roman" w:cs="Times New Roman"/>
                <w:color w:val="FF0000"/>
                <w:lang w:val="bg-BG"/>
              </w:rPr>
            </w:pPr>
          </w:p>
        </w:tc>
      </w:tr>
      <w:tr w:rsidR="0091271E" w:rsidRPr="00F45F10" w:rsidTr="001610DA">
        <w:tc>
          <w:tcPr>
            <w:tcW w:w="10314" w:type="dxa"/>
            <w:gridSpan w:val="2"/>
          </w:tcPr>
          <w:p w:rsidR="0091271E" w:rsidRPr="0050222A" w:rsidRDefault="0048047B" w:rsidP="0048047B">
            <w:pPr>
              <w:spacing w:before="240" w:after="120" w:line="240" w:lineRule="auto"/>
              <w:jc w:val="both"/>
              <w:rPr>
                <w:rFonts w:ascii="Times New Roman" w:eastAsia="Times New Roman" w:hAnsi="Times New Roman" w:cs="Times New Roman"/>
                <w:b/>
                <w:lang w:val="bg-BG"/>
              </w:rPr>
            </w:pPr>
            <w:r w:rsidRPr="0050222A">
              <w:rPr>
                <w:rFonts w:ascii="Times New Roman" w:hAnsi="Times New Roman" w:cs="Times New Roman"/>
                <w:b/>
                <w:bCs/>
                <w:lang w:val="bg-BG"/>
              </w:rPr>
              <w:lastRenderedPageBreak/>
              <w:t>5. Сравняване на вариантите:</w:t>
            </w:r>
          </w:p>
        </w:tc>
      </w:tr>
      <w:tr w:rsidR="007B67F3" w:rsidRPr="008462E9" w:rsidTr="001610DA">
        <w:trPr>
          <w:trHeight w:val="3505"/>
        </w:trPr>
        <w:tc>
          <w:tcPr>
            <w:tcW w:w="10314" w:type="dxa"/>
            <w:gridSpan w:val="2"/>
          </w:tcPr>
          <w:p w:rsidR="0048047B" w:rsidRDefault="0048047B" w:rsidP="007B67F3">
            <w:pPr>
              <w:spacing w:before="120" w:after="120" w:line="240" w:lineRule="auto"/>
              <w:jc w:val="both"/>
              <w:rPr>
                <w:rFonts w:ascii="Times New Roman" w:eastAsia="Times New Roman" w:hAnsi="Times New Roman" w:cs="Times New Roman"/>
                <w:i/>
                <w:lang w:val="bg-BG"/>
              </w:rPr>
            </w:pPr>
            <w:r w:rsidRPr="0048047B">
              <w:rPr>
                <w:lang w:val="bg-BG"/>
              </w:rPr>
              <w:t xml:space="preserve">1.1. </w:t>
            </w:r>
            <w:r w:rsidRPr="0048047B">
              <w:rPr>
                <w:rFonts w:ascii="Times New Roman" w:eastAsia="Times New Roman" w:hAnsi="Times New Roman" w:cs="Times New Roman"/>
                <w:i/>
                <w:lang w:val="bg-BG"/>
              </w:rPr>
              <w:t xml:space="preserve">Сравнете вариантите чрез сравняване на ключовите им положителни и отрицателни въздействия. </w:t>
            </w:r>
          </w:p>
          <w:p w:rsidR="0048047B" w:rsidRDefault="0048047B" w:rsidP="007B67F3">
            <w:pPr>
              <w:spacing w:before="120" w:after="120" w:line="240" w:lineRule="auto"/>
              <w:jc w:val="both"/>
              <w:rPr>
                <w:rFonts w:ascii="Times New Roman" w:eastAsia="Times New Roman" w:hAnsi="Times New Roman" w:cs="Times New Roman"/>
                <w:i/>
                <w:lang w:val="bg-BG"/>
              </w:rPr>
            </w:pPr>
            <w:r w:rsidRPr="0048047B">
              <w:rPr>
                <w:rFonts w:ascii="Times New Roman" w:eastAsia="Times New Roman" w:hAnsi="Times New Roman" w:cs="Times New Roman"/>
                <w:i/>
                <w:lang w:val="bg-BG"/>
              </w:rPr>
              <w:t>1.2. Посочете степента, в която вариантите ще изпълнят определените цели, съгласно основните критерии за сравняване на вариантите:</w:t>
            </w:r>
          </w:p>
          <w:p w:rsidR="0048047B" w:rsidRDefault="0048047B" w:rsidP="007B67F3">
            <w:pPr>
              <w:spacing w:before="120" w:after="120" w:line="240" w:lineRule="auto"/>
              <w:jc w:val="both"/>
              <w:rPr>
                <w:rFonts w:ascii="Times New Roman" w:eastAsia="Times New Roman" w:hAnsi="Times New Roman" w:cs="Times New Roman"/>
                <w:i/>
                <w:lang w:val="bg-BG"/>
              </w:rPr>
            </w:pPr>
            <w:r w:rsidRPr="0048047B">
              <w:rPr>
                <w:rFonts w:ascii="Times New Roman" w:eastAsia="Times New Roman" w:hAnsi="Times New Roman" w:cs="Times New Roman"/>
                <w:i/>
                <w:lang w:val="bg-BG"/>
              </w:rPr>
              <w:t xml:space="preserve">-ефективност, чрез която се измерва степента, до която вариантите постигат целите на предложението; -ефикасност, която отразява степента, до която целите могат да бъдат постигнати при определено ниво на ресурсите или при най-малко разходи; </w:t>
            </w:r>
          </w:p>
          <w:p w:rsidR="0048047B" w:rsidRPr="0048047B" w:rsidRDefault="0048047B" w:rsidP="007B67F3">
            <w:pPr>
              <w:spacing w:before="120" w:after="120" w:line="240" w:lineRule="auto"/>
              <w:jc w:val="both"/>
              <w:rPr>
                <w:rFonts w:ascii="Times New Roman" w:hAnsi="Times New Roman" w:cs="Times New Roman"/>
                <w:b/>
                <w:bCs/>
                <w:lang w:val="bg-BG"/>
              </w:rPr>
            </w:pPr>
            <w:r w:rsidRPr="0048047B">
              <w:rPr>
                <w:rFonts w:ascii="Times New Roman" w:eastAsia="Times New Roman" w:hAnsi="Times New Roman" w:cs="Times New Roman"/>
                <w:i/>
                <w:lang w:val="bg-BG"/>
              </w:rPr>
              <w:t>-съгласуваност, която показва степента, до която вариантите съответстват на действащите стратегически документи</w:t>
            </w:r>
            <w:r w:rsidRPr="0048047B">
              <w:rPr>
                <w:lang w:val="bg-BG"/>
              </w:rPr>
              <w:t>.</w:t>
            </w:r>
          </w:p>
          <w:p w:rsidR="007B67F3" w:rsidRPr="0050222A" w:rsidRDefault="007B67F3" w:rsidP="007B67F3">
            <w:pPr>
              <w:spacing w:before="120" w:after="120" w:line="240" w:lineRule="auto"/>
              <w:jc w:val="both"/>
              <w:rPr>
                <w:rFonts w:ascii="Times New Roman" w:hAnsi="Times New Roman" w:cs="Times New Roman"/>
                <w:lang w:val="bg-BG"/>
              </w:rPr>
            </w:pPr>
            <w:r w:rsidRPr="0050222A">
              <w:rPr>
                <w:rFonts w:ascii="Times New Roman" w:hAnsi="Times New Roman" w:cs="Times New Roman"/>
                <w:b/>
                <w:bCs/>
                <w:lang w:val="bg-BG"/>
              </w:rPr>
              <w:t>Степени на изпълнение по критерии:</w:t>
            </w:r>
            <w:r w:rsidRPr="0050222A">
              <w:rPr>
                <w:rFonts w:ascii="Times New Roman" w:hAnsi="Times New Roman" w:cs="Times New Roman"/>
                <w:lang w:val="bg-BG"/>
              </w:rPr>
              <w:t xml:space="preserve"> 1) висока; 2) средна; 3) ниска.</w:t>
            </w:r>
          </w:p>
          <w:p w:rsidR="00E43BE5" w:rsidRDefault="00E43BE5" w:rsidP="007B67F3">
            <w:pPr>
              <w:spacing w:before="240" w:after="120" w:line="240" w:lineRule="auto"/>
              <w:jc w:val="both"/>
              <w:rPr>
                <w:rFonts w:ascii="Times New Roman" w:hAnsi="Times New Roman" w:cs="Times New Roman"/>
                <w:b/>
                <w:bCs/>
                <w:lang w:val="bg-BG"/>
              </w:rPr>
            </w:pPr>
          </w:p>
          <w:p w:rsidR="00E4767E" w:rsidRDefault="007B67F3" w:rsidP="007B67F3">
            <w:pPr>
              <w:spacing w:before="240" w:after="120" w:line="240" w:lineRule="auto"/>
              <w:jc w:val="both"/>
              <w:rPr>
                <w:rFonts w:ascii="Times New Roman" w:hAnsi="Times New Roman" w:cs="Times New Roman"/>
                <w:b/>
                <w:bCs/>
                <w:lang w:val="bg-BG"/>
              </w:rPr>
            </w:pPr>
            <w:r w:rsidRPr="0050222A">
              <w:rPr>
                <w:rFonts w:ascii="Times New Roman" w:hAnsi="Times New Roman" w:cs="Times New Roman"/>
                <w:b/>
                <w:bCs/>
                <w:lang w:val="bg-BG"/>
              </w:rPr>
              <w:t>5.1. По проблем 1:</w:t>
            </w:r>
          </w:p>
          <w:p w:rsidR="00E43BE5" w:rsidRDefault="00E43BE5" w:rsidP="007B67F3">
            <w:pPr>
              <w:spacing w:before="240" w:after="120" w:line="240" w:lineRule="auto"/>
              <w:jc w:val="both"/>
              <w:rPr>
                <w:rFonts w:ascii="Times New Roman" w:hAnsi="Times New Roman" w:cs="Times New Roman"/>
                <w:b/>
                <w:bCs/>
                <w:lang w:val="bg-BG"/>
              </w:rPr>
            </w:pPr>
          </w:p>
          <w:tbl>
            <w:tblPr>
              <w:tblW w:w="0" w:type="auto"/>
              <w:tblInd w:w="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381"/>
              <w:gridCol w:w="4537"/>
              <w:gridCol w:w="1276"/>
              <w:gridCol w:w="1276"/>
            </w:tblGrid>
            <w:tr w:rsidR="007B67F3" w:rsidRPr="00F45F10" w:rsidTr="001610DA">
              <w:trPr>
                <w:trHeight w:val="357"/>
              </w:trPr>
              <w:tc>
                <w:tcPr>
                  <w:tcW w:w="6918"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7B67F3" w:rsidRPr="0050222A" w:rsidRDefault="007B67F3" w:rsidP="007B67F3">
                  <w:pPr>
                    <w:spacing w:after="0" w:line="240" w:lineRule="auto"/>
                    <w:jc w:val="center"/>
                    <w:rPr>
                      <w:rFonts w:ascii="Times New Roman" w:hAnsi="Times New Roman" w:cs="Times New Roman"/>
                      <w:b/>
                      <w:bCs/>
                      <w:lang w:val="bg-BG"/>
                    </w:rPr>
                  </w:pPr>
                </w:p>
              </w:tc>
              <w:tc>
                <w:tcPr>
                  <w:tcW w:w="1276" w:type="dxa"/>
                  <w:tcBorders>
                    <w:top w:val="single" w:sz="12" w:space="0" w:color="auto"/>
                    <w:left w:val="single" w:sz="12" w:space="0" w:color="auto"/>
                    <w:bottom w:val="single" w:sz="12" w:space="0" w:color="auto"/>
                    <w:right w:val="single" w:sz="12" w:space="0" w:color="auto"/>
                  </w:tcBorders>
                  <w:shd w:val="clear" w:color="auto" w:fill="D9D9D9"/>
                  <w:vAlign w:val="center"/>
                </w:tcPr>
                <w:p w:rsidR="007B67F3" w:rsidRPr="0050222A" w:rsidRDefault="007B67F3" w:rsidP="007B67F3">
                  <w:pPr>
                    <w:spacing w:after="0" w:line="240" w:lineRule="auto"/>
                    <w:ind w:left="-160"/>
                    <w:jc w:val="center"/>
                    <w:rPr>
                      <w:rFonts w:ascii="Times New Roman" w:hAnsi="Times New Roman" w:cs="Times New Roman"/>
                      <w:b/>
                      <w:bCs/>
                      <w:lang w:val="bg-BG"/>
                    </w:rPr>
                  </w:pPr>
                  <w:r w:rsidRPr="0050222A">
                    <w:rPr>
                      <w:rFonts w:ascii="Times New Roman" w:hAnsi="Times New Roman" w:cs="Times New Roman"/>
                      <w:b/>
                      <w:bCs/>
                      <w:lang w:val="bg-BG"/>
                    </w:rPr>
                    <w:t>Вариант 1</w:t>
                  </w:r>
                </w:p>
                <w:p w:rsidR="007B67F3" w:rsidRPr="0050222A" w:rsidRDefault="007B67F3" w:rsidP="007B67F3">
                  <w:pPr>
                    <w:spacing w:after="0" w:line="240" w:lineRule="auto"/>
                    <w:ind w:left="-160"/>
                    <w:jc w:val="center"/>
                    <w:rPr>
                      <w:rFonts w:ascii="Times New Roman" w:hAnsi="Times New Roman" w:cs="Times New Roman"/>
                      <w:b/>
                      <w:bCs/>
                      <w:lang w:val="bg-BG"/>
                    </w:rPr>
                  </w:pPr>
                  <w:r w:rsidRPr="0050222A">
                    <w:rPr>
                      <w:rFonts w:ascii="Times New Roman" w:hAnsi="Times New Roman" w:cs="Times New Roman"/>
                      <w:b/>
                      <w:bCs/>
                      <w:lang w:val="bg-BG"/>
                    </w:rPr>
                    <w:t xml:space="preserve"> „Без действие”</w:t>
                  </w:r>
                </w:p>
              </w:tc>
              <w:tc>
                <w:tcPr>
                  <w:tcW w:w="1276" w:type="dxa"/>
                  <w:tcBorders>
                    <w:top w:val="single" w:sz="12" w:space="0" w:color="auto"/>
                    <w:left w:val="single" w:sz="12" w:space="0" w:color="auto"/>
                    <w:bottom w:val="single" w:sz="12" w:space="0" w:color="auto"/>
                    <w:right w:val="single" w:sz="12" w:space="0" w:color="auto"/>
                  </w:tcBorders>
                  <w:shd w:val="clear" w:color="auto" w:fill="D9D9D9"/>
                  <w:vAlign w:val="center"/>
                </w:tcPr>
                <w:p w:rsidR="007B67F3" w:rsidRPr="0050222A" w:rsidRDefault="007B67F3" w:rsidP="007B67F3">
                  <w:pPr>
                    <w:spacing w:after="0" w:line="240" w:lineRule="auto"/>
                    <w:ind w:left="-160"/>
                    <w:jc w:val="center"/>
                    <w:rPr>
                      <w:rFonts w:ascii="Times New Roman" w:hAnsi="Times New Roman" w:cs="Times New Roman"/>
                      <w:b/>
                      <w:bCs/>
                      <w:lang w:val="bg-BG"/>
                    </w:rPr>
                  </w:pPr>
                  <w:r w:rsidRPr="0050222A">
                    <w:rPr>
                      <w:rFonts w:ascii="Times New Roman" w:hAnsi="Times New Roman" w:cs="Times New Roman"/>
                      <w:b/>
                      <w:bCs/>
                      <w:lang w:val="bg-BG"/>
                    </w:rPr>
                    <w:t>Вариант 2</w:t>
                  </w:r>
                </w:p>
                <w:p w:rsidR="007B67F3" w:rsidRPr="0050222A" w:rsidRDefault="00E4767E" w:rsidP="007B67F3">
                  <w:pPr>
                    <w:spacing w:after="0" w:line="240" w:lineRule="auto"/>
                    <w:ind w:left="-160"/>
                    <w:jc w:val="center"/>
                    <w:rPr>
                      <w:rFonts w:ascii="Times New Roman" w:hAnsi="Times New Roman" w:cs="Times New Roman"/>
                      <w:b/>
                      <w:bCs/>
                      <w:lang w:val="bg-BG"/>
                    </w:rPr>
                  </w:pPr>
                  <w:r>
                    <w:rPr>
                      <w:rFonts w:ascii="Times New Roman" w:hAnsi="Times New Roman" w:cs="Times New Roman"/>
                      <w:b/>
                      <w:bCs/>
                      <w:lang w:val="bg-BG"/>
                    </w:rPr>
                    <w:t>„Пълно</w:t>
                  </w:r>
                  <w:r w:rsidR="007B67F3" w:rsidRPr="0050222A">
                    <w:rPr>
                      <w:rFonts w:ascii="Times New Roman" w:hAnsi="Times New Roman" w:cs="Times New Roman"/>
                      <w:b/>
                      <w:bCs/>
                      <w:lang w:val="bg-BG"/>
                    </w:rPr>
                    <w:t xml:space="preserve"> действие”</w:t>
                  </w:r>
                </w:p>
              </w:tc>
            </w:tr>
            <w:tr w:rsidR="00E4767E" w:rsidRPr="00F45F10" w:rsidTr="001610DA">
              <w:trPr>
                <w:trHeight w:val="580"/>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rsidR="00E4767E" w:rsidRPr="0050222A" w:rsidRDefault="00E4767E" w:rsidP="007B67F3">
                  <w:pPr>
                    <w:widowControl w:val="0"/>
                    <w:kinsoku w:val="0"/>
                    <w:overflowPunct w:val="0"/>
                    <w:autoSpaceDE w:val="0"/>
                    <w:autoSpaceDN w:val="0"/>
                    <w:adjustRightInd w:val="0"/>
                    <w:spacing w:before="28" w:after="0" w:line="240" w:lineRule="auto"/>
                    <w:jc w:val="center"/>
                    <w:rPr>
                      <w:rFonts w:ascii="Times New Roman" w:hAnsi="Times New Roman" w:cs="Times New Roman"/>
                      <w:w w:val="105"/>
                      <w:lang w:val="bg-BG"/>
                    </w:rPr>
                  </w:pPr>
                  <w:r w:rsidRPr="0050222A">
                    <w:rPr>
                      <w:rFonts w:ascii="Times New Roman" w:hAnsi="Times New Roman" w:cs="Times New Roman"/>
                      <w:b/>
                      <w:bCs/>
                      <w:i/>
                      <w:iCs/>
                      <w:lang w:val="bg-BG"/>
                    </w:rPr>
                    <w:t>Ефективност</w:t>
                  </w:r>
                </w:p>
              </w:tc>
              <w:tc>
                <w:tcPr>
                  <w:tcW w:w="4537" w:type="dxa"/>
                  <w:vMerge w:val="restart"/>
                  <w:tcBorders>
                    <w:top w:val="single" w:sz="12" w:space="0" w:color="auto"/>
                    <w:left w:val="single" w:sz="12" w:space="0" w:color="auto"/>
                    <w:right w:val="single" w:sz="12" w:space="0" w:color="auto"/>
                  </w:tcBorders>
                  <w:shd w:val="clear" w:color="auto" w:fill="FFFFFF"/>
                  <w:vAlign w:val="center"/>
                </w:tcPr>
                <w:p w:rsidR="004130DB" w:rsidRDefault="008462E9" w:rsidP="004130DB">
                  <w:pPr>
                    <w:spacing w:before="120" w:line="240" w:lineRule="auto"/>
                    <w:ind w:firstLine="666"/>
                    <w:jc w:val="both"/>
                    <w:rPr>
                      <w:rFonts w:ascii="Times New Roman" w:eastAsia="Times New Roman" w:hAnsi="Times New Roman" w:cs="Times New Roman"/>
                      <w:lang w:val="bg-BG"/>
                    </w:rPr>
                  </w:pPr>
                  <w:r w:rsidRPr="008462E9">
                    <w:rPr>
                      <w:rFonts w:ascii="Times New Roman" w:hAnsi="Times New Roman"/>
                      <w:b/>
                      <w:lang w:val="bg-BG"/>
                    </w:rPr>
                    <w:t>Цел</w:t>
                  </w:r>
                  <w:r>
                    <w:rPr>
                      <w:rFonts w:ascii="Times New Roman" w:hAnsi="Times New Roman"/>
                      <w:b/>
                      <w:lang w:val="bg-BG"/>
                    </w:rPr>
                    <w:t xml:space="preserve"> 1</w:t>
                  </w:r>
                  <w:r>
                    <w:rPr>
                      <w:rFonts w:ascii="Times New Roman" w:hAnsi="Times New Roman"/>
                      <w:lang w:val="bg-BG"/>
                    </w:rPr>
                    <w:t xml:space="preserve">: </w:t>
                  </w:r>
                  <w:r w:rsidR="004130DB">
                    <w:rPr>
                      <w:rFonts w:ascii="Times New Roman" w:eastAsia="Times New Roman" w:hAnsi="Times New Roman" w:cs="Times New Roman"/>
                      <w:lang w:val="bg-BG"/>
                    </w:rPr>
                    <w:t xml:space="preserve">Да се актуализират конкретни разпоредби от УП на ИА ВКВПД, поради несъответствието им с разпоредбите на УП на МО. </w:t>
                  </w:r>
                </w:p>
                <w:p w:rsidR="00E4767E" w:rsidRPr="00E4767E" w:rsidRDefault="00E4767E" w:rsidP="008462E9">
                  <w:pPr>
                    <w:widowControl w:val="0"/>
                    <w:kinsoku w:val="0"/>
                    <w:overflowPunct w:val="0"/>
                    <w:autoSpaceDE w:val="0"/>
                    <w:autoSpaceDN w:val="0"/>
                    <w:adjustRightInd w:val="0"/>
                    <w:spacing w:before="28" w:after="0" w:line="240" w:lineRule="auto"/>
                    <w:ind w:left="113"/>
                    <w:jc w:val="both"/>
                    <w:rPr>
                      <w:rFonts w:ascii="Times New Roman" w:hAnsi="Times New Roman" w:cs="Times New Roman"/>
                      <w:w w:val="105"/>
                      <w:lang w:val="bg-BG"/>
                    </w:rPr>
                  </w:pP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E4767E" w:rsidRPr="0050222A" w:rsidRDefault="00E4767E" w:rsidP="007B67F3">
                  <w:pPr>
                    <w:widowControl w:val="0"/>
                    <w:kinsoku w:val="0"/>
                    <w:overflowPunct w:val="0"/>
                    <w:autoSpaceDE w:val="0"/>
                    <w:autoSpaceDN w:val="0"/>
                    <w:adjustRightInd w:val="0"/>
                    <w:spacing w:before="28" w:after="0" w:line="240" w:lineRule="auto"/>
                    <w:ind w:right="1"/>
                    <w:jc w:val="center"/>
                    <w:rPr>
                      <w:rFonts w:ascii="Times New Roman" w:hAnsi="Times New Roman" w:cs="Times New Roman"/>
                      <w:w w:val="151"/>
                      <w:lang w:val="bg-BG"/>
                    </w:rPr>
                  </w:pPr>
                  <w:r w:rsidRPr="0050222A">
                    <w:rPr>
                      <w:rFonts w:ascii="Times New Roman" w:hAnsi="Times New Roman" w:cs="Times New Roman"/>
                      <w:lang w:val="bg-BG"/>
                    </w:rPr>
                    <w:t>3</w:t>
                  </w: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E4767E" w:rsidRPr="0050222A" w:rsidRDefault="00E4767E" w:rsidP="007B67F3">
                  <w:pPr>
                    <w:widowControl w:val="0"/>
                    <w:kinsoku w:val="0"/>
                    <w:overflowPunct w:val="0"/>
                    <w:autoSpaceDE w:val="0"/>
                    <w:autoSpaceDN w:val="0"/>
                    <w:adjustRightInd w:val="0"/>
                    <w:spacing w:before="28" w:after="0" w:line="240" w:lineRule="auto"/>
                    <w:ind w:right="1"/>
                    <w:jc w:val="center"/>
                    <w:rPr>
                      <w:rFonts w:ascii="Times New Roman" w:hAnsi="Times New Roman" w:cs="Times New Roman"/>
                      <w:w w:val="111"/>
                      <w:lang w:val="bg-BG"/>
                    </w:rPr>
                  </w:pPr>
                  <w:r w:rsidRPr="0050222A">
                    <w:rPr>
                      <w:rFonts w:ascii="Times New Roman" w:hAnsi="Times New Roman" w:cs="Times New Roman"/>
                      <w:w w:val="111"/>
                      <w:lang w:val="bg-BG"/>
                    </w:rPr>
                    <w:t>1</w:t>
                  </w:r>
                </w:p>
              </w:tc>
            </w:tr>
            <w:tr w:rsidR="00E4767E" w:rsidRPr="00F45F10" w:rsidTr="001610DA">
              <w:trPr>
                <w:trHeight w:val="388"/>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rsidR="00E4767E" w:rsidRPr="0050222A" w:rsidRDefault="00E4767E" w:rsidP="007B67F3">
                  <w:pPr>
                    <w:widowControl w:val="0"/>
                    <w:kinsoku w:val="0"/>
                    <w:overflowPunct w:val="0"/>
                    <w:autoSpaceDE w:val="0"/>
                    <w:autoSpaceDN w:val="0"/>
                    <w:adjustRightInd w:val="0"/>
                    <w:spacing w:before="18" w:after="0" w:line="240" w:lineRule="auto"/>
                    <w:jc w:val="center"/>
                    <w:rPr>
                      <w:rFonts w:ascii="Times New Roman" w:hAnsi="Times New Roman" w:cs="Times New Roman"/>
                      <w:b/>
                      <w:bCs/>
                      <w:i/>
                      <w:iCs/>
                      <w:lang w:val="bg-BG"/>
                    </w:rPr>
                  </w:pPr>
                  <w:r w:rsidRPr="0050222A">
                    <w:rPr>
                      <w:rFonts w:ascii="Times New Roman" w:hAnsi="Times New Roman" w:cs="Times New Roman"/>
                      <w:b/>
                      <w:bCs/>
                      <w:i/>
                      <w:iCs/>
                      <w:lang w:val="bg-BG"/>
                    </w:rPr>
                    <w:t>Ефикасност</w:t>
                  </w:r>
                </w:p>
              </w:tc>
              <w:tc>
                <w:tcPr>
                  <w:tcW w:w="4537" w:type="dxa"/>
                  <w:vMerge/>
                  <w:tcBorders>
                    <w:left w:val="single" w:sz="12" w:space="0" w:color="auto"/>
                    <w:right w:val="single" w:sz="12" w:space="0" w:color="auto"/>
                  </w:tcBorders>
                  <w:shd w:val="clear" w:color="auto" w:fill="FFFFFF"/>
                  <w:vAlign w:val="center"/>
                </w:tcPr>
                <w:p w:rsidR="00E4767E" w:rsidRPr="0050222A" w:rsidRDefault="00E4767E" w:rsidP="003C38D4">
                  <w:pPr>
                    <w:widowControl w:val="0"/>
                    <w:kinsoku w:val="0"/>
                    <w:overflowPunct w:val="0"/>
                    <w:autoSpaceDE w:val="0"/>
                    <w:autoSpaceDN w:val="0"/>
                    <w:adjustRightInd w:val="0"/>
                    <w:spacing w:before="18" w:after="0" w:line="240" w:lineRule="auto"/>
                    <w:ind w:left="113"/>
                    <w:rPr>
                      <w:rFonts w:ascii="Times New Roman" w:hAnsi="Times New Roman" w:cs="Times New Roman"/>
                      <w:b/>
                      <w:bCs/>
                      <w:i/>
                      <w:iCs/>
                      <w:lang w:val="bg-BG"/>
                    </w:rPr>
                  </w:pP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E4767E" w:rsidRPr="0050222A" w:rsidRDefault="00E4767E" w:rsidP="007B67F3">
                  <w:pPr>
                    <w:widowControl w:val="0"/>
                    <w:kinsoku w:val="0"/>
                    <w:overflowPunct w:val="0"/>
                    <w:autoSpaceDE w:val="0"/>
                    <w:autoSpaceDN w:val="0"/>
                    <w:adjustRightInd w:val="0"/>
                    <w:spacing w:before="33" w:after="0" w:line="240" w:lineRule="auto"/>
                    <w:ind w:right="1"/>
                    <w:jc w:val="center"/>
                    <w:rPr>
                      <w:rFonts w:ascii="Times New Roman" w:hAnsi="Times New Roman" w:cs="Times New Roman"/>
                      <w:w w:val="151"/>
                      <w:lang w:val="bg-BG"/>
                    </w:rPr>
                  </w:pPr>
                  <w:r w:rsidRPr="0050222A">
                    <w:rPr>
                      <w:rFonts w:ascii="Times New Roman" w:hAnsi="Times New Roman" w:cs="Times New Roman"/>
                      <w:lang w:val="bg-BG"/>
                    </w:rPr>
                    <w:t>3</w:t>
                  </w: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E4767E" w:rsidRPr="0050222A" w:rsidRDefault="00E4767E" w:rsidP="007B67F3">
                  <w:pPr>
                    <w:widowControl w:val="0"/>
                    <w:kinsoku w:val="0"/>
                    <w:overflowPunct w:val="0"/>
                    <w:autoSpaceDE w:val="0"/>
                    <w:autoSpaceDN w:val="0"/>
                    <w:adjustRightInd w:val="0"/>
                    <w:spacing w:before="33" w:after="0" w:line="240" w:lineRule="auto"/>
                    <w:ind w:left="21" w:right="21"/>
                    <w:jc w:val="center"/>
                    <w:rPr>
                      <w:rFonts w:ascii="Times New Roman" w:hAnsi="Times New Roman" w:cs="Times New Roman"/>
                      <w:lang w:val="bg-BG"/>
                    </w:rPr>
                  </w:pPr>
                  <w:r w:rsidRPr="0050222A">
                    <w:rPr>
                      <w:rFonts w:ascii="Times New Roman" w:hAnsi="Times New Roman" w:cs="Times New Roman"/>
                      <w:lang w:val="bg-BG"/>
                    </w:rPr>
                    <w:t>1</w:t>
                  </w:r>
                </w:p>
              </w:tc>
            </w:tr>
            <w:tr w:rsidR="00E4767E" w:rsidRPr="00F45F10" w:rsidTr="001610DA">
              <w:trPr>
                <w:trHeight w:val="541"/>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rsidR="00E4767E" w:rsidRPr="0050222A" w:rsidRDefault="00E4767E" w:rsidP="007B67F3">
                  <w:pPr>
                    <w:widowControl w:val="0"/>
                    <w:kinsoku w:val="0"/>
                    <w:overflowPunct w:val="0"/>
                    <w:autoSpaceDE w:val="0"/>
                    <w:autoSpaceDN w:val="0"/>
                    <w:adjustRightInd w:val="0"/>
                    <w:spacing w:before="33" w:after="0" w:line="240" w:lineRule="auto"/>
                    <w:jc w:val="center"/>
                    <w:rPr>
                      <w:rFonts w:ascii="Times New Roman" w:hAnsi="Times New Roman" w:cs="Times New Roman"/>
                      <w:b/>
                      <w:bCs/>
                      <w:i/>
                      <w:iCs/>
                      <w:lang w:val="bg-BG"/>
                    </w:rPr>
                  </w:pPr>
                  <w:r w:rsidRPr="0050222A">
                    <w:rPr>
                      <w:rFonts w:ascii="Times New Roman" w:hAnsi="Times New Roman" w:cs="Times New Roman"/>
                      <w:b/>
                      <w:bCs/>
                      <w:i/>
                      <w:iCs/>
                      <w:lang w:val="bg-BG"/>
                    </w:rPr>
                    <w:t>Съгласуваност</w:t>
                  </w:r>
                </w:p>
              </w:tc>
              <w:tc>
                <w:tcPr>
                  <w:tcW w:w="4537" w:type="dxa"/>
                  <w:vMerge/>
                  <w:tcBorders>
                    <w:left w:val="single" w:sz="12" w:space="0" w:color="auto"/>
                    <w:bottom w:val="single" w:sz="12" w:space="0" w:color="auto"/>
                    <w:right w:val="single" w:sz="12" w:space="0" w:color="auto"/>
                  </w:tcBorders>
                  <w:shd w:val="clear" w:color="auto" w:fill="FFFFFF"/>
                  <w:vAlign w:val="center"/>
                </w:tcPr>
                <w:p w:rsidR="00E4767E" w:rsidRPr="0050222A" w:rsidRDefault="00E4767E" w:rsidP="003C38D4">
                  <w:pPr>
                    <w:widowControl w:val="0"/>
                    <w:kinsoku w:val="0"/>
                    <w:overflowPunct w:val="0"/>
                    <w:autoSpaceDE w:val="0"/>
                    <w:autoSpaceDN w:val="0"/>
                    <w:adjustRightInd w:val="0"/>
                    <w:spacing w:before="33" w:after="0" w:line="240" w:lineRule="auto"/>
                    <w:ind w:left="113"/>
                    <w:rPr>
                      <w:rFonts w:ascii="Times New Roman" w:hAnsi="Times New Roman" w:cs="Times New Roman"/>
                      <w:b/>
                      <w:bCs/>
                      <w:i/>
                      <w:iCs/>
                      <w:lang w:val="bg-BG"/>
                    </w:rPr>
                  </w:pP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E4767E" w:rsidRPr="0050222A" w:rsidRDefault="00E4767E" w:rsidP="007B67F3">
                  <w:pPr>
                    <w:widowControl w:val="0"/>
                    <w:kinsoku w:val="0"/>
                    <w:overflowPunct w:val="0"/>
                    <w:autoSpaceDE w:val="0"/>
                    <w:autoSpaceDN w:val="0"/>
                    <w:adjustRightInd w:val="0"/>
                    <w:spacing w:before="47" w:after="0" w:line="247" w:lineRule="auto"/>
                    <w:ind w:left="64" w:right="61" w:hanging="4"/>
                    <w:jc w:val="center"/>
                    <w:rPr>
                      <w:rFonts w:ascii="Times New Roman" w:hAnsi="Times New Roman" w:cs="Times New Roman"/>
                      <w:lang w:val="bg-BG"/>
                    </w:rPr>
                  </w:pPr>
                  <w:r w:rsidRPr="0050222A">
                    <w:rPr>
                      <w:rFonts w:ascii="Times New Roman" w:hAnsi="Times New Roman" w:cs="Times New Roman"/>
                      <w:lang w:val="bg-BG"/>
                    </w:rPr>
                    <w:t>3</w:t>
                  </w: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E4767E" w:rsidRPr="0050222A" w:rsidRDefault="00E4767E" w:rsidP="007B67F3">
                  <w:pPr>
                    <w:widowControl w:val="0"/>
                    <w:kinsoku w:val="0"/>
                    <w:overflowPunct w:val="0"/>
                    <w:autoSpaceDE w:val="0"/>
                    <w:autoSpaceDN w:val="0"/>
                    <w:adjustRightInd w:val="0"/>
                    <w:spacing w:before="47" w:after="0" w:line="247" w:lineRule="auto"/>
                    <w:ind w:left="21" w:right="16"/>
                    <w:jc w:val="center"/>
                    <w:rPr>
                      <w:rFonts w:ascii="Times New Roman" w:hAnsi="Times New Roman" w:cs="Times New Roman"/>
                      <w:lang w:val="bg-BG"/>
                    </w:rPr>
                  </w:pPr>
                  <w:r w:rsidRPr="0050222A">
                    <w:rPr>
                      <w:rFonts w:ascii="Times New Roman" w:hAnsi="Times New Roman" w:cs="Times New Roman"/>
                      <w:lang w:val="bg-BG"/>
                    </w:rPr>
                    <w:t>1</w:t>
                  </w:r>
                </w:p>
              </w:tc>
            </w:tr>
          </w:tbl>
          <w:p w:rsidR="00E43BE5" w:rsidRDefault="00E43BE5" w:rsidP="00B532C3">
            <w:pPr>
              <w:spacing w:before="240" w:after="120" w:line="240" w:lineRule="auto"/>
              <w:jc w:val="both"/>
              <w:rPr>
                <w:rFonts w:ascii="Times New Roman" w:hAnsi="Times New Roman" w:cs="Times New Roman"/>
                <w:b/>
                <w:bCs/>
                <w:lang w:val="bg-BG"/>
              </w:rPr>
            </w:pPr>
          </w:p>
          <w:p w:rsidR="00E43BE5" w:rsidRDefault="00E43BE5" w:rsidP="00B532C3">
            <w:pPr>
              <w:spacing w:before="240" w:after="120" w:line="240" w:lineRule="auto"/>
              <w:jc w:val="both"/>
              <w:rPr>
                <w:rFonts w:ascii="Times New Roman" w:hAnsi="Times New Roman" w:cs="Times New Roman"/>
                <w:b/>
                <w:bCs/>
                <w:lang w:val="bg-BG"/>
              </w:rPr>
            </w:pPr>
          </w:p>
          <w:p w:rsidR="00E43BE5" w:rsidRDefault="00E43BE5" w:rsidP="00B532C3">
            <w:pPr>
              <w:spacing w:before="240" w:after="120" w:line="240" w:lineRule="auto"/>
              <w:jc w:val="both"/>
              <w:rPr>
                <w:rFonts w:ascii="Times New Roman" w:hAnsi="Times New Roman" w:cs="Times New Roman"/>
                <w:b/>
                <w:bCs/>
                <w:lang w:val="bg-BG"/>
              </w:rPr>
            </w:pPr>
          </w:p>
          <w:p w:rsidR="00B532C3" w:rsidRPr="0050222A" w:rsidRDefault="00B532C3" w:rsidP="00B532C3">
            <w:pPr>
              <w:spacing w:before="240" w:after="120" w:line="240" w:lineRule="auto"/>
              <w:jc w:val="both"/>
              <w:rPr>
                <w:rFonts w:ascii="Times New Roman" w:hAnsi="Times New Roman" w:cs="Times New Roman"/>
                <w:b/>
                <w:bCs/>
                <w:lang w:val="bg-BG"/>
              </w:rPr>
            </w:pPr>
            <w:r w:rsidRPr="0050222A">
              <w:rPr>
                <w:rFonts w:ascii="Times New Roman" w:hAnsi="Times New Roman" w:cs="Times New Roman"/>
                <w:b/>
                <w:bCs/>
                <w:lang w:val="bg-BG"/>
              </w:rPr>
              <w:lastRenderedPageBreak/>
              <w:t>5.2. По проблем 2:</w:t>
            </w:r>
          </w:p>
          <w:tbl>
            <w:tblPr>
              <w:tblW w:w="0" w:type="auto"/>
              <w:tblInd w:w="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2381"/>
              <w:gridCol w:w="4537"/>
              <w:gridCol w:w="1276"/>
              <w:gridCol w:w="1276"/>
            </w:tblGrid>
            <w:tr w:rsidR="00B532C3" w:rsidRPr="00F45F10" w:rsidTr="001610DA">
              <w:trPr>
                <w:trHeight w:val="357"/>
              </w:trPr>
              <w:tc>
                <w:tcPr>
                  <w:tcW w:w="6918"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B532C3" w:rsidRPr="0050222A" w:rsidRDefault="00B532C3" w:rsidP="00F92EF8">
                  <w:pPr>
                    <w:spacing w:after="0" w:line="240" w:lineRule="auto"/>
                    <w:jc w:val="center"/>
                    <w:rPr>
                      <w:rFonts w:ascii="Times New Roman" w:hAnsi="Times New Roman" w:cs="Times New Roman"/>
                      <w:b/>
                      <w:bCs/>
                      <w:lang w:val="bg-BG"/>
                    </w:rPr>
                  </w:pPr>
                </w:p>
              </w:tc>
              <w:tc>
                <w:tcPr>
                  <w:tcW w:w="1276" w:type="dxa"/>
                  <w:tcBorders>
                    <w:top w:val="single" w:sz="12" w:space="0" w:color="auto"/>
                    <w:left w:val="single" w:sz="12" w:space="0" w:color="auto"/>
                    <w:bottom w:val="single" w:sz="12" w:space="0" w:color="auto"/>
                    <w:right w:val="single" w:sz="12" w:space="0" w:color="auto"/>
                  </w:tcBorders>
                  <w:shd w:val="clear" w:color="auto" w:fill="D9D9D9"/>
                  <w:vAlign w:val="center"/>
                </w:tcPr>
                <w:p w:rsidR="00B532C3" w:rsidRPr="0050222A" w:rsidRDefault="00B532C3" w:rsidP="00F92EF8">
                  <w:pPr>
                    <w:spacing w:after="0" w:line="240" w:lineRule="auto"/>
                    <w:ind w:left="-160"/>
                    <w:jc w:val="center"/>
                    <w:rPr>
                      <w:rFonts w:ascii="Times New Roman" w:hAnsi="Times New Roman" w:cs="Times New Roman"/>
                      <w:b/>
                      <w:bCs/>
                      <w:lang w:val="bg-BG"/>
                    </w:rPr>
                  </w:pPr>
                  <w:r w:rsidRPr="0050222A">
                    <w:rPr>
                      <w:rFonts w:ascii="Times New Roman" w:hAnsi="Times New Roman" w:cs="Times New Roman"/>
                      <w:b/>
                      <w:bCs/>
                      <w:lang w:val="bg-BG"/>
                    </w:rPr>
                    <w:t>Вариант 1</w:t>
                  </w:r>
                </w:p>
                <w:p w:rsidR="00B532C3" w:rsidRPr="0050222A" w:rsidRDefault="00B532C3" w:rsidP="00F92EF8">
                  <w:pPr>
                    <w:spacing w:after="0" w:line="240" w:lineRule="auto"/>
                    <w:ind w:left="-160"/>
                    <w:jc w:val="center"/>
                    <w:rPr>
                      <w:rFonts w:ascii="Times New Roman" w:hAnsi="Times New Roman" w:cs="Times New Roman"/>
                      <w:b/>
                      <w:bCs/>
                      <w:lang w:val="bg-BG"/>
                    </w:rPr>
                  </w:pPr>
                  <w:r w:rsidRPr="0050222A">
                    <w:rPr>
                      <w:rFonts w:ascii="Times New Roman" w:hAnsi="Times New Roman" w:cs="Times New Roman"/>
                      <w:b/>
                      <w:bCs/>
                      <w:lang w:val="bg-BG"/>
                    </w:rPr>
                    <w:t xml:space="preserve"> „Без действие”</w:t>
                  </w:r>
                </w:p>
              </w:tc>
              <w:tc>
                <w:tcPr>
                  <w:tcW w:w="1276" w:type="dxa"/>
                  <w:tcBorders>
                    <w:top w:val="single" w:sz="12" w:space="0" w:color="auto"/>
                    <w:left w:val="single" w:sz="12" w:space="0" w:color="auto"/>
                    <w:bottom w:val="single" w:sz="12" w:space="0" w:color="auto"/>
                    <w:right w:val="single" w:sz="12" w:space="0" w:color="auto"/>
                  </w:tcBorders>
                  <w:shd w:val="clear" w:color="auto" w:fill="D9D9D9"/>
                  <w:vAlign w:val="center"/>
                </w:tcPr>
                <w:p w:rsidR="00B532C3" w:rsidRPr="0050222A" w:rsidRDefault="00B532C3" w:rsidP="00F92EF8">
                  <w:pPr>
                    <w:spacing w:after="0" w:line="240" w:lineRule="auto"/>
                    <w:ind w:left="-160"/>
                    <w:jc w:val="center"/>
                    <w:rPr>
                      <w:rFonts w:ascii="Times New Roman" w:hAnsi="Times New Roman" w:cs="Times New Roman"/>
                      <w:b/>
                      <w:bCs/>
                      <w:lang w:val="bg-BG"/>
                    </w:rPr>
                  </w:pPr>
                  <w:r w:rsidRPr="0050222A">
                    <w:rPr>
                      <w:rFonts w:ascii="Times New Roman" w:hAnsi="Times New Roman" w:cs="Times New Roman"/>
                      <w:b/>
                      <w:bCs/>
                      <w:lang w:val="bg-BG"/>
                    </w:rPr>
                    <w:t>Вариант 2</w:t>
                  </w:r>
                </w:p>
                <w:p w:rsidR="00B532C3" w:rsidRPr="0050222A" w:rsidRDefault="00B532C3" w:rsidP="008462E9">
                  <w:pPr>
                    <w:spacing w:after="0" w:line="240" w:lineRule="auto"/>
                    <w:ind w:left="-160"/>
                    <w:jc w:val="center"/>
                    <w:rPr>
                      <w:rFonts w:ascii="Times New Roman" w:hAnsi="Times New Roman" w:cs="Times New Roman"/>
                      <w:b/>
                      <w:bCs/>
                      <w:lang w:val="bg-BG"/>
                    </w:rPr>
                  </w:pPr>
                  <w:r w:rsidRPr="0050222A">
                    <w:rPr>
                      <w:rFonts w:ascii="Times New Roman" w:hAnsi="Times New Roman" w:cs="Times New Roman"/>
                      <w:b/>
                      <w:bCs/>
                      <w:lang w:val="bg-BG"/>
                    </w:rPr>
                    <w:t>„</w:t>
                  </w:r>
                  <w:r w:rsidR="008462E9">
                    <w:rPr>
                      <w:rFonts w:ascii="Times New Roman" w:hAnsi="Times New Roman" w:cs="Times New Roman"/>
                      <w:b/>
                      <w:bCs/>
                      <w:lang w:val="bg-BG"/>
                    </w:rPr>
                    <w:t>Пълно</w:t>
                  </w:r>
                  <w:r w:rsidRPr="0050222A">
                    <w:rPr>
                      <w:rFonts w:ascii="Times New Roman" w:hAnsi="Times New Roman" w:cs="Times New Roman"/>
                      <w:b/>
                      <w:bCs/>
                      <w:lang w:val="bg-BG"/>
                    </w:rPr>
                    <w:t xml:space="preserve"> действие”</w:t>
                  </w:r>
                </w:p>
              </w:tc>
            </w:tr>
            <w:tr w:rsidR="008462E9" w:rsidRPr="00F45F10" w:rsidTr="001610DA">
              <w:trPr>
                <w:trHeight w:val="580"/>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rsidR="008462E9" w:rsidRPr="0050222A" w:rsidRDefault="008462E9" w:rsidP="00F92EF8">
                  <w:pPr>
                    <w:widowControl w:val="0"/>
                    <w:kinsoku w:val="0"/>
                    <w:overflowPunct w:val="0"/>
                    <w:autoSpaceDE w:val="0"/>
                    <w:autoSpaceDN w:val="0"/>
                    <w:adjustRightInd w:val="0"/>
                    <w:spacing w:before="28" w:after="0" w:line="240" w:lineRule="auto"/>
                    <w:jc w:val="center"/>
                    <w:rPr>
                      <w:rFonts w:ascii="Times New Roman" w:hAnsi="Times New Roman" w:cs="Times New Roman"/>
                      <w:w w:val="105"/>
                      <w:lang w:val="bg-BG"/>
                    </w:rPr>
                  </w:pPr>
                  <w:r w:rsidRPr="0050222A">
                    <w:rPr>
                      <w:rFonts w:ascii="Times New Roman" w:hAnsi="Times New Roman" w:cs="Times New Roman"/>
                      <w:b/>
                      <w:bCs/>
                      <w:i/>
                      <w:iCs/>
                      <w:lang w:val="bg-BG"/>
                    </w:rPr>
                    <w:t>Ефективност</w:t>
                  </w:r>
                </w:p>
              </w:tc>
              <w:tc>
                <w:tcPr>
                  <w:tcW w:w="4537" w:type="dxa"/>
                  <w:vMerge w:val="restart"/>
                  <w:tcBorders>
                    <w:top w:val="single" w:sz="12" w:space="0" w:color="auto"/>
                    <w:left w:val="single" w:sz="12" w:space="0" w:color="auto"/>
                    <w:right w:val="single" w:sz="12" w:space="0" w:color="auto"/>
                  </w:tcBorders>
                  <w:shd w:val="clear" w:color="auto" w:fill="FFFFFF"/>
                  <w:vAlign w:val="center"/>
                </w:tcPr>
                <w:p w:rsidR="008462E9" w:rsidRPr="000120AA" w:rsidRDefault="008462E9" w:rsidP="008462E9">
                  <w:pPr>
                    <w:spacing w:before="120" w:after="120"/>
                    <w:jc w:val="both"/>
                    <w:rPr>
                      <w:rFonts w:ascii="Times New Roman" w:hAnsi="Times New Roman" w:cs="Times New Roman"/>
                      <w:lang w:val="bg-BG"/>
                    </w:rPr>
                  </w:pPr>
                  <w:r w:rsidRPr="008462E9">
                    <w:rPr>
                      <w:rFonts w:ascii="Times New Roman" w:hAnsi="Times New Roman" w:cs="Times New Roman"/>
                      <w:b/>
                      <w:w w:val="105"/>
                      <w:lang w:val="bg-BG"/>
                    </w:rPr>
                    <w:t>Цел 2:</w:t>
                  </w:r>
                  <w:r>
                    <w:rPr>
                      <w:rFonts w:ascii="Times New Roman" w:hAnsi="Times New Roman" w:cs="Times New Roman"/>
                      <w:b/>
                      <w:w w:val="105"/>
                      <w:lang w:val="bg-BG"/>
                    </w:rPr>
                    <w:t xml:space="preserve"> </w:t>
                  </w:r>
                  <w:r w:rsidR="008E288D">
                    <w:rPr>
                      <w:rFonts w:ascii="Times New Roman" w:eastAsia="Times New Roman" w:hAnsi="Times New Roman" w:cs="Times New Roman"/>
                      <w:lang w:val="bg-BG"/>
                    </w:rPr>
                    <w:t xml:space="preserve">Създаване на по- прецизна уредба </w:t>
                  </w:r>
                  <w:proofErr w:type="spellStart"/>
                  <w:r w:rsidR="008E288D" w:rsidRPr="005A4D05">
                    <w:rPr>
                      <w:rFonts w:ascii="Times New Roman" w:hAnsi="Times New Roman"/>
                    </w:rPr>
                    <w:t>във</w:t>
                  </w:r>
                  <w:proofErr w:type="spellEnd"/>
                  <w:r w:rsidR="008E288D" w:rsidRPr="005A4D05">
                    <w:rPr>
                      <w:rFonts w:ascii="Times New Roman" w:hAnsi="Times New Roman"/>
                    </w:rPr>
                    <w:t xml:space="preserve"> </w:t>
                  </w:r>
                  <w:proofErr w:type="spellStart"/>
                  <w:r w:rsidR="008E288D" w:rsidRPr="005A4D05">
                    <w:rPr>
                      <w:rFonts w:ascii="Times New Roman" w:hAnsi="Times New Roman"/>
                    </w:rPr>
                    <w:t>функциите</w:t>
                  </w:r>
                  <w:proofErr w:type="spellEnd"/>
                  <w:r w:rsidR="008E288D" w:rsidRPr="005A4D05">
                    <w:rPr>
                      <w:rFonts w:ascii="Times New Roman" w:hAnsi="Times New Roman"/>
                    </w:rPr>
                    <w:t xml:space="preserve"> и </w:t>
                  </w:r>
                  <w:proofErr w:type="spellStart"/>
                  <w:r w:rsidR="008E288D" w:rsidRPr="005A4D05">
                    <w:rPr>
                      <w:rFonts w:ascii="Times New Roman" w:hAnsi="Times New Roman"/>
                    </w:rPr>
                    <w:t>структурирането</w:t>
                  </w:r>
                  <w:proofErr w:type="spellEnd"/>
                  <w:r w:rsidR="008E288D" w:rsidRPr="005A4D05">
                    <w:rPr>
                      <w:rFonts w:ascii="Times New Roman" w:hAnsi="Times New Roman"/>
                    </w:rPr>
                    <w:t xml:space="preserve"> </w:t>
                  </w:r>
                  <w:proofErr w:type="spellStart"/>
                  <w:r w:rsidR="008E288D" w:rsidRPr="005A4D05">
                    <w:rPr>
                      <w:rFonts w:ascii="Times New Roman" w:hAnsi="Times New Roman"/>
                    </w:rPr>
                    <w:t>на</w:t>
                  </w:r>
                  <w:proofErr w:type="spellEnd"/>
                  <w:r w:rsidR="008E288D" w:rsidRPr="005A4D05">
                    <w:rPr>
                      <w:rFonts w:ascii="Times New Roman" w:hAnsi="Times New Roman"/>
                    </w:rPr>
                    <w:t xml:space="preserve"> </w:t>
                  </w:r>
                  <w:proofErr w:type="spellStart"/>
                  <w:r w:rsidR="008E288D" w:rsidRPr="005A4D05">
                    <w:rPr>
                      <w:rFonts w:ascii="Times New Roman" w:hAnsi="Times New Roman"/>
                    </w:rPr>
                    <w:t>административните</w:t>
                  </w:r>
                  <w:proofErr w:type="spellEnd"/>
                  <w:r w:rsidR="008E288D" w:rsidRPr="005A4D05">
                    <w:rPr>
                      <w:rFonts w:ascii="Times New Roman" w:hAnsi="Times New Roman"/>
                    </w:rPr>
                    <w:t xml:space="preserve"> </w:t>
                  </w:r>
                  <w:proofErr w:type="spellStart"/>
                  <w:r w:rsidR="008E288D" w:rsidRPr="005A4D05">
                    <w:rPr>
                      <w:rFonts w:ascii="Times New Roman" w:hAnsi="Times New Roman"/>
                    </w:rPr>
                    <w:t>звена</w:t>
                  </w:r>
                  <w:proofErr w:type="spellEnd"/>
                  <w:r w:rsidR="008E288D" w:rsidRPr="005A4D05">
                    <w:rPr>
                      <w:rFonts w:ascii="Times New Roman" w:hAnsi="Times New Roman"/>
                    </w:rPr>
                    <w:t xml:space="preserve"> в</w:t>
                  </w:r>
                  <w:r w:rsidR="008E288D">
                    <w:rPr>
                      <w:rFonts w:ascii="Times New Roman" w:hAnsi="Times New Roman"/>
                      <w:lang w:val="bg-BG"/>
                    </w:rPr>
                    <w:t xml:space="preserve"> ИА ВКВПД, с оглед постигане на ясна диференциация на звената с функции на обща администрация и на тези, с функции на специализирана.</w:t>
                  </w:r>
                </w:p>
                <w:p w:rsidR="008462E9" w:rsidRPr="008462E9" w:rsidRDefault="008462E9" w:rsidP="003C38D4">
                  <w:pPr>
                    <w:widowControl w:val="0"/>
                    <w:kinsoku w:val="0"/>
                    <w:overflowPunct w:val="0"/>
                    <w:autoSpaceDE w:val="0"/>
                    <w:autoSpaceDN w:val="0"/>
                    <w:adjustRightInd w:val="0"/>
                    <w:spacing w:before="33" w:after="0" w:line="240" w:lineRule="auto"/>
                    <w:ind w:left="113"/>
                    <w:rPr>
                      <w:rFonts w:ascii="Times New Roman" w:hAnsi="Times New Roman" w:cs="Times New Roman"/>
                      <w:b/>
                      <w:w w:val="105"/>
                      <w:lang w:val="bg-BG"/>
                    </w:rPr>
                  </w:pP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8462E9" w:rsidRPr="0050222A" w:rsidRDefault="008462E9" w:rsidP="00F92EF8">
                  <w:pPr>
                    <w:widowControl w:val="0"/>
                    <w:kinsoku w:val="0"/>
                    <w:overflowPunct w:val="0"/>
                    <w:autoSpaceDE w:val="0"/>
                    <w:autoSpaceDN w:val="0"/>
                    <w:adjustRightInd w:val="0"/>
                    <w:spacing w:before="28" w:after="0" w:line="240" w:lineRule="auto"/>
                    <w:ind w:right="1"/>
                    <w:jc w:val="center"/>
                    <w:rPr>
                      <w:rFonts w:ascii="Times New Roman" w:hAnsi="Times New Roman" w:cs="Times New Roman"/>
                      <w:w w:val="151"/>
                      <w:lang w:val="bg-BG"/>
                    </w:rPr>
                  </w:pPr>
                  <w:r w:rsidRPr="0050222A">
                    <w:rPr>
                      <w:rFonts w:ascii="Times New Roman" w:hAnsi="Times New Roman" w:cs="Times New Roman"/>
                      <w:lang w:val="bg-BG"/>
                    </w:rPr>
                    <w:t>3</w:t>
                  </w: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8462E9" w:rsidRPr="0050222A" w:rsidRDefault="008462E9" w:rsidP="00F92EF8">
                  <w:pPr>
                    <w:widowControl w:val="0"/>
                    <w:kinsoku w:val="0"/>
                    <w:overflowPunct w:val="0"/>
                    <w:autoSpaceDE w:val="0"/>
                    <w:autoSpaceDN w:val="0"/>
                    <w:adjustRightInd w:val="0"/>
                    <w:spacing w:before="28" w:after="0" w:line="240" w:lineRule="auto"/>
                    <w:ind w:right="1"/>
                    <w:jc w:val="center"/>
                    <w:rPr>
                      <w:rFonts w:ascii="Times New Roman" w:hAnsi="Times New Roman" w:cs="Times New Roman"/>
                      <w:w w:val="111"/>
                      <w:lang w:val="bg-BG"/>
                    </w:rPr>
                  </w:pPr>
                  <w:r w:rsidRPr="0050222A">
                    <w:rPr>
                      <w:rFonts w:ascii="Times New Roman" w:hAnsi="Times New Roman" w:cs="Times New Roman"/>
                      <w:w w:val="111"/>
                      <w:lang w:val="bg-BG"/>
                    </w:rPr>
                    <w:t>1</w:t>
                  </w:r>
                </w:p>
              </w:tc>
            </w:tr>
            <w:tr w:rsidR="008462E9" w:rsidRPr="00F45F10" w:rsidTr="001610DA">
              <w:trPr>
                <w:trHeight w:val="388"/>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rsidR="008462E9" w:rsidRPr="0050222A" w:rsidRDefault="008462E9" w:rsidP="00F92EF8">
                  <w:pPr>
                    <w:widowControl w:val="0"/>
                    <w:kinsoku w:val="0"/>
                    <w:overflowPunct w:val="0"/>
                    <w:autoSpaceDE w:val="0"/>
                    <w:autoSpaceDN w:val="0"/>
                    <w:adjustRightInd w:val="0"/>
                    <w:spacing w:before="18" w:after="0" w:line="240" w:lineRule="auto"/>
                    <w:jc w:val="center"/>
                    <w:rPr>
                      <w:rFonts w:ascii="Times New Roman" w:hAnsi="Times New Roman" w:cs="Times New Roman"/>
                      <w:b/>
                      <w:bCs/>
                      <w:i/>
                      <w:iCs/>
                      <w:lang w:val="bg-BG"/>
                    </w:rPr>
                  </w:pPr>
                  <w:r w:rsidRPr="0050222A">
                    <w:rPr>
                      <w:rFonts w:ascii="Times New Roman" w:hAnsi="Times New Roman" w:cs="Times New Roman"/>
                      <w:b/>
                      <w:bCs/>
                      <w:i/>
                      <w:iCs/>
                      <w:lang w:val="bg-BG"/>
                    </w:rPr>
                    <w:t>Ефикасност</w:t>
                  </w:r>
                </w:p>
              </w:tc>
              <w:tc>
                <w:tcPr>
                  <w:tcW w:w="4537" w:type="dxa"/>
                  <w:vMerge/>
                  <w:tcBorders>
                    <w:left w:val="single" w:sz="12" w:space="0" w:color="auto"/>
                    <w:right w:val="single" w:sz="12" w:space="0" w:color="auto"/>
                  </w:tcBorders>
                  <w:shd w:val="clear" w:color="auto" w:fill="FFFFFF"/>
                  <w:vAlign w:val="center"/>
                </w:tcPr>
                <w:p w:rsidR="008462E9" w:rsidRPr="0050222A" w:rsidRDefault="008462E9" w:rsidP="003C38D4">
                  <w:pPr>
                    <w:widowControl w:val="0"/>
                    <w:kinsoku w:val="0"/>
                    <w:overflowPunct w:val="0"/>
                    <w:autoSpaceDE w:val="0"/>
                    <w:autoSpaceDN w:val="0"/>
                    <w:adjustRightInd w:val="0"/>
                    <w:spacing w:before="33" w:after="0" w:line="240" w:lineRule="auto"/>
                    <w:ind w:left="113"/>
                    <w:rPr>
                      <w:rFonts w:ascii="Times New Roman" w:hAnsi="Times New Roman" w:cs="Times New Roman"/>
                      <w:b/>
                      <w:bCs/>
                      <w:i/>
                      <w:iCs/>
                      <w:lang w:val="bg-BG"/>
                    </w:rPr>
                  </w:pP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8462E9" w:rsidRPr="0050222A" w:rsidRDefault="008462E9" w:rsidP="00F92EF8">
                  <w:pPr>
                    <w:widowControl w:val="0"/>
                    <w:kinsoku w:val="0"/>
                    <w:overflowPunct w:val="0"/>
                    <w:autoSpaceDE w:val="0"/>
                    <w:autoSpaceDN w:val="0"/>
                    <w:adjustRightInd w:val="0"/>
                    <w:spacing w:before="33" w:after="0" w:line="240" w:lineRule="auto"/>
                    <w:ind w:right="1"/>
                    <w:jc w:val="center"/>
                    <w:rPr>
                      <w:rFonts w:ascii="Times New Roman" w:hAnsi="Times New Roman" w:cs="Times New Roman"/>
                      <w:w w:val="151"/>
                      <w:lang w:val="bg-BG"/>
                    </w:rPr>
                  </w:pPr>
                  <w:r w:rsidRPr="0050222A">
                    <w:rPr>
                      <w:rFonts w:ascii="Times New Roman" w:hAnsi="Times New Roman" w:cs="Times New Roman"/>
                      <w:lang w:val="bg-BG"/>
                    </w:rPr>
                    <w:t>3</w:t>
                  </w: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8462E9" w:rsidRPr="0050222A" w:rsidRDefault="008462E9" w:rsidP="00F92EF8">
                  <w:pPr>
                    <w:widowControl w:val="0"/>
                    <w:kinsoku w:val="0"/>
                    <w:overflowPunct w:val="0"/>
                    <w:autoSpaceDE w:val="0"/>
                    <w:autoSpaceDN w:val="0"/>
                    <w:adjustRightInd w:val="0"/>
                    <w:spacing w:before="33" w:after="0" w:line="240" w:lineRule="auto"/>
                    <w:ind w:left="21" w:right="21"/>
                    <w:jc w:val="center"/>
                    <w:rPr>
                      <w:rFonts w:ascii="Times New Roman" w:hAnsi="Times New Roman" w:cs="Times New Roman"/>
                      <w:lang w:val="bg-BG"/>
                    </w:rPr>
                  </w:pPr>
                  <w:r w:rsidRPr="0050222A">
                    <w:rPr>
                      <w:rFonts w:ascii="Times New Roman" w:hAnsi="Times New Roman" w:cs="Times New Roman"/>
                      <w:lang w:val="bg-BG"/>
                    </w:rPr>
                    <w:t>1</w:t>
                  </w:r>
                </w:p>
              </w:tc>
            </w:tr>
            <w:tr w:rsidR="008462E9" w:rsidRPr="00F45F10" w:rsidTr="001610DA">
              <w:trPr>
                <w:trHeight w:val="541"/>
              </w:trPr>
              <w:tc>
                <w:tcPr>
                  <w:tcW w:w="2381" w:type="dxa"/>
                  <w:tcBorders>
                    <w:top w:val="single" w:sz="12" w:space="0" w:color="auto"/>
                    <w:left w:val="single" w:sz="12" w:space="0" w:color="auto"/>
                    <w:bottom w:val="single" w:sz="12" w:space="0" w:color="auto"/>
                    <w:right w:val="single" w:sz="12" w:space="0" w:color="auto"/>
                  </w:tcBorders>
                  <w:shd w:val="clear" w:color="auto" w:fill="D9D9D9"/>
                  <w:vAlign w:val="center"/>
                </w:tcPr>
                <w:p w:rsidR="008462E9" w:rsidRPr="0050222A" w:rsidRDefault="008462E9" w:rsidP="00F92EF8">
                  <w:pPr>
                    <w:widowControl w:val="0"/>
                    <w:kinsoku w:val="0"/>
                    <w:overflowPunct w:val="0"/>
                    <w:autoSpaceDE w:val="0"/>
                    <w:autoSpaceDN w:val="0"/>
                    <w:adjustRightInd w:val="0"/>
                    <w:spacing w:before="33" w:after="0" w:line="240" w:lineRule="auto"/>
                    <w:jc w:val="center"/>
                    <w:rPr>
                      <w:rFonts w:ascii="Times New Roman" w:hAnsi="Times New Roman" w:cs="Times New Roman"/>
                      <w:b/>
                      <w:bCs/>
                      <w:i/>
                      <w:iCs/>
                      <w:lang w:val="bg-BG"/>
                    </w:rPr>
                  </w:pPr>
                  <w:r w:rsidRPr="0050222A">
                    <w:rPr>
                      <w:rFonts w:ascii="Times New Roman" w:hAnsi="Times New Roman" w:cs="Times New Roman"/>
                      <w:b/>
                      <w:bCs/>
                      <w:i/>
                      <w:iCs/>
                      <w:lang w:val="bg-BG"/>
                    </w:rPr>
                    <w:t>Съгласуваност</w:t>
                  </w:r>
                </w:p>
              </w:tc>
              <w:tc>
                <w:tcPr>
                  <w:tcW w:w="4537" w:type="dxa"/>
                  <w:vMerge/>
                  <w:tcBorders>
                    <w:left w:val="single" w:sz="12" w:space="0" w:color="auto"/>
                    <w:bottom w:val="single" w:sz="12" w:space="0" w:color="auto"/>
                    <w:right w:val="single" w:sz="12" w:space="0" w:color="auto"/>
                  </w:tcBorders>
                  <w:shd w:val="clear" w:color="auto" w:fill="FFFFFF"/>
                  <w:vAlign w:val="center"/>
                </w:tcPr>
                <w:p w:rsidR="008462E9" w:rsidRPr="0050222A" w:rsidRDefault="008462E9" w:rsidP="003C38D4">
                  <w:pPr>
                    <w:widowControl w:val="0"/>
                    <w:kinsoku w:val="0"/>
                    <w:overflowPunct w:val="0"/>
                    <w:autoSpaceDE w:val="0"/>
                    <w:autoSpaceDN w:val="0"/>
                    <w:adjustRightInd w:val="0"/>
                    <w:spacing w:before="33" w:after="0" w:line="240" w:lineRule="auto"/>
                    <w:ind w:left="113"/>
                    <w:rPr>
                      <w:rFonts w:ascii="Times New Roman" w:hAnsi="Times New Roman" w:cs="Times New Roman"/>
                      <w:b/>
                      <w:bCs/>
                      <w:i/>
                      <w:iCs/>
                      <w:lang w:val="bg-BG"/>
                    </w:rPr>
                  </w:pP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8462E9" w:rsidRPr="0050222A" w:rsidRDefault="008462E9" w:rsidP="00F92EF8">
                  <w:pPr>
                    <w:widowControl w:val="0"/>
                    <w:kinsoku w:val="0"/>
                    <w:overflowPunct w:val="0"/>
                    <w:autoSpaceDE w:val="0"/>
                    <w:autoSpaceDN w:val="0"/>
                    <w:adjustRightInd w:val="0"/>
                    <w:spacing w:before="47" w:after="0" w:line="247" w:lineRule="auto"/>
                    <w:ind w:left="64" w:right="61" w:hanging="4"/>
                    <w:jc w:val="center"/>
                    <w:rPr>
                      <w:rFonts w:ascii="Times New Roman" w:hAnsi="Times New Roman" w:cs="Times New Roman"/>
                      <w:lang w:val="bg-BG"/>
                    </w:rPr>
                  </w:pPr>
                  <w:r w:rsidRPr="0050222A">
                    <w:rPr>
                      <w:rFonts w:ascii="Times New Roman" w:hAnsi="Times New Roman" w:cs="Times New Roman"/>
                      <w:lang w:val="bg-BG"/>
                    </w:rPr>
                    <w:t>3</w:t>
                  </w:r>
                </w:p>
              </w:tc>
              <w:tc>
                <w:tcPr>
                  <w:tcW w:w="1276" w:type="dxa"/>
                  <w:tcBorders>
                    <w:top w:val="single" w:sz="12" w:space="0" w:color="auto"/>
                    <w:left w:val="single" w:sz="12" w:space="0" w:color="auto"/>
                    <w:bottom w:val="single" w:sz="12" w:space="0" w:color="auto"/>
                    <w:right w:val="single" w:sz="12" w:space="0" w:color="auto"/>
                  </w:tcBorders>
                  <w:shd w:val="clear" w:color="auto" w:fill="FFFFFF"/>
                  <w:vAlign w:val="center"/>
                </w:tcPr>
                <w:p w:rsidR="008462E9" w:rsidRPr="0050222A" w:rsidRDefault="008462E9" w:rsidP="00F92EF8">
                  <w:pPr>
                    <w:widowControl w:val="0"/>
                    <w:kinsoku w:val="0"/>
                    <w:overflowPunct w:val="0"/>
                    <w:autoSpaceDE w:val="0"/>
                    <w:autoSpaceDN w:val="0"/>
                    <w:adjustRightInd w:val="0"/>
                    <w:spacing w:before="47" w:after="0" w:line="247" w:lineRule="auto"/>
                    <w:ind w:left="21" w:right="16"/>
                    <w:jc w:val="center"/>
                    <w:rPr>
                      <w:rFonts w:ascii="Times New Roman" w:hAnsi="Times New Roman" w:cs="Times New Roman"/>
                      <w:lang w:val="bg-BG"/>
                    </w:rPr>
                  </w:pPr>
                  <w:r w:rsidRPr="0050222A">
                    <w:rPr>
                      <w:rFonts w:ascii="Times New Roman" w:hAnsi="Times New Roman" w:cs="Times New Roman"/>
                      <w:lang w:val="bg-BG"/>
                    </w:rPr>
                    <w:t>1</w:t>
                  </w:r>
                </w:p>
              </w:tc>
            </w:tr>
          </w:tbl>
          <w:p w:rsidR="007B67F3" w:rsidRPr="008462E9" w:rsidRDefault="008462E9" w:rsidP="007B67F3">
            <w:pPr>
              <w:spacing w:before="120" w:after="120" w:line="240" w:lineRule="auto"/>
              <w:jc w:val="both"/>
              <w:rPr>
                <w:rFonts w:ascii="Times New Roman" w:eastAsia="Times New Roman" w:hAnsi="Times New Roman" w:cs="Times New Roman"/>
                <w:b/>
                <w:lang w:val="bg-BG"/>
              </w:rPr>
            </w:pPr>
            <w:r>
              <w:rPr>
                <w:rFonts w:ascii="Times New Roman" w:eastAsia="Times New Roman" w:hAnsi="Times New Roman" w:cs="Times New Roman"/>
                <w:i/>
                <w:lang w:val="bg-BG"/>
              </w:rPr>
              <w:t>*</w:t>
            </w:r>
            <w:r w:rsidRPr="008462E9">
              <w:rPr>
                <w:rFonts w:ascii="Times New Roman" w:eastAsia="Times New Roman" w:hAnsi="Times New Roman" w:cs="Times New Roman"/>
                <w:i/>
                <w:lang w:val="bg-BG"/>
              </w:rPr>
              <w:t>При повече от един поставен проблем мултиплицирайте таблицата за всеки отделен проблем</w:t>
            </w:r>
          </w:p>
        </w:tc>
      </w:tr>
      <w:tr w:rsidR="00E331F9" w:rsidRPr="00F45F10" w:rsidTr="001610DA">
        <w:tc>
          <w:tcPr>
            <w:tcW w:w="10314" w:type="dxa"/>
            <w:gridSpan w:val="2"/>
          </w:tcPr>
          <w:p w:rsidR="00E331F9" w:rsidRPr="0050222A" w:rsidRDefault="00E331F9" w:rsidP="00E331F9">
            <w:pPr>
              <w:spacing w:before="120" w:after="12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lastRenderedPageBreak/>
              <w:t>6. Избор на препоръчителен вариант:</w:t>
            </w:r>
          </w:p>
          <w:p w:rsidR="00E331F9" w:rsidRPr="0050222A" w:rsidRDefault="00E331F9" w:rsidP="00E331F9">
            <w:pPr>
              <w:spacing w:before="120" w:after="120" w:line="240" w:lineRule="auto"/>
              <w:ind w:firstLine="621"/>
              <w:jc w:val="both"/>
              <w:rPr>
                <w:lang w:val="bg-BG"/>
              </w:rPr>
            </w:pPr>
            <w:r w:rsidRPr="0050222A">
              <w:rPr>
                <w:rFonts w:ascii="Times New Roman" w:eastAsia="Times New Roman" w:hAnsi="Times New Roman" w:cs="Times New Roman"/>
                <w:b/>
                <w:lang w:val="bg-BG"/>
              </w:rPr>
              <w:t>По проблем 1:</w:t>
            </w:r>
          </w:p>
          <w:p w:rsidR="002F7CD5" w:rsidRPr="008462E9" w:rsidRDefault="00E331F9" w:rsidP="007B67F3">
            <w:pPr>
              <w:spacing w:before="120" w:after="120" w:line="240" w:lineRule="auto"/>
              <w:ind w:firstLine="575"/>
              <w:jc w:val="both"/>
              <w:rPr>
                <w:rFonts w:ascii="Times New Roman" w:eastAsia="Times New Roman" w:hAnsi="Times New Roman" w:cs="Times New Roman"/>
                <w:b/>
                <w:bCs/>
                <w:lang w:val="bg-BG"/>
              </w:rPr>
            </w:pPr>
            <w:r w:rsidRPr="008462E9">
              <w:rPr>
                <w:rFonts w:ascii="Times New Roman" w:eastAsia="Times New Roman" w:hAnsi="Times New Roman" w:cs="Times New Roman"/>
                <w:b/>
                <w:bCs/>
                <w:lang w:val="bg-BG"/>
              </w:rPr>
              <w:t>Препоръчва се вариант „</w:t>
            </w:r>
            <w:r w:rsidR="008462E9" w:rsidRPr="008462E9">
              <w:rPr>
                <w:rFonts w:ascii="Times New Roman" w:eastAsia="Times New Roman" w:hAnsi="Times New Roman" w:cs="Times New Roman"/>
                <w:b/>
                <w:bCs/>
                <w:lang w:val="bg-BG"/>
              </w:rPr>
              <w:t>Пълно</w:t>
            </w:r>
            <w:r w:rsidRPr="008462E9">
              <w:rPr>
                <w:rFonts w:ascii="Times New Roman" w:eastAsia="Times New Roman" w:hAnsi="Times New Roman" w:cs="Times New Roman"/>
                <w:b/>
                <w:bCs/>
                <w:lang w:val="bg-BG"/>
              </w:rPr>
              <w:t xml:space="preserve"> действие“. </w:t>
            </w:r>
          </w:p>
          <w:p w:rsidR="008462E9" w:rsidRPr="008462E9" w:rsidRDefault="008462E9" w:rsidP="007B67F3">
            <w:pPr>
              <w:spacing w:before="120" w:after="120" w:line="240" w:lineRule="auto"/>
              <w:ind w:firstLine="575"/>
              <w:jc w:val="both"/>
              <w:rPr>
                <w:rFonts w:ascii="Times New Roman" w:eastAsia="Times New Roman" w:hAnsi="Times New Roman" w:cs="Times New Roman"/>
                <w:bCs/>
                <w:lang w:val="bg-BG"/>
              </w:rPr>
            </w:pPr>
            <w:r w:rsidRPr="008462E9">
              <w:rPr>
                <w:rFonts w:ascii="Times New Roman" w:eastAsia="Times New Roman" w:hAnsi="Times New Roman" w:cs="Times New Roman"/>
                <w:bCs/>
                <w:lang w:val="bg-BG"/>
              </w:rPr>
              <w:t>Приемане на Постановление на Министерския съвет за изменение и допълнение на</w:t>
            </w:r>
            <w:r>
              <w:rPr>
                <w:rFonts w:ascii="Times New Roman" w:eastAsia="Times New Roman" w:hAnsi="Times New Roman" w:cs="Times New Roman"/>
                <w:bCs/>
                <w:lang w:val="bg-BG"/>
              </w:rPr>
              <w:t xml:space="preserve"> УП на ИА ВКВПД.</w:t>
            </w:r>
          </w:p>
          <w:p w:rsidR="00C54FC8" w:rsidRDefault="00BD11BE" w:rsidP="00C54FC8">
            <w:pPr>
              <w:spacing w:before="120" w:after="120" w:line="240" w:lineRule="auto"/>
              <w:ind w:firstLine="575"/>
              <w:jc w:val="both"/>
              <w:rPr>
                <w:rFonts w:ascii="Times New Roman" w:eastAsia="Times New Roman" w:hAnsi="Times New Roman" w:cs="Times New Roman"/>
                <w:b/>
                <w:bCs/>
                <w:lang w:val="bg-BG"/>
              </w:rPr>
            </w:pPr>
            <w:r w:rsidRPr="0050222A">
              <w:rPr>
                <w:rFonts w:ascii="Times New Roman" w:eastAsia="Times New Roman" w:hAnsi="Times New Roman" w:cs="Times New Roman"/>
                <w:b/>
                <w:lang w:val="bg-BG"/>
              </w:rPr>
              <w:t>По проблем 2:</w:t>
            </w:r>
            <w:r w:rsidR="00C54FC8" w:rsidRPr="008462E9">
              <w:rPr>
                <w:rFonts w:ascii="Times New Roman" w:eastAsia="Times New Roman" w:hAnsi="Times New Roman" w:cs="Times New Roman"/>
                <w:b/>
                <w:bCs/>
                <w:lang w:val="bg-BG"/>
              </w:rPr>
              <w:t xml:space="preserve"> </w:t>
            </w:r>
          </w:p>
          <w:p w:rsidR="00C54FC8" w:rsidRPr="008462E9" w:rsidRDefault="00C54FC8" w:rsidP="00C54FC8">
            <w:pPr>
              <w:spacing w:before="120" w:after="120" w:line="240" w:lineRule="auto"/>
              <w:ind w:firstLine="575"/>
              <w:jc w:val="both"/>
              <w:rPr>
                <w:rFonts w:ascii="Times New Roman" w:eastAsia="Times New Roman" w:hAnsi="Times New Roman" w:cs="Times New Roman"/>
                <w:b/>
                <w:bCs/>
                <w:lang w:val="bg-BG"/>
              </w:rPr>
            </w:pPr>
            <w:r w:rsidRPr="008462E9">
              <w:rPr>
                <w:rFonts w:ascii="Times New Roman" w:eastAsia="Times New Roman" w:hAnsi="Times New Roman" w:cs="Times New Roman"/>
                <w:b/>
                <w:bCs/>
                <w:lang w:val="bg-BG"/>
              </w:rPr>
              <w:t xml:space="preserve">Препоръчва се вариант „Пълно действие“. </w:t>
            </w:r>
          </w:p>
          <w:p w:rsidR="00BD11BE" w:rsidRPr="0050222A" w:rsidRDefault="008462E9" w:rsidP="00DF74DC">
            <w:pPr>
              <w:spacing w:before="120" w:after="120" w:line="240" w:lineRule="auto"/>
              <w:ind w:firstLine="575"/>
              <w:jc w:val="both"/>
              <w:rPr>
                <w:rFonts w:ascii="Times New Roman" w:hAnsi="Times New Roman"/>
                <w:bCs/>
                <w:lang w:val="bg-BG"/>
              </w:rPr>
            </w:pPr>
            <w:r w:rsidRPr="008462E9">
              <w:rPr>
                <w:rFonts w:ascii="Times New Roman" w:eastAsia="Times New Roman" w:hAnsi="Times New Roman" w:cs="Times New Roman"/>
                <w:bCs/>
                <w:lang w:val="bg-BG"/>
              </w:rPr>
              <w:t>Приемане на Постановление на Министерския съвет за изменение и допълнение на</w:t>
            </w:r>
            <w:r>
              <w:rPr>
                <w:rFonts w:ascii="Times New Roman" w:eastAsia="Times New Roman" w:hAnsi="Times New Roman" w:cs="Times New Roman"/>
                <w:bCs/>
                <w:lang w:val="bg-BG"/>
              </w:rPr>
              <w:t xml:space="preserve"> УП на ИА ВКВПД</w:t>
            </w:r>
            <w:r w:rsidRPr="0050222A">
              <w:rPr>
                <w:rFonts w:ascii="Times New Roman" w:hAnsi="Times New Roman"/>
                <w:bCs/>
                <w:lang w:val="bg-BG"/>
              </w:rPr>
              <w:t xml:space="preserve"> </w:t>
            </w:r>
          </w:p>
        </w:tc>
      </w:tr>
      <w:tr w:rsidR="00E331F9" w:rsidRPr="00F45F10" w:rsidTr="001610DA">
        <w:tc>
          <w:tcPr>
            <w:tcW w:w="10314" w:type="dxa"/>
            <w:gridSpan w:val="2"/>
          </w:tcPr>
          <w:p w:rsidR="00E331F9" w:rsidRPr="0050222A" w:rsidRDefault="00E331F9" w:rsidP="00E331F9">
            <w:pPr>
              <w:spacing w:after="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E331F9" w:rsidRPr="0050222A" w:rsidRDefault="00E331F9" w:rsidP="00E331F9">
            <w:pPr>
              <w:spacing w:before="120" w:after="120" w:line="240" w:lineRule="auto"/>
              <w:rPr>
                <w:rFonts w:ascii="Times New Roman" w:eastAsia="Times New Roman" w:hAnsi="Times New Roman" w:cs="Times New Roman"/>
                <w:lang w:val="bg-BG"/>
              </w:rPr>
            </w:pPr>
            <w:r w:rsidRPr="0050222A">
              <w:rPr>
                <w:rFonts w:ascii="Times New Roman" w:eastAsia="Times New Roman" w:hAnsi="Times New Roman" w:cs="Times New Roman"/>
              </w:rPr>
              <w:object w:dxaOrig="225" w:dyaOrig="225">
                <v:shape id="_x0000_i1064" type="#_x0000_t75" style="width:108.3pt;height:18.15pt" o:ole="">
                  <v:imagedata r:id="rId13" o:title=""/>
                </v:shape>
                <w:control r:id="rId14" w:name="OptionButton3" w:shapeid="_x0000_i1064"/>
              </w:object>
            </w:r>
          </w:p>
          <w:p w:rsidR="00E331F9" w:rsidRPr="0050222A" w:rsidRDefault="00E331F9" w:rsidP="00E331F9">
            <w:pPr>
              <w:spacing w:after="0" w:line="240" w:lineRule="auto"/>
              <w:rPr>
                <w:rFonts w:ascii="Times New Roman" w:eastAsia="Times New Roman" w:hAnsi="Times New Roman" w:cs="Times New Roman"/>
                <w:lang w:val="bg-BG"/>
              </w:rPr>
            </w:pPr>
            <w:r w:rsidRPr="0050222A">
              <w:rPr>
                <w:rFonts w:ascii="Times New Roman" w:eastAsia="Times New Roman" w:hAnsi="Times New Roman" w:cs="Times New Roman"/>
              </w:rPr>
              <w:object w:dxaOrig="225" w:dyaOrig="225">
                <v:shape id="_x0000_i1066" type="#_x0000_t75" style="width:108.3pt;height:18.15pt" o:ole="">
                  <v:imagedata r:id="rId15" o:title=""/>
                </v:shape>
                <w:control r:id="rId16" w:name="OptionButton4" w:shapeid="_x0000_i1066"/>
              </w:object>
            </w:r>
          </w:p>
          <w:p w:rsidR="00E331F9" w:rsidRPr="0050222A" w:rsidRDefault="00E331F9" w:rsidP="00E331F9">
            <w:pPr>
              <w:spacing w:before="120" w:after="120" w:line="240" w:lineRule="auto"/>
              <w:rPr>
                <w:rFonts w:ascii="Times New Roman" w:eastAsia="Times New Roman" w:hAnsi="Times New Roman" w:cs="Times New Roman"/>
                <w:lang w:val="bg-BG"/>
              </w:rPr>
            </w:pPr>
            <w:r w:rsidRPr="0050222A">
              <w:rPr>
                <w:rFonts w:ascii="Times New Roman" w:eastAsia="Times New Roman" w:hAnsi="Times New Roman" w:cs="Times New Roman"/>
              </w:rPr>
              <w:object w:dxaOrig="225" w:dyaOrig="225">
                <v:shape id="_x0000_i1068" type="#_x0000_t75" style="width:108.3pt;height:18.15pt" o:ole="">
                  <v:imagedata r:id="rId17" o:title=""/>
                </v:shape>
                <w:control r:id="rId18" w:name="OptionButton5" w:shapeid="_x0000_i1068"/>
              </w:object>
            </w:r>
          </w:p>
          <w:p w:rsidR="00E331F9" w:rsidRPr="0050222A" w:rsidRDefault="00E331F9" w:rsidP="00E331F9">
            <w:pPr>
              <w:spacing w:after="12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lang w:val="bg-BG"/>
              </w:rPr>
              <w:t xml:space="preserve">1.1. Изборът следва да е </w:t>
            </w:r>
            <w:proofErr w:type="spellStart"/>
            <w:r w:rsidRPr="0050222A">
              <w:rPr>
                <w:rFonts w:ascii="Times New Roman" w:eastAsia="Times New Roman" w:hAnsi="Times New Roman" w:cs="Times New Roman"/>
                <w:i/>
                <w:lang w:val="bg-BG"/>
              </w:rPr>
              <w:t>съотносим</w:t>
            </w:r>
            <w:proofErr w:type="spellEnd"/>
            <w:r w:rsidRPr="0050222A">
              <w:rPr>
                <w:rFonts w:ascii="Times New Roman" w:eastAsia="Times New Roman" w:hAnsi="Times New Roman" w:cs="Times New Roman"/>
                <w:i/>
                <w:lang w:val="bg-BG"/>
              </w:rPr>
              <w:t xml:space="preserve"> с посочените специфични въздействия на препоръчителния вариант за решаване на всеки проблем.</w:t>
            </w:r>
          </w:p>
          <w:p w:rsidR="00E331F9" w:rsidRPr="0050222A" w:rsidRDefault="00E331F9" w:rsidP="00E331F9">
            <w:pPr>
              <w:spacing w:after="12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E331F9" w:rsidRPr="00F45F10" w:rsidTr="001610DA">
        <w:tc>
          <w:tcPr>
            <w:tcW w:w="10314" w:type="dxa"/>
            <w:gridSpan w:val="2"/>
          </w:tcPr>
          <w:p w:rsidR="00E331F9" w:rsidRPr="0050222A" w:rsidRDefault="00E331F9" w:rsidP="00E331F9">
            <w:pPr>
              <w:spacing w:after="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E331F9" w:rsidRPr="0050222A" w:rsidRDefault="00E331F9" w:rsidP="00E331F9">
            <w:pPr>
              <w:spacing w:before="120" w:after="120" w:line="240" w:lineRule="auto"/>
              <w:rPr>
                <w:rFonts w:ascii="Times New Roman" w:eastAsia="Times New Roman" w:hAnsi="Times New Roman" w:cs="Times New Roman"/>
                <w:lang w:val="bg-BG"/>
              </w:rPr>
            </w:pPr>
            <w:r w:rsidRPr="0050222A">
              <w:rPr>
                <w:rFonts w:ascii="Times New Roman" w:eastAsia="Times New Roman" w:hAnsi="Times New Roman" w:cs="Times New Roman"/>
              </w:rPr>
              <w:object w:dxaOrig="225" w:dyaOrig="225">
                <v:shape id="_x0000_i1070" type="#_x0000_t75" style="width:108.3pt;height:18.15pt" o:ole="">
                  <v:imagedata r:id="rId19" o:title=""/>
                </v:shape>
                <w:control r:id="rId20" w:name="OptionButton16" w:shapeid="_x0000_i1070"/>
              </w:object>
            </w:r>
          </w:p>
          <w:p w:rsidR="00E331F9" w:rsidRPr="0050222A" w:rsidRDefault="00E331F9" w:rsidP="00E331F9">
            <w:pPr>
              <w:spacing w:before="120" w:after="120" w:line="240" w:lineRule="auto"/>
              <w:rPr>
                <w:rFonts w:ascii="Times New Roman" w:eastAsia="Times New Roman" w:hAnsi="Times New Roman" w:cs="Times New Roman"/>
                <w:lang w:val="bg-BG"/>
              </w:rPr>
            </w:pPr>
            <w:r w:rsidRPr="0050222A">
              <w:rPr>
                <w:rFonts w:ascii="Times New Roman" w:eastAsia="Times New Roman" w:hAnsi="Times New Roman" w:cs="Times New Roman"/>
              </w:rPr>
              <w:object w:dxaOrig="225" w:dyaOrig="225">
                <v:shape id="_x0000_i1072" type="#_x0000_t75" style="width:108.3pt;height:18.15pt" o:ole="">
                  <v:imagedata r:id="rId21" o:title=""/>
                </v:shape>
                <w:control r:id="rId22" w:name="OptionButton17" w:shapeid="_x0000_i1072"/>
              </w:object>
            </w:r>
          </w:p>
          <w:p w:rsidR="00E331F9" w:rsidRPr="0050222A" w:rsidRDefault="00E331F9" w:rsidP="00E331F9">
            <w:pPr>
              <w:spacing w:after="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lang w:val="bg-BG"/>
              </w:rPr>
              <w:t xml:space="preserve">1.1. Изборът следва да е </w:t>
            </w:r>
            <w:proofErr w:type="spellStart"/>
            <w:r w:rsidRPr="0050222A">
              <w:rPr>
                <w:rFonts w:ascii="Times New Roman" w:eastAsia="Times New Roman" w:hAnsi="Times New Roman" w:cs="Times New Roman"/>
                <w:i/>
                <w:lang w:val="bg-BG"/>
              </w:rPr>
              <w:t>съотносим</w:t>
            </w:r>
            <w:proofErr w:type="spellEnd"/>
            <w:r w:rsidRPr="0050222A">
              <w:rPr>
                <w:rFonts w:ascii="Times New Roman" w:eastAsia="Times New Roman" w:hAnsi="Times New Roman" w:cs="Times New Roman"/>
                <w:i/>
                <w:lang w:val="bg-BG"/>
              </w:rPr>
              <w:t xml:space="preserve"> с посочените специфични въздействия на избрания вариант.</w:t>
            </w:r>
          </w:p>
          <w:p w:rsidR="00E331F9" w:rsidRPr="0050222A" w:rsidRDefault="00E331F9" w:rsidP="00E331F9">
            <w:pPr>
              <w:spacing w:after="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rsidR="00E331F9" w:rsidRPr="0050222A" w:rsidRDefault="00E331F9" w:rsidP="00E331F9">
            <w:pPr>
              <w:spacing w:after="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E331F9" w:rsidRPr="0050222A" w:rsidRDefault="00E331F9" w:rsidP="00E331F9">
            <w:pPr>
              <w:spacing w:after="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rsidR="00E331F9" w:rsidRPr="0050222A" w:rsidRDefault="00E331F9" w:rsidP="00E331F9">
            <w:pPr>
              <w:spacing w:after="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lang w:val="bg-BG"/>
              </w:rPr>
              <w:t>1.5. Посочете изпълнено ли е изискването на § 2 от Допълнителните разпоредби на Закона за дейностите по предоставяне на услуги.</w:t>
            </w:r>
          </w:p>
          <w:p w:rsidR="00E331F9" w:rsidRPr="0050222A" w:rsidRDefault="00E331F9" w:rsidP="00E331F9">
            <w:pPr>
              <w:spacing w:after="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lang w:val="bg-BG"/>
              </w:rPr>
              <w:t>1.6. В случай че се изменят регулаторни режими или административни услуги, посочете промяната.</w:t>
            </w:r>
          </w:p>
        </w:tc>
      </w:tr>
      <w:tr w:rsidR="00E331F9" w:rsidRPr="00F45F10" w:rsidTr="001610DA">
        <w:tc>
          <w:tcPr>
            <w:tcW w:w="10314" w:type="dxa"/>
            <w:gridSpan w:val="2"/>
          </w:tcPr>
          <w:p w:rsidR="00E331F9" w:rsidRPr="0050222A" w:rsidRDefault="00E331F9" w:rsidP="00E331F9">
            <w:pPr>
              <w:spacing w:after="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lastRenderedPageBreak/>
              <w:t>6.3. Създават ли се нови регистри от прилагането на препоръчителния вариант (включително по отделните проблеми)?</w:t>
            </w:r>
          </w:p>
          <w:p w:rsidR="00E331F9" w:rsidRPr="0050222A" w:rsidRDefault="00E331F9" w:rsidP="00E331F9">
            <w:pPr>
              <w:spacing w:before="120" w:after="12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rPr>
              <w:object w:dxaOrig="225" w:dyaOrig="225">
                <v:shape id="_x0000_i1074" type="#_x0000_t75" style="width:108.3pt;height:18.15pt" o:ole="">
                  <v:imagedata r:id="rId19" o:title=""/>
                </v:shape>
                <w:control r:id="rId23" w:name="OptionButton18" w:shapeid="_x0000_i1074"/>
              </w:object>
            </w:r>
          </w:p>
          <w:p w:rsidR="00E331F9" w:rsidRPr="0050222A" w:rsidRDefault="00E331F9" w:rsidP="00E331F9">
            <w:pPr>
              <w:spacing w:before="120" w:after="120" w:line="240" w:lineRule="auto"/>
              <w:jc w:val="both"/>
              <w:rPr>
                <w:rFonts w:ascii="Times New Roman" w:eastAsia="Times New Roman" w:hAnsi="Times New Roman" w:cs="Times New Roman"/>
                <w:lang w:val="bg-BG"/>
              </w:rPr>
            </w:pPr>
            <w:r w:rsidRPr="0050222A">
              <w:rPr>
                <w:rFonts w:ascii="Times New Roman" w:eastAsia="Times New Roman" w:hAnsi="Times New Roman" w:cs="Times New Roman"/>
              </w:rPr>
              <w:object w:dxaOrig="225" w:dyaOrig="225">
                <v:shape id="_x0000_i1076" type="#_x0000_t75" style="width:108.3pt;height:18.15pt" o:ole="">
                  <v:imagedata r:id="rId21" o:title=""/>
                </v:shape>
                <w:control r:id="rId24" w:name="OptionButton19" w:shapeid="_x0000_i1076"/>
              </w:object>
            </w:r>
          </w:p>
          <w:p w:rsidR="00E331F9" w:rsidRPr="0050222A" w:rsidRDefault="00E331F9" w:rsidP="00E331F9">
            <w:pPr>
              <w:spacing w:after="120" w:line="240" w:lineRule="auto"/>
              <w:jc w:val="both"/>
              <w:rPr>
                <w:rFonts w:ascii="Times New Roman" w:eastAsia="Times New Roman" w:hAnsi="Times New Roman" w:cs="Times New Roman"/>
                <w:lang w:val="bg-BG"/>
              </w:rPr>
            </w:pPr>
            <w:r w:rsidRPr="0050222A">
              <w:rPr>
                <w:rFonts w:ascii="Times New Roman" w:eastAsia="Times New Roman" w:hAnsi="Times New Roman" w:cs="Times New Roman"/>
                <w:i/>
                <w:lang w:val="bg-BG"/>
              </w:rPr>
              <w:t xml:space="preserve">Когато отговорът е „Да“, посочете регистрите, които се създават и по какъв начин те ще бъдат интегрирани в общата </w:t>
            </w:r>
            <w:proofErr w:type="spellStart"/>
            <w:r w:rsidRPr="0050222A">
              <w:rPr>
                <w:rFonts w:ascii="Times New Roman" w:eastAsia="Times New Roman" w:hAnsi="Times New Roman" w:cs="Times New Roman"/>
                <w:i/>
                <w:lang w:val="bg-BG"/>
              </w:rPr>
              <w:t>регистрова</w:t>
            </w:r>
            <w:proofErr w:type="spellEnd"/>
            <w:r w:rsidRPr="0050222A">
              <w:rPr>
                <w:rFonts w:ascii="Times New Roman" w:eastAsia="Times New Roman" w:hAnsi="Times New Roman" w:cs="Times New Roman"/>
                <w:i/>
                <w:lang w:val="bg-BG"/>
              </w:rPr>
              <w:t xml:space="preserve"> инфраструктура.</w:t>
            </w:r>
          </w:p>
        </w:tc>
      </w:tr>
      <w:tr w:rsidR="00E331F9" w:rsidRPr="00F45F10" w:rsidTr="001610DA">
        <w:tc>
          <w:tcPr>
            <w:tcW w:w="10314" w:type="dxa"/>
            <w:gridSpan w:val="2"/>
          </w:tcPr>
          <w:p w:rsidR="00E331F9" w:rsidRPr="0050222A" w:rsidRDefault="00E331F9" w:rsidP="00E331F9">
            <w:pPr>
              <w:spacing w:after="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 xml:space="preserve">6.4. По какъв начин препоръчителният вариант въздейства върху </w:t>
            </w:r>
            <w:proofErr w:type="spellStart"/>
            <w:r w:rsidRPr="0050222A">
              <w:rPr>
                <w:rFonts w:ascii="Times New Roman" w:eastAsia="Times New Roman" w:hAnsi="Times New Roman" w:cs="Times New Roman"/>
                <w:b/>
                <w:lang w:val="bg-BG"/>
              </w:rPr>
              <w:t>микро</w:t>
            </w:r>
            <w:proofErr w:type="spellEnd"/>
            <w:r w:rsidRPr="0050222A">
              <w:rPr>
                <w:rFonts w:ascii="Times New Roman" w:eastAsia="Times New Roman" w:hAnsi="Times New Roman" w:cs="Times New Roman"/>
                <w:b/>
                <w:lang w:val="bg-BG"/>
              </w:rPr>
              <w:t>-, малките и средните предприятия (МСП)</w:t>
            </w:r>
            <w:r w:rsidRPr="0050222A">
              <w:rPr>
                <w:rFonts w:ascii="Times New Roman" w:eastAsia="Times New Roman" w:hAnsi="Times New Roman" w:cs="Times New Roman"/>
                <w:lang w:val="bg-BG" w:eastAsia="bg-BG"/>
              </w:rPr>
              <w:t xml:space="preserve"> </w:t>
            </w:r>
            <w:r w:rsidRPr="0050222A">
              <w:rPr>
                <w:rFonts w:ascii="Times New Roman" w:eastAsia="Times New Roman" w:hAnsi="Times New Roman" w:cs="Times New Roman"/>
                <w:b/>
                <w:lang w:val="bg-BG"/>
              </w:rPr>
              <w:t>(включително по отделните проблеми)?</w:t>
            </w:r>
          </w:p>
          <w:p w:rsidR="00E331F9" w:rsidRPr="0050222A" w:rsidRDefault="00E331F9" w:rsidP="00E331F9">
            <w:pPr>
              <w:spacing w:before="120" w:after="120" w:line="240" w:lineRule="auto"/>
              <w:rPr>
                <w:rFonts w:ascii="Calibri" w:eastAsia="MS Mincho" w:hAnsi="Calibri" w:cs="MS Mincho"/>
                <w:lang w:val="bg-BG"/>
              </w:rPr>
            </w:pPr>
            <w:r w:rsidRPr="0050222A">
              <w:rPr>
                <w:rFonts w:ascii="Calibri" w:eastAsia="MS Mincho" w:hAnsi="Calibri" w:cs="MS Mincho"/>
              </w:rPr>
              <w:object w:dxaOrig="225" w:dyaOrig="225">
                <v:shape id="_x0000_i1078" type="#_x0000_t75" style="width:259.2pt;height:18.15pt" o:ole="">
                  <v:imagedata r:id="rId25" o:title=""/>
                </v:shape>
                <w:control r:id="rId26" w:name="OptionButton6" w:shapeid="_x0000_i1078"/>
              </w:object>
            </w:r>
          </w:p>
          <w:p w:rsidR="00E331F9" w:rsidRPr="0050222A" w:rsidRDefault="00E331F9" w:rsidP="00E331F9">
            <w:pPr>
              <w:spacing w:before="120" w:after="120" w:line="240" w:lineRule="auto"/>
              <w:rPr>
                <w:rFonts w:ascii="Calibri" w:eastAsia="MS Mincho" w:hAnsi="Calibri" w:cs="MS Mincho"/>
                <w:lang w:val="bg-BG"/>
              </w:rPr>
            </w:pPr>
            <w:r w:rsidRPr="0050222A">
              <w:rPr>
                <w:rFonts w:ascii="Calibri" w:eastAsia="MS Mincho" w:hAnsi="Calibri" w:cs="MS Mincho"/>
              </w:rPr>
              <w:object w:dxaOrig="225" w:dyaOrig="225">
                <v:shape id="_x0000_i1080" type="#_x0000_t75" style="width:161.55pt;height:18.15pt" o:ole="">
                  <v:imagedata r:id="rId27" o:title=""/>
                </v:shape>
                <w:control r:id="rId28" w:name="OptionButton7" w:shapeid="_x0000_i1080"/>
              </w:object>
            </w:r>
          </w:p>
          <w:p w:rsidR="00E331F9" w:rsidRPr="0050222A" w:rsidRDefault="00E331F9" w:rsidP="00E331F9">
            <w:pPr>
              <w:spacing w:after="120" w:line="240" w:lineRule="auto"/>
              <w:jc w:val="both"/>
              <w:rPr>
                <w:rFonts w:ascii="Times New Roman" w:eastAsia="Times New Roman" w:hAnsi="Times New Roman" w:cs="Times New Roman"/>
                <w:highlight w:val="yellow"/>
                <w:lang w:val="bg-BG"/>
              </w:rPr>
            </w:pPr>
            <w:r w:rsidRPr="0050222A">
              <w:rPr>
                <w:rFonts w:ascii="Times New Roman" w:eastAsia="Times New Roman" w:hAnsi="Times New Roman" w:cs="Times New Roman"/>
                <w:i/>
                <w:lang w:val="bg-BG"/>
              </w:rPr>
              <w:t xml:space="preserve">Изборът следва да е </w:t>
            </w:r>
            <w:proofErr w:type="spellStart"/>
            <w:r w:rsidRPr="0050222A">
              <w:rPr>
                <w:rFonts w:ascii="Times New Roman" w:eastAsia="Times New Roman" w:hAnsi="Times New Roman" w:cs="Times New Roman"/>
                <w:i/>
                <w:lang w:val="bg-BG"/>
              </w:rPr>
              <w:t>съотносим</w:t>
            </w:r>
            <w:proofErr w:type="spellEnd"/>
            <w:r w:rsidRPr="0050222A">
              <w:rPr>
                <w:rFonts w:ascii="Times New Roman" w:eastAsia="Times New Roman" w:hAnsi="Times New Roman" w:cs="Times New Roman"/>
                <w:i/>
                <w:lang w:val="bg-BG"/>
              </w:rPr>
              <w:t xml:space="preserve"> с посочените специфични въздействия на препоръчителния вариант.</w:t>
            </w:r>
          </w:p>
        </w:tc>
      </w:tr>
      <w:tr w:rsidR="00E331F9" w:rsidRPr="00F45F10" w:rsidTr="001610DA">
        <w:tc>
          <w:tcPr>
            <w:tcW w:w="10314" w:type="dxa"/>
            <w:gridSpan w:val="2"/>
          </w:tcPr>
          <w:p w:rsidR="00E331F9" w:rsidRPr="0050222A" w:rsidRDefault="00E331F9" w:rsidP="00E331F9">
            <w:pPr>
              <w:spacing w:after="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6.5. Потенциални рискове от прилагането на препоръчителния вариант (включително по отделните проблеми):</w:t>
            </w:r>
          </w:p>
          <w:p w:rsidR="00E331F9" w:rsidRPr="0050222A" w:rsidRDefault="00E331F9" w:rsidP="00E331F9">
            <w:pPr>
              <w:spacing w:after="0" w:line="240" w:lineRule="auto"/>
              <w:ind w:firstLine="518"/>
              <w:jc w:val="both"/>
              <w:rPr>
                <w:rFonts w:ascii="Times New Roman" w:hAnsi="Times New Roman" w:cs="Times New Roman"/>
                <w:strike/>
                <w:lang w:val="bg-BG"/>
              </w:rPr>
            </w:pPr>
            <w:r w:rsidRPr="0050222A">
              <w:rPr>
                <w:rFonts w:ascii="Times New Roman" w:hAnsi="Times New Roman" w:cs="Times New Roman"/>
                <w:lang w:val="bg-BG"/>
              </w:rPr>
              <w:t xml:space="preserve">Не са идентифицирани възможни конкретни рискове от приемане на предложения акт на </w:t>
            </w:r>
            <w:r w:rsidR="00E16EE7">
              <w:rPr>
                <w:rFonts w:ascii="Times New Roman" w:hAnsi="Times New Roman" w:cs="Times New Roman"/>
                <w:lang w:val="bg-BG"/>
              </w:rPr>
              <w:t>М</w:t>
            </w:r>
            <w:r w:rsidRPr="0050222A">
              <w:rPr>
                <w:rFonts w:ascii="Times New Roman" w:hAnsi="Times New Roman" w:cs="Times New Roman"/>
                <w:lang w:val="bg-BG"/>
              </w:rPr>
              <w:t>С.</w:t>
            </w:r>
          </w:p>
          <w:p w:rsidR="00E331F9" w:rsidRPr="0050222A" w:rsidRDefault="00E331F9" w:rsidP="00E331F9">
            <w:pPr>
              <w:spacing w:after="120" w:line="240" w:lineRule="auto"/>
              <w:jc w:val="both"/>
              <w:rPr>
                <w:rFonts w:ascii="Times New Roman" w:eastAsia="Times New Roman" w:hAnsi="Times New Roman" w:cs="Times New Roman"/>
                <w:b/>
                <w:highlight w:val="yellow"/>
                <w:lang w:val="bg-BG"/>
              </w:rPr>
            </w:pPr>
            <w:r w:rsidRPr="0050222A">
              <w:rPr>
                <w:rFonts w:ascii="Times New Roman" w:eastAsia="Times New Roman" w:hAnsi="Times New Roman" w:cs="Times New Roman"/>
                <w:i/>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E331F9" w:rsidRPr="00F45F10" w:rsidTr="001610DA">
        <w:tc>
          <w:tcPr>
            <w:tcW w:w="10314" w:type="dxa"/>
            <w:gridSpan w:val="2"/>
          </w:tcPr>
          <w:p w:rsidR="00E331F9" w:rsidRPr="0050222A" w:rsidRDefault="00E331F9" w:rsidP="00E331F9">
            <w:pPr>
              <w:spacing w:after="0" w:line="240" w:lineRule="auto"/>
              <w:rPr>
                <w:rFonts w:ascii="Times New Roman" w:eastAsia="Times New Roman" w:hAnsi="Times New Roman" w:cs="Times New Roman"/>
                <w:b/>
                <w:lang w:val="bg-BG"/>
              </w:rPr>
            </w:pPr>
            <w:r w:rsidRPr="0050222A">
              <w:rPr>
                <w:rFonts w:ascii="Times New Roman" w:eastAsia="Times New Roman" w:hAnsi="Times New Roman" w:cs="Times New Roman"/>
                <w:b/>
                <w:lang w:val="bg-BG"/>
              </w:rPr>
              <w:t>7. Консултации:</w:t>
            </w:r>
          </w:p>
          <w:p w:rsidR="00E331F9" w:rsidRPr="0050222A" w:rsidRDefault="00E331F9" w:rsidP="00E331F9">
            <w:pPr>
              <w:spacing w:after="120" w:line="240" w:lineRule="auto"/>
              <w:rPr>
                <w:rFonts w:ascii="Times New Roman" w:eastAsia="Times New Roman" w:hAnsi="Times New Roman" w:cs="Times New Roman"/>
                <w:lang w:val="bg-BG"/>
              </w:rPr>
            </w:pPr>
            <w:r w:rsidRPr="0050222A">
              <w:rPr>
                <w:rFonts w:ascii="Times New Roman" w:eastAsia="Times New Roman" w:hAnsi="Times New Roman" w:cs="Times New Roman"/>
              </w:rPr>
              <w:object w:dxaOrig="225" w:dyaOrig="225">
                <v:shape id="_x0000_i1082" type="#_x0000_t75" style="width:499pt;height:18.15pt" o:ole="">
                  <v:imagedata r:id="rId29" o:title=""/>
                </v:shape>
                <w:control r:id="rId30" w:name="OptionButton13" w:shapeid="_x0000_i1082"/>
              </w:object>
            </w:r>
          </w:p>
          <w:p w:rsidR="00E331F9" w:rsidRPr="0050222A" w:rsidRDefault="00E331F9" w:rsidP="00E331F9">
            <w:pPr>
              <w:spacing w:after="12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E331F9" w:rsidRPr="0050222A" w:rsidRDefault="00E331F9" w:rsidP="00E331F9">
            <w:pPr>
              <w:spacing w:after="120" w:line="240" w:lineRule="auto"/>
              <w:rPr>
                <w:rFonts w:ascii="Times New Roman" w:eastAsia="Times New Roman" w:hAnsi="Times New Roman" w:cs="Times New Roman"/>
                <w:i/>
                <w:highlight w:val="yellow"/>
                <w:lang w:val="bg-BG"/>
              </w:rPr>
            </w:pPr>
            <w:r w:rsidRPr="0050222A">
              <w:rPr>
                <w:rFonts w:ascii="Times New Roman" w:eastAsia="Times New Roman" w:hAnsi="Times New Roman" w:cs="Times New Roman"/>
                <w:i/>
              </w:rPr>
              <w:object w:dxaOrig="225" w:dyaOrig="225">
                <v:shape id="_x0000_i1084" type="#_x0000_t75" style="width:502.75pt;height:18.15pt" o:ole="">
                  <v:imagedata r:id="rId31" o:title=""/>
                </v:shape>
                <w:control r:id="rId32" w:name="OptionButton15" w:shapeid="_x0000_i1084"/>
              </w:object>
            </w:r>
          </w:p>
          <w:p w:rsidR="009103B9" w:rsidRPr="0050222A" w:rsidRDefault="009103B9" w:rsidP="009103B9">
            <w:pPr>
              <w:spacing w:before="120" w:after="120" w:line="240" w:lineRule="auto"/>
              <w:ind w:firstLine="567"/>
              <w:jc w:val="both"/>
              <w:rPr>
                <w:rFonts w:ascii="Times New Roman" w:hAnsi="Times New Roman" w:cs="Times New Roman"/>
                <w:lang w:val="bg-BG"/>
              </w:rPr>
            </w:pPr>
            <w:r w:rsidRPr="0050222A">
              <w:rPr>
                <w:rFonts w:ascii="Times New Roman" w:hAnsi="Times New Roman" w:cs="Times New Roman"/>
                <w:lang w:val="bg-BG"/>
              </w:rPr>
              <w:t>Най – важнит</w:t>
            </w:r>
            <w:r w:rsidR="005654AF" w:rsidRPr="0050222A">
              <w:rPr>
                <w:rFonts w:ascii="Times New Roman" w:hAnsi="Times New Roman" w:cs="Times New Roman"/>
                <w:lang w:val="bg-BG"/>
              </w:rPr>
              <w:t>е</w:t>
            </w:r>
            <w:r w:rsidRPr="0050222A">
              <w:rPr>
                <w:rFonts w:ascii="Times New Roman" w:hAnsi="Times New Roman" w:cs="Times New Roman"/>
                <w:lang w:val="bg-BG"/>
              </w:rPr>
              <w:t xml:space="preserve"> въпрос</w:t>
            </w:r>
            <w:r w:rsidR="005654AF" w:rsidRPr="0050222A">
              <w:rPr>
                <w:rFonts w:ascii="Times New Roman" w:hAnsi="Times New Roman" w:cs="Times New Roman"/>
                <w:lang w:val="bg-BG"/>
              </w:rPr>
              <w:t>и</w:t>
            </w:r>
            <w:r w:rsidRPr="0050222A">
              <w:rPr>
                <w:rFonts w:ascii="Times New Roman" w:hAnsi="Times New Roman" w:cs="Times New Roman"/>
                <w:lang w:val="bg-BG"/>
              </w:rPr>
              <w:t xml:space="preserve"> за обществените консултации</w:t>
            </w:r>
            <w:r w:rsidR="00BD11BE" w:rsidRPr="0050222A">
              <w:rPr>
                <w:rFonts w:ascii="Times New Roman" w:hAnsi="Times New Roman" w:cs="Times New Roman"/>
                <w:lang w:val="bg-BG"/>
              </w:rPr>
              <w:t>,</w:t>
            </w:r>
            <w:r w:rsidRPr="0050222A">
              <w:rPr>
                <w:rFonts w:ascii="Times New Roman" w:hAnsi="Times New Roman" w:cs="Times New Roman"/>
                <w:lang w:val="bg-BG"/>
              </w:rPr>
              <w:t xml:space="preserve"> от съществено значение за осъществяването на предлаганите изменения и допълнения </w:t>
            </w:r>
            <w:r w:rsidR="005654AF" w:rsidRPr="0050222A">
              <w:rPr>
                <w:rFonts w:ascii="Times New Roman" w:hAnsi="Times New Roman" w:cs="Times New Roman"/>
                <w:lang w:val="bg-BG"/>
              </w:rPr>
              <w:t>са</w:t>
            </w:r>
            <w:r w:rsidRPr="0050222A">
              <w:rPr>
                <w:rFonts w:ascii="Times New Roman" w:hAnsi="Times New Roman" w:cs="Times New Roman"/>
                <w:lang w:val="bg-BG"/>
              </w:rPr>
              <w:t>:</w:t>
            </w:r>
          </w:p>
          <w:p w:rsidR="005654AF" w:rsidRPr="0050222A" w:rsidRDefault="005654AF" w:rsidP="005654AF">
            <w:pPr>
              <w:jc w:val="both"/>
              <w:rPr>
                <w:rFonts w:ascii="Times New Roman" w:hAnsi="Times New Roman"/>
                <w:lang w:val="bg-BG"/>
              </w:rPr>
            </w:pPr>
            <w:r w:rsidRPr="0050222A">
              <w:rPr>
                <w:rFonts w:ascii="Times New Roman" w:hAnsi="Times New Roman"/>
                <w:lang w:val="bg-BG"/>
              </w:rPr>
              <w:t>В1: Приемането на акта ще способства ли за подобряване изпълнението на дейностите, възложени</w:t>
            </w:r>
            <w:r w:rsidR="00761F85">
              <w:rPr>
                <w:rFonts w:ascii="Times New Roman" w:hAnsi="Times New Roman"/>
                <w:lang w:val="bg-BG"/>
              </w:rPr>
              <w:t xml:space="preserve"> понастоящем</w:t>
            </w:r>
            <w:r w:rsidRPr="0050222A">
              <w:rPr>
                <w:rFonts w:ascii="Times New Roman" w:hAnsi="Times New Roman"/>
                <w:lang w:val="bg-BG"/>
              </w:rPr>
              <w:t xml:space="preserve"> на </w:t>
            </w:r>
            <w:r w:rsidR="00DF387D">
              <w:rPr>
                <w:rFonts w:ascii="Times New Roman" w:hAnsi="Times New Roman"/>
                <w:lang w:val="bg-BG"/>
              </w:rPr>
              <w:t>отделните администрат</w:t>
            </w:r>
            <w:r w:rsidR="00E16EE7">
              <w:rPr>
                <w:rFonts w:ascii="Times New Roman" w:hAnsi="Times New Roman"/>
                <w:lang w:val="bg-BG"/>
              </w:rPr>
              <w:t>ивни звена в рамките на дирекция</w:t>
            </w:r>
            <w:r w:rsidR="00DF387D">
              <w:rPr>
                <w:rFonts w:ascii="Times New Roman" w:hAnsi="Times New Roman"/>
                <w:lang w:val="bg-BG"/>
              </w:rPr>
              <w:t xml:space="preserve"> УСЖФ</w:t>
            </w:r>
            <w:r w:rsidR="00E16EE7">
              <w:rPr>
                <w:rFonts w:ascii="Times New Roman" w:hAnsi="Times New Roman"/>
                <w:lang w:val="bg-BG"/>
              </w:rPr>
              <w:t xml:space="preserve"> и главна дирекция ВПДВК</w:t>
            </w:r>
            <w:r w:rsidRPr="0050222A">
              <w:rPr>
                <w:rFonts w:ascii="Times New Roman" w:hAnsi="Times New Roman"/>
                <w:lang w:val="bg-BG"/>
              </w:rPr>
              <w:t xml:space="preserve">? </w:t>
            </w:r>
          </w:p>
          <w:p w:rsidR="005654AF" w:rsidRPr="0050222A" w:rsidRDefault="005654AF" w:rsidP="005654AF">
            <w:pPr>
              <w:jc w:val="both"/>
              <w:rPr>
                <w:rFonts w:ascii="Times New Roman" w:hAnsi="Times New Roman"/>
                <w:lang w:val="bg-BG"/>
              </w:rPr>
            </w:pPr>
            <w:r w:rsidRPr="0050222A">
              <w:rPr>
                <w:rFonts w:ascii="Times New Roman" w:hAnsi="Times New Roman"/>
                <w:lang w:val="bg-BG"/>
              </w:rPr>
              <w:t>В2: Какви биха били последиците за Изпълнителна агенция „Военни клубове и военно – почивно дело“ от приемането или не на предлагания проект на акт?</w:t>
            </w:r>
          </w:p>
          <w:p w:rsidR="00F8399E" w:rsidRDefault="005654AF" w:rsidP="005654AF">
            <w:pPr>
              <w:spacing w:before="120" w:after="120"/>
              <w:jc w:val="both"/>
              <w:rPr>
                <w:rFonts w:ascii="Times New Roman" w:hAnsi="Times New Roman"/>
                <w:szCs w:val="24"/>
                <w:lang w:val="bg-BG"/>
              </w:rPr>
            </w:pPr>
            <w:r w:rsidRPr="0050222A">
              <w:rPr>
                <w:rFonts w:ascii="Times New Roman" w:hAnsi="Times New Roman"/>
                <w:lang w:val="bg-BG"/>
              </w:rPr>
              <w:t xml:space="preserve">Проектът на Постановление на Министерския съвет за изменение и допълнение на </w:t>
            </w:r>
            <w:r w:rsidRPr="00F45F10">
              <w:rPr>
                <w:rFonts w:ascii="Times New Roman" w:hAnsi="Times New Roman"/>
                <w:lang w:val="bg-BG"/>
              </w:rPr>
              <w:t>У</w:t>
            </w:r>
            <w:r w:rsidR="00DF387D">
              <w:rPr>
                <w:rFonts w:ascii="Times New Roman" w:hAnsi="Times New Roman"/>
                <w:lang w:val="bg-BG"/>
              </w:rPr>
              <w:t xml:space="preserve">П на ИА ВКВПД </w:t>
            </w:r>
            <w:r w:rsidRPr="0050222A">
              <w:rPr>
                <w:rFonts w:ascii="Times New Roman" w:hAnsi="Times New Roman"/>
                <w:lang w:val="bg-BG"/>
              </w:rPr>
              <w:t>ще бъде публикуван на Портала за обществени консултации на Министерския съвет (</w:t>
            </w:r>
            <w:r w:rsidRPr="0050222A">
              <w:rPr>
                <w:rFonts w:ascii="Times New Roman" w:hAnsi="Times New Roman" w:cs="Times New Roman"/>
              </w:rPr>
              <w:t>http</w:t>
            </w:r>
            <w:r w:rsidRPr="00F45F10">
              <w:rPr>
                <w:rFonts w:ascii="Times New Roman" w:hAnsi="Times New Roman" w:cs="Times New Roman"/>
                <w:lang w:val="bg-BG"/>
              </w:rPr>
              <w:t>://</w:t>
            </w:r>
            <w:r w:rsidRPr="0050222A">
              <w:rPr>
                <w:rFonts w:ascii="Times New Roman" w:hAnsi="Times New Roman" w:cs="Times New Roman"/>
              </w:rPr>
              <w:t>www</w:t>
            </w:r>
            <w:r w:rsidRPr="00F45F10">
              <w:rPr>
                <w:rFonts w:ascii="Times New Roman" w:hAnsi="Times New Roman" w:cs="Times New Roman"/>
                <w:lang w:val="bg-BG"/>
              </w:rPr>
              <w:t>.</w:t>
            </w:r>
            <w:r w:rsidRPr="0050222A">
              <w:rPr>
                <w:rFonts w:ascii="Times New Roman" w:hAnsi="Times New Roman" w:cs="Times New Roman"/>
              </w:rPr>
              <w:t>strategy</w:t>
            </w:r>
            <w:r w:rsidRPr="00F45F10">
              <w:rPr>
                <w:rFonts w:ascii="Times New Roman" w:hAnsi="Times New Roman" w:cs="Times New Roman"/>
                <w:lang w:val="bg-BG"/>
              </w:rPr>
              <w:t>.</w:t>
            </w:r>
            <w:proofErr w:type="spellStart"/>
            <w:r w:rsidRPr="0050222A">
              <w:rPr>
                <w:rFonts w:ascii="Times New Roman" w:hAnsi="Times New Roman" w:cs="Times New Roman"/>
              </w:rPr>
              <w:t>bg</w:t>
            </w:r>
            <w:proofErr w:type="spellEnd"/>
            <w:r w:rsidRPr="00F45F10">
              <w:rPr>
                <w:rFonts w:ascii="Times New Roman" w:hAnsi="Times New Roman" w:cs="Times New Roman"/>
                <w:lang w:val="bg-BG"/>
              </w:rPr>
              <w:t>/</w:t>
            </w:r>
            <w:proofErr w:type="spellStart"/>
            <w:r w:rsidRPr="0050222A">
              <w:rPr>
                <w:rFonts w:ascii="Times New Roman" w:hAnsi="Times New Roman" w:cs="Times New Roman"/>
              </w:rPr>
              <w:t>publicconsultations</w:t>
            </w:r>
            <w:proofErr w:type="spellEnd"/>
            <w:r w:rsidRPr="00F45F10">
              <w:rPr>
                <w:rFonts w:ascii="Times New Roman" w:hAnsi="Times New Roman" w:cs="Times New Roman"/>
                <w:lang w:val="bg-BG"/>
              </w:rPr>
              <w:t xml:space="preserve">) </w:t>
            </w:r>
            <w:r w:rsidRPr="0050222A">
              <w:rPr>
                <w:rFonts w:ascii="Times New Roman" w:hAnsi="Times New Roman"/>
                <w:lang w:val="bg-BG"/>
              </w:rPr>
              <w:t xml:space="preserve">и на интернет страницата на Министерството на отбраната, като срокът за получаване на предложения и становища ще бъде </w:t>
            </w:r>
            <w:r w:rsidR="00AB5089">
              <w:rPr>
                <w:rFonts w:ascii="Times New Roman" w:hAnsi="Times New Roman"/>
                <w:lang w:val="bg-BG"/>
              </w:rPr>
              <w:t>30</w:t>
            </w:r>
            <w:r w:rsidRPr="0050222A">
              <w:rPr>
                <w:rFonts w:ascii="Times New Roman" w:hAnsi="Times New Roman"/>
                <w:lang w:val="bg-BG"/>
              </w:rPr>
              <w:t xml:space="preserve"> (</w:t>
            </w:r>
            <w:r w:rsidR="00AB5089">
              <w:rPr>
                <w:rFonts w:ascii="Times New Roman" w:hAnsi="Times New Roman"/>
                <w:lang w:val="bg-BG"/>
              </w:rPr>
              <w:t>тридесет</w:t>
            </w:r>
            <w:r w:rsidRPr="0050222A">
              <w:rPr>
                <w:rFonts w:ascii="Times New Roman" w:hAnsi="Times New Roman"/>
                <w:lang w:val="bg-BG"/>
              </w:rPr>
              <w:t xml:space="preserve">) дни. </w:t>
            </w:r>
          </w:p>
          <w:p w:rsidR="005654AF" w:rsidRPr="0050222A" w:rsidRDefault="005654AF" w:rsidP="005654AF">
            <w:pPr>
              <w:spacing w:before="120" w:after="120"/>
              <w:jc w:val="both"/>
              <w:rPr>
                <w:rFonts w:ascii="Times New Roman" w:hAnsi="Times New Roman"/>
                <w:lang w:val="bg-BG"/>
              </w:rPr>
            </w:pPr>
            <w:r w:rsidRPr="0050222A">
              <w:rPr>
                <w:rFonts w:ascii="Times New Roman" w:hAnsi="Times New Roman"/>
                <w:lang w:val="bg-BG"/>
              </w:rPr>
              <w:t>Справката за отразените становища ще бъде публикувана на Портала за обществени консултации на Министерския съвет и на интернет страницата на Министерството на отбраната.</w:t>
            </w:r>
          </w:p>
          <w:p w:rsidR="005654AF" w:rsidRPr="0050222A" w:rsidRDefault="005654AF" w:rsidP="005654AF">
            <w:pPr>
              <w:spacing w:before="120" w:after="120"/>
              <w:jc w:val="both"/>
              <w:rPr>
                <w:rFonts w:ascii="Times New Roman" w:hAnsi="Times New Roman"/>
                <w:lang w:val="bg-BG"/>
              </w:rPr>
            </w:pPr>
            <w:r w:rsidRPr="0050222A">
              <w:rPr>
                <w:rFonts w:ascii="Times New Roman" w:hAnsi="Times New Roman"/>
                <w:lang w:val="bg-BG"/>
              </w:rPr>
              <w:t xml:space="preserve">Проектът на Постановление на Министерския съвет за изменение и допълнение на </w:t>
            </w:r>
            <w:r w:rsidRPr="00F45F10">
              <w:rPr>
                <w:rFonts w:ascii="Times New Roman" w:hAnsi="Times New Roman"/>
                <w:lang w:val="bg-BG"/>
              </w:rPr>
              <w:t>Устройствения правилник на Изпълнителна агенция „</w:t>
            </w:r>
            <w:r w:rsidRPr="0050222A">
              <w:rPr>
                <w:rFonts w:ascii="Times New Roman" w:hAnsi="Times New Roman"/>
                <w:lang w:val="bg-BG"/>
              </w:rPr>
              <w:t>Военни клубове и военно-почивно дело“ ще се съгласува със заинтересованите министерства и ведомства в съответствие с чл. 32, ал. 1 от Устройствения правилник на Министерския съвет и на неговата администрация.</w:t>
            </w:r>
          </w:p>
          <w:p w:rsidR="009103B9" w:rsidRPr="0050222A" w:rsidRDefault="009103B9" w:rsidP="005654AF">
            <w:pPr>
              <w:spacing w:before="120" w:after="120"/>
              <w:jc w:val="both"/>
              <w:rPr>
                <w:rFonts w:ascii="Times New Roman" w:hAnsi="Times New Roman"/>
                <w:lang w:val="bg-BG"/>
              </w:rPr>
            </w:pPr>
            <w:r w:rsidRPr="0050222A">
              <w:rPr>
                <w:rFonts w:ascii="Times New Roman" w:hAnsi="Times New Roman"/>
                <w:lang w:val="bg-BG"/>
              </w:rPr>
              <w:t>След приключване на обществените консултации и преди приемането на проекта в Портала за обществени консултации ще се публикува справка за постъпилите предложения и обосновка за неприетите предложения.</w:t>
            </w:r>
          </w:p>
          <w:p w:rsidR="00E331F9" w:rsidRPr="0050222A" w:rsidRDefault="00E331F9" w:rsidP="00E331F9">
            <w:pPr>
              <w:spacing w:after="120" w:line="240" w:lineRule="auto"/>
              <w:jc w:val="both"/>
              <w:rPr>
                <w:rFonts w:ascii="Times New Roman" w:eastAsia="Times New Roman" w:hAnsi="Times New Roman" w:cs="Times New Roman"/>
                <w:i/>
                <w:color w:val="FF0000"/>
                <w:lang w:val="bg-BG"/>
              </w:rPr>
            </w:pPr>
            <w:r w:rsidRPr="0050222A">
              <w:rPr>
                <w:rFonts w:ascii="Times New Roman" w:eastAsia="Times New Roman" w:hAnsi="Times New Roman" w:cs="Times New Roman"/>
                <w:i/>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E331F9" w:rsidRPr="00F45F10" w:rsidTr="001610DA">
        <w:trPr>
          <w:trHeight w:val="2021"/>
        </w:trPr>
        <w:tc>
          <w:tcPr>
            <w:tcW w:w="10314" w:type="dxa"/>
            <w:gridSpan w:val="2"/>
          </w:tcPr>
          <w:p w:rsidR="00E331F9" w:rsidRPr="0050222A" w:rsidRDefault="00E331F9" w:rsidP="00E331F9">
            <w:pPr>
              <w:spacing w:after="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lastRenderedPageBreak/>
              <w:t>8. Приемането на нормативния акт произтича ли от правото на Европейския съюз?</w:t>
            </w:r>
          </w:p>
          <w:p w:rsidR="00E331F9" w:rsidRPr="0050222A" w:rsidRDefault="00E331F9" w:rsidP="00E331F9">
            <w:pPr>
              <w:spacing w:before="120" w:after="120" w:line="240" w:lineRule="auto"/>
              <w:rPr>
                <w:rFonts w:ascii="Calibri" w:eastAsia="MS Mincho" w:hAnsi="Calibri" w:cs="MS Mincho"/>
                <w:lang w:val="bg-BG"/>
              </w:rPr>
            </w:pPr>
            <w:r w:rsidRPr="0050222A">
              <w:rPr>
                <w:rFonts w:ascii="MS Mincho" w:eastAsia="MS Mincho" w:hAnsi="MS Mincho" w:cs="MS Mincho"/>
              </w:rPr>
              <w:object w:dxaOrig="225" w:dyaOrig="225">
                <v:shape id="_x0000_i1086" type="#_x0000_t75" style="width:108.3pt;height:18.15pt" o:ole="">
                  <v:imagedata r:id="rId19" o:title=""/>
                </v:shape>
                <w:control r:id="rId33" w:name="OptionButton9" w:shapeid="_x0000_i1086"/>
              </w:object>
            </w:r>
          </w:p>
          <w:p w:rsidR="00E331F9" w:rsidRPr="0050222A" w:rsidRDefault="00E331F9" w:rsidP="00E331F9">
            <w:pPr>
              <w:spacing w:before="120" w:after="120" w:line="240" w:lineRule="auto"/>
              <w:rPr>
                <w:rFonts w:ascii="Calibri" w:eastAsia="MS Mincho" w:hAnsi="Calibri" w:cs="MS Mincho"/>
                <w:lang w:val="bg-BG"/>
              </w:rPr>
            </w:pPr>
            <w:r w:rsidRPr="0050222A">
              <w:rPr>
                <w:rFonts w:ascii="MS Mincho" w:eastAsia="MS Mincho" w:hAnsi="MS Mincho" w:cs="MS Mincho"/>
              </w:rPr>
              <w:object w:dxaOrig="225" w:dyaOrig="225">
                <v:shape id="_x0000_i1088" type="#_x0000_t75" style="width:108.3pt;height:18.15pt" o:ole="">
                  <v:imagedata r:id="rId21" o:title=""/>
                </v:shape>
                <w:control r:id="rId34" w:name="OptionButton10" w:shapeid="_x0000_i1088"/>
              </w:object>
            </w:r>
          </w:p>
          <w:p w:rsidR="00E331F9" w:rsidRPr="0050222A" w:rsidRDefault="00E331F9" w:rsidP="00E331F9">
            <w:pPr>
              <w:spacing w:after="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E331F9" w:rsidRPr="0050222A" w:rsidRDefault="00E331F9" w:rsidP="00E331F9">
            <w:pPr>
              <w:spacing w:after="0" w:line="240" w:lineRule="auto"/>
              <w:jc w:val="both"/>
              <w:rPr>
                <w:rFonts w:ascii="Times New Roman" w:eastAsia="Times New Roman" w:hAnsi="Times New Roman" w:cs="Times New Roman"/>
                <w:i/>
                <w:lang w:val="bg-BG"/>
              </w:rPr>
            </w:pPr>
            <w:r w:rsidRPr="0050222A">
              <w:rPr>
                <w:rFonts w:ascii="Times New Roman" w:eastAsia="Times New Roman" w:hAnsi="Times New Roman" w:cs="Times New Roman"/>
                <w:i/>
                <w:lang w:val="bg-BG"/>
              </w:rPr>
              <w:t xml:space="preserve">1.2. Изборът трябва да съответства на посоченото в раздел 1, съгласно неговата т. 1.5. </w:t>
            </w:r>
          </w:p>
        </w:tc>
      </w:tr>
      <w:tr w:rsidR="00E331F9" w:rsidRPr="00F45F10" w:rsidTr="001610DA">
        <w:tc>
          <w:tcPr>
            <w:tcW w:w="10314" w:type="dxa"/>
            <w:gridSpan w:val="2"/>
          </w:tcPr>
          <w:p w:rsidR="00E331F9" w:rsidRPr="0050222A" w:rsidRDefault="00E331F9" w:rsidP="00E331F9">
            <w:pPr>
              <w:spacing w:after="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9.  Изисква ли се извършване на цялостна предварителна оценка на въздействието поради очаквани значителни последици?</w:t>
            </w:r>
          </w:p>
          <w:p w:rsidR="00E331F9" w:rsidRPr="0050222A" w:rsidRDefault="00E331F9" w:rsidP="00E331F9">
            <w:pPr>
              <w:spacing w:before="120" w:after="120" w:line="240" w:lineRule="auto"/>
              <w:jc w:val="both"/>
              <w:rPr>
                <w:rFonts w:ascii="Calibri" w:eastAsia="Times New Roman" w:hAnsi="Calibri" w:cs="Segoe UI Symbol"/>
                <w:b/>
                <w:lang w:val="bg-BG"/>
              </w:rPr>
            </w:pPr>
            <w:r w:rsidRPr="0050222A">
              <w:rPr>
                <w:rFonts w:ascii="Hebar" w:eastAsia="Times New Roman" w:hAnsi="Hebar" w:cs="Segoe UI Symbol"/>
                <w:b/>
              </w:rPr>
              <w:object w:dxaOrig="225" w:dyaOrig="225">
                <v:shape id="_x0000_i1090" type="#_x0000_t75" style="width:108.3pt;height:18.15pt" o:ole="">
                  <v:imagedata r:id="rId19" o:title=""/>
                </v:shape>
                <w:control r:id="rId35" w:name="OptionButton20" w:shapeid="_x0000_i1090"/>
              </w:object>
            </w:r>
          </w:p>
          <w:p w:rsidR="00E331F9" w:rsidRPr="0050222A" w:rsidRDefault="00E331F9" w:rsidP="00E331F9">
            <w:pPr>
              <w:spacing w:before="120" w:after="120" w:line="240" w:lineRule="auto"/>
              <w:jc w:val="both"/>
              <w:rPr>
                <w:rFonts w:ascii="Calibri" w:eastAsia="Times New Roman" w:hAnsi="Calibri" w:cs="Segoe UI Symbol"/>
                <w:b/>
                <w:lang w:val="bg-BG"/>
              </w:rPr>
            </w:pPr>
            <w:r w:rsidRPr="0050222A">
              <w:rPr>
                <w:rFonts w:ascii="Hebar" w:eastAsia="Times New Roman" w:hAnsi="Hebar" w:cs="Segoe UI Symbol"/>
                <w:b/>
              </w:rPr>
              <w:object w:dxaOrig="225" w:dyaOrig="225">
                <v:shape id="_x0000_i1092" type="#_x0000_t75" style="width:108.3pt;height:18.15pt" o:ole="">
                  <v:imagedata r:id="rId21" o:title=""/>
                </v:shape>
                <w:control r:id="rId36" w:name="OptionButton21" w:shapeid="_x0000_i1092"/>
              </w:object>
            </w:r>
          </w:p>
          <w:p w:rsidR="00E331F9" w:rsidRPr="0050222A" w:rsidRDefault="00E331F9" w:rsidP="00E331F9">
            <w:pPr>
              <w:spacing w:after="120" w:line="240" w:lineRule="auto"/>
              <w:jc w:val="center"/>
              <w:rPr>
                <w:rFonts w:ascii="Times New Roman" w:eastAsia="Times New Roman" w:hAnsi="Times New Roman" w:cs="Times New Roman"/>
                <w:b/>
                <w:lang w:val="bg-BG"/>
              </w:rPr>
            </w:pPr>
            <w:r w:rsidRPr="0050222A">
              <w:rPr>
                <w:rFonts w:ascii="Times New Roman" w:eastAsia="Times New Roman" w:hAnsi="Times New Roman" w:cs="Times New Roman"/>
                <w:i/>
                <w:lang w:val="bg-BG"/>
              </w:rPr>
              <w:t>(преценка съгласно чл. 20, ал. 3, т. 2 от Закона за нормативните актове)</w:t>
            </w:r>
          </w:p>
        </w:tc>
      </w:tr>
      <w:tr w:rsidR="00E331F9" w:rsidRPr="0050222A" w:rsidTr="001610DA">
        <w:tc>
          <w:tcPr>
            <w:tcW w:w="10314" w:type="dxa"/>
            <w:gridSpan w:val="2"/>
          </w:tcPr>
          <w:p w:rsidR="00E331F9" w:rsidRPr="0050222A" w:rsidRDefault="00E331F9" w:rsidP="00E331F9">
            <w:pPr>
              <w:spacing w:after="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10. Приложения:</w:t>
            </w:r>
          </w:p>
          <w:p w:rsidR="00E331F9" w:rsidRPr="0050222A" w:rsidRDefault="003F38AA" w:rsidP="003F38AA">
            <w:pPr>
              <w:spacing w:after="120" w:line="240" w:lineRule="auto"/>
              <w:rPr>
                <w:rFonts w:ascii="Times New Roman" w:eastAsia="Times New Roman" w:hAnsi="Times New Roman" w:cs="Times New Roman"/>
                <w:b/>
                <w:highlight w:val="yellow"/>
                <w:lang w:val="bg-BG"/>
              </w:rPr>
            </w:pPr>
            <w:r w:rsidRPr="0050222A">
              <w:rPr>
                <w:rFonts w:ascii="Times New Roman" w:eastAsia="Times New Roman" w:hAnsi="Times New Roman" w:cs="Times New Roman"/>
                <w:lang w:val="bg-BG"/>
              </w:rPr>
              <w:t>Няма</w:t>
            </w:r>
          </w:p>
        </w:tc>
      </w:tr>
      <w:tr w:rsidR="00E331F9" w:rsidRPr="00F45F10" w:rsidTr="001610DA">
        <w:tc>
          <w:tcPr>
            <w:tcW w:w="10314" w:type="dxa"/>
            <w:gridSpan w:val="2"/>
          </w:tcPr>
          <w:p w:rsidR="00E331F9" w:rsidRPr="0050222A" w:rsidRDefault="00E331F9" w:rsidP="00E331F9">
            <w:pPr>
              <w:spacing w:after="0" w:line="240" w:lineRule="auto"/>
              <w:jc w:val="both"/>
              <w:rPr>
                <w:rFonts w:ascii="Times New Roman" w:eastAsia="Times New Roman" w:hAnsi="Times New Roman" w:cs="Times New Roman"/>
                <w:b/>
                <w:lang w:val="bg-BG"/>
              </w:rPr>
            </w:pPr>
            <w:r w:rsidRPr="0050222A">
              <w:rPr>
                <w:rFonts w:ascii="Times New Roman" w:eastAsia="Times New Roman" w:hAnsi="Times New Roman" w:cs="Times New Roman"/>
                <w:b/>
                <w:lang w:val="bg-BG"/>
              </w:rPr>
              <w:t>11. Информационни източници:</w:t>
            </w:r>
          </w:p>
          <w:p w:rsidR="00E331F9" w:rsidRPr="0050222A" w:rsidRDefault="00E331F9" w:rsidP="00E331F9">
            <w:pPr>
              <w:spacing w:after="0" w:line="240" w:lineRule="auto"/>
              <w:ind w:firstLine="851"/>
              <w:jc w:val="both"/>
              <w:rPr>
                <w:rFonts w:ascii="Times New Roman" w:eastAsia="Times New Roman" w:hAnsi="Times New Roman" w:cs="Times New Roman"/>
                <w:lang w:val="bg-BG"/>
              </w:rPr>
            </w:pPr>
            <w:r w:rsidRPr="0050222A">
              <w:rPr>
                <w:rFonts w:ascii="Times New Roman" w:eastAsia="Times New Roman" w:hAnsi="Times New Roman" w:cs="Times New Roman"/>
                <w:lang w:val="bg-BG"/>
              </w:rPr>
              <w:t xml:space="preserve">1. </w:t>
            </w:r>
            <w:r w:rsidR="004F1F35" w:rsidRPr="0050222A">
              <w:rPr>
                <w:rFonts w:ascii="Times New Roman" w:eastAsia="Times New Roman" w:hAnsi="Times New Roman" w:cs="Times New Roman"/>
                <w:lang w:val="bg-BG"/>
              </w:rPr>
              <w:t xml:space="preserve"> </w:t>
            </w:r>
            <w:r w:rsidRPr="0050222A">
              <w:rPr>
                <w:rFonts w:ascii="Times New Roman" w:eastAsia="Times New Roman" w:hAnsi="Times New Roman" w:cs="Times New Roman"/>
                <w:lang w:val="bg-BG"/>
              </w:rPr>
              <w:t xml:space="preserve">Закон за </w:t>
            </w:r>
            <w:r w:rsidR="004F1F35" w:rsidRPr="0050222A">
              <w:rPr>
                <w:rFonts w:ascii="Times New Roman" w:eastAsia="Times New Roman" w:hAnsi="Times New Roman" w:cs="Times New Roman"/>
                <w:lang w:val="bg-BG"/>
              </w:rPr>
              <w:t>администрацията;</w:t>
            </w:r>
          </w:p>
          <w:p w:rsidR="00E331F9" w:rsidRPr="0050222A" w:rsidRDefault="00E331F9" w:rsidP="00E331F9">
            <w:pPr>
              <w:spacing w:after="0" w:line="240" w:lineRule="auto"/>
              <w:ind w:firstLine="851"/>
              <w:jc w:val="both"/>
              <w:rPr>
                <w:rFonts w:ascii="Times New Roman" w:eastAsia="Times New Roman" w:hAnsi="Times New Roman" w:cs="Times New Roman"/>
                <w:lang w:val="bg-BG"/>
              </w:rPr>
            </w:pPr>
            <w:r w:rsidRPr="0050222A">
              <w:rPr>
                <w:rFonts w:ascii="Times New Roman" w:eastAsia="Times New Roman" w:hAnsi="Times New Roman" w:cs="Times New Roman"/>
                <w:lang w:val="bg-BG"/>
              </w:rPr>
              <w:t xml:space="preserve">2. </w:t>
            </w:r>
            <w:r w:rsidR="003F38AA" w:rsidRPr="0050222A">
              <w:rPr>
                <w:rFonts w:ascii="Times New Roman" w:eastAsia="Times New Roman" w:hAnsi="Times New Roman" w:cs="Times New Roman"/>
                <w:lang w:val="bg-BG"/>
              </w:rPr>
              <w:t xml:space="preserve">Постановление № </w:t>
            </w:r>
            <w:r w:rsidR="004F1F35" w:rsidRPr="0050222A">
              <w:rPr>
                <w:rFonts w:ascii="Times New Roman" w:eastAsia="Times New Roman" w:hAnsi="Times New Roman" w:cs="Times New Roman"/>
                <w:lang w:val="bg-BG"/>
              </w:rPr>
              <w:t>123</w:t>
            </w:r>
            <w:r w:rsidR="005654AF" w:rsidRPr="0050222A">
              <w:rPr>
                <w:rFonts w:ascii="Times New Roman" w:eastAsia="Times New Roman" w:hAnsi="Times New Roman" w:cs="Times New Roman"/>
                <w:lang w:val="bg-BG"/>
              </w:rPr>
              <w:t xml:space="preserve"> </w:t>
            </w:r>
            <w:r w:rsidR="003F38AA" w:rsidRPr="0050222A">
              <w:rPr>
                <w:rFonts w:ascii="Times New Roman" w:eastAsia="Times New Roman" w:hAnsi="Times New Roman" w:cs="Times New Roman"/>
                <w:lang w:val="bg-BG"/>
              </w:rPr>
              <w:t>на Министерския съвет от 20</w:t>
            </w:r>
            <w:r w:rsidR="004F1F35" w:rsidRPr="0050222A">
              <w:rPr>
                <w:rFonts w:ascii="Times New Roman" w:eastAsia="Times New Roman" w:hAnsi="Times New Roman" w:cs="Times New Roman"/>
                <w:lang w:val="bg-BG"/>
              </w:rPr>
              <w:t>16</w:t>
            </w:r>
            <w:r w:rsidR="003F38AA" w:rsidRPr="0050222A">
              <w:rPr>
                <w:rFonts w:ascii="Times New Roman" w:eastAsia="Times New Roman" w:hAnsi="Times New Roman" w:cs="Times New Roman"/>
                <w:lang w:val="bg-BG"/>
              </w:rPr>
              <w:t xml:space="preserve"> г. за приемане на Устройствен правилник на </w:t>
            </w:r>
            <w:r w:rsidR="004F1F35" w:rsidRPr="0050222A">
              <w:rPr>
                <w:rFonts w:ascii="Times New Roman" w:eastAsia="Times New Roman" w:hAnsi="Times New Roman" w:cs="Times New Roman"/>
                <w:lang w:val="bg-BG"/>
              </w:rPr>
              <w:t>ИА ВКВПД;</w:t>
            </w:r>
          </w:p>
          <w:p w:rsidR="007D32A2" w:rsidRPr="0050222A" w:rsidRDefault="007D32A2" w:rsidP="00E331F9">
            <w:pPr>
              <w:spacing w:after="0" w:line="240" w:lineRule="auto"/>
              <w:ind w:firstLine="851"/>
              <w:jc w:val="both"/>
              <w:rPr>
                <w:rFonts w:ascii="Times New Roman" w:eastAsia="Times New Roman" w:hAnsi="Times New Roman" w:cs="Times New Roman"/>
                <w:lang w:val="bg-BG"/>
              </w:rPr>
            </w:pPr>
            <w:r w:rsidRPr="0050222A">
              <w:rPr>
                <w:rFonts w:ascii="Times New Roman" w:eastAsia="Times New Roman" w:hAnsi="Times New Roman" w:cs="Times New Roman"/>
                <w:lang w:val="bg-BG"/>
              </w:rPr>
              <w:t xml:space="preserve">3. </w:t>
            </w:r>
            <w:r w:rsidR="003F38AA" w:rsidRPr="0050222A">
              <w:rPr>
                <w:rFonts w:ascii="Times New Roman" w:eastAsia="Times New Roman" w:hAnsi="Times New Roman" w:cs="Times New Roman"/>
                <w:lang w:val="bg-BG"/>
              </w:rPr>
              <w:t>Устройствен правилник на Министерството на отбраната.</w:t>
            </w:r>
          </w:p>
          <w:p w:rsidR="00E331F9" w:rsidRPr="0050222A" w:rsidRDefault="00E331F9" w:rsidP="00E331F9">
            <w:pPr>
              <w:spacing w:after="0" w:line="240" w:lineRule="auto"/>
              <w:rPr>
                <w:rFonts w:ascii="Times New Roman" w:eastAsia="Times New Roman" w:hAnsi="Times New Roman" w:cs="Times New Roman"/>
                <w:b/>
                <w:lang w:val="bg-BG"/>
              </w:rPr>
            </w:pPr>
            <w:r w:rsidRPr="0050222A">
              <w:rPr>
                <w:rFonts w:ascii="Times New Roman" w:eastAsia="Times New Roman" w:hAnsi="Times New Roman" w:cs="Times New Roman"/>
                <w:i/>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E331F9" w:rsidRPr="0050222A" w:rsidTr="001610DA">
        <w:tc>
          <w:tcPr>
            <w:tcW w:w="10314" w:type="dxa"/>
            <w:gridSpan w:val="2"/>
          </w:tcPr>
          <w:p w:rsidR="00E331F9" w:rsidRPr="0050222A" w:rsidRDefault="00E331F9" w:rsidP="00E331F9">
            <w:pPr>
              <w:spacing w:after="0" w:line="240" w:lineRule="auto"/>
              <w:rPr>
                <w:rFonts w:ascii="Times New Roman" w:eastAsia="Times New Roman" w:hAnsi="Times New Roman" w:cs="Times New Roman"/>
                <w:b/>
                <w:lang w:val="bg-BG"/>
              </w:rPr>
            </w:pPr>
            <w:r w:rsidRPr="0050222A">
              <w:rPr>
                <w:rFonts w:ascii="Times New Roman" w:eastAsia="Times New Roman" w:hAnsi="Times New Roman" w:cs="Times New Roman"/>
                <w:b/>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E331F9" w:rsidRPr="00114FFE" w:rsidRDefault="00E331F9" w:rsidP="00E331F9">
            <w:pPr>
              <w:spacing w:before="120" w:after="120" w:line="240" w:lineRule="auto"/>
              <w:jc w:val="both"/>
              <w:rPr>
                <w:rFonts w:ascii="Times New Roman" w:eastAsia="Times New Roman" w:hAnsi="Times New Roman" w:cs="Times New Roman"/>
                <w:lang w:val="bg-BG"/>
              </w:rPr>
            </w:pPr>
            <w:r w:rsidRPr="0050222A">
              <w:rPr>
                <w:rFonts w:ascii="Times New Roman" w:eastAsia="Times New Roman" w:hAnsi="Times New Roman" w:cs="Times New Roman"/>
                <w:b/>
                <w:lang w:val="bg-BG"/>
              </w:rPr>
              <w:t>Име и длъжност:</w:t>
            </w:r>
            <w:r w:rsidRPr="00B36564">
              <w:rPr>
                <w:rFonts w:ascii="Times New Roman" w:eastAsia="Times New Roman" w:hAnsi="Times New Roman" w:cs="Times New Roman"/>
                <w:b/>
                <w:lang w:val="bg-BG"/>
              </w:rPr>
              <w:t xml:space="preserve"> </w:t>
            </w:r>
            <w:r w:rsidR="00B36564" w:rsidRPr="00B36564">
              <w:rPr>
                <w:rFonts w:ascii="Times New Roman" w:eastAsia="Times New Roman" w:hAnsi="Times New Roman" w:cs="Times New Roman"/>
                <w:b/>
                <w:lang w:val="bg-BG"/>
              </w:rPr>
              <w:t>Диана Милушева</w:t>
            </w:r>
            <w:r w:rsidR="00114FFE">
              <w:rPr>
                <w:rFonts w:ascii="Times New Roman" w:eastAsia="Times New Roman" w:hAnsi="Times New Roman" w:cs="Times New Roman"/>
                <w:b/>
              </w:rPr>
              <w:t xml:space="preserve">- </w:t>
            </w:r>
            <w:r w:rsidR="00114FFE">
              <w:rPr>
                <w:rFonts w:ascii="Times New Roman" w:eastAsia="Times New Roman" w:hAnsi="Times New Roman" w:cs="Times New Roman"/>
                <w:b/>
                <w:lang w:val="bg-BG"/>
              </w:rPr>
              <w:t>директор на дирекция АПОЧР</w:t>
            </w:r>
          </w:p>
          <w:p w:rsidR="00E331F9" w:rsidRPr="0050222A" w:rsidRDefault="00E331F9" w:rsidP="00E331F9">
            <w:pPr>
              <w:spacing w:before="120" w:after="120" w:line="240" w:lineRule="auto"/>
              <w:rPr>
                <w:rFonts w:ascii="Times New Roman" w:eastAsia="Times New Roman" w:hAnsi="Times New Roman" w:cs="Times New Roman"/>
                <w:lang w:val="bg-BG"/>
              </w:rPr>
            </w:pPr>
            <w:r w:rsidRPr="0050222A">
              <w:rPr>
                <w:rFonts w:ascii="Times New Roman" w:eastAsia="Times New Roman" w:hAnsi="Times New Roman" w:cs="Times New Roman"/>
                <w:b/>
                <w:lang w:val="bg-BG"/>
              </w:rPr>
              <w:t xml:space="preserve">Дата:   </w:t>
            </w:r>
            <w:r w:rsidR="006A514B">
              <w:rPr>
                <w:rFonts w:ascii="Times New Roman" w:eastAsia="Times New Roman" w:hAnsi="Times New Roman" w:cs="Times New Roman"/>
                <w:lang w:val="bg-BG"/>
              </w:rPr>
              <w:t>2</w:t>
            </w:r>
            <w:r w:rsidR="00C3358C">
              <w:rPr>
                <w:rFonts w:ascii="Times New Roman" w:eastAsia="Times New Roman" w:hAnsi="Times New Roman" w:cs="Times New Roman"/>
                <w:lang w:val="bg-BG"/>
              </w:rPr>
              <w:t>8</w:t>
            </w:r>
            <w:r w:rsidRPr="0050222A">
              <w:rPr>
                <w:rFonts w:ascii="Times New Roman" w:eastAsia="Times New Roman" w:hAnsi="Times New Roman" w:cs="Times New Roman"/>
                <w:lang w:val="bg-BG"/>
              </w:rPr>
              <w:t>.</w:t>
            </w:r>
            <w:r w:rsidR="009229F6" w:rsidRPr="0050222A">
              <w:rPr>
                <w:rFonts w:ascii="Times New Roman" w:eastAsia="Times New Roman" w:hAnsi="Times New Roman" w:cs="Times New Roman"/>
                <w:lang w:val="bg-BG"/>
              </w:rPr>
              <w:t>0</w:t>
            </w:r>
            <w:r w:rsidR="00B36564">
              <w:rPr>
                <w:rFonts w:ascii="Times New Roman" w:eastAsia="Times New Roman" w:hAnsi="Times New Roman" w:cs="Times New Roman"/>
                <w:lang w:val="bg-BG"/>
              </w:rPr>
              <w:t>4</w:t>
            </w:r>
            <w:r w:rsidRPr="0050222A">
              <w:rPr>
                <w:rFonts w:ascii="Times New Roman" w:eastAsia="Times New Roman" w:hAnsi="Times New Roman" w:cs="Times New Roman"/>
                <w:lang w:val="bg-BG"/>
              </w:rPr>
              <w:t>.202</w:t>
            </w:r>
            <w:r w:rsidR="000048F8" w:rsidRPr="0050222A">
              <w:rPr>
                <w:rFonts w:ascii="Times New Roman" w:eastAsia="Times New Roman" w:hAnsi="Times New Roman" w:cs="Times New Roman"/>
                <w:lang w:val="bg-BG"/>
              </w:rPr>
              <w:t>5</w:t>
            </w:r>
            <w:r w:rsidRPr="0050222A">
              <w:rPr>
                <w:rFonts w:ascii="Times New Roman" w:eastAsia="Times New Roman" w:hAnsi="Times New Roman" w:cs="Times New Roman"/>
                <w:lang w:val="bg-BG"/>
              </w:rPr>
              <w:t xml:space="preserve"> г.</w:t>
            </w:r>
          </w:p>
          <w:p w:rsidR="00E331F9" w:rsidRPr="0050222A" w:rsidRDefault="00E331F9" w:rsidP="00E331F9">
            <w:pPr>
              <w:spacing w:before="120" w:after="120" w:line="240" w:lineRule="auto"/>
              <w:rPr>
                <w:rFonts w:ascii="Times New Roman" w:eastAsia="Times New Roman" w:hAnsi="Times New Roman" w:cs="Times New Roman"/>
                <w:lang w:val="bg-BG"/>
              </w:rPr>
            </w:pPr>
            <w:r w:rsidRPr="0050222A">
              <w:rPr>
                <w:rFonts w:ascii="Times New Roman" w:eastAsia="Times New Roman" w:hAnsi="Times New Roman" w:cs="Times New Roman"/>
                <w:b/>
                <w:lang w:val="bg-BG"/>
              </w:rPr>
              <w:t>Подпис:</w:t>
            </w:r>
            <w:r w:rsidR="000048F8" w:rsidRPr="0050222A">
              <w:rPr>
                <w:rFonts w:ascii="Times New Roman" w:eastAsia="Times New Roman" w:hAnsi="Times New Roman" w:cs="Times New Roman"/>
                <w:lang w:val="bg-BG"/>
              </w:rPr>
              <w:t xml:space="preserve">  </w:t>
            </w:r>
            <w:r w:rsidR="0010186D">
              <w:rPr>
                <w:rFonts w:ascii="Times New Roman" w:eastAsia="Times New Roman" w:hAnsi="Times New Roman" w:cs="Times New Roman"/>
                <w:lang w:val="bg-BG"/>
              </w:rPr>
              <w:pict>
                <v:shape id="_x0000_i1059" type="#_x0000_t75" alt="Microsoft Office Signature Line..." style="width:192.2pt;height:95.8pt">
                  <v:imagedata r:id="rId37" o:title=""/>
                  <o:lock v:ext="edit" ungrouping="t" rotation="t" cropping="t" verticies="t" text="t" grouping="t"/>
                  <o:signatureline v:ext="edit" id="{B16C64E2-B98A-427C-A932-8877361E95AB}" provid="{00000000-0000-0000-0000-000000000000}" issignatureline="t"/>
                </v:shape>
              </w:pict>
            </w:r>
          </w:p>
          <w:p w:rsidR="009838FE" w:rsidRPr="0050222A" w:rsidRDefault="009838FE" w:rsidP="00E331F9">
            <w:pPr>
              <w:spacing w:before="120" w:after="120" w:line="240" w:lineRule="auto"/>
              <w:rPr>
                <w:rFonts w:ascii="Times New Roman" w:eastAsia="Times New Roman" w:hAnsi="Times New Roman" w:cs="Times New Roman"/>
                <w:lang w:val="bg-BG"/>
              </w:rPr>
            </w:pPr>
          </w:p>
        </w:tc>
      </w:tr>
    </w:tbl>
    <w:p w:rsidR="00BB27A6" w:rsidRDefault="00BB27A6"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0B5498">
      <w:pPr>
        <w:rPr>
          <w:color w:val="FF0000"/>
          <w:lang w:val="bg-BG"/>
        </w:rPr>
      </w:pPr>
    </w:p>
    <w:p w:rsidR="006145A5" w:rsidRDefault="006145A5" w:rsidP="006145A5">
      <w:pPr>
        <w:spacing w:after="0" w:line="240" w:lineRule="auto"/>
        <w:ind w:firstLine="851"/>
        <w:jc w:val="both"/>
        <w:rPr>
          <w:rFonts w:ascii="Times New Roman" w:eastAsia="Times New Roman" w:hAnsi="Times New Roman" w:cs="Times New Roman"/>
          <w:lang w:val="bg-BG"/>
        </w:rPr>
      </w:pPr>
      <w:r w:rsidRPr="006145A5">
        <w:rPr>
          <w:rFonts w:ascii="Times New Roman" w:eastAsia="Times New Roman" w:hAnsi="Times New Roman" w:cs="Times New Roman"/>
          <w:u w:val="single"/>
          <w:lang w:val="bg-BG"/>
        </w:rPr>
        <w:t>ИЗГОТВИЛ</w:t>
      </w:r>
      <w:r>
        <w:rPr>
          <w:rFonts w:ascii="Times New Roman" w:eastAsia="Times New Roman" w:hAnsi="Times New Roman" w:cs="Times New Roman"/>
          <w:lang w:val="bg-BG"/>
        </w:rPr>
        <w:t>:</w:t>
      </w:r>
    </w:p>
    <w:p w:rsidR="006145A5" w:rsidRDefault="006145A5" w:rsidP="006145A5">
      <w:pPr>
        <w:spacing w:after="0" w:line="240" w:lineRule="auto"/>
        <w:ind w:firstLine="851"/>
        <w:jc w:val="both"/>
        <w:rPr>
          <w:rFonts w:ascii="Times New Roman" w:eastAsia="Times New Roman" w:hAnsi="Times New Roman" w:cs="Times New Roman"/>
          <w:lang w:val="bg-BG"/>
        </w:rPr>
      </w:pPr>
    </w:p>
    <w:p w:rsidR="006145A5" w:rsidRDefault="006145A5" w:rsidP="006145A5">
      <w:pPr>
        <w:spacing w:after="0" w:line="240" w:lineRule="auto"/>
        <w:ind w:firstLine="851"/>
        <w:jc w:val="both"/>
        <w:rPr>
          <w:rFonts w:ascii="Times New Roman" w:eastAsia="Times New Roman" w:hAnsi="Times New Roman" w:cs="Times New Roman"/>
          <w:lang w:val="bg-BG"/>
        </w:rPr>
      </w:pPr>
      <w:r>
        <w:rPr>
          <w:rFonts w:ascii="Times New Roman" w:eastAsia="Times New Roman" w:hAnsi="Times New Roman" w:cs="Times New Roman"/>
          <w:lang w:val="bg-BG"/>
        </w:rPr>
        <w:t>НАЧАЛНИК НА ОТДЕЛ „ПРАВНО ОБСЛУЖВАНЕ“</w:t>
      </w:r>
    </w:p>
    <w:p w:rsidR="006145A5" w:rsidRPr="006145A5" w:rsidRDefault="006145A5" w:rsidP="006145A5">
      <w:pPr>
        <w:spacing w:after="0" w:line="240" w:lineRule="auto"/>
        <w:ind w:firstLine="851"/>
        <w:jc w:val="both"/>
        <w:rPr>
          <w:rFonts w:ascii="Times New Roman" w:eastAsia="Times New Roman" w:hAnsi="Times New Roman" w:cs="Times New Roman"/>
          <w:lang w:val="bg-BG"/>
        </w:rPr>
      </w:pPr>
      <w:r>
        <w:rPr>
          <w:rFonts w:ascii="Times New Roman" w:eastAsia="Times New Roman" w:hAnsi="Times New Roman" w:cs="Times New Roman"/>
          <w:lang w:val="bg-BG"/>
        </w:rPr>
        <w:tab/>
      </w:r>
      <w:r>
        <w:rPr>
          <w:rFonts w:ascii="Times New Roman" w:eastAsia="Times New Roman" w:hAnsi="Times New Roman" w:cs="Times New Roman"/>
          <w:lang w:val="bg-BG"/>
        </w:rPr>
        <w:tab/>
      </w:r>
      <w:r>
        <w:rPr>
          <w:rFonts w:ascii="Times New Roman" w:eastAsia="Times New Roman" w:hAnsi="Times New Roman" w:cs="Times New Roman"/>
          <w:lang w:val="bg-BG"/>
        </w:rPr>
        <w:tab/>
      </w:r>
      <w:r>
        <w:rPr>
          <w:rFonts w:ascii="Times New Roman" w:eastAsia="Times New Roman" w:hAnsi="Times New Roman" w:cs="Times New Roman"/>
          <w:lang w:val="bg-BG"/>
        </w:rPr>
        <w:tab/>
      </w:r>
      <w:r>
        <w:rPr>
          <w:rFonts w:ascii="Times New Roman" w:eastAsia="Times New Roman" w:hAnsi="Times New Roman" w:cs="Times New Roman"/>
          <w:lang w:val="bg-BG"/>
        </w:rPr>
        <w:tab/>
      </w:r>
      <w:r>
        <w:rPr>
          <w:rFonts w:ascii="Times New Roman" w:eastAsia="Times New Roman" w:hAnsi="Times New Roman" w:cs="Times New Roman"/>
          <w:lang w:val="bg-BG"/>
        </w:rPr>
        <w:tab/>
      </w:r>
      <w:r>
        <w:rPr>
          <w:rFonts w:ascii="Times New Roman" w:eastAsia="Times New Roman" w:hAnsi="Times New Roman" w:cs="Times New Roman"/>
          <w:lang w:val="bg-BG"/>
        </w:rPr>
        <w:tab/>
        <w:t>Р. СПАСОВА</w:t>
      </w:r>
    </w:p>
    <w:p w:rsidR="006145A5" w:rsidRPr="0050222A" w:rsidRDefault="006145A5" w:rsidP="000B5498">
      <w:pPr>
        <w:rPr>
          <w:color w:val="FF0000"/>
          <w:lang w:val="bg-BG"/>
        </w:rPr>
      </w:pPr>
    </w:p>
    <w:sectPr w:rsidR="006145A5" w:rsidRPr="0050222A" w:rsidSect="000A5264">
      <w:footerReference w:type="default" r:id="rId38"/>
      <w:pgSz w:w="11906" w:h="16838"/>
      <w:pgMar w:top="567" w:right="851" w:bottom="568" w:left="1134" w:header="709"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B46" w:rsidRDefault="00886B46" w:rsidP="00453093">
      <w:pPr>
        <w:spacing w:after="0" w:line="240" w:lineRule="auto"/>
      </w:pPr>
      <w:r>
        <w:separator/>
      </w:r>
    </w:p>
  </w:endnote>
  <w:endnote w:type="continuationSeparator" w:id="0">
    <w:p w:rsidR="00886B46" w:rsidRDefault="00886B46" w:rsidP="00453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Hebar">
    <w:altName w:val="Bahnschrift Light"/>
    <w:panose1 w:val="00000000000000000000"/>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034980"/>
      <w:docPartObj>
        <w:docPartGallery w:val="Page Numbers (Bottom of Page)"/>
        <w:docPartUnique/>
      </w:docPartObj>
    </w:sdtPr>
    <w:sdtEndPr>
      <w:rPr>
        <w:noProof/>
      </w:rPr>
    </w:sdtEndPr>
    <w:sdtContent>
      <w:p w:rsidR="00F92EF8" w:rsidRDefault="00F92EF8">
        <w:pPr>
          <w:pStyle w:val="Footer"/>
          <w:jc w:val="right"/>
        </w:pPr>
        <w:r>
          <w:fldChar w:fldCharType="begin"/>
        </w:r>
        <w:r>
          <w:instrText xml:space="preserve"> PAGE   \* MERGEFORMAT </w:instrText>
        </w:r>
        <w:r>
          <w:fldChar w:fldCharType="separate"/>
        </w:r>
        <w:r w:rsidR="0010186D">
          <w:rPr>
            <w:noProof/>
          </w:rPr>
          <w:t>1</w:t>
        </w:r>
        <w:r>
          <w:rPr>
            <w:noProof/>
          </w:rPr>
          <w:fldChar w:fldCharType="end"/>
        </w:r>
      </w:p>
    </w:sdtContent>
  </w:sdt>
  <w:p w:rsidR="00F92EF8" w:rsidRDefault="00F92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B46" w:rsidRDefault="00886B46" w:rsidP="00453093">
      <w:pPr>
        <w:spacing w:after="0" w:line="240" w:lineRule="auto"/>
      </w:pPr>
      <w:r>
        <w:separator/>
      </w:r>
    </w:p>
  </w:footnote>
  <w:footnote w:type="continuationSeparator" w:id="0">
    <w:p w:rsidR="00886B46" w:rsidRDefault="00886B46" w:rsidP="004530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0"/>
        </w:tabs>
        <w:ind w:left="1571" w:hanging="360"/>
      </w:pPr>
      <w:rPr>
        <w:rFonts w:ascii="Times New Roman" w:eastAsia="Calibri" w:hAnsi="Times New Roman" w:cs="Times New Roman"/>
        <w:sz w:val="28"/>
        <w:szCs w:val="28"/>
        <w:lang w:eastAsia="en-US"/>
      </w:rPr>
    </w:lvl>
  </w:abstractNum>
  <w:abstractNum w:abstractNumId="1" w15:restartNumberingAfterBreak="0">
    <w:nsid w:val="0B7126EC"/>
    <w:multiLevelType w:val="hybridMultilevel"/>
    <w:tmpl w:val="C112889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EC16D2"/>
    <w:multiLevelType w:val="hybridMultilevel"/>
    <w:tmpl w:val="9C30872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B52575"/>
    <w:multiLevelType w:val="hybridMultilevel"/>
    <w:tmpl w:val="93C0A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2F25B3"/>
    <w:multiLevelType w:val="hybridMultilevel"/>
    <w:tmpl w:val="35F69DC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2034BD2"/>
    <w:multiLevelType w:val="multilevel"/>
    <w:tmpl w:val="101C7BEA"/>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6" w15:restartNumberingAfterBreak="0">
    <w:nsid w:val="4EB4261F"/>
    <w:multiLevelType w:val="hybridMultilevel"/>
    <w:tmpl w:val="46B61288"/>
    <w:lvl w:ilvl="0" w:tplc="6994C0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704A18C1"/>
    <w:multiLevelType w:val="multilevel"/>
    <w:tmpl w:val="12A0E31A"/>
    <w:lvl w:ilvl="0">
      <w:start w:val="1"/>
      <w:numFmt w:val="decimal"/>
      <w:lvlText w:val="%1."/>
      <w:lvlJc w:val="left"/>
      <w:pPr>
        <w:ind w:left="360" w:hanging="360"/>
      </w:pPr>
      <w:rPr>
        <w:rFonts w:asciiTheme="minorHAnsi" w:eastAsiaTheme="minorHAnsi" w:hAnsiTheme="minorHAnsi" w:cstheme="minorBidi" w:hint="default"/>
      </w:rPr>
    </w:lvl>
    <w:lvl w:ilvl="1">
      <w:start w:val="1"/>
      <w:numFmt w:val="decimal"/>
      <w:lvlText w:val="%1.%2."/>
      <w:lvlJc w:val="left"/>
      <w:pPr>
        <w:ind w:left="408" w:hanging="360"/>
      </w:pPr>
      <w:rPr>
        <w:rFonts w:ascii="Times New Roman" w:eastAsiaTheme="minorHAnsi" w:hAnsi="Times New Roman" w:cs="Times New Roman" w:hint="default"/>
      </w:rPr>
    </w:lvl>
    <w:lvl w:ilvl="2">
      <w:start w:val="1"/>
      <w:numFmt w:val="decimal"/>
      <w:lvlText w:val="%1.%2.%3."/>
      <w:lvlJc w:val="left"/>
      <w:pPr>
        <w:ind w:left="816" w:hanging="720"/>
      </w:pPr>
      <w:rPr>
        <w:rFonts w:asciiTheme="minorHAnsi" w:eastAsiaTheme="minorHAnsi" w:hAnsiTheme="minorHAnsi" w:cstheme="minorBidi" w:hint="default"/>
      </w:rPr>
    </w:lvl>
    <w:lvl w:ilvl="3">
      <w:start w:val="1"/>
      <w:numFmt w:val="decimal"/>
      <w:lvlText w:val="%1.%2.%3.%4."/>
      <w:lvlJc w:val="left"/>
      <w:pPr>
        <w:ind w:left="864" w:hanging="720"/>
      </w:pPr>
      <w:rPr>
        <w:rFonts w:asciiTheme="minorHAnsi" w:eastAsiaTheme="minorHAnsi" w:hAnsiTheme="minorHAnsi" w:cstheme="minorBidi" w:hint="default"/>
      </w:rPr>
    </w:lvl>
    <w:lvl w:ilvl="4">
      <w:start w:val="1"/>
      <w:numFmt w:val="decimal"/>
      <w:lvlText w:val="%1.%2.%3.%4.%5."/>
      <w:lvlJc w:val="left"/>
      <w:pPr>
        <w:ind w:left="1272" w:hanging="1080"/>
      </w:pPr>
      <w:rPr>
        <w:rFonts w:asciiTheme="minorHAnsi" w:eastAsiaTheme="minorHAnsi" w:hAnsiTheme="minorHAnsi" w:cstheme="minorBidi" w:hint="default"/>
      </w:rPr>
    </w:lvl>
    <w:lvl w:ilvl="5">
      <w:start w:val="1"/>
      <w:numFmt w:val="decimal"/>
      <w:lvlText w:val="%1.%2.%3.%4.%5.%6."/>
      <w:lvlJc w:val="left"/>
      <w:pPr>
        <w:ind w:left="1320" w:hanging="1080"/>
      </w:pPr>
      <w:rPr>
        <w:rFonts w:asciiTheme="minorHAnsi" w:eastAsiaTheme="minorHAnsi" w:hAnsiTheme="minorHAnsi" w:cstheme="minorBidi" w:hint="default"/>
      </w:rPr>
    </w:lvl>
    <w:lvl w:ilvl="6">
      <w:start w:val="1"/>
      <w:numFmt w:val="decimal"/>
      <w:lvlText w:val="%1.%2.%3.%4.%5.%6.%7."/>
      <w:lvlJc w:val="left"/>
      <w:pPr>
        <w:ind w:left="1728" w:hanging="1440"/>
      </w:pPr>
      <w:rPr>
        <w:rFonts w:asciiTheme="minorHAnsi" w:eastAsiaTheme="minorHAnsi" w:hAnsiTheme="minorHAnsi" w:cstheme="minorBidi" w:hint="default"/>
      </w:rPr>
    </w:lvl>
    <w:lvl w:ilvl="7">
      <w:start w:val="1"/>
      <w:numFmt w:val="decimal"/>
      <w:lvlText w:val="%1.%2.%3.%4.%5.%6.%7.%8."/>
      <w:lvlJc w:val="left"/>
      <w:pPr>
        <w:ind w:left="1776" w:hanging="1440"/>
      </w:pPr>
      <w:rPr>
        <w:rFonts w:asciiTheme="minorHAnsi" w:eastAsiaTheme="minorHAnsi" w:hAnsiTheme="minorHAnsi" w:cstheme="minorBidi" w:hint="default"/>
      </w:rPr>
    </w:lvl>
    <w:lvl w:ilvl="8">
      <w:start w:val="1"/>
      <w:numFmt w:val="decimal"/>
      <w:lvlText w:val="%1.%2.%3.%4.%5.%6.%7.%8.%9."/>
      <w:lvlJc w:val="left"/>
      <w:pPr>
        <w:ind w:left="2184" w:hanging="1800"/>
      </w:pPr>
      <w:rPr>
        <w:rFonts w:asciiTheme="minorHAnsi" w:eastAsiaTheme="minorHAnsi" w:hAnsiTheme="minorHAnsi" w:cstheme="minorBidi" w:hint="default"/>
      </w:rPr>
    </w:lvl>
  </w:abstractNum>
  <w:abstractNum w:abstractNumId="8" w15:restartNumberingAfterBreak="0">
    <w:nsid w:val="7EAA0106"/>
    <w:multiLevelType w:val="multilevel"/>
    <w:tmpl w:val="15F237D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5"/>
  </w:num>
  <w:num w:numId="3">
    <w:abstractNumId w:val="4"/>
  </w:num>
  <w:num w:numId="4">
    <w:abstractNumId w:val="2"/>
  </w:num>
  <w:num w:numId="5">
    <w:abstractNumId w:val="1"/>
  </w:num>
  <w:num w:numId="6">
    <w:abstractNumId w:val="7"/>
  </w:num>
  <w:num w:numId="7">
    <w:abstractNumId w:val="6"/>
  </w:num>
  <w:num w:numId="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7DC"/>
    <w:rsid w:val="000023F9"/>
    <w:rsid w:val="00002997"/>
    <w:rsid w:val="000048F8"/>
    <w:rsid w:val="0000514E"/>
    <w:rsid w:val="000120AA"/>
    <w:rsid w:val="00013C6D"/>
    <w:rsid w:val="00013E94"/>
    <w:rsid w:val="00014274"/>
    <w:rsid w:val="000174B8"/>
    <w:rsid w:val="00021175"/>
    <w:rsid w:val="00021B0C"/>
    <w:rsid w:val="00023DE9"/>
    <w:rsid w:val="00025756"/>
    <w:rsid w:val="000325DC"/>
    <w:rsid w:val="00040AA8"/>
    <w:rsid w:val="000507BF"/>
    <w:rsid w:val="00050D36"/>
    <w:rsid w:val="00051EF6"/>
    <w:rsid w:val="00053E7C"/>
    <w:rsid w:val="00063225"/>
    <w:rsid w:val="00065913"/>
    <w:rsid w:val="00065FF8"/>
    <w:rsid w:val="000670AA"/>
    <w:rsid w:val="00067FC2"/>
    <w:rsid w:val="0007128B"/>
    <w:rsid w:val="0007336B"/>
    <w:rsid w:val="0007419B"/>
    <w:rsid w:val="00084F1C"/>
    <w:rsid w:val="0008729E"/>
    <w:rsid w:val="00092B93"/>
    <w:rsid w:val="000960AF"/>
    <w:rsid w:val="000A39A6"/>
    <w:rsid w:val="000A3ACD"/>
    <w:rsid w:val="000A4DAC"/>
    <w:rsid w:val="000A5264"/>
    <w:rsid w:val="000A689B"/>
    <w:rsid w:val="000B1554"/>
    <w:rsid w:val="000B4069"/>
    <w:rsid w:val="000B5498"/>
    <w:rsid w:val="000C2E9E"/>
    <w:rsid w:val="000C5291"/>
    <w:rsid w:val="000D29D8"/>
    <w:rsid w:val="000D36CC"/>
    <w:rsid w:val="000D3826"/>
    <w:rsid w:val="000E2715"/>
    <w:rsid w:val="000F198B"/>
    <w:rsid w:val="000F2610"/>
    <w:rsid w:val="000F2DE5"/>
    <w:rsid w:val="0010186D"/>
    <w:rsid w:val="0010203E"/>
    <w:rsid w:val="00110EA0"/>
    <w:rsid w:val="00114F0A"/>
    <w:rsid w:val="00114FFE"/>
    <w:rsid w:val="0012686F"/>
    <w:rsid w:val="00131166"/>
    <w:rsid w:val="00136F80"/>
    <w:rsid w:val="00137270"/>
    <w:rsid w:val="00137A63"/>
    <w:rsid w:val="00140B5E"/>
    <w:rsid w:val="001414C0"/>
    <w:rsid w:val="0014344F"/>
    <w:rsid w:val="00143A56"/>
    <w:rsid w:val="00143C49"/>
    <w:rsid w:val="001454B4"/>
    <w:rsid w:val="00152F0F"/>
    <w:rsid w:val="001532D5"/>
    <w:rsid w:val="001610DA"/>
    <w:rsid w:val="0016415C"/>
    <w:rsid w:val="001651DE"/>
    <w:rsid w:val="0016528C"/>
    <w:rsid w:val="00165C98"/>
    <w:rsid w:val="001722A2"/>
    <w:rsid w:val="00173078"/>
    <w:rsid w:val="0018551D"/>
    <w:rsid w:val="0019501D"/>
    <w:rsid w:val="00195671"/>
    <w:rsid w:val="001A0603"/>
    <w:rsid w:val="001A276D"/>
    <w:rsid w:val="001A5928"/>
    <w:rsid w:val="001B78A7"/>
    <w:rsid w:val="001C144A"/>
    <w:rsid w:val="001C4D45"/>
    <w:rsid w:val="001D176D"/>
    <w:rsid w:val="001D796B"/>
    <w:rsid w:val="001E30A0"/>
    <w:rsid w:val="001E4F63"/>
    <w:rsid w:val="001E636D"/>
    <w:rsid w:val="001F27E3"/>
    <w:rsid w:val="001F2A96"/>
    <w:rsid w:val="001F2AF8"/>
    <w:rsid w:val="00202123"/>
    <w:rsid w:val="00204115"/>
    <w:rsid w:val="00207152"/>
    <w:rsid w:val="00211A55"/>
    <w:rsid w:val="00215E7E"/>
    <w:rsid w:val="0022155A"/>
    <w:rsid w:val="002233D1"/>
    <w:rsid w:val="00224E50"/>
    <w:rsid w:val="0022547D"/>
    <w:rsid w:val="00226027"/>
    <w:rsid w:val="002349F4"/>
    <w:rsid w:val="00241563"/>
    <w:rsid w:val="00243B5E"/>
    <w:rsid w:val="0025196F"/>
    <w:rsid w:val="002610F1"/>
    <w:rsid w:val="0026305E"/>
    <w:rsid w:val="00265DC0"/>
    <w:rsid w:val="0027136E"/>
    <w:rsid w:val="00276BA1"/>
    <w:rsid w:val="0027726E"/>
    <w:rsid w:val="0028084C"/>
    <w:rsid w:val="002833D3"/>
    <w:rsid w:val="00283A3B"/>
    <w:rsid w:val="0028729F"/>
    <w:rsid w:val="00291CC6"/>
    <w:rsid w:val="00293E5E"/>
    <w:rsid w:val="0029401A"/>
    <w:rsid w:val="002A164E"/>
    <w:rsid w:val="002A2A97"/>
    <w:rsid w:val="002A5D1F"/>
    <w:rsid w:val="002A6444"/>
    <w:rsid w:val="002B12BB"/>
    <w:rsid w:val="002B5483"/>
    <w:rsid w:val="002B5991"/>
    <w:rsid w:val="002C3EF9"/>
    <w:rsid w:val="002C6CD3"/>
    <w:rsid w:val="002D0E13"/>
    <w:rsid w:val="002D10CD"/>
    <w:rsid w:val="002D3712"/>
    <w:rsid w:val="002D5256"/>
    <w:rsid w:val="002E526F"/>
    <w:rsid w:val="002F3135"/>
    <w:rsid w:val="002F7CD5"/>
    <w:rsid w:val="00304341"/>
    <w:rsid w:val="00307C1C"/>
    <w:rsid w:val="00311A8A"/>
    <w:rsid w:val="0031285B"/>
    <w:rsid w:val="003172B8"/>
    <w:rsid w:val="00317339"/>
    <w:rsid w:val="00325149"/>
    <w:rsid w:val="003251FB"/>
    <w:rsid w:val="00330AC3"/>
    <w:rsid w:val="003322E9"/>
    <w:rsid w:val="003349F0"/>
    <w:rsid w:val="00336032"/>
    <w:rsid w:val="00337341"/>
    <w:rsid w:val="00342C62"/>
    <w:rsid w:val="003455D1"/>
    <w:rsid w:val="00345759"/>
    <w:rsid w:val="00351035"/>
    <w:rsid w:val="003538BA"/>
    <w:rsid w:val="003604A7"/>
    <w:rsid w:val="00362C35"/>
    <w:rsid w:val="00363314"/>
    <w:rsid w:val="00372997"/>
    <w:rsid w:val="00373009"/>
    <w:rsid w:val="00374D62"/>
    <w:rsid w:val="00394BBA"/>
    <w:rsid w:val="00394CBB"/>
    <w:rsid w:val="003A1E1D"/>
    <w:rsid w:val="003A50DD"/>
    <w:rsid w:val="003A71BB"/>
    <w:rsid w:val="003A78D7"/>
    <w:rsid w:val="003C01FE"/>
    <w:rsid w:val="003C38D4"/>
    <w:rsid w:val="003D1403"/>
    <w:rsid w:val="003D2DF5"/>
    <w:rsid w:val="003D38D7"/>
    <w:rsid w:val="003D4B43"/>
    <w:rsid w:val="003D6AA3"/>
    <w:rsid w:val="003E1E43"/>
    <w:rsid w:val="003E4E69"/>
    <w:rsid w:val="003F0469"/>
    <w:rsid w:val="003F38AA"/>
    <w:rsid w:val="003F6557"/>
    <w:rsid w:val="003F679A"/>
    <w:rsid w:val="00403898"/>
    <w:rsid w:val="00404BE7"/>
    <w:rsid w:val="00405510"/>
    <w:rsid w:val="0041303C"/>
    <w:rsid w:val="004130DB"/>
    <w:rsid w:val="00413443"/>
    <w:rsid w:val="00416EDF"/>
    <w:rsid w:val="004179BF"/>
    <w:rsid w:val="004226AB"/>
    <w:rsid w:val="0042554D"/>
    <w:rsid w:val="00425B14"/>
    <w:rsid w:val="004465A8"/>
    <w:rsid w:val="00446778"/>
    <w:rsid w:val="00452BB0"/>
    <w:rsid w:val="00453093"/>
    <w:rsid w:val="004534B5"/>
    <w:rsid w:val="004622ED"/>
    <w:rsid w:val="00466098"/>
    <w:rsid w:val="00471E43"/>
    <w:rsid w:val="00476065"/>
    <w:rsid w:val="0048047B"/>
    <w:rsid w:val="0048285A"/>
    <w:rsid w:val="0048354A"/>
    <w:rsid w:val="0048708E"/>
    <w:rsid w:val="00487C6B"/>
    <w:rsid w:val="00492BC5"/>
    <w:rsid w:val="004979D3"/>
    <w:rsid w:val="004A76B3"/>
    <w:rsid w:val="004A7779"/>
    <w:rsid w:val="004B1568"/>
    <w:rsid w:val="004B183D"/>
    <w:rsid w:val="004C0F83"/>
    <w:rsid w:val="004D2B4C"/>
    <w:rsid w:val="004D315F"/>
    <w:rsid w:val="004E0960"/>
    <w:rsid w:val="004E4C2D"/>
    <w:rsid w:val="004E7999"/>
    <w:rsid w:val="004F1F35"/>
    <w:rsid w:val="004F331C"/>
    <w:rsid w:val="004F70E4"/>
    <w:rsid w:val="00501653"/>
    <w:rsid w:val="0050222A"/>
    <w:rsid w:val="00502B64"/>
    <w:rsid w:val="00505B1D"/>
    <w:rsid w:val="005073B0"/>
    <w:rsid w:val="005113EB"/>
    <w:rsid w:val="00513899"/>
    <w:rsid w:val="005138E5"/>
    <w:rsid w:val="0051390F"/>
    <w:rsid w:val="005203BF"/>
    <w:rsid w:val="00521896"/>
    <w:rsid w:val="0052554F"/>
    <w:rsid w:val="005263CB"/>
    <w:rsid w:val="005353A3"/>
    <w:rsid w:val="00536066"/>
    <w:rsid w:val="005363AC"/>
    <w:rsid w:val="0054012A"/>
    <w:rsid w:val="005519EC"/>
    <w:rsid w:val="00553401"/>
    <w:rsid w:val="00553CF3"/>
    <w:rsid w:val="005615A6"/>
    <w:rsid w:val="00563EF6"/>
    <w:rsid w:val="005654AF"/>
    <w:rsid w:val="0056619A"/>
    <w:rsid w:val="0057441F"/>
    <w:rsid w:val="005774F2"/>
    <w:rsid w:val="00582388"/>
    <w:rsid w:val="00597FAF"/>
    <w:rsid w:val="005A4D05"/>
    <w:rsid w:val="005A5224"/>
    <w:rsid w:val="005A6F9B"/>
    <w:rsid w:val="005A7C47"/>
    <w:rsid w:val="005B2489"/>
    <w:rsid w:val="005B3063"/>
    <w:rsid w:val="005B47FF"/>
    <w:rsid w:val="005C0B41"/>
    <w:rsid w:val="005C1826"/>
    <w:rsid w:val="005C767B"/>
    <w:rsid w:val="005D2F62"/>
    <w:rsid w:val="005D7B63"/>
    <w:rsid w:val="005D7BE6"/>
    <w:rsid w:val="005E2959"/>
    <w:rsid w:val="005E3243"/>
    <w:rsid w:val="005E6681"/>
    <w:rsid w:val="005E6DF9"/>
    <w:rsid w:val="005F528A"/>
    <w:rsid w:val="00607DAE"/>
    <w:rsid w:val="006145A5"/>
    <w:rsid w:val="00623B90"/>
    <w:rsid w:val="00623EA3"/>
    <w:rsid w:val="006242D3"/>
    <w:rsid w:val="006254EE"/>
    <w:rsid w:val="006269EB"/>
    <w:rsid w:val="00636E0E"/>
    <w:rsid w:val="006469E2"/>
    <w:rsid w:val="006479CB"/>
    <w:rsid w:val="00653A41"/>
    <w:rsid w:val="00653E96"/>
    <w:rsid w:val="00657555"/>
    <w:rsid w:val="00661F7D"/>
    <w:rsid w:val="0067003C"/>
    <w:rsid w:val="00670F34"/>
    <w:rsid w:val="00677AD0"/>
    <w:rsid w:val="0068111E"/>
    <w:rsid w:val="00686FF4"/>
    <w:rsid w:val="006A1268"/>
    <w:rsid w:val="006A3823"/>
    <w:rsid w:val="006A514B"/>
    <w:rsid w:val="006A7B5E"/>
    <w:rsid w:val="006B0A86"/>
    <w:rsid w:val="006B4048"/>
    <w:rsid w:val="006B4DC7"/>
    <w:rsid w:val="006B5773"/>
    <w:rsid w:val="006B7984"/>
    <w:rsid w:val="006B7FCE"/>
    <w:rsid w:val="006C085A"/>
    <w:rsid w:val="006C22DD"/>
    <w:rsid w:val="006C46CC"/>
    <w:rsid w:val="006C5569"/>
    <w:rsid w:val="006C7890"/>
    <w:rsid w:val="006D11EB"/>
    <w:rsid w:val="006D4347"/>
    <w:rsid w:val="006D6E85"/>
    <w:rsid w:val="006D7759"/>
    <w:rsid w:val="006D7C79"/>
    <w:rsid w:val="006E4A68"/>
    <w:rsid w:val="006E4A78"/>
    <w:rsid w:val="006E4BFB"/>
    <w:rsid w:val="006E4DB4"/>
    <w:rsid w:val="006E557E"/>
    <w:rsid w:val="006F1272"/>
    <w:rsid w:val="006F69E8"/>
    <w:rsid w:val="0070439D"/>
    <w:rsid w:val="00704FD2"/>
    <w:rsid w:val="00717985"/>
    <w:rsid w:val="007224C4"/>
    <w:rsid w:val="00723162"/>
    <w:rsid w:val="007245C2"/>
    <w:rsid w:val="00725D24"/>
    <w:rsid w:val="00734930"/>
    <w:rsid w:val="00736E77"/>
    <w:rsid w:val="00742EF2"/>
    <w:rsid w:val="00743CCD"/>
    <w:rsid w:val="00745117"/>
    <w:rsid w:val="0074533D"/>
    <w:rsid w:val="007512F4"/>
    <w:rsid w:val="007529A5"/>
    <w:rsid w:val="00755821"/>
    <w:rsid w:val="00756B65"/>
    <w:rsid w:val="00760E81"/>
    <w:rsid w:val="00761F85"/>
    <w:rsid w:val="0076397C"/>
    <w:rsid w:val="007702BA"/>
    <w:rsid w:val="0077081A"/>
    <w:rsid w:val="00781A65"/>
    <w:rsid w:val="00785BB7"/>
    <w:rsid w:val="00786243"/>
    <w:rsid w:val="00790D1C"/>
    <w:rsid w:val="007A1C44"/>
    <w:rsid w:val="007A61BB"/>
    <w:rsid w:val="007B1659"/>
    <w:rsid w:val="007B67F3"/>
    <w:rsid w:val="007C04DB"/>
    <w:rsid w:val="007C0E48"/>
    <w:rsid w:val="007D22EE"/>
    <w:rsid w:val="007D25FF"/>
    <w:rsid w:val="007D32A2"/>
    <w:rsid w:val="007D331F"/>
    <w:rsid w:val="007D3A20"/>
    <w:rsid w:val="007D3B84"/>
    <w:rsid w:val="007D4F70"/>
    <w:rsid w:val="007D76B1"/>
    <w:rsid w:val="007E6683"/>
    <w:rsid w:val="007E6C01"/>
    <w:rsid w:val="00822425"/>
    <w:rsid w:val="0082252A"/>
    <w:rsid w:val="0082423E"/>
    <w:rsid w:val="0082706A"/>
    <w:rsid w:val="00827BFF"/>
    <w:rsid w:val="00832604"/>
    <w:rsid w:val="00834674"/>
    <w:rsid w:val="00835F4D"/>
    <w:rsid w:val="008367E5"/>
    <w:rsid w:val="00845880"/>
    <w:rsid w:val="008459E3"/>
    <w:rsid w:val="008462E9"/>
    <w:rsid w:val="0085019A"/>
    <w:rsid w:val="00850CBE"/>
    <w:rsid w:val="00867632"/>
    <w:rsid w:val="00874460"/>
    <w:rsid w:val="00877779"/>
    <w:rsid w:val="00881204"/>
    <w:rsid w:val="0088223D"/>
    <w:rsid w:val="00886B46"/>
    <w:rsid w:val="00893327"/>
    <w:rsid w:val="00894F34"/>
    <w:rsid w:val="008A148A"/>
    <w:rsid w:val="008A4BD2"/>
    <w:rsid w:val="008A6069"/>
    <w:rsid w:val="008B1E50"/>
    <w:rsid w:val="008B265D"/>
    <w:rsid w:val="008C2117"/>
    <w:rsid w:val="008D67E6"/>
    <w:rsid w:val="008D69B4"/>
    <w:rsid w:val="008E12B3"/>
    <w:rsid w:val="008E288D"/>
    <w:rsid w:val="008E6D17"/>
    <w:rsid w:val="008F6202"/>
    <w:rsid w:val="00900929"/>
    <w:rsid w:val="009043A8"/>
    <w:rsid w:val="009045F5"/>
    <w:rsid w:val="009103B9"/>
    <w:rsid w:val="00911CF2"/>
    <w:rsid w:val="0091271E"/>
    <w:rsid w:val="0091406C"/>
    <w:rsid w:val="00921B98"/>
    <w:rsid w:val="0092218F"/>
    <w:rsid w:val="009229F6"/>
    <w:rsid w:val="00925DB2"/>
    <w:rsid w:val="0093074A"/>
    <w:rsid w:val="0093321F"/>
    <w:rsid w:val="00936964"/>
    <w:rsid w:val="00937CF6"/>
    <w:rsid w:val="0094310F"/>
    <w:rsid w:val="00943DB9"/>
    <w:rsid w:val="0094424D"/>
    <w:rsid w:val="00944E23"/>
    <w:rsid w:val="0095271A"/>
    <w:rsid w:val="00953809"/>
    <w:rsid w:val="00954E43"/>
    <w:rsid w:val="009561F3"/>
    <w:rsid w:val="00956708"/>
    <w:rsid w:val="009573A7"/>
    <w:rsid w:val="009607C5"/>
    <w:rsid w:val="00961842"/>
    <w:rsid w:val="00962F75"/>
    <w:rsid w:val="009656FB"/>
    <w:rsid w:val="009676E7"/>
    <w:rsid w:val="00971EC9"/>
    <w:rsid w:val="0097377B"/>
    <w:rsid w:val="00974A4F"/>
    <w:rsid w:val="0098106F"/>
    <w:rsid w:val="009838FE"/>
    <w:rsid w:val="009920CE"/>
    <w:rsid w:val="009967ED"/>
    <w:rsid w:val="009A10C3"/>
    <w:rsid w:val="009A34F0"/>
    <w:rsid w:val="009B0706"/>
    <w:rsid w:val="009B1128"/>
    <w:rsid w:val="009B2079"/>
    <w:rsid w:val="009B33E1"/>
    <w:rsid w:val="009B74E9"/>
    <w:rsid w:val="009C7E1F"/>
    <w:rsid w:val="009E74A9"/>
    <w:rsid w:val="009F1F31"/>
    <w:rsid w:val="009F269A"/>
    <w:rsid w:val="009F637B"/>
    <w:rsid w:val="00A06825"/>
    <w:rsid w:val="00A06A25"/>
    <w:rsid w:val="00A118AA"/>
    <w:rsid w:val="00A13A1D"/>
    <w:rsid w:val="00A17280"/>
    <w:rsid w:val="00A21AF0"/>
    <w:rsid w:val="00A22E3F"/>
    <w:rsid w:val="00A23667"/>
    <w:rsid w:val="00A261CF"/>
    <w:rsid w:val="00A4302E"/>
    <w:rsid w:val="00A43088"/>
    <w:rsid w:val="00A45077"/>
    <w:rsid w:val="00A53923"/>
    <w:rsid w:val="00A56AC3"/>
    <w:rsid w:val="00A570B0"/>
    <w:rsid w:val="00A70F30"/>
    <w:rsid w:val="00A71E30"/>
    <w:rsid w:val="00A737DE"/>
    <w:rsid w:val="00A81A82"/>
    <w:rsid w:val="00A83A82"/>
    <w:rsid w:val="00A83FD8"/>
    <w:rsid w:val="00A97EFE"/>
    <w:rsid w:val="00AA282F"/>
    <w:rsid w:val="00AA3730"/>
    <w:rsid w:val="00AA65AB"/>
    <w:rsid w:val="00AB13FE"/>
    <w:rsid w:val="00AB28F7"/>
    <w:rsid w:val="00AB5089"/>
    <w:rsid w:val="00AC0AA9"/>
    <w:rsid w:val="00AC253D"/>
    <w:rsid w:val="00AD0121"/>
    <w:rsid w:val="00AD2862"/>
    <w:rsid w:val="00AD66A2"/>
    <w:rsid w:val="00AE1B41"/>
    <w:rsid w:val="00AE3A6E"/>
    <w:rsid w:val="00AE644C"/>
    <w:rsid w:val="00AF06D7"/>
    <w:rsid w:val="00AF1377"/>
    <w:rsid w:val="00AF2074"/>
    <w:rsid w:val="00B01325"/>
    <w:rsid w:val="00B06656"/>
    <w:rsid w:val="00B110E3"/>
    <w:rsid w:val="00B1270F"/>
    <w:rsid w:val="00B165B2"/>
    <w:rsid w:val="00B21272"/>
    <w:rsid w:val="00B25C4C"/>
    <w:rsid w:val="00B36564"/>
    <w:rsid w:val="00B36D1E"/>
    <w:rsid w:val="00B40E4E"/>
    <w:rsid w:val="00B41342"/>
    <w:rsid w:val="00B43766"/>
    <w:rsid w:val="00B45D78"/>
    <w:rsid w:val="00B532C3"/>
    <w:rsid w:val="00B5659D"/>
    <w:rsid w:val="00B62E33"/>
    <w:rsid w:val="00B64827"/>
    <w:rsid w:val="00B65409"/>
    <w:rsid w:val="00B70F34"/>
    <w:rsid w:val="00B71CAC"/>
    <w:rsid w:val="00B73175"/>
    <w:rsid w:val="00B7432F"/>
    <w:rsid w:val="00B751C4"/>
    <w:rsid w:val="00B755FA"/>
    <w:rsid w:val="00B77CC9"/>
    <w:rsid w:val="00B80EA6"/>
    <w:rsid w:val="00B855C1"/>
    <w:rsid w:val="00B9616A"/>
    <w:rsid w:val="00B96235"/>
    <w:rsid w:val="00BA02CD"/>
    <w:rsid w:val="00BA082B"/>
    <w:rsid w:val="00BA143B"/>
    <w:rsid w:val="00BA4025"/>
    <w:rsid w:val="00BA7C35"/>
    <w:rsid w:val="00BB27A6"/>
    <w:rsid w:val="00BB3F53"/>
    <w:rsid w:val="00BB3FBD"/>
    <w:rsid w:val="00BB76D5"/>
    <w:rsid w:val="00BB7C50"/>
    <w:rsid w:val="00BC70B1"/>
    <w:rsid w:val="00BD11BE"/>
    <w:rsid w:val="00BD2829"/>
    <w:rsid w:val="00BD407C"/>
    <w:rsid w:val="00BD47DB"/>
    <w:rsid w:val="00BD4929"/>
    <w:rsid w:val="00BE5E48"/>
    <w:rsid w:val="00BF30BF"/>
    <w:rsid w:val="00BF4150"/>
    <w:rsid w:val="00BF4709"/>
    <w:rsid w:val="00BF6433"/>
    <w:rsid w:val="00C04FC2"/>
    <w:rsid w:val="00C07C57"/>
    <w:rsid w:val="00C13AAF"/>
    <w:rsid w:val="00C1649E"/>
    <w:rsid w:val="00C21A87"/>
    <w:rsid w:val="00C22441"/>
    <w:rsid w:val="00C30B7A"/>
    <w:rsid w:val="00C30E01"/>
    <w:rsid w:val="00C3358C"/>
    <w:rsid w:val="00C34EC0"/>
    <w:rsid w:val="00C35D7D"/>
    <w:rsid w:val="00C36F0B"/>
    <w:rsid w:val="00C37867"/>
    <w:rsid w:val="00C4013A"/>
    <w:rsid w:val="00C44E7A"/>
    <w:rsid w:val="00C54FC8"/>
    <w:rsid w:val="00C60766"/>
    <w:rsid w:val="00C65923"/>
    <w:rsid w:val="00C67A09"/>
    <w:rsid w:val="00C7094C"/>
    <w:rsid w:val="00C76E17"/>
    <w:rsid w:val="00C77B04"/>
    <w:rsid w:val="00C842EF"/>
    <w:rsid w:val="00C84C34"/>
    <w:rsid w:val="00C86C2C"/>
    <w:rsid w:val="00C9034E"/>
    <w:rsid w:val="00C9201F"/>
    <w:rsid w:val="00CA2CCC"/>
    <w:rsid w:val="00CA63C7"/>
    <w:rsid w:val="00CB3B25"/>
    <w:rsid w:val="00CC3899"/>
    <w:rsid w:val="00CE247D"/>
    <w:rsid w:val="00CF3388"/>
    <w:rsid w:val="00CF3C7A"/>
    <w:rsid w:val="00CF3E4B"/>
    <w:rsid w:val="00CF7D4A"/>
    <w:rsid w:val="00D013B6"/>
    <w:rsid w:val="00D020FB"/>
    <w:rsid w:val="00D1631B"/>
    <w:rsid w:val="00D2410A"/>
    <w:rsid w:val="00D247CA"/>
    <w:rsid w:val="00D32257"/>
    <w:rsid w:val="00D34AEA"/>
    <w:rsid w:val="00D35FD5"/>
    <w:rsid w:val="00D364C6"/>
    <w:rsid w:val="00D37451"/>
    <w:rsid w:val="00D421BA"/>
    <w:rsid w:val="00D47C68"/>
    <w:rsid w:val="00D51FA8"/>
    <w:rsid w:val="00D53F11"/>
    <w:rsid w:val="00D546C5"/>
    <w:rsid w:val="00D55A48"/>
    <w:rsid w:val="00D56FA7"/>
    <w:rsid w:val="00D56FC0"/>
    <w:rsid w:val="00D66BB6"/>
    <w:rsid w:val="00D806E1"/>
    <w:rsid w:val="00D85D8B"/>
    <w:rsid w:val="00D92C71"/>
    <w:rsid w:val="00D974B7"/>
    <w:rsid w:val="00DA2EBB"/>
    <w:rsid w:val="00DA3CBD"/>
    <w:rsid w:val="00DA3F5F"/>
    <w:rsid w:val="00DA41BE"/>
    <w:rsid w:val="00DC6410"/>
    <w:rsid w:val="00DC716A"/>
    <w:rsid w:val="00DD14D2"/>
    <w:rsid w:val="00DD1E89"/>
    <w:rsid w:val="00DE400D"/>
    <w:rsid w:val="00DE4C8F"/>
    <w:rsid w:val="00DF011B"/>
    <w:rsid w:val="00DF079F"/>
    <w:rsid w:val="00DF090D"/>
    <w:rsid w:val="00DF1283"/>
    <w:rsid w:val="00DF2072"/>
    <w:rsid w:val="00DF387D"/>
    <w:rsid w:val="00DF74DC"/>
    <w:rsid w:val="00E156FC"/>
    <w:rsid w:val="00E16EE7"/>
    <w:rsid w:val="00E24C70"/>
    <w:rsid w:val="00E30F3B"/>
    <w:rsid w:val="00E331F9"/>
    <w:rsid w:val="00E3549B"/>
    <w:rsid w:val="00E43BE5"/>
    <w:rsid w:val="00E4754B"/>
    <w:rsid w:val="00E4767E"/>
    <w:rsid w:val="00E63FC5"/>
    <w:rsid w:val="00E66936"/>
    <w:rsid w:val="00E834A2"/>
    <w:rsid w:val="00E83682"/>
    <w:rsid w:val="00E84FD1"/>
    <w:rsid w:val="00E865C3"/>
    <w:rsid w:val="00E87952"/>
    <w:rsid w:val="00E92366"/>
    <w:rsid w:val="00E93C35"/>
    <w:rsid w:val="00EA0A3C"/>
    <w:rsid w:val="00EA533F"/>
    <w:rsid w:val="00EA7FB7"/>
    <w:rsid w:val="00EB23CE"/>
    <w:rsid w:val="00EB3677"/>
    <w:rsid w:val="00EB52C3"/>
    <w:rsid w:val="00EC19CC"/>
    <w:rsid w:val="00EC271D"/>
    <w:rsid w:val="00EC6DF8"/>
    <w:rsid w:val="00ED0D7C"/>
    <w:rsid w:val="00ED3138"/>
    <w:rsid w:val="00ED5175"/>
    <w:rsid w:val="00ED6100"/>
    <w:rsid w:val="00EE1747"/>
    <w:rsid w:val="00EE1C23"/>
    <w:rsid w:val="00EE2FDB"/>
    <w:rsid w:val="00EE78A0"/>
    <w:rsid w:val="00EF6E1E"/>
    <w:rsid w:val="00F00735"/>
    <w:rsid w:val="00F00BE2"/>
    <w:rsid w:val="00F00E2A"/>
    <w:rsid w:val="00F01B1E"/>
    <w:rsid w:val="00F01E8B"/>
    <w:rsid w:val="00F025DE"/>
    <w:rsid w:val="00F077DC"/>
    <w:rsid w:val="00F14DDC"/>
    <w:rsid w:val="00F152AB"/>
    <w:rsid w:val="00F2070C"/>
    <w:rsid w:val="00F23DB1"/>
    <w:rsid w:val="00F32271"/>
    <w:rsid w:val="00F369B0"/>
    <w:rsid w:val="00F401B7"/>
    <w:rsid w:val="00F4139D"/>
    <w:rsid w:val="00F417B6"/>
    <w:rsid w:val="00F41CA1"/>
    <w:rsid w:val="00F44E1F"/>
    <w:rsid w:val="00F45F10"/>
    <w:rsid w:val="00F52702"/>
    <w:rsid w:val="00F6183E"/>
    <w:rsid w:val="00F65BBA"/>
    <w:rsid w:val="00F67C98"/>
    <w:rsid w:val="00F73A33"/>
    <w:rsid w:val="00F755E7"/>
    <w:rsid w:val="00F75E9E"/>
    <w:rsid w:val="00F836A6"/>
    <w:rsid w:val="00F8399E"/>
    <w:rsid w:val="00F87A8B"/>
    <w:rsid w:val="00F916CB"/>
    <w:rsid w:val="00F91B35"/>
    <w:rsid w:val="00F92EF8"/>
    <w:rsid w:val="00FB0A45"/>
    <w:rsid w:val="00FB11EC"/>
    <w:rsid w:val="00FB4F37"/>
    <w:rsid w:val="00FB5DAF"/>
    <w:rsid w:val="00FB5E6D"/>
    <w:rsid w:val="00FC34A4"/>
    <w:rsid w:val="00FC4138"/>
    <w:rsid w:val="00FD0B4F"/>
    <w:rsid w:val="00FD4912"/>
    <w:rsid w:val="00FD616D"/>
    <w:rsid w:val="00FE0595"/>
    <w:rsid w:val="00FE0D14"/>
    <w:rsid w:val="00FE0D98"/>
    <w:rsid w:val="00FE1FA9"/>
    <w:rsid w:val="00FE3329"/>
    <w:rsid w:val="00FF1D9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C8F8368"/>
  <w15:docId w15:val="{CB84E6AF-5C4B-482E-9630-F066DAC81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76D"/>
    <w:rPr>
      <w:lang w:val="en-US"/>
    </w:rPr>
  </w:style>
  <w:style w:type="paragraph" w:styleId="Heading1">
    <w:name w:val="heading 1"/>
    <w:basedOn w:val="Normal"/>
    <w:next w:val="Normal"/>
    <w:link w:val="Heading1Char"/>
    <w:uiPriority w:val="9"/>
    <w:qFormat/>
    <w:rsid w:val="00F077DC"/>
    <w:pPr>
      <w:keepNext/>
      <w:spacing w:after="0" w:line="240" w:lineRule="auto"/>
      <w:jc w:val="both"/>
      <w:outlineLvl w:val="0"/>
    </w:pPr>
    <w:rPr>
      <w:rFonts w:ascii="Times New Roman" w:eastAsia="Times New Roman" w:hAnsi="Times New Roman" w:cs="Times New Roman"/>
      <w:sz w:val="28"/>
      <w:szCs w:val="28"/>
      <w:lang w:val="bg-BG"/>
    </w:rPr>
  </w:style>
  <w:style w:type="paragraph" w:styleId="Heading2">
    <w:name w:val="heading 2"/>
    <w:basedOn w:val="Normal"/>
    <w:next w:val="Normal"/>
    <w:link w:val="Heading2Char"/>
    <w:uiPriority w:val="9"/>
    <w:unhideWhenUsed/>
    <w:qFormat/>
    <w:rsid w:val="005519EC"/>
    <w:pPr>
      <w:keepNext/>
      <w:shd w:val="clear" w:color="auto" w:fill="FFFF00"/>
      <w:spacing w:before="120" w:after="120" w:line="240" w:lineRule="auto"/>
      <w:jc w:val="both"/>
      <w:outlineLvl w:val="1"/>
    </w:pPr>
    <w:rPr>
      <w:rFonts w:ascii="Times New Roman" w:hAnsi="Times New Roman"/>
      <w:sz w:val="28"/>
      <w:szCs w:val="28"/>
      <w:lang w:val="bg-BG"/>
    </w:rPr>
  </w:style>
  <w:style w:type="paragraph" w:styleId="Heading3">
    <w:name w:val="heading 3"/>
    <w:basedOn w:val="Normal"/>
    <w:next w:val="Normal"/>
    <w:link w:val="Heading3Char"/>
    <w:uiPriority w:val="9"/>
    <w:unhideWhenUsed/>
    <w:qFormat/>
    <w:rsid w:val="0025196F"/>
    <w:pPr>
      <w:keepNext/>
      <w:outlineLvl w:val="2"/>
    </w:pPr>
    <w:rPr>
      <w:rFonts w:ascii="Times New Roman" w:hAnsi="Times New Roman" w:cs="Times New Roman"/>
      <w:b/>
      <w:sz w:val="24"/>
      <w:lang w:val="bg-BG"/>
    </w:rPr>
  </w:style>
  <w:style w:type="paragraph" w:styleId="Heading4">
    <w:name w:val="heading 4"/>
    <w:basedOn w:val="Normal"/>
    <w:next w:val="Normal"/>
    <w:link w:val="Heading4Char"/>
    <w:uiPriority w:val="9"/>
    <w:unhideWhenUsed/>
    <w:qFormat/>
    <w:rsid w:val="0025196F"/>
    <w:pPr>
      <w:keepNext/>
      <w:spacing w:before="240" w:after="240" w:line="240" w:lineRule="auto"/>
      <w:jc w:val="center"/>
      <w:outlineLvl w:val="3"/>
    </w:pPr>
    <w:rPr>
      <w:rFonts w:ascii="Times New Roman" w:eastAsia="Times New Roman" w:hAnsi="Times New Roman" w:cs="Times New Roman"/>
      <w:b/>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7DC"/>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F07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7DC"/>
    <w:rPr>
      <w:lang w:val="en-US"/>
    </w:rPr>
  </w:style>
  <w:style w:type="paragraph" w:styleId="Footer">
    <w:name w:val="footer"/>
    <w:basedOn w:val="Normal"/>
    <w:link w:val="FooterChar"/>
    <w:uiPriority w:val="99"/>
    <w:unhideWhenUsed/>
    <w:rsid w:val="00F07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7DC"/>
    <w:rPr>
      <w:lang w:val="en-US"/>
    </w:rPr>
  </w:style>
  <w:style w:type="character" w:styleId="PageNumber">
    <w:name w:val="page number"/>
    <w:basedOn w:val="DefaultParagraphFont"/>
    <w:rsid w:val="00F077DC"/>
  </w:style>
  <w:style w:type="paragraph" w:styleId="z-TopofForm">
    <w:name w:val="HTML Top of Form"/>
    <w:basedOn w:val="Normal"/>
    <w:next w:val="Normal"/>
    <w:link w:val="z-TopofFormChar"/>
    <w:hidden/>
    <w:uiPriority w:val="99"/>
    <w:semiHidden/>
    <w:unhideWhenUsed/>
    <w:rsid w:val="00F077D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077DC"/>
    <w:rPr>
      <w:rFonts w:ascii="Arial"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F077D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077DC"/>
    <w:rPr>
      <w:rFonts w:ascii="Arial" w:hAnsi="Arial" w:cs="Arial"/>
      <w:vanish/>
      <w:sz w:val="16"/>
      <w:szCs w:val="16"/>
      <w:lang w:val="en-US"/>
    </w:rPr>
  </w:style>
  <w:style w:type="paragraph" w:styleId="BalloonText">
    <w:name w:val="Balloon Text"/>
    <w:basedOn w:val="Normal"/>
    <w:link w:val="BalloonTextChar"/>
    <w:uiPriority w:val="99"/>
    <w:semiHidden/>
    <w:unhideWhenUsed/>
    <w:rsid w:val="00F077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7DC"/>
    <w:rPr>
      <w:rFonts w:ascii="Segoe UI" w:hAnsi="Segoe UI" w:cs="Segoe UI"/>
      <w:sz w:val="18"/>
      <w:szCs w:val="18"/>
      <w:lang w:val="en-US"/>
    </w:rPr>
  </w:style>
  <w:style w:type="paragraph" w:styleId="ListParagraph">
    <w:name w:val="List Paragraph"/>
    <w:basedOn w:val="Normal"/>
    <w:uiPriority w:val="34"/>
    <w:qFormat/>
    <w:rsid w:val="00F077DC"/>
    <w:pPr>
      <w:ind w:left="720"/>
      <w:contextualSpacing/>
    </w:pPr>
  </w:style>
  <w:style w:type="character" w:styleId="CommentReference">
    <w:name w:val="annotation reference"/>
    <w:basedOn w:val="DefaultParagraphFont"/>
    <w:uiPriority w:val="99"/>
    <w:semiHidden/>
    <w:unhideWhenUsed/>
    <w:rsid w:val="00F077DC"/>
    <w:rPr>
      <w:sz w:val="16"/>
      <w:szCs w:val="16"/>
    </w:rPr>
  </w:style>
  <w:style w:type="paragraph" w:styleId="CommentText">
    <w:name w:val="annotation text"/>
    <w:basedOn w:val="Normal"/>
    <w:link w:val="CommentTextChar"/>
    <w:uiPriority w:val="99"/>
    <w:semiHidden/>
    <w:unhideWhenUsed/>
    <w:rsid w:val="00F077DC"/>
    <w:pPr>
      <w:spacing w:line="240" w:lineRule="auto"/>
    </w:pPr>
    <w:rPr>
      <w:sz w:val="20"/>
      <w:szCs w:val="20"/>
    </w:rPr>
  </w:style>
  <w:style w:type="character" w:customStyle="1" w:styleId="CommentTextChar">
    <w:name w:val="Comment Text Char"/>
    <w:basedOn w:val="DefaultParagraphFont"/>
    <w:link w:val="CommentText"/>
    <w:uiPriority w:val="99"/>
    <w:semiHidden/>
    <w:rsid w:val="00F077DC"/>
    <w:rPr>
      <w:sz w:val="20"/>
      <w:szCs w:val="20"/>
      <w:lang w:val="en-US"/>
    </w:rPr>
  </w:style>
  <w:style w:type="paragraph" w:styleId="CommentSubject">
    <w:name w:val="annotation subject"/>
    <w:basedOn w:val="CommentText"/>
    <w:next w:val="CommentText"/>
    <w:link w:val="CommentSubjectChar"/>
    <w:uiPriority w:val="99"/>
    <w:semiHidden/>
    <w:unhideWhenUsed/>
    <w:rsid w:val="00F077DC"/>
    <w:rPr>
      <w:b/>
      <w:bCs/>
    </w:rPr>
  </w:style>
  <w:style w:type="character" w:customStyle="1" w:styleId="CommentSubjectChar">
    <w:name w:val="Comment Subject Char"/>
    <w:basedOn w:val="CommentTextChar"/>
    <w:link w:val="CommentSubject"/>
    <w:uiPriority w:val="99"/>
    <w:semiHidden/>
    <w:rsid w:val="00F077DC"/>
    <w:rPr>
      <w:b/>
      <w:bCs/>
      <w:sz w:val="20"/>
      <w:szCs w:val="20"/>
      <w:lang w:val="en-US"/>
    </w:rPr>
  </w:style>
  <w:style w:type="table" w:styleId="TableGrid">
    <w:name w:val="Table Grid"/>
    <w:basedOn w:val="TableNormal"/>
    <w:uiPriority w:val="39"/>
    <w:rsid w:val="00F07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77DC"/>
    <w:rPr>
      <w:strike w:val="0"/>
      <w:dstrike w:val="0"/>
      <w:color w:val="000000"/>
      <w:u w:val="none"/>
      <w:effect w:val="none"/>
    </w:rPr>
  </w:style>
  <w:style w:type="paragraph" w:customStyle="1" w:styleId="Default">
    <w:name w:val="Default"/>
    <w:rsid w:val="00F077D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InternetLink">
    <w:name w:val="Internet Link"/>
    <w:basedOn w:val="DefaultParagraphFont"/>
    <w:uiPriority w:val="99"/>
    <w:semiHidden/>
    <w:unhideWhenUsed/>
    <w:rsid w:val="00F077DC"/>
    <w:rPr>
      <w:strike w:val="0"/>
      <w:dstrike w:val="0"/>
      <w:color w:val="000000"/>
      <w:u w:val="none"/>
      <w:effect w:val="none"/>
    </w:rPr>
  </w:style>
  <w:style w:type="paragraph" w:styleId="BodyText">
    <w:name w:val="Body Text"/>
    <w:basedOn w:val="Normal"/>
    <w:link w:val="BodyTextChar"/>
    <w:rsid w:val="00F077DC"/>
    <w:pPr>
      <w:spacing w:after="140" w:line="276" w:lineRule="auto"/>
    </w:pPr>
  </w:style>
  <w:style w:type="character" w:customStyle="1" w:styleId="BodyTextChar">
    <w:name w:val="Body Text Char"/>
    <w:basedOn w:val="DefaultParagraphFont"/>
    <w:link w:val="BodyText"/>
    <w:rsid w:val="00F077DC"/>
    <w:rPr>
      <w:lang w:val="en-US"/>
    </w:rPr>
  </w:style>
  <w:style w:type="character" w:customStyle="1" w:styleId="Bodytext0">
    <w:name w:val="Body text_"/>
    <w:basedOn w:val="DefaultParagraphFont"/>
    <w:link w:val="BodyText1"/>
    <w:rsid w:val="00F077DC"/>
    <w:rPr>
      <w:rFonts w:ascii="Times New Roman" w:eastAsia="Times New Roman" w:hAnsi="Times New Roman" w:cs="Times New Roman"/>
      <w:sz w:val="27"/>
      <w:szCs w:val="27"/>
      <w:shd w:val="clear" w:color="auto" w:fill="FFFFFF"/>
    </w:rPr>
  </w:style>
  <w:style w:type="character" w:customStyle="1" w:styleId="BodytextBold">
    <w:name w:val="Body text + Bold"/>
    <w:basedOn w:val="Bodytext0"/>
    <w:rsid w:val="00F077DC"/>
    <w:rPr>
      <w:rFonts w:ascii="Times New Roman" w:eastAsia="Times New Roman" w:hAnsi="Times New Roman" w:cs="Times New Roman"/>
      <w:b/>
      <w:bCs/>
      <w:sz w:val="27"/>
      <w:szCs w:val="27"/>
      <w:shd w:val="clear" w:color="auto" w:fill="FFFFFF"/>
    </w:rPr>
  </w:style>
  <w:style w:type="paragraph" w:customStyle="1" w:styleId="BodyText1">
    <w:name w:val="Body Text1"/>
    <w:basedOn w:val="Normal"/>
    <w:link w:val="Bodytext0"/>
    <w:rsid w:val="00F077DC"/>
    <w:pPr>
      <w:shd w:val="clear" w:color="auto" w:fill="FFFFFF"/>
      <w:spacing w:after="60" w:line="0" w:lineRule="atLeast"/>
    </w:pPr>
    <w:rPr>
      <w:rFonts w:ascii="Times New Roman" w:eastAsia="Times New Roman" w:hAnsi="Times New Roman" w:cs="Times New Roman"/>
      <w:sz w:val="27"/>
      <w:szCs w:val="27"/>
      <w:lang w:val="bg-BG"/>
    </w:rPr>
  </w:style>
  <w:style w:type="paragraph" w:customStyle="1" w:styleId="m">
    <w:name w:val="m"/>
    <w:basedOn w:val="Normal"/>
    <w:uiPriority w:val="99"/>
    <w:rsid w:val="00F077DC"/>
    <w:pPr>
      <w:spacing w:after="0" w:line="240" w:lineRule="auto"/>
      <w:ind w:firstLine="990"/>
      <w:jc w:val="both"/>
    </w:pPr>
    <w:rPr>
      <w:rFonts w:ascii="Times New Roman" w:eastAsia="Times New Roman" w:hAnsi="Times New Roman" w:cs="Times New Roman"/>
      <w:color w:val="000000"/>
      <w:sz w:val="24"/>
      <w:szCs w:val="24"/>
    </w:rPr>
  </w:style>
  <w:style w:type="paragraph" w:styleId="FootnoteText">
    <w:name w:val="footnote text"/>
    <w:basedOn w:val="Normal"/>
    <w:link w:val="FootnoteTextChar"/>
    <w:rsid w:val="00F077D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077DC"/>
    <w:rPr>
      <w:rFonts w:ascii="Times New Roman" w:eastAsia="Times New Roman" w:hAnsi="Times New Roman" w:cs="Times New Roman"/>
      <w:sz w:val="20"/>
      <w:szCs w:val="20"/>
      <w:lang w:val="en-US"/>
    </w:rPr>
  </w:style>
  <w:style w:type="character" w:styleId="FootnoteReference">
    <w:name w:val="footnote reference"/>
    <w:rsid w:val="00F077DC"/>
    <w:rPr>
      <w:vertAlign w:val="superscript"/>
    </w:rPr>
  </w:style>
  <w:style w:type="paragraph" w:styleId="NormalWeb">
    <w:name w:val="Normal (Web)"/>
    <w:aliases w:val="Char Char,Char Char Char,Standard (Web) Char Char,Standard (Web) Char Char Char Char Char Char Char Char Char Char Char Char Char Char Char Char Char Char Char Char Char Char Char Char Char Char Char Char Char Char,Normal (Web)1 Char"/>
    <w:basedOn w:val="Normal"/>
    <w:link w:val="NormalWebChar"/>
    <w:uiPriority w:val="99"/>
    <w:unhideWhenUsed/>
    <w:rsid w:val="00F077DC"/>
    <w:pPr>
      <w:spacing w:after="0" w:line="240" w:lineRule="auto"/>
      <w:ind w:firstLine="990"/>
      <w:jc w:val="both"/>
    </w:pPr>
    <w:rPr>
      <w:rFonts w:ascii="Times New Roman" w:eastAsia="Times New Roman" w:hAnsi="Times New Roman" w:cs="Times New Roman"/>
      <w:color w:val="000000"/>
      <w:sz w:val="24"/>
      <w:szCs w:val="24"/>
    </w:rPr>
  </w:style>
  <w:style w:type="character" w:customStyle="1" w:styleId="NormalWebChar">
    <w:name w:val="Normal (Web) Char"/>
    <w:aliases w:val="Char Char Char1,Char Char Char Char,Standard (Web) Char Char Char,Standard (Web) Char Char Char Char Char Char Char Char Char Char Char Char Char Char Char Char Char Char Char Char Char Char Char Char Char Char Char Char Char Char Char"/>
    <w:link w:val="NormalWeb"/>
    <w:uiPriority w:val="99"/>
    <w:locked/>
    <w:rsid w:val="00F077DC"/>
    <w:rPr>
      <w:rFonts w:ascii="Times New Roman" w:eastAsia="Times New Roman" w:hAnsi="Times New Roman" w:cs="Times New Roman"/>
      <w:color w:val="000000"/>
      <w:sz w:val="24"/>
      <w:szCs w:val="24"/>
      <w:lang w:val="en-US"/>
    </w:rPr>
  </w:style>
  <w:style w:type="character" w:styleId="FollowedHyperlink">
    <w:name w:val="FollowedHyperlink"/>
    <w:basedOn w:val="DefaultParagraphFont"/>
    <w:uiPriority w:val="99"/>
    <w:semiHidden/>
    <w:unhideWhenUsed/>
    <w:rsid w:val="00F077DC"/>
    <w:rPr>
      <w:color w:val="954F72" w:themeColor="followedHyperlink"/>
      <w:u w:val="single"/>
    </w:rPr>
  </w:style>
  <w:style w:type="character" w:customStyle="1" w:styleId="legaldocreference">
    <w:name w:val="legaldocreference"/>
    <w:basedOn w:val="DefaultParagraphFont"/>
    <w:rsid w:val="00F077DC"/>
  </w:style>
  <w:style w:type="paragraph" w:styleId="BodyTextIndent3">
    <w:name w:val="Body Text Indent 3"/>
    <w:basedOn w:val="Normal"/>
    <w:link w:val="BodyTextIndent3Char"/>
    <w:uiPriority w:val="99"/>
    <w:semiHidden/>
    <w:unhideWhenUsed/>
    <w:rsid w:val="00F077D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077DC"/>
    <w:rPr>
      <w:sz w:val="16"/>
      <w:szCs w:val="16"/>
      <w:lang w:val="en-US"/>
    </w:rPr>
  </w:style>
  <w:style w:type="paragraph" w:styleId="NoSpacing">
    <w:name w:val="No Spacing"/>
    <w:uiPriority w:val="1"/>
    <w:qFormat/>
    <w:rsid w:val="00F077DC"/>
    <w:pPr>
      <w:suppressAutoHyphens/>
      <w:spacing w:after="0" w:line="240" w:lineRule="auto"/>
    </w:pPr>
    <w:rPr>
      <w:rFonts w:ascii="Calibri" w:eastAsia="Times New Roman" w:hAnsi="Calibri" w:cs="Times New Roman"/>
      <w:lang w:eastAsia="zh-CN"/>
    </w:rPr>
  </w:style>
  <w:style w:type="paragraph" w:styleId="BodyTextIndent">
    <w:name w:val="Body Text Indent"/>
    <w:basedOn w:val="Normal"/>
    <w:link w:val="BodyTextIndentChar"/>
    <w:uiPriority w:val="99"/>
    <w:unhideWhenUsed/>
    <w:rsid w:val="00F077DC"/>
    <w:pPr>
      <w:spacing w:after="0" w:line="240" w:lineRule="auto"/>
      <w:ind w:firstLine="767"/>
      <w:jc w:val="both"/>
    </w:pPr>
    <w:rPr>
      <w:rFonts w:ascii="Times New Roman" w:hAnsi="Times New Roman" w:cs="Times New Roman"/>
      <w:sz w:val="28"/>
      <w:szCs w:val="28"/>
      <w:lang w:val="bg-BG"/>
    </w:rPr>
  </w:style>
  <w:style w:type="character" w:customStyle="1" w:styleId="BodyTextIndentChar">
    <w:name w:val="Body Text Indent Char"/>
    <w:basedOn w:val="DefaultParagraphFont"/>
    <w:link w:val="BodyTextIndent"/>
    <w:uiPriority w:val="99"/>
    <w:rsid w:val="00F077DC"/>
    <w:rPr>
      <w:rFonts w:ascii="Times New Roman" w:hAnsi="Times New Roman" w:cs="Times New Roman"/>
      <w:sz w:val="28"/>
      <w:szCs w:val="28"/>
    </w:rPr>
  </w:style>
  <w:style w:type="paragraph" w:styleId="BodyTextIndent2">
    <w:name w:val="Body Text Indent 2"/>
    <w:basedOn w:val="Normal"/>
    <w:link w:val="BodyTextIndent2Char"/>
    <w:uiPriority w:val="99"/>
    <w:unhideWhenUsed/>
    <w:rsid w:val="00476065"/>
    <w:pPr>
      <w:shd w:val="clear" w:color="auto" w:fill="E2EFD9" w:themeFill="accent6" w:themeFillTint="33"/>
      <w:tabs>
        <w:tab w:val="left" w:pos="14459"/>
      </w:tabs>
      <w:spacing w:after="0" w:line="360" w:lineRule="exact"/>
      <w:ind w:firstLine="737"/>
      <w:jc w:val="both"/>
    </w:pPr>
    <w:rPr>
      <w:rFonts w:ascii="Times New Roman" w:hAnsi="Times New Roman" w:cs="Times New Roman"/>
      <w:sz w:val="28"/>
      <w:szCs w:val="28"/>
    </w:rPr>
  </w:style>
  <w:style w:type="character" w:customStyle="1" w:styleId="BodyTextIndent2Char">
    <w:name w:val="Body Text Indent 2 Char"/>
    <w:basedOn w:val="DefaultParagraphFont"/>
    <w:link w:val="BodyTextIndent2"/>
    <w:uiPriority w:val="99"/>
    <w:rsid w:val="00476065"/>
    <w:rPr>
      <w:rFonts w:ascii="Times New Roman" w:hAnsi="Times New Roman" w:cs="Times New Roman"/>
      <w:sz w:val="28"/>
      <w:szCs w:val="28"/>
      <w:shd w:val="clear" w:color="auto" w:fill="E2EFD9" w:themeFill="accent6" w:themeFillTint="33"/>
      <w:lang w:val="en-US"/>
    </w:rPr>
  </w:style>
  <w:style w:type="character" w:customStyle="1" w:styleId="Heading2Char">
    <w:name w:val="Heading 2 Char"/>
    <w:basedOn w:val="DefaultParagraphFont"/>
    <w:link w:val="Heading2"/>
    <w:uiPriority w:val="9"/>
    <w:rsid w:val="005519EC"/>
    <w:rPr>
      <w:rFonts w:ascii="Times New Roman" w:hAnsi="Times New Roman"/>
      <w:sz w:val="28"/>
      <w:szCs w:val="28"/>
      <w:shd w:val="clear" w:color="auto" w:fill="FFFF00"/>
    </w:rPr>
  </w:style>
  <w:style w:type="paragraph" w:styleId="BlockText">
    <w:name w:val="Block Text"/>
    <w:basedOn w:val="Normal"/>
    <w:uiPriority w:val="99"/>
    <w:unhideWhenUsed/>
    <w:rsid w:val="004A7779"/>
    <w:pPr>
      <w:widowControl w:val="0"/>
      <w:kinsoku w:val="0"/>
      <w:overflowPunct w:val="0"/>
      <w:autoSpaceDE w:val="0"/>
      <w:autoSpaceDN w:val="0"/>
      <w:adjustRightInd w:val="0"/>
      <w:spacing w:before="28" w:after="0" w:line="240" w:lineRule="auto"/>
      <w:ind w:left="113" w:right="83" w:firstLine="320"/>
      <w:jc w:val="both"/>
    </w:pPr>
    <w:rPr>
      <w:rFonts w:ascii="Times New Roman" w:eastAsia="Times New Roman" w:hAnsi="Times New Roman" w:cs="Times New Roman"/>
      <w:w w:val="105"/>
      <w:sz w:val="20"/>
      <w:szCs w:val="20"/>
      <w:lang w:val="bg-BG"/>
    </w:rPr>
  </w:style>
  <w:style w:type="character" w:customStyle="1" w:styleId="Heading3Char">
    <w:name w:val="Heading 3 Char"/>
    <w:basedOn w:val="DefaultParagraphFont"/>
    <w:link w:val="Heading3"/>
    <w:uiPriority w:val="9"/>
    <w:rsid w:val="0025196F"/>
    <w:rPr>
      <w:rFonts w:ascii="Times New Roman" w:hAnsi="Times New Roman" w:cs="Times New Roman"/>
      <w:b/>
      <w:sz w:val="24"/>
    </w:rPr>
  </w:style>
  <w:style w:type="character" w:customStyle="1" w:styleId="Heading4Char">
    <w:name w:val="Heading 4 Char"/>
    <w:basedOn w:val="DefaultParagraphFont"/>
    <w:link w:val="Heading4"/>
    <w:uiPriority w:val="9"/>
    <w:rsid w:val="0025196F"/>
    <w:rPr>
      <w:rFonts w:ascii="Times New Roman" w:eastAsia="Times New Roman" w:hAnsi="Times New Roman" w:cs="Times New Roman"/>
      <w:b/>
      <w:sz w:val="24"/>
      <w:szCs w:val="24"/>
    </w:rPr>
  </w:style>
  <w:style w:type="paragraph" w:customStyle="1" w:styleId="Style">
    <w:name w:val="Style"/>
    <w:rsid w:val="00F2070C"/>
    <w:pPr>
      <w:widowControl w:val="0"/>
      <w:autoSpaceDE w:val="0"/>
      <w:autoSpaceDN w:val="0"/>
      <w:adjustRightInd w:val="0"/>
      <w:spacing w:after="0" w:line="240" w:lineRule="auto"/>
      <w:ind w:left="140" w:right="140" w:firstLine="840"/>
      <w:jc w:val="both"/>
    </w:pPr>
    <w:rPr>
      <w:rFonts w:ascii="Times New Roman" w:eastAsiaTheme="minorEastAsia" w:hAnsi="Times New Roman" w:cs="Times New Roman"/>
      <w:sz w:val="24"/>
      <w:szCs w:val="24"/>
      <w:lang w:eastAsia="bg-BG"/>
    </w:rPr>
  </w:style>
  <w:style w:type="paragraph" w:customStyle="1" w:styleId="Char1CharCharChar">
    <w:name w:val="Char1 Char Char Char"/>
    <w:basedOn w:val="Normal"/>
    <w:rsid w:val="00AD66A2"/>
    <w:pPr>
      <w:spacing w:line="240" w:lineRule="exact"/>
    </w:pPr>
    <w:rPr>
      <w:rFonts w:ascii="Tahoma" w:eastAsia="Times New Roman" w:hAnsi="Tahoma" w:cs="Tahoma"/>
      <w:sz w:val="20"/>
      <w:szCs w:val="20"/>
    </w:rPr>
  </w:style>
  <w:style w:type="paragraph" w:customStyle="1" w:styleId="msonormalcxspmiddlecxspmiddle">
    <w:name w:val="msonormalcxspmiddlecxspmiddle"/>
    <w:basedOn w:val="Normal"/>
    <w:rsid w:val="005B2489"/>
    <w:pPr>
      <w:spacing w:before="100" w:beforeAutospacing="1" w:after="100" w:afterAutospacing="1" w:line="240" w:lineRule="auto"/>
    </w:pPr>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48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0.xml"/><Relationship Id="rId39" Type="http://schemas.openxmlformats.org/officeDocument/2006/relationships/fontTable" Target="fontTable.xml"/><Relationship Id="rId21" Type="http://schemas.openxmlformats.org/officeDocument/2006/relationships/image" Target="media/image7.wmf"/><Relationship Id="rId34" Type="http://schemas.openxmlformats.org/officeDocument/2006/relationships/control" Target="activeX/activeX15.xml"/><Relationship Id="rId7" Type="http://schemas.openxmlformats.org/officeDocument/2006/relationships/endnotes" Target="endnotes.xml"/><Relationship Id="rId12" Type="http://schemas.openxmlformats.org/officeDocument/2006/relationships/hyperlink" Target="apis://Base=IZMN&amp;DocCode=75466201&amp;ToPar=Par36&amp;Type=201/" TargetMode="External"/><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control" Target="activeX/activeX14.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image" Target="media/image12.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control" Target="activeX/activeX11.xml"/><Relationship Id="rId36" Type="http://schemas.openxmlformats.org/officeDocument/2006/relationships/control" Target="activeX/activeX17.xml"/><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9.wmf"/><Relationship Id="rId30" Type="http://schemas.openxmlformats.org/officeDocument/2006/relationships/control" Target="activeX/activeX12.xml"/><Relationship Id="rId35" Type="http://schemas.openxmlformats.org/officeDocument/2006/relationships/control" Target="activeX/activeX16.xml"/><Relationship Id="rId8" Type="http://schemas.openxmlformats.org/officeDocument/2006/relationships/image" Target="media/image1.wmf"/><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69B10-7336-4E10-882A-92E7F5FE1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4150</Words>
  <Characters>23660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Petrova</dc:creator>
  <cp:lastModifiedBy>Lilia S. Stoyanova</cp:lastModifiedBy>
  <cp:revision>7</cp:revision>
  <cp:lastPrinted>2025-04-25T09:38:00Z</cp:lastPrinted>
  <dcterms:created xsi:type="dcterms:W3CDTF">2025-04-28T12:45:00Z</dcterms:created>
  <dcterms:modified xsi:type="dcterms:W3CDTF">2025-05-08T12:57:00Z</dcterms:modified>
</cp:coreProperties>
</file>