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2B7" w:rsidRPr="00AF3897" w:rsidRDefault="00BC12B7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  <w:bookmarkStart w:id="0" w:name="_GoBack"/>
      <w:bookmarkEnd w:id="0"/>
    </w:p>
    <w:p w:rsidR="00E51828" w:rsidRPr="00AF3897" w:rsidRDefault="00E51828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  <w:r w:rsidRPr="00AF3897">
        <w:rPr>
          <w:b/>
          <w:bCs/>
          <w:spacing w:val="80"/>
          <w:sz w:val="28"/>
          <w:szCs w:val="28"/>
        </w:rPr>
        <w:t>РЕПУБЛИКА БЪЛГАРИЯ</w:t>
      </w:r>
    </w:p>
    <w:p w:rsidR="00E51828" w:rsidRPr="00AF3897" w:rsidRDefault="00E51828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  <w:r w:rsidRPr="00AF3897">
        <w:rPr>
          <w:b/>
          <w:bCs/>
          <w:spacing w:val="80"/>
          <w:sz w:val="28"/>
          <w:szCs w:val="28"/>
          <w:u w:val="single"/>
        </w:rPr>
        <w:t>МИНИСТЕРСКИ СЪВЕТ</w:t>
      </w:r>
    </w:p>
    <w:p w:rsidR="00E51828" w:rsidRPr="00AF3897" w:rsidRDefault="00E51828" w:rsidP="00ED2C35">
      <w:pPr>
        <w:spacing w:line="276" w:lineRule="auto"/>
        <w:jc w:val="right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Проект</w:t>
      </w:r>
    </w:p>
    <w:p w:rsidR="00BC12B7" w:rsidRPr="00AF3897" w:rsidRDefault="00BC12B7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</w:p>
    <w:p w:rsidR="00E51828" w:rsidRPr="00AF3897" w:rsidRDefault="00E304B6" w:rsidP="00ED2C35">
      <w:pPr>
        <w:spacing w:line="276" w:lineRule="auto"/>
        <w:jc w:val="center"/>
        <w:rPr>
          <w:b/>
          <w:bCs/>
          <w:sz w:val="28"/>
          <w:szCs w:val="28"/>
        </w:rPr>
      </w:pPr>
      <w:r w:rsidRPr="00AF3897">
        <w:rPr>
          <w:b/>
          <w:bCs/>
          <w:spacing w:val="80"/>
          <w:sz w:val="28"/>
          <w:szCs w:val="28"/>
        </w:rPr>
        <w:t>ПОСТАНОВЛЕНИЕ</w:t>
      </w:r>
      <w:r w:rsidRPr="00AF3897">
        <w:rPr>
          <w:b/>
          <w:bCs/>
          <w:sz w:val="28"/>
          <w:szCs w:val="28"/>
        </w:rPr>
        <w:t xml:space="preserve"> </w:t>
      </w:r>
      <w:r w:rsidR="00E51828" w:rsidRPr="00AF3897">
        <w:rPr>
          <w:b/>
          <w:bCs/>
          <w:sz w:val="28"/>
          <w:szCs w:val="28"/>
        </w:rPr>
        <w:t xml:space="preserve">№ </w:t>
      </w:r>
      <w:r w:rsidR="00F01972" w:rsidRPr="00AF3897">
        <w:rPr>
          <w:b/>
          <w:bCs/>
          <w:sz w:val="28"/>
          <w:szCs w:val="28"/>
        </w:rPr>
        <w:t>...</w:t>
      </w:r>
    </w:p>
    <w:p w:rsidR="000D3670" w:rsidRPr="00AF3897" w:rsidRDefault="00E304B6" w:rsidP="00ED2C35">
      <w:pPr>
        <w:spacing w:before="120" w:line="276" w:lineRule="auto"/>
        <w:jc w:val="center"/>
        <w:rPr>
          <w:sz w:val="28"/>
          <w:szCs w:val="28"/>
        </w:rPr>
      </w:pPr>
      <w:r w:rsidRPr="00AF3897">
        <w:rPr>
          <w:sz w:val="28"/>
          <w:szCs w:val="28"/>
        </w:rPr>
        <w:t>от</w:t>
      </w:r>
      <w:r w:rsidR="00E51828" w:rsidRPr="00AF3897">
        <w:rPr>
          <w:sz w:val="28"/>
          <w:szCs w:val="28"/>
        </w:rPr>
        <w:t xml:space="preserve"> </w:t>
      </w:r>
      <w:r w:rsidR="00F01972" w:rsidRPr="00AF3897">
        <w:rPr>
          <w:sz w:val="28"/>
          <w:szCs w:val="28"/>
        </w:rPr>
        <w:t>..................</w:t>
      </w:r>
      <w:r w:rsidR="00E51828" w:rsidRPr="00AF3897">
        <w:rPr>
          <w:sz w:val="28"/>
          <w:szCs w:val="28"/>
        </w:rPr>
        <w:t xml:space="preserve"> </w:t>
      </w:r>
      <w:r w:rsidR="0005075E" w:rsidRPr="00AF3897">
        <w:rPr>
          <w:sz w:val="28"/>
          <w:szCs w:val="28"/>
        </w:rPr>
        <w:t>202</w:t>
      </w:r>
      <w:r w:rsidR="004F36FB">
        <w:rPr>
          <w:sz w:val="28"/>
          <w:szCs w:val="28"/>
        </w:rPr>
        <w:t>4</w:t>
      </w:r>
      <w:r w:rsidR="0005075E" w:rsidRPr="00AF3897">
        <w:rPr>
          <w:sz w:val="28"/>
          <w:szCs w:val="28"/>
        </w:rPr>
        <w:t xml:space="preserve"> </w:t>
      </w:r>
      <w:r w:rsidR="00E51828" w:rsidRPr="00AF3897">
        <w:rPr>
          <w:sz w:val="28"/>
          <w:szCs w:val="28"/>
        </w:rPr>
        <w:t>г.</w:t>
      </w:r>
    </w:p>
    <w:p w:rsidR="00BC12B7" w:rsidRPr="00AF3897" w:rsidRDefault="00BC12B7" w:rsidP="00ED2C35">
      <w:pPr>
        <w:spacing w:before="120" w:line="276" w:lineRule="auto"/>
        <w:jc w:val="center"/>
        <w:rPr>
          <w:b/>
          <w:bCs/>
          <w:sz w:val="28"/>
          <w:szCs w:val="28"/>
        </w:rPr>
      </w:pPr>
    </w:p>
    <w:p w:rsidR="00E51828" w:rsidRPr="00AF3897" w:rsidRDefault="000D58A4" w:rsidP="00ED2C35">
      <w:pPr>
        <w:spacing w:before="120" w:line="276" w:lineRule="auto"/>
        <w:jc w:val="center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 xml:space="preserve">за изменение и допълнение на </w:t>
      </w:r>
      <w:r w:rsidR="0017023D" w:rsidRPr="00AF3897">
        <w:rPr>
          <w:b/>
          <w:bCs/>
          <w:sz w:val="28"/>
          <w:szCs w:val="28"/>
        </w:rPr>
        <w:t xml:space="preserve">Правилника за устройството и дейността на </w:t>
      </w:r>
      <w:r w:rsidR="0005075E" w:rsidRPr="00AF3897">
        <w:rPr>
          <w:b/>
          <w:bCs/>
          <w:sz w:val="28"/>
          <w:szCs w:val="28"/>
        </w:rPr>
        <w:t xml:space="preserve">Служба </w:t>
      </w:r>
      <w:r w:rsidR="0017023D" w:rsidRPr="00AF3897">
        <w:rPr>
          <w:b/>
          <w:bCs/>
          <w:sz w:val="28"/>
          <w:szCs w:val="28"/>
        </w:rPr>
        <w:t>„</w:t>
      </w:r>
      <w:r w:rsidR="0005075E" w:rsidRPr="00AF3897">
        <w:rPr>
          <w:b/>
          <w:bCs/>
          <w:sz w:val="28"/>
          <w:szCs w:val="28"/>
        </w:rPr>
        <w:t>Военно разузнаване</w:t>
      </w:r>
      <w:r w:rsidR="0017023D" w:rsidRPr="00AF3897">
        <w:rPr>
          <w:b/>
          <w:bCs/>
          <w:sz w:val="28"/>
          <w:szCs w:val="28"/>
        </w:rPr>
        <w:t>”</w:t>
      </w:r>
      <w:r w:rsidRPr="00AF3897">
        <w:rPr>
          <w:b/>
          <w:bCs/>
          <w:sz w:val="28"/>
          <w:szCs w:val="28"/>
        </w:rPr>
        <w:t xml:space="preserve">, приет с Постановление № </w:t>
      </w:r>
      <w:r w:rsidR="0005075E" w:rsidRPr="00AF3897">
        <w:rPr>
          <w:b/>
          <w:bCs/>
          <w:sz w:val="28"/>
          <w:szCs w:val="28"/>
        </w:rPr>
        <w:t xml:space="preserve">316 </w:t>
      </w:r>
      <w:r w:rsidRPr="00AF3897">
        <w:rPr>
          <w:b/>
          <w:bCs/>
          <w:sz w:val="28"/>
          <w:szCs w:val="28"/>
        </w:rPr>
        <w:t xml:space="preserve">на Министерския съвет от </w:t>
      </w:r>
      <w:r w:rsidR="0005075E" w:rsidRPr="00AF3897">
        <w:rPr>
          <w:b/>
          <w:bCs/>
          <w:sz w:val="28"/>
          <w:szCs w:val="28"/>
        </w:rPr>
        <w:t xml:space="preserve">2020 </w:t>
      </w:r>
      <w:r w:rsidRPr="00AF3897">
        <w:rPr>
          <w:b/>
          <w:bCs/>
          <w:sz w:val="28"/>
          <w:szCs w:val="28"/>
        </w:rPr>
        <w:t>г.</w:t>
      </w:r>
    </w:p>
    <w:p w:rsidR="000D58A4" w:rsidRPr="00AF3897" w:rsidRDefault="000D58A4" w:rsidP="00ED2C35">
      <w:pPr>
        <w:spacing w:line="276" w:lineRule="auto"/>
        <w:jc w:val="center"/>
        <w:rPr>
          <w:sz w:val="28"/>
          <w:szCs w:val="28"/>
        </w:rPr>
      </w:pPr>
      <w:r w:rsidRPr="00AF3897">
        <w:rPr>
          <w:bCs/>
          <w:sz w:val="28"/>
          <w:szCs w:val="28"/>
        </w:rPr>
        <w:t xml:space="preserve">(обн., ДВ, бр. </w:t>
      </w:r>
      <w:r w:rsidR="0005075E" w:rsidRPr="00AF3897">
        <w:rPr>
          <w:bCs/>
          <w:sz w:val="28"/>
          <w:szCs w:val="28"/>
        </w:rPr>
        <w:t xml:space="preserve">101 </w:t>
      </w:r>
      <w:r w:rsidRPr="00AF3897">
        <w:rPr>
          <w:bCs/>
          <w:sz w:val="28"/>
          <w:szCs w:val="28"/>
        </w:rPr>
        <w:t xml:space="preserve">от </w:t>
      </w:r>
      <w:r w:rsidR="0005075E" w:rsidRPr="00AF3897">
        <w:rPr>
          <w:bCs/>
          <w:sz w:val="28"/>
          <w:szCs w:val="28"/>
        </w:rPr>
        <w:t xml:space="preserve">2020 </w:t>
      </w:r>
      <w:r w:rsidRPr="00AF3897">
        <w:rPr>
          <w:bCs/>
          <w:sz w:val="28"/>
          <w:szCs w:val="28"/>
        </w:rPr>
        <w:t>г</w:t>
      </w:r>
      <w:r w:rsidR="0048477A" w:rsidRPr="00AF3897">
        <w:rPr>
          <w:bCs/>
          <w:sz w:val="28"/>
          <w:szCs w:val="28"/>
        </w:rPr>
        <w:t>.,</w:t>
      </w:r>
      <w:r w:rsidR="0048477A" w:rsidRPr="00AF3897">
        <w:rPr>
          <w:sz w:val="28"/>
          <w:szCs w:val="28"/>
        </w:rPr>
        <w:t xml:space="preserve"> изм. </w:t>
      </w:r>
      <w:r w:rsidR="003C7017" w:rsidRPr="00AF3897">
        <w:rPr>
          <w:sz w:val="28"/>
          <w:szCs w:val="28"/>
        </w:rPr>
        <w:t xml:space="preserve">бр. </w:t>
      </w:r>
      <w:r w:rsidR="0005075E" w:rsidRPr="00AF3897">
        <w:rPr>
          <w:sz w:val="28"/>
          <w:szCs w:val="28"/>
        </w:rPr>
        <w:t xml:space="preserve">70 </w:t>
      </w:r>
      <w:r w:rsidR="003C7017" w:rsidRPr="00AF3897">
        <w:rPr>
          <w:sz w:val="28"/>
          <w:szCs w:val="28"/>
        </w:rPr>
        <w:t xml:space="preserve">от </w:t>
      </w:r>
      <w:r w:rsidR="0005075E" w:rsidRPr="00AF3897">
        <w:rPr>
          <w:sz w:val="28"/>
          <w:szCs w:val="28"/>
        </w:rPr>
        <w:t xml:space="preserve">2021 </w:t>
      </w:r>
      <w:r w:rsidR="003C7017" w:rsidRPr="00AF3897">
        <w:rPr>
          <w:sz w:val="28"/>
          <w:szCs w:val="28"/>
        </w:rPr>
        <w:t>г.</w:t>
      </w:r>
      <w:r w:rsidR="004F36FB" w:rsidRPr="004F36FB">
        <w:rPr>
          <w:noProof w:val="0"/>
          <w:sz w:val="28"/>
          <w:szCs w:val="28"/>
          <w:lang w:val="x-none"/>
        </w:rPr>
        <w:t xml:space="preserve"> </w:t>
      </w:r>
      <w:r w:rsidR="004F36FB" w:rsidRPr="004F36FB">
        <w:rPr>
          <w:bCs/>
          <w:sz w:val="28"/>
          <w:szCs w:val="28"/>
          <w:lang w:val="x-none"/>
        </w:rPr>
        <w:t xml:space="preserve">изм. и доп., бр. 96 от 2022 г., </w:t>
      </w:r>
      <w:r w:rsidR="00B52A39">
        <w:rPr>
          <w:bCs/>
          <w:sz w:val="28"/>
          <w:szCs w:val="28"/>
          <w:lang w:val="x-none"/>
        </w:rPr>
        <w:t xml:space="preserve"> изм., бр. 37 от 2023 г.</w:t>
      </w:r>
      <w:r w:rsidRPr="00AF3897">
        <w:rPr>
          <w:bCs/>
          <w:sz w:val="28"/>
          <w:szCs w:val="28"/>
        </w:rPr>
        <w:t>)</w:t>
      </w:r>
    </w:p>
    <w:p w:rsidR="000D58A4" w:rsidRPr="00AF3897" w:rsidRDefault="000D58A4" w:rsidP="00ED2C35">
      <w:pPr>
        <w:spacing w:before="120" w:line="276" w:lineRule="auto"/>
        <w:rPr>
          <w:sz w:val="28"/>
          <w:szCs w:val="28"/>
        </w:rPr>
      </w:pPr>
    </w:p>
    <w:p w:rsidR="00BC12B7" w:rsidRPr="00AF3897" w:rsidRDefault="00BC12B7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</w:p>
    <w:p w:rsidR="00E51828" w:rsidRPr="00AF3897" w:rsidRDefault="00E51828" w:rsidP="00ED2C35">
      <w:pPr>
        <w:spacing w:line="276" w:lineRule="auto"/>
        <w:jc w:val="center"/>
        <w:rPr>
          <w:b/>
          <w:bCs/>
          <w:spacing w:val="80"/>
          <w:sz w:val="28"/>
          <w:szCs w:val="28"/>
        </w:rPr>
      </w:pPr>
      <w:r w:rsidRPr="00AF3897">
        <w:rPr>
          <w:b/>
          <w:bCs/>
          <w:spacing w:val="80"/>
          <w:sz w:val="28"/>
          <w:szCs w:val="28"/>
        </w:rPr>
        <w:t>МИНИ</w:t>
      </w:r>
      <w:r w:rsidR="00D92DA3" w:rsidRPr="00AF3897">
        <w:rPr>
          <w:b/>
          <w:bCs/>
          <w:spacing w:val="80"/>
          <w:sz w:val="28"/>
          <w:szCs w:val="28"/>
        </w:rPr>
        <w:t>С</w:t>
      </w:r>
      <w:r w:rsidRPr="00AF3897">
        <w:rPr>
          <w:b/>
          <w:bCs/>
          <w:spacing w:val="80"/>
          <w:sz w:val="28"/>
          <w:szCs w:val="28"/>
        </w:rPr>
        <w:t>ТЕРСКИЯТ СЪВЕТ</w:t>
      </w:r>
    </w:p>
    <w:p w:rsidR="00E51828" w:rsidRPr="00AF3897" w:rsidRDefault="00E51828" w:rsidP="00ED2C35">
      <w:pPr>
        <w:spacing w:line="276" w:lineRule="auto"/>
        <w:jc w:val="center"/>
        <w:outlineLvl w:val="0"/>
        <w:rPr>
          <w:b/>
          <w:bCs/>
          <w:sz w:val="28"/>
          <w:szCs w:val="28"/>
        </w:rPr>
      </w:pPr>
      <w:r w:rsidRPr="00AF3897">
        <w:rPr>
          <w:b/>
          <w:bCs/>
          <w:spacing w:val="80"/>
          <w:sz w:val="28"/>
          <w:szCs w:val="28"/>
        </w:rPr>
        <w:t>ПОСТАНОВИ</w:t>
      </w:r>
      <w:r w:rsidRPr="00AF3897">
        <w:rPr>
          <w:b/>
          <w:bCs/>
          <w:sz w:val="28"/>
          <w:szCs w:val="28"/>
        </w:rPr>
        <w:t>:</w:t>
      </w:r>
    </w:p>
    <w:p w:rsidR="000D3670" w:rsidRPr="00AF3897" w:rsidRDefault="000D3670" w:rsidP="00ED2C35">
      <w:pPr>
        <w:spacing w:line="276" w:lineRule="auto"/>
        <w:ind w:left="-567" w:firstLine="567"/>
        <w:jc w:val="center"/>
        <w:outlineLvl w:val="0"/>
        <w:rPr>
          <w:b/>
          <w:bCs/>
          <w:sz w:val="28"/>
          <w:szCs w:val="28"/>
        </w:rPr>
      </w:pPr>
    </w:p>
    <w:p w:rsidR="00BC12B7" w:rsidRPr="00AF3897" w:rsidRDefault="00BC12B7" w:rsidP="00ED2C35">
      <w:pPr>
        <w:spacing w:line="276" w:lineRule="auto"/>
        <w:ind w:left="-567" w:firstLine="567"/>
        <w:jc w:val="center"/>
        <w:outlineLvl w:val="0"/>
        <w:rPr>
          <w:b/>
          <w:bCs/>
          <w:sz w:val="28"/>
          <w:szCs w:val="28"/>
        </w:rPr>
      </w:pPr>
    </w:p>
    <w:p w:rsidR="004543FC" w:rsidRPr="00AF3897" w:rsidRDefault="004543FC" w:rsidP="00AF3897">
      <w:pPr>
        <w:pStyle w:val="Style"/>
        <w:numPr>
          <w:ilvl w:val="0"/>
          <w:numId w:val="2"/>
        </w:numPr>
        <w:tabs>
          <w:tab w:val="num" w:pos="1134"/>
          <w:tab w:val="num" w:pos="1276"/>
        </w:tabs>
        <w:spacing w:line="288" w:lineRule="auto"/>
        <w:ind w:left="284" w:right="283" w:firstLine="709"/>
        <w:rPr>
          <w:bCs/>
          <w:sz w:val="28"/>
          <w:szCs w:val="28"/>
        </w:rPr>
      </w:pPr>
      <w:r w:rsidRPr="00AF3897">
        <w:rPr>
          <w:sz w:val="28"/>
          <w:szCs w:val="28"/>
        </w:rPr>
        <w:t xml:space="preserve">В чл. 3, ал. </w:t>
      </w:r>
      <w:r w:rsidR="004F36FB">
        <w:rPr>
          <w:sz w:val="28"/>
          <w:szCs w:val="28"/>
        </w:rPr>
        <w:t>6</w:t>
      </w:r>
      <w:r w:rsidRPr="00AF3897">
        <w:rPr>
          <w:sz w:val="28"/>
          <w:szCs w:val="28"/>
        </w:rPr>
        <w:t xml:space="preserve"> </w:t>
      </w:r>
      <w:r w:rsidR="0032309F" w:rsidRPr="00AF3897">
        <w:rPr>
          <w:sz w:val="28"/>
          <w:szCs w:val="28"/>
        </w:rPr>
        <w:t>след думите</w:t>
      </w:r>
      <w:r w:rsidR="0032309F" w:rsidRPr="00AF3897">
        <w:rPr>
          <w:b/>
          <w:sz w:val="28"/>
          <w:szCs w:val="28"/>
        </w:rPr>
        <w:t xml:space="preserve"> </w:t>
      </w:r>
      <w:r w:rsidR="0032309F" w:rsidRPr="00AF3897">
        <w:rPr>
          <w:i/>
          <w:sz w:val="28"/>
          <w:szCs w:val="28"/>
        </w:rPr>
        <w:t>„</w:t>
      </w:r>
      <w:r w:rsidR="004F36FB" w:rsidRPr="004F36FB">
        <w:rPr>
          <w:i/>
          <w:sz w:val="28"/>
          <w:szCs w:val="28"/>
          <w:lang w:val="x-none"/>
        </w:rPr>
        <w:t>задгранични структури</w:t>
      </w:r>
      <w:r w:rsidR="0032309F" w:rsidRPr="00AF3897">
        <w:rPr>
          <w:i/>
          <w:sz w:val="28"/>
          <w:szCs w:val="28"/>
        </w:rPr>
        <w:t>“</w:t>
      </w:r>
      <w:r w:rsidR="0032309F" w:rsidRPr="00AF3897">
        <w:rPr>
          <w:b/>
          <w:sz w:val="28"/>
          <w:szCs w:val="28"/>
        </w:rPr>
        <w:t xml:space="preserve"> </w:t>
      </w:r>
      <w:r w:rsidR="0032309F" w:rsidRPr="00AF3897">
        <w:rPr>
          <w:sz w:val="28"/>
          <w:szCs w:val="28"/>
        </w:rPr>
        <w:t>се добавя</w:t>
      </w:r>
      <w:r w:rsidR="0032309F" w:rsidRPr="00AF3897">
        <w:rPr>
          <w:b/>
          <w:sz w:val="28"/>
          <w:szCs w:val="28"/>
        </w:rPr>
        <w:t xml:space="preserve"> </w:t>
      </w:r>
      <w:r w:rsidR="0032309F" w:rsidRPr="00AF3897">
        <w:rPr>
          <w:sz w:val="28"/>
          <w:szCs w:val="28"/>
        </w:rPr>
        <w:t>„</w:t>
      </w:r>
      <w:r w:rsidR="004F36FB" w:rsidRPr="004F36FB">
        <w:rPr>
          <w:i/>
          <w:sz w:val="28"/>
          <w:szCs w:val="28"/>
        </w:rPr>
        <w:t>(органи)</w:t>
      </w:r>
      <w:r w:rsidR="0032309F" w:rsidRPr="00AF3897">
        <w:rPr>
          <w:i/>
          <w:sz w:val="28"/>
          <w:szCs w:val="28"/>
        </w:rPr>
        <w:t>“.</w:t>
      </w:r>
    </w:p>
    <w:p w:rsidR="00E331F6" w:rsidRPr="00AF3897" w:rsidRDefault="0085257D" w:rsidP="00AF3897">
      <w:pPr>
        <w:pStyle w:val="Style"/>
        <w:numPr>
          <w:ilvl w:val="0"/>
          <w:numId w:val="2"/>
        </w:numPr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b/>
          <w:sz w:val="28"/>
          <w:szCs w:val="28"/>
        </w:rPr>
      </w:pPr>
      <w:r>
        <w:rPr>
          <w:sz w:val="28"/>
          <w:szCs w:val="28"/>
        </w:rPr>
        <w:t>В ч</w:t>
      </w:r>
      <w:r w:rsidR="00C35CCD" w:rsidRPr="00AF3897">
        <w:rPr>
          <w:sz w:val="28"/>
          <w:szCs w:val="28"/>
        </w:rPr>
        <w:t xml:space="preserve">л. </w:t>
      </w:r>
      <w:r w:rsidR="004F36FB">
        <w:rPr>
          <w:sz w:val="28"/>
          <w:szCs w:val="28"/>
        </w:rPr>
        <w:t>8</w:t>
      </w:r>
      <w:r w:rsidR="00C35CCD" w:rsidRPr="00AF3897">
        <w:rPr>
          <w:sz w:val="28"/>
          <w:szCs w:val="28"/>
        </w:rPr>
        <w:t xml:space="preserve"> </w:t>
      </w:r>
      <w:r w:rsidR="00E331F6" w:rsidRPr="00AF3897">
        <w:rPr>
          <w:sz w:val="28"/>
          <w:szCs w:val="28"/>
        </w:rPr>
        <w:t xml:space="preserve">се </w:t>
      </w:r>
      <w:r w:rsidRPr="0085257D">
        <w:rPr>
          <w:bCs/>
          <w:sz w:val="28"/>
          <w:szCs w:val="28"/>
          <w:lang w:val="ru-RU"/>
        </w:rPr>
        <w:t>правят следните изменения и допълнения</w:t>
      </w:r>
      <w:r w:rsidR="00E331F6" w:rsidRPr="00AF3897">
        <w:rPr>
          <w:sz w:val="28"/>
          <w:szCs w:val="28"/>
        </w:rPr>
        <w:t>:</w:t>
      </w:r>
    </w:p>
    <w:p w:rsidR="001A16CB" w:rsidRDefault="0085257D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 w:rsidRPr="0085257D">
        <w:rPr>
          <w:b/>
          <w:sz w:val="28"/>
          <w:szCs w:val="28"/>
        </w:rPr>
        <w:t>1.</w:t>
      </w:r>
      <w:r>
        <w:rPr>
          <w:i/>
          <w:sz w:val="28"/>
          <w:szCs w:val="28"/>
        </w:rPr>
        <w:t xml:space="preserve"> </w:t>
      </w:r>
      <w:r w:rsidR="001A16CB">
        <w:rPr>
          <w:sz w:val="28"/>
          <w:szCs w:val="28"/>
        </w:rPr>
        <w:t>Алинея 1 се изменя така:</w:t>
      </w:r>
    </w:p>
    <w:p w:rsidR="00C35CCD" w:rsidRDefault="00AE5754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b/>
          <w:sz w:val="28"/>
          <w:szCs w:val="28"/>
        </w:rPr>
      </w:pPr>
      <w:r w:rsidRPr="00AF3897">
        <w:rPr>
          <w:i/>
          <w:sz w:val="28"/>
          <w:szCs w:val="28"/>
        </w:rPr>
        <w:t>„</w:t>
      </w:r>
      <w:r w:rsidR="00E331F6" w:rsidRPr="00AF3897">
        <w:rPr>
          <w:i/>
          <w:sz w:val="28"/>
          <w:szCs w:val="28"/>
        </w:rPr>
        <w:t>(</w:t>
      </w:r>
      <w:r w:rsidR="004F36FB">
        <w:rPr>
          <w:i/>
          <w:sz w:val="28"/>
          <w:szCs w:val="28"/>
        </w:rPr>
        <w:t>1</w:t>
      </w:r>
      <w:r w:rsidR="00E331F6" w:rsidRPr="00AF3897">
        <w:rPr>
          <w:i/>
          <w:sz w:val="28"/>
          <w:szCs w:val="28"/>
        </w:rPr>
        <w:t>)</w:t>
      </w:r>
      <w:r w:rsidR="00E331F6" w:rsidRPr="00AF3897">
        <w:rPr>
          <w:sz w:val="28"/>
          <w:szCs w:val="28"/>
        </w:rPr>
        <w:t xml:space="preserve"> </w:t>
      </w:r>
      <w:r w:rsidR="004F36FB" w:rsidRPr="004F36FB">
        <w:rPr>
          <w:i/>
          <w:sz w:val="28"/>
          <w:szCs w:val="28"/>
          <w:lang w:val="x-none"/>
        </w:rPr>
        <w:t xml:space="preserve">Длъжностните разписания </w:t>
      </w:r>
      <w:r w:rsidR="004F36FB" w:rsidRPr="004F36FB">
        <w:rPr>
          <w:i/>
          <w:sz w:val="28"/>
          <w:szCs w:val="28"/>
        </w:rPr>
        <w:t xml:space="preserve">и щатове </w:t>
      </w:r>
      <w:r w:rsidR="004F36FB" w:rsidRPr="004F36FB">
        <w:rPr>
          <w:i/>
          <w:sz w:val="28"/>
          <w:szCs w:val="28"/>
          <w:lang w:val="x-none"/>
        </w:rPr>
        <w:t>на Службата се изготвят</w:t>
      </w:r>
      <w:r w:rsidR="004F36FB" w:rsidRPr="004F36FB">
        <w:rPr>
          <w:i/>
          <w:sz w:val="28"/>
          <w:szCs w:val="28"/>
        </w:rPr>
        <w:t xml:space="preserve"> в единствен екземпляр</w:t>
      </w:r>
      <w:r w:rsidR="004F36FB" w:rsidRPr="004F36FB">
        <w:rPr>
          <w:i/>
          <w:sz w:val="28"/>
          <w:szCs w:val="28"/>
          <w:lang w:val="x-none"/>
        </w:rPr>
        <w:t>, утвърждават</w:t>
      </w:r>
      <w:r w:rsidR="004F36FB" w:rsidRPr="004F36FB">
        <w:rPr>
          <w:i/>
          <w:sz w:val="28"/>
          <w:szCs w:val="28"/>
        </w:rPr>
        <w:t xml:space="preserve"> се</w:t>
      </w:r>
      <w:r w:rsidR="004F36FB" w:rsidRPr="004F36FB">
        <w:rPr>
          <w:i/>
          <w:sz w:val="28"/>
          <w:szCs w:val="28"/>
          <w:lang w:val="x-none"/>
        </w:rPr>
        <w:t>, изменят</w:t>
      </w:r>
      <w:r w:rsidR="004F36FB" w:rsidRPr="004F36FB">
        <w:rPr>
          <w:i/>
          <w:sz w:val="28"/>
          <w:szCs w:val="28"/>
        </w:rPr>
        <w:t xml:space="preserve"> се </w:t>
      </w:r>
      <w:r w:rsidR="004F36FB" w:rsidRPr="004F36FB">
        <w:rPr>
          <w:i/>
          <w:sz w:val="28"/>
          <w:szCs w:val="28"/>
          <w:lang w:val="x-none"/>
        </w:rPr>
        <w:t>и</w:t>
      </w:r>
      <w:r w:rsidR="004F36FB" w:rsidRPr="004F36FB">
        <w:rPr>
          <w:i/>
          <w:sz w:val="28"/>
          <w:szCs w:val="28"/>
        </w:rPr>
        <w:t xml:space="preserve"> се</w:t>
      </w:r>
      <w:r w:rsidR="004F36FB" w:rsidRPr="004F36FB">
        <w:rPr>
          <w:i/>
          <w:sz w:val="28"/>
          <w:szCs w:val="28"/>
          <w:lang w:val="x-none"/>
        </w:rPr>
        <w:t xml:space="preserve"> съхраняват при условия и по ред, определени с наредба на министъра на отбраната</w:t>
      </w:r>
      <w:r w:rsidR="00E331F6" w:rsidRPr="00AF3897">
        <w:rPr>
          <w:i/>
          <w:sz w:val="28"/>
          <w:szCs w:val="28"/>
        </w:rPr>
        <w:t>.</w:t>
      </w:r>
      <w:r w:rsidRPr="00AF3897">
        <w:rPr>
          <w:i/>
          <w:sz w:val="28"/>
          <w:szCs w:val="28"/>
        </w:rPr>
        <w:t>“</w:t>
      </w:r>
    </w:p>
    <w:p w:rsidR="0085257D" w:rsidRDefault="0085257D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A16CB">
        <w:rPr>
          <w:sz w:val="28"/>
          <w:szCs w:val="28"/>
        </w:rPr>
        <w:t>В</w:t>
      </w:r>
      <w:r w:rsidRPr="008525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ал. 3 </w:t>
      </w:r>
      <w:r w:rsidRPr="0085257D">
        <w:rPr>
          <w:sz w:val="28"/>
          <w:szCs w:val="28"/>
        </w:rPr>
        <w:t>след думите</w:t>
      </w:r>
      <w:r w:rsidRPr="0085257D">
        <w:rPr>
          <w:b/>
          <w:sz w:val="28"/>
          <w:szCs w:val="28"/>
        </w:rPr>
        <w:t xml:space="preserve"> </w:t>
      </w:r>
      <w:r w:rsidRPr="0085257D">
        <w:rPr>
          <w:i/>
          <w:sz w:val="28"/>
          <w:szCs w:val="28"/>
        </w:rPr>
        <w:t>„</w:t>
      </w:r>
      <w:r w:rsidRPr="0085257D">
        <w:rPr>
          <w:i/>
          <w:sz w:val="28"/>
          <w:szCs w:val="28"/>
          <w:lang w:val="x-none"/>
        </w:rPr>
        <w:t>Длъжностните разписания</w:t>
      </w:r>
      <w:r w:rsidRPr="0085257D">
        <w:rPr>
          <w:i/>
          <w:sz w:val="28"/>
          <w:szCs w:val="28"/>
        </w:rPr>
        <w:t>“</w:t>
      </w:r>
      <w:r w:rsidRPr="0085257D">
        <w:rPr>
          <w:b/>
          <w:sz w:val="28"/>
          <w:szCs w:val="28"/>
        </w:rPr>
        <w:t xml:space="preserve"> </w:t>
      </w:r>
      <w:r w:rsidRPr="0085257D">
        <w:rPr>
          <w:sz w:val="28"/>
          <w:szCs w:val="28"/>
        </w:rPr>
        <w:t>се добавя</w:t>
      </w:r>
      <w:r w:rsidRPr="0085257D">
        <w:rPr>
          <w:b/>
          <w:sz w:val="28"/>
          <w:szCs w:val="28"/>
        </w:rPr>
        <w:t xml:space="preserve"> </w:t>
      </w:r>
      <w:r w:rsidRPr="0085257D">
        <w:rPr>
          <w:sz w:val="28"/>
          <w:szCs w:val="28"/>
        </w:rPr>
        <w:t>„</w:t>
      </w:r>
      <w:r w:rsidRPr="0085257D">
        <w:rPr>
          <w:i/>
          <w:sz w:val="28"/>
          <w:szCs w:val="28"/>
        </w:rPr>
        <w:t>и щатове“.</w:t>
      </w:r>
    </w:p>
    <w:p w:rsidR="00360EB8" w:rsidRDefault="00360EB8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1A16CB">
        <w:rPr>
          <w:sz w:val="28"/>
          <w:szCs w:val="28"/>
        </w:rPr>
        <w:t>В</w:t>
      </w:r>
      <w:r w:rsidRPr="00360EB8">
        <w:rPr>
          <w:sz w:val="28"/>
          <w:szCs w:val="28"/>
        </w:rPr>
        <w:t xml:space="preserve"> ал. 5</w:t>
      </w:r>
      <w:r w:rsidR="001A16CB">
        <w:rPr>
          <w:sz w:val="28"/>
          <w:szCs w:val="28"/>
        </w:rPr>
        <w:t>, т. 1 и т. 2 се отменят</w:t>
      </w:r>
      <w:r w:rsidR="00C67B85">
        <w:rPr>
          <w:sz w:val="28"/>
          <w:szCs w:val="28"/>
        </w:rPr>
        <w:t>.</w:t>
      </w:r>
    </w:p>
    <w:p w:rsidR="00724233" w:rsidRDefault="00724233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1A16CB">
        <w:rPr>
          <w:sz w:val="28"/>
          <w:szCs w:val="28"/>
        </w:rPr>
        <w:t xml:space="preserve">Създава </w:t>
      </w:r>
      <w:r>
        <w:rPr>
          <w:sz w:val="28"/>
          <w:szCs w:val="28"/>
        </w:rPr>
        <w:t>се ал.6:</w:t>
      </w:r>
    </w:p>
    <w:p w:rsidR="00724233" w:rsidRPr="00724233" w:rsidRDefault="00F45718" w:rsidP="00724233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="00724233" w:rsidRPr="00724233">
        <w:rPr>
          <w:i/>
          <w:sz w:val="28"/>
          <w:szCs w:val="28"/>
          <w:lang w:val="x-none"/>
        </w:rPr>
        <w:t>(</w:t>
      </w:r>
      <w:r w:rsidR="00724233" w:rsidRPr="00724233">
        <w:rPr>
          <w:i/>
          <w:sz w:val="28"/>
          <w:szCs w:val="28"/>
        </w:rPr>
        <w:t>6</w:t>
      </w:r>
      <w:r w:rsidR="00724233" w:rsidRPr="00724233">
        <w:rPr>
          <w:i/>
          <w:sz w:val="28"/>
          <w:szCs w:val="28"/>
          <w:lang w:val="x-none"/>
        </w:rPr>
        <w:t xml:space="preserve">) </w:t>
      </w:r>
      <w:r w:rsidR="00724233" w:rsidRPr="00724233">
        <w:rPr>
          <w:i/>
          <w:sz w:val="28"/>
          <w:szCs w:val="28"/>
        </w:rPr>
        <w:t>За осигуряване изпълнението на специфични дейности на Службата, се изготвя специален щат, който се утвърждава от министъра на отбраната. Директорът на Службата взема служителите в свое разпореждане по специалния щат в следните случаи:</w:t>
      </w:r>
    </w:p>
    <w:p w:rsidR="00724233" w:rsidRPr="00724233" w:rsidRDefault="00724233" w:rsidP="00724233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 w:rsidRPr="00724233">
        <w:rPr>
          <w:i/>
          <w:sz w:val="28"/>
          <w:szCs w:val="28"/>
        </w:rPr>
        <w:t>1. за периода на подготовка за заминаване на задграничен мандат или мисия;</w:t>
      </w:r>
    </w:p>
    <w:p w:rsidR="00724233" w:rsidRPr="00724233" w:rsidRDefault="00724233" w:rsidP="00724233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 w:rsidRPr="00724233">
        <w:rPr>
          <w:i/>
          <w:sz w:val="28"/>
          <w:szCs w:val="28"/>
        </w:rPr>
        <w:t xml:space="preserve">2. след завръщане от задграничен мандат или мисия, до приключване на </w:t>
      </w:r>
      <w:r w:rsidRPr="00724233">
        <w:rPr>
          <w:i/>
          <w:sz w:val="28"/>
          <w:szCs w:val="28"/>
        </w:rPr>
        <w:lastRenderedPageBreak/>
        <w:t xml:space="preserve">проверката на лоялността към Службата, съгласно нормативната уредба с изключение на военнослужещите назначени по реда на чл. 71а, ал. 3 във връзка с ал. 4, т. 1 от </w:t>
      </w:r>
      <w:r w:rsidR="00C67B85" w:rsidRPr="00C67B85">
        <w:rPr>
          <w:i/>
          <w:sz w:val="28"/>
          <w:szCs w:val="28"/>
        </w:rPr>
        <w:t>Правилника за прилагане на Закона за отбраната и въоръжените сили на Република България</w:t>
      </w:r>
      <w:r w:rsidRPr="00724233">
        <w:rPr>
          <w:i/>
          <w:sz w:val="28"/>
          <w:szCs w:val="28"/>
        </w:rPr>
        <w:t>;</w:t>
      </w:r>
    </w:p>
    <w:p w:rsidR="00724233" w:rsidRDefault="00724233" w:rsidP="00724233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 w:rsidRPr="00724233">
        <w:rPr>
          <w:i/>
          <w:sz w:val="28"/>
          <w:szCs w:val="28"/>
        </w:rPr>
        <w:t>3. за периода на обучение в структурата по чл. 54, ал. 2 от Закона за военното разузнаване</w:t>
      </w:r>
      <w:r>
        <w:rPr>
          <w:i/>
          <w:sz w:val="28"/>
          <w:szCs w:val="28"/>
        </w:rPr>
        <w:t>.</w:t>
      </w:r>
      <w:r w:rsidR="00F45718">
        <w:rPr>
          <w:i/>
          <w:sz w:val="28"/>
          <w:szCs w:val="28"/>
        </w:rPr>
        <w:t>“</w:t>
      </w:r>
    </w:p>
    <w:p w:rsidR="00724233" w:rsidRPr="00993327" w:rsidRDefault="00724233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>
        <w:rPr>
          <w:b/>
          <w:sz w:val="28"/>
          <w:szCs w:val="28"/>
        </w:rPr>
        <w:t>5.</w:t>
      </w:r>
      <w:r w:rsidR="001A16CB">
        <w:rPr>
          <w:sz w:val="28"/>
          <w:szCs w:val="28"/>
        </w:rPr>
        <w:t xml:space="preserve"> Досегашната </w:t>
      </w:r>
      <w:r>
        <w:rPr>
          <w:sz w:val="28"/>
          <w:szCs w:val="28"/>
        </w:rPr>
        <w:t>ал. 6, става ал.7</w:t>
      </w:r>
      <w:r w:rsidR="00993327">
        <w:rPr>
          <w:sz w:val="28"/>
          <w:szCs w:val="28"/>
        </w:rPr>
        <w:t xml:space="preserve"> и </w:t>
      </w:r>
      <w:r w:rsidR="00993327" w:rsidRPr="00993327">
        <w:rPr>
          <w:sz w:val="28"/>
          <w:szCs w:val="28"/>
        </w:rPr>
        <w:t xml:space="preserve">след думите </w:t>
      </w:r>
      <w:r w:rsidR="00993327" w:rsidRPr="00993327">
        <w:rPr>
          <w:i/>
          <w:sz w:val="28"/>
          <w:szCs w:val="28"/>
        </w:rPr>
        <w:t>„</w:t>
      </w:r>
      <w:r w:rsidR="00993327" w:rsidRPr="00993327">
        <w:rPr>
          <w:i/>
          <w:sz w:val="28"/>
          <w:szCs w:val="28"/>
          <w:lang w:val="x-none"/>
        </w:rPr>
        <w:t>Длъжностните разписания</w:t>
      </w:r>
      <w:r w:rsidR="00993327" w:rsidRPr="00993327">
        <w:rPr>
          <w:i/>
          <w:sz w:val="28"/>
          <w:szCs w:val="28"/>
        </w:rPr>
        <w:t>“</w:t>
      </w:r>
      <w:r w:rsidR="00993327" w:rsidRPr="00993327">
        <w:rPr>
          <w:sz w:val="28"/>
          <w:szCs w:val="28"/>
        </w:rPr>
        <w:t xml:space="preserve"> се добавя „</w:t>
      </w:r>
      <w:r w:rsidR="00993327" w:rsidRPr="00993327">
        <w:rPr>
          <w:i/>
          <w:sz w:val="28"/>
          <w:szCs w:val="28"/>
        </w:rPr>
        <w:t>и щатове“</w:t>
      </w:r>
      <w:r w:rsidR="00993327">
        <w:rPr>
          <w:sz w:val="28"/>
          <w:szCs w:val="28"/>
        </w:rPr>
        <w:t>.</w:t>
      </w:r>
    </w:p>
    <w:p w:rsidR="00CC4313" w:rsidRDefault="00C04557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 w:rsidRPr="00AF3897">
        <w:rPr>
          <w:b/>
          <w:sz w:val="28"/>
          <w:szCs w:val="28"/>
        </w:rPr>
        <w:t>§ 3.</w:t>
      </w:r>
      <w:r w:rsidRPr="00AF3897">
        <w:rPr>
          <w:sz w:val="28"/>
          <w:szCs w:val="28"/>
        </w:rPr>
        <w:t xml:space="preserve"> </w:t>
      </w:r>
      <w:r w:rsidR="0088305B" w:rsidRPr="00AF3897">
        <w:rPr>
          <w:sz w:val="28"/>
          <w:szCs w:val="28"/>
        </w:rPr>
        <w:t xml:space="preserve">В чл. </w:t>
      </w:r>
      <w:r w:rsidR="001A16CB">
        <w:rPr>
          <w:sz w:val="28"/>
          <w:szCs w:val="28"/>
        </w:rPr>
        <w:t>10 се правят следните изменения и допълнения:</w:t>
      </w:r>
    </w:p>
    <w:p w:rsidR="001A16CB" w:rsidRDefault="001A16CB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12F82">
        <w:rPr>
          <w:sz w:val="28"/>
          <w:szCs w:val="28"/>
        </w:rPr>
        <w:t xml:space="preserve">Създава </w:t>
      </w:r>
      <w:r>
        <w:rPr>
          <w:sz w:val="28"/>
          <w:szCs w:val="28"/>
        </w:rPr>
        <w:t xml:space="preserve">се </w:t>
      </w:r>
      <w:r w:rsidR="00C67B85">
        <w:rPr>
          <w:sz w:val="28"/>
          <w:szCs w:val="28"/>
        </w:rPr>
        <w:t xml:space="preserve">нова </w:t>
      </w:r>
      <w:r>
        <w:rPr>
          <w:sz w:val="28"/>
          <w:szCs w:val="28"/>
        </w:rPr>
        <w:t>ал. 4:</w:t>
      </w:r>
    </w:p>
    <w:p w:rsidR="001A16CB" w:rsidRDefault="00F45718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="001A16CB" w:rsidRPr="001A16CB">
        <w:rPr>
          <w:i/>
          <w:sz w:val="28"/>
          <w:szCs w:val="28"/>
        </w:rPr>
        <w:t xml:space="preserve">(4) За всеки служител, взет в разпореждане по специален щат по чл. 8, ал. 6, се разработват функционални задължения, които се </w:t>
      </w:r>
      <w:r w:rsidR="001A16CB" w:rsidRPr="001A16CB">
        <w:rPr>
          <w:i/>
          <w:sz w:val="28"/>
          <w:szCs w:val="28"/>
          <w:lang w:val="x-none"/>
        </w:rPr>
        <w:t>утвърждават от директора на Службата</w:t>
      </w:r>
      <w:r w:rsidR="001A16CB" w:rsidRPr="001A16CB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“</w:t>
      </w:r>
    </w:p>
    <w:p w:rsidR="001A16CB" w:rsidRDefault="001A16CB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 w:rsidRPr="001A16CB">
        <w:rPr>
          <w:b/>
          <w:sz w:val="28"/>
          <w:szCs w:val="28"/>
        </w:rPr>
        <w:t xml:space="preserve">2. </w:t>
      </w:r>
      <w:r w:rsidRPr="001A16CB">
        <w:rPr>
          <w:sz w:val="28"/>
          <w:szCs w:val="28"/>
        </w:rPr>
        <w:t xml:space="preserve">Досегашната ал. </w:t>
      </w:r>
      <w:r>
        <w:rPr>
          <w:sz w:val="28"/>
          <w:szCs w:val="28"/>
        </w:rPr>
        <w:t>4</w:t>
      </w:r>
      <w:r w:rsidRPr="001A16CB">
        <w:rPr>
          <w:sz w:val="28"/>
          <w:szCs w:val="28"/>
        </w:rPr>
        <w:t>, става ал.</w:t>
      </w:r>
      <w:r>
        <w:rPr>
          <w:sz w:val="28"/>
          <w:szCs w:val="28"/>
        </w:rPr>
        <w:t>5 и се изменя така:</w:t>
      </w:r>
    </w:p>
    <w:p w:rsidR="001A16CB" w:rsidRPr="001A16CB" w:rsidRDefault="00F45718" w:rsidP="00AF3897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="001A16CB" w:rsidRPr="001A16CB">
        <w:rPr>
          <w:i/>
          <w:sz w:val="28"/>
          <w:szCs w:val="28"/>
          <w:lang w:val="x-none"/>
        </w:rPr>
        <w:t>(</w:t>
      </w:r>
      <w:r w:rsidR="001A16CB" w:rsidRPr="001A16CB">
        <w:rPr>
          <w:i/>
          <w:sz w:val="28"/>
          <w:szCs w:val="28"/>
        </w:rPr>
        <w:t>5</w:t>
      </w:r>
      <w:r w:rsidR="001A16CB" w:rsidRPr="001A16CB">
        <w:rPr>
          <w:i/>
          <w:sz w:val="28"/>
          <w:szCs w:val="28"/>
          <w:lang w:val="x-none"/>
        </w:rPr>
        <w:t>) Структурата по управлението на човешките ресурси на Службата запознава служител</w:t>
      </w:r>
      <w:r w:rsidR="001A16CB" w:rsidRPr="001A16CB">
        <w:rPr>
          <w:i/>
          <w:sz w:val="28"/>
          <w:szCs w:val="28"/>
        </w:rPr>
        <w:t>ите</w:t>
      </w:r>
      <w:r w:rsidR="001A16CB" w:rsidRPr="001A16CB">
        <w:rPr>
          <w:i/>
          <w:sz w:val="28"/>
          <w:szCs w:val="28"/>
          <w:lang w:val="x-none"/>
        </w:rPr>
        <w:t xml:space="preserve"> с длъжностната характеристика за длъжността</w:t>
      </w:r>
      <w:r w:rsidR="001A16CB" w:rsidRPr="001A16CB">
        <w:rPr>
          <w:i/>
          <w:sz w:val="28"/>
          <w:szCs w:val="28"/>
        </w:rPr>
        <w:t>/функционалните задължения.</w:t>
      </w:r>
      <w:r>
        <w:rPr>
          <w:i/>
          <w:sz w:val="28"/>
          <w:szCs w:val="28"/>
        </w:rPr>
        <w:t>“</w:t>
      </w:r>
    </w:p>
    <w:p w:rsidR="001A16CB" w:rsidRDefault="001A16CB" w:rsidP="001A16CB">
      <w:pPr>
        <w:pStyle w:val="Style"/>
        <w:tabs>
          <w:tab w:val="num" w:pos="1134"/>
          <w:tab w:val="num" w:pos="1276"/>
        </w:tabs>
        <w:spacing w:before="120" w:line="288" w:lineRule="auto"/>
        <w:ind w:left="284" w:right="283" w:firstLine="709"/>
        <w:rPr>
          <w:sz w:val="28"/>
          <w:szCs w:val="28"/>
        </w:rPr>
      </w:pPr>
      <w:r w:rsidRPr="00AF3897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4</w:t>
      </w:r>
      <w:r w:rsidRPr="00AF3897">
        <w:rPr>
          <w:b/>
          <w:sz w:val="28"/>
          <w:szCs w:val="28"/>
        </w:rPr>
        <w:t>.</w:t>
      </w:r>
      <w:r w:rsidRPr="00AF3897">
        <w:rPr>
          <w:sz w:val="28"/>
          <w:szCs w:val="28"/>
        </w:rPr>
        <w:t xml:space="preserve"> В чл. </w:t>
      </w:r>
      <w:r>
        <w:rPr>
          <w:sz w:val="28"/>
          <w:szCs w:val="28"/>
        </w:rPr>
        <w:t>18 се правят следните изменения и допълнения:</w:t>
      </w:r>
    </w:p>
    <w:p w:rsidR="001A16CB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F45718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Алинея 2 се изменя така:</w:t>
      </w:r>
    </w:p>
    <w:p w:rsid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Pr="00F45718">
        <w:rPr>
          <w:i/>
          <w:sz w:val="28"/>
          <w:szCs w:val="28"/>
          <w:lang w:val="x-none"/>
        </w:rPr>
        <w:t xml:space="preserve">(2) </w:t>
      </w:r>
      <w:r w:rsidRPr="00F45718">
        <w:rPr>
          <w:i/>
          <w:sz w:val="28"/>
          <w:szCs w:val="28"/>
        </w:rPr>
        <w:t>Финансовото и</w:t>
      </w:r>
      <w:r w:rsidRPr="00F45718">
        <w:rPr>
          <w:i/>
          <w:sz w:val="28"/>
          <w:szCs w:val="28"/>
          <w:lang w:val="x-none"/>
        </w:rPr>
        <w:t xml:space="preserve"> материално осигуряване на </w:t>
      </w:r>
      <w:r w:rsidRPr="00F45718">
        <w:rPr>
          <w:i/>
          <w:sz w:val="28"/>
          <w:szCs w:val="28"/>
        </w:rPr>
        <w:t xml:space="preserve">щатния състав на структурата, както и на дейностите по </w:t>
      </w:r>
      <w:r w:rsidRPr="00F45718">
        <w:rPr>
          <w:i/>
          <w:sz w:val="28"/>
          <w:szCs w:val="28"/>
          <w:lang w:val="x-none"/>
        </w:rPr>
        <w:t xml:space="preserve">обучението, квалификацията </w:t>
      </w:r>
      <w:r w:rsidRPr="00F45718">
        <w:rPr>
          <w:i/>
          <w:sz w:val="28"/>
          <w:szCs w:val="28"/>
        </w:rPr>
        <w:t xml:space="preserve">и преквалификацията </w:t>
      </w:r>
      <w:r w:rsidRPr="00F45718">
        <w:rPr>
          <w:i/>
          <w:sz w:val="28"/>
          <w:szCs w:val="28"/>
          <w:lang w:val="x-none"/>
        </w:rPr>
        <w:t>и допълнителна професионална подготовка са за сметка на Службата</w:t>
      </w:r>
      <w:r>
        <w:rPr>
          <w:i/>
          <w:sz w:val="28"/>
          <w:szCs w:val="28"/>
        </w:rPr>
        <w:t>.“</w:t>
      </w:r>
    </w:p>
    <w:p w:rsid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F45718">
        <w:rPr>
          <w:b/>
          <w:sz w:val="28"/>
          <w:szCs w:val="28"/>
        </w:rPr>
        <w:t>.</w:t>
      </w:r>
      <w:r w:rsidRPr="00F45718">
        <w:rPr>
          <w:sz w:val="28"/>
          <w:szCs w:val="28"/>
        </w:rPr>
        <w:t xml:space="preserve"> </w:t>
      </w:r>
      <w:r w:rsidR="00212F82" w:rsidRPr="00F45718">
        <w:rPr>
          <w:sz w:val="28"/>
          <w:szCs w:val="28"/>
        </w:rPr>
        <w:t xml:space="preserve">Създава </w:t>
      </w:r>
      <w:r w:rsidRPr="00F45718">
        <w:rPr>
          <w:sz w:val="28"/>
          <w:szCs w:val="28"/>
        </w:rPr>
        <w:t xml:space="preserve">се ал. </w:t>
      </w:r>
      <w:r>
        <w:rPr>
          <w:sz w:val="28"/>
          <w:szCs w:val="28"/>
        </w:rPr>
        <w:t>3:</w:t>
      </w:r>
    </w:p>
    <w:p w:rsid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Pr="00F45718">
        <w:rPr>
          <w:i/>
          <w:sz w:val="28"/>
          <w:szCs w:val="28"/>
          <w:lang w:val="x-none"/>
        </w:rPr>
        <w:t>(3)</w:t>
      </w:r>
      <w:r w:rsidRPr="00F45718">
        <w:rPr>
          <w:i/>
          <w:sz w:val="28"/>
          <w:szCs w:val="28"/>
        </w:rPr>
        <w:t xml:space="preserve"> </w:t>
      </w:r>
      <w:r w:rsidRPr="00F45718">
        <w:rPr>
          <w:i/>
          <w:sz w:val="28"/>
          <w:szCs w:val="28"/>
          <w:lang w:val="x-none"/>
        </w:rPr>
        <w:t>Щатната численост на структурата по ал. 1</w:t>
      </w:r>
      <w:r w:rsidRPr="00F45718">
        <w:rPr>
          <w:i/>
          <w:sz w:val="28"/>
          <w:szCs w:val="28"/>
        </w:rPr>
        <w:t xml:space="preserve"> </w:t>
      </w:r>
      <w:r w:rsidR="00C67B85">
        <w:rPr>
          <w:i/>
          <w:sz w:val="28"/>
          <w:szCs w:val="28"/>
        </w:rPr>
        <w:t xml:space="preserve">и кадровото й осигуряване </w:t>
      </w:r>
      <w:r w:rsidRPr="00F45718">
        <w:rPr>
          <w:i/>
          <w:sz w:val="28"/>
          <w:szCs w:val="28"/>
        </w:rPr>
        <w:t>се определя от Службата.</w:t>
      </w:r>
      <w:r>
        <w:rPr>
          <w:i/>
          <w:sz w:val="28"/>
          <w:szCs w:val="28"/>
        </w:rPr>
        <w:t>“</w:t>
      </w:r>
    </w:p>
    <w:p w:rsid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F45718">
        <w:rPr>
          <w:b/>
          <w:sz w:val="28"/>
          <w:szCs w:val="28"/>
        </w:rPr>
        <w:t xml:space="preserve">. </w:t>
      </w:r>
      <w:r w:rsidRPr="00F45718">
        <w:rPr>
          <w:sz w:val="28"/>
          <w:szCs w:val="28"/>
        </w:rPr>
        <w:t xml:space="preserve">Досегашната ал. </w:t>
      </w:r>
      <w:r>
        <w:rPr>
          <w:sz w:val="28"/>
          <w:szCs w:val="28"/>
        </w:rPr>
        <w:t>3</w:t>
      </w:r>
      <w:r w:rsidRPr="00F45718">
        <w:rPr>
          <w:sz w:val="28"/>
          <w:szCs w:val="28"/>
        </w:rPr>
        <w:t>, става ал.</w:t>
      </w:r>
      <w:r w:rsidR="00212F82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4571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думите </w:t>
      </w:r>
      <w:r w:rsidRPr="00F45718">
        <w:rPr>
          <w:i/>
          <w:sz w:val="28"/>
          <w:szCs w:val="28"/>
        </w:rPr>
        <w:t>„методическо ръководство“</w:t>
      </w:r>
      <w:r>
        <w:rPr>
          <w:sz w:val="28"/>
          <w:szCs w:val="28"/>
        </w:rPr>
        <w:t xml:space="preserve"> </w:t>
      </w:r>
      <w:r w:rsidRPr="00F45718">
        <w:rPr>
          <w:sz w:val="28"/>
          <w:szCs w:val="28"/>
        </w:rPr>
        <w:t xml:space="preserve">се </w:t>
      </w:r>
      <w:r>
        <w:rPr>
          <w:sz w:val="28"/>
          <w:szCs w:val="28"/>
        </w:rPr>
        <w:t>за</w:t>
      </w:r>
      <w:r w:rsidRPr="00F45718">
        <w:rPr>
          <w:sz w:val="28"/>
          <w:szCs w:val="28"/>
        </w:rPr>
        <w:t>меня</w:t>
      </w:r>
      <w:r>
        <w:rPr>
          <w:sz w:val="28"/>
          <w:szCs w:val="28"/>
        </w:rPr>
        <w:t xml:space="preserve">т с </w:t>
      </w:r>
      <w:r>
        <w:rPr>
          <w:i/>
          <w:sz w:val="28"/>
          <w:szCs w:val="28"/>
        </w:rPr>
        <w:t>„</w:t>
      </w:r>
      <w:r w:rsidRPr="00F45718">
        <w:rPr>
          <w:i/>
          <w:sz w:val="28"/>
          <w:szCs w:val="28"/>
        </w:rPr>
        <w:t>методически контрол</w:t>
      </w:r>
      <w:r>
        <w:rPr>
          <w:sz w:val="28"/>
          <w:szCs w:val="28"/>
        </w:rPr>
        <w:t>“</w:t>
      </w:r>
      <w:r w:rsidR="00212F82">
        <w:rPr>
          <w:sz w:val="28"/>
          <w:szCs w:val="28"/>
        </w:rPr>
        <w:t>.</w:t>
      </w:r>
    </w:p>
    <w:p w:rsidR="00F45718" w:rsidRP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F45718">
        <w:rPr>
          <w:b/>
          <w:sz w:val="28"/>
          <w:szCs w:val="28"/>
        </w:rPr>
        <w:t>.</w:t>
      </w:r>
      <w:r w:rsidRPr="00F45718">
        <w:rPr>
          <w:sz w:val="28"/>
          <w:szCs w:val="28"/>
        </w:rPr>
        <w:t xml:space="preserve"> </w:t>
      </w:r>
      <w:r w:rsidR="00212F82" w:rsidRPr="00F45718">
        <w:rPr>
          <w:sz w:val="28"/>
          <w:szCs w:val="28"/>
        </w:rPr>
        <w:t xml:space="preserve">Създава </w:t>
      </w:r>
      <w:r w:rsidRPr="00F45718">
        <w:rPr>
          <w:sz w:val="28"/>
          <w:szCs w:val="28"/>
        </w:rPr>
        <w:t xml:space="preserve">се ал. </w:t>
      </w:r>
      <w:r>
        <w:rPr>
          <w:sz w:val="28"/>
          <w:szCs w:val="28"/>
        </w:rPr>
        <w:t>5</w:t>
      </w:r>
      <w:r w:rsidRPr="00F45718">
        <w:rPr>
          <w:sz w:val="28"/>
          <w:szCs w:val="28"/>
        </w:rPr>
        <w:t>:</w:t>
      </w:r>
    </w:p>
    <w:p w:rsidR="00F45718" w:rsidRPr="00F45718" w:rsidRDefault="00F45718" w:rsidP="00F45718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Pr="00F45718">
        <w:rPr>
          <w:i/>
          <w:sz w:val="28"/>
          <w:szCs w:val="28"/>
          <w:lang w:val="x-none"/>
        </w:rPr>
        <w:t>(</w:t>
      </w:r>
      <w:r w:rsidRPr="00F45718">
        <w:rPr>
          <w:i/>
          <w:sz w:val="28"/>
          <w:szCs w:val="28"/>
        </w:rPr>
        <w:t>5</w:t>
      </w:r>
      <w:r w:rsidRPr="00F45718">
        <w:rPr>
          <w:i/>
          <w:sz w:val="28"/>
          <w:szCs w:val="28"/>
          <w:lang w:val="x-none"/>
        </w:rPr>
        <w:t>)</w:t>
      </w:r>
      <w:r w:rsidRPr="00F45718">
        <w:rPr>
          <w:i/>
        </w:rPr>
        <w:t xml:space="preserve"> </w:t>
      </w:r>
      <w:r w:rsidRPr="00F45718">
        <w:rPr>
          <w:i/>
          <w:sz w:val="28"/>
          <w:szCs w:val="28"/>
        </w:rPr>
        <w:t xml:space="preserve">Структурата по ал. 1 функционира в съответствие с приети от Академичният съвет на </w:t>
      </w:r>
      <w:r w:rsidRPr="00F45718">
        <w:rPr>
          <w:i/>
          <w:sz w:val="28"/>
          <w:szCs w:val="28"/>
          <w:lang w:val="x-none"/>
        </w:rPr>
        <w:t xml:space="preserve">Военна академия </w:t>
      </w:r>
      <w:r w:rsidRPr="00F45718">
        <w:rPr>
          <w:i/>
          <w:sz w:val="28"/>
          <w:szCs w:val="28"/>
        </w:rPr>
        <w:t>„</w:t>
      </w:r>
      <w:r w:rsidRPr="00F45718">
        <w:rPr>
          <w:i/>
          <w:sz w:val="28"/>
          <w:szCs w:val="28"/>
          <w:lang w:val="x-none"/>
        </w:rPr>
        <w:t>Г. С. Раковски</w:t>
      </w:r>
      <w:r w:rsidRPr="00F45718">
        <w:rPr>
          <w:i/>
          <w:sz w:val="28"/>
          <w:szCs w:val="28"/>
        </w:rPr>
        <w:t xml:space="preserve">“ вътрешни правила </w:t>
      </w:r>
      <w:r w:rsidRPr="004E205B">
        <w:rPr>
          <w:i/>
          <w:sz w:val="28"/>
          <w:szCs w:val="28"/>
        </w:rPr>
        <w:t>за определяне</w:t>
      </w:r>
      <w:r w:rsidRPr="00F45718">
        <w:rPr>
          <w:i/>
          <w:sz w:val="28"/>
          <w:szCs w:val="28"/>
        </w:rPr>
        <w:t xml:space="preserve"> на състав</w:t>
      </w:r>
      <w:r w:rsidR="00C67B85">
        <w:rPr>
          <w:i/>
          <w:sz w:val="28"/>
          <w:szCs w:val="28"/>
        </w:rPr>
        <w:t>а</w:t>
      </w:r>
      <w:r w:rsidRPr="00F45718">
        <w:rPr>
          <w:i/>
          <w:sz w:val="28"/>
          <w:szCs w:val="28"/>
        </w:rPr>
        <w:t>, структурата и органите за управление</w:t>
      </w:r>
      <w:r w:rsidR="00212F82">
        <w:rPr>
          <w:i/>
          <w:sz w:val="28"/>
          <w:szCs w:val="28"/>
        </w:rPr>
        <w:t>,</w:t>
      </w:r>
      <w:r w:rsidR="00212F82" w:rsidRPr="00212F82">
        <w:rPr>
          <w:i/>
          <w:sz w:val="28"/>
          <w:szCs w:val="28"/>
        </w:rPr>
        <w:t xml:space="preserve"> </w:t>
      </w:r>
      <w:r w:rsidR="00212F82" w:rsidRPr="004E205B">
        <w:rPr>
          <w:i/>
          <w:sz w:val="28"/>
          <w:szCs w:val="28"/>
        </w:rPr>
        <w:t>обявени със заповед на началника на академията,</w:t>
      </w:r>
      <w:r w:rsidRPr="00F45718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“</w:t>
      </w:r>
    </w:p>
    <w:p w:rsidR="00525915" w:rsidRDefault="00525915" w:rsidP="00525915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525915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5</w:t>
      </w:r>
      <w:r w:rsidRPr="00525915">
        <w:rPr>
          <w:b/>
          <w:sz w:val="28"/>
          <w:szCs w:val="28"/>
        </w:rPr>
        <w:t>.</w:t>
      </w:r>
      <w:r w:rsidRPr="00525915">
        <w:rPr>
          <w:sz w:val="28"/>
          <w:szCs w:val="28"/>
        </w:rPr>
        <w:t xml:space="preserve"> В чл. </w:t>
      </w:r>
      <w:r>
        <w:rPr>
          <w:sz w:val="28"/>
          <w:szCs w:val="28"/>
        </w:rPr>
        <w:t>33</w:t>
      </w:r>
      <w:r w:rsidR="00C67B85">
        <w:rPr>
          <w:sz w:val="28"/>
          <w:szCs w:val="28"/>
        </w:rPr>
        <w:t>, ал. 2</w:t>
      </w:r>
      <w:r w:rsidRPr="00525915">
        <w:rPr>
          <w:sz w:val="28"/>
          <w:szCs w:val="28"/>
        </w:rPr>
        <w:t xml:space="preserve"> се правят следните допълнения:</w:t>
      </w:r>
    </w:p>
    <w:p w:rsidR="00DF307F" w:rsidRDefault="00DF307F" w:rsidP="00525915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В т. 4 накрая се добавят думите </w:t>
      </w:r>
      <w:r w:rsidRPr="00DF307F">
        <w:rPr>
          <w:i/>
          <w:sz w:val="28"/>
          <w:szCs w:val="28"/>
        </w:rPr>
        <w:t>„и плановете при извънредно положение, военно положение и/или положение на война“</w:t>
      </w:r>
      <w:r>
        <w:rPr>
          <w:sz w:val="28"/>
          <w:szCs w:val="28"/>
        </w:rPr>
        <w:t>.</w:t>
      </w:r>
    </w:p>
    <w:p w:rsidR="00DF307F" w:rsidRDefault="00DF307F" w:rsidP="00525915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Създава се т.4а:</w:t>
      </w:r>
    </w:p>
    <w:p w:rsidR="00525915" w:rsidRPr="00DF307F" w:rsidRDefault="00DF307F" w:rsidP="00525915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DF307F">
        <w:rPr>
          <w:i/>
          <w:sz w:val="28"/>
          <w:szCs w:val="28"/>
        </w:rPr>
        <w:t>„4а.</w:t>
      </w:r>
      <w:r w:rsidR="003D741A">
        <w:rPr>
          <w:i/>
          <w:sz w:val="28"/>
          <w:szCs w:val="28"/>
        </w:rPr>
        <w:t xml:space="preserve"> </w:t>
      </w:r>
      <w:r w:rsidRPr="00DF307F">
        <w:rPr>
          <w:i/>
          <w:sz w:val="28"/>
          <w:szCs w:val="28"/>
        </w:rPr>
        <w:t>извършва предварителен и текущ контрол по отношение на организацията, способите и средствата за физическа сигурност.“</w:t>
      </w:r>
    </w:p>
    <w:p w:rsidR="00DF307F" w:rsidRPr="00525915" w:rsidRDefault="004324F1" w:rsidP="00525915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DF307F">
        <w:rPr>
          <w:b/>
          <w:sz w:val="28"/>
          <w:szCs w:val="28"/>
        </w:rPr>
        <w:t>.</w:t>
      </w:r>
      <w:r w:rsidR="00DF307F">
        <w:rPr>
          <w:sz w:val="28"/>
          <w:szCs w:val="28"/>
        </w:rPr>
        <w:t xml:space="preserve"> Създават се т.6 и т. 7:</w:t>
      </w:r>
    </w:p>
    <w:p w:rsidR="00DF307F" w:rsidRPr="00DF307F" w:rsidRDefault="00DF307F" w:rsidP="00DF307F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>
        <w:rPr>
          <w:i/>
          <w:sz w:val="28"/>
          <w:szCs w:val="28"/>
        </w:rPr>
        <w:t>„</w:t>
      </w:r>
      <w:r w:rsidRPr="00DF307F">
        <w:rPr>
          <w:i/>
          <w:sz w:val="28"/>
          <w:szCs w:val="28"/>
        </w:rPr>
        <w:t>6. информира незабавно в писмена форма директора на Службата при установяване на нерегламентиран достъп до класифицирана информация.</w:t>
      </w:r>
    </w:p>
    <w:p w:rsidR="00DF307F" w:rsidRPr="00DF307F" w:rsidRDefault="00DF307F" w:rsidP="00DF307F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DF307F">
        <w:rPr>
          <w:i/>
          <w:sz w:val="28"/>
          <w:szCs w:val="28"/>
        </w:rPr>
        <w:t>7. води на отчет случаите на нерегламентиран достъп до класифицирана информация и на взетите мерки, за което информира Д</w:t>
      </w:r>
      <w:r w:rsidR="003D741A">
        <w:rPr>
          <w:i/>
          <w:sz w:val="28"/>
          <w:szCs w:val="28"/>
        </w:rPr>
        <w:t>ържавната комисия по сигурността на информацията</w:t>
      </w:r>
      <w:r w:rsidRPr="00DF307F">
        <w:rPr>
          <w:i/>
          <w:sz w:val="28"/>
          <w:szCs w:val="28"/>
        </w:rPr>
        <w:t xml:space="preserve"> и компетентната служба за сигурност</w:t>
      </w:r>
      <w:r>
        <w:rPr>
          <w:i/>
          <w:sz w:val="28"/>
          <w:szCs w:val="28"/>
        </w:rPr>
        <w:t>.“</w:t>
      </w:r>
    </w:p>
    <w:p w:rsidR="004324F1" w:rsidRDefault="004324F1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4324F1">
        <w:rPr>
          <w:b/>
          <w:sz w:val="28"/>
          <w:szCs w:val="28"/>
        </w:rPr>
        <w:t>§ 6.</w:t>
      </w:r>
      <w:r>
        <w:rPr>
          <w:sz w:val="28"/>
          <w:szCs w:val="28"/>
        </w:rPr>
        <w:t xml:space="preserve"> </w:t>
      </w:r>
      <w:r w:rsidRPr="004324F1">
        <w:rPr>
          <w:sz w:val="28"/>
          <w:szCs w:val="28"/>
        </w:rPr>
        <w:t xml:space="preserve">В чл. </w:t>
      </w:r>
      <w:r>
        <w:rPr>
          <w:sz w:val="28"/>
          <w:szCs w:val="28"/>
        </w:rPr>
        <w:t xml:space="preserve">44, ал. 1 </w:t>
      </w:r>
      <w:r w:rsidRPr="004324F1">
        <w:rPr>
          <w:sz w:val="28"/>
          <w:szCs w:val="28"/>
        </w:rPr>
        <w:t xml:space="preserve">се </w:t>
      </w:r>
      <w:r>
        <w:rPr>
          <w:sz w:val="28"/>
          <w:szCs w:val="28"/>
        </w:rPr>
        <w:t xml:space="preserve">изменя така: </w:t>
      </w:r>
    </w:p>
    <w:p w:rsidR="004324F1" w:rsidRPr="004324F1" w:rsidRDefault="004324F1" w:rsidP="00F45718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4324F1">
        <w:rPr>
          <w:i/>
          <w:sz w:val="28"/>
          <w:szCs w:val="28"/>
        </w:rPr>
        <w:t>„</w:t>
      </w:r>
      <w:r w:rsidRPr="004324F1">
        <w:rPr>
          <w:i/>
          <w:sz w:val="28"/>
          <w:szCs w:val="28"/>
          <w:lang w:val="x-none"/>
        </w:rPr>
        <w:t xml:space="preserve">(1) Службата </w:t>
      </w:r>
      <w:r w:rsidRPr="004324F1">
        <w:rPr>
          <w:i/>
          <w:sz w:val="28"/>
          <w:szCs w:val="28"/>
        </w:rPr>
        <w:t xml:space="preserve">осъществява общо управление, </w:t>
      </w:r>
      <w:r w:rsidRPr="004324F1">
        <w:rPr>
          <w:i/>
          <w:sz w:val="28"/>
          <w:szCs w:val="28"/>
          <w:lang w:val="x-none"/>
        </w:rPr>
        <w:t>планира</w:t>
      </w:r>
      <w:r w:rsidRPr="004324F1">
        <w:rPr>
          <w:i/>
          <w:sz w:val="28"/>
          <w:szCs w:val="28"/>
        </w:rPr>
        <w:t>не</w:t>
      </w:r>
      <w:r w:rsidRPr="004324F1">
        <w:rPr>
          <w:i/>
          <w:sz w:val="28"/>
          <w:szCs w:val="28"/>
          <w:lang w:val="x-none"/>
        </w:rPr>
        <w:t xml:space="preserve"> и координира</w:t>
      </w:r>
      <w:r w:rsidRPr="004324F1">
        <w:rPr>
          <w:i/>
          <w:sz w:val="28"/>
          <w:szCs w:val="28"/>
        </w:rPr>
        <w:t>не на</w:t>
      </w:r>
      <w:r w:rsidRPr="004324F1">
        <w:rPr>
          <w:i/>
          <w:sz w:val="28"/>
          <w:szCs w:val="28"/>
          <w:lang w:val="x-none"/>
        </w:rPr>
        <w:t xml:space="preserve"> дейностите по електронната война във въоръжените сили на Република България</w:t>
      </w:r>
      <w:r w:rsidRPr="004324F1">
        <w:rPr>
          <w:i/>
          <w:sz w:val="28"/>
          <w:szCs w:val="28"/>
        </w:rPr>
        <w:t xml:space="preserve"> на стратегическо ниво.</w:t>
      </w:r>
      <w:r w:rsidRPr="004324F1">
        <w:rPr>
          <w:i/>
          <w:sz w:val="28"/>
          <w:szCs w:val="28"/>
          <w:lang w:val="x-none"/>
        </w:rPr>
        <w:t xml:space="preserve"> </w:t>
      </w:r>
      <w:r w:rsidRPr="004324F1">
        <w:rPr>
          <w:i/>
          <w:sz w:val="28"/>
          <w:szCs w:val="28"/>
        </w:rPr>
        <w:t>Р</w:t>
      </w:r>
      <w:r w:rsidRPr="004324F1">
        <w:rPr>
          <w:i/>
          <w:sz w:val="28"/>
          <w:szCs w:val="28"/>
          <w:lang w:val="x-none"/>
        </w:rPr>
        <w:t>азработва и актуализира националните документи по електронната война в съответствие със стратегическите и оперативните документи на НАТО.</w:t>
      </w:r>
      <w:r w:rsidRPr="004324F1">
        <w:rPr>
          <w:i/>
          <w:sz w:val="28"/>
          <w:szCs w:val="28"/>
        </w:rPr>
        <w:t>“</w:t>
      </w:r>
    </w:p>
    <w:p w:rsidR="004324F1" w:rsidRDefault="004324F1" w:rsidP="004324F1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4324F1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7</w:t>
      </w:r>
      <w:r w:rsidRPr="004324F1">
        <w:rPr>
          <w:b/>
          <w:sz w:val="28"/>
          <w:szCs w:val="28"/>
        </w:rPr>
        <w:t>.</w:t>
      </w:r>
      <w:r w:rsidRPr="004324F1">
        <w:rPr>
          <w:sz w:val="28"/>
          <w:szCs w:val="28"/>
        </w:rPr>
        <w:t xml:space="preserve"> В чл. </w:t>
      </w:r>
      <w:r>
        <w:rPr>
          <w:sz w:val="28"/>
          <w:szCs w:val="28"/>
        </w:rPr>
        <w:t>52</w:t>
      </w:r>
      <w:r w:rsidRPr="004324F1">
        <w:rPr>
          <w:sz w:val="28"/>
          <w:szCs w:val="28"/>
        </w:rPr>
        <w:t>,</w:t>
      </w:r>
      <w:r>
        <w:rPr>
          <w:sz w:val="28"/>
          <w:szCs w:val="28"/>
        </w:rPr>
        <w:t xml:space="preserve"> т</w:t>
      </w:r>
      <w:r w:rsidRPr="004324F1">
        <w:rPr>
          <w:sz w:val="28"/>
          <w:szCs w:val="28"/>
        </w:rPr>
        <w:t xml:space="preserve">. </w:t>
      </w:r>
      <w:r>
        <w:rPr>
          <w:sz w:val="28"/>
          <w:szCs w:val="28"/>
        </w:rPr>
        <w:t>3</w:t>
      </w:r>
      <w:r w:rsidRPr="004324F1">
        <w:rPr>
          <w:sz w:val="28"/>
          <w:szCs w:val="28"/>
        </w:rPr>
        <w:t xml:space="preserve"> се </w:t>
      </w:r>
      <w:r>
        <w:rPr>
          <w:sz w:val="28"/>
          <w:szCs w:val="28"/>
        </w:rPr>
        <w:t>отменя.</w:t>
      </w:r>
    </w:p>
    <w:p w:rsidR="00C210D7" w:rsidRDefault="00C210D7" w:rsidP="004324F1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4324F1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8</w:t>
      </w:r>
      <w:r w:rsidRPr="004324F1">
        <w:rPr>
          <w:b/>
          <w:sz w:val="28"/>
          <w:szCs w:val="28"/>
        </w:rPr>
        <w:t>.</w:t>
      </w:r>
      <w:r w:rsidRPr="004324F1">
        <w:rPr>
          <w:sz w:val="28"/>
          <w:szCs w:val="28"/>
        </w:rPr>
        <w:t xml:space="preserve"> В чл. </w:t>
      </w:r>
      <w:r>
        <w:rPr>
          <w:sz w:val="28"/>
          <w:szCs w:val="28"/>
        </w:rPr>
        <w:t>69 се правят следните изменения и допълнения:</w:t>
      </w:r>
    </w:p>
    <w:p w:rsidR="00C210D7" w:rsidRDefault="00C210D7" w:rsidP="004324F1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В ал</w:t>
      </w:r>
      <w:r w:rsidR="001C1725">
        <w:rPr>
          <w:sz w:val="28"/>
          <w:szCs w:val="28"/>
        </w:rPr>
        <w:t>.</w:t>
      </w:r>
      <w:r>
        <w:rPr>
          <w:sz w:val="28"/>
          <w:szCs w:val="28"/>
        </w:rPr>
        <w:t xml:space="preserve"> 3 </w:t>
      </w:r>
      <w:r w:rsidR="001C1725">
        <w:rPr>
          <w:sz w:val="28"/>
          <w:szCs w:val="28"/>
        </w:rPr>
        <w:t xml:space="preserve">думите </w:t>
      </w:r>
      <w:r w:rsidR="001C1725" w:rsidRPr="001C1725">
        <w:rPr>
          <w:i/>
          <w:sz w:val="28"/>
          <w:szCs w:val="28"/>
        </w:rPr>
        <w:t>„т.1, 3, 6 и 7“</w:t>
      </w:r>
      <w:r w:rsidR="001C1725">
        <w:rPr>
          <w:sz w:val="28"/>
          <w:szCs w:val="28"/>
        </w:rPr>
        <w:t xml:space="preserve"> се заменят с </w:t>
      </w:r>
      <w:r w:rsidR="001C1725" w:rsidRPr="001C1725">
        <w:rPr>
          <w:i/>
          <w:sz w:val="28"/>
          <w:szCs w:val="28"/>
        </w:rPr>
        <w:t>„</w:t>
      </w:r>
      <w:r w:rsidR="001C1725" w:rsidRPr="001C1725">
        <w:rPr>
          <w:i/>
          <w:sz w:val="28"/>
          <w:szCs w:val="28"/>
          <w:lang w:val="x-none"/>
        </w:rPr>
        <w:t>т. 1,</w:t>
      </w:r>
      <w:r w:rsidR="001C1725" w:rsidRPr="001C1725">
        <w:rPr>
          <w:i/>
          <w:sz w:val="28"/>
          <w:szCs w:val="28"/>
        </w:rPr>
        <w:t xml:space="preserve"> 2,</w:t>
      </w:r>
      <w:r w:rsidR="001C1725" w:rsidRPr="001C1725">
        <w:rPr>
          <w:i/>
          <w:sz w:val="28"/>
          <w:szCs w:val="28"/>
          <w:lang w:val="x-none"/>
        </w:rPr>
        <w:t xml:space="preserve"> 3,</w:t>
      </w:r>
      <w:r w:rsidR="001C1725" w:rsidRPr="001C1725">
        <w:rPr>
          <w:i/>
          <w:sz w:val="28"/>
          <w:szCs w:val="28"/>
        </w:rPr>
        <w:t xml:space="preserve"> 4,</w:t>
      </w:r>
      <w:r w:rsidR="001C1725" w:rsidRPr="001C1725">
        <w:rPr>
          <w:i/>
          <w:sz w:val="28"/>
          <w:szCs w:val="28"/>
          <w:lang w:val="x-none"/>
        </w:rPr>
        <w:t xml:space="preserve"> 6 и 7</w:t>
      </w:r>
      <w:r w:rsidR="001C1725" w:rsidRPr="001C1725">
        <w:rPr>
          <w:i/>
          <w:sz w:val="28"/>
          <w:szCs w:val="28"/>
        </w:rPr>
        <w:t>“</w:t>
      </w:r>
      <w:r w:rsidR="001C1725">
        <w:rPr>
          <w:sz w:val="28"/>
          <w:szCs w:val="28"/>
        </w:rPr>
        <w:t>.</w:t>
      </w:r>
    </w:p>
    <w:p w:rsidR="001C1725" w:rsidRPr="00895AD5" w:rsidRDefault="00895AD5" w:rsidP="004324F1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895AD5">
        <w:rPr>
          <w:sz w:val="28"/>
          <w:szCs w:val="28"/>
        </w:rPr>
        <w:t xml:space="preserve">В </w:t>
      </w:r>
      <w:r>
        <w:rPr>
          <w:sz w:val="28"/>
          <w:szCs w:val="28"/>
        </w:rPr>
        <w:t>ал. 4 думите „</w:t>
      </w:r>
      <w:r w:rsidR="00C67B85">
        <w:rPr>
          <w:sz w:val="28"/>
          <w:szCs w:val="28"/>
        </w:rPr>
        <w:t xml:space="preserve">т. </w:t>
      </w:r>
      <w:r>
        <w:rPr>
          <w:sz w:val="28"/>
          <w:szCs w:val="28"/>
        </w:rPr>
        <w:t>2, 4 и</w:t>
      </w:r>
      <w:r w:rsidR="00C67B85"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“ се </w:t>
      </w:r>
      <w:r w:rsidR="00C67B85">
        <w:rPr>
          <w:sz w:val="28"/>
          <w:szCs w:val="28"/>
        </w:rPr>
        <w:t>заменят с „т. 5“.</w:t>
      </w:r>
    </w:p>
    <w:p w:rsidR="004324F1" w:rsidRDefault="00895AD5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895AD5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9</w:t>
      </w:r>
      <w:r w:rsidRPr="00895AD5">
        <w:rPr>
          <w:b/>
          <w:sz w:val="28"/>
          <w:szCs w:val="28"/>
        </w:rPr>
        <w:t>.</w:t>
      </w:r>
      <w:r w:rsidRPr="00895AD5">
        <w:rPr>
          <w:sz w:val="28"/>
          <w:szCs w:val="28"/>
        </w:rPr>
        <w:t xml:space="preserve"> В чл. </w:t>
      </w:r>
      <w:r>
        <w:rPr>
          <w:sz w:val="28"/>
          <w:szCs w:val="28"/>
        </w:rPr>
        <w:t>7</w:t>
      </w:r>
      <w:r w:rsidRPr="00895AD5">
        <w:rPr>
          <w:sz w:val="28"/>
          <w:szCs w:val="28"/>
        </w:rPr>
        <w:t>9</w:t>
      </w:r>
      <w:r>
        <w:rPr>
          <w:sz w:val="28"/>
          <w:szCs w:val="28"/>
        </w:rPr>
        <w:t xml:space="preserve">, ал. 2 думите </w:t>
      </w:r>
      <w:r w:rsidRPr="00895AD5">
        <w:rPr>
          <w:i/>
          <w:sz w:val="28"/>
          <w:szCs w:val="28"/>
        </w:rPr>
        <w:t>„</w:t>
      </w:r>
      <w:r w:rsidRPr="00895AD5">
        <w:rPr>
          <w:i/>
          <w:sz w:val="28"/>
          <w:szCs w:val="28"/>
          <w:lang w:val="x-none"/>
        </w:rPr>
        <w:t>при преназначаване за подготовка за задгранична работа, при заминаване на или завръщане от задграничен мандат и при назначаване, преназначаване или освобождаване на длъжности в оперативния резерв</w:t>
      </w:r>
      <w:r w:rsidRPr="00895AD5">
        <w:rPr>
          <w:i/>
          <w:sz w:val="28"/>
          <w:szCs w:val="28"/>
        </w:rPr>
        <w:t>“</w:t>
      </w:r>
      <w:r>
        <w:rPr>
          <w:sz w:val="28"/>
          <w:szCs w:val="28"/>
        </w:rPr>
        <w:t xml:space="preserve"> се заменят с </w:t>
      </w:r>
      <w:r w:rsidRPr="00895AD5">
        <w:rPr>
          <w:i/>
          <w:sz w:val="28"/>
          <w:szCs w:val="28"/>
        </w:rPr>
        <w:t>„и в случаите“</w:t>
      </w:r>
      <w:r>
        <w:rPr>
          <w:sz w:val="28"/>
          <w:szCs w:val="28"/>
        </w:rPr>
        <w:t>.</w:t>
      </w:r>
    </w:p>
    <w:p w:rsidR="004324F1" w:rsidRPr="0013489E" w:rsidRDefault="00942A74" w:rsidP="00F45718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895AD5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10</w:t>
      </w:r>
      <w:r w:rsidRPr="00895AD5">
        <w:rPr>
          <w:b/>
          <w:sz w:val="28"/>
          <w:szCs w:val="28"/>
        </w:rPr>
        <w:t>.</w:t>
      </w:r>
      <w:r w:rsidRPr="00895AD5">
        <w:rPr>
          <w:sz w:val="28"/>
          <w:szCs w:val="28"/>
        </w:rPr>
        <w:t xml:space="preserve"> В чл. </w:t>
      </w:r>
      <w:r>
        <w:rPr>
          <w:sz w:val="28"/>
          <w:szCs w:val="28"/>
        </w:rPr>
        <w:t xml:space="preserve">82, т. 5 след думите </w:t>
      </w:r>
      <w:r w:rsidR="0013489E">
        <w:rPr>
          <w:i/>
          <w:sz w:val="28"/>
          <w:szCs w:val="28"/>
        </w:rPr>
        <w:t>„</w:t>
      </w:r>
      <w:r w:rsidR="0013489E" w:rsidRPr="0013489E">
        <w:rPr>
          <w:i/>
          <w:sz w:val="28"/>
          <w:szCs w:val="28"/>
          <w:lang w:val="x-none"/>
        </w:rPr>
        <w:t>по чл. 8, ал. 5</w:t>
      </w:r>
      <w:r w:rsidR="0013489E">
        <w:rPr>
          <w:i/>
          <w:sz w:val="28"/>
          <w:szCs w:val="28"/>
        </w:rPr>
        <w:t>“</w:t>
      </w:r>
      <w:r w:rsidR="0013489E">
        <w:rPr>
          <w:sz w:val="28"/>
          <w:szCs w:val="28"/>
        </w:rPr>
        <w:t xml:space="preserve"> се добавя </w:t>
      </w:r>
      <w:r w:rsidR="0013489E" w:rsidRPr="0013489E">
        <w:rPr>
          <w:i/>
          <w:sz w:val="28"/>
          <w:szCs w:val="28"/>
        </w:rPr>
        <w:t>„или в специалния щат по чл. 8, ал. 6</w:t>
      </w:r>
      <w:r w:rsidR="0013489E">
        <w:rPr>
          <w:i/>
          <w:sz w:val="28"/>
          <w:szCs w:val="28"/>
        </w:rPr>
        <w:t>“.</w:t>
      </w:r>
    </w:p>
    <w:p w:rsidR="0013489E" w:rsidRPr="0013489E" w:rsidRDefault="0013489E" w:rsidP="0013489E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895AD5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11</w:t>
      </w:r>
      <w:r w:rsidRPr="00895AD5">
        <w:rPr>
          <w:b/>
          <w:sz w:val="28"/>
          <w:szCs w:val="28"/>
        </w:rPr>
        <w:t>.</w:t>
      </w:r>
      <w:r w:rsidRPr="00895AD5">
        <w:rPr>
          <w:sz w:val="28"/>
          <w:szCs w:val="28"/>
        </w:rPr>
        <w:t xml:space="preserve"> В чл. </w:t>
      </w:r>
      <w:r>
        <w:rPr>
          <w:sz w:val="28"/>
          <w:szCs w:val="28"/>
        </w:rPr>
        <w:t xml:space="preserve">89, ал. 1 думите </w:t>
      </w:r>
      <w:r>
        <w:rPr>
          <w:i/>
          <w:sz w:val="28"/>
          <w:szCs w:val="28"/>
        </w:rPr>
        <w:t>„</w:t>
      </w:r>
      <w:r w:rsidRPr="0013489E">
        <w:rPr>
          <w:i/>
          <w:sz w:val="28"/>
          <w:szCs w:val="28"/>
        </w:rPr>
        <w:t xml:space="preserve">се </w:t>
      </w:r>
      <w:r w:rsidRPr="0013489E">
        <w:rPr>
          <w:i/>
          <w:sz w:val="28"/>
          <w:szCs w:val="28"/>
          <w:lang w:val="x-none"/>
        </w:rPr>
        <w:t>назначават на определени длъжности в оперативния резерв</w:t>
      </w:r>
      <w:r>
        <w:rPr>
          <w:i/>
          <w:sz w:val="28"/>
          <w:szCs w:val="28"/>
        </w:rPr>
        <w:t>“</w:t>
      </w:r>
      <w:r>
        <w:rPr>
          <w:sz w:val="28"/>
          <w:szCs w:val="28"/>
        </w:rPr>
        <w:t xml:space="preserve"> се заменят с </w:t>
      </w:r>
      <w:r w:rsidRPr="0013489E">
        <w:rPr>
          <w:i/>
          <w:sz w:val="28"/>
          <w:szCs w:val="28"/>
        </w:rPr>
        <w:t>„престояват в специалния щат по чл. 8, ал. 6</w:t>
      </w:r>
      <w:r>
        <w:rPr>
          <w:i/>
          <w:sz w:val="28"/>
          <w:szCs w:val="28"/>
        </w:rPr>
        <w:t>“.</w:t>
      </w:r>
    </w:p>
    <w:p w:rsidR="004324F1" w:rsidRDefault="0013489E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993327">
        <w:rPr>
          <w:b/>
          <w:sz w:val="28"/>
          <w:szCs w:val="28"/>
        </w:rPr>
        <w:t>§ 12.</w:t>
      </w:r>
      <w:r w:rsidRPr="00993327">
        <w:rPr>
          <w:sz w:val="28"/>
          <w:szCs w:val="28"/>
        </w:rPr>
        <w:t xml:space="preserve"> В чл. 95, ал. 6 </w:t>
      </w:r>
      <w:r w:rsidR="00993327" w:rsidRPr="00993327">
        <w:rPr>
          <w:sz w:val="28"/>
          <w:szCs w:val="28"/>
        </w:rPr>
        <w:t>се изменя така: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</w:rPr>
        <w:t>„</w:t>
      </w:r>
      <w:r w:rsidRPr="00993327">
        <w:rPr>
          <w:i/>
          <w:sz w:val="28"/>
          <w:szCs w:val="28"/>
          <w:lang w:val="x-none"/>
        </w:rPr>
        <w:t>(6) Когато в мотивите на заповедта за прекратяване на договора за военна служба се съдържат факти и сведения, съставляващи класифицирана информация, на военнослужещия</w:t>
      </w:r>
      <w:r w:rsidR="008C20A6">
        <w:rPr>
          <w:i/>
          <w:sz w:val="28"/>
          <w:szCs w:val="28"/>
        </w:rPr>
        <w:t xml:space="preserve"> може да </w:t>
      </w:r>
      <w:r w:rsidRPr="00993327">
        <w:rPr>
          <w:i/>
          <w:sz w:val="28"/>
          <w:szCs w:val="28"/>
          <w:lang w:val="x-none"/>
        </w:rPr>
        <w:t>се връч</w:t>
      </w:r>
      <w:r w:rsidR="008C20A6">
        <w:rPr>
          <w:i/>
          <w:sz w:val="28"/>
          <w:szCs w:val="28"/>
        </w:rPr>
        <w:t>и</w:t>
      </w:r>
      <w:r w:rsidRPr="00993327">
        <w:rPr>
          <w:i/>
          <w:sz w:val="28"/>
          <w:szCs w:val="28"/>
        </w:rPr>
        <w:t xml:space="preserve"> </w:t>
      </w:r>
      <w:r w:rsidRPr="00993327">
        <w:rPr>
          <w:i/>
          <w:sz w:val="28"/>
          <w:szCs w:val="28"/>
          <w:lang w:val="x-none"/>
        </w:rPr>
        <w:t>препис-извлечение от заповедта, който съдържа</w:t>
      </w:r>
      <w:r w:rsidRPr="00993327">
        <w:rPr>
          <w:i/>
          <w:sz w:val="28"/>
          <w:szCs w:val="28"/>
        </w:rPr>
        <w:t>:</w:t>
      </w:r>
      <w:r w:rsidRPr="00993327">
        <w:rPr>
          <w:i/>
          <w:sz w:val="28"/>
          <w:szCs w:val="28"/>
          <w:lang w:val="x-none"/>
        </w:rPr>
        <w:t xml:space="preserve"> 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993327">
        <w:rPr>
          <w:i/>
          <w:sz w:val="28"/>
          <w:szCs w:val="28"/>
        </w:rPr>
        <w:lastRenderedPageBreak/>
        <w:t>1.</w:t>
      </w:r>
      <w:r w:rsidRPr="00993327">
        <w:rPr>
          <w:i/>
          <w:sz w:val="28"/>
          <w:szCs w:val="28"/>
          <w:lang w:val="x-none"/>
        </w:rPr>
        <w:t xml:space="preserve"> длъжностното лице, което я издава; 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  <w:lang w:val="x-none"/>
        </w:rPr>
        <w:t xml:space="preserve">2. </w:t>
      </w:r>
      <w:r w:rsidRPr="00993327">
        <w:rPr>
          <w:i/>
          <w:sz w:val="28"/>
          <w:szCs w:val="28"/>
        </w:rPr>
        <w:t>номер на заповедта от която се прави препис – извлечение;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</w:rPr>
        <w:t>3</w:t>
      </w:r>
      <w:r w:rsidRPr="00993327">
        <w:rPr>
          <w:i/>
          <w:sz w:val="28"/>
          <w:szCs w:val="28"/>
          <w:lang w:val="x-none"/>
        </w:rPr>
        <w:t xml:space="preserve">. правните основания за </w:t>
      </w:r>
      <w:r w:rsidRPr="00993327">
        <w:rPr>
          <w:i/>
          <w:sz w:val="28"/>
          <w:szCs w:val="28"/>
        </w:rPr>
        <w:t>издаване на заповедта;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</w:rPr>
        <w:t>4. разпоредителна част;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</w:rPr>
        <w:t xml:space="preserve">5. </w:t>
      </w:r>
      <w:r w:rsidRPr="00993327">
        <w:rPr>
          <w:i/>
          <w:sz w:val="28"/>
          <w:szCs w:val="28"/>
          <w:lang w:val="x-none"/>
        </w:rPr>
        <w:t>адресат на заповедта</w:t>
      </w:r>
    </w:p>
    <w:p w:rsidR="00993327" w:rsidRPr="00993327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993327">
        <w:rPr>
          <w:i/>
          <w:sz w:val="28"/>
          <w:szCs w:val="28"/>
        </w:rPr>
        <w:t xml:space="preserve">6. </w:t>
      </w:r>
      <w:r w:rsidRPr="00993327">
        <w:rPr>
          <w:i/>
          <w:sz w:val="28"/>
          <w:szCs w:val="28"/>
          <w:lang w:val="x-none"/>
        </w:rPr>
        <w:t>срок и ред за обжалване на заповедта</w:t>
      </w:r>
      <w:r w:rsidRPr="00993327">
        <w:rPr>
          <w:i/>
          <w:sz w:val="28"/>
          <w:szCs w:val="28"/>
        </w:rPr>
        <w:t>.</w:t>
      </w:r>
    </w:p>
    <w:p w:rsidR="004324F1" w:rsidRDefault="00993327" w:rsidP="00993327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993327">
        <w:rPr>
          <w:i/>
          <w:sz w:val="28"/>
          <w:szCs w:val="28"/>
        </w:rPr>
        <w:t>7. дата на издаване и подпис на лицето, издало акта.“</w:t>
      </w:r>
    </w:p>
    <w:p w:rsidR="004324F1" w:rsidRDefault="00993327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993327">
        <w:rPr>
          <w:b/>
          <w:sz w:val="28"/>
          <w:szCs w:val="28"/>
        </w:rPr>
        <w:t>§ 1</w:t>
      </w:r>
      <w:r>
        <w:rPr>
          <w:b/>
          <w:sz w:val="28"/>
          <w:szCs w:val="28"/>
        </w:rPr>
        <w:t>3</w:t>
      </w:r>
      <w:r w:rsidRPr="00993327">
        <w:rPr>
          <w:b/>
          <w:sz w:val="28"/>
          <w:szCs w:val="28"/>
        </w:rPr>
        <w:t>.</w:t>
      </w:r>
      <w:r w:rsidR="00B9365A">
        <w:rPr>
          <w:sz w:val="28"/>
          <w:szCs w:val="28"/>
        </w:rPr>
        <w:t xml:space="preserve"> </w:t>
      </w:r>
      <w:r w:rsidR="006254B0" w:rsidRPr="006254B0">
        <w:rPr>
          <w:bCs/>
          <w:sz w:val="28"/>
          <w:szCs w:val="28"/>
        </w:rPr>
        <w:t xml:space="preserve">В глава четвърта, раздел </w:t>
      </w:r>
      <w:r w:rsidR="006254B0" w:rsidRPr="006254B0">
        <w:rPr>
          <w:bCs/>
          <w:sz w:val="28"/>
          <w:szCs w:val="28"/>
          <w:lang w:val="en-US"/>
        </w:rPr>
        <w:t>III</w:t>
      </w:r>
      <w:r w:rsidR="006254B0" w:rsidRPr="006254B0">
        <w:rPr>
          <w:bCs/>
          <w:sz w:val="28"/>
          <w:szCs w:val="28"/>
        </w:rPr>
        <w:t>, се с</w:t>
      </w:r>
      <w:r w:rsidR="006254B0" w:rsidRPr="006254B0">
        <w:rPr>
          <w:sz w:val="28"/>
          <w:szCs w:val="28"/>
        </w:rPr>
        <w:t>ъздава чл. 95</w:t>
      </w:r>
      <w:r w:rsidR="006254B0">
        <w:rPr>
          <w:sz w:val="28"/>
          <w:szCs w:val="28"/>
        </w:rPr>
        <w:t>б</w:t>
      </w:r>
      <w:r w:rsidR="006254B0" w:rsidRPr="006254B0">
        <w:rPr>
          <w:sz w:val="28"/>
          <w:szCs w:val="28"/>
        </w:rPr>
        <w:t>.:</w:t>
      </w:r>
    </w:p>
    <w:p w:rsidR="00B9365A" w:rsidRPr="00B9365A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B9365A">
        <w:rPr>
          <w:b/>
          <w:bCs/>
          <w:i/>
          <w:sz w:val="28"/>
          <w:szCs w:val="28"/>
        </w:rPr>
        <w:t>„</w:t>
      </w:r>
      <w:r w:rsidRPr="00B9365A">
        <w:rPr>
          <w:b/>
          <w:bCs/>
          <w:i/>
          <w:sz w:val="28"/>
          <w:szCs w:val="28"/>
          <w:lang w:val="x-none"/>
        </w:rPr>
        <w:t>Чл. 95</w:t>
      </w:r>
      <w:r w:rsidRPr="00B9365A">
        <w:rPr>
          <w:b/>
          <w:bCs/>
          <w:i/>
          <w:sz w:val="28"/>
          <w:szCs w:val="28"/>
        </w:rPr>
        <w:t>б</w:t>
      </w:r>
      <w:r w:rsidRPr="00B9365A">
        <w:rPr>
          <w:b/>
          <w:bCs/>
          <w:i/>
          <w:sz w:val="28"/>
          <w:szCs w:val="28"/>
          <w:lang w:val="x-none"/>
        </w:rPr>
        <w:t xml:space="preserve">. </w:t>
      </w:r>
      <w:r w:rsidRPr="00B9365A">
        <w:rPr>
          <w:i/>
          <w:sz w:val="28"/>
          <w:szCs w:val="28"/>
          <w:lang w:val="x-none"/>
        </w:rPr>
        <w:t xml:space="preserve">(1) Прекратяване на договора за военна служба и освобождаване от военна служба на основание чл. 165, ал. 1, т. 7 от Закона за отбраната и въоръжените сили на Република България (при отказ за издаване, при отнемане на разрешението за достъп до класифицирана информация или при отказ на военнослужещия да подаде документи за проучване при условията и по реда на Закона за защита на класифицираната информация), с изключение на случаите по чл. 25, ал. 1, т. 1 от Закона за военното разузнаване, се извършва </w:t>
      </w:r>
      <w:r w:rsidRPr="00B9365A">
        <w:rPr>
          <w:i/>
          <w:sz w:val="28"/>
          <w:szCs w:val="28"/>
        </w:rPr>
        <w:t>със заповед на</w:t>
      </w:r>
      <w:r w:rsidRPr="00B9365A">
        <w:rPr>
          <w:i/>
          <w:sz w:val="28"/>
          <w:szCs w:val="28"/>
          <w:lang w:val="x-none"/>
        </w:rPr>
        <w:t xml:space="preserve"> директора на Службата в 10-дневен срок след получаването на документи, удостоверяващи:</w:t>
      </w:r>
    </w:p>
    <w:p w:rsidR="00B9365A" w:rsidRPr="00B9365A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B9365A">
        <w:rPr>
          <w:i/>
          <w:sz w:val="28"/>
          <w:szCs w:val="28"/>
          <w:lang w:val="x-none"/>
        </w:rPr>
        <w:t>1. отказ за издаване на разрешение или отнемане на разрешение за достъп до класифицирана информация;</w:t>
      </w:r>
    </w:p>
    <w:p w:rsidR="00B9365A" w:rsidRPr="00B9365A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B9365A">
        <w:rPr>
          <w:i/>
          <w:sz w:val="28"/>
          <w:szCs w:val="28"/>
          <w:lang w:val="x-none"/>
        </w:rPr>
        <w:t>2. отказ на военнослужещия да подаде документи за проучване при условията и по реда на Закона за защита на класифицираната информация.</w:t>
      </w:r>
    </w:p>
    <w:p w:rsidR="00C67B85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B9365A">
        <w:rPr>
          <w:i/>
          <w:sz w:val="28"/>
          <w:szCs w:val="28"/>
          <w:lang w:val="x-none"/>
        </w:rPr>
        <w:t>(</w:t>
      </w:r>
      <w:r w:rsidRPr="00B9365A">
        <w:rPr>
          <w:i/>
          <w:sz w:val="28"/>
          <w:szCs w:val="28"/>
        </w:rPr>
        <w:t>2</w:t>
      </w:r>
      <w:r w:rsidRPr="00B9365A">
        <w:rPr>
          <w:i/>
          <w:sz w:val="28"/>
          <w:szCs w:val="28"/>
          <w:lang w:val="x-none"/>
        </w:rPr>
        <w:t xml:space="preserve">) </w:t>
      </w:r>
      <w:r w:rsidR="00C67B85" w:rsidRPr="00C67B85">
        <w:rPr>
          <w:i/>
          <w:sz w:val="28"/>
          <w:szCs w:val="28"/>
        </w:rPr>
        <w:t>В случаите, когато военнослужещият обжалва отказа за издаване или отнемане на разрешението за достъп до класифицирана информация в законоустановения срок, срокът за издаване на заповедта по ал. 1 започва да тече след получаване на влязлото в сила решение по жалбата.</w:t>
      </w:r>
    </w:p>
    <w:p w:rsidR="004324F1" w:rsidRDefault="00C67B85" w:rsidP="00B9365A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B9365A">
        <w:rPr>
          <w:i/>
          <w:sz w:val="28"/>
          <w:szCs w:val="28"/>
          <w:lang w:val="x-none"/>
        </w:rPr>
        <w:t>(</w:t>
      </w:r>
      <w:r>
        <w:rPr>
          <w:i/>
          <w:sz w:val="28"/>
          <w:szCs w:val="28"/>
        </w:rPr>
        <w:t>3</w:t>
      </w:r>
      <w:r w:rsidRPr="00B9365A">
        <w:rPr>
          <w:i/>
          <w:sz w:val="28"/>
          <w:szCs w:val="28"/>
          <w:lang w:val="x-none"/>
        </w:rPr>
        <w:t>)</w:t>
      </w:r>
      <w:r>
        <w:rPr>
          <w:i/>
          <w:sz w:val="28"/>
          <w:szCs w:val="28"/>
        </w:rPr>
        <w:t xml:space="preserve"> </w:t>
      </w:r>
      <w:r w:rsidR="00B9365A" w:rsidRPr="00B9365A">
        <w:rPr>
          <w:i/>
          <w:sz w:val="28"/>
          <w:szCs w:val="28"/>
          <w:lang w:val="x-none"/>
        </w:rPr>
        <w:t xml:space="preserve">При отказ на военнослужещия да подаде документи за проучване при условията и по реда на Закона за защита на класифицираната информация, се съставя протокол от беседа, която се провежда от ръководителя на съответната структура в присъствието на двама свидетели, единият от които е </w:t>
      </w:r>
      <w:r w:rsidR="00B9365A" w:rsidRPr="00B9365A">
        <w:rPr>
          <w:i/>
          <w:sz w:val="28"/>
          <w:szCs w:val="28"/>
        </w:rPr>
        <w:t>служителят</w:t>
      </w:r>
      <w:r w:rsidR="00B9365A" w:rsidRPr="00B9365A">
        <w:rPr>
          <w:i/>
          <w:sz w:val="28"/>
          <w:szCs w:val="28"/>
          <w:lang w:val="x-none"/>
        </w:rPr>
        <w:t xml:space="preserve"> по сигурността на информацията</w:t>
      </w:r>
      <w:r w:rsidR="00B9365A" w:rsidRPr="00B9365A">
        <w:rPr>
          <w:i/>
          <w:sz w:val="28"/>
          <w:szCs w:val="28"/>
        </w:rPr>
        <w:t xml:space="preserve"> в Службата</w:t>
      </w:r>
      <w:r w:rsidR="00B9365A" w:rsidRPr="00B9365A">
        <w:rPr>
          <w:i/>
          <w:sz w:val="28"/>
          <w:szCs w:val="28"/>
          <w:lang w:val="x-none"/>
        </w:rPr>
        <w:t>.</w:t>
      </w:r>
      <w:r w:rsidR="00B9365A" w:rsidRPr="00B9365A">
        <w:rPr>
          <w:i/>
          <w:sz w:val="28"/>
          <w:szCs w:val="28"/>
        </w:rPr>
        <w:t>“</w:t>
      </w:r>
    </w:p>
    <w:p w:rsidR="004324F1" w:rsidRDefault="00B9365A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993327">
        <w:rPr>
          <w:b/>
          <w:sz w:val="28"/>
          <w:szCs w:val="28"/>
        </w:rPr>
        <w:t>§ 1</w:t>
      </w:r>
      <w:r>
        <w:rPr>
          <w:b/>
          <w:sz w:val="28"/>
          <w:szCs w:val="28"/>
        </w:rPr>
        <w:t>4</w:t>
      </w:r>
      <w:r w:rsidRPr="0099332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93327">
        <w:rPr>
          <w:sz w:val="28"/>
          <w:szCs w:val="28"/>
        </w:rPr>
        <w:t>Чл</w:t>
      </w:r>
      <w:r w:rsidR="008C20A6">
        <w:rPr>
          <w:sz w:val="28"/>
          <w:szCs w:val="28"/>
        </w:rPr>
        <w:t>ен</w:t>
      </w:r>
      <w:r w:rsidRPr="00993327">
        <w:rPr>
          <w:sz w:val="28"/>
          <w:szCs w:val="28"/>
        </w:rPr>
        <w:t xml:space="preserve"> </w:t>
      </w:r>
      <w:r>
        <w:rPr>
          <w:sz w:val="28"/>
          <w:szCs w:val="28"/>
        </w:rPr>
        <w:t>116 се изменя така:</w:t>
      </w:r>
    </w:p>
    <w:p w:rsidR="00B9365A" w:rsidRPr="00426969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426969">
        <w:rPr>
          <w:b/>
          <w:bCs/>
          <w:i/>
          <w:sz w:val="28"/>
          <w:szCs w:val="28"/>
        </w:rPr>
        <w:t>„</w:t>
      </w:r>
      <w:r w:rsidRPr="00426969">
        <w:rPr>
          <w:b/>
          <w:bCs/>
          <w:i/>
          <w:sz w:val="28"/>
          <w:szCs w:val="28"/>
          <w:lang w:val="x-none"/>
        </w:rPr>
        <w:t>Чл. 116</w:t>
      </w:r>
      <w:r w:rsidRPr="00426969">
        <w:rPr>
          <w:i/>
          <w:sz w:val="28"/>
          <w:szCs w:val="28"/>
          <w:lang w:val="x-none"/>
        </w:rPr>
        <w:t xml:space="preserve">. </w:t>
      </w:r>
      <w:r w:rsidRPr="00426969">
        <w:rPr>
          <w:i/>
          <w:sz w:val="28"/>
          <w:szCs w:val="28"/>
          <w:lang w:val="en-US"/>
        </w:rPr>
        <w:t>(1)</w:t>
      </w:r>
      <w:r w:rsidRPr="00426969">
        <w:rPr>
          <w:i/>
          <w:sz w:val="28"/>
          <w:szCs w:val="28"/>
        </w:rPr>
        <w:t xml:space="preserve"> </w:t>
      </w:r>
      <w:r w:rsidRPr="00426969">
        <w:rPr>
          <w:i/>
          <w:sz w:val="28"/>
          <w:szCs w:val="28"/>
          <w:lang w:val="x-none"/>
        </w:rPr>
        <w:t xml:space="preserve">Служителите от Службата може да </w:t>
      </w:r>
      <w:r w:rsidRPr="00426969">
        <w:rPr>
          <w:i/>
          <w:sz w:val="28"/>
          <w:szCs w:val="28"/>
        </w:rPr>
        <w:t xml:space="preserve">кандидатстват за обучение за придобиване на образователно-квалификационна степен „магистър“ </w:t>
      </w:r>
      <w:r w:rsidRPr="00426969">
        <w:rPr>
          <w:i/>
          <w:sz w:val="28"/>
          <w:szCs w:val="28"/>
          <w:lang w:val="x-none"/>
        </w:rPr>
        <w:t xml:space="preserve"> в структурата по чл. 54, ал. 2 от Закона за военното разузнаване</w:t>
      </w:r>
      <w:r w:rsidRPr="00426969">
        <w:rPr>
          <w:i/>
          <w:sz w:val="28"/>
          <w:szCs w:val="28"/>
        </w:rPr>
        <w:t xml:space="preserve"> по специалности </w:t>
      </w:r>
      <w:r w:rsidRPr="00426969">
        <w:rPr>
          <w:i/>
          <w:sz w:val="28"/>
          <w:szCs w:val="28"/>
        </w:rPr>
        <w:lastRenderedPageBreak/>
        <w:t xml:space="preserve">в област на висшето образование „Сигурност и отбрана“, ако към датата на кандидатстване </w:t>
      </w:r>
      <w:r w:rsidRPr="00426969">
        <w:rPr>
          <w:i/>
          <w:sz w:val="28"/>
          <w:szCs w:val="28"/>
          <w:lang w:val="x-none"/>
        </w:rPr>
        <w:t xml:space="preserve">: </w:t>
      </w:r>
    </w:p>
    <w:p w:rsidR="00B9365A" w:rsidRPr="00426969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426969">
        <w:rPr>
          <w:i/>
          <w:sz w:val="28"/>
          <w:szCs w:val="28"/>
          <w:lang w:val="x-none"/>
        </w:rPr>
        <w:t xml:space="preserve">1. </w:t>
      </w:r>
      <w:r w:rsidRPr="00426969">
        <w:rPr>
          <w:i/>
          <w:sz w:val="28"/>
          <w:szCs w:val="28"/>
        </w:rPr>
        <w:t xml:space="preserve">притежават военно звание „лейтенант“, в което са престояли не по-малко от две години, или по-високо звание; </w:t>
      </w:r>
    </w:p>
    <w:p w:rsidR="00B9365A" w:rsidRPr="00426969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426969">
        <w:rPr>
          <w:i/>
          <w:sz w:val="28"/>
          <w:szCs w:val="28"/>
        </w:rPr>
        <w:t>2. нямат навършени 48 години, към 31 декември в годината на започване на обучението.</w:t>
      </w:r>
    </w:p>
    <w:p w:rsidR="00B9365A" w:rsidRPr="00426969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  <w:lang w:val="x-none"/>
        </w:rPr>
      </w:pPr>
      <w:r w:rsidRPr="00426969">
        <w:rPr>
          <w:i/>
          <w:sz w:val="28"/>
          <w:szCs w:val="28"/>
          <w:lang w:val="x-none"/>
        </w:rPr>
        <w:t>(2) Служителите от Службата може да кандидатстват за обучение за</w:t>
      </w:r>
      <w:r w:rsidRPr="00426969" w:rsidDel="00A84DFD">
        <w:rPr>
          <w:i/>
          <w:sz w:val="28"/>
          <w:szCs w:val="28"/>
          <w:lang w:val="x-none"/>
        </w:rPr>
        <w:t xml:space="preserve"> </w:t>
      </w:r>
      <w:r w:rsidRPr="00426969">
        <w:rPr>
          <w:i/>
          <w:sz w:val="28"/>
          <w:szCs w:val="28"/>
          <w:lang w:val="x-none"/>
        </w:rPr>
        <w:t>придобиване на</w:t>
      </w:r>
      <w:r w:rsidR="008C20A6" w:rsidRPr="00426969">
        <w:rPr>
          <w:i/>
          <w:sz w:val="28"/>
          <w:szCs w:val="28"/>
          <w:lang w:val="x-none"/>
        </w:rPr>
        <w:t xml:space="preserve"> образователна и научна степен </w:t>
      </w:r>
      <w:r w:rsidR="008C20A6" w:rsidRPr="00426969">
        <w:rPr>
          <w:i/>
          <w:sz w:val="28"/>
          <w:szCs w:val="28"/>
        </w:rPr>
        <w:t>„</w:t>
      </w:r>
      <w:r w:rsidRPr="00426969">
        <w:rPr>
          <w:i/>
          <w:sz w:val="28"/>
          <w:szCs w:val="28"/>
          <w:lang w:val="x-none"/>
        </w:rPr>
        <w:t>доктор</w:t>
      </w:r>
      <w:r w:rsidR="008C20A6" w:rsidRPr="00426969">
        <w:rPr>
          <w:i/>
          <w:sz w:val="28"/>
          <w:szCs w:val="28"/>
        </w:rPr>
        <w:t>“</w:t>
      </w:r>
      <w:r w:rsidR="008C20A6" w:rsidRPr="00426969">
        <w:rPr>
          <w:i/>
          <w:sz w:val="28"/>
          <w:szCs w:val="28"/>
          <w:lang w:val="x-none"/>
        </w:rPr>
        <w:t xml:space="preserve"> и научна степен </w:t>
      </w:r>
      <w:r w:rsidR="008C20A6" w:rsidRPr="00426969">
        <w:rPr>
          <w:i/>
          <w:sz w:val="28"/>
          <w:szCs w:val="28"/>
        </w:rPr>
        <w:t>„</w:t>
      </w:r>
      <w:r w:rsidRPr="00426969">
        <w:rPr>
          <w:i/>
          <w:sz w:val="28"/>
          <w:szCs w:val="28"/>
          <w:lang w:val="x-none"/>
        </w:rPr>
        <w:t>доктор н</w:t>
      </w:r>
      <w:r w:rsidR="008C20A6" w:rsidRPr="00426969">
        <w:rPr>
          <w:i/>
          <w:sz w:val="28"/>
          <w:szCs w:val="28"/>
          <w:lang w:val="x-none"/>
        </w:rPr>
        <w:t>а науките”</w:t>
      </w:r>
      <w:r w:rsidRPr="00426969">
        <w:rPr>
          <w:i/>
          <w:sz w:val="28"/>
          <w:szCs w:val="28"/>
          <w:lang w:val="x-none"/>
        </w:rPr>
        <w:t xml:space="preserve"> по акредитирани от Националната агенция за оценяване и акредитация докторски програми на Военна академия "Г. С. Раковски"</w:t>
      </w:r>
      <w:r w:rsidRPr="00426969">
        <w:rPr>
          <w:i/>
          <w:sz w:val="28"/>
          <w:szCs w:val="28"/>
        </w:rPr>
        <w:t xml:space="preserve"> или други висши училища или научни организации</w:t>
      </w:r>
      <w:r w:rsidR="00426969">
        <w:rPr>
          <w:i/>
          <w:sz w:val="28"/>
          <w:szCs w:val="28"/>
          <w:lang w:val="x-none"/>
        </w:rPr>
        <w:t>.</w:t>
      </w:r>
    </w:p>
    <w:p w:rsidR="00B9365A" w:rsidRDefault="00B9365A" w:rsidP="00B9365A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426969">
        <w:rPr>
          <w:i/>
          <w:sz w:val="28"/>
          <w:szCs w:val="28"/>
          <w:lang w:val="x-none"/>
        </w:rPr>
        <w:t>(3) Служителите от Службата може да кандидатстват за обучение за</w:t>
      </w:r>
      <w:r w:rsidRPr="00426969" w:rsidDel="00A84DFD">
        <w:rPr>
          <w:i/>
          <w:sz w:val="28"/>
          <w:szCs w:val="28"/>
          <w:lang w:val="x-none"/>
        </w:rPr>
        <w:t xml:space="preserve"> </w:t>
      </w:r>
      <w:r w:rsidRPr="00426969">
        <w:rPr>
          <w:i/>
          <w:sz w:val="28"/>
          <w:szCs w:val="28"/>
          <w:lang w:val="x-none"/>
        </w:rPr>
        <w:t>придобиване и повишаване на квалификацията</w:t>
      </w:r>
      <w:r w:rsidRPr="00426969">
        <w:rPr>
          <w:i/>
          <w:sz w:val="28"/>
          <w:szCs w:val="28"/>
        </w:rPr>
        <w:t xml:space="preserve"> и преквалификация</w:t>
      </w:r>
      <w:r w:rsidRPr="00426969">
        <w:rPr>
          <w:i/>
          <w:sz w:val="28"/>
          <w:szCs w:val="28"/>
          <w:lang w:val="x-none"/>
        </w:rPr>
        <w:t xml:space="preserve"> и за получаване на допълнителна професионална подготовка съгласно Регистъра на курсовете в Службата.</w:t>
      </w:r>
      <w:r w:rsidRPr="00426969">
        <w:rPr>
          <w:i/>
          <w:sz w:val="28"/>
          <w:szCs w:val="28"/>
        </w:rPr>
        <w:t xml:space="preserve"> Условията и редът за разработване и планиране на курсовете </w:t>
      </w:r>
      <w:r w:rsidRPr="00426969">
        <w:rPr>
          <w:i/>
          <w:sz w:val="28"/>
          <w:szCs w:val="28"/>
          <w:lang w:val="x-none"/>
        </w:rPr>
        <w:t>се определят с акт на директора на Службата</w:t>
      </w:r>
      <w:r w:rsidR="00426969">
        <w:rPr>
          <w:sz w:val="28"/>
          <w:szCs w:val="28"/>
        </w:rPr>
        <w:t>.“</w:t>
      </w:r>
    </w:p>
    <w:p w:rsidR="00B9365A" w:rsidRDefault="00D77D8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D77D88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>1</w:t>
      </w:r>
      <w:r w:rsidRPr="00D77D88">
        <w:rPr>
          <w:b/>
          <w:sz w:val="28"/>
          <w:szCs w:val="28"/>
        </w:rPr>
        <w:t>5.</w:t>
      </w:r>
      <w:r w:rsidRPr="00D77D88">
        <w:rPr>
          <w:sz w:val="28"/>
          <w:szCs w:val="28"/>
        </w:rPr>
        <w:t xml:space="preserve"> В чл. </w:t>
      </w:r>
      <w:r>
        <w:rPr>
          <w:sz w:val="28"/>
          <w:szCs w:val="28"/>
        </w:rPr>
        <w:t>117</w:t>
      </w:r>
      <w:r w:rsidRPr="00D77D88">
        <w:rPr>
          <w:sz w:val="28"/>
          <w:szCs w:val="28"/>
        </w:rPr>
        <w:t xml:space="preserve"> се правят следните допълнения:</w:t>
      </w:r>
    </w:p>
    <w:p w:rsidR="00D77D88" w:rsidRDefault="00D77D8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В ал</w:t>
      </w:r>
      <w:r w:rsidR="00C67B85">
        <w:rPr>
          <w:sz w:val="28"/>
          <w:szCs w:val="28"/>
        </w:rPr>
        <w:t>.</w:t>
      </w:r>
      <w:r>
        <w:rPr>
          <w:sz w:val="28"/>
          <w:szCs w:val="28"/>
        </w:rPr>
        <w:t xml:space="preserve"> 1 след думата </w:t>
      </w:r>
      <w:r w:rsidRPr="00D77D88">
        <w:rPr>
          <w:i/>
          <w:sz w:val="28"/>
          <w:szCs w:val="28"/>
        </w:rPr>
        <w:t>„планиране“</w:t>
      </w:r>
      <w:r>
        <w:rPr>
          <w:sz w:val="28"/>
          <w:szCs w:val="28"/>
        </w:rPr>
        <w:t xml:space="preserve"> се поставя запетая и се добавя </w:t>
      </w:r>
      <w:r w:rsidRPr="00D77D88">
        <w:rPr>
          <w:i/>
          <w:sz w:val="28"/>
          <w:szCs w:val="28"/>
        </w:rPr>
        <w:t>„кандидатстване“</w:t>
      </w:r>
      <w:r>
        <w:rPr>
          <w:sz w:val="28"/>
          <w:szCs w:val="28"/>
        </w:rPr>
        <w:t>.</w:t>
      </w:r>
    </w:p>
    <w:p w:rsidR="00B9365A" w:rsidRPr="00D77D88" w:rsidRDefault="00D77D8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D77D88"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В ал</w:t>
      </w:r>
      <w:r w:rsidR="00C67B85">
        <w:rPr>
          <w:sz w:val="28"/>
          <w:szCs w:val="28"/>
        </w:rPr>
        <w:t>.</w:t>
      </w:r>
      <w:r>
        <w:rPr>
          <w:sz w:val="28"/>
          <w:szCs w:val="28"/>
        </w:rPr>
        <w:t xml:space="preserve"> 4, т. 1 след думите </w:t>
      </w:r>
      <w:r w:rsidRPr="00D77D88">
        <w:rPr>
          <w:i/>
          <w:sz w:val="28"/>
          <w:szCs w:val="28"/>
        </w:rPr>
        <w:t>„„магистър“ и“</w:t>
      </w:r>
      <w:r>
        <w:rPr>
          <w:sz w:val="28"/>
          <w:szCs w:val="28"/>
        </w:rPr>
        <w:t xml:space="preserve"> се добавя </w:t>
      </w:r>
      <w:r w:rsidRPr="00D77D88">
        <w:rPr>
          <w:i/>
          <w:sz w:val="28"/>
          <w:szCs w:val="28"/>
        </w:rPr>
        <w:t>„в курсове“</w:t>
      </w:r>
      <w:r>
        <w:rPr>
          <w:sz w:val="28"/>
          <w:szCs w:val="28"/>
        </w:rPr>
        <w:t>.</w:t>
      </w:r>
    </w:p>
    <w:p w:rsidR="00AC5B27" w:rsidRDefault="00D77D88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D77D88">
        <w:rPr>
          <w:b/>
          <w:sz w:val="28"/>
          <w:szCs w:val="28"/>
        </w:rPr>
        <w:t>§ 1</w:t>
      </w:r>
      <w:r>
        <w:rPr>
          <w:b/>
          <w:sz w:val="28"/>
          <w:szCs w:val="28"/>
        </w:rPr>
        <w:t>6</w:t>
      </w:r>
      <w:r w:rsidRPr="00D77D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="006254B0">
        <w:rPr>
          <w:sz w:val="28"/>
          <w:szCs w:val="28"/>
        </w:rPr>
        <w:t xml:space="preserve">Глава четвърта, раздел Х </w:t>
      </w:r>
      <w:r w:rsidR="00C67B85">
        <w:rPr>
          <w:sz w:val="28"/>
          <w:szCs w:val="28"/>
        </w:rPr>
        <w:t>се правят следните изменения:</w:t>
      </w:r>
    </w:p>
    <w:p w:rsidR="00AC5B27" w:rsidRDefault="00AC5B27" w:rsidP="00AC5B27">
      <w:pPr>
        <w:pStyle w:val="Style"/>
        <w:tabs>
          <w:tab w:val="num" w:pos="1276"/>
        </w:tabs>
        <w:spacing w:before="120" w:line="288" w:lineRule="auto"/>
        <w:ind w:right="283"/>
        <w:rPr>
          <w:b/>
          <w:sz w:val="28"/>
          <w:szCs w:val="28"/>
        </w:rPr>
      </w:pPr>
      <w:r w:rsidRPr="00AC5B27">
        <w:rPr>
          <w:b/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 </w:t>
      </w:r>
      <w:r w:rsidRPr="00AC5B27">
        <w:rPr>
          <w:sz w:val="28"/>
          <w:szCs w:val="28"/>
          <w:lang w:val="ru-RU"/>
        </w:rPr>
        <w:t>Наименованието на раздела се изменя така:</w:t>
      </w:r>
    </w:p>
    <w:p w:rsidR="00AC5B27" w:rsidRPr="00AC5B27" w:rsidRDefault="00AC5B27" w:rsidP="00AC5B27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AC5B27">
        <w:rPr>
          <w:i/>
          <w:sz w:val="28"/>
          <w:szCs w:val="28"/>
        </w:rPr>
        <w:t>„</w:t>
      </w:r>
      <w:r w:rsidRPr="00AC5B27">
        <w:rPr>
          <w:i/>
          <w:sz w:val="28"/>
          <w:szCs w:val="28"/>
          <w:lang w:val="x-none"/>
        </w:rPr>
        <w:t xml:space="preserve">Служители </w:t>
      </w:r>
      <w:r w:rsidRPr="00AC5B27">
        <w:rPr>
          <w:i/>
          <w:sz w:val="28"/>
          <w:szCs w:val="28"/>
        </w:rPr>
        <w:t xml:space="preserve">под или </w:t>
      </w:r>
      <w:r w:rsidRPr="00AC5B27">
        <w:rPr>
          <w:i/>
          <w:sz w:val="28"/>
          <w:szCs w:val="28"/>
          <w:lang w:val="x-none"/>
        </w:rPr>
        <w:t>на прикритие</w:t>
      </w:r>
      <w:r w:rsidRPr="00AC5B27">
        <w:rPr>
          <w:i/>
          <w:sz w:val="28"/>
          <w:szCs w:val="28"/>
        </w:rPr>
        <w:t>“</w:t>
      </w:r>
    </w:p>
    <w:p w:rsidR="00B9365A" w:rsidRPr="006254B0" w:rsidRDefault="00AC5B27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6254B0">
        <w:rPr>
          <w:sz w:val="28"/>
          <w:szCs w:val="28"/>
        </w:rPr>
        <w:t>навсякъде</w:t>
      </w:r>
      <w:r>
        <w:rPr>
          <w:sz w:val="28"/>
          <w:szCs w:val="28"/>
        </w:rPr>
        <w:t xml:space="preserve"> в раздел</w:t>
      </w:r>
      <w:r w:rsidR="00527035">
        <w:rPr>
          <w:sz w:val="28"/>
          <w:szCs w:val="28"/>
        </w:rPr>
        <w:t>а</w:t>
      </w:r>
      <w:r w:rsidR="006254B0">
        <w:rPr>
          <w:sz w:val="28"/>
          <w:szCs w:val="28"/>
        </w:rPr>
        <w:t xml:space="preserve"> думите </w:t>
      </w:r>
      <w:r w:rsidR="006254B0" w:rsidRPr="006254B0">
        <w:rPr>
          <w:i/>
          <w:sz w:val="28"/>
          <w:szCs w:val="28"/>
        </w:rPr>
        <w:t>„на прикритие“</w:t>
      </w:r>
      <w:r w:rsidR="006254B0">
        <w:rPr>
          <w:sz w:val="28"/>
          <w:szCs w:val="28"/>
        </w:rPr>
        <w:t xml:space="preserve"> се заменят с </w:t>
      </w:r>
      <w:r w:rsidR="006254B0" w:rsidRPr="006254B0">
        <w:rPr>
          <w:i/>
          <w:sz w:val="28"/>
          <w:szCs w:val="28"/>
        </w:rPr>
        <w:t>„под или на прикритие“</w:t>
      </w:r>
      <w:r w:rsidR="006254B0">
        <w:rPr>
          <w:i/>
          <w:sz w:val="28"/>
          <w:szCs w:val="28"/>
        </w:rPr>
        <w:t>.</w:t>
      </w:r>
    </w:p>
    <w:p w:rsidR="004324F1" w:rsidRDefault="006254B0" w:rsidP="00F45718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D77D88">
        <w:rPr>
          <w:b/>
          <w:sz w:val="28"/>
          <w:szCs w:val="28"/>
        </w:rPr>
        <w:t>§ 1</w:t>
      </w:r>
      <w:r>
        <w:rPr>
          <w:b/>
          <w:sz w:val="28"/>
          <w:szCs w:val="28"/>
        </w:rPr>
        <w:t>7</w:t>
      </w:r>
      <w:r w:rsidRPr="00D77D88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 чл. 178, ал. 5 след думата </w:t>
      </w:r>
      <w:r w:rsidRPr="006254B0">
        <w:rPr>
          <w:i/>
          <w:sz w:val="28"/>
          <w:szCs w:val="28"/>
        </w:rPr>
        <w:t>„експлоатация“</w:t>
      </w:r>
      <w:r>
        <w:rPr>
          <w:sz w:val="28"/>
          <w:szCs w:val="28"/>
        </w:rPr>
        <w:t xml:space="preserve"> се добавя </w:t>
      </w:r>
      <w:r w:rsidRPr="006254B0">
        <w:rPr>
          <w:i/>
          <w:sz w:val="28"/>
          <w:szCs w:val="28"/>
        </w:rPr>
        <w:t>„и поддръжка“</w:t>
      </w:r>
      <w:r>
        <w:rPr>
          <w:sz w:val="28"/>
          <w:szCs w:val="28"/>
        </w:rPr>
        <w:t>.</w:t>
      </w:r>
    </w:p>
    <w:p w:rsidR="00FB3E89" w:rsidRPr="00AF3897" w:rsidRDefault="00FB3E89" w:rsidP="00CA55C2">
      <w:pPr>
        <w:pStyle w:val="Style"/>
        <w:tabs>
          <w:tab w:val="num" w:pos="1276"/>
        </w:tabs>
        <w:spacing w:before="120" w:line="288" w:lineRule="auto"/>
        <w:ind w:right="283"/>
        <w:rPr>
          <w:sz w:val="28"/>
          <w:szCs w:val="28"/>
        </w:rPr>
      </w:pPr>
      <w:r w:rsidRPr="00AF3897">
        <w:rPr>
          <w:b/>
          <w:sz w:val="28"/>
          <w:szCs w:val="28"/>
        </w:rPr>
        <w:t xml:space="preserve">§ </w:t>
      </w:r>
      <w:r w:rsidR="00CA55C2">
        <w:rPr>
          <w:b/>
          <w:sz w:val="28"/>
          <w:szCs w:val="28"/>
        </w:rPr>
        <w:t>18</w:t>
      </w:r>
      <w:r w:rsidRPr="00AF3897">
        <w:rPr>
          <w:b/>
          <w:sz w:val="28"/>
          <w:szCs w:val="28"/>
        </w:rPr>
        <w:t xml:space="preserve">. </w:t>
      </w:r>
      <w:r w:rsidRPr="00AF3897">
        <w:rPr>
          <w:sz w:val="28"/>
          <w:szCs w:val="28"/>
        </w:rPr>
        <w:t>Приложение № 2 към чл. 17, ал. 1 (секретно) се изменя съгласно приложение</w:t>
      </w:r>
      <w:r w:rsidRPr="00AF3897">
        <w:rPr>
          <w:sz w:val="28"/>
          <w:szCs w:val="28"/>
          <w:lang w:val="ru-RU"/>
        </w:rPr>
        <w:t xml:space="preserve"> </w:t>
      </w:r>
      <w:r w:rsidRPr="00AF3897">
        <w:rPr>
          <w:sz w:val="28"/>
          <w:szCs w:val="28"/>
        </w:rPr>
        <w:t>№ 1 (секретно).</w:t>
      </w:r>
    </w:p>
    <w:p w:rsidR="006163EF" w:rsidRPr="00AF3897" w:rsidRDefault="00653F2F" w:rsidP="00CA55C2">
      <w:pPr>
        <w:pStyle w:val="Style"/>
        <w:tabs>
          <w:tab w:val="num" w:pos="1276"/>
        </w:tabs>
        <w:spacing w:before="120" w:line="288" w:lineRule="auto"/>
        <w:ind w:right="283"/>
        <w:rPr>
          <w:i/>
          <w:sz w:val="28"/>
          <w:szCs w:val="28"/>
        </w:rPr>
      </w:pPr>
      <w:r w:rsidRPr="00AF3897">
        <w:rPr>
          <w:b/>
          <w:sz w:val="28"/>
          <w:szCs w:val="28"/>
        </w:rPr>
        <w:t xml:space="preserve">§ </w:t>
      </w:r>
      <w:r w:rsidR="00CA55C2">
        <w:rPr>
          <w:b/>
          <w:sz w:val="28"/>
          <w:szCs w:val="28"/>
        </w:rPr>
        <w:t>19</w:t>
      </w:r>
      <w:r w:rsidRPr="00AF3897">
        <w:rPr>
          <w:b/>
          <w:sz w:val="28"/>
          <w:szCs w:val="28"/>
        </w:rPr>
        <w:t xml:space="preserve">. </w:t>
      </w:r>
      <w:r w:rsidR="006163EF" w:rsidRPr="00AF3897">
        <w:rPr>
          <w:sz w:val="28"/>
          <w:szCs w:val="28"/>
        </w:rPr>
        <w:t>Приложение № 3 към чл. 37 (секретно) се изменя съгласно приложение № 2 (секретно).</w:t>
      </w:r>
    </w:p>
    <w:p w:rsidR="00C324C9" w:rsidRPr="00AF3897" w:rsidRDefault="00C324C9" w:rsidP="00AF3897">
      <w:pPr>
        <w:tabs>
          <w:tab w:val="num" w:pos="1134"/>
          <w:tab w:val="num" w:pos="1276"/>
        </w:tabs>
        <w:spacing w:before="120" w:after="120" w:line="288" w:lineRule="auto"/>
        <w:ind w:firstLine="709"/>
        <w:jc w:val="center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ЗАКЛЮЧИТЕЛНИ РАЗПОРЕДБИ</w:t>
      </w:r>
    </w:p>
    <w:p w:rsidR="00182B33" w:rsidRDefault="006163EF" w:rsidP="00AF3897">
      <w:pPr>
        <w:pStyle w:val="Style"/>
        <w:tabs>
          <w:tab w:val="num" w:pos="1134"/>
          <w:tab w:val="num" w:pos="1276"/>
        </w:tabs>
        <w:spacing w:before="120" w:line="288" w:lineRule="auto"/>
        <w:ind w:right="0" w:firstLine="709"/>
        <w:rPr>
          <w:sz w:val="28"/>
          <w:szCs w:val="28"/>
        </w:rPr>
      </w:pPr>
      <w:bookmarkStart w:id="1" w:name="to_paragraph_id4896716"/>
      <w:bookmarkEnd w:id="1"/>
      <w:r w:rsidRPr="00AF3897">
        <w:rPr>
          <w:b/>
          <w:sz w:val="28"/>
          <w:szCs w:val="28"/>
        </w:rPr>
        <w:t xml:space="preserve">§ </w:t>
      </w:r>
      <w:r w:rsidR="00CA55C2">
        <w:rPr>
          <w:b/>
          <w:sz w:val="28"/>
          <w:szCs w:val="28"/>
        </w:rPr>
        <w:t>20</w:t>
      </w:r>
      <w:r w:rsidRPr="00AF3897">
        <w:rPr>
          <w:b/>
          <w:sz w:val="28"/>
          <w:szCs w:val="28"/>
        </w:rPr>
        <w:t xml:space="preserve">. </w:t>
      </w:r>
      <w:r w:rsidR="00A568BB" w:rsidRPr="00AF3897">
        <w:rPr>
          <w:sz w:val="28"/>
          <w:szCs w:val="28"/>
        </w:rPr>
        <w:t>Приложението към т. I</w:t>
      </w:r>
      <w:r w:rsidR="00182B33" w:rsidRPr="00AF3897">
        <w:rPr>
          <w:sz w:val="28"/>
          <w:szCs w:val="28"/>
        </w:rPr>
        <w:t xml:space="preserve"> </w:t>
      </w:r>
      <w:r w:rsidRPr="00AF3897">
        <w:rPr>
          <w:sz w:val="28"/>
          <w:szCs w:val="28"/>
        </w:rPr>
        <w:t>от</w:t>
      </w:r>
      <w:r w:rsidR="00A568BB" w:rsidRPr="00AF3897">
        <w:rPr>
          <w:sz w:val="28"/>
          <w:szCs w:val="28"/>
        </w:rPr>
        <w:t xml:space="preserve"> </w:t>
      </w:r>
      <w:r w:rsidR="00182B33" w:rsidRPr="00AF3897">
        <w:rPr>
          <w:sz w:val="28"/>
          <w:szCs w:val="28"/>
        </w:rPr>
        <w:t>Класификатора на длъжности</w:t>
      </w:r>
      <w:r w:rsidR="00935815" w:rsidRPr="00AF3897">
        <w:rPr>
          <w:sz w:val="28"/>
          <w:szCs w:val="28"/>
        </w:rPr>
        <w:t xml:space="preserve">те в </w:t>
      </w:r>
      <w:r w:rsidR="008C20A6" w:rsidRPr="00AF3897">
        <w:rPr>
          <w:sz w:val="28"/>
          <w:szCs w:val="28"/>
        </w:rPr>
        <w:t xml:space="preserve">Служба </w:t>
      </w:r>
      <w:r w:rsidR="00935815" w:rsidRPr="00AF3897">
        <w:rPr>
          <w:sz w:val="28"/>
          <w:szCs w:val="28"/>
        </w:rPr>
        <w:t>„Военно разузнаване“</w:t>
      </w:r>
      <w:r w:rsidR="00182B33" w:rsidRPr="00AF3897">
        <w:rPr>
          <w:sz w:val="28"/>
          <w:szCs w:val="28"/>
        </w:rPr>
        <w:t xml:space="preserve"> по чл. 56, ал. 1 от Закона за военното разузнаване, приет с Постановление № 170 на </w:t>
      </w:r>
      <w:r w:rsidR="00E32EE4" w:rsidRPr="00AF3897">
        <w:rPr>
          <w:sz w:val="28"/>
          <w:szCs w:val="28"/>
        </w:rPr>
        <w:t>Министерския съвет от 2016 г.</w:t>
      </w:r>
      <w:r w:rsidR="00182B33" w:rsidRPr="00AF3897">
        <w:rPr>
          <w:sz w:val="28"/>
          <w:szCs w:val="28"/>
        </w:rPr>
        <w:t xml:space="preserve"> (обн., ДВ, бр. 54 от 2016 г., </w:t>
      </w:r>
      <w:r w:rsidR="000B2EB8" w:rsidRPr="00AF3897">
        <w:rPr>
          <w:sz w:val="28"/>
          <w:szCs w:val="28"/>
        </w:rPr>
        <w:lastRenderedPageBreak/>
        <w:t>изм. бр. 97 от 2018 г., изм. и доп. бр. 72 от 2019 г., изм. бр. 7 от 2020 г.</w:t>
      </w:r>
      <w:r w:rsidR="009B2177">
        <w:rPr>
          <w:sz w:val="28"/>
          <w:szCs w:val="28"/>
        </w:rPr>
        <w:t>,</w:t>
      </w:r>
      <w:r w:rsidR="000B2EB8" w:rsidRPr="00AF3897">
        <w:rPr>
          <w:sz w:val="28"/>
          <w:szCs w:val="28"/>
        </w:rPr>
        <w:t xml:space="preserve"> бр. 101 от 2020 г.</w:t>
      </w:r>
      <w:r w:rsidR="009B2177">
        <w:rPr>
          <w:sz w:val="28"/>
          <w:szCs w:val="28"/>
        </w:rPr>
        <w:t xml:space="preserve"> и бр. 96 от 2022 г.</w:t>
      </w:r>
      <w:r w:rsidR="00182B33" w:rsidRPr="00AF3897">
        <w:rPr>
          <w:sz w:val="28"/>
          <w:szCs w:val="28"/>
        </w:rPr>
        <w:t xml:space="preserve">) </w:t>
      </w:r>
      <w:r w:rsidR="00A568BB" w:rsidRPr="00AF3897">
        <w:rPr>
          <w:sz w:val="28"/>
          <w:szCs w:val="28"/>
        </w:rPr>
        <w:t>(поверително) се изменя съгласно приложение</w:t>
      </w:r>
      <w:r w:rsidR="007666D5" w:rsidRPr="00AF3897">
        <w:rPr>
          <w:sz w:val="28"/>
          <w:szCs w:val="28"/>
        </w:rPr>
        <w:t xml:space="preserve"> № 3 </w:t>
      </w:r>
      <w:r w:rsidR="00A568BB" w:rsidRPr="00AF3897">
        <w:rPr>
          <w:sz w:val="28"/>
          <w:szCs w:val="28"/>
        </w:rPr>
        <w:t>(секретно)</w:t>
      </w:r>
      <w:r w:rsidR="007666D5" w:rsidRPr="00AF3897">
        <w:rPr>
          <w:sz w:val="28"/>
          <w:szCs w:val="28"/>
        </w:rPr>
        <w:t>.</w:t>
      </w:r>
    </w:p>
    <w:p w:rsidR="00A625E9" w:rsidRDefault="00A625E9" w:rsidP="00AF3897">
      <w:pPr>
        <w:pStyle w:val="Style"/>
        <w:tabs>
          <w:tab w:val="num" w:pos="1134"/>
          <w:tab w:val="num" w:pos="1276"/>
        </w:tabs>
        <w:spacing w:before="120" w:line="288" w:lineRule="auto"/>
        <w:ind w:right="0" w:firstLine="709"/>
        <w:rPr>
          <w:sz w:val="28"/>
          <w:szCs w:val="28"/>
        </w:rPr>
      </w:pPr>
      <w:r w:rsidRPr="00BF7CA4">
        <w:rPr>
          <w:b/>
          <w:sz w:val="28"/>
          <w:szCs w:val="28"/>
        </w:rPr>
        <w:t xml:space="preserve">§ </w:t>
      </w:r>
      <w:r w:rsidR="005B05C3" w:rsidRPr="00BF7CA4">
        <w:rPr>
          <w:b/>
          <w:sz w:val="28"/>
          <w:szCs w:val="28"/>
        </w:rPr>
        <w:t>21</w:t>
      </w:r>
      <w:r w:rsidRPr="00BF7CA4">
        <w:rPr>
          <w:b/>
          <w:sz w:val="28"/>
          <w:szCs w:val="28"/>
        </w:rPr>
        <w:t xml:space="preserve">. </w:t>
      </w:r>
      <w:r w:rsidRPr="00BF7CA4">
        <w:rPr>
          <w:sz w:val="28"/>
          <w:szCs w:val="28"/>
        </w:rPr>
        <w:t>В Правилника за прилагане на Закона за защита на класифицираната информация, приет с Постановление № 276 на Министерския съвет от 2002 г.  (обн., ДВ, бр. 115 от 10.12.2002 г., изм. и доп., бр. 22 от 11.03.2003 г., доп., бр. 6 от 23.01.2004 г., изм., бр. 56 от 11.07.2006 г., бр. 84 от 19.10.2007 г., изм. и доп., бр. 44 от 9.05.2008 г., бр. 91 от 21.10.2008 г., доп., бр. 7 от 27.01.2009 г., изм., бр. 5 от 19.01.2010 г., бр. 27 от 5.04.2016 г., доп., бр. 64 от 16.08.2016 г., изм. и доп., бр. 68 от 22.08.2</w:t>
      </w:r>
      <w:r w:rsidR="005B05C3" w:rsidRPr="00BF7CA4">
        <w:rPr>
          <w:sz w:val="28"/>
          <w:szCs w:val="28"/>
        </w:rPr>
        <w:t>017 г., бр. 79 от 8.09.2020 г.</w:t>
      </w:r>
      <w:r w:rsidRPr="00BF7CA4">
        <w:rPr>
          <w:sz w:val="28"/>
          <w:szCs w:val="28"/>
        </w:rPr>
        <w:t xml:space="preserve">), </w:t>
      </w:r>
      <w:r w:rsidR="005B05C3" w:rsidRPr="00BF7CA4">
        <w:rPr>
          <w:sz w:val="28"/>
          <w:szCs w:val="28"/>
        </w:rPr>
        <w:t>в чл. 119 думите „служба „Военна информация“ се заменят със „Служба Военно разузнаване“.</w:t>
      </w:r>
    </w:p>
    <w:p w:rsidR="00182B33" w:rsidRPr="00AF3897" w:rsidRDefault="006163EF" w:rsidP="00AF3897">
      <w:pPr>
        <w:pStyle w:val="Style"/>
        <w:tabs>
          <w:tab w:val="num" w:pos="1134"/>
          <w:tab w:val="num" w:pos="1276"/>
        </w:tabs>
        <w:spacing w:before="120" w:line="288" w:lineRule="auto"/>
        <w:ind w:right="0" w:firstLine="709"/>
        <w:rPr>
          <w:color w:val="000000"/>
          <w:spacing w:val="12"/>
          <w:sz w:val="28"/>
          <w:szCs w:val="28"/>
        </w:rPr>
      </w:pPr>
      <w:bookmarkStart w:id="2" w:name="to_paragraph_id43397914"/>
      <w:bookmarkEnd w:id="2"/>
      <w:r w:rsidRPr="00AF3897">
        <w:rPr>
          <w:b/>
          <w:sz w:val="28"/>
          <w:szCs w:val="28"/>
        </w:rPr>
        <w:t>§ 2</w:t>
      </w:r>
      <w:r w:rsidR="005B05C3">
        <w:rPr>
          <w:b/>
          <w:sz w:val="28"/>
          <w:szCs w:val="28"/>
        </w:rPr>
        <w:t>2</w:t>
      </w:r>
      <w:r w:rsidRPr="00AF3897">
        <w:rPr>
          <w:b/>
          <w:sz w:val="28"/>
          <w:szCs w:val="28"/>
        </w:rPr>
        <w:t>.</w:t>
      </w:r>
      <w:r w:rsidRPr="00AF3897">
        <w:rPr>
          <w:sz w:val="28"/>
          <w:szCs w:val="28"/>
        </w:rPr>
        <w:t xml:space="preserve"> </w:t>
      </w:r>
      <w:r w:rsidR="00C324C9" w:rsidRPr="00AF3897">
        <w:rPr>
          <w:sz w:val="28"/>
          <w:szCs w:val="28"/>
        </w:rPr>
        <w:t>Изпълнението на постановлението се възлага на министъра на отбраната</w:t>
      </w:r>
      <w:r w:rsidR="00167AC5" w:rsidRPr="00AF3897">
        <w:rPr>
          <w:sz w:val="28"/>
          <w:szCs w:val="28"/>
        </w:rPr>
        <w:t xml:space="preserve"> и директора на </w:t>
      </w:r>
      <w:r w:rsidR="00FE78E0" w:rsidRPr="00AF3897">
        <w:rPr>
          <w:sz w:val="28"/>
          <w:szCs w:val="28"/>
        </w:rPr>
        <w:t xml:space="preserve">Служба </w:t>
      </w:r>
      <w:r w:rsidR="00167AC5" w:rsidRPr="00AF3897">
        <w:rPr>
          <w:sz w:val="28"/>
          <w:szCs w:val="28"/>
        </w:rPr>
        <w:t>„</w:t>
      </w:r>
      <w:r w:rsidR="00FE78E0" w:rsidRPr="00AF3897">
        <w:rPr>
          <w:sz w:val="28"/>
          <w:szCs w:val="28"/>
        </w:rPr>
        <w:t>Военно разузнаване</w:t>
      </w:r>
      <w:r w:rsidR="00167AC5" w:rsidRPr="00AF3897">
        <w:rPr>
          <w:sz w:val="28"/>
          <w:szCs w:val="28"/>
        </w:rPr>
        <w:t>“</w:t>
      </w:r>
      <w:r w:rsidR="00C324C9" w:rsidRPr="00AF3897">
        <w:rPr>
          <w:sz w:val="28"/>
          <w:szCs w:val="28"/>
        </w:rPr>
        <w:t>.</w:t>
      </w:r>
    </w:p>
    <w:p w:rsidR="00C324C9" w:rsidRPr="00AF3897" w:rsidRDefault="006163EF" w:rsidP="00AF3897">
      <w:pPr>
        <w:pStyle w:val="Style"/>
        <w:tabs>
          <w:tab w:val="num" w:pos="1134"/>
          <w:tab w:val="num" w:pos="1276"/>
        </w:tabs>
        <w:spacing w:before="120" w:line="288" w:lineRule="auto"/>
        <w:ind w:right="0" w:firstLine="709"/>
        <w:rPr>
          <w:color w:val="000000"/>
          <w:spacing w:val="12"/>
          <w:sz w:val="28"/>
          <w:szCs w:val="28"/>
        </w:rPr>
      </w:pPr>
      <w:r w:rsidRPr="00474668">
        <w:rPr>
          <w:b/>
          <w:sz w:val="28"/>
          <w:szCs w:val="28"/>
        </w:rPr>
        <w:t>§ 2</w:t>
      </w:r>
      <w:r w:rsidR="005B05C3" w:rsidRPr="00474668">
        <w:rPr>
          <w:b/>
          <w:sz w:val="28"/>
          <w:szCs w:val="28"/>
        </w:rPr>
        <w:t>3</w:t>
      </w:r>
      <w:r w:rsidRPr="00474668">
        <w:rPr>
          <w:b/>
          <w:sz w:val="28"/>
          <w:szCs w:val="28"/>
        </w:rPr>
        <w:t>.</w:t>
      </w:r>
      <w:r w:rsidRPr="00474668">
        <w:rPr>
          <w:sz w:val="28"/>
          <w:szCs w:val="28"/>
        </w:rPr>
        <w:t xml:space="preserve"> </w:t>
      </w:r>
      <w:r w:rsidR="00BB6149" w:rsidRPr="00474668">
        <w:rPr>
          <w:sz w:val="28"/>
          <w:szCs w:val="28"/>
        </w:rPr>
        <w:t xml:space="preserve"> </w:t>
      </w:r>
      <w:r w:rsidR="00C324C9" w:rsidRPr="00474668">
        <w:rPr>
          <w:sz w:val="28"/>
          <w:szCs w:val="28"/>
        </w:rPr>
        <w:t xml:space="preserve">Постановлението влиза в сила от </w:t>
      </w:r>
      <w:r w:rsidR="00ED2C35" w:rsidRPr="00474668">
        <w:rPr>
          <w:sz w:val="28"/>
          <w:szCs w:val="28"/>
        </w:rPr>
        <w:t xml:space="preserve">01 </w:t>
      </w:r>
      <w:r w:rsidR="004650D1" w:rsidRPr="00474668">
        <w:rPr>
          <w:sz w:val="28"/>
          <w:szCs w:val="28"/>
        </w:rPr>
        <w:t>юли</w:t>
      </w:r>
      <w:r w:rsidR="00ED2C35" w:rsidRPr="00474668">
        <w:rPr>
          <w:sz w:val="28"/>
          <w:szCs w:val="28"/>
        </w:rPr>
        <w:t xml:space="preserve"> 202</w:t>
      </w:r>
      <w:r w:rsidR="004650D1" w:rsidRPr="00474668">
        <w:rPr>
          <w:sz w:val="28"/>
          <w:szCs w:val="28"/>
        </w:rPr>
        <w:t>4</w:t>
      </w:r>
      <w:r w:rsidR="00ED2C35" w:rsidRPr="00474668">
        <w:rPr>
          <w:sz w:val="28"/>
          <w:szCs w:val="28"/>
        </w:rPr>
        <w:t> г.</w:t>
      </w:r>
      <w:r w:rsidR="00ED2C35" w:rsidRPr="00AF3897">
        <w:rPr>
          <w:sz w:val="28"/>
          <w:szCs w:val="28"/>
        </w:rPr>
        <w:t xml:space="preserve"> </w:t>
      </w:r>
    </w:p>
    <w:p w:rsidR="007416C7" w:rsidRPr="00AF3897" w:rsidRDefault="007416C7" w:rsidP="00AF3897">
      <w:pPr>
        <w:tabs>
          <w:tab w:val="num" w:pos="1134"/>
          <w:tab w:val="num" w:pos="1276"/>
        </w:tabs>
        <w:spacing w:line="276" w:lineRule="auto"/>
        <w:ind w:firstLine="709"/>
        <w:jc w:val="both"/>
        <w:rPr>
          <w:sz w:val="28"/>
          <w:szCs w:val="28"/>
        </w:rPr>
      </w:pPr>
    </w:p>
    <w:p w:rsidR="004529AA" w:rsidRPr="00AF3897" w:rsidRDefault="004529AA" w:rsidP="00AF3897">
      <w:pPr>
        <w:tabs>
          <w:tab w:val="num" w:pos="1134"/>
          <w:tab w:val="num" w:pos="1276"/>
        </w:tabs>
        <w:spacing w:line="276" w:lineRule="auto"/>
        <w:ind w:left="4536" w:firstLine="709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 xml:space="preserve">МИНИСТЪР </w:t>
      </w:r>
      <w:r w:rsidR="004A78C4" w:rsidRPr="00AF3897">
        <w:rPr>
          <w:b/>
          <w:bCs/>
          <w:sz w:val="28"/>
          <w:szCs w:val="28"/>
        </w:rPr>
        <w:t>–</w:t>
      </w:r>
      <w:r w:rsidRPr="00AF3897">
        <w:rPr>
          <w:b/>
          <w:bCs/>
          <w:sz w:val="28"/>
          <w:szCs w:val="28"/>
        </w:rPr>
        <w:t xml:space="preserve"> ПРЕДСЕДАТЕЛ</w:t>
      </w:r>
    </w:p>
    <w:p w:rsidR="004A78C4" w:rsidRPr="00AF3897" w:rsidRDefault="004A78C4" w:rsidP="00AF3897">
      <w:pPr>
        <w:tabs>
          <w:tab w:val="num" w:pos="1134"/>
          <w:tab w:val="num" w:pos="1276"/>
        </w:tabs>
        <w:spacing w:line="276" w:lineRule="auto"/>
        <w:ind w:firstLine="709"/>
        <w:rPr>
          <w:b/>
          <w:bCs/>
          <w:sz w:val="28"/>
          <w:szCs w:val="28"/>
        </w:rPr>
      </w:pPr>
    </w:p>
    <w:p w:rsidR="004529AA" w:rsidRPr="00AF3897" w:rsidRDefault="004650D1" w:rsidP="00AF3897">
      <w:pPr>
        <w:tabs>
          <w:tab w:val="num" w:pos="1134"/>
          <w:tab w:val="num" w:pos="1276"/>
        </w:tabs>
        <w:spacing w:line="276" w:lineRule="auto"/>
        <w:ind w:left="6521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ДИМИТЪР ГЛАВЧЕВ</w:t>
      </w:r>
    </w:p>
    <w:p w:rsidR="005B4851" w:rsidRPr="00AF3897" w:rsidRDefault="005B4851" w:rsidP="00AF3897">
      <w:pPr>
        <w:tabs>
          <w:tab w:val="num" w:pos="1134"/>
          <w:tab w:val="num" w:pos="1276"/>
        </w:tabs>
        <w:spacing w:line="276" w:lineRule="auto"/>
        <w:ind w:firstLine="709"/>
        <w:rPr>
          <w:bCs/>
          <w:sz w:val="28"/>
          <w:szCs w:val="28"/>
        </w:rPr>
      </w:pPr>
    </w:p>
    <w:p w:rsidR="004529AA" w:rsidRPr="00AF3897" w:rsidRDefault="003637AA" w:rsidP="00AF3897">
      <w:pPr>
        <w:tabs>
          <w:tab w:val="num" w:pos="1134"/>
          <w:tab w:val="num" w:pos="1276"/>
        </w:tabs>
        <w:spacing w:line="276" w:lineRule="auto"/>
        <w:ind w:left="4536" w:firstLine="709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ГЛАВЕН СЕКРЕТАР НА</w:t>
      </w:r>
    </w:p>
    <w:p w:rsidR="004529AA" w:rsidRPr="00AF3897" w:rsidRDefault="004529AA" w:rsidP="00AF3897">
      <w:pPr>
        <w:tabs>
          <w:tab w:val="num" w:pos="1134"/>
          <w:tab w:val="num" w:pos="1276"/>
        </w:tabs>
        <w:spacing w:line="276" w:lineRule="auto"/>
        <w:ind w:left="4536" w:firstLine="709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МИНИСТЕРСКИЯ СЪВЕТ</w:t>
      </w:r>
    </w:p>
    <w:p w:rsidR="00AA1523" w:rsidRDefault="00AA1523" w:rsidP="00AA1523">
      <w:pPr>
        <w:tabs>
          <w:tab w:val="num" w:pos="1134"/>
          <w:tab w:val="num" w:pos="1276"/>
        </w:tabs>
        <w:spacing w:line="276" w:lineRule="auto"/>
        <w:ind w:left="6521" w:firstLine="709"/>
        <w:rPr>
          <w:b/>
          <w:bCs/>
          <w:sz w:val="28"/>
          <w:szCs w:val="28"/>
        </w:rPr>
      </w:pPr>
    </w:p>
    <w:p w:rsidR="00AA1523" w:rsidRPr="00AA1523" w:rsidRDefault="00C67B85" w:rsidP="00C67B85">
      <w:pPr>
        <w:tabs>
          <w:tab w:val="num" w:pos="1134"/>
          <w:tab w:val="num" w:pos="1276"/>
        </w:tabs>
        <w:spacing w:line="276" w:lineRule="auto"/>
        <w:ind w:left="6521"/>
        <w:rPr>
          <w:b/>
          <w:sz w:val="28"/>
          <w:szCs w:val="28"/>
        </w:rPr>
      </w:pPr>
      <w:r>
        <w:rPr>
          <w:b/>
          <w:sz w:val="28"/>
          <w:szCs w:val="28"/>
        </w:rPr>
        <w:t>ГАБРИЕЛА КОЗАРЕВА</w:t>
      </w:r>
    </w:p>
    <w:p w:rsidR="008F13A1" w:rsidRPr="00AF3897" w:rsidRDefault="008F13A1" w:rsidP="00AF3897">
      <w:pPr>
        <w:tabs>
          <w:tab w:val="num" w:pos="1134"/>
          <w:tab w:val="num" w:pos="1276"/>
        </w:tabs>
        <w:spacing w:line="276" w:lineRule="auto"/>
        <w:rPr>
          <w:b/>
          <w:sz w:val="28"/>
          <w:szCs w:val="28"/>
        </w:rPr>
      </w:pPr>
    </w:p>
    <w:p w:rsidR="008F13A1" w:rsidRPr="00AF3897" w:rsidRDefault="008F13A1" w:rsidP="00AF3897">
      <w:pPr>
        <w:tabs>
          <w:tab w:val="num" w:pos="1134"/>
          <w:tab w:val="num" w:pos="1276"/>
        </w:tabs>
        <w:ind w:firstLine="709"/>
        <w:rPr>
          <w:sz w:val="28"/>
          <w:szCs w:val="28"/>
        </w:rPr>
      </w:pPr>
    </w:p>
    <w:p w:rsidR="008F13A1" w:rsidRPr="00AF3897" w:rsidRDefault="008F13A1" w:rsidP="00AF3897">
      <w:pPr>
        <w:tabs>
          <w:tab w:val="num" w:pos="1134"/>
          <w:tab w:val="num" w:pos="1276"/>
        </w:tabs>
        <w:ind w:firstLine="709"/>
        <w:rPr>
          <w:sz w:val="28"/>
          <w:szCs w:val="28"/>
        </w:rPr>
      </w:pPr>
    </w:p>
    <w:p w:rsidR="009F4886" w:rsidRPr="00AF3897" w:rsidRDefault="009F4886" w:rsidP="00AF3897">
      <w:pPr>
        <w:tabs>
          <w:tab w:val="num" w:pos="1134"/>
          <w:tab w:val="num" w:pos="1276"/>
        </w:tabs>
        <w:spacing w:before="120"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ПОСТОЯНЕН СЕКРЕТАР НА ОТБРАНАТА</w:t>
      </w:r>
    </w:p>
    <w:p w:rsidR="009F4886" w:rsidRPr="00AF3897" w:rsidRDefault="009F4886" w:rsidP="00AF3897">
      <w:pPr>
        <w:tabs>
          <w:tab w:val="num" w:pos="1134"/>
          <w:tab w:val="num" w:pos="1276"/>
        </w:tabs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</w:p>
    <w:p w:rsidR="009F4886" w:rsidRPr="00AF3897" w:rsidRDefault="009F4886" w:rsidP="00AF3897">
      <w:pPr>
        <w:tabs>
          <w:tab w:val="num" w:pos="1134"/>
          <w:tab w:val="num" w:pos="1276"/>
        </w:tabs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 xml:space="preserve">АНТОН ЛАСТАРДЖИЕВ </w:t>
      </w:r>
    </w:p>
    <w:p w:rsidR="009F4886" w:rsidRPr="00AF3897" w:rsidRDefault="009F4886" w:rsidP="00AF3897">
      <w:pPr>
        <w:tabs>
          <w:tab w:val="num" w:pos="1134"/>
          <w:tab w:val="num" w:pos="1276"/>
        </w:tabs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</w:p>
    <w:p w:rsidR="009F4886" w:rsidRPr="00AF3897" w:rsidRDefault="009F4886" w:rsidP="00AF3897">
      <w:pPr>
        <w:tabs>
          <w:tab w:val="num" w:pos="1134"/>
          <w:tab w:val="num" w:pos="1276"/>
        </w:tabs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</w:p>
    <w:p w:rsidR="009F4886" w:rsidRPr="00AF3897" w:rsidRDefault="009F4886" w:rsidP="00AF3897">
      <w:pPr>
        <w:tabs>
          <w:tab w:val="num" w:pos="1134"/>
          <w:tab w:val="num" w:pos="1276"/>
        </w:tabs>
        <w:spacing w:line="276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ДИРЕКТОР НА ДИРЕКЦИЯ</w:t>
      </w:r>
    </w:p>
    <w:p w:rsidR="009F4886" w:rsidRPr="00AF3897" w:rsidRDefault="009F4886" w:rsidP="00AF3897">
      <w:pPr>
        <w:tabs>
          <w:tab w:val="num" w:pos="1134"/>
          <w:tab w:val="num" w:pos="1276"/>
        </w:tabs>
        <w:spacing w:line="360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AF3897">
        <w:rPr>
          <w:b/>
          <w:bCs/>
          <w:sz w:val="28"/>
          <w:szCs w:val="28"/>
        </w:rPr>
        <w:t>„ПРАВНО - НОРМАТИВНА ДЕЙНОСТ В ОТБРАНАТА“</w:t>
      </w:r>
    </w:p>
    <w:p w:rsidR="009F4886" w:rsidRPr="00AF3897" w:rsidRDefault="009F4886" w:rsidP="00AF3897">
      <w:pPr>
        <w:tabs>
          <w:tab w:val="num" w:pos="1134"/>
          <w:tab w:val="num" w:pos="1276"/>
        </w:tabs>
        <w:ind w:firstLine="709"/>
        <w:rPr>
          <w:b/>
          <w:bCs/>
          <w:sz w:val="28"/>
          <w:szCs w:val="28"/>
        </w:rPr>
      </w:pPr>
    </w:p>
    <w:p w:rsidR="000D3670" w:rsidRPr="009F4886" w:rsidRDefault="009F4886" w:rsidP="00B21DFA">
      <w:pPr>
        <w:ind w:left="3600" w:firstLine="720"/>
        <w:rPr>
          <w:rFonts w:asciiTheme="majorBidi" w:hAnsiTheme="majorBidi" w:cstheme="majorBidi"/>
          <w:sz w:val="28"/>
          <w:szCs w:val="28"/>
        </w:rPr>
      </w:pPr>
      <w:r w:rsidRPr="007B4DAF">
        <w:rPr>
          <w:rFonts w:asciiTheme="majorBidi" w:hAnsiTheme="majorBidi" w:cstheme="majorBidi"/>
          <w:b/>
          <w:bCs/>
          <w:sz w:val="28"/>
          <w:szCs w:val="28"/>
        </w:rPr>
        <w:t>НИКОЛА НИКОЛОВ</w:t>
      </w:r>
    </w:p>
    <w:sectPr w:rsidR="000D3670" w:rsidRPr="009F4886" w:rsidSect="00AF3897">
      <w:footerReference w:type="default" r:id="rId14"/>
      <w:pgSz w:w="11907" w:h="16840" w:code="9"/>
      <w:pgMar w:top="851" w:right="708" w:bottom="851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EA4" w:rsidRDefault="00857EA4" w:rsidP="00EF59CC">
      <w:r>
        <w:separator/>
      </w:r>
    </w:p>
  </w:endnote>
  <w:endnote w:type="continuationSeparator" w:id="0">
    <w:p w:rsidR="00857EA4" w:rsidRDefault="00857EA4" w:rsidP="00EF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0970480"/>
      <w:docPartObj>
        <w:docPartGallery w:val="Page Numbers (Bottom of Page)"/>
        <w:docPartUnique/>
      </w:docPartObj>
    </w:sdtPr>
    <w:sdtEndPr/>
    <w:sdtContent>
      <w:sdt>
        <w:sdtPr>
          <w:id w:val="-823280664"/>
          <w:docPartObj>
            <w:docPartGallery w:val="Page Numbers (Top of Page)"/>
            <w:docPartUnique/>
          </w:docPartObj>
        </w:sdtPr>
        <w:sdtEndPr/>
        <w:sdtContent>
          <w:p w:rsidR="002A5684" w:rsidRPr="00DC7E14" w:rsidRDefault="002A5684">
            <w:pPr>
              <w:pStyle w:val="Footer"/>
              <w:jc w:val="right"/>
            </w:pPr>
            <w:r w:rsidRPr="00DC7E14">
              <w:rPr>
                <w:bCs/>
              </w:rPr>
              <w:fldChar w:fldCharType="begin"/>
            </w:r>
            <w:r w:rsidRPr="00DC7E14">
              <w:rPr>
                <w:bCs/>
              </w:rPr>
              <w:instrText xml:space="preserve"> PAGE </w:instrText>
            </w:r>
            <w:r w:rsidRPr="00DC7E14">
              <w:rPr>
                <w:bCs/>
              </w:rPr>
              <w:fldChar w:fldCharType="separate"/>
            </w:r>
            <w:r w:rsidR="005B0CFE">
              <w:rPr>
                <w:bCs/>
              </w:rPr>
              <w:t>2</w:t>
            </w:r>
            <w:r w:rsidRPr="00DC7E14">
              <w:rPr>
                <w:bCs/>
              </w:rPr>
              <w:fldChar w:fldCharType="end"/>
            </w:r>
            <w:r w:rsidRPr="00DC7E14">
              <w:rPr>
                <w:bCs/>
              </w:rPr>
              <w:t>/</w:t>
            </w:r>
            <w:r w:rsidRPr="00DC7E14">
              <w:rPr>
                <w:bCs/>
              </w:rPr>
              <w:fldChar w:fldCharType="begin"/>
            </w:r>
            <w:r w:rsidRPr="00DC7E14">
              <w:rPr>
                <w:bCs/>
              </w:rPr>
              <w:instrText xml:space="preserve"> NUMPAGES  </w:instrText>
            </w:r>
            <w:r w:rsidRPr="00DC7E14">
              <w:rPr>
                <w:bCs/>
              </w:rPr>
              <w:fldChar w:fldCharType="separate"/>
            </w:r>
            <w:r w:rsidR="005B0CFE">
              <w:rPr>
                <w:bCs/>
              </w:rPr>
              <w:t>6</w:t>
            </w:r>
            <w:r w:rsidRPr="00DC7E14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EA4" w:rsidRDefault="00857EA4" w:rsidP="00EF59CC">
      <w:r>
        <w:separator/>
      </w:r>
    </w:p>
  </w:footnote>
  <w:footnote w:type="continuationSeparator" w:id="0">
    <w:p w:rsidR="00857EA4" w:rsidRDefault="00857EA4" w:rsidP="00EF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197B"/>
    <w:multiLevelType w:val="hybridMultilevel"/>
    <w:tmpl w:val="9E78D772"/>
    <w:lvl w:ilvl="0" w:tplc="139456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95E2D"/>
    <w:multiLevelType w:val="hybridMultilevel"/>
    <w:tmpl w:val="61BE1A4E"/>
    <w:lvl w:ilvl="0" w:tplc="BC7A0894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60" w:hanging="360"/>
      </w:pPr>
    </w:lvl>
    <w:lvl w:ilvl="2" w:tplc="0402001B" w:tentative="1">
      <w:start w:val="1"/>
      <w:numFmt w:val="lowerRoman"/>
      <w:lvlText w:val="%3."/>
      <w:lvlJc w:val="right"/>
      <w:pPr>
        <w:ind w:left="2780" w:hanging="180"/>
      </w:pPr>
    </w:lvl>
    <w:lvl w:ilvl="3" w:tplc="0402000F" w:tentative="1">
      <w:start w:val="1"/>
      <w:numFmt w:val="decimal"/>
      <w:lvlText w:val="%4."/>
      <w:lvlJc w:val="left"/>
      <w:pPr>
        <w:ind w:left="3500" w:hanging="360"/>
      </w:pPr>
    </w:lvl>
    <w:lvl w:ilvl="4" w:tplc="04020019" w:tentative="1">
      <w:start w:val="1"/>
      <w:numFmt w:val="lowerLetter"/>
      <w:lvlText w:val="%5."/>
      <w:lvlJc w:val="left"/>
      <w:pPr>
        <w:ind w:left="4220" w:hanging="360"/>
      </w:pPr>
    </w:lvl>
    <w:lvl w:ilvl="5" w:tplc="0402001B" w:tentative="1">
      <w:start w:val="1"/>
      <w:numFmt w:val="lowerRoman"/>
      <w:lvlText w:val="%6."/>
      <w:lvlJc w:val="right"/>
      <w:pPr>
        <w:ind w:left="4940" w:hanging="180"/>
      </w:pPr>
    </w:lvl>
    <w:lvl w:ilvl="6" w:tplc="0402000F" w:tentative="1">
      <w:start w:val="1"/>
      <w:numFmt w:val="decimal"/>
      <w:lvlText w:val="%7."/>
      <w:lvlJc w:val="left"/>
      <w:pPr>
        <w:ind w:left="5660" w:hanging="360"/>
      </w:pPr>
    </w:lvl>
    <w:lvl w:ilvl="7" w:tplc="04020019" w:tentative="1">
      <w:start w:val="1"/>
      <w:numFmt w:val="lowerLetter"/>
      <w:lvlText w:val="%8."/>
      <w:lvlJc w:val="left"/>
      <w:pPr>
        <w:ind w:left="6380" w:hanging="360"/>
      </w:pPr>
    </w:lvl>
    <w:lvl w:ilvl="8" w:tplc="0402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 w15:restartNumberingAfterBreak="0">
    <w:nsid w:val="0BD81C62"/>
    <w:multiLevelType w:val="hybridMultilevel"/>
    <w:tmpl w:val="278EC1EE"/>
    <w:lvl w:ilvl="0" w:tplc="190C55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5F15E8"/>
    <w:multiLevelType w:val="hybridMultilevel"/>
    <w:tmpl w:val="75527000"/>
    <w:lvl w:ilvl="0" w:tplc="867000DC">
      <w:start w:val="2"/>
      <w:numFmt w:val="decimal"/>
      <w:pStyle w:val="a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DA525D"/>
    <w:multiLevelType w:val="hybridMultilevel"/>
    <w:tmpl w:val="9662B890"/>
    <w:lvl w:ilvl="0" w:tplc="0BF4D732">
      <w:start w:val="1"/>
      <w:numFmt w:val="decimal"/>
      <w:lvlText w:val="%1."/>
      <w:lvlJc w:val="left"/>
      <w:pPr>
        <w:ind w:left="1351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71" w:hanging="360"/>
      </w:pPr>
    </w:lvl>
    <w:lvl w:ilvl="2" w:tplc="0409001B" w:tentative="1">
      <w:start w:val="1"/>
      <w:numFmt w:val="lowerRoman"/>
      <w:lvlText w:val="%3."/>
      <w:lvlJc w:val="right"/>
      <w:pPr>
        <w:ind w:left="2791" w:hanging="180"/>
      </w:pPr>
    </w:lvl>
    <w:lvl w:ilvl="3" w:tplc="0409000F" w:tentative="1">
      <w:start w:val="1"/>
      <w:numFmt w:val="decimal"/>
      <w:lvlText w:val="%4."/>
      <w:lvlJc w:val="left"/>
      <w:pPr>
        <w:ind w:left="3511" w:hanging="360"/>
      </w:pPr>
    </w:lvl>
    <w:lvl w:ilvl="4" w:tplc="04090019" w:tentative="1">
      <w:start w:val="1"/>
      <w:numFmt w:val="lowerLetter"/>
      <w:lvlText w:val="%5."/>
      <w:lvlJc w:val="left"/>
      <w:pPr>
        <w:ind w:left="4231" w:hanging="360"/>
      </w:pPr>
    </w:lvl>
    <w:lvl w:ilvl="5" w:tplc="0409001B" w:tentative="1">
      <w:start w:val="1"/>
      <w:numFmt w:val="lowerRoman"/>
      <w:lvlText w:val="%6."/>
      <w:lvlJc w:val="right"/>
      <w:pPr>
        <w:ind w:left="4951" w:hanging="180"/>
      </w:pPr>
    </w:lvl>
    <w:lvl w:ilvl="6" w:tplc="0409000F" w:tentative="1">
      <w:start w:val="1"/>
      <w:numFmt w:val="decimal"/>
      <w:lvlText w:val="%7."/>
      <w:lvlJc w:val="left"/>
      <w:pPr>
        <w:ind w:left="5671" w:hanging="360"/>
      </w:pPr>
    </w:lvl>
    <w:lvl w:ilvl="7" w:tplc="04090019" w:tentative="1">
      <w:start w:val="1"/>
      <w:numFmt w:val="lowerLetter"/>
      <w:lvlText w:val="%8."/>
      <w:lvlJc w:val="left"/>
      <w:pPr>
        <w:ind w:left="6391" w:hanging="360"/>
      </w:pPr>
    </w:lvl>
    <w:lvl w:ilvl="8" w:tplc="040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5" w15:restartNumberingAfterBreak="0">
    <w:nsid w:val="27EF31A1"/>
    <w:multiLevelType w:val="hybridMultilevel"/>
    <w:tmpl w:val="B7A26772"/>
    <w:lvl w:ilvl="0" w:tplc="F434FD6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BF0A31"/>
    <w:multiLevelType w:val="hybridMultilevel"/>
    <w:tmpl w:val="4BEC3102"/>
    <w:lvl w:ilvl="0" w:tplc="365AA690">
      <w:start w:val="1"/>
      <w:numFmt w:val="decimal"/>
      <w:suff w:val="space"/>
      <w:lvlText w:val="§ %1."/>
      <w:lvlJc w:val="left"/>
      <w:pPr>
        <w:ind w:left="1495" w:hanging="360"/>
      </w:pPr>
      <w:rPr>
        <w:rFonts w:hint="default"/>
        <w:b/>
        <w:bCs/>
        <w:i w:val="0"/>
        <w:iCs/>
        <w:sz w:val="28"/>
        <w:szCs w:val="28"/>
      </w:rPr>
    </w:lvl>
    <w:lvl w:ilvl="1" w:tplc="0402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7" w15:restartNumberingAfterBreak="0">
    <w:nsid w:val="44F35D18"/>
    <w:multiLevelType w:val="hybridMultilevel"/>
    <w:tmpl w:val="BA6E908A"/>
    <w:lvl w:ilvl="0" w:tplc="EB3878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81263A"/>
    <w:multiLevelType w:val="multilevel"/>
    <w:tmpl w:val="26CA8344"/>
    <w:styleLink w:val="a0"/>
    <w:lvl w:ilvl="0">
      <w:start w:val="1"/>
      <w:numFmt w:val="decimal"/>
      <w:suff w:val="space"/>
      <w:lvlText w:val="Чл. %1."/>
      <w:lvlJc w:val="left"/>
      <w:pPr>
        <w:ind w:firstLine="567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2"/>
      <w:numFmt w:val="decimal"/>
      <w:suff w:val="space"/>
      <w:lvlText w:val="(%2)"/>
      <w:lvlJc w:val="left"/>
      <w:pPr>
        <w:ind w:firstLine="851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firstLine="1134"/>
      </w:pPr>
      <w:rPr>
        <w:rFonts w:hint="default"/>
      </w:rPr>
    </w:lvl>
    <w:lvl w:ilvl="3">
      <w:start w:val="1"/>
      <w:numFmt w:val="decimal"/>
      <w:suff w:val="space"/>
      <w:lvlText w:val="%4)"/>
      <w:lvlJc w:val="left"/>
      <w:pPr>
        <w:ind w:firstLine="141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24" w:hanging="360"/>
      </w:pPr>
      <w:rPr>
        <w:rFonts w:hint="default"/>
      </w:rPr>
    </w:lvl>
  </w:abstractNum>
  <w:abstractNum w:abstractNumId="9" w15:restartNumberingAfterBreak="0">
    <w:nsid w:val="4AC52C3F"/>
    <w:multiLevelType w:val="hybridMultilevel"/>
    <w:tmpl w:val="2F762F38"/>
    <w:lvl w:ilvl="0" w:tplc="41025EC8">
      <w:start w:val="4"/>
      <w:numFmt w:val="decimal"/>
      <w:lvlText w:val="§ %1."/>
      <w:lvlJc w:val="left"/>
      <w:pPr>
        <w:tabs>
          <w:tab w:val="num" w:pos="1495"/>
        </w:tabs>
        <w:ind w:left="1495" w:hanging="360"/>
      </w:pPr>
      <w:rPr>
        <w:rFonts w:hint="default"/>
        <w:b/>
        <w:bCs/>
        <w:i w:val="0"/>
        <w:iCs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54DE9"/>
    <w:multiLevelType w:val="hybridMultilevel"/>
    <w:tmpl w:val="77185AF8"/>
    <w:lvl w:ilvl="0" w:tplc="96E8E40E">
      <w:start w:val="1"/>
      <w:numFmt w:val="decimal"/>
      <w:lvlText w:val="%1."/>
      <w:lvlJc w:val="left"/>
      <w:pPr>
        <w:ind w:left="1069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273CA8"/>
    <w:multiLevelType w:val="hybridMultilevel"/>
    <w:tmpl w:val="B23055E0"/>
    <w:lvl w:ilvl="0" w:tplc="D010B6B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F736FB9"/>
    <w:multiLevelType w:val="hybridMultilevel"/>
    <w:tmpl w:val="236092F2"/>
    <w:lvl w:ilvl="0" w:tplc="D55A9DFA">
      <w:start w:val="1"/>
      <w:numFmt w:val="decimal"/>
      <w:pStyle w:val="1"/>
      <w:lvlText w:val="Чл. %1."/>
      <w:lvlJc w:val="left"/>
      <w:pPr>
        <w:ind w:left="149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20019" w:tentative="1">
      <w:start w:val="1"/>
      <w:numFmt w:val="lowerLetter"/>
      <w:lvlText w:val="%2."/>
      <w:lvlJc w:val="left"/>
      <w:pPr>
        <w:ind w:left="2728" w:hanging="360"/>
      </w:pPr>
    </w:lvl>
    <w:lvl w:ilvl="2" w:tplc="0402001B" w:tentative="1">
      <w:start w:val="1"/>
      <w:numFmt w:val="lowerRoman"/>
      <w:lvlText w:val="%3."/>
      <w:lvlJc w:val="right"/>
      <w:pPr>
        <w:ind w:left="3448" w:hanging="180"/>
      </w:pPr>
    </w:lvl>
    <w:lvl w:ilvl="3" w:tplc="0402000F" w:tentative="1">
      <w:start w:val="1"/>
      <w:numFmt w:val="decimal"/>
      <w:lvlText w:val="%4."/>
      <w:lvlJc w:val="left"/>
      <w:pPr>
        <w:ind w:left="4168" w:hanging="360"/>
      </w:pPr>
    </w:lvl>
    <w:lvl w:ilvl="4" w:tplc="04020019" w:tentative="1">
      <w:start w:val="1"/>
      <w:numFmt w:val="lowerLetter"/>
      <w:lvlText w:val="%5."/>
      <w:lvlJc w:val="left"/>
      <w:pPr>
        <w:ind w:left="4888" w:hanging="360"/>
      </w:pPr>
    </w:lvl>
    <w:lvl w:ilvl="5" w:tplc="0402001B" w:tentative="1">
      <w:start w:val="1"/>
      <w:numFmt w:val="lowerRoman"/>
      <w:lvlText w:val="%6."/>
      <w:lvlJc w:val="right"/>
      <w:pPr>
        <w:ind w:left="5608" w:hanging="180"/>
      </w:pPr>
    </w:lvl>
    <w:lvl w:ilvl="6" w:tplc="0402000F" w:tentative="1">
      <w:start w:val="1"/>
      <w:numFmt w:val="decimal"/>
      <w:lvlText w:val="%7."/>
      <w:lvlJc w:val="left"/>
      <w:pPr>
        <w:ind w:left="6328" w:hanging="360"/>
      </w:pPr>
    </w:lvl>
    <w:lvl w:ilvl="7" w:tplc="04020019" w:tentative="1">
      <w:start w:val="1"/>
      <w:numFmt w:val="lowerLetter"/>
      <w:lvlText w:val="%8."/>
      <w:lvlJc w:val="left"/>
      <w:pPr>
        <w:ind w:left="7048" w:hanging="360"/>
      </w:pPr>
    </w:lvl>
    <w:lvl w:ilvl="8" w:tplc="0402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13" w15:restartNumberingAfterBreak="0">
    <w:nsid w:val="7AA30EF1"/>
    <w:multiLevelType w:val="hybridMultilevel"/>
    <w:tmpl w:val="56321488"/>
    <w:lvl w:ilvl="0" w:tplc="6FD018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C657DE2"/>
    <w:multiLevelType w:val="hybridMultilevel"/>
    <w:tmpl w:val="87D2EB3E"/>
    <w:lvl w:ilvl="0" w:tplc="709EEBB8">
      <w:start w:val="1"/>
      <w:numFmt w:val="decimal"/>
      <w:lvlText w:val="%1."/>
      <w:lvlJc w:val="left"/>
      <w:pPr>
        <w:ind w:left="84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7EEB55D3"/>
    <w:multiLevelType w:val="hybridMultilevel"/>
    <w:tmpl w:val="9BCEA956"/>
    <w:lvl w:ilvl="0" w:tplc="3D66C64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2"/>
  </w:num>
  <w:num w:numId="5">
    <w:abstractNumId w:val="4"/>
  </w:num>
  <w:num w:numId="6">
    <w:abstractNumId w:val="0"/>
  </w:num>
  <w:num w:numId="7">
    <w:abstractNumId w:val="14"/>
  </w:num>
  <w:num w:numId="8">
    <w:abstractNumId w:val="10"/>
  </w:num>
  <w:num w:numId="9">
    <w:abstractNumId w:val="11"/>
  </w:num>
  <w:num w:numId="10">
    <w:abstractNumId w:val="2"/>
  </w:num>
  <w:num w:numId="11">
    <w:abstractNumId w:val="5"/>
  </w:num>
  <w:num w:numId="12">
    <w:abstractNumId w:val="7"/>
  </w:num>
  <w:num w:numId="13">
    <w:abstractNumId w:val="13"/>
  </w:num>
  <w:num w:numId="14">
    <w:abstractNumId w:val="9"/>
  </w:num>
  <w:num w:numId="15">
    <w:abstractNumId w:val="15"/>
  </w:num>
  <w:num w:numId="16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28"/>
    <w:rsid w:val="00001A84"/>
    <w:rsid w:val="00002BAC"/>
    <w:rsid w:val="000033D1"/>
    <w:rsid w:val="00005236"/>
    <w:rsid w:val="00005C4E"/>
    <w:rsid w:val="000070F2"/>
    <w:rsid w:val="0001065A"/>
    <w:rsid w:val="0001191A"/>
    <w:rsid w:val="00013391"/>
    <w:rsid w:val="00013F16"/>
    <w:rsid w:val="00015A5F"/>
    <w:rsid w:val="0001669C"/>
    <w:rsid w:val="0002093E"/>
    <w:rsid w:val="000234EB"/>
    <w:rsid w:val="00023EEB"/>
    <w:rsid w:val="00024CD2"/>
    <w:rsid w:val="00025C60"/>
    <w:rsid w:val="00025C6C"/>
    <w:rsid w:val="00025F6D"/>
    <w:rsid w:val="00030E21"/>
    <w:rsid w:val="0003115F"/>
    <w:rsid w:val="00031E48"/>
    <w:rsid w:val="000456D1"/>
    <w:rsid w:val="00046547"/>
    <w:rsid w:val="00047D5A"/>
    <w:rsid w:val="0005075E"/>
    <w:rsid w:val="000533D9"/>
    <w:rsid w:val="00054920"/>
    <w:rsid w:val="00055E3A"/>
    <w:rsid w:val="00061C8E"/>
    <w:rsid w:val="00063D45"/>
    <w:rsid w:val="00064FDC"/>
    <w:rsid w:val="00067BE1"/>
    <w:rsid w:val="0007015C"/>
    <w:rsid w:val="000740C9"/>
    <w:rsid w:val="00074F04"/>
    <w:rsid w:val="000759D4"/>
    <w:rsid w:val="00086C88"/>
    <w:rsid w:val="0008706B"/>
    <w:rsid w:val="00090A8F"/>
    <w:rsid w:val="00090FCC"/>
    <w:rsid w:val="000920AE"/>
    <w:rsid w:val="00092E3A"/>
    <w:rsid w:val="00095264"/>
    <w:rsid w:val="000954AF"/>
    <w:rsid w:val="0009600E"/>
    <w:rsid w:val="000977C4"/>
    <w:rsid w:val="000A285B"/>
    <w:rsid w:val="000A3F7A"/>
    <w:rsid w:val="000A4B72"/>
    <w:rsid w:val="000A6C31"/>
    <w:rsid w:val="000B0354"/>
    <w:rsid w:val="000B19E8"/>
    <w:rsid w:val="000B2EB8"/>
    <w:rsid w:val="000B3F67"/>
    <w:rsid w:val="000B4097"/>
    <w:rsid w:val="000B6C7E"/>
    <w:rsid w:val="000B75B8"/>
    <w:rsid w:val="000C3446"/>
    <w:rsid w:val="000C3C52"/>
    <w:rsid w:val="000C4396"/>
    <w:rsid w:val="000C62B9"/>
    <w:rsid w:val="000C7B5A"/>
    <w:rsid w:val="000D0020"/>
    <w:rsid w:val="000D194A"/>
    <w:rsid w:val="000D3195"/>
    <w:rsid w:val="000D3670"/>
    <w:rsid w:val="000D38BC"/>
    <w:rsid w:val="000D3A3A"/>
    <w:rsid w:val="000D5486"/>
    <w:rsid w:val="000D58A4"/>
    <w:rsid w:val="000D5F40"/>
    <w:rsid w:val="000D69A1"/>
    <w:rsid w:val="000E12FA"/>
    <w:rsid w:val="000E1E1A"/>
    <w:rsid w:val="000E224B"/>
    <w:rsid w:val="000E2710"/>
    <w:rsid w:val="000E3C1B"/>
    <w:rsid w:val="000F103A"/>
    <w:rsid w:val="000F11AD"/>
    <w:rsid w:val="000F34F6"/>
    <w:rsid w:val="000F4E3E"/>
    <w:rsid w:val="000F5261"/>
    <w:rsid w:val="000F5344"/>
    <w:rsid w:val="0010686B"/>
    <w:rsid w:val="00110C2E"/>
    <w:rsid w:val="00112BB9"/>
    <w:rsid w:val="00113B33"/>
    <w:rsid w:val="00113BFB"/>
    <w:rsid w:val="0012179F"/>
    <w:rsid w:val="001234FE"/>
    <w:rsid w:val="00124D7B"/>
    <w:rsid w:val="00125D8F"/>
    <w:rsid w:val="001340F2"/>
    <w:rsid w:val="0013489E"/>
    <w:rsid w:val="0014027A"/>
    <w:rsid w:val="00143441"/>
    <w:rsid w:val="001521A8"/>
    <w:rsid w:val="00154129"/>
    <w:rsid w:val="00160116"/>
    <w:rsid w:val="001650FC"/>
    <w:rsid w:val="0016640C"/>
    <w:rsid w:val="00166762"/>
    <w:rsid w:val="00167AC5"/>
    <w:rsid w:val="0017023D"/>
    <w:rsid w:val="0017145C"/>
    <w:rsid w:val="00174312"/>
    <w:rsid w:val="00182B33"/>
    <w:rsid w:val="00182DD2"/>
    <w:rsid w:val="00183133"/>
    <w:rsid w:val="0018441F"/>
    <w:rsid w:val="00187634"/>
    <w:rsid w:val="001934C9"/>
    <w:rsid w:val="00193B66"/>
    <w:rsid w:val="001944C4"/>
    <w:rsid w:val="001962AD"/>
    <w:rsid w:val="0019638C"/>
    <w:rsid w:val="00196941"/>
    <w:rsid w:val="00197449"/>
    <w:rsid w:val="001A16CB"/>
    <w:rsid w:val="001A3042"/>
    <w:rsid w:val="001A387C"/>
    <w:rsid w:val="001A3C86"/>
    <w:rsid w:val="001A4E18"/>
    <w:rsid w:val="001A6A73"/>
    <w:rsid w:val="001B01F7"/>
    <w:rsid w:val="001B0432"/>
    <w:rsid w:val="001B1CCE"/>
    <w:rsid w:val="001B40E4"/>
    <w:rsid w:val="001B50D3"/>
    <w:rsid w:val="001B52D0"/>
    <w:rsid w:val="001B5A23"/>
    <w:rsid w:val="001C0288"/>
    <w:rsid w:val="001C1725"/>
    <w:rsid w:val="001C2769"/>
    <w:rsid w:val="001C4C86"/>
    <w:rsid w:val="001C516A"/>
    <w:rsid w:val="001D11EF"/>
    <w:rsid w:val="001D3920"/>
    <w:rsid w:val="001D4143"/>
    <w:rsid w:val="001D4840"/>
    <w:rsid w:val="001D55E1"/>
    <w:rsid w:val="001E04CB"/>
    <w:rsid w:val="001E1131"/>
    <w:rsid w:val="001E2149"/>
    <w:rsid w:val="001E2E32"/>
    <w:rsid w:val="001E480F"/>
    <w:rsid w:val="001F039A"/>
    <w:rsid w:val="001F51DB"/>
    <w:rsid w:val="001F747F"/>
    <w:rsid w:val="0020313D"/>
    <w:rsid w:val="00203A6D"/>
    <w:rsid w:val="00205A31"/>
    <w:rsid w:val="002119E2"/>
    <w:rsid w:val="00212F82"/>
    <w:rsid w:val="002132B8"/>
    <w:rsid w:val="00216A08"/>
    <w:rsid w:val="0022022F"/>
    <w:rsid w:val="0022073B"/>
    <w:rsid w:val="002265A4"/>
    <w:rsid w:val="0022798F"/>
    <w:rsid w:val="00233274"/>
    <w:rsid w:val="00233942"/>
    <w:rsid w:val="002347FB"/>
    <w:rsid w:val="002421AA"/>
    <w:rsid w:val="002456AD"/>
    <w:rsid w:val="002504C9"/>
    <w:rsid w:val="00251CB0"/>
    <w:rsid w:val="00252E1E"/>
    <w:rsid w:val="0025517E"/>
    <w:rsid w:val="002555BD"/>
    <w:rsid w:val="00256806"/>
    <w:rsid w:val="00256E7C"/>
    <w:rsid w:val="00256F25"/>
    <w:rsid w:val="0026003F"/>
    <w:rsid w:val="00264B23"/>
    <w:rsid w:val="00276104"/>
    <w:rsid w:val="002771F6"/>
    <w:rsid w:val="00281211"/>
    <w:rsid w:val="00284097"/>
    <w:rsid w:val="00285B5B"/>
    <w:rsid w:val="00287EE9"/>
    <w:rsid w:val="002909F8"/>
    <w:rsid w:val="00290BC0"/>
    <w:rsid w:val="0029116B"/>
    <w:rsid w:val="00291206"/>
    <w:rsid w:val="00291A75"/>
    <w:rsid w:val="002924B3"/>
    <w:rsid w:val="00293270"/>
    <w:rsid w:val="002938E1"/>
    <w:rsid w:val="002947B9"/>
    <w:rsid w:val="002952F6"/>
    <w:rsid w:val="00296390"/>
    <w:rsid w:val="00297537"/>
    <w:rsid w:val="002A1C1D"/>
    <w:rsid w:val="002A5684"/>
    <w:rsid w:val="002A7BFC"/>
    <w:rsid w:val="002B1618"/>
    <w:rsid w:val="002B2632"/>
    <w:rsid w:val="002C1313"/>
    <w:rsid w:val="002C2526"/>
    <w:rsid w:val="002C3EFA"/>
    <w:rsid w:val="002C4132"/>
    <w:rsid w:val="002C4636"/>
    <w:rsid w:val="002C494F"/>
    <w:rsid w:val="002C4FEF"/>
    <w:rsid w:val="002C57BE"/>
    <w:rsid w:val="002D0051"/>
    <w:rsid w:val="002D05B9"/>
    <w:rsid w:val="002D1B63"/>
    <w:rsid w:val="002D1C15"/>
    <w:rsid w:val="002D4F4F"/>
    <w:rsid w:val="002D5A5C"/>
    <w:rsid w:val="002E112D"/>
    <w:rsid w:val="002E1D83"/>
    <w:rsid w:val="002E1EA8"/>
    <w:rsid w:val="002E2EA1"/>
    <w:rsid w:val="002E7189"/>
    <w:rsid w:val="002F2B69"/>
    <w:rsid w:val="00302A42"/>
    <w:rsid w:val="00302B9B"/>
    <w:rsid w:val="0031240C"/>
    <w:rsid w:val="003152F9"/>
    <w:rsid w:val="00315506"/>
    <w:rsid w:val="00315F4E"/>
    <w:rsid w:val="00316122"/>
    <w:rsid w:val="00317513"/>
    <w:rsid w:val="0032309F"/>
    <w:rsid w:val="00323E62"/>
    <w:rsid w:val="003245D4"/>
    <w:rsid w:val="0032601D"/>
    <w:rsid w:val="00326708"/>
    <w:rsid w:val="003277A7"/>
    <w:rsid w:val="00341586"/>
    <w:rsid w:val="00342400"/>
    <w:rsid w:val="00342B86"/>
    <w:rsid w:val="00351522"/>
    <w:rsid w:val="00351698"/>
    <w:rsid w:val="0035233C"/>
    <w:rsid w:val="00352655"/>
    <w:rsid w:val="003549A7"/>
    <w:rsid w:val="00355C43"/>
    <w:rsid w:val="00360AE0"/>
    <w:rsid w:val="00360EB8"/>
    <w:rsid w:val="003619E0"/>
    <w:rsid w:val="00361B24"/>
    <w:rsid w:val="00362064"/>
    <w:rsid w:val="003631DB"/>
    <w:rsid w:val="003637AA"/>
    <w:rsid w:val="0036538F"/>
    <w:rsid w:val="00367B18"/>
    <w:rsid w:val="00372BA9"/>
    <w:rsid w:val="00373D42"/>
    <w:rsid w:val="00373F45"/>
    <w:rsid w:val="003743AD"/>
    <w:rsid w:val="003746E1"/>
    <w:rsid w:val="00375304"/>
    <w:rsid w:val="00380FE7"/>
    <w:rsid w:val="00381960"/>
    <w:rsid w:val="00382233"/>
    <w:rsid w:val="00384A37"/>
    <w:rsid w:val="003853A6"/>
    <w:rsid w:val="0038651E"/>
    <w:rsid w:val="0039670B"/>
    <w:rsid w:val="003969D0"/>
    <w:rsid w:val="003A4532"/>
    <w:rsid w:val="003A590D"/>
    <w:rsid w:val="003A7B88"/>
    <w:rsid w:val="003A7F5E"/>
    <w:rsid w:val="003B12DF"/>
    <w:rsid w:val="003B36AF"/>
    <w:rsid w:val="003B4156"/>
    <w:rsid w:val="003C4C57"/>
    <w:rsid w:val="003C637B"/>
    <w:rsid w:val="003C6C48"/>
    <w:rsid w:val="003C7017"/>
    <w:rsid w:val="003C7867"/>
    <w:rsid w:val="003C798A"/>
    <w:rsid w:val="003D11D0"/>
    <w:rsid w:val="003D246F"/>
    <w:rsid w:val="003D570B"/>
    <w:rsid w:val="003D741A"/>
    <w:rsid w:val="003E299B"/>
    <w:rsid w:val="003E729A"/>
    <w:rsid w:val="003E7553"/>
    <w:rsid w:val="003F2A06"/>
    <w:rsid w:val="003F35F7"/>
    <w:rsid w:val="003F45E1"/>
    <w:rsid w:val="003F6ECF"/>
    <w:rsid w:val="00403B2F"/>
    <w:rsid w:val="00404A7D"/>
    <w:rsid w:val="00405FD8"/>
    <w:rsid w:val="00410EE5"/>
    <w:rsid w:val="00411B67"/>
    <w:rsid w:val="004176D8"/>
    <w:rsid w:val="0042008C"/>
    <w:rsid w:val="00421078"/>
    <w:rsid w:val="0042346E"/>
    <w:rsid w:val="00423B7A"/>
    <w:rsid w:val="00426536"/>
    <w:rsid w:val="00426969"/>
    <w:rsid w:val="00427064"/>
    <w:rsid w:val="00427C0B"/>
    <w:rsid w:val="004323E6"/>
    <w:rsid w:val="004324F1"/>
    <w:rsid w:val="00433F8F"/>
    <w:rsid w:val="00435395"/>
    <w:rsid w:val="004358B6"/>
    <w:rsid w:val="00435974"/>
    <w:rsid w:val="00437DB8"/>
    <w:rsid w:val="00440D14"/>
    <w:rsid w:val="0044160B"/>
    <w:rsid w:val="00443592"/>
    <w:rsid w:val="0044648D"/>
    <w:rsid w:val="00446ADE"/>
    <w:rsid w:val="00447BF4"/>
    <w:rsid w:val="004523FA"/>
    <w:rsid w:val="004529AA"/>
    <w:rsid w:val="0045334F"/>
    <w:rsid w:val="004543FC"/>
    <w:rsid w:val="00455F3D"/>
    <w:rsid w:val="00456261"/>
    <w:rsid w:val="004566F6"/>
    <w:rsid w:val="00457CBD"/>
    <w:rsid w:val="00457F81"/>
    <w:rsid w:val="00464F55"/>
    <w:rsid w:val="004650D1"/>
    <w:rsid w:val="004671FB"/>
    <w:rsid w:val="004701A5"/>
    <w:rsid w:val="00473FF3"/>
    <w:rsid w:val="00474668"/>
    <w:rsid w:val="004760BD"/>
    <w:rsid w:val="0047634C"/>
    <w:rsid w:val="00480024"/>
    <w:rsid w:val="0048253F"/>
    <w:rsid w:val="0048477A"/>
    <w:rsid w:val="00490403"/>
    <w:rsid w:val="00495CB9"/>
    <w:rsid w:val="004968F7"/>
    <w:rsid w:val="0049713D"/>
    <w:rsid w:val="004A11D6"/>
    <w:rsid w:val="004A1D4A"/>
    <w:rsid w:val="004A56D4"/>
    <w:rsid w:val="004A78C4"/>
    <w:rsid w:val="004B00A4"/>
    <w:rsid w:val="004B035C"/>
    <w:rsid w:val="004B58BC"/>
    <w:rsid w:val="004B71FB"/>
    <w:rsid w:val="004C133B"/>
    <w:rsid w:val="004C17D4"/>
    <w:rsid w:val="004D46B6"/>
    <w:rsid w:val="004E205B"/>
    <w:rsid w:val="004E3629"/>
    <w:rsid w:val="004E4C0B"/>
    <w:rsid w:val="004E5BDC"/>
    <w:rsid w:val="004F2A93"/>
    <w:rsid w:val="004F36FB"/>
    <w:rsid w:val="004F529D"/>
    <w:rsid w:val="004F5683"/>
    <w:rsid w:val="004F7ED1"/>
    <w:rsid w:val="00500960"/>
    <w:rsid w:val="00500ADF"/>
    <w:rsid w:val="00500C46"/>
    <w:rsid w:val="005024BF"/>
    <w:rsid w:val="00502893"/>
    <w:rsid w:val="005071B8"/>
    <w:rsid w:val="00510A2E"/>
    <w:rsid w:val="00510A89"/>
    <w:rsid w:val="00524775"/>
    <w:rsid w:val="00525915"/>
    <w:rsid w:val="00526A8F"/>
    <w:rsid w:val="00527035"/>
    <w:rsid w:val="0052714A"/>
    <w:rsid w:val="00530C06"/>
    <w:rsid w:val="00533F41"/>
    <w:rsid w:val="0053785D"/>
    <w:rsid w:val="005378D3"/>
    <w:rsid w:val="00537E69"/>
    <w:rsid w:val="005402E4"/>
    <w:rsid w:val="00540796"/>
    <w:rsid w:val="00544099"/>
    <w:rsid w:val="00544740"/>
    <w:rsid w:val="00545F37"/>
    <w:rsid w:val="005465CE"/>
    <w:rsid w:val="00550D27"/>
    <w:rsid w:val="00553F34"/>
    <w:rsid w:val="00554998"/>
    <w:rsid w:val="005647FE"/>
    <w:rsid w:val="005649FC"/>
    <w:rsid w:val="00564EE6"/>
    <w:rsid w:val="00570AD5"/>
    <w:rsid w:val="00570B2F"/>
    <w:rsid w:val="00571086"/>
    <w:rsid w:val="005735B7"/>
    <w:rsid w:val="00573A79"/>
    <w:rsid w:val="005765B5"/>
    <w:rsid w:val="00580A28"/>
    <w:rsid w:val="0058273E"/>
    <w:rsid w:val="00584378"/>
    <w:rsid w:val="00584DAF"/>
    <w:rsid w:val="005858F2"/>
    <w:rsid w:val="00590CC7"/>
    <w:rsid w:val="00595392"/>
    <w:rsid w:val="005970FC"/>
    <w:rsid w:val="00597375"/>
    <w:rsid w:val="005A0288"/>
    <w:rsid w:val="005A19E8"/>
    <w:rsid w:val="005B035B"/>
    <w:rsid w:val="005B05C3"/>
    <w:rsid w:val="005B0CFE"/>
    <w:rsid w:val="005B2AC0"/>
    <w:rsid w:val="005B2E6D"/>
    <w:rsid w:val="005B3B3D"/>
    <w:rsid w:val="005B4851"/>
    <w:rsid w:val="005C1E6F"/>
    <w:rsid w:val="005C247F"/>
    <w:rsid w:val="005C2E5F"/>
    <w:rsid w:val="005C4481"/>
    <w:rsid w:val="005C52AD"/>
    <w:rsid w:val="005C710C"/>
    <w:rsid w:val="005D6CC9"/>
    <w:rsid w:val="005D74FC"/>
    <w:rsid w:val="005E01D2"/>
    <w:rsid w:val="005E2E9A"/>
    <w:rsid w:val="005E3B44"/>
    <w:rsid w:val="005E449E"/>
    <w:rsid w:val="005E5B75"/>
    <w:rsid w:val="005E70C2"/>
    <w:rsid w:val="005F2B09"/>
    <w:rsid w:val="005F2E3A"/>
    <w:rsid w:val="00600194"/>
    <w:rsid w:val="00601A7E"/>
    <w:rsid w:val="00604ACD"/>
    <w:rsid w:val="006143E7"/>
    <w:rsid w:val="006163EF"/>
    <w:rsid w:val="006178F2"/>
    <w:rsid w:val="0062070F"/>
    <w:rsid w:val="006213C1"/>
    <w:rsid w:val="00622594"/>
    <w:rsid w:val="006254B0"/>
    <w:rsid w:val="00627B29"/>
    <w:rsid w:val="00631FA1"/>
    <w:rsid w:val="0063262A"/>
    <w:rsid w:val="00634574"/>
    <w:rsid w:val="00635223"/>
    <w:rsid w:val="00635FC0"/>
    <w:rsid w:val="006378D8"/>
    <w:rsid w:val="00640540"/>
    <w:rsid w:val="0064129D"/>
    <w:rsid w:val="0064151B"/>
    <w:rsid w:val="00643041"/>
    <w:rsid w:val="0064451D"/>
    <w:rsid w:val="006446F6"/>
    <w:rsid w:val="006476E8"/>
    <w:rsid w:val="00650646"/>
    <w:rsid w:val="00650C16"/>
    <w:rsid w:val="006510F6"/>
    <w:rsid w:val="00653528"/>
    <w:rsid w:val="00653C4F"/>
    <w:rsid w:val="00653D53"/>
    <w:rsid w:val="00653F2F"/>
    <w:rsid w:val="00657299"/>
    <w:rsid w:val="00662B4F"/>
    <w:rsid w:val="00663E6C"/>
    <w:rsid w:val="00666DD5"/>
    <w:rsid w:val="0067133B"/>
    <w:rsid w:val="006740C7"/>
    <w:rsid w:val="006820EF"/>
    <w:rsid w:val="00684709"/>
    <w:rsid w:val="0069028C"/>
    <w:rsid w:val="00692822"/>
    <w:rsid w:val="0069360B"/>
    <w:rsid w:val="00696833"/>
    <w:rsid w:val="006972B1"/>
    <w:rsid w:val="00697EA9"/>
    <w:rsid w:val="006A116D"/>
    <w:rsid w:val="006A4EAF"/>
    <w:rsid w:val="006A5493"/>
    <w:rsid w:val="006B1961"/>
    <w:rsid w:val="006B245D"/>
    <w:rsid w:val="006B462D"/>
    <w:rsid w:val="006B57C1"/>
    <w:rsid w:val="006C11D5"/>
    <w:rsid w:val="006C23D0"/>
    <w:rsid w:val="006C25BE"/>
    <w:rsid w:val="006C3CFC"/>
    <w:rsid w:val="006D0345"/>
    <w:rsid w:val="006D06CC"/>
    <w:rsid w:val="006D133C"/>
    <w:rsid w:val="006D1719"/>
    <w:rsid w:val="006D35D6"/>
    <w:rsid w:val="006D5896"/>
    <w:rsid w:val="006E47FC"/>
    <w:rsid w:val="006E4990"/>
    <w:rsid w:val="006E72E0"/>
    <w:rsid w:val="006F047C"/>
    <w:rsid w:val="006F08AC"/>
    <w:rsid w:val="006F1ADC"/>
    <w:rsid w:val="006F1B66"/>
    <w:rsid w:val="006F4755"/>
    <w:rsid w:val="006F4DC0"/>
    <w:rsid w:val="006F502C"/>
    <w:rsid w:val="006F5B6D"/>
    <w:rsid w:val="006F604F"/>
    <w:rsid w:val="006F695D"/>
    <w:rsid w:val="006F7270"/>
    <w:rsid w:val="006F7468"/>
    <w:rsid w:val="007001F9"/>
    <w:rsid w:val="00701B72"/>
    <w:rsid w:val="00702F6E"/>
    <w:rsid w:val="007033ED"/>
    <w:rsid w:val="007159AC"/>
    <w:rsid w:val="00716D44"/>
    <w:rsid w:val="00717289"/>
    <w:rsid w:val="00720A95"/>
    <w:rsid w:val="00723BEA"/>
    <w:rsid w:val="00723D46"/>
    <w:rsid w:val="00724233"/>
    <w:rsid w:val="007328DF"/>
    <w:rsid w:val="00735EEE"/>
    <w:rsid w:val="00736170"/>
    <w:rsid w:val="00736FA8"/>
    <w:rsid w:val="007416C7"/>
    <w:rsid w:val="00743D7D"/>
    <w:rsid w:val="00747CDA"/>
    <w:rsid w:val="00754D0F"/>
    <w:rsid w:val="00756D08"/>
    <w:rsid w:val="0075735F"/>
    <w:rsid w:val="00757C2A"/>
    <w:rsid w:val="00762C3F"/>
    <w:rsid w:val="0076488D"/>
    <w:rsid w:val="007658FE"/>
    <w:rsid w:val="007666D5"/>
    <w:rsid w:val="00770934"/>
    <w:rsid w:val="00771049"/>
    <w:rsid w:val="00771EA2"/>
    <w:rsid w:val="0077363B"/>
    <w:rsid w:val="007743F4"/>
    <w:rsid w:val="00776CAC"/>
    <w:rsid w:val="00776D49"/>
    <w:rsid w:val="00777378"/>
    <w:rsid w:val="00780BB2"/>
    <w:rsid w:val="007817D7"/>
    <w:rsid w:val="00786C1F"/>
    <w:rsid w:val="00787399"/>
    <w:rsid w:val="00791274"/>
    <w:rsid w:val="00791632"/>
    <w:rsid w:val="00792216"/>
    <w:rsid w:val="00793A90"/>
    <w:rsid w:val="00793B3E"/>
    <w:rsid w:val="007A2ED7"/>
    <w:rsid w:val="007A537C"/>
    <w:rsid w:val="007B4DAF"/>
    <w:rsid w:val="007B702B"/>
    <w:rsid w:val="007C02FF"/>
    <w:rsid w:val="007C1E93"/>
    <w:rsid w:val="007C2BE1"/>
    <w:rsid w:val="007C3241"/>
    <w:rsid w:val="007D1F32"/>
    <w:rsid w:val="007D58A0"/>
    <w:rsid w:val="007F0BD4"/>
    <w:rsid w:val="007F0D79"/>
    <w:rsid w:val="007F1A37"/>
    <w:rsid w:val="007F2E19"/>
    <w:rsid w:val="007F7FCE"/>
    <w:rsid w:val="00800FD7"/>
    <w:rsid w:val="00803101"/>
    <w:rsid w:val="008058D5"/>
    <w:rsid w:val="00805C66"/>
    <w:rsid w:val="00806D8D"/>
    <w:rsid w:val="008213AE"/>
    <w:rsid w:val="00822D77"/>
    <w:rsid w:val="00823864"/>
    <w:rsid w:val="0082702D"/>
    <w:rsid w:val="008274C6"/>
    <w:rsid w:val="008303BE"/>
    <w:rsid w:val="008303C7"/>
    <w:rsid w:val="0083142B"/>
    <w:rsid w:val="00832754"/>
    <w:rsid w:val="0084312F"/>
    <w:rsid w:val="00844876"/>
    <w:rsid w:val="00847E35"/>
    <w:rsid w:val="00850C5D"/>
    <w:rsid w:val="0085257D"/>
    <w:rsid w:val="00854913"/>
    <w:rsid w:val="008552DC"/>
    <w:rsid w:val="00857DEC"/>
    <w:rsid w:val="00857E93"/>
    <w:rsid w:val="00857EA4"/>
    <w:rsid w:val="00860F10"/>
    <w:rsid w:val="00862B0C"/>
    <w:rsid w:val="00867503"/>
    <w:rsid w:val="008720BE"/>
    <w:rsid w:val="00873EFE"/>
    <w:rsid w:val="00876196"/>
    <w:rsid w:val="00876DAF"/>
    <w:rsid w:val="00880143"/>
    <w:rsid w:val="0088305B"/>
    <w:rsid w:val="00883A64"/>
    <w:rsid w:val="00887F00"/>
    <w:rsid w:val="00895AD5"/>
    <w:rsid w:val="008979AF"/>
    <w:rsid w:val="008A70CE"/>
    <w:rsid w:val="008B0011"/>
    <w:rsid w:val="008B64E6"/>
    <w:rsid w:val="008B7008"/>
    <w:rsid w:val="008C20A6"/>
    <w:rsid w:val="008D02ED"/>
    <w:rsid w:val="008D0D18"/>
    <w:rsid w:val="008D211E"/>
    <w:rsid w:val="008D39E9"/>
    <w:rsid w:val="008D527E"/>
    <w:rsid w:val="008E3D23"/>
    <w:rsid w:val="008E3DC4"/>
    <w:rsid w:val="008E3F9C"/>
    <w:rsid w:val="008F13A1"/>
    <w:rsid w:val="008F1B18"/>
    <w:rsid w:val="008F24B8"/>
    <w:rsid w:val="008F2B97"/>
    <w:rsid w:val="008F4090"/>
    <w:rsid w:val="008F613F"/>
    <w:rsid w:val="008F6203"/>
    <w:rsid w:val="008F6503"/>
    <w:rsid w:val="008F7F0B"/>
    <w:rsid w:val="00902296"/>
    <w:rsid w:val="00902A1C"/>
    <w:rsid w:val="0090733F"/>
    <w:rsid w:val="0091049C"/>
    <w:rsid w:val="009138B9"/>
    <w:rsid w:val="009143AA"/>
    <w:rsid w:val="00917578"/>
    <w:rsid w:val="0091771F"/>
    <w:rsid w:val="00921B09"/>
    <w:rsid w:val="0092757E"/>
    <w:rsid w:val="00935815"/>
    <w:rsid w:val="00935E14"/>
    <w:rsid w:val="00936999"/>
    <w:rsid w:val="00940C1B"/>
    <w:rsid w:val="00941C12"/>
    <w:rsid w:val="00942A74"/>
    <w:rsid w:val="00950A59"/>
    <w:rsid w:val="00956520"/>
    <w:rsid w:val="009574F5"/>
    <w:rsid w:val="00960C2C"/>
    <w:rsid w:val="00963E02"/>
    <w:rsid w:val="00964367"/>
    <w:rsid w:val="00971962"/>
    <w:rsid w:val="00972555"/>
    <w:rsid w:val="0097406B"/>
    <w:rsid w:val="00980046"/>
    <w:rsid w:val="00980DBA"/>
    <w:rsid w:val="00981ABE"/>
    <w:rsid w:val="00985566"/>
    <w:rsid w:val="009861CA"/>
    <w:rsid w:val="009912A6"/>
    <w:rsid w:val="0099134E"/>
    <w:rsid w:val="00993327"/>
    <w:rsid w:val="009942E1"/>
    <w:rsid w:val="009944D1"/>
    <w:rsid w:val="00997BB4"/>
    <w:rsid w:val="009A0C9C"/>
    <w:rsid w:val="009A217E"/>
    <w:rsid w:val="009A2219"/>
    <w:rsid w:val="009A342C"/>
    <w:rsid w:val="009A4243"/>
    <w:rsid w:val="009A44B6"/>
    <w:rsid w:val="009A64FC"/>
    <w:rsid w:val="009B0C88"/>
    <w:rsid w:val="009B2177"/>
    <w:rsid w:val="009B2CAF"/>
    <w:rsid w:val="009B36F4"/>
    <w:rsid w:val="009B51B8"/>
    <w:rsid w:val="009B7382"/>
    <w:rsid w:val="009C3410"/>
    <w:rsid w:val="009C4C1F"/>
    <w:rsid w:val="009C4DAB"/>
    <w:rsid w:val="009C5549"/>
    <w:rsid w:val="009C7731"/>
    <w:rsid w:val="009D0754"/>
    <w:rsid w:val="009D0CF6"/>
    <w:rsid w:val="009D1588"/>
    <w:rsid w:val="009D4D24"/>
    <w:rsid w:val="009D673F"/>
    <w:rsid w:val="009E187C"/>
    <w:rsid w:val="009F4886"/>
    <w:rsid w:val="009F4958"/>
    <w:rsid w:val="00A00355"/>
    <w:rsid w:val="00A0229A"/>
    <w:rsid w:val="00A02FAF"/>
    <w:rsid w:val="00A049D3"/>
    <w:rsid w:val="00A05EA5"/>
    <w:rsid w:val="00A11C8D"/>
    <w:rsid w:val="00A13A5F"/>
    <w:rsid w:val="00A15A54"/>
    <w:rsid w:val="00A1631C"/>
    <w:rsid w:val="00A20B56"/>
    <w:rsid w:val="00A21346"/>
    <w:rsid w:val="00A24ABC"/>
    <w:rsid w:val="00A321D8"/>
    <w:rsid w:val="00A33E57"/>
    <w:rsid w:val="00A34602"/>
    <w:rsid w:val="00A470A2"/>
    <w:rsid w:val="00A5208D"/>
    <w:rsid w:val="00A52361"/>
    <w:rsid w:val="00A53FFA"/>
    <w:rsid w:val="00A568BB"/>
    <w:rsid w:val="00A56CB8"/>
    <w:rsid w:val="00A60416"/>
    <w:rsid w:val="00A6220E"/>
    <w:rsid w:val="00A625E9"/>
    <w:rsid w:val="00A6396F"/>
    <w:rsid w:val="00A66682"/>
    <w:rsid w:val="00A667DA"/>
    <w:rsid w:val="00A70807"/>
    <w:rsid w:val="00A71041"/>
    <w:rsid w:val="00A7237A"/>
    <w:rsid w:val="00A74FE7"/>
    <w:rsid w:val="00A8212A"/>
    <w:rsid w:val="00A86CC2"/>
    <w:rsid w:val="00A90CBC"/>
    <w:rsid w:val="00A93240"/>
    <w:rsid w:val="00A94059"/>
    <w:rsid w:val="00AA0AF9"/>
    <w:rsid w:val="00AA1523"/>
    <w:rsid w:val="00AA3227"/>
    <w:rsid w:val="00AB1800"/>
    <w:rsid w:val="00AB28FC"/>
    <w:rsid w:val="00AB3247"/>
    <w:rsid w:val="00AC0226"/>
    <w:rsid w:val="00AC0EAC"/>
    <w:rsid w:val="00AC5255"/>
    <w:rsid w:val="00AC5B27"/>
    <w:rsid w:val="00AC77AF"/>
    <w:rsid w:val="00AC798F"/>
    <w:rsid w:val="00AD0BC7"/>
    <w:rsid w:val="00AD3CC9"/>
    <w:rsid w:val="00AD4F82"/>
    <w:rsid w:val="00AD574A"/>
    <w:rsid w:val="00AE01DF"/>
    <w:rsid w:val="00AE0A57"/>
    <w:rsid w:val="00AE1842"/>
    <w:rsid w:val="00AE2EB9"/>
    <w:rsid w:val="00AE56C3"/>
    <w:rsid w:val="00AE5754"/>
    <w:rsid w:val="00AE688F"/>
    <w:rsid w:val="00AF0C79"/>
    <w:rsid w:val="00AF0E9E"/>
    <w:rsid w:val="00AF3897"/>
    <w:rsid w:val="00AF5256"/>
    <w:rsid w:val="00B01B30"/>
    <w:rsid w:val="00B05BA1"/>
    <w:rsid w:val="00B0741D"/>
    <w:rsid w:val="00B07B29"/>
    <w:rsid w:val="00B11A57"/>
    <w:rsid w:val="00B1340E"/>
    <w:rsid w:val="00B14D2E"/>
    <w:rsid w:val="00B20A7E"/>
    <w:rsid w:val="00B216C9"/>
    <w:rsid w:val="00B21DFA"/>
    <w:rsid w:val="00B24616"/>
    <w:rsid w:val="00B33962"/>
    <w:rsid w:val="00B41627"/>
    <w:rsid w:val="00B52A39"/>
    <w:rsid w:val="00B56CCE"/>
    <w:rsid w:val="00B57451"/>
    <w:rsid w:val="00B613F4"/>
    <w:rsid w:val="00B647A3"/>
    <w:rsid w:val="00B66DA8"/>
    <w:rsid w:val="00B70625"/>
    <w:rsid w:val="00B71954"/>
    <w:rsid w:val="00B72F13"/>
    <w:rsid w:val="00B76AA9"/>
    <w:rsid w:val="00B81204"/>
    <w:rsid w:val="00B82218"/>
    <w:rsid w:val="00B824EC"/>
    <w:rsid w:val="00B82E47"/>
    <w:rsid w:val="00B840DB"/>
    <w:rsid w:val="00B867F1"/>
    <w:rsid w:val="00B9365A"/>
    <w:rsid w:val="00B9538D"/>
    <w:rsid w:val="00B96637"/>
    <w:rsid w:val="00B97877"/>
    <w:rsid w:val="00B97B94"/>
    <w:rsid w:val="00B97DA9"/>
    <w:rsid w:val="00BA372D"/>
    <w:rsid w:val="00BA41E1"/>
    <w:rsid w:val="00BA4F60"/>
    <w:rsid w:val="00BA592B"/>
    <w:rsid w:val="00BA6145"/>
    <w:rsid w:val="00BB1D0D"/>
    <w:rsid w:val="00BB2C1D"/>
    <w:rsid w:val="00BB6149"/>
    <w:rsid w:val="00BC02B6"/>
    <w:rsid w:val="00BC12B7"/>
    <w:rsid w:val="00BC1B97"/>
    <w:rsid w:val="00BC4475"/>
    <w:rsid w:val="00BC51B3"/>
    <w:rsid w:val="00BC62D5"/>
    <w:rsid w:val="00BC6F66"/>
    <w:rsid w:val="00BD14AD"/>
    <w:rsid w:val="00BD4FD9"/>
    <w:rsid w:val="00BD5180"/>
    <w:rsid w:val="00BD5F19"/>
    <w:rsid w:val="00BE0DCA"/>
    <w:rsid w:val="00BE0E24"/>
    <w:rsid w:val="00BE2FC8"/>
    <w:rsid w:val="00BE4F96"/>
    <w:rsid w:val="00BE5F2D"/>
    <w:rsid w:val="00BE731A"/>
    <w:rsid w:val="00BF278F"/>
    <w:rsid w:val="00BF31D1"/>
    <w:rsid w:val="00BF36D6"/>
    <w:rsid w:val="00BF4347"/>
    <w:rsid w:val="00BF7CA4"/>
    <w:rsid w:val="00C00B70"/>
    <w:rsid w:val="00C02550"/>
    <w:rsid w:val="00C03710"/>
    <w:rsid w:val="00C04557"/>
    <w:rsid w:val="00C06660"/>
    <w:rsid w:val="00C06B4B"/>
    <w:rsid w:val="00C12A7B"/>
    <w:rsid w:val="00C139ED"/>
    <w:rsid w:val="00C13EC6"/>
    <w:rsid w:val="00C14444"/>
    <w:rsid w:val="00C14CA4"/>
    <w:rsid w:val="00C15D67"/>
    <w:rsid w:val="00C179E2"/>
    <w:rsid w:val="00C201FA"/>
    <w:rsid w:val="00C210D7"/>
    <w:rsid w:val="00C21E73"/>
    <w:rsid w:val="00C21F25"/>
    <w:rsid w:val="00C2231B"/>
    <w:rsid w:val="00C25997"/>
    <w:rsid w:val="00C30269"/>
    <w:rsid w:val="00C30F1B"/>
    <w:rsid w:val="00C324C9"/>
    <w:rsid w:val="00C32A93"/>
    <w:rsid w:val="00C333B3"/>
    <w:rsid w:val="00C34378"/>
    <w:rsid w:val="00C34633"/>
    <w:rsid w:val="00C35CCD"/>
    <w:rsid w:val="00C41211"/>
    <w:rsid w:val="00C437F9"/>
    <w:rsid w:val="00C44E0E"/>
    <w:rsid w:val="00C50002"/>
    <w:rsid w:val="00C5662B"/>
    <w:rsid w:val="00C57AD5"/>
    <w:rsid w:val="00C60659"/>
    <w:rsid w:val="00C64264"/>
    <w:rsid w:val="00C64F53"/>
    <w:rsid w:val="00C65AFE"/>
    <w:rsid w:val="00C66D1F"/>
    <w:rsid w:val="00C67B85"/>
    <w:rsid w:val="00C74AB2"/>
    <w:rsid w:val="00C82075"/>
    <w:rsid w:val="00C83EEE"/>
    <w:rsid w:val="00C90C58"/>
    <w:rsid w:val="00C91167"/>
    <w:rsid w:val="00C92037"/>
    <w:rsid w:val="00C9494C"/>
    <w:rsid w:val="00C95A4E"/>
    <w:rsid w:val="00C96DAC"/>
    <w:rsid w:val="00CA1791"/>
    <w:rsid w:val="00CA1C27"/>
    <w:rsid w:val="00CA3570"/>
    <w:rsid w:val="00CA3576"/>
    <w:rsid w:val="00CA55C2"/>
    <w:rsid w:val="00CA7C04"/>
    <w:rsid w:val="00CB0673"/>
    <w:rsid w:val="00CB6464"/>
    <w:rsid w:val="00CB7B2D"/>
    <w:rsid w:val="00CC1FA8"/>
    <w:rsid w:val="00CC2EBC"/>
    <w:rsid w:val="00CC3308"/>
    <w:rsid w:val="00CC4313"/>
    <w:rsid w:val="00CC6F8E"/>
    <w:rsid w:val="00CC7CDF"/>
    <w:rsid w:val="00CD1DBC"/>
    <w:rsid w:val="00CD295D"/>
    <w:rsid w:val="00CD44BC"/>
    <w:rsid w:val="00CD51EE"/>
    <w:rsid w:val="00CD6B78"/>
    <w:rsid w:val="00CE2344"/>
    <w:rsid w:val="00CE38CE"/>
    <w:rsid w:val="00CE6344"/>
    <w:rsid w:val="00CF0740"/>
    <w:rsid w:val="00CF2334"/>
    <w:rsid w:val="00CF23C8"/>
    <w:rsid w:val="00CF2701"/>
    <w:rsid w:val="00CF5372"/>
    <w:rsid w:val="00D01642"/>
    <w:rsid w:val="00D01D16"/>
    <w:rsid w:val="00D0284E"/>
    <w:rsid w:val="00D02B4D"/>
    <w:rsid w:val="00D03935"/>
    <w:rsid w:val="00D141BC"/>
    <w:rsid w:val="00D14774"/>
    <w:rsid w:val="00D21884"/>
    <w:rsid w:val="00D22F3B"/>
    <w:rsid w:val="00D249AC"/>
    <w:rsid w:val="00D3287B"/>
    <w:rsid w:val="00D33312"/>
    <w:rsid w:val="00D351F7"/>
    <w:rsid w:val="00D35659"/>
    <w:rsid w:val="00D418EB"/>
    <w:rsid w:val="00D43E7D"/>
    <w:rsid w:val="00D47C16"/>
    <w:rsid w:val="00D50D44"/>
    <w:rsid w:val="00D51E5F"/>
    <w:rsid w:val="00D56C63"/>
    <w:rsid w:val="00D65C5B"/>
    <w:rsid w:val="00D7259B"/>
    <w:rsid w:val="00D763DB"/>
    <w:rsid w:val="00D76F51"/>
    <w:rsid w:val="00D77093"/>
    <w:rsid w:val="00D77D88"/>
    <w:rsid w:val="00D80623"/>
    <w:rsid w:val="00D82479"/>
    <w:rsid w:val="00D858B3"/>
    <w:rsid w:val="00D85FC0"/>
    <w:rsid w:val="00D92DA3"/>
    <w:rsid w:val="00D960FC"/>
    <w:rsid w:val="00DA0FF5"/>
    <w:rsid w:val="00DA469A"/>
    <w:rsid w:val="00DA5306"/>
    <w:rsid w:val="00DA6607"/>
    <w:rsid w:val="00DA6F03"/>
    <w:rsid w:val="00DB287F"/>
    <w:rsid w:val="00DB7D16"/>
    <w:rsid w:val="00DC02A9"/>
    <w:rsid w:val="00DC02BE"/>
    <w:rsid w:val="00DC0FBE"/>
    <w:rsid w:val="00DC1D5C"/>
    <w:rsid w:val="00DC3683"/>
    <w:rsid w:val="00DC4201"/>
    <w:rsid w:val="00DC4E5A"/>
    <w:rsid w:val="00DC7305"/>
    <w:rsid w:val="00DC778D"/>
    <w:rsid w:val="00DC7E14"/>
    <w:rsid w:val="00DD0CCB"/>
    <w:rsid w:val="00DD24DB"/>
    <w:rsid w:val="00DD59E6"/>
    <w:rsid w:val="00DD61FB"/>
    <w:rsid w:val="00DE24D7"/>
    <w:rsid w:val="00DE48B0"/>
    <w:rsid w:val="00DE6A61"/>
    <w:rsid w:val="00DF16C4"/>
    <w:rsid w:val="00DF307F"/>
    <w:rsid w:val="00DF5F6C"/>
    <w:rsid w:val="00E00E95"/>
    <w:rsid w:val="00E05254"/>
    <w:rsid w:val="00E053D8"/>
    <w:rsid w:val="00E058D5"/>
    <w:rsid w:val="00E06CD3"/>
    <w:rsid w:val="00E1177F"/>
    <w:rsid w:val="00E21C92"/>
    <w:rsid w:val="00E26D18"/>
    <w:rsid w:val="00E27328"/>
    <w:rsid w:val="00E304B6"/>
    <w:rsid w:val="00E30742"/>
    <w:rsid w:val="00E31918"/>
    <w:rsid w:val="00E32EE4"/>
    <w:rsid w:val="00E330AD"/>
    <w:rsid w:val="00E331F6"/>
    <w:rsid w:val="00E337EB"/>
    <w:rsid w:val="00E342DA"/>
    <w:rsid w:val="00E34B57"/>
    <w:rsid w:val="00E355B7"/>
    <w:rsid w:val="00E356D6"/>
    <w:rsid w:val="00E37323"/>
    <w:rsid w:val="00E37F36"/>
    <w:rsid w:val="00E40919"/>
    <w:rsid w:val="00E45734"/>
    <w:rsid w:val="00E45CE3"/>
    <w:rsid w:val="00E4784A"/>
    <w:rsid w:val="00E47F08"/>
    <w:rsid w:val="00E5179F"/>
    <w:rsid w:val="00E51828"/>
    <w:rsid w:val="00E520F6"/>
    <w:rsid w:val="00E52155"/>
    <w:rsid w:val="00E52467"/>
    <w:rsid w:val="00E552BB"/>
    <w:rsid w:val="00E622E7"/>
    <w:rsid w:val="00E64231"/>
    <w:rsid w:val="00E6565E"/>
    <w:rsid w:val="00E673AA"/>
    <w:rsid w:val="00E71787"/>
    <w:rsid w:val="00E738C0"/>
    <w:rsid w:val="00E73950"/>
    <w:rsid w:val="00E73C8B"/>
    <w:rsid w:val="00E76741"/>
    <w:rsid w:val="00E8504A"/>
    <w:rsid w:val="00E85D23"/>
    <w:rsid w:val="00E86CEC"/>
    <w:rsid w:val="00E876A5"/>
    <w:rsid w:val="00E91F22"/>
    <w:rsid w:val="00E94A6B"/>
    <w:rsid w:val="00E95672"/>
    <w:rsid w:val="00EA21A0"/>
    <w:rsid w:val="00EA3175"/>
    <w:rsid w:val="00EB0479"/>
    <w:rsid w:val="00EB1B5A"/>
    <w:rsid w:val="00EB5143"/>
    <w:rsid w:val="00EB5F5E"/>
    <w:rsid w:val="00EC52E5"/>
    <w:rsid w:val="00EC59D4"/>
    <w:rsid w:val="00EC7608"/>
    <w:rsid w:val="00EC779A"/>
    <w:rsid w:val="00ED2C35"/>
    <w:rsid w:val="00EE2D25"/>
    <w:rsid w:val="00EE41F5"/>
    <w:rsid w:val="00EE4616"/>
    <w:rsid w:val="00EE4D70"/>
    <w:rsid w:val="00EE551F"/>
    <w:rsid w:val="00EE6408"/>
    <w:rsid w:val="00EE6C7C"/>
    <w:rsid w:val="00EE7FA1"/>
    <w:rsid w:val="00EF0A5B"/>
    <w:rsid w:val="00EF4154"/>
    <w:rsid w:val="00EF59CC"/>
    <w:rsid w:val="00EF5C3C"/>
    <w:rsid w:val="00EF6C34"/>
    <w:rsid w:val="00EF7570"/>
    <w:rsid w:val="00F01972"/>
    <w:rsid w:val="00F038D4"/>
    <w:rsid w:val="00F068E5"/>
    <w:rsid w:val="00F07897"/>
    <w:rsid w:val="00F114C6"/>
    <w:rsid w:val="00F13CFA"/>
    <w:rsid w:val="00F16DAB"/>
    <w:rsid w:val="00F22D19"/>
    <w:rsid w:val="00F26205"/>
    <w:rsid w:val="00F326D2"/>
    <w:rsid w:val="00F32ED3"/>
    <w:rsid w:val="00F33B34"/>
    <w:rsid w:val="00F42B0F"/>
    <w:rsid w:val="00F434E6"/>
    <w:rsid w:val="00F442F5"/>
    <w:rsid w:val="00F44470"/>
    <w:rsid w:val="00F45718"/>
    <w:rsid w:val="00F472EE"/>
    <w:rsid w:val="00F4781E"/>
    <w:rsid w:val="00F47AC6"/>
    <w:rsid w:val="00F561B1"/>
    <w:rsid w:val="00F56703"/>
    <w:rsid w:val="00F639DA"/>
    <w:rsid w:val="00F679B3"/>
    <w:rsid w:val="00F70525"/>
    <w:rsid w:val="00F73BE8"/>
    <w:rsid w:val="00F7419F"/>
    <w:rsid w:val="00F75225"/>
    <w:rsid w:val="00F80BD9"/>
    <w:rsid w:val="00F841C9"/>
    <w:rsid w:val="00F84283"/>
    <w:rsid w:val="00F87B46"/>
    <w:rsid w:val="00F91044"/>
    <w:rsid w:val="00F94444"/>
    <w:rsid w:val="00F94D34"/>
    <w:rsid w:val="00F95936"/>
    <w:rsid w:val="00F95B8F"/>
    <w:rsid w:val="00FA0B84"/>
    <w:rsid w:val="00FA10B4"/>
    <w:rsid w:val="00FA1A8A"/>
    <w:rsid w:val="00FA35C1"/>
    <w:rsid w:val="00FA3F2C"/>
    <w:rsid w:val="00FA4C8B"/>
    <w:rsid w:val="00FA784D"/>
    <w:rsid w:val="00FA7E86"/>
    <w:rsid w:val="00FB0C76"/>
    <w:rsid w:val="00FB0CE7"/>
    <w:rsid w:val="00FB374B"/>
    <w:rsid w:val="00FB3DDC"/>
    <w:rsid w:val="00FB3E89"/>
    <w:rsid w:val="00FC1302"/>
    <w:rsid w:val="00FC23AB"/>
    <w:rsid w:val="00FC58A1"/>
    <w:rsid w:val="00FC63D0"/>
    <w:rsid w:val="00FC670D"/>
    <w:rsid w:val="00FD18D8"/>
    <w:rsid w:val="00FD1F6C"/>
    <w:rsid w:val="00FD345A"/>
    <w:rsid w:val="00FD3F82"/>
    <w:rsid w:val="00FE1318"/>
    <w:rsid w:val="00FE184F"/>
    <w:rsid w:val="00FE20CB"/>
    <w:rsid w:val="00FE2EC0"/>
    <w:rsid w:val="00FE3147"/>
    <w:rsid w:val="00FE754A"/>
    <w:rsid w:val="00FE78E0"/>
    <w:rsid w:val="00FE7BAB"/>
    <w:rsid w:val="00FF5B91"/>
    <w:rsid w:val="00FF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8568B3-586A-4865-ADB7-2D8C78EE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31C"/>
    <w:rPr>
      <w:noProof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E51828"/>
    <w:pPr>
      <w:keepNext/>
      <w:spacing w:before="240" w:after="60"/>
      <w:outlineLvl w:val="0"/>
    </w:pPr>
    <w:rPr>
      <w:rFonts w:ascii="Arial" w:hAnsi="Arial" w:cs="Arial"/>
      <w:b/>
      <w:bCs/>
      <w:noProof w:val="0"/>
      <w:kern w:val="32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qFormat/>
    <w:rsid w:val="00E51828"/>
    <w:pPr>
      <w:keepNext/>
      <w:spacing w:before="240" w:after="60"/>
      <w:outlineLvl w:val="2"/>
    </w:pPr>
    <w:rPr>
      <w:rFonts w:ascii="Arial" w:hAnsi="Arial" w:cs="Arial"/>
      <w:b/>
      <w:bCs/>
      <w:noProof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E51828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E51828"/>
    <w:pPr>
      <w:tabs>
        <w:tab w:val="center" w:pos="4536"/>
        <w:tab w:val="right" w:pos="9072"/>
      </w:tabs>
    </w:pPr>
  </w:style>
  <w:style w:type="character" w:styleId="Hyperlink">
    <w:name w:val="Hyperlink"/>
    <w:rsid w:val="00E51828"/>
    <w:rPr>
      <w:color w:val="0000FF"/>
      <w:u w:val="single"/>
    </w:rPr>
  </w:style>
  <w:style w:type="paragraph" w:styleId="DocumentMap">
    <w:name w:val="Document Map"/>
    <w:basedOn w:val="Normal"/>
    <w:semiHidden/>
    <w:rsid w:val="00E5182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">
    <w:name w:val="Char Char"/>
    <w:basedOn w:val="Normal"/>
    <w:rsid w:val="00650646"/>
    <w:pPr>
      <w:tabs>
        <w:tab w:val="left" w:pos="709"/>
      </w:tabs>
    </w:pPr>
    <w:rPr>
      <w:rFonts w:ascii="Tahoma" w:hAnsi="Tahoma" w:cs="Tahoma"/>
      <w:noProof w:val="0"/>
      <w:lang w:val="pl-PL" w:eastAsia="pl-PL"/>
    </w:rPr>
  </w:style>
  <w:style w:type="paragraph" w:customStyle="1" w:styleId="Char1CharCharChar">
    <w:name w:val="Char1 Char Char Char"/>
    <w:basedOn w:val="Normal"/>
    <w:rsid w:val="00550D27"/>
    <w:pPr>
      <w:spacing w:after="160" w:line="240" w:lineRule="exact"/>
    </w:pPr>
    <w:rPr>
      <w:rFonts w:ascii="Tahoma" w:hAnsi="Tahoma"/>
      <w:noProof w:val="0"/>
      <w:sz w:val="20"/>
      <w:szCs w:val="20"/>
      <w:lang w:val="en-US" w:eastAsia="en-US"/>
    </w:rPr>
  </w:style>
  <w:style w:type="paragraph" w:styleId="BodyTextIndent">
    <w:name w:val="Body Text Indent"/>
    <w:basedOn w:val="Normal"/>
    <w:rsid w:val="00822D77"/>
    <w:pPr>
      <w:spacing w:line="340" w:lineRule="exact"/>
      <w:ind w:firstLine="720"/>
      <w:jc w:val="both"/>
    </w:pPr>
    <w:rPr>
      <w:rFonts w:ascii="TmsCyr" w:hAnsi="TmsCyr"/>
      <w:noProof w:val="0"/>
      <w:sz w:val="28"/>
      <w:szCs w:val="20"/>
      <w:lang w:val="en-US" w:eastAsia="en-US"/>
    </w:rPr>
  </w:style>
  <w:style w:type="paragraph" w:customStyle="1" w:styleId="CharCharCharChar1CharCharCharCharCharChar">
    <w:name w:val="Знак Char Char Знак Знак Char Char1 Знак Знак Char Char Char Char Char Char"/>
    <w:basedOn w:val="Normal"/>
    <w:rsid w:val="00771EA2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customStyle="1" w:styleId="CharCharCharCharCharChar">
    <w:name w:val="Char Char Char Char Char Char"/>
    <w:basedOn w:val="Normal"/>
    <w:rsid w:val="003D570B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rsid w:val="00D960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960FC"/>
    <w:rPr>
      <w:rFonts w:ascii="Segoe UI" w:hAnsi="Segoe UI" w:cs="Segoe UI"/>
      <w:noProof/>
      <w:sz w:val="18"/>
      <w:szCs w:val="18"/>
      <w:lang w:val="bg-BG" w:eastAsia="bg-BG"/>
    </w:rPr>
  </w:style>
  <w:style w:type="paragraph" w:customStyle="1" w:styleId="a">
    <w:name w:val="Точка"/>
    <w:link w:val="Char"/>
    <w:uiPriority w:val="3"/>
    <w:qFormat/>
    <w:rsid w:val="00A7237A"/>
    <w:pPr>
      <w:numPr>
        <w:numId w:val="1"/>
      </w:numPr>
      <w:tabs>
        <w:tab w:val="left" w:pos="1701"/>
      </w:tabs>
      <w:spacing w:before="120"/>
      <w:jc w:val="both"/>
    </w:pPr>
    <w:rPr>
      <w:rFonts w:eastAsia="Calibri"/>
      <w:sz w:val="28"/>
      <w:szCs w:val="28"/>
    </w:rPr>
  </w:style>
  <w:style w:type="character" w:customStyle="1" w:styleId="Char">
    <w:name w:val="Точка Char"/>
    <w:link w:val="a"/>
    <w:uiPriority w:val="3"/>
    <w:locked/>
    <w:rsid w:val="00A7237A"/>
    <w:rPr>
      <w:rFonts w:eastAsia="Calibri"/>
      <w:sz w:val="28"/>
      <w:szCs w:val="28"/>
    </w:rPr>
  </w:style>
  <w:style w:type="numbering" w:customStyle="1" w:styleId="a0">
    <w:name w:val="СтилМой"/>
    <w:rsid w:val="00A7237A"/>
    <w:pPr>
      <w:numPr>
        <w:numId w:val="3"/>
      </w:numPr>
    </w:pPr>
  </w:style>
  <w:style w:type="paragraph" w:customStyle="1" w:styleId="a1">
    <w:name w:val="Знак Знак"/>
    <w:basedOn w:val="Normal"/>
    <w:rsid w:val="00FD18D8"/>
    <w:pPr>
      <w:spacing w:after="160" w:line="240" w:lineRule="exact"/>
    </w:pPr>
    <w:rPr>
      <w:rFonts w:ascii="Tahoma" w:hAnsi="Tahoma" w:cs="Tahoma"/>
      <w:noProof w:val="0"/>
      <w:sz w:val="20"/>
      <w:szCs w:val="20"/>
      <w:lang w:val="en-US" w:eastAsia="en-US"/>
    </w:rPr>
  </w:style>
  <w:style w:type="paragraph" w:customStyle="1" w:styleId="1">
    <w:name w:val="1.Чл"/>
    <w:basedOn w:val="Normal"/>
    <w:rsid w:val="00570B2F"/>
    <w:pPr>
      <w:numPr>
        <w:numId w:val="4"/>
      </w:numPr>
      <w:tabs>
        <w:tab w:val="left" w:pos="1701"/>
      </w:tabs>
      <w:spacing w:line="360" w:lineRule="auto"/>
      <w:jc w:val="both"/>
    </w:pPr>
    <w:rPr>
      <w:noProof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F841C9"/>
    <w:pPr>
      <w:ind w:left="720" w:firstLine="720"/>
      <w:contextualSpacing/>
      <w:jc w:val="both"/>
    </w:pPr>
    <w:rPr>
      <w:noProof w:val="0"/>
      <w:sz w:val="28"/>
      <w:szCs w:val="28"/>
    </w:rPr>
  </w:style>
  <w:style w:type="character" w:styleId="CommentReference">
    <w:name w:val="annotation reference"/>
    <w:uiPriority w:val="99"/>
    <w:rsid w:val="0043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33F8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33F8F"/>
    <w:rPr>
      <w:noProof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433F8F"/>
    <w:rPr>
      <w:b/>
      <w:bCs/>
    </w:rPr>
  </w:style>
  <w:style w:type="character" w:customStyle="1" w:styleId="CommentSubjectChar">
    <w:name w:val="Comment Subject Char"/>
    <w:link w:val="CommentSubject"/>
    <w:rsid w:val="00433F8F"/>
    <w:rPr>
      <w:b/>
      <w:bCs/>
      <w:noProof/>
      <w:lang w:val="bg-BG" w:eastAsia="bg-BG"/>
    </w:rPr>
  </w:style>
  <w:style w:type="paragraph" w:styleId="Header">
    <w:name w:val="header"/>
    <w:basedOn w:val="Normal"/>
    <w:link w:val="HeaderChar"/>
    <w:rsid w:val="00EF59C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EF59CC"/>
    <w:rPr>
      <w:noProof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F59CC"/>
    <w:rPr>
      <w:noProof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FF5B91"/>
    <w:pPr>
      <w:ind w:firstLine="990"/>
      <w:jc w:val="both"/>
    </w:pPr>
    <w:rPr>
      <w:noProof w:val="0"/>
      <w:color w:val="000000"/>
    </w:rPr>
  </w:style>
  <w:style w:type="paragraph" w:customStyle="1" w:styleId="m">
    <w:name w:val="m"/>
    <w:basedOn w:val="Normal"/>
    <w:rsid w:val="00FF5B91"/>
    <w:pPr>
      <w:ind w:firstLine="990"/>
      <w:jc w:val="both"/>
    </w:pPr>
    <w:rPr>
      <w:noProof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7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546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3526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6004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424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944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78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9027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831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3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944b2b887f04970a9051b2239e419ee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Р №1</TermName>
          <TermId xmlns="http://schemas.microsoft.com/office/infopath/2007/PartnerControls">2121274d-4d37-4440-a309-186fa6855230</TermId>
        </TermInfo>
      </Terms>
    </e944b2b887f04970a9051b2239e419ee>
    <Връзки xmlns="430fc55e-2f89-4c24-ab4a-68d7dafca430">
      <Url xsi:nil="true"/>
      <Description xsi:nil="true"/>
    </Връзки>
    <Актуалност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Актуален</TermName>
          <TermId xmlns="http://schemas.microsoft.com/office/infopath/2007/PartnerControls">12e49800-ec2a-4a05-86f5-17832bb88aab</TermId>
        </TermInfo>
      </Terms>
    </АктуалностTaxHTField0>
    <Ниво_x0020_на_x0020_сигурност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Некласифицирано</TermName>
          <TermId xmlns="http://schemas.microsoft.com/office/infopath/2007/PartnerControls">909a758e-c1da-4323-a644-36be2e6ac69e</TermId>
        </TermInfo>
      </Terms>
    </Ниво_x0020_на_x0020_сигурностTaxHTField0>
    <TaxCatchAll xmlns="430fc55e-2f89-4c24-ab4a-68d7dafca430">
      <Value>37</Value>
      <Value>326</Value>
      <Value>612</Value>
      <Value>5</Value>
      <Value>70</Value>
      <Value>499</Value>
    </TaxCatchAll>
    <Дейности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По цялостната дейност</TermName>
          <TermId xmlns="http://schemas.microsoft.com/office/infopath/2007/PartnerControls">e198c5b1-6be1-4a66-8bbb-560350d7dbe8</TermId>
        </TermInfo>
      </Terms>
    </ДейностиTaxHTField0>
    <Тип_x0020_на_x0020_източникаTaxHTField0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Отдел ПКД</TermName>
          <TermId xmlns="http://schemas.microsoft.com/office/infopath/2007/PartnerControls">98771bd9-b4fd-4c55-b7da-bae8817eaf16</TermId>
        </TermInfo>
      </Terms>
    </Тип_x0020_на_x0020_източникаTaxHTField0>
    <m77c0471592c4d4fa7583ccd79e42842 xmlns="430fc55e-2f89-4c24-ab4a-68d7dafca4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817c0a62-946e-4baf-a145-c84dc4c24cd2</TermId>
        </TermInfo>
      </Terms>
    </m77c0471592c4d4fa7583ccd79e42842>
    <Регламентиращ_x0020_документ xmlns="430fc55e-2f89-4c24-ab4a-68d7dafca430">false</Регламентиращ_x0020_документ>
    <Comments xmlns="http://schemas.microsoft.com/sharepoint/v3" xsi:nil="true"/>
    <_dlc_DocIdUrl xmlns="430fc55e-2f89-4c24-ab4a-68d7dafca430">
      <Url>http://portal/_layouts/DocIdRedir.aspx?ID=%d0%9e%d0%91%d0%a9%d0%98-70-763</Url>
      <Description>ОБЩИ-70-763</Description>
    </_dlc_DocIdUrl>
    <_dlc_DocId xmlns="430fc55e-2f89-4c24-ab4a-68d7dafca430">ОБЩИ-70-763</_dlc_Doc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Постановление" ma:contentTypeID="0x010100663683E7EEFDA04DA23531B8373B734C02090036F368E05E5D1F4AA7F687B0253B445B" ma:contentTypeVersion="107" ma:contentTypeDescription="Постановление на Министерски съвет. Официален регламентиращ документ." ma:contentTypeScope="" ma:versionID="5106d762ef15b113fb6fe7437b18e22d">
  <xsd:schema xmlns:xsd="http://www.w3.org/2001/XMLSchema" xmlns:xs="http://www.w3.org/2001/XMLSchema" xmlns:p="http://schemas.microsoft.com/office/2006/metadata/properties" xmlns:ns1="430fc55e-2f89-4c24-ab4a-68d7dafca430" xmlns:ns2="http://schemas.microsoft.com/sharepoint/v3" targetNamespace="http://schemas.microsoft.com/office/2006/metadata/properties" ma:root="true" ma:fieldsID="2f0d4ae3feb35ded3ed12d180daf659a" ns1:_="" ns2:_="">
    <xsd:import namespace="430fc55e-2f89-4c24-ab4a-68d7dafca430"/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1:Връзки" minOccurs="0"/>
                <xsd:element ref="ns1:АктуалностTaxHTField0" minOccurs="0"/>
                <xsd:element ref="ns1:_dlc_DocIdUrl" minOccurs="0"/>
                <xsd:element ref="ns1:Тип_x0020_на_x0020_източникаTaxHTField0" minOccurs="0"/>
                <xsd:element ref="ns1:_dlc_DocIdPersistId" minOccurs="0"/>
                <xsd:element ref="ns1:_dlc_DocId" minOccurs="0"/>
                <xsd:element ref="ns1:ДейностиTaxHTField0" minOccurs="0"/>
                <xsd:element ref="ns1:TaxCatchAll" minOccurs="0"/>
                <xsd:element ref="ns1:e944b2b887f04970a9051b2239e419ee" minOccurs="0"/>
                <xsd:element ref="ns1:TaxCatchAllLabel" minOccurs="0"/>
                <xsd:element ref="ns1:Ниво_x0020_на_x0020_сигурностTaxHTField0" minOccurs="0"/>
                <xsd:element ref="ns1:m77c0471592c4d4fa7583ccd79e42842" minOccurs="0"/>
                <xsd:element ref="ns1:Регламентиращ_x0020_документ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fc55e-2f89-4c24-ab4a-68d7dafca430" elementFormDefault="qualified">
    <xsd:import namespace="http://schemas.microsoft.com/office/2006/documentManagement/types"/>
    <xsd:import namespace="http://schemas.microsoft.com/office/infopath/2007/PartnerControls"/>
    <xsd:element name="Връзки" ma:index="7" nillable="true" ma:displayName="Друга връзка" ma:description="В първото поле се копира WEB адреса на свързан по съдържание документ. Във второто поле се описва кратко заглавието на свързания документ." ma:format="Hyperlink" ma:internalName="_x0412__x0440__x044a__x0437__x043a__x0438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АктуалностTaxHTField0" ma:index="12" ma:taxonomy="true" ma:internalName="_x0410__x043a__x0442__x0443__x0430__x043b__x043d__x043e__x0441__x0442_TaxHTField0" ma:taxonomyFieldName="_x0410__x043a__x0442__x0443__x0430__x043b__x043d__x043e__x0441__x0442_" ma:displayName="Състояние на документа" ma:readOnly="false" ma:default="5;#Актуален|12e49800-ec2a-4a05-86f5-17832bb88aab" ma:fieldId="{d82afb0a-aa9b-4eec-a9e9-0a5e8475962c}" ma:sspId="a9c88b82-407b-4ba3-b347-4c2c9a9a1f6f" ma:termSetId="3ca068da-2b30-41b2-a894-cdb74b14af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13" nillable="true" ma:displayName="ИД на документ" ma:description="Постоянна връзка към този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Тип_x0020_на_x0020_източникаTaxHTField0" ma:index="14" ma:taxonomy="true" ma:internalName="_x0422__x0438__x043f__x0020__x043d__x0430__x0020__x0438__x0437__x0442__x043e__x0447__x043d__x0438__x043a__x0430_TaxHTField0" ma:taxonomyFieldName="_x0422__x0438__x043f__x0020__x043d__x0430__x0020__x0438__x0437__x0442__x043e__x0447__x043d__x0438__x043a__x0430_" ma:displayName="Източник на документа" ma:readOnly="false" ma:default="" ma:fieldId="{53a8bd1b-863a-4011-8a48-01f5d97efbad}" ma:sspId="a9c88b82-407b-4ba3-b347-4c2c9a9a1f6f" ma:termSetId="7a1c8fa2-5bdc-4de7-8513-320da71d83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6" nillable="true" ma:displayName="Стойност на ИД на документ" ma:description="Стойността на ИД на документ, присвоен на този елемент." ma:internalName="_dlc_DocId" ma:readOnly="true">
      <xsd:simpleType>
        <xsd:restriction base="dms:Text"/>
      </xsd:simpleType>
    </xsd:element>
    <xsd:element name="ДейностиTaxHTField0" ma:index="18" ma:taxonomy="true" ma:internalName="_x0414__x0435__x0439__x043d__x043e__x0441__x0442__x0438_TaxHTField0" ma:taxonomyFieldName="_x0414__x0435__x0439__x043d__x043e__x0441__x0442__x0438_" ma:displayName="Тема на документа" ma:readOnly="false" ma:default="" ma:fieldId="{fef59f23-b569-4e66-970c-08a76e7fad0e}" ma:sspId="a9c88b82-407b-4ba3-b347-4c2c9a9a1f6f" ma:termSetId="d4fdcd22-26f2-46a4-a6ed-cc0e06ac14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5cad4a2e-f7be-475e-a978-8ebefef37bd5}" ma:internalName="TaxCatchAll" ma:showField="CatchAllData" ma:web="1ac52de2-e1eb-4429-a290-6ea2a0ec7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944b2b887f04970a9051b2239e419ee" ma:index="21" nillable="true" ma:taxonomy="true" ma:internalName="e944b2b887f04970a9051b2239e419ee" ma:taxonomyFieldName="_x0420__x0435__x0433__x0438__x0441__x0442__x0440__x0430__x0442__x0443__x0440__x0430_" ma:displayName="Регистратура" ma:readOnly="false" ma:default="" ma:fieldId="{e944b2b8-87f0-4970-a905-1b2239e419ee}" ma:sspId="a9c88b82-407b-4ba3-b347-4c2c9a9a1f6f" ma:termSetId="0620fbc8-cc13-4a8e-a767-8542cb28c6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2" nillable="true" ma:displayName="Taxonomy Catch All Column1" ma:hidden="true" ma:list="{5cad4a2e-f7be-475e-a978-8ebefef37bd5}" ma:internalName="TaxCatchAllLabel" ma:readOnly="true" ma:showField="CatchAllDataLabel" ma:web="1ac52de2-e1eb-4429-a290-6ea2a0ec71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Ниво_x0020_на_x0020_сигурностTaxHTField0" ma:index="24" ma:taxonomy="true" ma:internalName="_x041d__x0438__x0432__x043e__x0020__x043d__x0430__x0020__x0441__x0438__x0433__x0443__x0440__x043d__x043e__x0441__x0442_TaxHTField0" ma:taxonomyFieldName="_x041d__x0438__x0432__x043e__x0020__x043d__x0430__x0020__x0441__x0438__x0433__x0443__x0440__x043d__x043e__x0441__x0442_" ma:displayName="Ниво на сигурност" ma:readOnly="false" ma:default="3;#Секретно|5da49d7d-aa90-4e92-86e5-98575dad8194" ma:fieldId="{cf92484c-75f1-4d55-bcd4-caf1159ddc35}" ma:sspId="a9c88b82-407b-4ba3-b347-4c2c9a9a1f6f" ma:termSetId="a445fcb6-cc3c-4441-a628-962a2264209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7c0471592c4d4fa7583ccd79e42842" ma:index="25" ma:taxonomy="true" ma:internalName="m77c0471592c4d4fa7583ccd79e42842" ma:taxonomyFieldName="_x0413__x043e__x0434__x0438__x043d__x0430__x0020__x043d__x0430__x0020__x0438__x0437__x0434__x0430__x0432__x0430__x043d__x0435_" ma:displayName="Година на издаване" ma:default="" ma:fieldId="{677c0471-592c-4d4f-a758-3ccd79e42842}" ma:sspId="a9c88b82-407b-4ba3-b347-4c2c9a9a1f6f" ma:termSetId="ccd8d789-bfcf-4336-bf75-8a0213f04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Регламентиращ_x0020_документ" ma:index="27" nillable="true" ma:displayName="Регламентиращ документ" ma:default="0" ma:internalName="_x0420__x0435__x0433__x043b__x0430__x043c__x0435__x043d__x0442__x0438__x0440__x0430__x0449__x0020__x0434__x043e__x043a__x0443__x043c__x0435__x043d__x0442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3" nillable="true" ma:displayName="Допълнително описание" ma:internalName="Comments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Тип съдържание"/>
        <xsd:element ref="dc:title" maxOccurs="1" ma:index="2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>
  <LongProp xmlns="" name="TaxCatchAll"><![CDATA[465;#2018|ab173430-486a-4ac9-af92-2f80455e5e5f;#492;#Зам. директор на СВИ по управление на дейността и ресурснотото осигуряване|31d3eb96-c68e-4529-a58c-2661529d31ba;#6;#Цялостна дейност на СВИ|d4bc72a0-f7d0-4a55-8dc5-1ae0dbc62862;#5;#Актуален|12e49800-ec2a-4a05-86f5-17832bb88aab;#3;#Секретно|5da49d7d-aa90-4e92-86e5-98575dad8194]]></LongProp>
</Long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a9c88b82-407b-4ba3-b347-4c2c9a9a1f6f" ContentTypeId="0x010100663683E7EEFDA04DA23531B8373B734C0209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8A335-BA57-4420-8431-324F9A6C6AF8}">
  <ds:schemaRefs>
    <ds:schemaRef ds:uri="http://schemas.microsoft.com/office/2006/metadata/properties"/>
    <ds:schemaRef ds:uri="http://schemas.microsoft.com/office/infopath/2007/PartnerControls"/>
    <ds:schemaRef ds:uri="430fc55e-2f89-4c24-ab4a-68d7dafca43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052BD0-7928-402F-A3A5-BACE5C186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fc55e-2f89-4c24-ab4a-68d7dafca430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538B4-048B-45BB-8481-0C355707BB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CA91691-DB02-4907-B544-D1584AFB3256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109C9E11-2B9E-40B8-9361-D140AE724B2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2319A10-CB99-4F21-9B85-E263F939CFA2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6B99FC72-0967-4944-9690-1E75A704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1514</Words>
  <Characters>8634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ПМС изм ПУДСВИ и Кл. октомври 2019</vt:lpstr>
    </vt:vector>
  </TitlesOfParts>
  <Company/>
  <LinksUpToDate>false</LinksUpToDate>
  <CharactersWithSpaces>10128</CharactersWithSpaces>
  <SharedDoc>false</SharedDoc>
  <HLinks>
    <vt:vector size="24" baseType="variant">
      <vt:variant>
        <vt:i4>7405617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apis://Base=NARH&amp;DocCode=54939&amp;ToPar=Ann2&amp;Type=201/</vt:lpwstr>
      </vt:variant>
      <vt:variant>
        <vt:lpwstr/>
      </vt:variant>
      <vt:variant>
        <vt:i4>7405617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apis://Base=NARH&amp;DocCode=54939&amp;ToPar=Ann2&amp;Type=201/</vt:lpwstr>
      </vt:variant>
      <vt:variant>
        <vt:lpwstr/>
      </vt:variant>
      <vt:variant>
        <vt:i4>8060958</vt:i4>
      </vt:variant>
      <vt:variant>
        <vt:i4>3</vt:i4>
      </vt:variant>
      <vt:variant>
        <vt:i4>0</vt:i4>
      </vt:variant>
      <vt:variant>
        <vt:i4>5</vt:i4>
      </vt:variant>
      <vt:variant>
        <vt:lpwstr>\\portal\DavWWWRoot\DocLib2\Регламентираща уредба\Папка СВИ всички\Папка Всички в СВИ\Закон за ВР.docm</vt:lpwstr>
      </vt:variant>
      <vt:variant>
        <vt:lpwstr>чл_64</vt:lpwstr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apis://Base=NARH&amp;DocCode=10920018056&amp;Type=201/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 S. Stoyanova</dc:creator>
  <cp:lastModifiedBy>Lilia S. Stoyanova</cp:lastModifiedBy>
  <cp:revision>2</cp:revision>
  <cp:lastPrinted>2022-09-15T13:37:00Z</cp:lastPrinted>
  <dcterms:created xsi:type="dcterms:W3CDTF">2024-05-09T13:33:00Z</dcterms:created>
  <dcterms:modified xsi:type="dcterms:W3CDTF">2024-05-09T13:33:00Z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ОБЩИ-70-512</vt:lpwstr>
  </property>
  <property fmtid="{D5CDD505-2E9C-101B-9397-08002B2CF9AE}" pid="3" name="_dlc_DocIdItemGuid">
    <vt:lpwstr>6bb287ff-4570-4863-8258-695c5e3c881a</vt:lpwstr>
  </property>
  <property fmtid="{D5CDD505-2E9C-101B-9397-08002B2CF9AE}" pid="4" name="_dlc_DocIdUrl">
    <vt:lpwstr>http://portal/_layouts/DocIdRedir.aspx?ID=%d0%9e%d0%91%d0%a9%d0%98-70-512, ОБЩИ-70-512</vt:lpwstr>
  </property>
  <property fmtid="{D5CDD505-2E9C-101B-9397-08002B2CF9AE}" pid="5" name="Тип на източника">
    <vt:lpwstr>326;#Отдел ПКД|98771bd9-b4fd-4c55-b7da-bae8817eaf16</vt:lpwstr>
  </property>
  <property fmtid="{D5CDD505-2E9C-101B-9397-08002B2CF9AE}" pid="6" name="Актуалност">
    <vt:lpwstr>5;#Актуален|12e49800-ec2a-4a05-86f5-17832bb88aab</vt:lpwstr>
  </property>
  <property fmtid="{D5CDD505-2E9C-101B-9397-08002B2CF9AE}" pid="7" name="Година на издаване">
    <vt:lpwstr>499;#2019|817c0a62-946e-4baf-a145-c84dc4c24cd2</vt:lpwstr>
  </property>
  <property fmtid="{D5CDD505-2E9C-101B-9397-08002B2CF9AE}" pid="8" name="Ниво на сигурност">
    <vt:lpwstr>70;#Некласифицирано|909a758e-c1da-4323-a644-36be2e6ac69e</vt:lpwstr>
  </property>
  <property fmtid="{D5CDD505-2E9C-101B-9397-08002B2CF9AE}" pid="9" name="ContentTypeId">
    <vt:lpwstr>0x010100663683E7EEFDA04DA23531B8373B734C02090036F368E05E5D1F4AA7F687B0253B445B</vt:lpwstr>
  </property>
  <property fmtid="{D5CDD505-2E9C-101B-9397-08002B2CF9AE}" pid="10" name="Дейности">
    <vt:lpwstr>612;#По цялостната дейност|e198c5b1-6be1-4a66-8bbb-560350d7dbe8</vt:lpwstr>
  </property>
  <property fmtid="{D5CDD505-2E9C-101B-9397-08002B2CF9AE}" pid="11" name="Регистратура">
    <vt:lpwstr>37;#Р №1|2121274d-4d37-4440-a309-186fa6855230</vt:lpwstr>
  </property>
</Properties>
</file>