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923" w:type="dxa"/>
        <w:tblInd w:w="-29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702"/>
        <w:gridCol w:w="2693"/>
        <w:gridCol w:w="215"/>
        <w:gridCol w:w="2194"/>
        <w:gridCol w:w="3119"/>
      </w:tblGrid>
      <w:tr w:rsidR="00602DA4" w:rsidRPr="00D55297" w14:paraId="5658951F" w14:textId="77777777" w:rsidTr="009078B9">
        <w:tc>
          <w:tcPr>
            <w:tcW w:w="9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8C64A01" w14:textId="77777777" w:rsidR="00C45E18" w:rsidRPr="00D55297" w:rsidRDefault="00602DA4" w:rsidP="009078B9">
            <w:pPr>
              <w:spacing w:before="120" w:after="120" w:line="276" w:lineRule="auto"/>
              <w:ind w:firstLine="0"/>
              <w:jc w:val="center"/>
              <w:rPr>
                <w:b/>
                <w:sz w:val="36"/>
                <w:szCs w:val="36"/>
              </w:rPr>
            </w:pPr>
            <w:bookmarkStart w:id="0" w:name="_GoBack"/>
            <w:bookmarkEnd w:id="0"/>
            <w:r w:rsidRPr="00D55297">
              <w:rPr>
                <w:b/>
                <w:sz w:val="36"/>
                <w:szCs w:val="36"/>
              </w:rPr>
              <w:t xml:space="preserve">Становище на </w:t>
            </w:r>
          </w:p>
          <w:p w14:paraId="5A11C055" w14:textId="77777777" w:rsidR="00602DA4" w:rsidRPr="00D55297" w:rsidRDefault="00C45E18" w:rsidP="009078B9">
            <w:pPr>
              <w:spacing w:before="120" w:after="120" w:line="276" w:lineRule="auto"/>
              <w:ind w:firstLine="0"/>
              <w:jc w:val="center"/>
              <w:rPr>
                <w:b/>
                <w:sz w:val="36"/>
                <w:szCs w:val="36"/>
              </w:rPr>
            </w:pPr>
            <w:r w:rsidRPr="00D55297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760C7104" w14:textId="77777777" w:rsidR="00094215" w:rsidRPr="00D55297" w:rsidRDefault="00094215" w:rsidP="009078B9">
            <w:pPr>
              <w:spacing w:after="120" w:line="276" w:lineRule="auto"/>
              <w:ind w:left="312" w:firstLine="0"/>
              <w:jc w:val="center"/>
            </w:pPr>
            <w:r w:rsidRPr="00D55297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551C3A" w:rsidRPr="00D55297" w14:paraId="270969B7" w14:textId="77777777" w:rsidTr="009078B9">
        <w:tc>
          <w:tcPr>
            <w:tcW w:w="4395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F5DAB0B" w14:textId="77777777" w:rsidR="00551C3A" w:rsidRPr="00D55297" w:rsidRDefault="00551C3A" w:rsidP="00977A92">
            <w:pPr>
              <w:spacing w:before="60" w:after="60"/>
              <w:ind w:firstLine="0"/>
              <w:rPr>
                <w:b/>
              </w:rPr>
            </w:pPr>
            <w:r w:rsidRPr="00D55297">
              <w:rPr>
                <w:b/>
              </w:rPr>
              <w:t>Проект на акт:</w:t>
            </w:r>
          </w:p>
        </w:tc>
        <w:tc>
          <w:tcPr>
            <w:tcW w:w="2409" w:type="dxa"/>
            <w:gridSpan w:val="2"/>
            <w:vMerge w:val="restart"/>
            <w:tcBorders>
              <w:top w:val="single" w:sz="6" w:space="0" w:color="auto"/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6777843C" w14:textId="259D30E4" w:rsidR="00551C3A" w:rsidRPr="00D55297" w:rsidRDefault="00551C3A" w:rsidP="009078B9">
            <w:pPr>
              <w:spacing w:before="60" w:after="60"/>
              <w:ind w:firstLine="0"/>
              <w:rPr>
                <w:b/>
              </w:rPr>
            </w:pPr>
            <w:r w:rsidRPr="00D55297">
              <w:rPr>
                <w:b/>
              </w:rPr>
              <w:t>Вид оценка:</w:t>
            </w:r>
          </w:p>
        </w:tc>
        <w:tc>
          <w:tcPr>
            <w:tcW w:w="3119" w:type="dxa"/>
            <w:vMerge w:val="restart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18D752" w14:textId="19BBF911" w:rsidR="00551C3A" w:rsidRPr="00D55297" w:rsidRDefault="009C002D" w:rsidP="009078B9">
            <w:pPr>
              <w:ind w:firstLine="0"/>
            </w:pPr>
            <w:r w:rsidRPr="00D55297"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bookmarkStart w:id="1" w:name="Dropdown1"/>
            <w:r w:rsidRPr="00D55297">
              <w:rPr>
                <w:shd w:val="clear" w:color="auto" w:fill="FFFFFF" w:themeFill="background1"/>
              </w:rPr>
              <w:instrText xml:space="preserve"> FORMDROPDOWN </w:instrText>
            </w:r>
            <w:r w:rsidR="003A7408">
              <w:rPr>
                <w:shd w:val="clear" w:color="auto" w:fill="FFFFFF" w:themeFill="background1"/>
              </w:rPr>
            </w:r>
            <w:r w:rsidR="003A7408">
              <w:rPr>
                <w:shd w:val="clear" w:color="auto" w:fill="FFFFFF" w:themeFill="background1"/>
              </w:rPr>
              <w:fldChar w:fldCharType="separate"/>
            </w:r>
            <w:r w:rsidRPr="00D55297">
              <w:rPr>
                <w:shd w:val="clear" w:color="auto" w:fill="FFFFFF" w:themeFill="background1"/>
              </w:rPr>
              <w:fldChar w:fldCharType="end"/>
            </w:r>
            <w:bookmarkEnd w:id="1"/>
          </w:p>
        </w:tc>
      </w:tr>
      <w:tr w:rsidR="000B1C3B" w:rsidRPr="00D55297" w14:paraId="5D8F94B7" w14:textId="77777777" w:rsidTr="009078B9">
        <w:trPr>
          <w:trHeight w:val="437"/>
        </w:trPr>
        <w:tc>
          <w:tcPr>
            <w:tcW w:w="4395" w:type="dxa"/>
            <w:gridSpan w:val="2"/>
            <w:vMerge w:val="restart"/>
            <w:tcBorders>
              <w:top w:val="single" w:sz="6" w:space="0" w:color="FFFFFF" w:themeColor="background1"/>
              <w:right w:val="single" w:sz="6" w:space="0" w:color="FFFFFF" w:themeColor="background1"/>
            </w:tcBorders>
            <w:shd w:val="clear" w:color="auto" w:fill="FFFFFF" w:themeFill="background1"/>
          </w:tcPr>
          <w:p w14:paraId="2F294DF3" w14:textId="6190BBF6" w:rsidR="003F2C83" w:rsidRPr="00D55297" w:rsidRDefault="003C3A8B" w:rsidP="00AD326D">
            <w:pPr>
              <w:pStyle w:val="02"/>
              <w:spacing w:line="240" w:lineRule="auto"/>
              <w:ind w:firstLine="0"/>
            </w:pPr>
            <w:r w:rsidRPr="003C3A8B">
              <w:rPr>
                <w:bCs/>
                <w:noProof/>
              </w:rPr>
              <w:t>Постановление на Министерския съвет за изменение и допълнение на Наредбата за финансовите условия при командироване на военнослужещи и цивилни служители от Министерство на отбраната, структурите на пряко подчинение на министъра на отбраната и Българската армия в международни организации или в други международни инициативи извън територията на страната, приета с Постановление № 309 на Министерския съвет от 3.10.2022 г.</w:t>
            </w:r>
            <w:r w:rsidR="003F2C83" w:rsidRPr="00D55297">
              <w:t xml:space="preserve"> </w:t>
            </w:r>
          </w:p>
        </w:tc>
        <w:tc>
          <w:tcPr>
            <w:tcW w:w="2409" w:type="dxa"/>
            <w:gridSpan w:val="2"/>
            <w:vMerge/>
            <w:tcBorders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5EA02D28" w14:textId="77777777" w:rsidR="000B1C3B" w:rsidRPr="00D55297" w:rsidRDefault="000B1C3B" w:rsidP="009078B9">
            <w:pPr>
              <w:rPr>
                <w:b/>
              </w:rPr>
            </w:pPr>
          </w:p>
        </w:tc>
        <w:tc>
          <w:tcPr>
            <w:tcW w:w="3119" w:type="dxa"/>
            <w:vMerge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41F1351E" w14:textId="77777777" w:rsidR="000B1C3B" w:rsidRPr="00D55297" w:rsidRDefault="000B1C3B" w:rsidP="009078B9"/>
        </w:tc>
      </w:tr>
      <w:tr w:rsidR="000B1C3B" w:rsidRPr="00D55297" w14:paraId="5B737F46" w14:textId="77777777" w:rsidTr="009078B9">
        <w:trPr>
          <w:trHeight w:val="745"/>
        </w:trPr>
        <w:tc>
          <w:tcPr>
            <w:tcW w:w="4395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84921FF" w14:textId="77777777" w:rsidR="000B1C3B" w:rsidRPr="00D55297" w:rsidRDefault="000B1C3B" w:rsidP="00977A92"/>
        </w:tc>
        <w:tc>
          <w:tcPr>
            <w:tcW w:w="2409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58AA1498" w14:textId="77777777" w:rsidR="000B1C3B" w:rsidRPr="00D55297" w:rsidRDefault="000B1C3B" w:rsidP="009078B9">
            <w:pPr>
              <w:spacing w:before="60" w:after="60"/>
              <w:ind w:firstLine="0"/>
              <w:rPr>
                <w:b/>
              </w:rPr>
            </w:pPr>
            <w:r w:rsidRPr="00D55297">
              <w:rPr>
                <w:b/>
              </w:rPr>
              <w:t>Становище по ред:</w:t>
            </w:r>
          </w:p>
        </w:tc>
        <w:tc>
          <w:tcPr>
            <w:tcW w:w="3119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0FE4E6B6" w14:textId="5646F0CC" w:rsidR="000B1C3B" w:rsidRPr="00D55297" w:rsidRDefault="009C002D" w:rsidP="009078B9">
            <w:pPr>
              <w:ind w:firstLine="0"/>
            </w:pPr>
            <w:r w:rsidRPr="00D55297"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bookmarkStart w:id="2" w:name="Dropdown2"/>
            <w:r w:rsidRPr="00D55297">
              <w:instrText xml:space="preserve"> FORMDROPDOWN </w:instrText>
            </w:r>
            <w:r w:rsidR="003A7408">
              <w:fldChar w:fldCharType="separate"/>
            </w:r>
            <w:r w:rsidRPr="00D55297">
              <w:fldChar w:fldCharType="end"/>
            </w:r>
            <w:bookmarkEnd w:id="2"/>
          </w:p>
        </w:tc>
      </w:tr>
      <w:tr w:rsidR="000B1C3B" w:rsidRPr="00D55297" w14:paraId="647C8793" w14:textId="77777777" w:rsidTr="009078B9">
        <w:tc>
          <w:tcPr>
            <w:tcW w:w="4395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78E6923E" w14:textId="77777777" w:rsidR="000B1C3B" w:rsidRPr="00D55297" w:rsidRDefault="000B1C3B" w:rsidP="00977A92"/>
        </w:tc>
        <w:tc>
          <w:tcPr>
            <w:tcW w:w="2409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4085515B" w14:textId="54388D97" w:rsidR="000B1C3B" w:rsidRPr="00D55297" w:rsidRDefault="00FE669E" w:rsidP="009078B9">
            <w:pPr>
              <w:ind w:firstLine="0"/>
              <w:rPr>
                <w:b/>
                <w:lang w:val="en-US"/>
              </w:rPr>
            </w:pPr>
            <w:r w:rsidRPr="00D55297">
              <w:rPr>
                <w:b/>
              </w:rPr>
              <w:t>Номер и дата</w:t>
            </w:r>
            <w:r w:rsidR="004C6C07" w:rsidRPr="00D55297">
              <w:rPr>
                <w:b/>
                <w:lang w:val="en-US"/>
              </w:rPr>
              <w:t>:</w:t>
            </w:r>
          </w:p>
        </w:tc>
        <w:tc>
          <w:tcPr>
            <w:tcW w:w="3119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558EDB36" w14:textId="3A7111C9" w:rsidR="000B1C3B" w:rsidRPr="00D55297" w:rsidRDefault="003A7408" w:rsidP="009078B9">
            <w:pPr>
              <w:ind w:firstLine="0"/>
            </w:pPr>
            <w:r>
              <w:pict w14:anchorId="7AF4F55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37.65pt;height:32.25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0B1C3B" w:rsidRPr="00D55297" w14:paraId="78782D45" w14:textId="77777777" w:rsidTr="009078B9">
        <w:trPr>
          <w:trHeight w:val="582"/>
        </w:trPr>
        <w:tc>
          <w:tcPr>
            <w:tcW w:w="4395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1869EDE4" w14:textId="77777777" w:rsidR="000B1C3B" w:rsidRPr="00D55297" w:rsidRDefault="000B1C3B" w:rsidP="00977A92"/>
        </w:tc>
        <w:tc>
          <w:tcPr>
            <w:tcW w:w="2409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32D8155A" w14:textId="2B7ACA48" w:rsidR="000B1C3B" w:rsidRPr="00D55297" w:rsidRDefault="000B1C3B" w:rsidP="009078B9">
            <w:pPr>
              <w:spacing w:before="60" w:after="60"/>
              <w:ind w:firstLine="0"/>
              <w:rPr>
                <w:b/>
              </w:rPr>
            </w:pPr>
            <w:r w:rsidRPr="00D55297">
              <w:rPr>
                <w:b/>
              </w:rPr>
              <w:t>В отговор на №:</w:t>
            </w:r>
          </w:p>
        </w:tc>
        <w:tc>
          <w:tcPr>
            <w:tcW w:w="3119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6B7E926" w14:textId="4EE2881B" w:rsidR="000B1C3B" w:rsidRPr="00D55297" w:rsidRDefault="003A7408" w:rsidP="003C3A8B">
            <w:pPr>
              <w:ind w:firstLine="0"/>
            </w:pPr>
            <w:sdt>
              <w:sdtPr>
                <w:id w:val="752936331"/>
                <w:placeholder>
                  <w:docPart w:val="4FE2EAEB37E8465A8EFBB7BD9A9D718A"/>
                </w:placeholder>
              </w:sdtPr>
              <w:sdtEndPr/>
              <w:sdtContent>
                <w:r w:rsidR="00AD326D" w:rsidRPr="00D55297">
                  <w:t>04-</w:t>
                </w:r>
                <w:r w:rsidR="003C3A8B">
                  <w:t>05-106</w:t>
                </w:r>
                <w:r w:rsidR="00AD326D" w:rsidRPr="00D55297">
                  <w:t>/</w:t>
                </w:r>
                <w:r w:rsidR="003C3A8B">
                  <w:t>07.06</w:t>
                </w:r>
                <w:r w:rsidR="00EE5837" w:rsidRPr="00D55297">
                  <w:t>.2024 г.</w:t>
                </w:r>
              </w:sdtContent>
            </w:sdt>
          </w:p>
        </w:tc>
      </w:tr>
      <w:tr w:rsidR="000B1C3B" w:rsidRPr="00D55297" w14:paraId="7926F6B0" w14:textId="77777777" w:rsidTr="009078B9">
        <w:tc>
          <w:tcPr>
            <w:tcW w:w="4395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356DA16F" w14:textId="77777777" w:rsidR="000B1C3B" w:rsidRPr="00D55297" w:rsidRDefault="000B1C3B" w:rsidP="00977A92"/>
        </w:tc>
        <w:tc>
          <w:tcPr>
            <w:tcW w:w="2409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49D6F26B" w14:textId="77777777" w:rsidR="000B1C3B" w:rsidRPr="00D55297" w:rsidRDefault="00B925F8" w:rsidP="009078B9">
            <w:pPr>
              <w:spacing w:before="60" w:after="60"/>
              <w:ind w:firstLine="0"/>
              <w:rPr>
                <w:b/>
              </w:rPr>
            </w:pPr>
            <w:r w:rsidRPr="00D55297">
              <w:rPr>
                <w:b/>
              </w:rPr>
              <w:t>Институция</w:t>
            </w:r>
            <w:r w:rsidR="000B1C3B" w:rsidRPr="00D55297">
              <w:rPr>
                <w:b/>
              </w:rPr>
              <w:t>:</w:t>
            </w:r>
          </w:p>
        </w:tc>
        <w:sdt>
          <w:sdtPr>
            <w:id w:val="-390038682"/>
            <w:placeholder>
              <w:docPart w:val="E917A0AD98C64331AB17EBB7A4D40978"/>
            </w:placeholder>
          </w:sdtPr>
          <w:sdtEndPr/>
          <w:sdtContent>
            <w:tc>
              <w:tcPr>
                <w:tcW w:w="3119" w:type="dxa"/>
                <w:tcBorders>
                  <w:left w:val="single" w:sz="6" w:space="0" w:color="FFFFFF" w:themeColor="background1"/>
                  <w:bottom w:val="single" w:sz="6" w:space="0" w:color="auto"/>
                </w:tcBorders>
                <w:shd w:val="clear" w:color="auto" w:fill="FFFFFF" w:themeFill="background1"/>
                <w:vAlign w:val="center"/>
              </w:tcPr>
              <w:sdt>
                <w:sdtPr>
                  <w:rPr>
                    <w:szCs w:val="22"/>
                  </w:rPr>
                  <w:id w:val="2077857087"/>
                  <w:placeholder>
                    <w:docPart w:val="0422C0A1D2D1426180F423F290AA5CE4"/>
                  </w:placeholder>
                </w:sdtPr>
                <w:sdtEndPr/>
                <w:sdtContent>
                  <w:p w14:paraId="561EDD91" w14:textId="0CA2FE40" w:rsidR="000B1C3B" w:rsidRPr="00D55297" w:rsidRDefault="00AD326D" w:rsidP="003C3A8B">
                    <w:pPr>
                      <w:ind w:firstLine="0"/>
                      <w:jc w:val="both"/>
                      <w:rPr>
                        <w:szCs w:val="22"/>
                      </w:rPr>
                    </w:pPr>
                    <w:r w:rsidRPr="00D55297">
                      <w:rPr>
                        <w:szCs w:val="22"/>
                      </w:rPr>
                      <w:t xml:space="preserve">Министерство на </w:t>
                    </w:r>
                    <w:r w:rsidR="003C3A8B">
                      <w:rPr>
                        <w:szCs w:val="22"/>
                      </w:rPr>
                      <w:t>отбраната</w:t>
                    </w:r>
                    <w:r w:rsidRPr="00D55297">
                      <w:rPr>
                        <w:szCs w:val="22"/>
                      </w:rPr>
                      <w:t xml:space="preserve"> </w:t>
                    </w:r>
                  </w:p>
                </w:sdtContent>
              </w:sdt>
            </w:tc>
          </w:sdtContent>
        </w:sdt>
      </w:tr>
      <w:tr w:rsidR="00602DA4" w:rsidRPr="00D55297" w14:paraId="28F9B30D" w14:textId="77777777" w:rsidTr="009078B9">
        <w:tc>
          <w:tcPr>
            <w:tcW w:w="1702" w:type="dxa"/>
            <w:tcBorders>
              <w:bottom w:val="single" w:sz="6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66D2B72B" w14:textId="77777777" w:rsidR="00602DA4" w:rsidRPr="00D55297" w:rsidRDefault="00602DA4" w:rsidP="00977A92">
            <w:pPr>
              <w:spacing w:before="60" w:after="60"/>
              <w:ind w:firstLine="0"/>
              <w:rPr>
                <w:b/>
              </w:rPr>
            </w:pPr>
            <w:r w:rsidRPr="00D55297">
              <w:rPr>
                <w:b/>
              </w:rPr>
              <w:t>Диспозитив:</w:t>
            </w:r>
          </w:p>
        </w:tc>
        <w:tc>
          <w:tcPr>
            <w:tcW w:w="8221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CC9E8ED" w14:textId="6D1D301A" w:rsidR="00602DA4" w:rsidRPr="00D55297" w:rsidRDefault="00C05B7D" w:rsidP="00977A92">
            <w:pPr>
              <w:ind w:firstLine="0"/>
            </w:pPr>
            <w:r w:rsidRPr="00D55297">
              <w:fldChar w:fldCharType="begin">
                <w:ffData>
                  <w:name w:val="Dropdown3"/>
                  <w:enabled/>
                  <w:calcOnExit w:val="0"/>
                  <w:ddList>
                    <w:result w:val="1"/>
                    <w:listEntry w:val="Съгласува без препоръки"/>
                    <w:listEntry w:val="Съгласува с препоръки"/>
                    <w:listEntry w:val="Съгласува с препоръка за извършване на цялостна ОВ"/>
                    <w:listEntry w:val="Не съгласува. Отправя препоръки."/>
                  </w:ddList>
                </w:ffData>
              </w:fldChar>
            </w:r>
            <w:bookmarkStart w:id="3" w:name="Dropdown3"/>
            <w:r w:rsidRPr="00D55297">
              <w:instrText xml:space="preserve"> FORMDROPDOWN </w:instrText>
            </w:r>
            <w:r w:rsidR="003A7408">
              <w:fldChar w:fldCharType="separate"/>
            </w:r>
            <w:r w:rsidRPr="00D55297">
              <w:fldChar w:fldCharType="end"/>
            </w:r>
            <w:bookmarkEnd w:id="3"/>
          </w:p>
        </w:tc>
      </w:tr>
      <w:tr w:rsidR="00602DA4" w:rsidRPr="00D55297" w14:paraId="43DB9136" w14:textId="77777777" w:rsidTr="009078B9">
        <w:tc>
          <w:tcPr>
            <w:tcW w:w="1702" w:type="dxa"/>
            <w:tcBorders>
              <w:top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0E56C33B" w14:textId="77777777" w:rsidR="00602DA4" w:rsidRPr="00D55297" w:rsidRDefault="00602DA4" w:rsidP="00977A92">
            <w:pPr>
              <w:spacing w:before="60" w:after="60"/>
              <w:ind w:firstLine="0"/>
              <w:rPr>
                <w:b/>
              </w:rPr>
            </w:pPr>
            <w:r w:rsidRPr="00D55297">
              <w:rPr>
                <w:b/>
              </w:rPr>
              <w:t>Основание:</w:t>
            </w:r>
          </w:p>
        </w:tc>
        <w:tc>
          <w:tcPr>
            <w:tcW w:w="2908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318C692E" w14:textId="543D6E5B" w:rsidR="00602DA4" w:rsidRPr="00D55297" w:rsidRDefault="00C05B7D" w:rsidP="00977A92">
            <w:pPr>
              <w:ind w:firstLine="0"/>
            </w:pPr>
            <w:r w:rsidRPr="00D55297">
              <w:fldChar w:fldCharType="begin">
                <w:ffData>
                  <w:name w:val="Dropdown4"/>
                  <w:enabled/>
                  <w:calcOnExit w:val="0"/>
                  <w:ddList>
                    <w:result w:val="1"/>
                    <w:listEntry w:val="Чл. 30б, ал.3, т. 1"/>
                    <w:listEntry w:val="Чл. 30б, ал.3, т. 2, б. „а“"/>
                    <w:listEntry w:val="Чл. 30б, ал.3, т. 2, б. „б“ "/>
                    <w:listEntry w:val="Чл. 30в, ал.3, т. 1 "/>
                    <w:listEntry w:val="Чл. 30в, ал.3, т. 2"/>
                  </w:ddList>
                </w:ffData>
              </w:fldChar>
            </w:r>
            <w:bookmarkStart w:id="4" w:name="Dropdown4"/>
            <w:r w:rsidRPr="00D55297">
              <w:instrText xml:space="preserve"> FORMDROPDOWN </w:instrText>
            </w:r>
            <w:r w:rsidR="003A7408">
              <w:fldChar w:fldCharType="separate"/>
            </w:r>
            <w:r w:rsidRPr="00D55297">
              <w:fldChar w:fldCharType="end"/>
            </w:r>
            <w:bookmarkEnd w:id="4"/>
          </w:p>
        </w:tc>
        <w:tc>
          <w:tcPr>
            <w:tcW w:w="5313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14:paraId="72ABCCC5" w14:textId="77777777" w:rsidR="00602DA4" w:rsidRPr="00D55297" w:rsidRDefault="00602DA4" w:rsidP="00977A92">
            <w:pPr>
              <w:ind w:firstLine="0"/>
            </w:pPr>
            <w:r w:rsidRPr="00D55297">
              <w:t>от Устройствения правилник на Министерския съвет и на неговата администрация</w:t>
            </w:r>
          </w:p>
        </w:tc>
      </w:tr>
    </w:tbl>
    <w:p w14:paraId="595E90F8" w14:textId="77777777" w:rsidR="00602DA4" w:rsidRPr="00D55297" w:rsidRDefault="00602DA4" w:rsidP="00C20834">
      <w:pPr>
        <w:sectPr w:rsidR="00602DA4" w:rsidRPr="00D55297" w:rsidSect="001E2EC9">
          <w:footerReference w:type="default" r:id="rId9"/>
          <w:footerReference w:type="first" r:id="rId10"/>
          <w:type w:val="continuous"/>
          <w:pgSz w:w="11906" w:h="16838"/>
          <w:pgMar w:top="709" w:right="1417" w:bottom="1417" w:left="1417" w:header="708" w:footer="708" w:gutter="0"/>
          <w:cols w:space="708"/>
          <w:titlePg/>
          <w:docGrid w:linePitch="360"/>
        </w:sectPr>
      </w:pPr>
    </w:p>
    <w:tbl>
      <w:tblPr>
        <w:tblStyle w:val="TableGrid"/>
        <w:tblW w:w="9914" w:type="dxa"/>
        <w:tblInd w:w="-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914"/>
      </w:tblGrid>
      <w:tr w:rsidR="00EE2F6D" w:rsidRPr="00D55297" w14:paraId="54E3E36B" w14:textId="77777777" w:rsidTr="009078B9">
        <w:tc>
          <w:tcPr>
            <w:tcW w:w="9914" w:type="dxa"/>
            <w:shd w:val="clear" w:color="auto" w:fill="FFFFFF" w:themeFill="background1"/>
          </w:tcPr>
          <w:p w14:paraId="2C5BDF6D" w14:textId="77777777" w:rsidR="003C3A8B" w:rsidRPr="003F5AB6" w:rsidRDefault="003C3A8B" w:rsidP="003C3A8B">
            <w:pPr>
              <w:pStyle w:val="Heading1"/>
              <w:spacing w:line="276" w:lineRule="auto"/>
              <w:ind w:left="889" w:hanging="575"/>
              <w:outlineLvl w:val="0"/>
            </w:pPr>
            <w:r w:rsidRPr="003F5AB6">
              <w:lastRenderedPageBreak/>
              <w:t>Относно раздел 1 „Проблем/проблеми за решаване“:</w:t>
            </w:r>
          </w:p>
          <w:p w14:paraId="5B9724F3" w14:textId="4C8529FF" w:rsidR="003C3A8B" w:rsidRPr="00905206" w:rsidRDefault="003C3A8B" w:rsidP="003C3A8B">
            <w:pPr>
              <w:spacing w:after="120" w:line="276" w:lineRule="auto"/>
              <w:jc w:val="both"/>
              <w:rPr>
                <w:lang w:eastAsia="bg-BG"/>
              </w:rPr>
            </w:pPr>
            <w:r w:rsidRPr="003F5AB6">
              <w:t xml:space="preserve"> </w:t>
            </w:r>
            <w:r>
              <w:t xml:space="preserve">В този раздел следва да се изясни какъв е проблемът/проблемите, каква е същността и мащабите, как са констатирани проблемите, кои са пряко засегнатите субекти и обществени отношения. За целта е необходимо в </w:t>
            </w:r>
            <w:r w:rsidRPr="00B44BD6">
              <w:t xml:space="preserve">този раздел първо да се формулират всички идентифицирани проблеми, които могат да бъдат свързани с </w:t>
            </w:r>
            <w:r w:rsidRPr="00B44BD6">
              <w:rPr>
                <w:b/>
              </w:rPr>
              <w:t>несъвършенства в уредбата</w:t>
            </w:r>
            <w:r w:rsidRPr="00B44BD6">
              <w:t xml:space="preserve"> като например - несъответствие с действащото законодателство, неефективност на определени дейности и/или друго. Видно от изложеното в оценката, проблем 1 и проблем 2 са описани с едни и същи текстове, показващи затруднения в прилагането на нормативната уредба, а проблем 3 описва неефективност на определени дейности. В тази връзка, предвид еднаквата същност, представените еднакви причини за възникването и решението, което се търси и оценява в проблем 1 и проблем 2, препоръчваме те да се обединят. За целта предлагаме наименованието и съдържанието на проблема да се преформулират така, че </w:t>
            </w:r>
            <w:r w:rsidRPr="00B44BD6">
              <w:rPr>
                <w:b/>
              </w:rPr>
              <w:t>да става ясно какви са несъвършенствата в сега действащата</w:t>
            </w:r>
            <w:r w:rsidRPr="001D4072">
              <w:rPr>
                <w:b/>
              </w:rPr>
              <w:t xml:space="preserve"> нормативна уредба </w:t>
            </w:r>
            <w:r w:rsidRPr="001D4072">
              <w:t>в</w:t>
            </w:r>
            <w:r w:rsidRPr="001D4072">
              <w:rPr>
                <w:rFonts w:eastAsia="Times New Roman"/>
                <w:i/>
              </w:rPr>
              <w:t xml:space="preserve"> </w:t>
            </w:r>
            <w:r w:rsidR="00B44BD6" w:rsidRPr="00B44BD6">
              <w:rPr>
                <w:rFonts w:eastAsia="Times New Roman"/>
                <w:bCs/>
                <w:i/>
              </w:rPr>
              <w:t>Наредба за финансовите условия при командироване на военнослужещи и цивилни служители от Министерството на отбраната, структурите на пряко подчинение на министъра на отбраната и Българската армия в международни организации или в други международни инициативи извън територията на страната</w:t>
            </w:r>
            <w:r w:rsidR="00B44BD6">
              <w:rPr>
                <w:rFonts w:eastAsia="Times New Roman"/>
                <w:bCs/>
                <w:i/>
              </w:rPr>
              <w:t xml:space="preserve"> </w:t>
            </w:r>
            <w:r w:rsidR="00B44BD6" w:rsidRPr="00B44BD6">
              <w:rPr>
                <w:rFonts w:eastAsia="Times New Roman"/>
                <w:bCs/>
                <w:i/>
              </w:rPr>
              <w:t xml:space="preserve">и </w:t>
            </w:r>
            <w:r w:rsidR="00B44BD6" w:rsidRPr="00B44BD6">
              <w:rPr>
                <w:rFonts w:eastAsia="Times New Roman"/>
                <w:i/>
              </w:rPr>
              <w:t>Наредбата за командировъчните средства при задграничен мандат</w:t>
            </w:r>
            <w:r>
              <w:t xml:space="preserve">. </w:t>
            </w:r>
          </w:p>
          <w:p w14:paraId="50715BA3" w14:textId="6EC22201" w:rsidR="003C3A8B" w:rsidRDefault="003C3A8B" w:rsidP="003C3A8B">
            <w:pPr>
              <w:spacing w:after="120" w:line="276" w:lineRule="auto"/>
              <w:ind w:firstLine="882"/>
              <w:jc w:val="both"/>
            </w:pPr>
            <w:r w:rsidRPr="00187410">
              <w:t xml:space="preserve"> </w:t>
            </w:r>
            <w:r w:rsidRPr="00D649B0">
              <w:t xml:space="preserve">Обръщаме внимание, че в </w:t>
            </w:r>
            <w:r w:rsidR="00D34057">
              <w:t>описа</w:t>
            </w:r>
            <w:r w:rsidR="00B44BD6">
              <w:t xml:space="preserve">ната информация в Проблем 1 липсват текстове и има незавършени изречения, заради които не </w:t>
            </w:r>
            <w:r w:rsidR="00D34057">
              <w:t>е изяснена</w:t>
            </w:r>
            <w:r w:rsidR="00B44BD6">
              <w:t xml:space="preserve"> същността му. </w:t>
            </w:r>
            <w:r w:rsidRPr="00D649B0">
              <w:t>Смятаме за необходимо да се д</w:t>
            </w:r>
            <w:r w:rsidR="007705FB">
              <w:t>опълнят съответните текстове с цел изясняване на същността и мащабите на проблема и по-доброто му</w:t>
            </w:r>
            <w:r w:rsidRPr="00D649B0">
              <w:t xml:space="preserve"> разбиране</w:t>
            </w:r>
            <w:r w:rsidR="007705FB">
              <w:t xml:space="preserve"> от адресатите на нормативният акт</w:t>
            </w:r>
            <w:r w:rsidRPr="00D649B0">
              <w:t>.</w:t>
            </w:r>
          </w:p>
          <w:p w14:paraId="7D424367" w14:textId="0E0440B3" w:rsidR="00AD326D" w:rsidRPr="00D55297" w:rsidRDefault="00AD326D" w:rsidP="003D6141">
            <w:pPr>
              <w:pStyle w:val="02"/>
              <w:numPr>
                <w:ilvl w:val="0"/>
                <w:numId w:val="2"/>
              </w:numPr>
              <w:ind w:left="871" w:hanging="425"/>
              <w:rPr>
                <w:b/>
              </w:rPr>
            </w:pPr>
            <w:r w:rsidRPr="00D55297">
              <w:rPr>
                <w:b/>
              </w:rPr>
              <w:lastRenderedPageBreak/>
              <w:t>Относно раздел 2 „Цели”</w:t>
            </w:r>
            <w:r w:rsidR="00E43B14" w:rsidRPr="00D55297">
              <w:rPr>
                <w:b/>
              </w:rPr>
              <w:t>:</w:t>
            </w:r>
          </w:p>
          <w:p w14:paraId="7220B2E9" w14:textId="2C7D0DD3" w:rsidR="00AD326D" w:rsidRPr="00D55297" w:rsidRDefault="00AD326D" w:rsidP="00E43B14">
            <w:pPr>
              <w:pStyle w:val="02"/>
            </w:pPr>
            <w:r w:rsidRPr="00D55297">
              <w:t xml:space="preserve">Като добра практика на извършване на оценка на въздействието е възприето определянето на три групи цели: </w:t>
            </w:r>
            <w:r w:rsidRPr="00D55297">
              <w:rPr>
                <w:b/>
              </w:rPr>
              <w:t>общи, конкретни и оперативни</w:t>
            </w:r>
            <w:r w:rsidRPr="00D55297">
              <w:t xml:space="preserve">. </w:t>
            </w:r>
          </w:p>
          <w:p w14:paraId="5DC808B4" w14:textId="017076AC" w:rsidR="00D55297" w:rsidRPr="00D55297" w:rsidRDefault="00AD326D" w:rsidP="00902F9A">
            <w:pPr>
              <w:pStyle w:val="02"/>
            </w:pPr>
            <w:r w:rsidRPr="00D55297">
              <w:t xml:space="preserve">Конкретните цели </w:t>
            </w:r>
            <w:r w:rsidR="00573607">
              <w:t xml:space="preserve">са съобразени със </w:t>
            </w:r>
            <w:r w:rsidRPr="00D55297">
              <w:t xml:space="preserve">спецификите на оценяваната политика и особеностите на областта, в която тя би попаднала. Чрез тях се определя какво по същество се преследва да бъде постигнато чрез политиката. Те са свързани с </w:t>
            </w:r>
            <w:r w:rsidRPr="00D55297">
              <w:rPr>
                <w:b/>
              </w:rPr>
              <w:t>очакваните резултати от нейното въвеждане</w:t>
            </w:r>
            <w:r w:rsidRPr="00D55297">
              <w:t>. В тази връзка, предлагаме формулираните цели по всички проблеми да се редактират и да съответстват на предлаганите</w:t>
            </w:r>
            <w:r w:rsidR="006523C2">
              <w:t xml:space="preserve"> нормативни промени, описани в р</w:t>
            </w:r>
            <w:r w:rsidRPr="00D55297">
              <w:t xml:space="preserve">аздел 1 и показващи конкретика на очакваните резултати. </w:t>
            </w:r>
            <w:r w:rsidR="00573607">
              <w:t>П</w:t>
            </w:r>
            <w:r w:rsidRPr="00D55297">
              <w:t xml:space="preserve">ример </w:t>
            </w:r>
            <w:r w:rsidR="00573607">
              <w:t xml:space="preserve">за </w:t>
            </w:r>
            <w:r w:rsidR="00902F9A">
              <w:t>конкретна цел</w:t>
            </w:r>
            <w:r w:rsidR="006523C2">
              <w:t xml:space="preserve"> по п</w:t>
            </w:r>
            <w:r w:rsidRPr="00D55297">
              <w:t>роблем 1</w:t>
            </w:r>
            <w:r w:rsidR="00573607">
              <w:t xml:space="preserve"> мо</w:t>
            </w:r>
            <w:r w:rsidR="00902F9A">
              <w:t>же</w:t>
            </w:r>
            <w:r w:rsidR="00573607">
              <w:t xml:space="preserve"> да бъд</w:t>
            </w:r>
            <w:r w:rsidR="00902F9A">
              <w:t xml:space="preserve">е: </w:t>
            </w:r>
            <w:r w:rsidRPr="006523C2">
              <w:rPr>
                <w:rFonts w:eastAsia="Times New Roman"/>
                <w:b/>
              </w:rPr>
              <w:t xml:space="preserve">Регламентиране на </w:t>
            </w:r>
            <w:r w:rsidR="0068294C" w:rsidRPr="006523C2">
              <w:rPr>
                <w:b/>
              </w:rPr>
              <w:t>условия и ред за оптимизиране на отчетността на членовете на семействата на командирован служител</w:t>
            </w:r>
            <w:r w:rsidR="00902F9A" w:rsidRPr="006523C2">
              <w:rPr>
                <w:b/>
              </w:rPr>
              <w:t xml:space="preserve"> за престоят им в държава по местоназначение</w:t>
            </w:r>
            <w:r w:rsidR="00902F9A">
              <w:t>.</w:t>
            </w:r>
          </w:p>
          <w:p w14:paraId="257E198C" w14:textId="77777777" w:rsidR="00AD326D" w:rsidRPr="00D55297" w:rsidRDefault="00AD326D" w:rsidP="00D054FC">
            <w:pPr>
              <w:pStyle w:val="02"/>
            </w:pPr>
            <w:r w:rsidRPr="00D55297">
              <w:t xml:space="preserve">След актуализиране на целите в раздел 2 ще е необходимо да се актуализира съдържанието на следващите раздели и особено на раздел 5 от оценката. </w:t>
            </w:r>
          </w:p>
          <w:p w14:paraId="71A6CF52" w14:textId="5ABE23FB" w:rsidR="00AD326D" w:rsidRDefault="00AD326D" w:rsidP="00D054FC">
            <w:pPr>
              <w:pStyle w:val="02"/>
              <w:rPr>
                <w:u w:val="single"/>
              </w:rPr>
            </w:pPr>
            <w:r w:rsidRPr="00D55297">
              <w:t xml:space="preserve">При формулиране на целите също могат да се използват насоките от </w:t>
            </w:r>
            <w:hyperlink r:id="rId11" w:history="1">
              <w:r w:rsidRPr="00D55297">
                <w:rPr>
                  <w:rStyle w:val="Hyperlink"/>
                </w:rPr>
                <w:t>Ръководството за извършване на предварителна оценка на въздействието</w:t>
              </w:r>
            </w:hyperlink>
            <w:r w:rsidRPr="00D55297">
              <w:rPr>
                <w:u w:val="single"/>
              </w:rPr>
              <w:t xml:space="preserve">. </w:t>
            </w:r>
          </w:p>
          <w:p w14:paraId="3FF1EE72" w14:textId="77777777" w:rsidR="00C33CC4" w:rsidRPr="007B3927" w:rsidRDefault="00C33CC4" w:rsidP="00C33CC4">
            <w:pPr>
              <w:pStyle w:val="Heading1"/>
              <w:spacing w:before="0"/>
              <w:outlineLvl w:val="0"/>
            </w:pPr>
            <w:r w:rsidRPr="007B3927">
              <w:t xml:space="preserve">Относно </w:t>
            </w:r>
            <w:r w:rsidRPr="00571839">
              <w:t>раздел</w:t>
            </w:r>
            <w:r w:rsidRPr="007B3927">
              <w:t xml:space="preserve"> 4 „Варианти на действие“:</w:t>
            </w:r>
          </w:p>
          <w:p w14:paraId="3F557271" w14:textId="087296FE" w:rsidR="00C33CC4" w:rsidRDefault="00C33CC4" w:rsidP="00C33CC4">
            <w:pPr>
              <w:pStyle w:val="02"/>
            </w:pPr>
            <w:r w:rsidRPr="00DC51B9">
              <w:t>В контекста на препоръките</w:t>
            </w:r>
            <w:r>
              <w:t xml:space="preserve"> за раздел 1</w:t>
            </w:r>
            <w:r w:rsidRPr="00DC51B9">
              <w:t xml:space="preserve"> трябва да се предложат </w:t>
            </w:r>
            <w:r w:rsidR="00266FE3">
              <w:t xml:space="preserve">нови </w:t>
            </w:r>
            <w:r w:rsidRPr="00DC51B9">
              <w:t>варианти за действие</w:t>
            </w:r>
            <w:r>
              <w:t xml:space="preserve">, като във </w:t>
            </w:r>
            <w:r w:rsidRPr="00DC51B9">
              <w:rPr>
                <w:i/>
              </w:rPr>
              <w:t>Вариант  1 „Без действие“</w:t>
            </w:r>
            <w:r>
              <w:t xml:space="preserve"> трябва да съдържа </w:t>
            </w:r>
            <w:r w:rsidRPr="009726A6">
              <w:t>информация за действащите правни норми, процедури, изисквания</w:t>
            </w:r>
            <w:r>
              <w:t>, срокове</w:t>
            </w:r>
            <w:r w:rsidRPr="009726A6">
              <w:t xml:space="preserve"> и др., а във </w:t>
            </w:r>
            <w:r w:rsidRPr="00DC51B9">
              <w:rPr>
                <w:i/>
              </w:rPr>
              <w:t xml:space="preserve">Вариант 2 </w:t>
            </w:r>
            <w:r w:rsidRPr="009726A6">
              <w:t>се описват конкретн</w:t>
            </w:r>
            <w:r>
              <w:t xml:space="preserve">ите предложения за промени в нормативния акт. </w:t>
            </w:r>
          </w:p>
          <w:p w14:paraId="1CBFE98A" w14:textId="5463B575" w:rsidR="00675A20" w:rsidRDefault="00675A20" w:rsidP="00C33CC4">
            <w:pPr>
              <w:pStyle w:val="02"/>
            </w:pPr>
            <w:r>
              <w:t>Предвид пред</w:t>
            </w:r>
            <w:r w:rsidR="00E8246C">
              <w:t xml:space="preserve">ставената информация в раздел 1 по </w:t>
            </w:r>
            <w:r w:rsidR="00266FE3">
              <w:t>п</w:t>
            </w:r>
            <w:r w:rsidR="00E8246C">
              <w:t xml:space="preserve">роблем 1, </w:t>
            </w:r>
            <w:r w:rsidR="0095767A">
              <w:t>че</w:t>
            </w:r>
            <w:r w:rsidR="00E8246C">
              <w:t xml:space="preserve"> </w:t>
            </w:r>
            <w:r w:rsidR="00E8246C" w:rsidRPr="00E8246C">
              <w:rPr>
                <w:b/>
              </w:rPr>
              <w:t>наличие</w:t>
            </w:r>
            <w:r w:rsidR="0095767A">
              <w:rPr>
                <w:b/>
              </w:rPr>
              <w:t>то</w:t>
            </w:r>
            <w:r w:rsidR="00E8246C" w:rsidRPr="00E8246C">
              <w:rPr>
                <w:b/>
              </w:rPr>
              <w:t xml:space="preserve"> на д</w:t>
            </w:r>
            <w:r w:rsidR="00E8246C" w:rsidRPr="00E8246C">
              <w:rPr>
                <w:rFonts w:eastAsia="Times New Roman"/>
                <w:b/>
              </w:rPr>
              <w:t>ва</w:t>
            </w:r>
            <w:r w:rsidR="0095767A">
              <w:rPr>
                <w:rFonts w:eastAsia="Times New Roman"/>
                <w:b/>
              </w:rPr>
              <w:t>та</w:t>
            </w:r>
            <w:r w:rsidR="00E8246C" w:rsidRPr="00E8246C">
              <w:rPr>
                <w:rFonts w:eastAsia="Times New Roman"/>
                <w:b/>
              </w:rPr>
              <w:t xml:space="preserve"> режима на отчитане на престоя на членовете на семействата на командировани служители от Министерството на отбраната в чужбина</w:t>
            </w:r>
            <w:r w:rsidR="00E8246C">
              <w:rPr>
                <w:rFonts w:eastAsia="Times New Roman"/>
                <w:b/>
              </w:rPr>
              <w:t xml:space="preserve">, </w:t>
            </w:r>
            <w:r w:rsidR="00E8246C" w:rsidRPr="00E8246C">
              <w:rPr>
                <w:rFonts w:eastAsia="Times New Roman"/>
                <w:b/>
              </w:rPr>
              <w:t>създава</w:t>
            </w:r>
            <w:r w:rsidR="0095767A">
              <w:rPr>
                <w:rFonts w:eastAsia="Times New Roman"/>
                <w:b/>
              </w:rPr>
              <w:t>т</w:t>
            </w:r>
            <w:r w:rsidR="00E8246C" w:rsidRPr="00E8246C">
              <w:rPr>
                <w:rFonts w:eastAsia="Times New Roman"/>
                <w:b/>
              </w:rPr>
              <w:t xml:space="preserve"> допълнителна административна тежест</w:t>
            </w:r>
            <w:r w:rsidR="0095767A">
              <w:rPr>
                <w:rFonts w:eastAsia="Times New Roman"/>
                <w:b/>
              </w:rPr>
              <w:t>, е необходимо тя да бъде отразена и в този раздел.</w:t>
            </w:r>
          </w:p>
          <w:p w14:paraId="276C7739" w14:textId="1F7997B6" w:rsidR="00AD326D" w:rsidRPr="00D55297" w:rsidRDefault="00AD326D" w:rsidP="003D6141">
            <w:pPr>
              <w:pStyle w:val="02"/>
              <w:numPr>
                <w:ilvl w:val="0"/>
                <w:numId w:val="2"/>
              </w:numPr>
              <w:ind w:left="871" w:hanging="425"/>
              <w:rPr>
                <w:b/>
              </w:rPr>
            </w:pPr>
            <w:r w:rsidRPr="00D55297">
              <w:rPr>
                <w:b/>
              </w:rPr>
              <w:t>Относно раздел 5 „Сравняване на вариантите</w:t>
            </w:r>
            <w:r w:rsidR="00E43B14" w:rsidRPr="00D55297">
              <w:rPr>
                <w:b/>
              </w:rPr>
              <w:t>”</w:t>
            </w:r>
            <w:r w:rsidRPr="00D55297">
              <w:rPr>
                <w:b/>
              </w:rPr>
              <w:t>:</w:t>
            </w:r>
          </w:p>
          <w:p w14:paraId="0726980F" w14:textId="6048CF84" w:rsidR="00AD326D" w:rsidRPr="00D55297" w:rsidRDefault="00A0393D" w:rsidP="00D054FC">
            <w:pPr>
              <w:pStyle w:val="02"/>
            </w:pPr>
            <w:r w:rsidRPr="00D55297">
              <w:t>И</w:t>
            </w:r>
            <w:r w:rsidR="00D054FC" w:rsidRPr="00D55297">
              <w:t>нформацията, представена в този раздел</w:t>
            </w:r>
            <w:r w:rsidRPr="00D55297">
              <w:t xml:space="preserve"> е необходимо</w:t>
            </w:r>
            <w:r w:rsidR="00D054FC" w:rsidRPr="00D55297">
              <w:t xml:space="preserve"> да се преразгледа и да се извърши ново оценяване, в съответствие </w:t>
            </w:r>
            <w:r w:rsidRPr="00D55297">
              <w:t>с препоръките по раздел 2.</w:t>
            </w:r>
          </w:p>
          <w:p w14:paraId="612AEA43" w14:textId="77777777" w:rsidR="008335EB" w:rsidRPr="00D55297" w:rsidRDefault="008335EB" w:rsidP="003D6141">
            <w:pPr>
              <w:numPr>
                <w:ilvl w:val="0"/>
                <w:numId w:val="2"/>
              </w:numPr>
              <w:spacing w:after="120" w:line="276" w:lineRule="auto"/>
              <w:ind w:left="871" w:hanging="425"/>
              <w:jc w:val="both"/>
              <w:outlineLvl w:val="0"/>
              <w:rPr>
                <w:rFonts w:eastAsia="Times New Roman"/>
                <w:b/>
              </w:rPr>
            </w:pPr>
            <w:r w:rsidRPr="00D55297">
              <w:rPr>
                <w:rFonts w:eastAsia="Times New Roman"/>
                <w:b/>
              </w:rPr>
              <w:t>Относно раздел 6.1. „Промяна в административната тежест за физическите и юридическите лица от прилагането на препоръчителния вариант (включително по отделните проблеми)“:</w:t>
            </w:r>
          </w:p>
          <w:p w14:paraId="1BEC5775" w14:textId="1A781C07" w:rsidR="00DF7E85" w:rsidRPr="0095767A" w:rsidRDefault="008335EB" w:rsidP="00E3378C">
            <w:pPr>
              <w:pStyle w:val="02"/>
            </w:pPr>
            <w:r w:rsidRPr="00D55297">
              <w:t xml:space="preserve">За постигане на съответствие на текстовете в раздел </w:t>
            </w:r>
            <w:r w:rsidR="0095767A">
              <w:t xml:space="preserve">1, </w:t>
            </w:r>
            <w:r w:rsidRPr="00D55297">
              <w:t>4 и раздел 6.1 е необходимо в последният да се опише идентифицираната административна тежест и защо се очаква нейното намал</w:t>
            </w:r>
            <w:r w:rsidR="00376B1F" w:rsidRPr="00D55297">
              <w:t>яване</w:t>
            </w:r>
            <w:r w:rsidR="00E3378C">
              <w:t>.</w:t>
            </w:r>
          </w:p>
        </w:tc>
      </w:tr>
    </w:tbl>
    <w:p w14:paraId="03BD3630" w14:textId="77777777" w:rsidR="002D3CB0" w:rsidRPr="00D55297" w:rsidRDefault="002D3CB0" w:rsidP="00C20834">
      <w:pPr>
        <w:sectPr w:rsidR="002D3CB0" w:rsidRPr="00D55297" w:rsidSect="001E2EC9">
          <w:type w:val="continuous"/>
          <w:pgSz w:w="11906" w:h="16838"/>
          <w:pgMar w:top="993" w:right="1417" w:bottom="1417" w:left="1417" w:header="708" w:footer="708" w:gutter="0"/>
          <w:cols w:space="708"/>
          <w:formProt w:val="0"/>
          <w:titlePg/>
          <w:docGrid w:linePitch="360"/>
        </w:sectPr>
      </w:pPr>
    </w:p>
    <w:tbl>
      <w:tblPr>
        <w:tblStyle w:val="TableGrid"/>
        <w:tblW w:w="9495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96"/>
      </w:tblGrid>
      <w:tr w:rsidR="00602DA4" w:rsidRPr="00D55297" w14:paraId="4DE3315F" w14:textId="77777777" w:rsidTr="009078B9">
        <w:trPr>
          <w:cantSplit/>
        </w:trPr>
        <w:tc>
          <w:tcPr>
            <w:tcW w:w="949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5D27093" w14:textId="061B6154" w:rsidR="000A68D9" w:rsidRPr="00D55297" w:rsidRDefault="002D3CB0" w:rsidP="0069211D">
            <w:pPr>
              <w:pStyle w:val="03"/>
            </w:pPr>
            <w:r w:rsidRPr="00D55297">
              <w:lastRenderedPageBreak/>
              <w:t>*</w:t>
            </w:r>
            <w:r w:rsidR="00B0732D" w:rsidRPr="00D55297">
              <w:t>   </w:t>
            </w:r>
            <w:r w:rsidRPr="00D55297">
              <w:t>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</w:t>
            </w:r>
            <w:r w:rsidR="000A68D9" w:rsidRPr="00D55297">
              <w:t>ет и на неговата администрация.</w:t>
            </w:r>
          </w:p>
        </w:tc>
      </w:tr>
      <w:tr w:rsidR="000D667F" w:rsidRPr="00D55297" w14:paraId="6BC679BA" w14:textId="77777777" w:rsidTr="009078B9">
        <w:trPr>
          <w:cantSplit/>
        </w:trPr>
        <w:tc>
          <w:tcPr>
            <w:tcW w:w="9495" w:type="dxa"/>
            <w:tcBorders>
              <w:left w:val="single" w:sz="6" w:space="0" w:color="auto"/>
              <w:right w:val="single" w:sz="6" w:space="0" w:color="auto"/>
            </w:tcBorders>
          </w:tcPr>
          <w:p w14:paraId="10B36A7C" w14:textId="275F3DD0" w:rsidR="000D667F" w:rsidRPr="00D55297" w:rsidRDefault="000D667F" w:rsidP="0069211D">
            <w:pPr>
              <w:pStyle w:val="03"/>
            </w:pPr>
            <w:r w:rsidRPr="00D55297">
              <w:lastRenderedPageBreak/>
              <w:t>**</w:t>
            </w:r>
            <w:r w:rsidR="00B0732D" w:rsidRPr="00D55297">
              <w:t>   </w:t>
            </w:r>
            <w:r w:rsidR="002C0D1B" w:rsidRPr="00D55297">
              <w:t>При съгласуването по чл. 32 от Устройствения правилник на Министерския съвет и на неговата администрация кръгът от въпроси, проблеми и решения, разгледани в оценката на въздействието се съпоставя с кръга от въпроси, засегнати в проекта на нормативен акт</w:t>
            </w:r>
            <w:r w:rsidRPr="00D55297">
              <w:t>.</w:t>
            </w:r>
          </w:p>
        </w:tc>
      </w:tr>
      <w:tr w:rsidR="00602DA4" w:rsidRPr="00D55297" w14:paraId="735F2EAE" w14:textId="77777777" w:rsidTr="009078B9">
        <w:trPr>
          <w:cantSplit/>
        </w:trPr>
        <w:tc>
          <w:tcPr>
            <w:tcW w:w="9495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860A80D" w14:textId="597639A0" w:rsidR="00602DA4" w:rsidRPr="00D55297" w:rsidRDefault="002D3CB0" w:rsidP="0069211D">
            <w:pPr>
              <w:pStyle w:val="03"/>
            </w:pPr>
            <w:r w:rsidRPr="00D55297">
              <w:t>**</w:t>
            </w:r>
            <w:r w:rsidR="000A68D9" w:rsidRPr="00D55297">
              <w:t>*</w:t>
            </w:r>
            <w:r w:rsidR="00B0732D" w:rsidRPr="00D55297">
              <w:t>   </w:t>
            </w:r>
            <w:r w:rsidRPr="00D55297">
              <w:t>На основание чл. 30б, ал. 4 от Устройствения правилник на Министерския съвет и на неговата администрация е необходимо окончателната оценка на въздействието да бъде съобразена с препоръките от становището.</w:t>
            </w:r>
          </w:p>
        </w:tc>
      </w:tr>
      <w:tr w:rsidR="00602DA4" w:rsidRPr="00D55297" w14:paraId="6F3F76F1" w14:textId="77777777" w:rsidTr="009078B9">
        <w:trPr>
          <w:cantSplit/>
        </w:trPr>
        <w:tc>
          <w:tcPr>
            <w:tcW w:w="949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58EB842" w14:textId="2545D76D" w:rsidR="000A68D9" w:rsidRPr="00D55297" w:rsidRDefault="002D3CB0" w:rsidP="0069211D">
            <w:pPr>
              <w:pStyle w:val="03"/>
            </w:pPr>
            <w:r w:rsidRPr="00D55297">
              <w:t>***</w:t>
            </w:r>
            <w:r w:rsidR="000A68D9" w:rsidRPr="00D55297">
              <w:t>*</w:t>
            </w:r>
            <w:r w:rsidR="00B0732D" w:rsidRPr="00D55297">
              <w:t>   </w:t>
            </w:r>
            <w:r w:rsidRPr="00D55297">
              <w:t>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преработената оценка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094215" w:rsidRPr="00D55297" w14:paraId="12F2B143" w14:textId="77777777" w:rsidTr="009078B9">
        <w:trPr>
          <w:cantSplit/>
        </w:trPr>
        <w:tc>
          <w:tcPr>
            <w:tcW w:w="949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F9102C" w14:textId="77C58612" w:rsidR="00094215" w:rsidRPr="00D55297" w:rsidRDefault="00094215" w:rsidP="0069211D">
            <w:pPr>
              <w:spacing w:before="240" w:line="276" w:lineRule="auto"/>
              <w:ind w:left="4111" w:right="-646" w:hanging="3544"/>
              <w:rPr>
                <w:b/>
              </w:rPr>
            </w:pPr>
            <w:r w:rsidRPr="00D55297">
              <w:rPr>
                <w:b/>
              </w:rPr>
              <w:t xml:space="preserve">ДИРЕКТОР НА ДИРЕКЦИЯ </w:t>
            </w:r>
          </w:p>
          <w:p w14:paraId="27EE1CF6" w14:textId="4E953AEA" w:rsidR="00094215" w:rsidRPr="00D55297" w:rsidRDefault="00094215" w:rsidP="0069211D">
            <w:pPr>
              <w:spacing w:line="276" w:lineRule="auto"/>
              <w:ind w:left="4111" w:right="-646" w:hanging="3544"/>
              <w:rPr>
                <w:b/>
              </w:rPr>
            </w:pPr>
            <w:r w:rsidRPr="00D55297">
              <w:rPr>
                <w:b/>
              </w:rPr>
              <w:t>„МОДЕРНИЗАЦИЯ НА АДМИНИСТРАЦИЯТА“</w:t>
            </w:r>
            <w:r w:rsidR="00CD3A5D" w:rsidRPr="00D55297">
              <w:rPr>
                <w:b/>
              </w:rPr>
              <w:t>:</w:t>
            </w:r>
          </w:p>
          <w:p w14:paraId="3F10716B" w14:textId="579B8D1C" w:rsidR="00094215" w:rsidRPr="00D55297" w:rsidRDefault="003A7408" w:rsidP="0069211D">
            <w:pPr>
              <w:spacing w:line="276" w:lineRule="auto"/>
              <w:ind w:left="5848" w:firstLine="0"/>
              <w:jc w:val="center"/>
              <w:rPr>
                <w:sz w:val="2"/>
                <w:szCs w:val="2"/>
              </w:rPr>
            </w:pPr>
            <w:r>
              <w:pict w14:anchorId="01589C31">
                <v:shape id="_x0000_i1026" type="#_x0000_t75" alt="Microsoft Office Signature Line..." style="width:191.8pt;height:53.55pt">
                  <v:imagedata r:id="rId8" o:title=""/>
                  <o:lock v:ext="edit" ungrouping="t" rotation="t" cropping="t" verticies="t" text="t" grouping="t"/>
                  <o:signatureline v:ext="edit" id="{BD517FDB-E27C-49FC-AB94-259589DC53B1}" provid="{00000000-0000-0000-0000-000000000000}" issignatureline="t"/>
                </v:shape>
              </w:pict>
            </w:r>
          </w:p>
          <w:p w14:paraId="62989756" w14:textId="5BBCE9B4" w:rsidR="00B70BF4" w:rsidRPr="00D55297" w:rsidRDefault="001C5332" w:rsidP="0069211D">
            <w:pPr>
              <w:tabs>
                <w:tab w:val="left" w:pos="5812"/>
              </w:tabs>
              <w:spacing w:after="120" w:line="276" w:lineRule="auto"/>
              <w:ind w:left="5846" w:firstLine="0"/>
              <w:jc w:val="center"/>
              <w:rPr>
                <w:b/>
                <w:lang w:val="en-US"/>
              </w:rPr>
            </w:pPr>
            <w:r w:rsidRPr="00D55297">
              <w:rPr>
                <w:b/>
                <w:lang w:eastAsia="bg-BG"/>
              </w:rPr>
              <w:t>ИСКРЕН ИВАНОВ</w:t>
            </w:r>
          </w:p>
        </w:tc>
      </w:tr>
    </w:tbl>
    <w:p w14:paraId="6BCD96D3" w14:textId="77777777" w:rsidR="00602DA4" w:rsidRPr="00D55297" w:rsidRDefault="00602DA4" w:rsidP="00B0732D"/>
    <w:sectPr w:rsidR="00602DA4" w:rsidRPr="00D55297" w:rsidSect="00602DA4">
      <w:type w:val="continuous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414047" w14:textId="77777777" w:rsidR="005A4782" w:rsidRDefault="005A4782" w:rsidP="00C20834">
      <w:r>
        <w:separator/>
      </w:r>
    </w:p>
    <w:p w14:paraId="644BDCCD" w14:textId="77777777" w:rsidR="005A4782" w:rsidRDefault="005A4782" w:rsidP="00C20834"/>
  </w:endnote>
  <w:endnote w:type="continuationSeparator" w:id="0">
    <w:p w14:paraId="58971D95" w14:textId="77777777" w:rsidR="005A4782" w:rsidRDefault="005A4782" w:rsidP="00C20834">
      <w:r>
        <w:continuationSeparator/>
      </w:r>
    </w:p>
    <w:p w14:paraId="3856D41E" w14:textId="77777777" w:rsidR="005A4782" w:rsidRDefault="005A4782" w:rsidP="00C208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Calibri"/>
    <w:charset w:val="00"/>
    <w:family w:val="auto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 w:cstheme="minorBidi"/>
        <w:sz w:val="22"/>
        <w:szCs w:val="22"/>
      </w:rPr>
      <w:id w:val="-986698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48A110" w14:textId="77777777" w:rsidR="00CD3A5D" w:rsidRPr="00CD3A5D" w:rsidRDefault="00CD3A5D" w:rsidP="00CD3A5D">
        <w:pPr>
          <w:pBdr>
            <w:top w:val="single" w:sz="6" w:space="0" w:color="auto"/>
          </w:pBdr>
          <w:tabs>
            <w:tab w:val="center" w:pos="4153"/>
            <w:tab w:val="right" w:pos="8306"/>
          </w:tabs>
          <w:spacing w:before="120" w:after="120" w:line="276" w:lineRule="auto"/>
          <w:ind w:firstLine="0"/>
          <w:jc w:val="center"/>
          <w:rPr>
            <w:rFonts w:eastAsia="Times New Roman"/>
            <w:i/>
            <w:sz w:val="20"/>
            <w:szCs w:val="20"/>
          </w:rPr>
        </w:pPr>
        <w:r w:rsidRPr="00CD3A5D">
          <w:rPr>
            <w:rFonts w:eastAsia="Times New Roman"/>
            <w:i/>
            <w:sz w:val="20"/>
            <w:szCs w:val="20"/>
          </w:rPr>
          <w:t>гр. София, бул. „Дондуков” № 1, тел. централа: 02/ 940-29-99, факс: 02/ 981-81-70</w:t>
        </w:r>
      </w:p>
      <w:p w14:paraId="5D9FB67F" w14:textId="085DB8B3" w:rsidR="00ED3D62" w:rsidRPr="00CD3A5D" w:rsidRDefault="00CD3A5D" w:rsidP="00CD3A5D">
        <w:pPr>
          <w:tabs>
            <w:tab w:val="right" w:pos="9072"/>
          </w:tabs>
          <w:ind w:firstLine="0"/>
          <w:jc w:val="right"/>
          <w:rPr>
            <w:rFonts w:ascii="HebarU" w:eastAsia="Times New Roman" w:hAnsi="HebarU"/>
            <w:szCs w:val="20"/>
          </w:rPr>
        </w:pPr>
        <w:r w:rsidRPr="00CD3A5D">
          <w:rPr>
            <w:rFonts w:eastAsia="Times New Roman"/>
            <w:b/>
            <w:sz w:val="16"/>
            <w:szCs w:val="16"/>
          </w:rPr>
          <w:t xml:space="preserve">Страница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PAGE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3A7408">
          <w:rPr>
            <w:rFonts w:eastAsia="Times New Roman"/>
            <w:b/>
            <w:bCs/>
            <w:noProof/>
            <w:sz w:val="16"/>
            <w:szCs w:val="16"/>
          </w:rPr>
          <w:t>3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  <w:r w:rsidRPr="00CD3A5D">
          <w:rPr>
            <w:rFonts w:eastAsia="Times New Roman"/>
            <w:b/>
            <w:sz w:val="16"/>
            <w:szCs w:val="16"/>
          </w:rPr>
          <w:t xml:space="preserve"> от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NUMPAGES 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3A7408">
          <w:rPr>
            <w:rFonts w:eastAsia="Times New Roman"/>
            <w:b/>
            <w:bCs/>
            <w:noProof/>
            <w:sz w:val="16"/>
            <w:szCs w:val="16"/>
          </w:rPr>
          <w:t>3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05CDC6" w14:textId="7EE769D8" w:rsidR="000D667F" w:rsidRPr="00CD3A5D" w:rsidRDefault="00CD3A5D" w:rsidP="00CD3A5D">
    <w:pPr>
      <w:pBdr>
        <w:top w:val="single" w:sz="6" w:space="1" w:color="auto"/>
      </w:pBdr>
      <w:tabs>
        <w:tab w:val="center" w:pos="4153"/>
        <w:tab w:val="right" w:pos="8306"/>
      </w:tabs>
      <w:ind w:firstLine="0"/>
      <w:jc w:val="center"/>
      <w:rPr>
        <w:rFonts w:asciiTheme="minorHAnsi" w:hAnsiTheme="minorHAnsi" w:cstheme="minorBidi"/>
        <w:sz w:val="22"/>
        <w:szCs w:val="22"/>
      </w:rPr>
    </w:pPr>
    <w:r w:rsidRPr="00CD3A5D">
      <w:rPr>
        <w:rFonts w:eastAsia="Times New Roman"/>
        <w:i/>
        <w:sz w:val="20"/>
        <w:szCs w:val="20"/>
      </w:rPr>
      <w:t>гр. София, бул. „Дондуков“ № 1, тел. централа: 02/ 940-29-99, факс: 02/ 981-81-70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220E7A" w14:textId="77777777" w:rsidR="005A4782" w:rsidRDefault="005A4782" w:rsidP="00C20834">
      <w:r>
        <w:separator/>
      </w:r>
    </w:p>
    <w:p w14:paraId="58925BAD" w14:textId="77777777" w:rsidR="005A4782" w:rsidRDefault="005A4782" w:rsidP="00C20834"/>
  </w:footnote>
  <w:footnote w:type="continuationSeparator" w:id="0">
    <w:p w14:paraId="3612DA1C" w14:textId="77777777" w:rsidR="005A4782" w:rsidRDefault="005A4782" w:rsidP="00C20834">
      <w:r>
        <w:continuationSeparator/>
      </w:r>
    </w:p>
    <w:p w14:paraId="0C464669" w14:textId="77777777" w:rsidR="005A4782" w:rsidRDefault="005A4782" w:rsidP="00C2083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D0871"/>
    <w:multiLevelType w:val="hybridMultilevel"/>
    <w:tmpl w:val="59569A02"/>
    <w:lvl w:ilvl="0" w:tplc="B4D4BBF6">
      <w:start w:val="1"/>
      <w:numFmt w:val="decimal"/>
      <w:lvlText w:val="%1."/>
      <w:lvlJc w:val="left"/>
      <w:pPr>
        <w:ind w:left="1239" w:hanging="360"/>
      </w:pPr>
      <w:rPr>
        <w:rFonts w:ascii="Times New Roman" w:eastAsia="Times New Roman" w:hAnsi="Times New Roman" w:cs="Times New Roman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959" w:hanging="360"/>
      </w:pPr>
    </w:lvl>
    <w:lvl w:ilvl="2" w:tplc="0402001B" w:tentative="1">
      <w:start w:val="1"/>
      <w:numFmt w:val="lowerRoman"/>
      <w:lvlText w:val="%3."/>
      <w:lvlJc w:val="right"/>
      <w:pPr>
        <w:ind w:left="2679" w:hanging="180"/>
      </w:pPr>
    </w:lvl>
    <w:lvl w:ilvl="3" w:tplc="0402000F" w:tentative="1">
      <w:start w:val="1"/>
      <w:numFmt w:val="decimal"/>
      <w:lvlText w:val="%4."/>
      <w:lvlJc w:val="left"/>
      <w:pPr>
        <w:ind w:left="3399" w:hanging="360"/>
      </w:pPr>
    </w:lvl>
    <w:lvl w:ilvl="4" w:tplc="04020019" w:tentative="1">
      <w:start w:val="1"/>
      <w:numFmt w:val="lowerLetter"/>
      <w:lvlText w:val="%5."/>
      <w:lvlJc w:val="left"/>
      <w:pPr>
        <w:ind w:left="4119" w:hanging="360"/>
      </w:pPr>
    </w:lvl>
    <w:lvl w:ilvl="5" w:tplc="0402001B" w:tentative="1">
      <w:start w:val="1"/>
      <w:numFmt w:val="lowerRoman"/>
      <w:lvlText w:val="%6."/>
      <w:lvlJc w:val="right"/>
      <w:pPr>
        <w:ind w:left="4839" w:hanging="180"/>
      </w:pPr>
    </w:lvl>
    <w:lvl w:ilvl="6" w:tplc="0402000F" w:tentative="1">
      <w:start w:val="1"/>
      <w:numFmt w:val="decimal"/>
      <w:lvlText w:val="%7."/>
      <w:lvlJc w:val="left"/>
      <w:pPr>
        <w:ind w:left="5559" w:hanging="360"/>
      </w:pPr>
    </w:lvl>
    <w:lvl w:ilvl="7" w:tplc="04020019" w:tentative="1">
      <w:start w:val="1"/>
      <w:numFmt w:val="lowerLetter"/>
      <w:lvlText w:val="%8."/>
      <w:lvlJc w:val="left"/>
      <w:pPr>
        <w:ind w:left="6279" w:hanging="360"/>
      </w:pPr>
    </w:lvl>
    <w:lvl w:ilvl="8" w:tplc="0402001B" w:tentative="1">
      <w:start w:val="1"/>
      <w:numFmt w:val="lowerRoman"/>
      <w:lvlText w:val="%9."/>
      <w:lvlJc w:val="right"/>
      <w:pPr>
        <w:ind w:left="6999" w:hanging="180"/>
      </w:pPr>
    </w:lvl>
  </w:abstractNum>
  <w:abstractNum w:abstractNumId="1" w15:restartNumberingAfterBreak="0">
    <w:nsid w:val="0A1155AA"/>
    <w:multiLevelType w:val="hybridMultilevel"/>
    <w:tmpl w:val="5EF42BF8"/>
    <w:lvl w:ilvl="0" w:tplc="75082E9C">
      <w:start w:val="1"/>
      <w:numFmt w:val="bullet"/>
      <w:lvlText w:val=""/>
      <w:lvlJc w:val="left"/>
      <w:pPr>
        <w:ind w:left="160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2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4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6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8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20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2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4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61" w:hanging="360"/>
      </w:pPr>
      <w:rPr>
        <w:rFonts w:ascii="Wingdings" w:hAnsi="Wingdings" w:hint="default"/>
      </w:rPr>
    </w:lvl>
  </w:abstractNum>
  <w:abstractNum w:abstractNumId="2" w15:restartNumberingAfterBreak="0">
    <w:nsid w:val="20360188"/>
    <w:multiLevelType w:val="hybridMultilevel"/>
    <w:tmpl w:val="782E0FBC"/>
    <w:lvl w:ilvl="0" w:tplc="DF2E9CBC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4C00A8"/>
    <w:multiLevelType w:val="hybridMultilevel"/>
    <w:tmpl w:val="925412BC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4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93B5804"/>
    <w:multiLevelType w:val="hybridMultilevel"/>
    <w:tmpl w:val="DF4CFCC4"/>
    <w:lvl w:ilvl="0" w:tplc="8612E21E">
      <w:start w:val="1"/>
      <w:numFmt w:val="decimal"/>
      <w:lvlText w:val="%1."/>
      <w:lvlJc w:val="left"/>
      <w:pPr>
        <w:ind w:left="1601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ind w:left="2321" w:hanging="360"/>
      </w:pPr>
    </w:lvl>
    <w:lvl w:ilvl="2" w:tplc="0402001B" w:tentative="1">
      <w:start w:val="1"/>
      <w:numFmt w:val="lowerRoman"/>
      <w:lvlText w:val="%3."/>
      <w:lvlJc w:val="right"/>
      <w:pPr>
        <w:ind w:left="3041" w:hanging="180"/>
      </w:pPr>
    </w:lvl>
    <w:lvl w:ilvl="3" w:tplc="0402000F" w:tentative="1">
      <w:start w:val="1"/>
      <w:numFmt w:val="decimal"/>
      <w:lvlText w:val="%4."/>
      <w:lvlJc w:val="left"/>
      <w:pPr>
        <w:ind w:left="3761" w:hanging="360"/>
      </w:pPr>
    </w:lvl>
    <w:lvl w:ilvl="4" w:tplc="04020019" w:tentative="1">
      <w:start w:val="1"/>
      <w:numFmt w:val="lowerLetter"/>
      <w:lvlText w:val="%5."/>
      <w:lvlJc w:val="left"/>
      <w:pPr>
        <w:ind w:left="4481" w:hanging="360"/>
      </w:pPr>
    </w:lvl>
    <w:lvl w:ilvl="5" w:tplc="0402001B" w:tentative="1">
      <w:start w:val="1"/>
      <w:numFmt w:val="lowerRoman"/>
      <w:lvlText w:val="%6."/>
      <w:lvlJc w:val="right"/>
      <w:pPr>
        <w:ind w:left="5201" w:hanging="180"/>
      </w:pPr>
    </w:lvl>
    <w:lvl w:ilvl="6" w:tplc="0402000F" w:tentative="1">
      <w:start w:val="1"/>
      <w:numFmt w:val="decimal"/>
      <w:lvlText w:val="%7."/>
      <w:lvlJc w:val="left"/>
      <w:pPr>
        <w:ind w:left="5921" w:hanging="360"/>
      </w:pPr>
    </w:lvl>
    <w:lvl w:ilvl="7" w:tplc="04020019" w:tentative="1">
      <w:start w:val="1"/>
      <w:numFmt w:val="lowerLetter"/>
      <w:lvlText w:val="%8."/>
      <w:lvlJc w:val="left"/>
      <w:pPr>
        <w:ind w:left="6641" w:hanging="360"/>
      </w:pPr>
    </w:lvl>
    <w:lvl w:ilvl="8" w:tplc="0402001B" w:tentative="1">
      <w:start w:val="1"/>
      <w:numFmt w:val="lowerRoman"/>
      <w:lvlText w:val="%9."/>
      <w:lvlJc w:val="right"/>
      <w:pPr>
        <w:ind w:left="7361" w:hanging="180"/>
      </w:pPr>
    </w:lvl>
  </w:abstractNum>
  <w:abstractNum w:abstractNumId="6" w15:restartNumberingAfterBreak="0">
    <w:nsid w:val="73A424C6"/>
    <w:multiLevelType w:val="hybridMultilevel"/>
    <w:tmpl w:val="048E394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2"/>
  </w:num>
  <w:num w:numId="4">
    <w:abstractNumId w:val="3"/>
  </w:num>
  <w:num w:numId="5">
    <w:abstractNumId w:val="6"/>
  </w:num>
  <w:num w:numId="6">
    <w:abstractNumId w:val="0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E1"/>
    <w:rsid w:val="000014EC"/>
    <w:rsid w:val="00003692"/>
    <w:rsid w:val="000205AD"/>
    <w:rsid w:val="000257D5"/>
    <w:rsid w:val="00044A01"/>
    <w:rsid w:val="00045854"/>
    <w:rsid w:val="0005265F"/>
    <w:rsid w:val="00057C18"/>
    <w:rsid w:val="00081D20"/>
    <w:rsid w:val="000851AE"/>
    <w:rsid w:val="000879ED"/>
    <w:rsid w:val="00092193"/>
    <w:rsid w:val="00094215"/>
    <w:rsid w:val="00097BB4"/>
    <w:rsid w:val="000A68D9"/>
    <w:rsid w:val="000B1B75"/>
    <w:rsid w:val="000B1C3B"/>
    <w:rsid w:val="000D667F"/>
    <w:rsid w:val="000F04B2"/>
    <w:rsid w:val="000F0724"/>
    <w:rsid w:val="001020BF"/>
    <w:rsid w:val="0010243D"/>
    <w:rsid w:val="00126555"/>
    <w:rsid w:val="0014415F"/>
    <w:rsid w:val="00152F23"/>
    <w:rsid w:val="00164E8F"/>
    <w:rsid w:val="00166832"/>
    <w:rsid w:val="00172039"/>
    <w:rsid w:val="001801E6"/>
    <w:rsid w:val="00182180"/>
    <w:rsid w:val="001B2BD0"/>
    <w:rsid w:val="001C5332"/>
    <w:rsid w:val="001D7F92"/>
    <w:rsid w:val="001E2EC9"/>
    <w:rsid w:val="00204910"/>
    <w:rsid w:val="00204F7B"/>
    <w:rsid w:val="00205D16"/>
    <w:rsid w:val="002061BC"/>
    <w:rsid w:val="00210295"/>
    <w:rsid w:val="002261F7"/>
    <w:rsid w:val="002341E8"/>
    <w:rsid w:val="00247168"/>
    <w:rsid w:val="0026367B"/>
    <w:rsid w:val="00266613"/>
    <w:rsid w:val="00266FE3"/>
    <w:rsid w:val="00274543"/>
    <w:rsid w:val="00277B2B"/>
    <w:rsid w:val="002802AD"/>
    <w:rsid w:val="00292933"/>
    <w:rsid w:val="002A7C7A"/>
    <w:rsid w:val="002B220F"/>
    <w:rsid w:val="002B50A6"/>
    <w:rsid w:val="002C0D1B"/>
    <w:rsid w:val="002C54CF"/>
    <w:rsid w:val="002C54DA"/>
    <w:rsid w:val="002C5A97"/>
    <w:rsid w:val="002D3CB0"/>
    <w:rsid w:val="002E568F"/>
    <w:rsid w:val="002E73BD"/>
    <w:rsid w:val="00314B6A"/>
    <w:rsid w:val="00323D41"/>
    <w:rsid w:val="003242E9"/>
    <w:rsid w:val="00324E9F"/>
    <w:rsid w:val="00330EFD"/>
    <w:rsid w:val="003442C9"/>
    <w:rsid w:val="00350F06"/>
    <w:rsid w:val="00361A98"/>
    <w:rsid w:val="00376B1F"/>
    <w:rsid w:val="00380C9B"/>
    <w:rsid w:val="00381CCA"/>
    <w:rsid w:val="00392592"/>
    <w:rsid w:val="00394AA9"/>
    <w:rsid w:val="00396719"/>
    <w:rsid w:val="003A4582"/>
    <w:rsid w:val="003A7408"/>
    <w:rsid w:val="003C1E9E"/>
    <w:rsid w:val="003C3A8B"/>
    <w:rsid w:val="003D6141"/>
    <w:rsid w:val="003D78A7"/>
    <w:rsid w:val="003F2C83"/>
    <w:rsid w:val="003F6C94"/>
    <w:rsid w:val="00431CC4"/>
    <w:rsid w:val="00445CE4"/>
    <w:rsid w:val="00453768"/>
    <w:rsid w:val="004568A7"/>
    <w:rsid w:val="004B7400"/>
    <w:rsid w:val="004C6250"/>
    <w:rsid w:val="004C6C07"/>
    <w:rsid w:val="004C7E56"/>
    <w:rsid w:val="0050294F"/>
    <w:rsid w:val="00521568"/>
    <w:rsid w:val="00531912"/>
    <w:rsid w:val="0054028C"/>
    <w:rsid w:val="00551C3A"/>
    <w:rsid w:val="00562FF2"/>
    <w:rsid w:val="005717CC"/>
    <w:rsid w:val="00573607"/>
    <w:rsid w:val="00581534"/>
    <w:rsid w:val="00581898"/>
    <w:rsid w:val="005871E5"/>
    <w:rsid w:val="005A4782"/>
    <w:rsid w:val="005D3149"/>
    <w:rsid w:val="005F2242"/>
    <w:rsid w:val="005F724F"/>
    <w:rsid w:val="00600D03"/>
    <w:rsid w:val="00602DA4"/>
    <w:rsid w:val="0062407D"/>
    <w:rsid w:val="006523C2"/>
    <w:rsid w:val="00664A4E"/>
    <w:rsid w:val="006717EA"/>
    <w:rsid w:val="006718A8"/>
    <w:rsid w:val="00675A20"/>
    <w:rsid w:val="0068294C"/>
    <w:rsid w:val="0069211D"/>
    <w:rsid w:val="006A2B87"/>
    <w:rsid w:val="006B1131"/>
    <w:rsid w:val="006B6BAF"/>
    <w:rsid w:val="006C05A6"/>
    <w:rsid w:val="006D4637"/>
    <w:rsid w:val="00707B5A"/>
    <w:rsid w:val="00731E8F"/>
    <w:rsid w:val="00733D78"/>
    <w:rsid w:val="00737448"/>
    <w:rsid w:val="007705FB"/>
    <w:rsid w:val="00776B21"/>
    <w:rsid w:val="007956CA"/>
    <w:rsid w:val="007C039F"/>
    <w:rsid w:val="007C11F6"/>
    <w:rsid w:val="007C2031"/>
    <w:rsid w:val="007C448C"/>
    <w:rsid w:val="007C5E0F"/>
    <w:rsid w:val="007D0247"/>
    <w:rsid w:val="007D5CC8"/>
    <w:rsid w:val="007F3EA9"/>
    <w:rsid w:val="00823916"/>
    <w:rsid w:val="00830900"/>
    <w:rsid w:val="008335EB"/>
    <w:rsid w:val="00833D8B"/>
    <w:rsid w:val="00836DCB"/>
    <w:rsid w:val="00840B3A"/>
    <w:rsid w:val="00843547"/>
    <w:rsid w:val="00852EF9"/>
    <w:rsid w:val="0085378E"/>
    <w:rsid w:val="00861841"/>
    <w:rsid w:val="0088051F"/>
    <w:rsid w:val="008D56CC"/>
    <w:rsid w:val="008F1162"/>
    <w:rsid w:val="00902F9A"/>
    <w:rsid w:val="009061DE"/>
    <w:rsid w:val="009078B9"/>
    <w:rsid w:val="00932950"/>
    <w:rsid w:val="0095767A"/>
    <w:rsid w:val="00977A92"/>
    <w:rsid w:val="00981CBD"/>
    <w:rsid w:val="00985432"/>
    <w:rsid w:val="00994AD5"/>
    <w:rsid w:val="00994B5B"/>
    <w:rsid w:val="009C002D"/>
    <w:rsid w:val="009E2316"/>
    <w:rsid w:val="009F0FB8"/>
    <w:rsid w:val="00A0393D"/>
    <w:rsid w:val="00A07BE3"/>
    <w:rsid w:val="00A33936"/>
    <w:rsid w:val="00A75F5C"/>
    <w:rsid w:val="00A86130"/>
    <w:rsid w:val="00A86B07"/>
    <w:rsid w:val="00A87E18"/>
    <w:rsid w:val="00A972FD"/>
    <w:rsid w:val="00AA0476"/>
    <w:rsid w:val="00AC6248"/>
    <w:rsid w:val="00AD2F39"/>
    <w:rsid w:val="00AD326D"/>
    <w:rsid w:val="00AD4774"/>
    <w:rsid w:val="00AE5C59"/>
    <w:rsid w:val="00AE72FE"/>
    <w:rsid w:val="00B06997"/>
    <w:rsid w:val="00B0732D"/>
    <w:rsid w:val="00B1377E"/>
    <w:rsid w:val="00B34391"/>
    <w:rsid w:val="00B401BA"/>
    <w:rsid w:val="00B44BD6"/>
    <w:rsid w:val="00B60D77"/>
    <w:rsid w:val="00B70BF4"/>
    <w:rsid w:val="00B925F8"/>
    <w:rsid w:val="00B96AB1"/>
    <w:rsid w:val="00BA1FC3"/>
    <w:rsid w:val="00BB2188"/>
    <w:rsid w:val="00BC3DF1"/>
    <w:rsid w:val="00C01389"/>
    <w:rsid w:val="00C05B7D"/>
    <w:rsid w:val="00C20834"/>
    <w:rsid w:val="00C307F0"/>
    <w:rsid w:val="00C33CC4"/>
    <w:rsid w:val="00C45E18"/>
    <w:rsid w:val="00C462DB"/>
    <w:rsid w:val="00C63AA8"/>
    <w:rsid w:val="00C85426"/>
    <w:rsid w:val="00C93364"/>
    <w:rsid w:val="00C94271"/>
    <w:rsid w:val="00CA5C7F"/>
    <w:rsid w:val="00CB4EB5"/>
    <w:rsid w:val="00CD3A5D"/>
    <w:rsid w:val="00CE2DC3"/>
    <w:rsid w:val="00D04285"/>
    <w:rsid w:val="00D054FC"/>
    <w:rsid w:val="00D34057"/>
    <w:rsid w:val="00D4506B"/>
    <w:rsid w:val="00D50DE1"/>
    <w:rsid w:val="00D55297"/>
    <w:rsid w:val="00D71609"/>
    <w:rsid w:val="00D82CBF"/>
    <w:rsid w:val="00DE00B0"/>
    <w:rsid w:val="00DE33AD"/>
    <w:rsid w:val="00DE7A3D"/>
    <w:rsid w:val="00DF7E85"/>
    <w:rsid w:val="00E01303"/>
    <w:rsid w:val="00E01326"/>
    <w:rsid w:val="00E1478D"/>
    <w:rsid w:val="00E14879"/>
    <w:rsid w:val="00E3229E"/>
    <w:rsid w:val="00E3378C"/>
    <w:rsid w:val="00E374A5"/>
    <w:rsid w:val="00E43B14"/>
    <w:rsid w:val="00E5663E"/>
    <w:rsid w:val="00E57CBF"/>
    <w:rsid w:val="00E7217A"/>
    <w:rsid w:val="00E74C1B"/>
    <w:rsid w:val="00E8246C"/>
    <w:rsid w:val="00EA6D4B"/>
    <w:rsid w:val="00EB342F"/>
    <w:rsid w:val="00EC46C2"/>
    <w:rsid w:val="00ED3D62"/>
    <w:rsid w:val="00EE2F6D"/>
    <w:rsid w:val="00EE5837"/>
    <w:rsid w:val="00EE60C8"/>
    <w:rsid w:val="00EF4347"/>
    <w:rsid w:val="00F011D3"/>
    <w:rsid w:val="00F0525C"/>
    <w:rsid w:val="00F15F83"/>
    <w:rsid w:val="00F3067F"/>
    <w:rsid w:val="00F4388F"/>
    <w:rsid w:val="00F56413"/>
    <w:rsid w:val="00F568FC"/>
    <w:rsid w:val="00FA2B32"/>
    <w:rsid w:val="00FB1F1C"/>
    <w:rsid w:val="00FD738E"/>
    <w:rsid w:val="00FD73B6"/>
    <w:rsid w:val="00FE6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E2F24B1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0834"/>
    <w:pPr>
      <w:spacing w:after="0" w:line="240" w:lineRule="auto"/>
      <w:ind w:firstLine="881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62407D"/>
    <w:pPr>
      <w:numPr>
        <w:numId w:val="2"/>
      </w:numPr>
      <w:spacing w:before="120" w:after="120"/>
      <w:ind w:left="851" w:hanging="851"/>
      <w:outlineLvl w:val="0"/>
    </w:pPr>
    <w:rPr>
      <w:rFonts w:eastAsia="Times New Roman"/>
      <w:b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3B1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 w:line="276" w:lineRule="auto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62407D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62407D"/>
    <w:pPr>
      <w:spacing w:after="120" w:line="276" w:lineRule="auto"/>
      <w:ind w:firstLine="879"/>
      <w:jc w:val="both"/>
    </w:pPr>
  </w:style>
  <w:style w:type="paragraph" w:customStyle="1" w:styleId="03">
    <w:name w:val="03. Дисклеймър"/>
    <w:basedOn w:val="Normal"/>
    <w:link w:val="03Char"/>
    <w:qFormat/>
    <w:rsid w:val="005871E5"/>
    <w:pPr>
      <w:spacing w:after="120" w:line="276" w:lineRule="auto"/>
      <w:ind w:firstLine="0"/>
      <w:jc w:val="both"/>
    </w:pPr>
  </w:style>
  <w:style w:type="character" w:customStyle="1" w:styleId="02Char">
    <w:name w:val="02. Текст Char"/>
    <w:basedOn w:val="DefaultParagraphFont"/>
    <w:link w:val="02"/>
    <w:rsid w:val="0062407D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5871E5"/>
    <w:rPr>
      <w:rFonts w:ascii="Times New Roman" w:hAnsi="Times New Roman" w:cs="Times New Roman"/>
      <w:sz w:val="24"/>
      <w:szCs w:val="24"/>
    </w:rPr>
  </w:style>
  <w:style w:type="paragraph" w:customStyle="1" w:styleId="a1">
    <w:name w:val="Текст"/>
    <w:basedOn w:val="Normal"/>
    <w:link w:val="Char1"/>
    <w:qFormat/>
    <w:rsid w:val="00210295"/>
    <w:pPr>
      <w:spacing w:after="120" w:line="276" w:lineRule="auto"/>
      <w:ind w:firstLine="595"/>
      <w:jc w:val="both"/>
    </w:pPr>
  </w:style>
  <w:style w:type="character" w:customStyle="1" w:styleId="Char1">
    <w:name w:val="Текст Char"/>
    <w:basedOn w:val="DefaultParagraphFont"/>
    <w:link w:val="a1"/>
    <w:rsid w:val="00210295"/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801E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801E6"/>
    <w:rPr>
      <w:rFonts w:ascii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801E6"/>
    <w:rPr>
      <w:vertAlign w:val="superscript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3B1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5736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360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3607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36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3607"/>
    <w:rPr>
      <w:rFonts w:ascii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602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trategy.bg/Publications/View.aspx?lang=bg-BG&amp;categoryId=16&amp;Id=297&amp;y=&amp;m=&amp;d=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FE2EAEB37E8465A8EFBB7BD9A9D71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79F664-B173-4080-A419-D7D8B06B3A90}"/>
      </w:docPartPr>
      <w:docPartBody>
        <w:p w:rsidR="00BA708C" w:rsidRDefault="00D46168" w:rsidP="00D46168">
          <w:pPr>
            <w:pStyle w:val="4FE2EAEB37E8465A8EFBB7BD9A9D718A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E917A0AD98C64331AB17EBB7A4D409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0CD402-1D17-43D7-BB5E-3653A687D06C}"/>
      </w:docPartPr>
      <w:docPartBody>
        <w:p w:rsidR="00BA708C" w:rsidRDefault="00D46168" w:rsidP="00D46168">
          <w:pPr>
            <w:pStyle w:val="E917A0AD98C64331AB17EBB7A4D40978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0422C0A1D2D1426180F423F290AA5C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FB7BC1-5F32-49B0-B521-21661573916A}"/>
      </w:docPartPr>
      <w:docPartBody>
        <w:p w:rsidR="00A16577" w:rsidRDefault="00B52333" w:rsidP="00B52333">
          <w:pPr>
            <w:pStyle w:val="0422C0A1D2D1426180F423F290AA5CE4"/>
          </w:pPr>
          <w:r w:rsidRPr="006E5D9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Calibri"/>
    <w:charset w:val="00"/>
    <w:family w:val="auto"/>
    <w:pitch w:val="variable"/>
    <w:sig w:usb0="00000287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9A9"/>
    <w:rsid w:val="000A6F07"/>
    <w:rsid w:val="000D51D1"/>
    <w:rsid w:val="000E292A"/>
    <w:rsid w:val="00130306"/>
    <w:rsid w:val="001775B3"/>
    <w:rsid w:val="002B6C5A"/>
    <w:rsid w:val="002C47C6"/>
    <w:rsid w:val="0035473A"/>
    <w:rsid w:val="003D1862"/>
    <w:rsid w:val="003F4474"/>
    <w:rsid w:val="00457552"/>
    <w:rsid w:val="0054676C"/>
    <w:rsid w:val="005506D7"/>
    <w:rsid w:val="00627929"/>
    <w:rsid w:val="00672054"/>
    <w:rsid w:val="00725B05"/>
    <w:rsid w:val="00784AD4"/>
    <w:rsid w:val="007D0C38"/>
    <w:rsid w:val="00935050"/>
    <w:rsid w:val="0094156A"/>
    <w:rsid w:val="009C34EF"/>
    <w:rsid w:val="00A16577"/>
    <w:rsid w:val="00A4722F"/>
    <w:rsid w:val="00A55B95"/>
    <w:rsid w:val="00B52333"/>
    <w:rsid w:val="00BA708C"/>
    <w:rsid w:val="00BB370C"/>
    <w:rsid w:val="00C769A9"/>
    <w:rsid w:val="00D46168"/>
    <w:rsid w:val="00DA4069"/>
    <w:rsid w:val="00DB03F7"/>
    <w:rsid w:val="00DC196C"/>
    <w:rsid w:val="00E84714"/>
    <w:rsid w:val="00EA7CC0"/>
    <w:rsid w:val="00EB3993"/>
    <w:rsid w:val="00EE4BFD"/>
    <w:rsid w:val="00F0172C"/>
    <w:rsid w:val="00FD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52333"/>
    <w:rPr>
      <w:color w:val="808080"/>
    </w:rPr>
  </w:style>
  <w:style w:type="paragraph" w:customStyle="1" w:styleId="4FE2EAEB37E8465A8EFBB7BD9A9D718A">
    <w:name w:val="4FE2EAEB37E8465A8EFBB7BD9A9D718A"/>
    <w:rsid w:val="00D46168"/>
    <w:rPr>
      <w:lang w:val="en-US" w:eastAsia="en-US"/>
    </w:rPr>
  </w:style>
  <w:style w:type="paragraph" w:customStyle="1" w:styleId="E917A0AD98C64331AB17EBB7A4D40978">
    <w:name w:val="E917A0AD98C64331AB17EBB7A4D40978"/>
    <w:rsid w:val="00D46168"/>
    <w:rPr>
      <w:lang w:val="en-US" w:eastAsia="en-US"/>
    </w:rPr>
  </w:style>
  <w:style w:type="paragraph" w:customStyle="1" w:styleId="195594FC2707411B83DA09AB61A9A7C2">
    <w:name w:val="195594FC2707411B83DA09AB61A9A7C2"/>
    <w:rsid w:val="00627929"/>
    <w:rPr>
      <w:rFonts w:eastAsiaTheme="minorHAnsi"/>
      <w:lang w:eastAsia="en-US"/>
    </w:rPr>
  </w:style>
  <w:style w:type="paragraph" w:customStyle="1" w:styleId="0422C0A1D2D1426180F423F290AA5CE4">
    <w:name w:val="0422C0A1D2D1426180F423F290AA5CE4"/>
    <w:rsid w:val="00B5233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319F1B-11B8-4A48-81E0-83B5278F9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931</Words>
  <Characters>5312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Диман Диманов</cp:lastModifiedBy>
  <cp:revision>2</cp:revision>
  <cp:lastPrinted>2019-05-16T09:20:00Z</cp:lastPrinted>
  <dcterms:created xsi:type="dcterms:W3CDTF">2024-07-02T13:33:00Z</dcterms:created>
  <dcterms:modified xsi:type="dcterms:W3CDTF">2024-07-02T13:33:00Z</dcterms:modified>
</cp:coreProperties>
</file>