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03E" w:rsidRPr="00C25DCD" w:rsidRDefault="00DC39C7" w:rsidP="00DC39C7">
      <w:pPr>
        <w:pStyle w:val="Title"/>
        <w:spacing w:line="360" w:lineRule="auto"/>
        <w:rPr>
          <w:rFonts w:ascii="Verdana" w:hAnsi="Verdana"/>
          <w:lang w:val="en-US"/>
        </w:rPr>
      </w:pPr>
      <w:r w:rsidRPr="00C25DCD">
        <w:rPr>
          <w:rFonts w:ascii="Verdana" w:hAnsi="Verdana"/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2363470</wp:posOffset>
            </wp:positionH>
            <wp:positionV relativeFrom="paragraph">
              <wp:posOffset>-432435</wp:posOffset>
            </wp:positionV>
            <wp:extent cx="1139825" cy="993775"/>
            <wp:effectExtent l="0" t="0" r="317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5AED" w:rsidRPr="00C25DCD" w:rsidRDefault="00C45AED" w:rsidP="00DC39C7">
      <w:pPr>
        <w:pStyle w:val="Title"/>
        <w:spacing w:line="360" w:lineRule="auto"/>
        <w:rPr>
          <w:rFonts w:ascii="Verdana" w:hAnsi="Verdana"/>
          <w:lang w:val="en-US"/>
        </w:rPr>
      </w:pPr>
    </w:p>
    <w:p w:rsidR="00C45AED" w:rsidRPr="00010EF3" w:rsidRDefault="00C45AED" w:rsidP="0039453D">
      <w:pPr>
        <w:pStyle w:val="Header"/>
        <w:jc w:val="center"/>
        <w:rPr>
          <w:b/>
          <w:bCs/>
          <w:spacing w:val="70"/>
          <w:sz w:val="28"/>
          <w:szCs w:val="28"/>
          <w:lang w:val="bg-BG"/>
        </w:rPr>
      </w:pPr>
      <w:r w:rsidRPr="00010EF3">
        <w:rPr>
          <w:b/>
          <w:bCs/>
          <w:spacing w:val="70"/>
          <w:sz w:val="28"/>
          <w:szCs w:val="28"/>
          <w:lang w:val="bg-BG"/>
        </w:rPr>
        <w:t>РЕПУБЛИКА  БЪЛГАРИЯ</w:t>
      </w:r>
    </w:p>
    <w:p w:rsidR="00C45AED" w:rsidRPr="00010EF3" w:rsidRDefault="00C45AED" w:rsidP="0039453D">
      <w:pPr>
        <w:pStyle w:val="Header"/>
        <w:pBdr>
          <w:bottom w:val="single" w:sz="4" w:space="1" w:color="auto"/>
        </w:pBdr>
        <w:jc w:val="center"/>
        <w:rPr>
          <w:b/>
          <w:bCs/>
          <w:spacing w:val="70"/>
          <w:sz w:val="28"/>
          <w:szCs w:val="28"/>
          <w:lang w:val="bg-BG"/>
        </w:rPr>
      </w:pPr>
      <w:r w:rsidRPr="00010EF3">
        <w:rPr>
          <w:b/>
          <w:bCs/>
          <w:spacing w:val="70"/>
          <w:sz w:val="28"/>
          <w:szCs w:val="28"/>
          <w:lang w:val="bg-BG"/>
        </w:rPr>
        <w:t>МИНИСТЕРСКИ  СЪВЕТ</w:t>
      </w:r>
    </w:p>
    <w:p w:rsidR="00C45AED" w:rsidRPr="000F3CA8" w:rsidRDefault="00C45AED" w:rsidP="009C2B18">
      <w:pPr>
        <w:pStyle w:val="Header"/>
        <w:spacing w:line="343" w:lineRule="auto"/>
        <w:ind w:left="7920"/>
        <w:jc w:val="right"/>
        <w:rPr>
          <w:lang w:val="bg-BG"/>
        </w:rPr>
      </w:pPr>
      <w:r w:rsidRPr="000F3CA8">
        <w:rPr>
          <w:lang w:val="bg-BG"/>
        </w:rPr>
        <w:t>Проект</w:t>
      </w:r>
    </w:p>
    <w:p w:rsidR="00DC39C7" w:rsidRPr="00B50A07" w:rsidRDefault="00DC39C7" w:rsidP="00010EF3">
      <w:pPr>
        <w:spacing w:line="343" w:lineRule="auto"/>
        <w:jc w:val="center"/>
        <w:rPr>
          <w:rFonts w:ascii="Verdana" w:hAnsi="Verdana"/>
          <w:sz w:val="20"/>
          <w:szCs w:val="20"/>
        </w:rPr>
      </w:pPr>
    </w:p>
    <w:p w:rsidR="00010EF3" w:rsidRPr="00F83E79" w:rsidRDefault="00010EF3" w:rsidP="00010EF3">
      <w:pPr>
        <w:jc w:val="center"/>
        <w:rPr>
          <w:b/>
          <w:sz w:val="28"/>
          <w:szCs w:val="28"/>
        </w:rPr>
      </w:pPr>
      <w:r w:rsidRPr="00F83E79">
        <w:rPr>
          <w:b/>
          <w:sz w:val="28"/>
          <w:szCs w:val="28"/>
        </w:rPr>
        <w:t>П О С Т А Н О В Л Е Н И Е №</w:t>
      </w:r>
      <w:r w:rsidR="000F3CA8">
        <w:rPr>
          <w:b/>
          <w:sz w:val="28"/>
          <w:szCs w:val="28"/>
        </w:rPr>
        <w:t xml:space="preserve"> ……</w:t>
      </w:r>
    </w:p>
    <w:p w:rsidR="00010EF3" w:rsidRPr="00F83E79" w:rsidRDefault="00010EF3" w:rsidP="00010EF3">
      <w:pPr>
        <w:jc w:val="center"/>
        <w:rPr>
          <w:sz w:val="28"/>
          <w:szCs w:val="28"/>
          <w:lang w:val="en-US"/>
        </w:rPr>
      </w:pPr>
    </w:p>
    <w:p w:rsidR="00010EF3" w:rsidRPr="000F3CA8" w:rsidRDefault="000F3CA8" w:rsidP="00010EF3">
      <w:pPr>
        <w:jc w:val="center"/>
      </w:pPr>
      <w:r w:rsidRPr="000F3CA8">
        <w:t>о</w:t>
      </w:r>
      <w:r w:rsidR="00010EF3" w:rsidRPr="000F3CA8">
        <w:t>т…………………2025 г.</w:t>
      </w:r>
    </w:p>
    <w:p w:rsidR="00010EF3" w:rsidRPr="00CE3F84" w:rsidRDefault="00010EF3" w:rsidP="00010EF3">
      <w:pPr>
        <w:jc w:val="center"/>
      </w:pPr>
    </w:p>
    <w:p w:rsidR="00010EF3" w:rsidRPr="00CE3F84" w:rsidRDefault="00010EF3" w:rsidP="00010EF3">
      <w:pPr>
        <w:jc w:val="both"/>
      </w:pPr>
      <w:r>
        <w:t xml:space="preserve">За изменение и допълнение на </w:t>
      </w:r>
      <w:r w:rsidRPr="00F83E79">
        <w:t>Устройствения правилник на Държавната агенция за бежанците при Министерския съвет, приет с Постановление № 59</w:t>
      </w:r>
      <w:r>
        <w:t xml:space="preserve"> </w:t>
      </w:r>
      <w:r w:rsidRPr="00F83E79">
        <w:t>на Министерския съвет от 2008 г. (</w:t>
      </w:r>
      <w:proofErr w:type="spellStart"/>
      <w:r w:rsidRPr="00F83E79">
        <w:t>обн</w:t>
      </w:r>
      <w:proofErr w:type="spellEnd"/>
      <w:r w:rsidRPr="00F83E79">
        <w:t>., ДВ,</w:t>
      </w:r>
      <w:r>
        <w:t xml:space="preserve"> </w:t>
      </w:r>
      <w:r w:rsidRPr="00F83E79">
        <w:t>бр. 34 от 2008 г.; изм. и доп., бр. 48 и 58 от</w:t>
      </w:r>
      <w:r>
        <w:t xml:space="preserve"> </w:t>
      </w:r>
      <w:r w:rsidRPr="00F83E79">
        <w:t>2008 г., бр. 42 от 2009 г., бр. 31 от 2010 г.,</w:t>
      </w:r>
      <w:r>
        <w:t xml:space="preserve"> </w:t>
      </w:r>
      <w:r w:rsidRPr="00F83E79">
        <w:t>бр. 55 от 2012 г., бр. 90 и 110 от 2013 г., бр. 36</w:t>
      </w:r>
      <w:r>
        <w:t xml:space="preserve"> </w:t>
      </w:r>
      <w:r w:rsidRPr="00F83E79">
        <w:t>и 78 от 2014 г., бр. 25 и 75 от 2015 г., бр. 70</w:t>
      </w:r>
      <w:r>
        <w:t xml:space="preserve"> </w:t>
      </w:r>
      <w:r w:rsidRPr="00F83E79">
        <w:t>от 2016 г., бр. 41 от 2018 г., бр. 36 от 2019 г.</w:t>
      </w:r>
      <w:r>
        <w:t xml:space="preserve">, </w:t>
      </w:r>
      <w:r w:rsidRPr="00F83E79">
        <w:t>бр. 17 от 2022 г.</w:t>
      </w:r>
      <w:r>
        <w:t xml:space="preserve"> и бр. 96 от 2024 г)</w:t>
      </w:r>
    </w:p>
    <w:p w:rsidR="00010EF3" w:rsidRDefault="00010EF3" w:rsidP="00010EF3">
      <w:pPr>
        <w:jc w:val="center"/>
        <w:rPr>
          <w:b/>
          <w:sz w:val="28"/>
          <w:szCs w:val="28"/>
        </w:rPr>
      </w:pPr>
    </w:p>
    <w:p w:rsidR="00010EF3" w:rsidRPr="00010EF3" w:rsidRDefault="00010EF3" w:rsidP="00010EF3">
      <w:pPr>
        <w:jc w:val="center"/>
        <w:rPr>
          <w:b/>
          <w:sz w:val="28"/>
          <w:szCs w:val="28"/>
        </w:rPr>
      </w:pPr>
      <w:r w:rsidRPr="00010EF3">
        <w:rPr>
          <w:b/>
          <w:sz w:val="28"/>
          <w:szCs w:val="28"/>
        </w:rPr>
        <w:t>МИНИСТЕРСКИЯТ СЪВЕТ</w:t>
      </w:r>
    </w:p>
    <w:p w:rsidR="00010EF3" w:rsidRPr="00010EF3" w:rsidRDefault="00010EF3" w:rsidP="00010EF3">
      <w:pPr>
        <w:jc w:val="center"/>
        <w:rPr>
          <w:b/>
          <w:sz w:val="28"/>
          <w:szCs w:val="28"/>
        </w:rPr>
      </w:pPr>
    </w:p>
    <w:p w:rsidR="00010EF3" w:rsidRPr="00010EF3" w:rsidRDefault="00010EF3" w:rsidP="00010EF3">
      <w:pPr>
        <w:jc w:val="center"/>
        <w:rPr>
          <w:b/>
        </w:rPr>
      </w:pPr>
      <w:r w:rsidRPr="00010EF3">
        <w:rPr>
          <w:b/>
        </w:rPr>
        <w:t>П О С Т А Н О В И:</w:t>
      </w:r>
    </w:p>
    <w:p w:rsidR="00010EF3" w:rsidRPr="00010EF3" w:rsidRDefault="00010EF3" w:rsidP="00010EF3">
      <w:pPr>
        <w:jc w:val="center"/>
        <w:rPr>
          <w:bCs/>
        </w:rPr>
      </w:pP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§ 1. В чл. 5, ал. 2 се създава т. 21: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„21. представлява Република България във Форума за солидарност на високо равнище.“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</w:p>
    <w:p w:rsidR="00010EF3" w:rsidRPr="00010EF3" w:rsidRDefault="00010EF3" w:rsidP="000F3CA8">
      <w:pPr>
        <w:spacing w:line="276" w:lineRule="auto"/>
        <w:ind w:firstLine="709"/>
        <w:jc w:val="both"/>
        <w:rPr>
          <w:bCs/>
        </w:rPr>
      </w:pPr>
      <w:r w:rsidRPr="00010EF3">
        <w:rPr>
          <w:bCs/>
        </w:rPr>
        <w:t>§ 2. В чл. 8, ал. 1 думите „обща администрация, организирана в две дирекции“ се заменят с „обща администрация, организирана в три дирекции“.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</w:p>
    <w:p w:rsidR="00010EF3" w:rsidRPr="00010EF3" w:rsidRDefault="00010EF3" w:rsidP="00010EF3">
      <w:pPr>
        <w:pStyle w:val="BodyText"/>
        <w:tabs>
          <w:tab w:val="left" w:pos="2142"/>
        </w:tabs>
        <w:spacing w:line="276" w:lineRule="auto"/>
        <w:ind w:firstLine="709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§ 3. В чл. 15 ал. 2 се изменя така:</w:t>
      </w:r>
    </w:p>
    <w:p w:rsidR="00010EF3" w:rsidRDefault="00010EF3" w:rsidP="00010EF3">
      <w:pPr>
        <w:pStyle w:val="Style1"/>
        <w:widowControl/>
        <w:spacing w:line="276" w:lineRule="auto"/>
        <w:ind w:firstLine="709"/>
        <w:rPr>
          <w:rFonts w:ascii="Times New Roman" w:eastAsia="Times New Roman" w:hAnsi="Times New Roman" w:cs="Times New Roman"/>
          <w:bCs/>
        </w:rPr>
      </w:pPr>
      <w:r w:rsidRPr="00010EF3" w:rsidDel="00ED5503">
        <w:rPr>
          <w:rFonts w:ascii="Times New Roman" w:hAnsi="Times New Roman" w:cs="Times New Roman"/>
          <w:bCs/>
        </w:rPr>
        <w:t xml:space="preserve"> </w:t>
      </w:r>
      <w:r w:rsidRPr="00010EF3">
        <w:rPr>
          <w:rFonts w:ascii="Times New Roman" w:hAnsi="Times New Roman" w:cs="Times New Roman"/>
          <w:bCs/>
        </w:rPr>
        <w:t xml:space="preserve">„(2) Общата администрация е организирана в </w:t>
      </w:r>
      <w:r w:rsidRPr="00010EF3">
        <w:rPr>
          <w:rFonts w:ascii="Times New Roman" w:eastAsia="Times New Roman" w:hAnsi="Times New Roman" w:cs="Times New Roman"/>
          <w:bCs/>
        </w:rPr>
        <w:t>три</w:t>
      </w:r>
      <w:r w:rsidRPr="00010EF3">
        <w:rPr>
          <w:rFonts w:ascii="Times New Roman" w:hAnsi="Times New Roman" w:cs="Times New Roman"/>
          <w:bCs/>
        </w:rPr>
        <w:t xml:space="preserve"> дирекции: „Административно-правно обслужване и човешки ресурси</w:t>
      </w:r>
      <w:r w:rsidRPr="00010EF3">
        <w:rPr>
          <w:rFonts w:ascii="Times New Roman" w:eastAsia="Times New Roman" w:hAnsi="Times New Roman" w:cs="Times New Roman"/>
          <w:bCs/>
        </w:rPr>
        <w:t>“, „Бюджет, финанси</w:t>
      </w:r>
      <w:r w:rsidRPr="00010EF3">
        <w:rPr>
          <w:rFonts w:ascii="Times New Roman" w:hAnsi="Times New Roman" w:cs="Times New Roman"/>
          <w:bCs/>
        </w:rPr>
        <w:t xml:space="preserve"> и управление на собствеността</w:t>
      </w:r>
      <w:r w:rsidRPr="00010EF3">
        <w:rPr>
          <w:rFonts w:ascii="Times New Roman" w:eastAsia="Times New Roman" w:hAnsi="Times New Roman" w:cs="Times New Roman"/>
          <w:bCs/>
        </w:rPr>
        <w:t>“</w:t>
      </w:r>
      <w:r w:rsidRPr="00010EF3">
        <w:rPr>
          <w:rFonts w:ascii="Times New Roman" w:hAnsi="Times New Roman" w:cs="Times New Roman"/>
          <w:bCs/>
        </w:rPr>
        <w:t xml:space="preserve"> и </w:t>
      </w:r>
      <w:r w:rsidRPr="00010EF3">
        <w:rPr>
          <w:rFonts w:ascii="Times New Roman" w:eastAsia="Times New Roman" w:hAnsi="Times New Roman" w:cs="Times New Roman"/>
          <w:bCs/>
        </w:rPr>
        <w:t>„Обществени</w:t>
      </w:r>
      <w:r w:rsidRPr="00010EF3">
        <w:rPr>
          <w:rFonts w:ascii="Times New Roman" w:hAnsi="Times New Roman" w:cs="Times New Roman"/>
          <w:bCs/>
        </w:rPr>
        <w:t xml:space="preserve"> поръчки</w:t>
      </w:r>
      <w:r w:rsidRPr="00010EF3">
        <w:rPr>
          <w:rFonts w:ascii="Times New Roman" w:eastAsia="Times New Roman" w:hAnsi="Times New Roman" w:cs="Times New Roman"/>
          <w:bCs/>
        </w:rPr>
        <w:t xml:space="preserve"> и договори.“</w:t>
      </w:r>
    </w:p>
    <w:p w:rsidR="00010EF3" w:rsidRPr="00010EF3" w:rsidRDefault="00010EF3" w:rsidP="00010EF3">
      <w:pPr>
        <w:pStyle w:val="Style1"/>
        <w:widowControl/>
        <w:spacing w:line="276" w:lineRule="auto"/>
        <w:ind w:firstLine="709"/>
        <w:rPr>
          <w:rFonts w:ascii="Times New Roman" w:eastAsia="Times New Roman" w:hAnsi="Times New Roman" w:cs="Times New Roman"/>
          <w:bCs/>
        </w:rPr>
      </w:pPr>
    </w:p>
    <w:p w:rsidR="00010EF3" w:rsidRPr="00010EF3" w:rsidRDefault="00010EF3" w:rsidP="00010EF3">
      <w:pPr>
        <w:pStyle w:val="BodyText"/>
        <w:tabs>
          <w:tab w:val="left" w:pos="2142"/>
        </w:tabs>
        <w:spacing w:line="276" w:lineRule="auto"/>
        <w:ind w:firstLine="709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§ 4</w:t>
      </w:r>
      <w:r w:rsidRPr="00010EF3">
        <w:rPr>
          <w:bCs/>
        </w:rPr>
        <w:t xml:space="preserve">. </w:t>
      </w:r>
      <w:r w:rsidRPr="00010EF3">
        <w:rPr>
          <w:rStyle w:val="BodyTextChar"/>
          <w:bCs/>
        </w:rPr>
        <w:t>В чл. 16 се създават т. 12</w:t>
      </w:r>
      <w:r w:rsidRPr="00010EF3">
        <w:rPr>
          <w:rStyle w:val="BodyTextChar"/>
        </w:rPr>
        <w:t xml:space="preserve"> и 13</w:t>
      </w:r>
      <w:r w:rsidRPr="00010EF3">
        <w:rPr>
          <w:rStyle w:val="BodyTextChar"/>
          <w:bCs/>
        </w:rPr>
        <w:t>:</w:t>
      </w:r>
    </w:p>
    <w:p w:rsidR="00010EF3" w:rsidRPr="00010EF3" w:rsidRDefault="00010EF3" w:rsidP="00010EF3">
      <w:pPr>
        <w:pStyle w:val="BodyText"/>
        <w:tabs>
          <w:tab w:val="left" w:pos="2142"/>
        </w:tabs>
        <w:spacing w:line="276" w:lineRule="auto"/>
        <w:ind w:firstLine="709"/>
        <w:jc w:val="both"/>
        <w:rPr>
          <w:rStyle w:val="FontStyle26"/>
          <w:rFonts w:ascii="Times New Roman" w:hAnsi="Times New Roman" w:cs="Times New Roman"/>
          <w:bCs/>
          <w:sz w:val="24"/>
          <w:szCs w:val="24"/>
        </w:rPr>
      </w:pPr>
      <w:r w:rsidRPr="00010EF3">
        <w:rPr>
          <w:rStyle w:val="BodyTextChar"/>
          <w:bCs/>
        </w:rPr>
        <w:t xml:space="preserve">„12. </w:t>
      </w:r>
      <w:r w:rsidRPr="00010EF3">
        <w:rPr>
          <w:bCs/>
        </w:rPr>
        <w:t>осъществява и поддържа функционирането на учрежденски архив, като приема, регистрира и съхранява приетите документи; създава справочен апарат към документите; предоставя документи, извършва експертиза по ценността на документите и предава такива за съхранение в Централния държавен архив по установения законов ред</w:t>
      </w:r>
      <w:r w:rsidRPr="00010EF3">
        <w:rPr>
          <w:rStyle w:val="FontStyle26"/>
          <w:rFonts w:ascii="Times New Roman" w:hAnsi="Times New Roman" w:cs="Times New Roman"/>
          <w:bCs/>
          <w:sz w:val="24"/>
          <w:szCs w:val="24"/>
        </w:rPr>
        <w:t>“.</w:t>
      </w:r>
    </w:p>
    <w:p w:rsidR="00010EF3" w:rsidRPr="00010EF3" w:rsidRDefault="00010EF3" w:rsidP="000F3CA8">
      <w:pPr>
        <w:pStyle w:val="BodyText"/>
        <w:tabs>
          <w:tab w:val="left" w:pos="2142"/>
        </w:tabs>
        <w:spacing w:after="0" w:line="276" w:lineRule="auto"/>
        <w:ind w:firstLine="709"/>
        <w:jc w:val="both"/>
        <w:rPr>
          <w:rStyle w:val="BodyTextChar"/>
          <w:bCs/>
        </w:rPr>
      </w:pPr>
      <w:r w:rsidRPr="00010EF3">
        <w:rPr>
          <w:rStyle w:val="FontStyle26"/>
          <w:rFonts w:ascii="Times New Roman" w:hAnsi="Times New Roman" w:cs="Times New Roman"/>
          <w:bCs/>
          <w:sz w:val="24"/>
          <w:szCs w:val="24"/>
        </w:rPr>
        <w:t xml:space="preserve">„13. </w:t>
      </w:r>
      <w:r w:rsidRPr="00010EF3">
        <w:rPr>
          <w:rStyle w:val="BodyTextChar"/>
          <w:bCs/>
        </w:rPr>
        <w:t>осъществява дейности, свързани с постигане на високо ниво на мрежова и информационна сигурност“.</w:t>
      </w:r>
    </w:p>
    <w:p w:rsidR="00010EF3" w:rsidRPr="00010EF3" w:rsidRDefault="00010EF3" w:rsidP="00010EF3">
      <w:pPr>
        <w:pStyle w:val="BodyText"/>
        <w:tabs>
          <w:tab w:val="left" w:pos="2142"/>
        </w:tabs>
        <w:spacing w:line="276" w:lineRule="auto"/>
        <w:ind w:firstLine="709"/>
        <w:jc w:val="both"/>
        <w:rPr>
          <w:rStyle w:val="BodyTextChar"/>
          <w:bCs/>
        </w:rPr>
      </w:pPr>
    </w:p>
    <w:p w:rsidR="00010EF3" w:rsidRPr="00010EF3" w:rsidRDefault="00010EF3" w:rsidP="000F3CA8">
      <w:pPr>
        <w:pStyle w:val="BodyText"/>
        <w:tabs>
          <w:tab w:val="left" w:pos="2142"/>
        </w:tabs>
        <w:spacing w:after="0" w:line="276" w:lineRule="auto"/>
        <w:ind w:firstLine="709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§ 5. В чл. 17а, ал. 1 се правят следните изменения:</w:t>
      </w:r>
    </w:p>
    <w:p w:rsidR="00010EF3" w:rsidRPr="00010EF3" w:rsidRDefault="00010EF3" w:rsidP="00010EF3">
      <w:pPr>
        <w:pStyle w:val="BodyText"/>
        <w:widowControl w:val="0"/>
        <w:numPr>
          <w:ilvl w:val="0"/>
          <w:numId w:val="42"/>
        </w:numPr>
        <w:tabs>
          <w:tab w:val="left" w:pos="2142"/>
        </w:tabs>
        <w:spacing w:after="0" w:line="276" w:lineRule="auto"/>
        <w:ind w:left="0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Основният текст се изменя така: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„Чл. 17а. (1) Дирекция „</w:t>
      </w:r>
      <w:r w:rsidRPr="00010EF3">
        <w:rPr>
          <w:bCs/>
          <w:lang w:eastAsia="en-GB"/>
        </w:rPr>
        <w:t xml:space="preserve">Бюджет, финанси и </w:t>
      </w:r>
      <w:r w:rsidRPr="00010EF3">
        <w:rPr>
          <w:bCs/>
        </w:rPr>
        <w:t>управление на собствеността“.</w:t>
      </w:r>
    </w:p>
    <w:p w:rsidR="00010EF3" w:rsidRPr="00010EF3" w:rsidRDefault="00010EF3" w:rsidP="000F3CA8">
      <w:pPr>
        <w:pStyle w:val="ListParagraph"/>
        <w:numPr>
          <w:ilvl w:val="0"/>
          <w:numId w:val="42"/>
        </w:numPr>
        <w:spacing w:after="0"/>
        <w:ind w:left="0" w:hanging="357"/>
        <w:jc w:val="both"/>
        <w:rPr>
          <w:rFonts w:ascii="Times New Roman" w:hAnsi="Times New Roman"/>
          <w:bCs/>
          <w:lang w:val="bg-BG"/>
        </w:rPr>
      </w:pPr>
      <w:r w:rsidRPr="00010EF3">
        <w:rPr>
          <w:rFonts w:ascii="Times New Roman" w:hAnsi="Times New Roman"/>
          <w:bCs/>
          <w:lang w:val="bg-BG"/>
        </w:rPr>
        <w:lastRenderedPageBreak/>
        <w:t xml:space="preserve">Точки </w:t>
      </w:r>
      <w:r w:rsidRPr="00010EF3">
        <w:rPr>
          <w:rFonts w:ascii="Times New Roman" w:hAnsi="Times New Roman"/>
          <w:bCs/>
        </w:rPr>
        <w:t xml:space="preserve">1, 2 и 3 </w:t>
      </w:r>
      <w:r w:rsidRPr="00010EF3">
        <w:rPr>
          <w:rFonts w:ascii="Times New Roman" w:hAnsi="Times New Roman"/>
          <w:bCs/>
          <w:lang w:val="bg-BG"/>
        </w:rPr>
        <w:t>се отменят.</w:t>
      </w:r>
    </w:p>
    <w:p w:rsidR="00010EF3" w:rsidRPr="00010EF3" w:rsidRDefault="00010EF3" w:rsidP="00010EF3">
      <w:pPr>
        <w:spacing w:line="276" w:lineRule="auto"/>
        <w:ind w:firstLine="709"/>
        <w:jc w:val="both"/>
        <w:rPr>
          <w:bCs/>
        </w:rPr>
      </w:pPr>
      <w:r w:rsidRPr="00010EF3">
        <w:rPr>
          <w:rStyle w:val="BodyTextChar"/>
          <w:bCs/>
        </w:rPr>
        <w:t>§ 6</w:t>
      </w:r>
      <w:r w:rsidRPr="00010EF3">
        <w:rPr>
          <w:bCs/>
        </w:rPr>
        <w:t>. Създава се  чл. 17б: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„Чл. 17б. Дирекция „Обществени поръчки и договори“: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1. прогнозира и планира провеждането на обществени поръчки, вкл. и такива за директно възлагане с ниска прогнозна стойност чрез обобщаване на заявените потребности от директорите на структурните звена;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2. организира съставянето, сключването и прекратяването на договори, свързани с дейността на агенцията;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3. осъществява пазарно проучване на стоки, услуги, фирми, организации и ценови равнища;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4. осъществява пазарни консултации;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5. планира, организира и координира всички действия във връзка с подготовката и провеждането на процедури за възлагане на обществени поръчки; организира подготовката и изпращането на информация за Регистъра на обществените поръчки (РОП); публикуването документи в РОП, Официален вестник на Европейския съюз (в приложимите случаи) и в профила на купувача;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6. отговаря за подаване на заявки до Централните органи за покупки и сключването на договори въз основа на рамкови споразумения на ЦОП и ЦОПСИКТ;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  <w:r w:rsidRPr="00010EF3">
        <w:rPr>
          <w:bCs/>
        </w:rPr>
        <w:t>7. отговаря за изготвяне на досиета на обществени поръчки с цел осигуряване на документална проследимост (одитна пътека) по отношение на всички действия и решения и поддържа  архив на обществените поръчки; след изтичане на срока за съхранение, предава архивираните поръчки в общия архив на агенцията;</w:t>
      </w:r>
    </w:p>
    <w:p w:rsidR="00010EF3" w:rsidRPr="00010EF3" w:rsidRDefault="00010EF3" w:rsidP="00815D21">
      <w:pPr>
        <w:spacing w:line="276" w:lineRule="auto"/>
        <w:ind w:firstLine="709"/>
        <w:jc w:val="both"/>
        <w:rPr>
          <w:bCs/>
        </w:rPr>
      </w:pPr>
      <w:r w:rsidRPr="00010EF3">
        <w:rPr>
          <w:bCs/>
        </w:rPr>
        <w:t>8. води регистри на договорите.“</w:t>
      </w:r>
    </w:p>
    <w:p w:rsidR="00010EF3" w:rsidRPr="00010EF3" w:rsidRDefault="00010EF3" w:rsidP="00010EF3">
      <w:pPr>
        <w:spacing w:line="276" w:lineRule="auto"/>
        <w:ind w:firstLine="708"/>
        <w:jc w:val="both"/>
        <w:rPr>
          <w:bCs/>
        </w:rPr>
      </w:pPr>
    </w:p>
    <w:p w:rsidR="00010EF3" w:rsidRDefault="00010EF3" w:rsidP="00815D21">
      <w:pPr>
        <w:pStyle w:val="BodyText"/>
        <w:spacing w:after="0" w:line="276" w:lineRule="auto"/>
        <w:ind w:firstLine="709"/>
        <w:jc w:val="both"/>
        <w:rPr>
          <w:rStyle w:val="FontStyle26"/>
          <w:rFonts w:ascii="Times New Roman" w:hAnsi="Times New Roman" w:cs="Times New Roman"/>
          <w:bCs/>
          <w:sz w:val="24"/>
          <w:szCs w:val="24"/>
        </w:rPr>
      </w:pPr>
      <w:r w:rsidRPr="00010EF3">
        <w:rPr>
          <w:rStyle w:val="BodyTextChar"/>
          <w:bCs/>
        </w:rPr>
        <w:t xml:space="preserve">§ 7. В чл. 18, ал. 2 думите „Международна дейност“ се заменят с </w:t>
      </w:r>
      <w:r w:rsidRPr="00010EF3">
        <w:rPr>
          <w:rStyle w:val="FontStyle26"/>
          <w:rFonts w:ascii="Times New Roman" w:hAnsi="Times New Roman" w:cs="Times New Roman"/>
          <w:bCs/>
          <w:sz w:val="24"/>
          <w:szCs w:val="24"/>
        </w:rPr>
        <w:t>„Международна дейност и проекти“.</w:t>
      </w:r>
    </w:p>
    <w:p w:rsidR="00815D21" w:rsidRPr="00010EF3" w:rsidRDefault="00815D21" w:rsidP="00010EF3">
      <w:pPr>
        <w:pStyle w:val="BodyText"/>
        <w:spacing w:line="276" w:lineRule="auto"/>
        <w:ind w:firstLine="708"/>
        <w:jc w:val="both"/>
        <w:rPr>
          <w:rStyle w:val="FontStyle26"/>
          <w:rFonts w:ascii="Times New Roman" w:hAnsi="Times New Roman" w:cs="Times New Roman"/>
          <w:bCs/>
          <w:sz w:val="24"/>
          <w:szCs w:val="24"/>
        </w:rPr>
      </w:pPr>
    </w:p>
    <w:p w:rsidR="00010EF3" w:rsidRPr="00010EF3" w:rsidRDefault="00010EF3" w:rsidP="00815D21">
      <w:pPr>
        <w:pStyle w:val="BodyText"/>
        <w:spacing w:after="0" w:line="276" w:lineRule="auto"/>
        <w:ind w:firstLine="709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§ 8.  В член 21, ал. 1 се създава т. 17:</w:t>
      </w:r>
    </w:p>
    <w:p w:rsidR="00010EF3" w:rsidRPr="00010EF3" w:rsidRDefault="00010EF3" w:rsidP="00010EF3">
      <w:pPr>
        <w:pStyle w:val="BodyText"/>
        <w:spacing w:line="276" w:lineRule="auto"/>
        <w:ind w:firstLine="708"/>
        <w:jc w:val="both"/>
        <w:rPr>
          <w:rStyle w:val="BodyTextChar"/>
          <w:bCs/>
        </w:rPr>
      </w:pPr>
      <w:r w:rsidRPr="00010EF3">
        <w:rPr>
          <w:rStyle w:val="BodyTextChar"/>
          <w:bCs/>
        </w:rPr>
        <w:t>„17. изготвя проектни предложения и осъществява координация и контрол на проекти, финансирани със средства от национален бюджет, европейски структурни и инвестиционни фондове или от международни финансови институции.“</w:t>
      </w:r>
    </w:p>
    <w:p w:rsidR="00010EF3" w:rsidRPr="00010EF3" w:rsidRDefault="00010EF3" w:rsidP="00815D21">
      <w:pPr>
        <w:pStyle w:val="BodyText"/>
        <w:spacing w:after="0" w:line="276" w:lineRule="auto"/>
        <w:ind w:firstLine="709"/>
        <w:jc w:val="both"/>
        <w:rPr>
          <w:rStyle w:val="BodyTextChar"/>
        </w:rPr>
      </w:pPr>
      <w:r w:rsidRPr="00010EF3">
        <w:rPr>
          <w:rStyle w:val="FontStyle26"/>
          <w:rFonts w:ascii="Times New Roman" w:hAnsi="Times New Roman" w:cs="Times New Roman"/>
          <w:bCs/>
          <w:sz w:val="24"/>
          <w:szCs w:val="24"/>
        </w:rPr>
        <w:t xml:space="preserve"> </w:t>
      </w:r>
      <w:r w:rsidRPr="00010EF3">
        <w:rPr>
          <w:rStyle w:val="BodyTextChar"/>
        </w:rPr>
        <w:t>§ 9. Създава се чл. 28а:</w:t>
      </w:r>
    </w:p>
    <w:p w:rsidR="00010EF3" w:rsidRPr="00010EF3" w:rsidRDefault="00010EF3" w:rsidP="00010EF3">
      <w:pPr>
        <w:pStyle w:val="Style11"/>
        <w:widowControl/>
        <w:tabs>
          <w:tab w:val="left" w:pos="1195"/>
        </w:tabs>
        <w:spacing w:line="276" w:lineRule="auto"/>
        <w:ind w:firstLine="0"/>
        <w:rPr>
          <w:rStyle w:val="BodyTextChar"/>
          <w:rFonts w:ascii="Times New Roman" w:hAnsi="Times New Roman" w:cs="Times New Roman"/>
          <w:b/>
        </w:rPr>
      </w:pPr>
      <w:r w:rsidRPr="00010EF3">
        <w:rPr>
          <w:rStyle w:val="BodyTextChar"/>
          <w:rFonts w:ascii="Times New Roman" w:hAnsi="Times New Roman" w:cs="Times New Roman"/>
        </w:rPr>
        <w:t xml:space="preserve">           „Чл. 28а (1) При изпълнение на служебните си задължения служителите от териториалните поделения, определени със заповед от председателя, носят униформено облекло.</w:t>
      </w:r>
    </w:p>
    <w:p w:rsidR="00010EF3" w:rsidRPr="00010EF3" w:rsidRDefault="00010EF3" w:rsidP="00010EF3">
      <w:pPr>
        <w:pStyle w:val="Style1"/>
        <w:widowControl/>
        <w:spacing w:line="276" w:lineRule="auto"/>
        <w:ind w:firstLine="567"/>
        <w:rPr>
          <w:rStyle w:val="BodyTextChar"/>
          <w:rFonts w:ascii="Times New Roman" w:hAnsi="Times New Roman" w:cs="Times New Roman"/>
          <w:bCs/>
        </w:rPr>
      </w:pPr>
      <w:r w:rsidRPr="00010EF3">
        <w:rPr>
          <w:rStyle w:val="BodyTextChar"/>
          <w:rFonts w:ascii="Times New Roman" w:hAnsi="Times New Roman" w:cs="Times New Roman"/>
          <w:bCs/>
        </w:rPr>
        <w:t>(2) Със заповедта по ал. 1 се определят видът на униформеното облекло, както и редът за носенето му.“</w:t>
      </w:r>
    </w:p>
    <w:p w:rsidR="00010EF3" w:rsidRPr="00010EF3" w:rsidRDefault="00010EF3" w:rsidP="00010EF3">
      <w:pPr>
        <w:pStyle w:val="Style1"/>
        <w:widowControl/>
        <w:spacing w:line="276" w:lineRule="auto"/>
        <w:ind w:firstLine="859"/>
        <w:rPr>
          <w:rStyle w:val="BodyTextChar"/>
          <w:rFonts w:ascii="Times New Roman" w:hAnsi="Times New Roman" w:cs="Times New Roman"/>
        </w:rPr>
      </w:pPr>
    </w:p>
    <w:p w:rsidR="00010EF3" w:rsidRPr="00010EF3" w:rsidRDefault="00010EF3" w:rsidP="00010EF3">
      <w:pPr>
        <w:pStyle w:val="Style1"/>
        <w:widowControl/>
        <w:spacing w:line="276" w:lineRule="auto"/>
        <w:ind w:firstLine="708"/>
        <w:rPr>
          <w:rFonts w:ascii="Times New Roman" w:eastAsia="Times New Roman" w:hAnsi="Times New Roman" w:cs="Times New Roman"/>
          <w:lang w:eastAsia="en-GB"/>
        </w:rPr>
      </w:pPr>
      <w:r w:rsidRPr="00010EF3">
        <w:rPr>
          <w:rStyle w:val="BodyTextChar"/>
          <w:rFonts w:ascii="Times New Roman" w:hAnsi="Times New Roman" w:cs="Times New Roman"/>
        </w:rPr>
        <w:t xml:space="preserve">§ 10. В </w:t>
      </w:r>
      <w:r w:rsidRPr="00010EF3">
        <w:rPr>
          <w:rFonts w:ascii="Times New Roman" w:eastAsia="Times New Roman" w:hAnsi="Times New Roman" w:cs="Times New Roman"/>
          <w:lang w:eastAsia="en-GB"/>
        </w:rPr>
        <w:t>Приложението към чл. 8, ал. 4 се правят следните изменения :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rPr>
          <w:rStyle w:val="BodyTextChar"/>
        </w:rPr>
        <w:t>1. На ред „</w:t>
      </w:r>
      <w:r w:rsidRPr="00010EF3">
        <w:rPr>
          <w:lang w:eastAsia="en-GB"/>
        </w:rPr>
        <w:t>Обща администрация“ числото „43“ се заменя с „46“.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rPr>
          <w:rStyle w:val="BodyTextChar"/>
        </w:rPr>
        <w:t>2. На ред „</w:t>
      </w:r>
      <w:r w:rsidRPr="00010EF3">
        <w:rPr>
          <w:lang w:eastAsia="en-GB"/>
        </w:rPr>
        <w:t>дирекция „Административно-правно обслужване и човешки ресурси“ числото „17“ се заменя с „20“.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rPr>
          <w:lang w:eastAsia="en-GB"/>
        </w:rPr>
        <w:t>3. На ред „дирекция „Финансово счетоводни дейности, управление на собствеността и обществени поръчки“ :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rPr>
          <w:lang w:eastAsia="en-GB"/>
        </w:rPr>
        <w:t>а) думите „Финансово счетоводни дейности, управление на собствеността и обществени поръчки“ се заменят с  „Бюджет, финанси и управление на собствеността“ ;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rPr>
          <w:lang w:eastAsia="en-GB"/>
        </w:rPr>
        <w:lastRenderedPageBreak/>
        <w:t xml:space="preserve">б) числото „26“ се заменя с „18“. 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</w:pPr>
      <w:r w:rsidRPr="00010EF3">
        <w:rPr>
          <w:rStyle w:val="BodyTextChar"/>
        </w:rPr>
        <w:t xml:space="preserve">4. Създава се </w:t>
      </w:r>
      <w:r w:rsidRPr="00010EF3">
        <w:t>ред „дирекция „Обществени поръчки и договори“         8“.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</w:pPr>
      <w:r w:rsidRPr="00010EF3">
        <w:t>5. Н</w:t>
      </w:r>
      <w:r w:rsidRPr="00010EF3">
        <w:rPr>
          <w:rStyle w:val="BodyTextChar"/>
        </w:rPr>
        <w:t>а ред „</w:t>
      </w:r>
      <w:r w:rsidRPr="00010EF3">
        <w:t>Териториални поделения“ числото „288“ се заменя с „285“;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t>6. Н</w:t>
      </w:r>
      <w:r w:rsidRPr="00010EF3">
        <w:rPr>
          <w:rStyle w:val="BodyTextChar"/>
        </w:rPr>
        <w:t>а ред</w:t>
      </w:r>
      <w:r w:rsidRPr="00010EF3">
        <w:rPr>
          <w:lang w:eastAsia="en-GB"/>
        </w:rPr>
        <w:t xml:space="preserve"> „Регистрационно-приемателен център – София“ числото „126“ се заменя със „125“.</w:t>
      </w:r>
    </w:p>
    <w:p w:rsidR="00010EF3" w:rsidRPr="00010EF3" w:rsidRDefault="00010EF3" w:rsidP="00010EF3">
      <w:pPr>
        <w:spacing w:line="259" w:lineRule="auto"/>
        <w:ind w:firstLine="567"/>
        <w:jc w:val="both"/>
        <w:textAlignment w:val="center"/>
        <w:rPr>
          <w:lang w:eastAsia="en-GB"/>
        </w:rPr>
      </w:pPr>
      <w:r w:rsidRPr="00010EF3">
        <w:t>7. Н</w:t>
      </w:r>
      <w:r w:rsidRPr="00010EF3">
        <w:rPr>
          <w:rStyle w:val="BodyTextChar"/>
        </w:rPr>
        <w:t>а ред</w:t>
      </w:r>
      <w:r w:rsidRPr="00010EF3">
        <w:rPr>
          <w:lang w:eastAsia="en-GB"/>
        </w:rPr>
        <w:t xml:space="preserve"> „Регистрационно-приемателен център – Харманли“ числото „103“ се заменя със „101“.</w:t>
      </w:r>
    </w:p>
    <w:p w:rsidR="00010EF3" w:rsidRPr="00010EF3" w:rsidRDefault="00010EF3" w:rsidP="00010EF3">
      <w:pPr>
        <w:spacing w:line="259" w:lineRule="auto"/>
        <w:ind w:firstLine="708"/>
        <w:jc w:val="both"/>
        <w:textAlignment w:val="center"/>
        <w:rPr>
          <w:lang w:eastAsia="en-GB"/>
        </w:rPr>
      </w:pPr>
      <w:r w:rsidRPr="00010EF3">
        <w:rPr>
          <w:lang w:eastAsia="en-GB"/>
        </w:rPr>
        <w:t xml:space="preserve">                                        </w:t>
      </w:r>
    </w:p>
    <w:p w:rsidR="00010EF3" w:rsidRPr="00010EF3" w:rsidRDefault="00010EF3" w:rsidP="00010EF3">
      <w:pPr>
        <w:pStyle w:val="Style1"/>
        <w:widowControl/>
        <w:spacing w:line="276" w:lineRule="auto"/>
        <w:ind w:firstLine="708"/>
        <w:rPr>
          <w:rStyle w:val="BodyTextChar"/>
          <w:rFonts w:ascii="Times New Roman" w:hAnsi="Times New Roman" w:cs="Times New Roman"/>
        </w:rPr>
      </w:pPr>
      <w:r w:rsidRPr="00010EF3">
        <w:rPr>
          <w:rStyle w:val="BodyTextChar"/>
          <w:rFonts w:ascii="Times New Roman" w:hAnsi="Times New Roman" w:cs="Times New Roman"/>
        </w:rPr>
        <w:t>§ 11. Постановлението влиза в сила от деня на обнародването му в „Държавен вестник“.</w:t>
      </w:r>
    </w:p>
    <w:p w:rsidR="00831BFE" w:rsidRPr="00010EF3" w:rsidRDefault="00831BFE" w:rsidP="009C2B18">
      <w:pPr>
        <w:widowControl w:val="0"/>
        <w:autoSpaceDE w:val="0"/>
        <w:autoSpaceDN w:val="0"/>
        <w:adjustRightInd w:val="0"/>
        <w:spacing w:line="343" w:lineRule="auto"/>
        <w:ind w:firstLine="720"/>
        <w:jc w:val="both"/>
        <w:rPr>
          <w:sz w:val="20"/>
          <w:szCs w:val="20"/>
        </w:rPr>
      </w:pPr>
    </w:p>
    <w:p w:rsidR="004F02D8" w:rsidRPr="000F3CA8" w:rsidRDefault="004F02D8" w:rsidP="009C2B18">
      <w:pPr>
        <w:spacing w:line="343" w:lineRule="auto"/>
        <w:jc w:val="both"/>
        <w:rPr>
          <w:rFonts w:eastAsia="Batang"/>
        </w:rPr>
      </w:pPr>
    </w:p>
    <w:p w:rsidR="0072268C" w:rsidRPr="000F3CA8" w:rsidRDefault="0072268C" w:rsidP="009C2B18">
      <w:pPr>
        <w:spacing w:line="343" w:lineRule="auto"/>
        <w:outlineLvl w:val="0"/>
        <w:rPr>
          <w:b/>
          <w:bCs/>
          <w:lang w:eastAsia="en-US"/>
        </w:rPr>
      </w:pPr>
      <w:r w:rsidRPr="000F3CA8">
        <w:rPr>
          <w:b/>
          <w:bCs/>
          <w:lang w:eastAsia="en-US"/>
        </w:rPr>
        <w:t>МИНИСТЪР-ПРЕДСЕДАТЕЛ:</w:t>
      </w:r>
    </w:p>
    <w:p w:rsidR="0072268C" w:rsidRPr="000F3CA8" w:rsidRDefault="005C0BC9" w:rsidP="009C2B18">
      <w:pPr>
        <w:spacing w:line="343" w:lineRule="auto"/>
        <w:ind w:left="2836" w:firstLine="709"/>
        <w:outlineLvl w:val="0"/>
        <w:rPr>
          <w:b/>
          <w:bCs/>
          <w:lang w:eastAsia="en-US"/>
        </w:rPr>
      </w:pPr>
      <w:r w:rsidRPr="000F3CA8">
        <w:rPr>
          <w:b/>
          <w:bCs/>
          <w:lang w:eastAsia="en-US"/>
        </w:rPr>
        <w:t>РОСЕН ЖЕЛЯЗКОВ</w:t>
      </w:r>
    </w:p>
    <w:p w:rsidR="0076751A" w:rsidRPr="000F3CA8" w:rsidRDefault="0076751A" w:rsidP="009C2B18">
      <w:pPr>
        <w:spacing w:line="343" w:lineRule="auto"/>
        <w:outlineLvl w:val="0"/>
        <w:rPr>
          <w:bCs/>
          <w:lang w:eastAsia="en-US"/>
        </w:rPr>
      </w:pPr>
    </w:p>
    <w:p w:rsidR="0072268C" w:rsidRPr="000F3CA8" w:rsidRDefault="0072268C" w:rsidP="009C2B18">
      <w:pPr>
        <w:spacing w:line="343" w:lineRule="auto"/>
        <w:outlineLvl w:val="0"/>
        <w:rPr>
          <w:b/>
          <w:bCs/>
          <w:lang w:eastAsia="en-US"/>
        </w:rPr>
      </w:pPr>
      <w:r w:rsidRPr="000F3CA8">
        <w:rPr>
          <w:b/>
          <w:bCs/>
          <w:lang w:eastAsia="en-US"/>
        </w:rPr>
        <w:t>ГЛАВЕН СЕКРЕТАР НА МИНИСТЕРСКИЯ СЪВЕТ:</w:t>
      </w:r>
    </w:p>
    <w:p w:rsidR="0072268C" w:rsidRPr="000F3CA8" w:rsidRDefault="005C0BC9" w:rsidP="009C2B18">
      <w:pPr>
        <w:spacing w:line="343" w:lineRule="auto"/>
        <w:ind w:left="4706" w:firstLine="709"/>
        <w:outlineLvl w:val="0"/>
        <w:rPr>
          <w:b/>
          <w:bCs/>
          <w:lang w:eastAsia="en-US"/>
        </w:rPr>
      </w:pPr>
      <w:r w:rsidRPr="000F3CA8">
        <w:rPr>
          <w:b/>
          <w:bCs/>
          <w:lang w:eastAsia="en-US"/>
        </w:rPr>
        <w:t>ГАБРИЕЛА КОЗАРЕВА</w:t>
      </w: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F150F0" w:rsidRPr="007C4821" w:rsidTr="00B50A07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:rsidR="000F3CA8" w:rsidRPr="000F3CA8" w:rsidRDefault="000F3CA8" w:rsidP="000F3CA8">
            <w:pPr>
              <w:widowControl w:val="0"/>
              <w:tabs>
                <w:tab w:val="left" w:pos="1915"/>
              </w:tabs>
              <w:rPr>
                <w:rFonts w:eastAsia="Courier New"/>
                <w:b/>
                <w:color w:val="000000"/>
                <w:lang w:bidi="bg-BG"/>
              </w:rPr>
            </w:pPr>
            <w:r w:rsidRPr="000F3CA8">
              <w:rPr>
                <w:rFonts w:eastAsia="Courier New"/>
                <w:b/>
                <w:color w:val="000000"/>
                <w:lang w:bidi="bg-BG"/>
              </w:rPr>
              <w:t>Главен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секретар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на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</w:p>
          <w:p w:rsidR="000F3CA8" w:rsidRPr="000F3CA8" w:rsidRDefault="000F3CA8" w:rsidP="000F3CA8">
            <w:pPr>
              <w:widowControl w:val="0"/>
              <w:tabs>
                <w:tab w:val="left" w:pos="1915"/>
              </w:tabs>
              <w:rPr>
                <w:rFonts w:eastAsia="Courier New"/>
                <w:b/>
                <w:color w:val="000000"/>
                <w:lang w:bidi="bg-BG"/>
              </w:rPr>
            </w:pPr>
            <w:r w:rsidRPr="000F3CA8">
              <w:rPr>
                <w:rFonts w:eastAsia="Courier New"/>
                <w:b/>
                <w:color w:val="000000"/>
                <w:lang w:bidi="bg-BG"/>
              </w:rPr>
              <w:t>Държавна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агенция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за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бежанците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</w:p>
          <w:p w:rsidR="00F150F0" w:rsidRPr="00B27C0D" w:rsidRDefault="000F3CA8" w:rsidP="000F3CA8">
            <w:pPr>
              <w:rPr>
                <w:rFonts w:hAnsi="Verdana"/>
                <w:b/>
                <w:smallCaps/>
                <w:sz w:val="20"/>
                <w:szCs w:val="20"/>
              </w:rPr>
            </w:pPr>
            <w:r w:rsidRPr="000F3CA8">
              <w:rPr>
                <w:rFonts w:ascii="Times New Roman" w:eastAsia="Courier New"/>
                <w:b/>
                <w:color w:val="000000"/>
                <w:lang w:bidi="bg-BG"/>
              </w:rPr>
              <w:t>при Министерския съвет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F150F0" w:rsidRPr="007C4821" w:rsidRDefault="00A3428E" w:rsidP="00AB19DD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ascii="Times New Roman"/>
                <w:bCs/>
                <w:caps/>
                <w:color w:val="00000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3.75pt;height:92.25pt">
                  <v:imagedata r:id="rId10" o:title=""/>
                  <o:lock v:ext="edit" ungrouping="t" rotation="t" cropping="t" verticies="t" text="t" grouping="t"/>
                  <o:signatureline v:ext="edit" id="{2D94F475-CA3C-4EFB-96E3-305C8003D9AA}" provid="{00000000-0000-0000-0000-000000000000}" o:suggestedsigner="ЛАЗАРИНКА СТОИЧКОВА" issignatureline="t"/>
                </v:shape>
              </w:pict>
            </w:r>
          </w:p>
        </w:tc>
      </w:tr>
      <w:tr w:rsidR="00F150F0" w:rsidRPr="000F3CA8" w:rsidTr="00AB19DD">
        <w:trPr>
          <w:trHeight w:val="851"/>
        </w:trPr>
        <w:tc>
          <w:tcPr>
            <w:tcW w:w="5211" w:type="dxa"/>
            <w:vAlign w:val="center"/>
          </w:tcPr>
          <w:p w:rsidR="000F3CA8" w:rsidRPr="000F3CA8" w:rsidRDefault="00F150F0" w:rsidP="000F3CA8">
            <w:pPr>
              <w:widowControl w:val="0"/>
              <w:tabs>
                <w:tab w:val="left" w:pos="1915"/>
              </w:tabs>
              <w:rPr>
                <w:rFonts w:eastAsia="Courier New"/>
                <w:b/>
                <w:color w:val="000000"/>
                <w:lang w:bidi="bg-BG"/>
              </w:rPr>
            </w:pPr>
            <w:r w:rsidRPr="000F3CA8">
              <w:rPr>
                <w:rFonts w:eastAsia="Courier New"/>
                <w:b/>
                <w:color w:val="000000"/>
                <w:lang w:bidi="bg-BG"/>
              </w:rPr>
              <w:t>Директор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на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дирекция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„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Административно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-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правно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обслужване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и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човешки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>
              <w:rPr>
                <w:rFonts w:eastAsia="Courier New"/>
                <w:b/>
                <w:color w:val="000000"/>
                <w:lang w:bidi="bg-BG"/>
              </w:rPr>
              <w:t>ресурси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“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, 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>Държавна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>агенция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>за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>бежанците</w:t>
            </w:r>
            <w:r w:rsidR="000F3CA8"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</w:p>
          <w:p w:rsidR="00F150F0" w:rsidRPr="000F3CA8" w:rsidRDefault="000F3CA8" w:rsidP="000F3CA8">
            <w:pPr>
              <w:widowControl w:val="0"/>
              <w:tabs>
                <w:tab w:val="left" w:pos="1915"/>
              </w:tabs>
              <w:rPr>
                <w:rFonts w:eastAsia="Courier New"/>
                <w:b/>
                <w:color w:val="000000"/>
                <w:lang w:bidi="bg-BG"/>
              </w:rPr>
            </w:pPr>
            <w:r w:rsidRPr="000F3CA8">
              <w:rPr>
                <w:rFonts w:eastAsia="Courier New"/>
                <w:b/>
                <w:color w:val="000000"/>
                <w:lang w:bidi="bg-BG"/>
              </w:rPr>
              <w:t>при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Министерския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 xml:space="preserve"> </w:t>
            </w:r>
            <w:r w:rsidRPr="000F3CA8">
              <w:rPr>
                <w:rFonts w:eastAsia="Courier New"/>
                <w:b/>
                <w:color w:val="000000"/>
                <w:lang w:bidi="bg-BG"/>
              </w:rPr>
              <w:t>съвет</w:t>
            </w:r>
            <w:r w:rsidR="00F150F0" w:rsidRPr="000F3CA8">
              <w:rPr>
                <w:rFonts w:eastAsia="Courier New"/>
                <w:b/>
                <w:color w:val="000000"/>
                <w:lang w:bidi="bg-BG"/>
              </w:rPr>
              <w:t>:</w:t>
            </w:r>
          </w:p>
        </w:tc>
        <w:tc>
          <w:tcPr>
            <w:tcW w:w="4111" w:type="dxa"/>
          </w:tcPr>
          <w:p w:rsidR="00F150F0" w:rsidRPr="000F3CA8" w:rsidRDefault="00A3428E" w:rsidP="000F3CA8">
            <w:pPr>
              <w:widowControl w:val="0"/>
              <w:tabs>
                <w:tab w:val="left" w:pos="1915"/>
              </w:tabs>
              <w:rPr>
                <w:rFonts w:eastAsia="Courier New"/>
                <w:b/>
                <w:color w:val="000000"/>
                <w:lang w:bidi="bg-BG"/>
              </w:rPr>
            </w:pPr>
            <w:r>
              <w:rPr>
                <w:rFonts w:ascii="Times New Roman" w:eastAsia="Courier New"/>
                <w:b/>
                <w:color w:val="000000"/>
                <w:lang w:bidi="bg-BG"/>
              </w:rPr>
              <w:pict>
                <v:shape id="_x0000_i1026" type="#_x0000_t75" alt="Microsoft Office Signature Line..." style="width:183pt;height:91.5pt">
                  <v:imagedata r:id="rId11" o:title=""/>
                  <o:lock v:ext="edit" ungrouping="t" rotation="t" cropping="t" verticies="t" text="t" grouping="t"/>
                  <o:signatureline v:ext="edit" id="{0FCC3C70-D64B-4CFA-89CA-11F7A31EAF50}" provid="{00000000-0000-0000-0000-000000000000}" o:suggestedsigner="ГЕОРГИ ЦВЕТКОВ" issignatureline="t"/>
                </v:shape>
              </w:pict>
            </w:r>
          </w:p>
        </w:tc>
      </w:tr>
    </w:tbl>
    <w:p w:rsidR="004F02D8" w:rsidRPr="009C2B18" w:rsidRDefault="004F02D8" w:rsidP="000F3CA8">
      <w:pPr>
        <w:widowControl w:val="0"/>
        <w:tabs>
          <w:tab w:val="left" w:pos="1915"/>
        </w:tabs>
        <w:rPr>
          <w:rFonts w:ascii="Verdana" w:hAnsi="Verdana"/>
          <w:smallCaps/>
          <w:color w:val="FF0000"/>
          <w:sz w:val="12"/>
          <w:szCs w:val="12"/>
          <w:lang w:eastAsia="zh-CN"/>
        </w:rPr>
      </w:pPr>
    </w:p>
    <w:sectPr w:rsidR="004F02D8" w:rsidRPr="009C2B18" w:rsidSect="009C2B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C96" w:rsidRDefault="00A63C96" w:rsidP="008B4C2F">
      <w:r>
        <w:separator/>
      </w:r>
    </w:p>
  </w:endnote>
  <w:endnote w:type="continuationSeparator" w:id="0">
    <w:p w:rsidR="00A63C96" w:rsidRDefault="00A63C96" w:rsidP="008B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C9" w:rsidRDefault="00684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7C4" w:rsidRPr="00F63344" w:rsidRDefault="00F877C4" w:rsidP="00F63344">
    <w:pPr>
      <w:pStyle w:val="Footer"/>
      <w:jc w:val="right"/>
      <w:rPr>
        <w:rFonts w:ascii="Verdana" w:hAnsi="Verdana"/>
        <w:sz w:val="16"/>
        <w:szCs w:val="16"/>
      </w:rPr>
    </w:pPr>
    <w:r w:rsidRPr="00F63344">
      <w:rPr>
        <w:rFonts w:ascii="Verdana" w:hAnsi="Verdana"/>
        <w:sz w:val="16"/>
        <w:szCs w:val="16"/>
      </w:rPr>
      <w:fldChar w:fldCharType="begin"/>
    </w:r>
    <w:r w:rsidRPr="00F63344">
      <w:rPr>
        <w:rFonts w:ascii="Verdana" w:hAnsi="Verdana"/>
        <w:sz w:val="16"/>
        <w:szCs w:val="16"/>
      </w:rPr>
      <w:instrText xml:space="preserve"> PAGE   \* MERGEFORMAT </w:instrText>
    </w:r>
    <w:r w:rsidRPr="00F63344">
      <w:rPr>
        <w:rFonts w:ascii="Verdana" w:hAnsi="Verdana"/>
        <w:sz w:val="16"/>
        <w:szCs w:val="16"/>
      </w:rPr>
      <w:fldChar w:fldCharType="separate"/>
    </w:r>
    <w:r w:rsidR="00A3428E">
      <w:rPr>
        <w:rFonts w:ascii="Verdana" w:hAnsi="Verdana"/>
        <w:noProof/>
        <w:sz w:val="16"/>
        <w:szCs w:val="16"/>
      </w:rPr>
      <w:t>2</w:t>
    </w:r>
    <w:r w:rsidRPr="00F63344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C9" w:rsidRDefault="00684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C96" w:rsidRDefault="00A63C96" w:rsidP="008B4C2F">
      <w:r>
        <w:separator/>
      </w:r>
    </w:p>
  </w:footnote>
  <w:footnote w:type="continuationSeparator" w:id="0">
    <w:p w:rsidR="00A63C96" w:rsidRDefault="00A63C96" w:rsidP="008B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C9" w:rsidRDefault="00684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C9" w:rsidRDefault="006848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689" w:rsidRPr="006A2EDF" w:rsidRDefault="00A3428E" w:rsidP="00DF4689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color w:val="000000" w:themeColor="text1"/>
        <w:sz w:val="16"/>
        <w:szCs w:val="16"/>
      </w:rPr>
    </w:pPr>
    <w:sdt>
      <w:sdtPr>
        <w:rPr>
          <w:rFonts w:ascii="Calibri" w:eastAsia="Calibri" w:hAnsi="Calibri"/>
          <w:sz w:val="20"/>
          <w:szCs w:val="20"/>
          <w:lang w:eastAsia="en-US"/>
        </w:rPr>
        <w:id w:val="-110058867"/>
        <w:lock w:val="contentLocked"/>
        <w:placeholder>
          <w:docPart w:val="E5FCD15780C0481897DC69D033031C74"/>
        </w:placeholder>
        <w15:appearance w15:val="hidden"/>
      </w:sdtPr>
      <w:sdtEndPr/>
      <w:sdtContent>
        <w:r w:rsidR="00010EF3" w:rsidRPr="00010EF3">
          <w:rPr>
            <w:rFonts w:ascii="Calibri" w:eastAsia="Calibri" w:hAnsi="Calibri"/>
            <w:sz w:val="20"/>
            <w:szCs w:val="20"/>
            <w:lang w:eastAsia="en-US"/>
          </w:rPr>
          <w:t>ниво на конфиденциалност: [TLP-</w:t>
        </w:r>
      </w:sdtContent>
    </w:sdt>
    <w:r w:rsidR="006848C9" w:rsidRPr="006848C9">
      <w:rPr>
        <w:sz w:val="20"/>
        <w:szCs w:val="20"/>
      </w:rPr>
      <w:t xml:space="preserve"> </w:t>
    </w:r>
    <w:sdt>
      <w:sdtPr>
        <w:rPr>
          <w:sz w:val="16"/>
          <w:szCs w:val="16"/>
        </w:rPr>
        <w:alias w:val="TLP"/>
        <w:tag w:val=""/>
        <w:id w:val="961843309"/>
        <w:placeholder>
          <w:docPart w:val="D0ABCA275CE0498D95B11B0807795E1B"/>
        </w:placeholder>
        <w:dataBinding w:prefixMappings="xmlns:ns0='http://schemas.microsoft.com/office/2006/coverPageProps' " w:xpath="/ns0:CoverPageProperties[1]/ns0:Abstract[1]" w:storeItemID="{55AF091B-3C7A-41E3-B477-F2FDAA23CFDA}"/>
        <w15:color w:val="FF6600"/>
        <w:text/>
      </w:sdtPr>
      <w:sdtEndPr/>
      <w:sdtContent>
        <w:r w:rsidR="006848C9" w:rsidRPr="00A3428E">
          <w:rPr>
            <w:sz w:val="16"/>
            <w:szCs w:val="16"/>
          </w:rPr>
          <w:t>WHITE</w:t>
        </w:r>
      </w:sdtContent>
    </w:sdt>
    <w:sdt>
      <w:sdtPr>
        <w:rPr>
          <w:sz w:val="20"/>
          <w:szCs w:val="20"/>
        </w:rPr>
        <w:id w:val="857238166"/>
        <w:lock w:val="contentLocked"/>
        <w:placeholder>
          <w:docPart w:val="30F8446D4E0C44D5913704C09F92322F"/>
        </w:placeholder>
        <w15:appearance w15:val="hidden"/>
      </w:sdtPr>
      <w:sdtEndPr/>
      <w:sdtContent>
        <w:r w:rsidR="006848C9" w:rsidRPr="00E63B08">
          <w:rPr>
            <w:sz w:val="20"/>
            <w:szCs w:val="20"/>
          </w:rPr>
          <w:t>]</w:t>
        </w:r>
      </w:sdtContent>
    </w:sdt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CB4"/>
    <w:multiLevelType w:val="hybridMultilevel"/>
    <w:tmpl w:val="CDF60D48"/>
    <w:lvl w:ilvl="0" w:tplc="224AE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52C"/>
    <w:multiLevelType w:val="hybridMultilevel"/>
    <w:tmpl w:val="9CFE6E10"/>
    <w:lvl w:ilvl="0" w:tplc="491655B6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032966E8"/>
    <w:multiLevelType w:val="hybridMultilevel"/>
    <w:tmpl w:val="65BC6BC2"/>
    <w:lvl w:ilvl="0" w:tplc="7A661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2D40E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FE0E2B"/>
    <w:multiLevelType w:val="hybridMultilevel"/>
    <w:tmpl w:val="917A8AEC"/>
    <w:lvl w:ilvl="0" w:tplc="A5B0DF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1384538"/>
    <w:multiLevelType w:val="hybridMultilevel"/>
    <w:tmpl w:val="DC449E92"/>
    <w:lvl w:ilvl="0" w:tplc="D0EA2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5D1989"/>
    <w:multiLevelType w:val="hybridMultilevel"/>
    <w:tmpl w:val="BB9E11E8"/>
    <w:lvl w:ilvl="0" w:tplc="A328D2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13997B44"/>
    <w:multiLevelType w:val="hybridMultilevel"/>
    <w:tmpl w:val="726C22BE"/>
    <w:lvl w:ilvl="0" w:tplc="D04A33B8">
      <w:start w:val="1"/>
      <w:numFmt w:val="decimal"/>
      <w:lvlText w:val="%1."/>
      <w:lvlJc w:val="left"/>
      <w:pPr>
        <w:ind w:left="1542" w:hanging="975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CC4610"/>
    <w:multiLevelType w:val="hybridMultilevel"/>
    <w:tmpl w:val="51D2508E"/>
    <w:lvl w:ilvl="0" w:tplc="A54CE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8B472E"/>
    <w:multiLevelType w:val="hybridMultilevel"/>
    <w:tmpl w:val="7400C104"/>
    <w:lvl w:ilvl="0" w:tplc="0C4AB3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2D05007"/>
    <w:multiLevelType w:val="hybridMultilevel"/>
    <w:tmpl w:val="CD8854BE"/>
    <w:lvl w:ilvl="0" w:tplc="0B7C07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3175DBA"/>
    <w:multiLevelType w:val="hybridMultilevel"/>
    <w:tmpl w:val="5562E0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E81688"/>
    <w:multiLevelType w:val="hybridMultilevel"/>
    <w:tmpl w:val="76DA27FA"/>
    <w:lvl w:ilvl="0" w:tplc="E49CF802">
      <w:start w:val="2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D0D0D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3" w15:restartNumberingAfterBreak="0">
    <w:nsid w:val="2F0B0429"/>
    <w:multiLevelType w:val="hybridMultilevel"/>
    <w:tmpl w:val="924E6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A7A67"/>
    <w:multiLevelType w:val="hybridMultilevel"/>
    <w:tmpl w:val="6C5A3D40"/>
    <w:lvl w:ilvl="0" w:tplc="7924DBA8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1E73771"/>
    <w:multiLevelType w:val="hybridMultilevel"/>
    <w:tmpl w:val="A3129B88"/>
    <w:lvl w:ilvl="0" w:tplc="6ECAD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2A8187E"/>
    <w:multiLevelType w:val="hybridMultilevel"/>
    <w:tmpl w:val="1870D3B6"/>
    <w:lvl w:ilvl="0" w:tplc="FC2EF6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30A4637"/>
    <w:multiLevelType w:val="hybridMultilevel"/>
    <w:tmpl w:val="E3EEA7B0"/>
    <w:lvl w:ilvl="0" w:tplc="7924DB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79D45B0"/>
    <w:multiLevelType w:val="hybridMultilevel"/>
    <w:tmpl w:val="C6B22C8C"/>
    <w:lvl w:ilvl="0" w:tplc="65F85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9570388"/>
    <w:multiLevelType w:val="hybridMultilevel"/>
    <w:tmpl w:val="DA7EBE90"/>
    <w:lvl w:ilvl="0" w:tplc="4EAEB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F4C97"/>
    <w:multiLevelType w:val="hybridMultilevel"/>
    <w:tmpl w:val="C4E66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B34F3"/>
    <w:multiLevelType w:val="hybridMultilevel"/>
    <w:tmpl w:val="7D6E4AD4"/>
    <w:lvl w:ilvl="0" w:tplc="A1CE0A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3F133C3"/>
    <w:multiLevelType w:val="hybridMultilevel"/>
    <w:tmpl w:val="350A27B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BB7DB7"/>
    <w:multiLevelType w:val="hybridMultilevel"/>
    <w:tmpl w:val="C1C09CA8"/>
    <w:lvl w:ilvl="0" w:tplc="D72A0B8E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 w15:restartNumberingAfterBreak="0">
    <w:nsid w:val="4A01425B"/>
    <w:multiLevelType w:val="hybridMultilevel"/>
    <w:tmpl w:val="F5CC2D50"/>
    <w:lvl w:ilvl="0" w:tplc="21EEF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C30829"/>
    <w:multiLevelType w:val="hybridMultilevel"/>
    <w:tmpl w:val="49E2C038"/>
    <w:lvl w:ilvl="0" w:tplc="1226B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F1F17F4"/>
    <w:multiLevelType w:val="hybridMultilevel"/>
    <w:tmpl w:val="77521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A4B15"/>
    <w:multiLevelType w:val="multilevel"/>
    <w:tmpl w:val="1C3455F2"/>
    <w:lvl w:ilvl="0">
      <w:start w:val="1"/>
      <w:numFmt w:val="upperRoman"/>
      <w:pStyle w:val="Headingmaster"/>
      <w:lvlText w:val="%1."/>
      <w:lvlJc w:val="right"/>
      <w:pPr>
        <w:tabs>
          <w:tab w:val="num" w:pos="180"/>
        </w:tabs>
        <w:ind w:left="180" w:hanging="180"/>
      </w:pPr>
      <w:rPr>
        <w:b/>
        <w:sz w:val="32"/>
        <w:szCs w:val="32"/>
      </w:rPr>
    </w:lvl>
    <w:lvl w:ilvl="1">
      <w:start w:val="1"/>
      <w:numFmt w:val="decimal"/>
      <w:pStyle w:val="Headingsecond"/>
      <w:lvlText w:val="%2."/>
      <w:lvlJc w:val="left"/>
      <w:pPr>
        <w:tabs>
          <w:tab w:val="num" w:pos="792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86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55432DDD"/>
    <w:multiLevelType w:val="hybridMultilevel"/>
    <w:tmpl w:val="51D2508E"/>
    <w:lvl w:ilvl="0" w:tplc="A54CE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A07FE3"/>
    <w:multiLevelType w:val="hybridMultilevel"/>
    <w:tmpl w:val="79F2B0E2"/>
    <w:lvl w:ilvl="0" w:tplc="112285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DE85F7C"/>
    <w:multiLevelType w:val="hybridMultilevel"/>
    <w:tmpl w:val="C088D682"/>
    <w:lvl w:ilvl="0" w:tplc="65FC0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20B44"/>
    <w:multiLevelType w:val="hybridMultilevel"/>
    <w:tmpl w:val="55D68A4E"/>
    <w:lvl w:ilvl="0" w:tplc="3EC8F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E20D8"/>
    <w:multiLevelType w:val="hybridMultilevel"/>
    <w:tmpl w:val="7FB81D6C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3" w15:restartNumberingAfterBreak="0">
    <w:nsid w:val="647C419A"/>
    <w:multiLevelType w:val="hybridMultilevel"/>
    <w:tmpl w:val="B69648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871A0"/>
    <w:multiLevelType w:val="hybridMultilevel"/>
    <w:tmpl w:val="F97A454C"/>
    <w:lvl w:ilvl="0" w:tplc="6F7A3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00709"/>
    <w:multiLevelType w:val="hybridMultilevel"/>
    <w:tmpl w:val="3E165658"/>
    <w:lvl w:ilvl="0" w:tplc="58D451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00110"/>
    <w:multiLevelType w:val="hybridMultilevel"/>
    <w:tmpl w:val="5F34A260"/>
    <w:lvl w:ilvl="0" w:tplc="BF164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05F40E6"/>
    <w:multiLevelType w:val="hybridMultilevel"/>
    <w:tmpl w:val="A4CCCD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341C1"/>
    <w:multiLevelType w:val="hybridMultilevel"/>
    <w:tmpl w:val="E79A9E90"/>
    <w:lvl w:ilvl="0" w:tplc="E7E875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D730926"/>
    <w:multiLevelType w:val="hybridMultilevel"/>
    <w:tmpl w:val="08842A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94046"/>
    <w:multiLevelType w:val="hybridMultilevel"/>
    <w:tmpl w:val="86E449FA"/>
    <w:lvl w:ilvl="0" w:tplc="1A6CF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FC635FD"/>
    <w:multiLevelType w:val="hybridMultilevel"/>
    <w:tmpl w:val="E0BAEE06"/>
    <w:lvl w:ilvl="0" w:tplc="127EC0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22"/>
  </w:num>
  <w:num w:numId="5">
    <w:abstractNumId w:val="12"/>
  </w:num>
  <w:num w:numId="6">
    <w:abstractNumId w:val="32"/>
  </w:num>
  <w:num w:numId="7">
    <w:abstractNumId w:val="34"/>
  </w:num>
  <w:num w:numId="8">
    <w:abstractNumId w:val="30"/>
  </w:num>
  <w:num w:numId="9">
    <w:abstractNumId w:val="33"/>
  </w:num>
  <w:num w:numId="10">
    <w:abstractNumId w:val="26"/>
  </w:num>
  <w:num w:numId="11">
    <w:abstractNumId w:val="0"/>
  </w:num>
  <w:num w:numId="12">
    <w:abstractNumId w:val="13"/>
  </w:num>
  <w:num w:numId="13">
    <w:abstractNumId w:val="35"/>
  </w:num>
  <w:num w:numId="14">
    <w:abstractNumId w:val="39"/>
  </w:num>
  <w:num w:numId="15">
    <w:abstractNumId w:val="31"/>
  </w:num>
  <w:num w:numId="16">
    <w:abstractNumId w:val="19"/>
  </w:num>
  <w:num w:numId="17">
    <w:abstractNumId w:val="37"/>
  </w:num>
  <w:num w:numId="18">
    <w:abstractNumId w:val="5"/>
  </w:num>
  <w:num w:numId="19">
    <w:abstractNumId w:val="16"/>
  </w:num>
  <w:num w:numId="20">
    <w:abstractNumId w:val="10"/>
  </w:num>
  <w:num w:numId="21">
    <w:abstractNumId w:val="25"/>
  </w:num>
  <w:num w:numId="22">
    <w:abstractNumId w:val="9"/>
  </w:num>
  <w:num w:numId="23">
    <w:abstractNumId w:val="21"/>
  </w:num>
  <w:num w:numId="24">
    <w:abstractNumId w:val="15"/>
  </w:num>
  <w:num w:numId="25">
    <w:abstractNumId w:val="36"/>
  </w:num>
  <w:num w:numId="26">
    <w:abstractNumId w:val="2"/>
  </w:num>
  <w:num w:numId="27">
    <w:abstractNumId w:val="24"/>
  </w:num>
  <w:num w:numId="28">
    <w:abstractNumId w:val="38"/>
  </w:num>
  <w:num w:numId="29">
    <w:abstractNumId w:val="1"/>
  </w:num>
  <w:num w:numId="30">
    <w:abstractNumId w:val="7"/>
  </w:num>
  <w:num w:numId="31">
    <w:abstractNumId w:val="29"/>
  </w:num>
  <w:num w:numId="32">
    <w:abstractNumId w:val="20"/>
  </w:num>
  <w:num w:numId="33">
    <w:abstractNumId w:val="18"/>
  </w:num>
  <w:num w:numId="34">
    <w:abstractNumId w:val="41"/>
  </w:num>
  <w:num w:numId="35">
    <w:abstractNumId w:val="8"/>
  </w:num>
  <w:num w:numId="36">
    <w:abstractNumId w:val="28"/>
  </w:num>
  <w:num w:numId="37">
    <w:abstractNumId w:val="23"/>
  </w:num>
  <w:num w:numId="38">
    <w:abstractNumId w:val="14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17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98"/>
    <w:rsid w:val="00001FE0"/>
    <w:rsid w:val="00002E1B"/>
    <w:rsid w:val="000074C2"/>
    <w:rsid w:val="00007DD5"/>
    <w:rsid w:val="00010EF3"/>
    <w:rsid w:val="00010F69"/>
    <w:rsid w:val="00012013"/>
    <w:rsid w:val="00013A38"/>
    <w:rsid w:val="000145FF"/>
    <w:rsid w:val="000300A4"/>
    <w:rsid w:val="0003154D"/>
    <w:rsid w:val="00031D86"/>
    <w:rsid w:val="000344E9"/>
    <w:rsid w:val="000356FF"/>
    <w:rsid w:val="00035F7E"/>
    <w:rsid w:val="00037929"/>
    <w:rsid w:val="00041AC8"/>
    <w:rsid w:val="0004208E"/>
    <w:rsid w:val="00042966"/>
    <w:rsid w:val="0004332D"/>
    <w:rsid w:val="000437CD"/>
    <w:rsid w:val="000463DE"/>
    <w:rsid w:val="00051AC1"/>
    <w:rsid w:val="000540FB"/>
    <w:rsid w:val="0005470D"/>
    <w:rsid w:val="00056ECC"/>
    <w:rsid w:val="000610E7"/>
    <w:rsid w:val="00062F88"/>
    <w:rsid w:val="0006433C"/>
    <w:rsid w:val="00065BE7"/>
    <w:rsid w:val="0007113E"/>
    <w:rsid w:val="000720A3"/>
    <w:rsid w:val="00077712"/>
    <w:rsid w:val="00080E6D"/>
    <w:rsid w:val="00083D44"/>
    <w:rsid w:val="00084E3C"/>
    <w:rsid w:val="00090FC0"/>
    <w:rsid w:val="00093B13"/>
    <w:rsid w:val="00094DF9"/>
    <w:rsid w:val="000A045E"/>
    <w:rsid w:val="000A2343"/>
    <w:rsid w:val="000A2F71"/>
    <w:rsid w:val="000A35D7"/>
    <w:rsid w:val="000A5DF9"/>
    <w:rsid w:val="000A7D00"/>
    <w:rsid w:val="000C0F8F"/>
    <w:rsid w:val="000C1E28"/>
    <w:rsid w:val="000C229D"/>
    <w:rsid w:val="000C4D9C"/>
    <w:rsid w:val="000C551B"/>
    <w:rsid w:val="000C5EEA"/>
    <w:rsid w:val="000D170F"/>
    <w:rsid w:val="000D2791"/>
    <w:rsid w:val="000E2304"/>
    <w:rsid w:val="000E3463"/>
    <w:rsid w:val="000E3ECC"/>
    <w:rsid w:val="000E482D"/>
    <w:rsid w:val="000E5DEB"/>
    <w:rsid w:val="000F03BF"/>
    <w:rsid w:val="000F2940"/>
    <w:rsid w:val="000F2E91"/>
    <w:rsid w:val="000F3CA8"/>
    <w:rsid w:val="000F7CC8"/>
    <w:rsid w:val="0010037F"/>
    <w:rsid w:val="001013B6"/>
    <w:rsid w:val="00103F69"/>
    <w:rsid w:val="0010483A"/>
    <w:rsid w:val="001052BA"/>
    <w:rsid w:val="0011027C"/>
    <w:rsid w:val="00115221"/>
    <w:rsid w:val="001167C7"/>
    <w:rsid w:val="0012021C"/>
    <w:rsid w:val="00120352"/>
    <w:rsid w:val="00120F8D"/>
    <w:rsid w:val="00123CA0"/>
    <w:rsid w:val="001241FE"/>
    <w:rsid w:val="00124CED"/>
    <w:rsid w:val="001250EF"/>
    <w:rsid w:val="001278C3"/>
    <w:rsid w:val="00134BB2"/>
    <w:rsid w:val="00143A73"/>
    <w:rsid w:val="00144D25"/>
    <w:rsid w:val="00144F1E"/>
    <w:rsid w:val="00145CF2"/>
    <w:rsid w:val="0014740D"/>
    <w:rsid w:val="00150EAE"/>
    <w:rsid w:val="0015153C"/>
    <w:rsid w:val="0015291A"/>
    <w:rsid w:val="00153594"/>
    <w:rsid w:val="00156CA7"/>
    <w:rsid w:val="00160CB7"/>
    <w:rsid w:val="00161712"/>
    <w:rsid w:val="00164D94"/>
    <w:rsid w:val="00172310"/>
    <w:rsid w:val="00173B8A"/>
    <w:rsid w:val="00174CF2"/>
    <w:rsid w:val="00181DE3"/>
    <w:rsid w:val="001840B5"/>
    <w:rsid w:val="00184BB9"/>
    <w:rsid w:val="00185851"/>
    <w:rsid w:val="001920AF"/>
    <w:rsid w:val="00196AAD"/>
    <w:rsid w:val="001A27CC"/>
    <w:rsid w:val="001A2B3B"/>
    <w:rsid w:val="001A7C49"/>
    <w:rsid w:val="001B2A99"/>
    <w:rsid w:val="001B3EFA"/>
    <w:rsid w:val="001B7374"/>
    <w:rsid w:val="001C0F76"/>
    <w:rsid w:val="001C21F0"/>
    <w:rsid w:val="001C2A08"/>
    <w:rsid w:val="001C3281"/>
    <w:rsid w:val="001C6486"/>
    <w:rsid w:val="001D54FE"/>
    <w:rsid w:val="001D5977"/>
    <w:rsid w:val="001E0EBD"/>
    <w:rsid w:val="001E1D9F"/>
    <w:rsid w:val="001E2613"/>
    <w:rsid w:val="001E38C9"/>
    <w:rsid w:val="001E6EEA"/>
    <w:rsid w:val="001E757E"/>
    <w:rsid w:val="001F516D"/>
    <w:rsid w:val="002017B5"/>
    <w:rsid w:val="002059F7"/>
    <w:rsid w:val="002122CD"/>
    <w:rsid w:val="00213951"/>
    <w:rsid w:val="00215AA5"/>
    <w:rsid w:val="0021774B"/>
    <w:rsid w:val="00221AE8"/>
    <w:rsid w:val="00224F75"/>
    <w:rsid w:val="00225347"/>
    <w:rsid w:val="002263A9"/>
    <w:rsid w:val="002269B6"/>
    <w:rsid w:val="002342A0"/>
    <w:rsid w:val="00235A49"/>
    <w:rsid w:val="00242C70"/>
    <w:rsid w:val="00247778"/>
    <w:rsid w:val="002478A8"/>
    <w:rsid w:val="0025039D"/>
    <w:rsid w:val="0026135B"/>
    <w:rsid w:val="00262358"/>
    <w:rsid w:val="00262A2A"/>
    <w:rsid w:val="00263FD1"/>
    <w:rsid w:val="002804F7"/>
    <w:rsid w:val="00282720"/>
    <w:rsid w:val="00290014"/>
    <w:rsid w:val="002936D2"/>
    <w:rsid w:val="00294937"/>
    <w:rsid w:val="00296023"/>
    <w:rsid w:val="002A3FBE"/>
    <w:rsid w:val="002A65FA"/>
    <w:rsid w:val="002A697F"/>
    <w:rsid w:val="002A7880"/>
    <w:rsid w:val="002B0575"/>
    <w:rsid w:val="002B19CB"/>
    <w:rsid w:val="002B7CC2"/>
    <w:rsid w:val="002C0918"/>
    <w:rsid w:val="002C16FA"/>
    <w:rsid w:val="002C39FA"/>
    <w:rsid w:val="002C41C2"/>
    <w:rsid w:val="002C5405"/>
    <w:rsid w:val="002C607F"/>
    <w:rsid w:val="002C7901"/>
    <w:rsid w:val="002C790A"/>
    <w:rsid w:val="002D24E9"/>
    <w:rsid w:val="002D26D7"/>
    <w:rsid w:val="002D5CDC"/>
    <w:rsid w:val="002D680F"/>
    <w:rsid w:val="002D77FD"/>
    <w:rsid w:val="002E1D26"/>
    <w:rsid w:val="002F2779"/>
    <w:rsid w:val="00304E44"/>
    <w:rsid w:val="00307877"/>
    <w:rsid w:val="00316F38"/>
    <w:rsid w:val="003231DF"/>
    <w:rsid w:val="00323227"/>
    <w:rsid w:val="00331095"/>
    <w:rsid w:val="00332C89"/>
    <w:rsid w:val="0033374E"/>
    <w:rsid w:val="00335888"/>
    <w:rsid w:val="003433AA"/>
    <w:rsid w:val="00352ECE"/>
    <w:rsid w:val="003557D3"/>
    <w:rsid w:val="00355841"/>
    <w:rsid w:val="00356668"/>
    <w:rsid w:val="003578C1"/>
    <w:rsid w:val="00357BF3"/>
    <w:rsid w:val="00363B0B"/>
    <w:rsid w:val="003644BF"/>
    <w:rsid w:val="003665DF"/>
    <w:rsid w:val="00366D66"/>
    <w:rsid w:val="003714C7"/>
    <w:rsid w:val="00381483"/>
    <w:rsid w:val="0038350F"/>
    <w:rsid w:val="00384FFB"/>
    <w:rsid w:val="003864B9"/>
    <w:rsid w:val="003876AE"/>
    <w:rsid w:val="003919A4"/>
    <w:rsid w:val="00393FF6"/>
    <w:rsid w:val="0039453D"/>
    <w:rsid w:val="003955F5"/>
    <w:rsid w:val="003A03D9"/>
    <w:rsid w:val="003A47FA"/>
    <w:rsid w:val="003A697A"/>
    <w:rsid w:val="003B1583"/>
    <w:rsid w:val="003B1F68"/>
    <w:rsid w:val="003B4B2C"/>
    <w:rsid w:val="003C3217"/>
    <w:rsid w:val="003C676D"/>
    <w:rsid w:val="003D10B8"/>
    <w:rsid w:val="003D20E1"/>
    <w:rsid w:val="003D4C3D"/>
    <w:rsid w:val="003D5697"/>
    <w:rsid w:val="003D6B5C"/>
    <w:rsid w:val="003E7E1A"/>
    <w:rsid w:val="003F01EB"/>
    <w:rsid w:val="003F13E3"/>
    <w:rsid w:val="003F72F4"/>
    <w:rsid w:val="0040236E"/>
    <w:rsid w:val="00405E42"/>
    <w:rsid w:val="004063AA"/>
    <w:rsid w:val="00407AD9"/>
    <w:rsid w:val="004120A7"/>
    <w:rsid w:val="00413ADC"/>
    <w:rsid w:val="004140FC"/>
    <w:rsid w:val="004147F7"/>
    <w:rsid w:val="004225DF"/>
    <w:rsid w:val="004266FF"/>
    <w:rsid w:val="00426F61"/>
    <w:rsid w:val="004342ED"/>
    <w:rsid w:val="004348B8"/>
    <w:rsid w:val="00434F00"/>
    <w:rsid w:val="004355E2"/>
    <w:rsid w:val="004370ED"/>
    <w:rsid w:val="004431FB"/>
    <w:rsid w:val="00446728"/>
    <w:rsid w:val="00446C8A"/>
    <w:rsid w:val="00455C72"/>
    <w:rsid w:val="00456E63"/>
    <w:rsid w:val="0045705F"/>
    <w:rsid w:val="004608C1"/>
    <w:rsid w:val="00461A55"/>
    <w:rsid w:val="004725B2"/>
    <w:rsid w:val="00473A5D"/>
    <w:rsid w:val="0047469A"/>
    <w:rsid w:val="00474A02"/>
    <w:rsid w:val="00476594"/>
    <w:rsid w:val="004807F5"/>
    <w:rsid w:val="00487150"/>
    <w:rsid w:val="00497DB6"/>
    <w:rsid w:val="004A18EF"/>
    <w:rsid w:val="004A6293"/>
    <w:rsid w:val="004B3395"/>
    <w:rsid w:val="004B33CF"/>
    <w:rsid w:val="004B3ACC"/>
    <w:rsid w:val="004B4165"/>
    <w:rsid w:val="004B7CA3"/>
    <w:rsid w:val="004C148E"/>
    <w:rsid w:val="004C22F4"/>
    <w:rsid w:val="004C3C2B"/>
    <w:rsid w:val="004C42A4"/>
    <w:rsid w:val="004C4606"/>
    <w:rsid w:val="004C6961"/>
    <w:rsid w:val="004C723F"/>
    <w:rsid w:val="004D1CA7"/>
    <w:rsid w:val="004D1F68"/>
    <w:rsid w:val="004D4262"/>
    <w:rsid w:val="004D531D"/>
    <w:rsid w:val="004E4894"/>
    <w:rsid w:val="004F02D8"/>
    <w:rsid w:val="004F05F0"/>
    <w:rsid w:val="004F1A36"/>
    <w:rsid w:val="005023D8"/>
    <w:rsid w:val="00502D95"/>
    <w:rsid w:val="005071D9"/>
    <w:rsid w:val="00512701"/>
    <w:rsid w:val="005133EB"/>
    <w:rsid w:val="005160B5"/>
    <w:rsid w:val="00520D0B"/>
    <w:rsid w:val="00521002"/>
    <w:rsid w:val="00521172"/>
    <w:rsid w:val="00521CE9"/>
    <w:rsid w:val="00523AA0"/>
    <w:rsid w:val="00523BB9"/>
    <w:rsid w:val="00526D84"/>
    <w:rsid w:val="00527F13"/>
    <w:rsid w:val="00527F3A"/>
    <w:rsid w:val="00531D5A"/>
    <w:rsid w:val="005373B1"/>
    <w:rsid w:val="00541C66"/>
    <w:rsid w:val="00543336"/>
    <w:rsid w:val="00543AC9"/>
    <w:rsid w:val="005506B5"/>
    <w:rsid w:val="0055116E"/>
    <w:rsid w:val="005520B5"/>
    <w:rsid w:val="0055462C"/>
    <w:rsid w:val="0055463B"/>
    <w:rsid w:val="00557365"/>
    <w:rsid w:val="0056303E"/>
    <w:rsid w:val="00564D67"/>
    <w:rsid w:val="00565A63"/>
    <w:rsid w:val="00566314"/>
    <w:rsid w:val="00566F3D"/>
    <w:rsid w:val="00570F01"/>
    <w:rsid w:val="00571D98"/>
    <w:rsid w:val="005726BF"/>
    <w:rsid w:val="00572FE1"/>
    <w:rsid w:val="00580737"/>
    <w:rsid w:val="00583C46"/>
    <w:rsid w:val="00586A4B"/>
    <w:rsid w:val="00587790"/>
    <w:rsid w:val="005913D4"/>
    <w:rsid w:val="00594C5B"/>
    <w:rsid w:val="00594F2F"/>
    <w:rsid w:val="00595164"/>
    <w:rsid w:val="005A0CD9"/>
    <w:rsid w:val="005A2CF3"/>
    <w:rsid w:val="005A5D47"/>
    <w:rsid w:val="005A5E57"/>
    <w:rsid w:val="005B0329"/>
    <w:rsid w:val="005B6719"/>
    <w:rsid w:val="005C0BC9"/>
    <w:rsid w:val="005C2C61"/>
    <w:rsid w:val="005C33C0"/>
    <w:rsid w:val="005D07D4"/>
    <w:rsid w:val="005D07FD"/>
    <w:rsid w:val="005D0C54"/>
    <w:rsid w:val="005E0087"/>
    <w:rsid w:val="005E0136"/>
    <w:rsid w:val="005E026A"/>
    <w:rsid w:val="005E05FE"/>
    <w:rsid w:val="005E1DCB"/>
    <w:rsid w:val="005F16F0"/>
    <w:rsid w:val="005F38D4"/>
    <w:rsid w:val="005F4F66"/>
    <w:rsid w:val="005F648F"/>
    <w:rsid w:val="005F6D47"/>
    <w:rsid w:val="00601203"/>
    <w:rsid w:val="00602769"/>
    <w:rsid w:val="0060548F"/>
    <w:rsid w:val="00611012"/>
    <w:rsid w:val="006144DA"/>
    <w:rsid w:val="00621822"/>
    <w:rsid w:val="006239EB"/>
    <w:rsid w:val="00626C2A"/>
    <w:rsid w:val="00632C8C"/>
    <w:rsid w:val="0063312D"/>
    <w:rsid w:val="00633523"/>
    <w:rsid w:val="006356E1"/>
    <w:rsid w:val="00635E0E"/>
    <w:rsid w:val="006439E6"/>
    <w:rsid w:val="006469D4"/>
    <w:rsid w:val="00653A97"/>
    <w:rsid w:val="0065456C"/>
    <w:rsid w:val="00654574"/>
    <w:rsid w:val="00655F24"/>
    <w:rsid w:val="00656977"/>
    <w:rsid w:val="00671428"/>
    <w:rsid w:val="00671EAA"/>
    <w:rsid w:val="00672369"/>
    <w:rsid w:val="00675C94"/>
    <w:rsid w:val="0068094C"/>
    <w:rsid w:val="006809FB"/>
    <w:rsid w:val="00683C90"/>
    <w:rsid w:val="006848C9"/>
    <w:rsid w:val="0068495B"/>
    <w:rsid w:val="00684D62"/>
    <w:rsid w:val="006A0268"/>
    <w:rsid w:val="006A0530"/>
    <w:rsid w:val="006A2B3C"/>
    <w:rsid w:val="006A2EDF"/>
    <w:rsid w:val="006A3FF9"/>
    <w:rsid w:val="006A4525"/>
    <w:rsid w:val="006A5AE3"/>
    <w:rsid w:val="006A6E56"/>
    <w:rsid w:val="006A6E5F"/>
    <w:rsid w:val="006B34A6"/>
    <w:rsid w:val="006B41A3"/>
    <w:rsid w:val="006B6152"/>
    <w:rsid w:val="006C0224"/>
    <w:rsid w:val="006D1E00"/>
    <w:rsid w:val="006D2230"/>
    <w:rsid w:val="006D274D"/>
    <w:rsid w:val="006D77E8"/>
    <w:rsid w:val="006D7AF1"/>
    <w:rsid w:val="006E1E12"/>
    <w:rsid w:val="006E6427"/>
    <w:rsid w:val="006E7DD1"/>
    <w:rsid w:val="006F028F"/>
    <w:rsid w:val="006F0946"/>
    <w:rsid w:val="006F3586"/>
    <w:rsid w:val="006F39AF"/>
    <w:rsid w:val="006F54D3"/>
    <w:rsid w:val="006F577B"/>
    <w:rsid w:val="006F6426"/>
    <w:rsid w:val="006F6576"/>
    <w:rsid w:val="006F78E1"/>
    <w:rsid w:val="00700F77"/>
    <w:rsid w:val="007031F5"/>
    <w:rsid w:val="0070558B"/>
    <w:rsid w:val="00713556"/>
    <w:rsid w:val="00713C03"/>
    <w:rsid w:val="0071432F"/>
    <w:rsid w:val="007178E5"/>
    <w:rsid w:val="0072268C"/>
    <w:rsid w:val="00722C8F"/>
    <w:rsid w:val="00726CBC"/>
    <w:rsid w:val="00727DED"/>
    <w:rsid w:val="00731BFB"/>
    <w:rsid w:val="0073333C"/>
    <w:rsid w:val="007361E9"/>
    <w:rsid w:val="007409F0"/>
    <w:rsid w:val="00740CD8"/>
    <w:rsid w:val="00741782"/>
    <w:rsid w:val="007441D8"/>
    <w:rsid w:val="0074673B"/>
    <w:rsid w:val="00747D51"/>
    <w:rsid w:val="00747FDA"/>
    <w:rsid w:val="00752350"/>
    <w:rsid w:val="00752394"/>
    <w:rsid w:val="00765183"/>
    <w:rsid w:val="007656B5"/>
    <w:rsid w:val="0076751A"/>
    <w:rsid w:val="0077260A"/>
    <w:rsid w:val="00772871"/>
    <w:rsid w:val="00777864"/>
    <w:rsid w:val="00777D83"/>
    <w:rsid w:val="007817CD"/>
    <w:rsid w:val="0078206B"/>
    <w:rsid w:val="00785529"/>
    <w:rsid w:val="00786075"/>
    <w:rsid w:val="0078790C"/>
    <w:rsid w:val="00790BBB"/>
    <w:rsid w:val="00795F20"/>
    <w:rsid w:val="007965F3"/>
    <w:rsid w:val="00796D30"/>
    <w:rsid w:val="0079771D"/>
    <w:rsid w:val="00797BC8"/>
    <w:rsid w:val="007A046D"/>
    <w:rsid w:val="007A0AD0"/>
    <w:rsid w:val="007A1360"/>
    <w:rsid w:val="007A2DCF"/>
    <w:rsid w:val="007A494C"/>
    <w:rsid w:val="007A5515"/>
    <w:rsid w:val="007A5FF9"/>
    <w:rsid w:val="007A7331"/>
    <w:rsid w:val="007A7FB2"/>
    <w:rsid w:val="007B1EDA"/>
    <w:rsid w:val="007B21D2"/>
    <w:rsid w:val="007B5B97"/>
    <w:rsid w:val="007B7174"/>
    <w:rsid w:val="007B764C"/>
    <w:rsid w:val="007C02F1"/>
    <w:rsid w:val="007C0680"/>
    <w:rsid w:val="007C0EDA"/>
    <w:rsid w:val="007C480E"/>
    <w:rsid w:val="007D3887"/>
    <w:rsid w:val="007D3967"/>
    <w:rsid w:val="007D3EB5"/>
    <w:rsid w:val="007D7573"/>
    <w:rsid w:val="007E0C9D"/>
    <w:rsid w:val="007E23F6"/>
    <w:rsid w:val="007E3516"/>
    <w:rsid w:val="007E7250"/>
    <w:rsid w:val="007F2614"/>
    <w:rsid w:val="007F32E0"/>
    <w:rsid w:val="007F4909"/>
    <w:rsid w:val="007F502E"/>
    <w:rsid w:val="0080069A"/>
    <w:rsid w:val="0080224E"/>
    <w:rsid w:val="008055A5"/>
    <w:rsid w:val="00810A95"/>
    <w:rsid w:val="008122AD"/>
    <w:rsid w:val="008133D1"/>
    <w:rsid w:val="0081502E"/>
    <w:rsid w:val="00815CB4"/>
    <w:rsid w:val="00815D21"/>
    <w:rsid w:val="00816F24"/>
    <w:rsid w:val="00817DD2"/>
    <w:rsid w:val="008215D2"/>
    <w:rsid w:val="008240C6"/>
    <w:rsid w:val="008304E9"/>
    <w:rsid w:val="00831682"/>
    <w:rsid w:val="00831BFE"/>
    <w:rsid w:val="00831CC9"/>
    <w:rsid w:val="00844A4C"/>
    <w:rsid w:val="00845D32"/>
    <w:rsid w:val="008477A4"/>
    <w:rsid w:val="00851D71"/>
    <w:rsid w:val="00852818"/>
    <w:rsid w:val="00862B92"/>
    <w:rsid w:val="008703DB"/>
    <w:rsid w:val="008754DC"/>
    <w:rsid w:val="00875E1B"/>
    <w:rsid w:val="00876B21"/>
    <w:rsid w:val="008802A2"/>
    <w:rsid w:val="00880C3D"/>
    <w:rsid w:val="00881598"/>
    <w:rsid w:val="00881873"/>
    <w:rsid w:val="00883E56"/>
    <w:rsid w:val="008850DD"/>
    <w:rsid w:val="00886C2F"/>
    <w:rsid w:val="00891CF3"/>
    <w:rsid w:val="008955C8"/>
    <w:rsid w:val="00895C81"/>
    <w:rsid w:val="0089760D"/>
    <w:rsid w:val="008A6305"/>
    <w:rsid w:val="008B0291"/>
    <w:rsid w:val="008B183A"/>
    <w:rsid w:val="008B1D21"/>
    <w:rsid w:val="008B31E5"/>
    <w:rsid w:val="008B4C2F"/>
    <w:rsid w:val="008C02BF"/>
    <w:rsid w:val="008C0DF5"/>
    <w:rsid w:val="008C1C8A"/>
    <w:rsid w:val="008C2339"/>
    <w:rsid w:val="008C3113"/>
    <w:rsid w:val="008C6EAA"/>
    <w:rsid w:val="008C7878"/>
    <w:rsid w:val="008D0534"/>
    <w:rsid w:val="008D1A80"/>
    <w:rsid w:val="008D505D"/>
    <w:rsid w:val="008D6642"/>
    <w:rsid w:val="008D6E87"/>
    <w:rsid w:val="008E1038"/>
    <w:rsid w:val="008E425E"/>
    <w:rsid w:val="008E492F"/>
    <w:rsid w:val="008E4C63"/>
    <w:rsid w:val="008E65A6"/>
    <w:rsid w:val="008F05A7"/>
    <w:rsid w:val="008F0FAF"/>
    <w:rsid w:val="008F3161"/>
    <w:rsid w:val="008F4FAC"/>
    <w:rsid w:val="00900114"/>
    <w:rsid w:val="00901D29"/>
    <w:rsid w:val="009043AD"/>
    <w:rsid w:val="0090449E"/>
    <w:rsid w:val="00904ABE"/>
    <w:rsid w:val="009056A9"/>
    <w:rsid w:val="0090571E"/>
    <w:rsid w:val="00910C60"/>
    <w:rsid w:val="0091672D"/>
    <w:rsid w:val="00917559"/>
    <w:rsid w:val="00923161"/>
    <w:rsid w:val="00925130"/>
    <w:rsid w:val="009278A1"/>
    <w:rsid w:val="009303F9"/>
    <w:rsid w:val="009352AD"/>
    <w:rsid w:val="00935DE3"/>
    <w:rsid w:val="00937683"/>
    <w:rsid w:val="00941C53"/>
    <w:rsid w:val="009453EF"/>
    <w:rsid w:val="009454B5"/>
    <w:rsid w:val="00945624"/>
    <w:rsid w:val="009519C7"/>
    <w:rsid w:val="00952AB9"/>
    <w:rsid w:val="00952E57"/>
    <w:rsid w:val="009538DF"/>
    <w:rsid w:val="00963CDA"/>
    <w:rsid w:val="00966BB8"/>
    <w:rsid w:val="00977B20"/>
    <w:rsid w:val="009801AD"/>
    <w:rsid w:val="00981B49"/>
    <w:rsid w:val="00982055"/>
    <w:rsid w:val="00985489"/>
    <w:rsid w:val="00995D50"/>
    <w:rsid w:val="00997112"/>
    <w:rsid w:val="009A0277"/>
    <w:rsid w:val="009A5D4B"/>
    <w:rsid w:val="009B022E"/>
    <w:rsid w:val="009B6E1E"/>
    <w:rsid w:val="009B6EA4"/>
    <w:rsid w:val="009C0531"/>
    <w:rsid w:val="009C2B18"/>
    <w:rsid w:val="009C3E90"/>
    <w:rsid w:val="009D0C85"/>
    <w:rsid w:val="009D1790"/>
    <w:rsid w:val="009D19A6"/>
    <w:rsid w:val="009D7A0D"/>
    <w:rsid w:val="009E0941"/>
    <w:rsid w:val="009E562D"/>
    <w:rsid w:val="009E6C28"/>
    <w:rsid w:val="009F1BDE"/>
    <w:rsid w:val="009F5C8C"/>
    <w:rsid w:val="00A02943"/>
    <w:rsid w:val="00A033E2"/>
    <w:rsid w:val="00A05542"/>
    <w:rsid w:val="00A0563E"/>
    <w:rsid w:val="00A05AA9"/>
    <w:rsid w:val="00A11B98"/>
    <w:rsid w:val="00A14040"/>
    <w:rsid w:val="00A159E3"/>
    <w:rsid w:val="00A15E0C"/>
    <w:rsid w:val="00A17046"/>
    <w:rsid w:val="00A213B9"/>
    <w:rsid w:val="00A230BF"/>
    <w:rsid w:val="00A2414D"/>
    <w:rsid w:val="00A27C2E"/>
    <w:rsid w:val="00A30965"/>
    <w:rsid w:val="00A30E83"/>
    <w:rsid w:val="00A3268A"/>
    <w:rsid w:val="00A33C98"/>
    <w:rsid w:val="00A3428E"/>
    <w:rsid w:val="00A368EE"/>
    <w:rsid w:val="00A37126"/>
    <w:rsid w:val="00A372C7"/>
    <w:rsid w:val="00A37622"/>
    <w:rsid w:val="00A3763F"/>
    <w:rsid w:val="00A40044"/>
    <w:rsid w:val="00A40251"/>
    <w:rsid w:val="00A40C52"/>
    <w:rsid w:val="00A41E02"/>
    <w:rsid w:val="00A421A3"/>
    <w:rsid w:val="00A43A73"/>
    <w:rsid w:val="00A43F26"/>
    <w:rsid w:val="00A4505B"/>
    <w:rsid w:val="00A45691"/>
    <w:rsid w:val="00A45930"/>
    <w:rsid w:val="00A460F1"/>
    <w:rsid w:val="00A524B9"/>
    <w:rsid w:val="00A540BE"/>
    <w:rsid w:val="00A54342"/>
    <w:rsid w:val="00A56DF8"/>
    <w:rsid w:val="00A60504"/>
    <w:rsid w:val="00A6100B"/>
    <w:rsid w:val="00A617C2"/>
    <w:rsid w:val="00A61877"/>
    <w:rsid w:val="00A61887"/>
    <w:rsid w:val="00A62CE9"/>
    <w:rsid w:val="00A63C96"/>
    <w:rsid w:val="00A6429C"/>
    <w:rsid w:val="00A7096F"/>
    <w:rsid w:val="00A716C3"/>
    <w:rsid w:val="00A725AA"/>
    <w:rsid w:val="00A74F70"/>
    <w:rsid w:val="00A778F3"/>
    <w:rsid w:val="00A816DA"/>
    <w:rsid w:val="00A8299C"/>
    <w:rsid w:val="00A84FFF"/>
    <w:rsid w:val="00A93FE8"/>
    <w:rsid w:val="00A951F8"/>
    <w:rsid w:val="00A95FAB"/>
    <w:rsid w:val="00A9640D"/>
    <w:rsid w:val="00A97193"/>
    <w:rsid w:val="00AA18C1"/>
    <w:rsid w:val="00AA4E18"/>
    <w:rsid w:val="00AA504B"/>
    <w:rsid w:val="00AA5A01"/>
    <w:rsid w:val="00AB3194"/>
    <w:rsid w:val="00AB6B24"/>
    <w:rsid w:val="00AC0123"/>
    <w:rsid w:val="00AC227C"/>
    <w:rsid w:val="00AC3F8A"/>
    <w:rsid w:val="00AC4268"/>
    <w:rsid w:val="00AC52C2"/>
    <w:rsid w:val="00AC6745"/>
    <w:rsid w:val="00AC7894"/>
    <w:rsid w:val="00AC78FD"/>
    <w:rsid w:val="00AD162D"/>
    <w:rsid w:val="00AD38F7"/>
    <w:rsid w:val="00AD62A8"/>
    <w:rsid w:val="00AD7DF7"/>
    <w:rsid w:val="00AE298D"/>
    <w:rsid w:val="00AF0B1E"/>
    <w:rsid w:val="00AF17D7"/>
    <w:rsid w:val="00AF1AFA"/>
    <w:rsid w:val="00AF656D"/>
    <w:rsid w:val="00AF6BB1"/>
    <w:rsid w:val="00AF7DC4"/>
    <w:rsid w:val="00B03193"/>
    <w:rsid w:val="00B0488B"/>
    <w:rsid w:val="00B061EE"/>
    <w:rsid w:val="00B07B17"/>
    <w:rsid w:val="00B14196"/>
    <w:rsid w:val="00B1519F"/>
    <w:rsid w:val="00B1763D"/>
    <w:rsid w:val="00B2394E"/>
    <w:rsid w:val="00B23D32"/>
    <w:rsid w:val="00B27C0D"/>
    <w:rsid w:val="00B343FE"/>
    <w:rsid w:val="00B3764E"/>
    <w:rsid w:val="00B37A3B"/>
    <w:rsid w:val="00B460C9"/>
    <w:rsid w:val="00B50A07"/>
    <w:rsid w:val="00B51288"/>
    <w:rsid w:val="00B5187F"/>
    <w:rsid w:val="00B52A24"/>
    <w:rsid w:val="00B52C9C"/>
    <w:rsid w:val="00B54BA8"/>
    <w:rsid w:val="00B56BD8"/>
    <w:rsid w:val="00B57739"/>
    <w:rsid w:val="00B57E61"/>
    <w:rsid w:val="00B62254"/>
    <w:rsid w:val="00B63735"/>
    <w:rsid w:val="00B66EFE"/>
    <w:rsid w:val="00B708E2"/>
    <w:rsid w:val="00B72378"/>
    <w:rsid w:val="00B72E48"/>
    <w:rsid w:val="00B7324A"/>
    <w:rsid w:val="00B73334"/>
    <w:rsid w:val="00B754CB"/>
    <w:rsid w:val="00B77480"/>
    <w:rsid w:val="00B80F12"/>
    <w:rsid w:val="00B82952"/>
    <w:rsid w:val="00B83C6A"/>
    <w:rsid w:val="00B851F2"/>
    <w:rsid w:val="00B86A3C"/>
    <w:rsid w:val="00B92A91"/>
    <w:rsid w:val="00BA31F6"/>
    <w:rsid w:val="00BC0888"/>
    <w:rsid w:val="00BC3259"/>
    <w:rsid w:val="00BC5BF7"/>
    <w:rsid w:val="00BD012A"/>
    <w:rsid w:val="00BD1D73"/>
    <w:rsid w:val="00BD376B"/>
    <w:rsid w:val="00BD6AC2"/>
    <w:rsid w:val="00BD7044"/>
    <w:rsid w:val="00BD793A"/>
    <w:rsid w:val="00BE4005"/>
    <w:rsid w:val="00BE73F9"/>
    <w:rsid w:val="00BF388B"/>
    <w:rsid w:val="00BF615C"/>
    <w:rsid w:val="00BF7907"/>
    <w:rsid w:val="00C038EA"/>
    <w:rsid w:val="00C041AC"/>
    <w:rsid w:val="00C11107"/>
    <w:rsid w:val="00C123BB"/>
    <w:rsid w:val="00C12733"/>
    <w:rsid w:val="00C135E9"/>
    <w:rsid w:val="00C159E4"/>
    <w:rsid w:val="00C173FE"/>
    <w:rsid w:val="00C23B00"/>
    <w:rsid w:val="00C23B18"/>
    <w:rsid w:val="00C23BB5"/>
    <w:rsid w:val="00C24FB5"/>
    <w:rsid w:val="00C25DCD"/>
    <w:rsid w:val="00C304A7"/>
    <w:rsid w:val="00C31536"/>
    <w:rsid w:val="00C371DC"/>
    <w:rsid w:val="00C40742"/>
    <w:rsid w:val="00C426F8"/>
    <w:rsid w:val="00C45AED"/>
    <w:rsid w:val="00C47194"/>
    <w:rsid w:val="00C50D1E"/>
    <w:rsid w:val="00C51578"/>
    <w:rsid w:val="00C51A0B"/>
    <w:rsid w:val="00C51A60"/>
    <w:rsid w:val="00C52D0E"/>
    <w:rsid w:val="00C54A19"/>
    <w:rsid w:val="00C5648D"/>
    <w:rsid w:val="00C56D0F"/>
    <w:rsid w:val="00C67D21"/>
    <w:rsid w:val="00C67D84"/>
    <w:rsid w:val="00C717A0"/>
    <w:rsid w:val="00C71876"/>
    <w:rsid w:val="00C72E53"/>
    <w:rsid w:val="00C74034"/>
    <w:rsid w:val="00C81225"/>
    <w:rsid w:val="00C860A9"/>
    <w:rsid w:val="00C90595"/>
    <w:rsid w:val="00C91D94"/>
    <w:rsid w:val="00CA3508"/>
    <w:rsid w:val="00CA44CA"/>
    <w:rsid w:val="00CA4DB3"/>
    <w:rsid w:val="00CB374A"/>
    <w:rsid w:val="00CC1DCB"/>
    <w:rsid w:val="00CC4445"/>
    <w:rsid w:val="00CC7B4E"/>
    <w:rsid w:val="00CD25C1"/>
    <w:rsid w:val="00CD26B2"/>
    <w:rsid w:val="00CD4757"/>
    <w:rsid w:val="00CD76B9"/>
    <w:rsid w:val="00CE226B"/>
    <w:rsid w:val="00CF2EF4"/>
    <w:rsid w:val="00CF5C92"/>
    <w:rsid w:val="00CF6616"/>
    <w:rsid w:val="00D01902"/>
    <w:rsid w:val="00D01DFF"/>
    <w:rsid w:val="00D07072"/>
    <w:rsid w:val="00D15CA0"/>
    <w:rsid w:val="00D15D65"/>
    <w:rsid w:val="00D20E98"/>
    <w:rsid w:val="00D23303"/>
    <w:rsid w:val="00D245A7"/>
    <w:rsid w:val="00D24D6D"/>
    <w:rsid w:val="00D278C7"/>
    <w:rsid w:val="00D463DD"/>
    <w:rsid w:val="00D46C5E"/>
    <w:rsid w:val="00D52FFB"/>
    <w:rsid w:val="00D532F4"/>
    <w:rsid w:val="00D546B7"/>
    <w:rsid w:val="00D57715"/>
    <w:rsid w:val="00D602FE"/>
    <w:rsid w:val="00D62BC7"/>
    <w:rsid w:val="00D6746B"/>
    <w:rsid w:val="00D76634"/>
    <w:rsid w:val="00D77E01"/>
    <w:rsid w:val="00D82681"/>
    <w:rsid w:val="00D855E9"/>
    <w:rsid w:val="00D85BE8"/>
    <w:rsid w:val="00D866B3"/>
    <w:rsid w:val="00D869E3"/>
    <w:rsid w:val="00D8709A"/>
    <w:rsid w:val="00D912E3"/>
    <w:rsid w:val="00D91EC5"/>
    <w:rsid w:val="00DB0E78"/>
    <w:rsid w:val="00DB1869"/>
    <w:rsid w:val="00DB24AA"/>
    <w:rsid w:val="00DB2901"/>
    <w:rsid w:val="00DB47A3"/>
    <w:rsid w:val="00DB75C0"/>
    <w:rsid w:val="00DB79E4"/>
    <w:rsid w:val="00DC10D0"/>
    <w:rsid w:val="00DC210C"/>
    <w:rsid w:val="00DC39C7"/>
    <w:rsid w:val="00DE1CD1"/>
    <w:rsid w:val="00DE1D66"/>
    <w:rsid w:val="00DE1E6B"/>
    <w:rsid w:val="00DE51CD"/>
    <w:rsid w:val="00DE6973"/>
    <w:rsid w:val="00DF2CEB"/>
    <w:rsid w:val="00DF4689"/>
    <w:rsid w:val="00DF5E47"/>
    <w:rsid w:val="00DF5FEC"/>
    <w:rsid w:val="00DF729F"/>
    <w:rsid w:val="00E00EBB"/>
    <w:rsid w:val="00E06A26"/>
    <w:rsid w:val="00E137B2"/>
    <w:rsid w:val="00E14970"/>
    <w:rsid w:val="00E16871"/>
    <w:rsid w:val="00E32145"/>
    <w:rsid w:val="00E34D03"/>
    <w:rsid w:val="00E403E9"/>
    <w:rsid w:val="00E40C6E"/>
    <w:rsid w:val="00E44EB1"/>
    <w:rsid w:val="00E55027"/>
    <w:rsid w:val="00E5779A"/>
    <w:rsid w:val="00E57BAF"/>
    <w:rsid w:val="00E60F53"/>
    <w:rsid w:val="00E6179B"/>
    <w:rsid w:val="00E618FF"/>
    <w:rsid w:val="00E61C53"/>
    <w:rsid w:val="00E6245E"/>
    <w:rsid w:val="00E65763"/>
    <w:rsid w:val="00E666A4"/>
    <w:rsid w:val="00E74C66"/>
    <w:rsid w:val="00E75199"/>
    <w:rsid w:val="00E75714"/>
    <w:rsid w:val="00E77551"/>
    <w:rsid w:val="00E850FA"/>
    <w:rsid w:val="00E86AC2"/>
    <w:rsid w:val="00E90E53"/>
    <w:rsid w:val="00E91173"/>
    <w:rsid w:val="00E92A72"/>
    <w:rsid w:val="00E93A11"/>
    <w:rsid w:val="00E94E8F"/>
    <w:rsid w:val="00E96063"/>
    <w:rsid w:val="00EA22F4"/>
    <w:rsid w:val="00EA57C6"/>
    <w:rsid w:val="00EA72A4"/>
    <w:rsid w:val="00EB082B"/>
    <w:rsid w:val="00EB0B4F"/>
    <w:rsid w:val="00EB685F"/>
    <w:rsid w:val="00EB7088"/>
    <w:rsid w:val="00EC598C"/>
    <w:rsid w:val="00ED2762"/>
    <w:rsid w:val="00ED48D4"/>
    <w:rsid w:val="00ED4CE3"/>
    <w:rsid w:val="00ED5BE1"/>
    <w:rsid w:val="00EE4EC5"/>
    <w:rsid w:val="00EE6C08"/>
    <w:rsid w:val="00EF51AB"/>
    <w:rsid w:val="00F0025A"/>
    <w:rsid w:val="00F034AB"/>
    <w:rsid w:val="00F06609"/>
    <w:rsid w:val="00F103FD"/>
    <w:rsid w:val="00F150F0"/>
    <w:rsid w:val="00F21D85"/>
    <w:rsid w:val="00F22BB3"/>
    <w:rsid w:val="00F2646A"/>
    <w:rsid w:val="00F304B6"/>
    <w:rsid w:val="00F30906"/>
    <w:rsid w:val="00F322DF"/>
    <w:rsid w:val="00F33C1F"/>
    <w:rsid w:val="00F34AFF"/>
    <w:rsid w:val="00F36582"/>
    <w:rsid w:val="00F410CC"/>
    <w:rsid w:val="00F43080"/>
    <w:rsid w:val="00F46E0C"/>
    <w:rsid w:val="00F4702B"/>
    <w:rsid w:val="00F5006E"/>
    <w:rsid w:val="00F5010B"/>
    <w:rsid w:val="00F503DB"/>
    <w:rsid w:val="00F504D4"/>
    <w:rsid w:val="00F55A7A"/>
    <w:rsid w:val="00F571CC"/>
    <w:rsid w:val="00F60BD1"/>
    <w:rsid w:val="00F63344"/>
    <w:rsid w:val="00F63472"/>
    <w:rsid w:val="00F63FEF"/>
    <w:rsid w:val="00F66CA1"/>
    <w:rsid w:val="00F707D5"/>
    <w:rsid w:val="00F74543"/>
    <w:rsid w:val="00F82509"/>
    <w:rsid w:val="00F84261"/>
    <w:rsid w:val="00F877C4"/>
    <w:rsid w:val="00F87FA8"/>
    <w:rsid w:val="00F964B7"/>
    <w:rsid w:val="00F97D73"/>
    <w:rsid w:val="00FA0FE2"/>
    <w:rsid w:val="00FA4948"/>
    <w:rsid w:val="00FA679E"/>
    <w:rsid w:val="00FB17ED"/>
    <w:rsid w:val="00FB5103"/>
    <w:rsid w:val="00FB6F86"/>
    <w:rsid w:val="00FC0E3E"/>
    <w:rsid w:val="00FC5822"/>
    <w:rsid w:val="00FD70A5"/>
    <w:rsid w:val="00FD760D"/>
    <w:rsid w:val="00FE1516"/>
    <w:rsid w:val="00FE3839"/>
    <w:rsid w:val="00FE5CB4"/>
    <w:rsid w:val="00FF00A9"/>
    <w:rsid w:val="00FF63A2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4BA10D96-435D-40B0-974D-AF00907B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52E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F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qFormat/>
    <w:rsid w:val="008B02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A37622"/>
    <w:pPr>
      <w:spacing w:before="100" w:beforeAutospacing="1" w:after="100" w:afterAutospacing="1"/>
    </w:pPr>
  </w:style>
  <w:style w:type="paragraph" w:styleId="BodyTextIndent3">
    <w:name w:val="Body Text Indent 3"/>
    <w:basedOn w:val="Normal"/>
    <w:rsid w:val="00A37622"/>
    <w:pPr>
      <w:ind w:left="1843" w:hanging="1843"/>
      <w:jc w:val="both"/>
    </w:pPr>
    <w:rPr>
      <w:szCs w:val="20"/>
    </w:rPr>
  </w:style>
  <w:style w:type="paragraph" w:customStyle="1" w:styleId="zaglawie">
    <w:name w:val="zaglawie"/>
    <w:basedOn w:val="Normal"/>
    <w:rsid w:val="00FE1516"/>
    <w:pPr>
      <w:spacing w:before="100" w:beforeAutospacing="1" w:after="100" w:afterAutospacing="1"/>
    </w:pPr>
  </w:style>
  <w:style w:type="paragraph" w:customStyle="1" w:styleId="firstline">
    <w:name w:val="firstline"/>
    <w:basedOn w:val="Normal"/>
    <w:rsid w:val="00C51A60"/>
    <w:pPr>
      <w:spacing w:before="100" w:beforeAutospacing="1" w:after="100" w:afterAutospacing="1"/>
    </w:pPr>
  </w:style>
  <w:style w:type="character" w:styleId="Hyperlink">
    <w:name w:val="Hyperlink"/>
    <w:uiPriority w:val="99"/>
    <w:rsid w:val="00D20E98"/>
    <w:rPr>
      <w:color w:val="0000FF"/>
      <w:u w:val="single"/>
    </w:rPr>
  </w:style>
  <w:style w:type="character" w:customStyle="1" w:styleId="blue1">
    <w:name w:val="blue1"/>
    <w:rsid w:val="00D20E98"/>
    <w:rPr>
      <w:rFonts w:ascii="Times New Roman" w:hAnsi="Times New Roman" w:cs="Times New Roman" w:hint="default"/>
      <w:sz w:val="24"/>
      <w:szCs w:val="24"/>
    </w:rPr>
  </w:style>
  <w:style w:type="character" w:customStyle="1" w:styleId="ldef1">
    <w:name w:val="ldef1"/>
    <w:rsid w:val="00D20E98"/>
    <w:rPr>
      <w:rFonts w:ascii="Times New Roman" w:hAnsi="Times New Roman" w:cs="Times New Roman" w:hint="default"/>
      <w:sz w:val="24"/>
      <w:szCs w:val="24"/>
    </w:rPr>
  </w:style>
  <w:style w:type="character" w:styleId="CommentReference">
    <w:name w:val="annotation reference"/>
    <w:semiHidden/>
    <w:rsid w:val="00632C8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32C8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632C8C"/>
    <w:rPr>
      <w:lang w:val="bg-BG" w:eastAsia="bg-BG" w:bidi="ar-SA"/>
    </w:rPr>
  </w:style>
  <w:style w:type="paragraph" w:styleId="BalloonText">
    <w:name w:val="Balloon Text"/>
    <w:basedOn w:val="Normal"/>
    <w:semiHidden/>
    <w:rsid w:val="00632C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34D0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83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883E56"/>
    <w:rPr>
      <w:rFonts w:ascii="Courier" w:hAnsi="Courier" w:cs="Courier New"/>
    </w:rPr>
  </w:style>
  <w:style w:type="paragraph" w:customStyle="1" w:styleId="w1">
    <w:name w:val="w1"/>
    <w:basedOn w:val="Normal"/>
    <w:rsid w:val="00883E56"/>
    <w:pPr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B4C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B4C2F"/>
    <w:rPr>
      <w:sz w:val="24"/>
      <w:szCs w:val="24"/>
    </w:rPr>
  </w:style>
  <w:style w:type="paragraph" w:styleId="NoSpacing">
    <w:name w:val="No Spacing"/>
    <w:uiPriority w:val="1"/>
    <w:qFormat/>
    <w:rsid w:val="00A230BF"/>
    <w:rPr>
      <w:sz w:val="24"/>
      <w:szCs w:val="24"/>
      <w:lang w:val="bg-BG" w:eastAsia="bg-BG"/>
    </w:rPr>
  </w:style>
  <w:style w:type="character" w:customStyle="1" w:styleId="search12">
    <w:name w:val="search12"/>
    <w:rsid w:val="0015291A"/>
    <w:rPr>
      <w:shd w:val="clear" w:color="auto" w:fill="99FF99"/>
    </w:rPr>
  </w:style>
  <w:style w:type="paragraph" w:styleId="Title">
    <w:name w:val="Title"/>
    <w:basedOn w:val="Normal"/>
    <w:link w:val="TitleChar"/>
    <w:qFormat/>
    <w:rsid w:val="00C45AED"/>
    <w:pPr>
      <w:jc w:val="center"/>
    </w:pPr>
    <w:rPr>
      <w:rFonts w:ascii="NewSaturionModernCyr" w:eastAsia="Batang" w:hAnsi="NewSaturionModernCyr"/>
      <w:b/>
      <w:spacing w:val="50"/>
      <w:sz w:val="22"/>
      <w:szCs w:val="20"/>
      <w:lang w:val="en-GB" w:eastAsia="en-US"/>
    </w:rPr>
  </w:style>
  <w:style w:type="character" w:customStyle="1" w:styleId="TitleChar">
    <w:name w:val="Title Char"/>
    <w:link w:val="Title"/>
    <w:rsid w:val="00C45AED"/>
    <w:rPr>
      <w:rFonts w:ascii="NewSaturionModernCyr" w:eastAsia="Batang" w:hAnsi="NewSaturionModernCyr"/>
      <w:b/>
      <w:spacing w:val="50"/>
      <w:sz w:val="22"/>
      <w:lang w:val="en-GB" w:eastAsia="en-US"/>
    </w:rPr>
  </w:style>
  <w:style w:type="character" w:customStyle="1" w:styleId="spelle">
    <w:name w:val="spelle"/>
    <w:rsid w:val="006A0530"/>
  </w:style>
  <w:style w:type="paragraph" w:customStyle="1" w:styleId="title19">
    <w:name w:val="title19"/>
    <w:basedOn w:val="Normal"/>
    <w:rsid w:val="00895C81"/>
    <w:pPr>
      <w:spacing w:before="100" w:beforeAutospacing="1" w:after="100" w:afterAutospacing="1"/>
      <w:ind w:firstLine="1155"/>
      <w:jc w:val="both"/>
    </w:pPr>
    <w:rPr>
      <w:i/>
      <w:iCs/>
    </w:rPr>
  </w:style>
  <w:style w:type="character" w:customStyle="1" w:styleId="historyitem">
    <w:name w:val="historyitem"/>
    <w:rsid w:val="00895C81"/>
  </w:style>
  <w:style w:type="character" w:customStyle="1" w:styleId="historyitemselected1">
    <w:name w:val="historyitemselected1"/>
    <w:rsid w:val="00895C81"/>
    <w:rPr>
      <w:b/>
      <w:bCs/>
      <w:color w:val="0086C6"/>
    </w:rPr>
  </w:style>
  <w:style w:type="character" w:customStyle="1" w:styleId="newdocreference1">
    <w:name w:val="newdocreference1"/>
    <w:rsid w:val="00981B49"/>
    <w:rPr>
      <w:i w:val="0"/>
      <w:iCs w:val="0"/>
      <w:color w:val="0000FF"/>
      <w:u w:val="single"/>
    </w:rPr>
  </w:style>
  <w:style w:type="paragraph" w:customStyle="1" w:styleId="Headingmaster">
    <w:name w:val="Heading_master"/>
    <w:basedOn w:val="Heading1"/>
    <w:qFormat/>
    <w:rsid w:val="00952E57"/>
    <w:pPr>
      <w:keepNext w:val="0"/>
      <w:numPr>
        <w:numId w:val="39"/>
      </w:numPr>
      <w:tabs>
        <w:tab w:val="clear" w:pos="180"/>
        <w:tab w:val="num" w:pos="360"/>
        <w:tab w:val="num" w:pos="1065"/>
      </w:tabs>
      <w:autoSpaceDE w:val="0"/>
      <w:autoSpaceDN w:val="0"/>
      <w:adjustRightInd w:val="0"/>
      <w:spacing w:before="0" w:after="0" w:line="360" w:lineRule="auto"/>
      <w:ind w:left="0" w:firstLine="0"/>
      <w:jc w:val="both"/>
    </w:pPr>
    <w:rPr>
      <w:rFonts w:ascii="Times New Roman" w:hAnsi="Times New Roman"/>
      <w:bCs w:val="0"/>
      <w:kern w:val="0"/>
      <w:lang w:val="x-none" w:eastAsia="en-US"/>
    </w:rPr>
  </w:style>
  <w:style w:type="paragraph" w:customStyle="1" w:styleId="Headingsecond">
    <w:name w:val="Heading_second"/>
    <w:basedOn w:val="Heading2"/>
    <w:qFormat/>
    <w:rsid w:val="00952E57"/>
    <w:pPr>
      <w:keepNext w:val="0"/>
      <w:numPr>
        <w:ilvl w:val="1"/>
        <w:numId w:val="39"/>
      </w:numPr>
      <w:tabs>
        <w:tab w:val="clear" w:pos="792"/>
        <w:tab w:val="num" w:pos="360"/>
      </w:tabs>
      <w:autoSpaceDE w:val="0"/>
      <w:autoSpaceDN w:val="0"/>
      <w:adjustRightInd w:val="0"/>
      <w:spacing w:before="0" w:after="0" w:line="360" w:lineRule="auto"/>
      <w:ind w:left="0" w:firstLine="0"/>
      <w:jc w:val="both"/>
    </w:pPr>
    <w:rPr>
      <w:rFonts w:ascii="Times New Roman" w:hAnsi="Times New Roman" w:cs="Times New Roman"/>
      <w:bCs w:val="0"/>
      <w:i w:val="0"/>
      <w:iCs w:val="0"/>
      <w:szCs w:val="24"/>
      <w:lang w:val="bg-BG" w:eastAsia="en-US"/>
    </w:rPr>
  </w:style>
  <w:style w:type="character" w:customStyle="1" w:styleId="Heading1Char">
    <w:name w:val="Heading 1 Char"/>
    <w:link w:val="Heading1"/>
    <w:rsid w:val="00952E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8850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table" w:customStyle="1" w:styleId="TableGridLight1">
    <w:name w:val="Table Grid Light1"/>
    <w:basedOn w:val="TableNormal"/>
    <w:next w:val="TableGridLight"/>
    <w:uiPriority w:val="40"/>
    <w:rsid w:val="00F150F0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F150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nhideWhenUsed/>
    <w:rsid w:val="00010EF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10EF3"/>
    <w:rPr>
      <w:sz w:val="24"/>
      <w:szCs w:val="24"/>
      <w:lang w:val="bg-BG" w:eastAsia="bg-BG"/>
    </w:rPr>
  </w:style>
  <w:style w:type="paragraph" w:customStyle="1" w:styleId="Style1">
    <w:name w:val="Style1"/>
    <w:basedOn w:val="Normal"/>
    <w:uiPriority w:val="99"/>
    <w:rsid w:val="00010EF3"/>
    <w:pPr>
      <w:widowControl w:val="0"/>
      <w:spacing w:line="346" w:lineRule="exact"/>
      <w:ind w:firstLine="854"/>
      <w:jc w:val="both"/>
    </w:pPr>
    <w:rPr>
      <w:rFonts w:ascii="Courier New" w:eastAsia="Courier New" w:hAnsi="Courier New" w:cs="Courier New"/>
      <w:color w:val="000000"/>
      <w:lang w:bidi="bg-BG"/>
    </w:rPr>
  </w:style>
  <w:style w:type="paragraph" w:customStyle="1" w:styleId="Style11">
    <w:name w:val="Style11"/>
    <w:basedOn w:val="Normal"/>
    <w:uiPriority w:val="99"/>
    <w:rsid w:val="00010EF3"/>
    <w:pPr>
      <w:widowControl w:val="0"/>
      <w:spacing w:line="348" w:lineRule="exact"/>
      <w:ind w:firstLine="850"/>
      <w:jc w:val="both"/>
    </w:pPr>
    <w:rPr>
      <w:rFonts w:ascii="Courier New" w:eastAsia="Courier New" w:hAnsi="Courier New" w:cs="Courier New"/>
      <w:color w:val="000000"/>
      <w:lang w:bidi="bg-BG"/>
    </w:rPr>
  </w:style>
  <w:style w:type="character" w:customStyle="1" w:styleId="FontStyle26">
    <w:name w:val="Font Style26"/>
    <w:basedOn w:val="DefaultParagraphFont"/>
    <w:uiPriority w:val="99"/>
    <w:rsid w:val="00010EF3"/>
    <w:rPr>
      <w:rFonts w:ascii="Microsoft Sans Serif" w:hAnsi="Microsoft Sans Serif" w:cs="Microsoft Sans Serif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848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5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8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0354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2002074262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1139148710">
                  <w:marLeft w:val="0"/>
                  <w:marRight w:val="3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0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1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2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2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5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85799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1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7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996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652767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011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125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85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203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34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361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792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2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FCD15780C0481897DC69D033031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07075-1BE0-4185-8AA7-B9835C94765E}"/>
      </w:docPartPr>
      <w:docPartBody>
        <w:p w:rsidR="004839B3" w:rsidRDefault="001D3F5A" w:rsidP="001D3F5A">
          <w:pPr>
            <w:pStyle w:val="E5FCD15780C0481897DC69D033031C74"/>
          </w:pPr>
          <w:r w:rsidRPr="007A5F8C">
            <w:rPr>
              <w:rStyle w:val="PlaceholderText"/>
            </w:rPr>
            <w:t>Click here to enter text.</w:t>
          </w:r>
        </w:p>
      </w:docPartBody>
    </w:docPart>
    <w:docPart>
      <w:docPartPr>
        <w:name w:val="D0ABCA275CE0498D95B11B0807795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D3F29-AB0B-48E9-A164-F675203D7A58}"/>
      </w:docPartPr>
      <w:docPartBody>
        <w:p w:rsidR="004839B3" w:rsidRDefault="001D3F5A" w:rsidP="001D3F5A">
          <w:pPr>
            <w:pStyle w:val="D0ABCA275CE0498D95B11B0807795E1B"/>
          </w:pPr>
          <w:r w:rsidRPr="00AE3C23">
            <w:rPr>
              <w:rStyle w:val="PlaceholderText"/>
              <w:color w:val="auto"/>
              <w:sz w:val="24"/>
              <w:szCs w:val="24"/>
              <w:lang w:val="en-US"/>
            </w:rPr>
            <w:t>AMBER</w:t>
          </w:r>
        </w:p>
      </w:docPartBody>
    </w:docPart>
    <w:docPart>
      <w:docPartPr>
        <w:name w:val="30F8446D4E0C44D5913704C09F923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F45AB-217A-43DC-A497-4884A42232F4}"/>
      </w:docPartPr>
      <w:docPartBody>
        <w:p w:rsidR="004839B3" w:rsidRDefault="001D3F5A" w:rsidP="001D3F5A">
          <w:pPr>
            <w:pStyle w:val="30F8446D4E0C44D5913704C09F92322F"/>
          </w:pPr>
          <w:r w:rsidRPr="007A5F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5A"/>
    <w:rsid w:val="001D3F5A"/>
    <w:rsid w:val="0048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3F5A"/>
    <w:rPr>
      <w:color w:val="808080"/>
    </w:rPr>
  </w:style>
  <w:style w:type="paragraph" w:customStyle="1" w:styleId="E5FCD15780C0481897DC69D033031C74">
    <w:name w:val="E5FCD15780C0481897DC69D033031C74"/>
    <w:rsid w:val="001D3F5A"/>
  </w:style>
  <w:style w:type="paragraph" w:customStyle="1" w:styleId="36B4609B88C64E969DD8ABB50F92AF57">
    <w:name w:val="36B4609B88C64E969DD8ABB50F92AF57"/>
    <w:rsid w:val="001D3F5A"/>
  </w:style>
  <w:style w:type="paragraph" w:customStyle="1" w:styleId="D0ABCA275CE0498D95B11B0807795E1B">
    <w:name w:val="D0ABCA275CE0498D95B11B0807795E1B"/>
    <w:rsid w:val="001D3F5A"/>
  </w:style>
  <w:style w:type="paragraph" w:customStyle="1" w:styleId="30F8446D4E0C44D5913704C09F92322F">
    <w:name w:val="30F8446D4E0C44D5913704C09F92322F"/>
    <w:rsid w:val="001D3F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WHITE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D4C22F-F3E8-4025-9628-74FBF8B5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786</Words>
  <Characters>4255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BULGARIAN PAYING AGENCY</Company>
  <LinksUpToDate>false</LinksUpToDate>
  <CharactersWithSpaces>5031</CharactersWithSpaces>
  <SharedDoc>false</SharedDoc>
  <HLinks>
    <vt:vector size="30" baseType="variant">
      <vt:variant>
        <vt:i4>2687090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apis://Base=NARH&amp;DocCode=10900518002&amp;Type=201/</vt:lpwstr>
      </vt:variant>
      <vt:variant>
        <vt:lpwstr/>
      </vt:variant>
      <vt:variant>
        <vt:i4>3080319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apis://Base=NARH&amp;DocCode=10900516034&amp;Type=201/</vt:lpwstr>
      </vt:variant>
      <vt:variant>
        <vt:lpwstr/>
      </vt:variant>
      <vt:variant>
        <vt:i4>2818172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apis://Base=NARH&amp;DocCode=10900515030&amp;Type=201/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apis://Base=NARH&amp;DocCode=10900514060&amp;Type=201/</vt:lpwstr>
      </vt:variant>
      <vt:variant>
        <vt:lpwstr/>
      </vt:variant>
      <vt:variant>
        <vt:i4>1310789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apis://Base=NORM&amp;DocCode=53991&amp;Type=201/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Karaivanova</dc:creator>
  <cp:lastModifiedBy>Anna Karaivanova</cp:lastModifiedBy>
  <cp:revision>6</cp:revision>
  <cp:lastPrinted>2021-12-13T06:28:00Z</cp:lastPrinted>
  <dcterms:created xsi:type="dcterms:W3CDTF">2025-11-25T08:03:00Z</dcterms:created>
  <dcterms:modified xsi:type="dcterms:W3CDTF">2025-11-25T08:26:00Z</dcterms:modified>
</cp:coreProperties>
</file>