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1101F" w14:textId="77777777" w:rsidR="00C82EDF" w:rsidRPr="00F4466F" w:rsidRDefault="00C82EDF" w:rsidP="006C24F3">
      <w:pPr>
        <w:spacing w:after="0" w:line="360" w:lineRule="auto"/>
        <w:ind w:firstLine="0"/>
        <w:jc w:val="center"/>
        <w:rPr>
          <w:lang w:val="en-GB"/>
        </w:rPr>
      </w:pPr>
    </w:p>
    <w:p w14:paraId="0D4469B4" w14:textId="77777777" w:rsidR="00C82EDF" w:rsidRPr="004501F0" w:rsidRDefault="00C82EDF" w:rsidP="006C24F3">
      <w:pPr>
        <w:spacing w:after="0" w:line="360" w:lineRule="auto"/>
        <w:ind w:firstLine="0"/>
        <w:jc w:val="center"/>
      </w:pPr>
    </w:p>
    <w:p w14:paraId="1497DC5C" w14:textId="77777777" w:rsidR="002E070C" w:rsidRPr="004501F0" w:rsidRDefault="002E070C" w:rsidP="006C24F3">
      <w:pPr>
        <w:spacing w:after="0" w:line="360" w:lineRule="auto"/>
        <w:ind w:firstLine="0"/>
        <w:jc w:val="center"/>
      </w:pPr>
    </w:p>
    <w:p w14:paraId="20ED7138" w14:textId="77777777" w:rsidR="002E070C" w:rsidRPr="004501F0" w:rsidRDefault="002E070C" w:rsidP="006C24F3">
      <w:pPr>
        <w:spacing w:after="0" w:line="360" w:lineRule="auto"/>
        <w:ind w:firstLine="0"/>
        <w:jc w:val="center"/>
      </w:pPr>
    </w:p>
    <w:p w14:paraId="501D22DF" w14:textId="77777777" w:rsidR="002E070C" w:rsidRPr="004501F0" w:rsidRDefault="002E070C" w:rsidP="006C24F3">
      <w:pPr>
        <w:spacing w:after="0" w:line="360" w:lineRule="auto"/>
        <w:ind w:firstLine="0"/>
        <w:jc w:val="center"/>
      </w:pPr>
    </w:p>
    <w:p w14:paraId="08CFA154" w14:textId="3DA3B52B" w:rsidR="0058447C" w:rsidRDefault="0058447C" w:rsidP="006C24F3">
      <w:pPr>
        <w:spacing w:after="0" w:line="360" w:lineRule="auto"/>
        <w:ind w:firstLine="0"/>
        <w:jc w:val="center"/>
      </w:pPr>
    </w:p>
    <w:p w14:paraId="4C6A117B" w14:textId="24F914DE" w:rsidR="004B2EBF" w:rsidRDefault="004B2EBF" w:rsidP="006C24F3">
      <w:pPr>
        <w:spacing w:after="0" w:line="360" w:lineRule="auto"/>
        <w:ind w:firstLine="0"/>
        <w:jc w:val="center"/>
      </w:pPr>
    </w:p>
    <w:p w14:paraId="69579574" w14:textId="70FB25A6" w:rsidR="004B2EBF" w:rsidRPr="004501F0" w:rsidRDefault="004B2EBF" w:rsidP="00CB4017">
      <w:pPr>
        <w:spacing w:after="0" w:line="360" w:lineRule="auto"/>
        <w:ind w:firstLine="0"/>
      </w:pPr>
    </w:p>
    <w:p w14:paraId="48D9FC8D" w14:textId="2496B5BF" w:rsidR="003F2C27" w:rsidRPr="004501F0" w:rsidRDefault="004F32FF" w:rsidP="006C24F3">
      <w:pPr>
        <w:spacing w:after="0" w:line="360" w:lineRule="auto"/>
        <w:ind w:firstLine="0"/>
        <w:jc w:val="center"/>
        <w:rPr>
          <w:b/>
          <w:sz w:val="40"/>
          <w:szCs w:val="40"/>
        </w:rPr>
      </w:pPr>
      <w:r w:rsidRPr="004501F0">
        <w:rPr>
          <w:b/>
          <w:sz w:val="40"/>
          <w:szCs w:val="40"/>
        </w:rPr>
        <w:t>НАЦИОНАЛЕН ПЛАН ЗА ДЕЙСТВИЕ</w:t>
      </w:r>
      <w:r w:rsidR="006C24F3">
        <w:rPr>
          <w:b/>
          <w:sz w:val="40"/>
          <w:szCs w:val="40"/>
        </w:rPr>
        <w:br/>
      </w:r>
      <w:r w:rsidRPr="004501F0">
        <w:rPr>
          <w:b/>
          <w:sz w:val="40"/>
          <w:szCs w:val="40"/>
        </w:rPr>
        <w:t>ЗА УСТОЙЧИВА УПОТРЕБА НА ПЕСТИЦИДИ</w:t>
      </w:r>
      <w:r w:rsidR="006C24F3">
        <w:rPr>
          <w:b/>
          <w:sz w:val="40"/>
          <w:szCs w:val="40"/>
        </w:rPr>
        <w:br/>
      </w:r>
      <w:r w:rsidRPr="004501F0">
        <w:rPr>
          <w:b/>
          <w:sz w:val="40"/>
          <w:szCs w:val="40"/>
        </w:rPr>
        <w:t>В РЕПУБЛИКА БЪЛГАРИЯ</w:t>
      </w:r>
    </w:p>
    <w:p w14:paraId="6DBA77D9" w14:textId="77777777" w:rsidR="004F32FF" w:rsidRPr="004B2EBF" w:rsidRDefault="004F32FF" w:rsidP="006C24F3">
      <w:pPr>
        <w:spacing w:after="0" w:line="360" w:lineRule="auto"/>
        <w:ind w:firstLine="0"/>
        <w:jc w:val="center"/>
      </w:pPr>
    </w:p>
    <w:p w14:paraId="2594BCBD" w14:textId="77777777" w:rsidR="004F32FF" w:rsidRPr="004B2EBF" w:rsidRDefault="004F32FF" w:rsidP="006C24F3">
      <w:pPr>
        <w:spacing w:after="0" w:line="360" w:lineRule="auto"/>
        <w:ind w:firstLine="0"/>
        <w:jc w:val="center"/>
      </w:pPr>
    </w:p>
    <w:p w14:paraId="561970B5" w14:textId="77777777" w:rsidR="004F32FF" w:rsidRPr="004B2EBF" w:rsidRDefault="004F32FF" w:rsidP="006C24F3">
      <w:pPr>
        <w:spacing w:after="0" w:line="360" w:lineRule="auto"/>
        <w:ind w:firstLine="0"/>
        <w:jc w:val="center"/>
      </w:pPr>
    </w:p>
    <w:p w14:paraId="2905A5A0" w14:textId="77777777" w:rsidR="003F0624" w:rsidRPr="004B2EBF" w:rsidRDefault="003F0624" w:rsidP="006C24F3">
      <w:pPr>
        <w:spacing w:after="0" w:line="360" w:lineRule="auto"/>
        <w:ind w:firstLine="0"/>
        <w:jc w:val="center"/>
      </w:pPr>
    </w:p>
    <w:p w14:paraId="58AFA4BE" w14:textId="6532F2CF" w:rsidR="00B85B7A" w:rsidRDefault="00B85B7A" w:rsidP="006C24F3">
      <w:pPr>
        <w:spacing w:after="0" w:line="360" w:lineRule="auto"/>
        <w:ind w:firstLine="0"/>
        <w:jc w:val="center"/>
      </w:pPr>
    </w:p>
    <w:p w14:paraId="6E99E9C8" w14:textId="70C3C146" w:rsidR="004D4B85" w:rsidRDefault="004D4B85" w:rsidP="006C24F3">
      <w:pPr>
        <w:spacing w:after="0" w:line="360" w:lineRule="auto"/>
        <w:ind w:firstLine="0"/>
        <w:jc w:val="center"/>
      </w:pPr>
    </w:p>
    <w:p w14:paraId="20DA8402" w14:textId="7A06F1A7" w:rsidR="004D4B85" w:rsidRDefault="004D4B85" w:rsidP="006C24F3">
      <w:pPr>
        <w:spacing w:after="0" w:line="360" w:lineRule="auto"/>
        <w:ind w:firstLine="0"/>
        <w:jc w:val="center"/>
      </w:pPr>
    </w:p>
    <w:p w14:paraId="777184F5" w14:textId="59069D6B" w:rsidR="004D4B85" w:rsidRDefault="004D4B85" w:rsidP="006C24F3">
      <w:pPr>
        <w:spacing w:after="0" w:line="360" w:lineRule="auto"/>
        <w:ind w:firstLine="0"/>
        <w:jc w:val="center"/>
      </w:pPr>
    </w:p>
    <w:p w14:paraId="6DD1F9CB" w14:textId="2B68DE7A" w:rsidR="004D4B85" w:rsidRDefault="004D4B85" w:rsidP="006C24F3">
      <w:pPr>
        <w:spacing w:after="0" w:line="360" w:lineRule="auto"/>
        <w:ind w:firstLine="0"/>
        <w:jc w:val="center"/>
      </w:pPr>
    </w:p>
    <w:p w14:paraId="712BC05D" w14:textId="367FAC04" w:rsidR="004D4B85" w:rsidRDefault="004D4B85" w:rsidP="006C24F3">
      <w:pPr>
        <w:spacing w:after="0" w:line="360" w:lineRule="auto"/>
        <w:ind w:firstLine="0"/>
        <w:jc w:val="center"/>
      </w:pPr>
    </w:p>
    <w:p w14:paraId="5AF6F596" w14:textId="4F38570E" w:rsidR="004D4B85" w:rsidRDefault="004D4B85" w:rsidP="006C24F3">
      <w:pPr>
        <w:spacing w:after="0" w:line="360" w:lineRule="auto"/>
        <w:ind w:firstLine="0"/>
        <w:jc w:val="center"/>
      </w:pPr>
    </w:p>
    <w:p w14:paraId="3F708C94" w14:textId="5BCDD119" w:rsidR="004D4B85" w:rsidRDefault="004D4B85" w:rsidP="006C24F3">
      <w:pPr>
        <w:spacing w:after="0" w:line="360" w:lineRule="auto"/>
        <w:ind w:firstLine="0"/>
        <w:jc w:val="center"/>
      </w:pPr>
    </w:p>
    <w:p w14:paraId="01DB82EE" w14:textId="5D3A8594" w:rsidR="004D4B85" w:rsidRDefault="004D4B85" w:rsidP="006C24F3">
      <w:pPr>
        <w:spacing w:after="0" w:line="360" w:lineRule="auto"/>
        <w:ind w:firstLine="0"/>
        <w:jc w:val="center"/>
      </w:pPr>
    </w:p>
    <w:p w14:paraId="2923638C" w14:textId="4DAEC81A" w:rsidR="004D4B85" w:rsidRDefault="004D4B85" w:rsidP="006C24F3">
      <w:pPr>
        <w:spacing w:after="0" w:line="360" w:lineRule="auto"/>
        <w:ind w:firstLine="0"/>
        <w:jc w:val="center"/>
      </w:pPr>
    </w:p>
    <w:p w14:paraId="453F69E8" w14:textId="2CCEC8AB" w:rsidR="004D4B85" w:rsidRDefault="004D4B85" w:rsidP="006C24F3">
      <w:pPr>
        <w:spacing w:after="0" w:line="360" w:lineRule="auto"/>
        <w:ind w:firstLine="0"/>
        <w:jc w:val="center"/>
      </w:pPr>
    </w:p>
    <w:p w14:paraId="13F5045E" w14:textId="39B53F20" w:rsidR="004D4B85" w:rsidRDefault="004D4B85" w:rsidP="006C24F3">
      <w:pPr>
        <w:spacing w:after="0" w:line="360" w:lineRule="auto"/>
        <w:ind w:firstLine="0"/>
        <w:jc w:val="center"/>
      </w:pPr>
    </w:p>
    <w:p w14:paraId="79437235" w14:textId="2B815550" w:rsidR="004D4B85" w:rsidRDefault="004D4B85" w:rsidP="006C24F3">
      <w:pPr>
        <w:spacing w:after="0" w:line="360" w:lineRule="auto"/>
        <w:ind w:firstLine="0"/>
        <w:jc w:val="center"/>
      </w:pPr>
    </w:p>
    <w:p w14:paraId="7F9D313C" w14:textId="003DF77A" w:rsidR="004D4B85" w:rsidRPr="004B2EBF" w:rsidRDefault="004D4B85" w:rsidP="006C24F3">
      <w:pPr>
        <w:spacing w:after="0" w:line="360" w:lineRule="auto"/>
        <w:ind w:firstLine="0"/>
        <w:jc w:val="center"/>
      </w:pPr>
    </w:p>
    <w:p w14:paraId="65500103" w14:textId="6DF358A4" w:rsidR="00B85B7A" w:rsidRDefault="00B85B7A" w:rsidP="006C24F3">
      <w:pPr>
        <w:spacing w:after="0" w:line="360" w:lineRule="auto"/>
        <w:ind w:firstLine="0"/>
        <w:jc w:val="center"/>
      </w:pPr>
    </w:p>
    <w:p w14:paraId="2B9C79F3" w14:textId="709C1023" w:rsidR="00CB4017" w:rsidRDefault="00CB4017" w:rsidP="006C24F3">
      <w:pPr>
        <w:spacing w:after="0" w:line="360" w:lineRule="auto"/>
        <w:ind w:firstLine="0"/>
        <w:jc w:val="center"/>
      </w:pPr>
    </w:p>
    <w:p w14:paraId="7DC19078" w14:textId="4A5B818B" w:rsidR="00CB4017" w:rsidRPr="004B2EBF" w:rsidRDefault="00CB4017" w:rsidP="006C24F3">
      <w:pPr>
        <w:spacing w:after="0" w:line="360" w:lineRule="auto"/>
        <w:ind w:firstLine="0"/>
        <w:jc w:val="center"/>
      </w:pPr>
    </w:p>
    <w:p w14:paraId="4943B0D2" w14:textId="77777777" w:rsidR="00E26F20" w:rsidRPr="004501F0" w:rsidRDefault="00E26F20" w:rsidP="00840122">
      <w:pPr>
        <w:jc w:val="both"/>
        <w:rPr>
          <w:b/>
          <w:sz w:val="28"/>
          <w:szCs w:val="28"/>
        </w:rPr>
      </w:pPr>
      <w:r w:rsidRPr="004501F0">
        <w:rPr>
          <w:b/>
          <w:sz w:val="28"/>
          <w:szCs w:val="28"/>
        </w:rPr>
        <w:br w:type="page"/>
      </w:r>
    </w:p>
    <w:p w14:paraId="44E3553C" w14:textId="58E9D0F4" w:rsidR="00837900" w:rsidRPr="004501F0" w:rsidRDefault="00837900" w:rsidP="00BF18B8">
      <w:pPr>
        <w:spacing w:after="0" w:line="360" w:lineRule="auto"/>
        <w:jc w:val="center"/>
        <w:rPr>
          <w:b/>
          <w:sz w:val="28"/>
          <w:szCs w:val="28"/>
        </w:rPr>
      </w:pPr>
      <w:r w:rsidRPr="004501F0">
        <w:rPr>
          <w:b/>
          <w:sz w:val="28"/>
          <w:szCs w:val="28"/>
        </w:rPr>
        <w:lastRenderedPageBreak/>
        <w:t>СЪДЪРЖАНИЕ</w:t>
      </w:r>
    </w:p>
    <w:bookmarkStart w:id="0" w:name="to_paragraph_id6307731"/>
    <w:p w14:paraId="150EA9C1" w14:textId="2FF21AA8" w:rsidR="00BB6655" w:rsidRPr="004501F0" w:rsidRDefault="002A398A" w:rsidP="00BF18B8">
      <w:pPr>
        <w:spacing w:after="0" w:line="360" w:lineRule="auto"/>
        <w:ind w:firstLine="0"/>
        <w:jc w:val="both"/>
        <w:rPr>
          <w:noProof/>
        </w:rPr>
      </w:pPr>
      <w:r w:rsidRPr="004501F0">
        <w:rPr>
          <w:sz w:val="28"/>
          <w:szCs w:val="28"/>
        </w:rPr>
        <w:fldChar w:fldCharType="begin"/>
      </w:r>
      <w:r w:rsidR="005010F7" w:rsidRPr="004501F0">
        <w:rPr>
          <w:sz w:val="28"/>
          <w:szCs w:val="28"/>
        </w:rPr>
        <w:instrText xml:space="preserve"> TOC \o "1-3" \h \z \u </w:instrText>
      </w:r>
      <w:r w:rsidRPr="004501F0">
        <w:rPr>
          <w:sz w:val="28"/>
          <w:szCs w:val="28"/>
        </w:rPr>
        <w:fldChar w:fldCharType="separate"/>
      </w:r>
    </w:p>
    <w:p w14:paraId="6E930D94" w14:textId="6C693137" w:rsidR="00BB6655" w:rsidRPr="004501F0" w:rsidRDefault="002739EC" w:rsidP="00603F83">
      <w:pPr>
        <w:pStyle w:val="TOC2"/>
        <w:rPr>
          <w:rFonts w:eastAsiaTheme="minorEastAsia"/>
          <w:sz w:val="22"/>
          <w:szCs w:val="22"/>
          <w:lang w:val="bg-BG"/>
        </w:rPr>
      </w:pPr>
      <w:hyperlink w:anchor="_Toc210990313" w:history="1">
        <w:r w:rsidR="00BB6655" w:rsidRPr="004501F0">
          <w:rPr>
            <w:rStyle w:val="Hyperlink"/>
          </w:rPr>
          <w:t>ВЪВЕДЕНИЕ</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_Toc210990313 \h </w:instrText>
        </w:r>
        <w:r w:rsidR="00BB6655" w:rsidRPr="004501F0">
          <w:rPr>
            <w:webHidden/>
          </w:rPr>
        </w:r>
        <w:r w:rsidR="00BB6655" w:rsidRPr="004501F0">
          <w:rPr>
            <w:webHidden/>
          </w:rPr>
          <w:fldChar w:fldCharType="separate"/>
        </w:r>
        <w:r w:rsidR="00B10777">
          <w:rPr>
            <w:webHidden/>
          </w:rPr>
          <w:t>3</w:t>
        </w:r>
        <w:r w:rsidR="00BB6655" w:rsidRPr="004501F0">
          <w:rPr>
            <w:webHidden/>
          </w:rPr>
          <w:fldChar w:fldCharType="end"/>
        </w:r>
      </w:hyperlink>
    </w:p>
    <w:p w14:paraId="1A7CD703" w14:textId="6B1531D3" w:rsidR="00BB6655" w:rsidRPr="004501F0" w:rsidRDefault="002739EC" w:rsidP="00BF18B8">
      <w:pPr>
        <w:pStyle w:val="TOC1"/>
        <w:ind w:firstLine="0"/>
        <w:rPr>
          <w:rFonts w:eastAsiaTheme="minorEastAsia"/>
          <w:sz w:val="22"/>
          <w:szCs w:val="22"/>
        </w:rPr>
      </w:pPr>
      <w:hyperlink w:anchor="_Toc210990314" w:history="1">
        <w:r w:rsidR="00BB6655" w:rsidRPr="004501F0">
          <w:rPr>
            <w:rStyle w:val="Hyperlink"/>
          </w:rPr>
          <w:t>СПИСЪК НА СЪКРАЩЕНИЯТА</w:t>
        </w:r>
        <w:r w:rsidR="00BF18B8">
          <w:rPr>
            <w:rStyle w:val="Hyperlink"/>
          </w:rPr>
          <w:t xml:space="preserve"> </w:t>
        </w:r>
        <w:r w:rsidR="00BB6655" w:rsidRPr="004501F0">
          <w:rPr>
            <w:webHidden/>
          </w:rPr>
          <w:tab/>
        </w:r>
        <w:r w:rsidR="005345C9">
          <w:rPr>
            <w:webHidden/>
          </w:rPr>
          <w:t xml:space="preserve"> </w:t>
        </w:r>
        <w:r w:rsidR="00BB6655" w:rsidRPr="004501F0">
          <w:rPr>
            <w:webHidden/>
          </w:rPr>
          <w:fldChar w:fldCharType="begin"/>
        </w:r>
        <w:r w:rsidR="00BB6655" w:rsidRPr="004501F0">
          <w:rPr>
            <w:webHidden/>
          </w:rPr>
          <w:instrText xml:space="preserve"> PAGEREF _Toc210990314 \h </w:instrText>
        </w:r>
        <w:r w:rsidR="00BB6655" w:rsidRPr="004501F0">
          <w:rPr>
            <w:webHidden/>
          </w:rPr>
        </w:r>
        <w:r w:rsidR="00BB6655" w:rsidRPr="004501F0">
          <w:rPr>
            <w:webHidden/>
          </w:rPr>
          <w:fldChar w:fldCharType="separate"/>
        </w:r>
        <w:r w:rsidR="00B10777">
          <w:rPr>
            <w:webHidden/>
          </w:rPr>
          <w:t>5</w:t>
        </w:r>
        <w:r w:rsidR="00BB6655" w:rsidRPr="004501F0">
          <w:rPr>
            <w:webHidden/>
          </w:rPr>
          <w:fldChar w:fldCharType="end"/>
        </w:r>
      </w:hyperlink>
    </w:p>
    <w:p w14:paraId="42514576" w14:textId="5CBF5AE5" w:rsidR="00BB6655" w:rsidRPr="004501F0" w:rsidRDefault="002739EC" w:rsidP="00603F83">
      <w:pPr>
        <w:pStyle w:val="TOC2"/>
        <w:rPr>
          <w:rFonts w:eastAsiaTheme="minorEastAsia"/>
          <w:sz w:val="22"/>
          <w:szCs w:val="22"/>
          <w:lang w:val="bg-BG"/>
        </w:rPr>
      </w:pPr>
      <w:hyperlink w:anchor="_Toc210990315" w:history="1">
        <w:r w:rsidR="00BB6655" w:rsidRPr="004501F0">
          <w:rPr>
            <w:rStyle w:val="Hyperlink"/>
          </w:rPr>
          <w:t>I.</w:t>
        </w:r>
        <w:r w:rsidR="00603F83">
          <w:rPr>
            <w:rStyle w:val="Hyperlink"/>
            <w:lang w:val="bg-BG"/>
          </w:rPr>
          <w:t xml:space="preserve"> </w:t>
        </w:r>
        <w:r w:rsidR="00BB6655" w:rsidRPr="004501F0">
          <w:rPr>
            <w:rStyle w:val="Hyperlink"/>
          </w:rPr>
          <w:t>ПРАВНО ОСНОВАНИЕ</w:t>
        </w:r>
        <w:r w:rsidR="00BF18B8">
          <w:rPr>
            <w:rStyle w:val="Hyperlink"/>
            <w:lang w:val="bg-BG"/>
          </w:rPr>
          <w:t xml:space="preserve"> </w:t>
        </w:r>
        <w:r w:rsidR="00F75EF5" w:rsidRPr="004501F0">
          <w:rPr>
            <w:rStyle w:val="Hyperlink"/>
          </w:rPr>
          <w:t>……………………………………………………………….</w:t>
        </w:r>
        <w:r w:rsidR="005345C9">
          <w:rPr>
            <w:rStyle w:val="Hyperlink"/>
            <w:lang w:val="bg-BG"/>
          </w:rPr>
          <w:t xml:space="preserve"> </w:t>
        </w:r>
        <w:r w:rsidR="00BB6655" w:rsidRPr="004501F0">
          <w:rPr>
            <w:webHidden/>
          </w:rPr>
          <w:fldChar w:fldCharType="begin"/>
        </w:r>
        <w:r w:rsidR="00BB6655" w:rsidRPr="004501F0">
          <w:rPr>
            <w:webHidden/>
          </w:rPr>
          <w:instrText xml:space="preserve"> PAGEREF _Toc210990315 \h </w:instrText>
        </w:r>
        <w:r w:rsidR="00BB6655" w:rsidRPr="004501F0">
          <w:rPr>
            <w:webHidden/>
          </w:rPr>
        </w:r>
        <w:r w:rsidR="00BB6655" w:rsidRPr="004501F0">
          <w:rPr>
            <w:webHidden/>
          </w:rPr>
          <w:fldChar w:fldCharType="separate"/>
        </w:r>
        <w:r w:rsidR="00B10777">
          <w:rPr>
            <w:webHidden/>
          </w:rPr>
          <w:t>7</w:t>
        </w:r>
        <w:r w:rsidR="00BB6655" w:rsidRPr="004501F0">
          <w:rPr>
            <w:webHidden/>
          </w:rPr>
          <w:fldChar w:fldCharType="end"/>
        </w:r>
      </w:hyperlink>
    </w:p>
    <w:p w14:paraId="42E2A29F" w14:textId="3AF45A0D" w:rsidR="00BB6655" w:rsidRPr="004501F0" w:rsidRDefault="002739EC" w:rsidP="00603F83">
      <w:pPr>
        <w:pStyle w:val="TOC2"/>
        <w:rPr>
          <w:rFonts w:eastAsiaTheme="minorEastAsia"/>
          <w:sz w:val="22"/>
          <w:szCs w:val="22"/>
          <w:lang w:val="bg-BG"/>
        </w:rPr>
      </w:pPr>
      <w:hyperlink w:anchor="_Toc210990316" w:history="1">
        <w:r w:rsidR="00BB6655" w:rsidRPr="004501F0">
          <w:rPr>
            <w:rStyle w:val="Hyperlink"/>
          </w:rPr>
          <w:t>II</w:t>
        </w:r>
        <w:r w:rsidR="00BB6655" w:rsidRPr="004501F0">
          <w:rPr>
            <w:rStyle w:val="Hyperlink"/>
            <w:lang w:val="ru-RU"/>
          </w:rPr>
          <w:t>.</w:t>
        </w:r>
        <w:r w:rsidR="00603F83">
          <w:rPr>
            <w:rStyle w:val="Hyperlink"/>
            <w:lang w:val="ru-RU"/>
          </w:rPr>
          <w:t xml:space="preserve"> </w:t>
        </w:r>
        <w:r w:rsidR="00BB6655" w:rsidRPr="004501F0">
          <w:rPr>
            <w:rStyle w:val="Hyperlink"/>
          </w:rPr>
          <w:t>КОМПЕТЕНТНИ ОРГАНИ</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_Toc210990316 \h </w:instrText>
        </w:r>
        <w:r w:rsidR="00BB6655" w:rsidRPr="004501F0">
          <w:rPr>
            <w:webHidden/>
          </w:rPr>
        </w:r>
        <w:r w:rsidR="00BB6655" w:rsidRPr="004501F0">
          <w:rPr>
            <w:webHidden/>
          </w:rPr>
          <w:fldChar w:fldCharType="separate"/>
        </w:r>
        <w:r w:rsidR="00B10777">
          <w:rPr>
            <w:webHidden/>
          </w:rPr>
          <w:t>11</w:t>
        </w:r>
        <w:r w:rsidR="00BB6655" w:rsidRPr="004501F0">
          <w:rPr>
            <w:webHidden/>
          </w:rPr>
          <w:fldChar w:fldCharType="end"/>
        </w:r>
      </w:hyperlink>
    </w:p>
    <w:p w14:paraId="0B85970A" w14:textId="76C11B5F" w:rsidR="00BB6655" w:rsidRPr="004501F0" w:rsidRDefault="002739EC" w:rsidP="00BF18B8">
      <w:pPr>
        <w:pStyle w:val="TOC1"/>
        <w:ind w:firstLine="0"/>
        <w:rPr>
          <w:rFonts w:eastAsiaTheme="minorEastAsia"/>
          <w:sz w:val="22"/>
          <w:szCs w:val="22"/>
        </w:rPr>
      </w:pPr>
      <w:hyperlink w:anchor="_Toc210990317" w:history="1">
        <w:r w:rsidR="00BB6655" w:rsidRPr="004501F0">
          <w:rPr>
            <w:rStyle w:val="Hyperlink"/>
            <w:lang w:val="en-US"/>
          </w:rPr>
          <w:t xml:space="preserve">III. </w:t>
        </w:r>
        <w:r w:rsidR="00BB6655" w:rsidRPr="004501F0">
          <w:rPr>
            <w:rStyle w:val="Hyperlink"/>
          </w:rPr>
          <w:t>ИЗПОЛЗВАНА ЗЕМЕДЕЛСКА ПЛОЩ</w:t>
        </w:r>
        <w:r w:rsidR="005345C9">
          <w:rPr>
            <w:rStyle w:val="Hyperlink"/>
          </w:rPr>
          <w:t xml:space="preserve"> </w:t>
        </w:r>
        <w:r w:rsidR="00BB6655" w:rsidRPr="004501F0">
          <w:rPr>
            <w:webHidden/>
          </w:rPr>
          <w:tab/>
        </w:r>
        <w:r w:rsidR="005345C9">
          <w:rPr>
            <w:webHidden/>
          </w:rPr>
          <w:t xml:space="preserve"> </w:t>
        </w:r>
        <w:r w:rsidR="00BB6655" w:rsidRPr="004501F0">
          <w:rPr>
            <w:webHidden/>
          </w:rPr>
          <w:fldChar w:fldCharType="begin"/>
        </w:r>
        <w:r w:rsidR="00BB6655" w:rsidRPr="004501F0">
          <w:rPr>
            <w:webHidden/>
          </w:rPr>
          <w:instrText xml:space="preserve"> PAGEREF _Toc210990317 \h </w:instrText>
        </w:r>
        <w:r w:rsidR="00BB6655" w:rsidRPr="004501F0">
          <w:rPr>
            <w:webHidden/>
          </w:rPr>
        </w:r>
        <w:r w:rsidR="00BB6655" w:rsidRPr="004501F0">
          <w:rPr>
            <w:webHidden/>
          </w:rPr>
          <w:fldChar w:fldCharType="separate"/>
        </w:r>
        <w:r w:rsidR="00B10777">
          <w:rPr>
            <w:webHidden/>
          </w:rPr>
          <w:t>20</w:t>
        </w:r>
        <w:r w:rsidR="00BB6655" w:rsidRPr="004501F0">
          <w:rPr>
            <w:webHidden/>
          </w:rPr>
          <w:fldChar w:fldCharType="end"/>
        </w:r>
      </w:hyperlink>
    </w:p>
    <w:p w14:paraId="1F0015FA" w14:textId="7131EC6E" w:rsidR="00BB6655" w:rsidRPr="004501F0" w:rsidRDefault="002739EC" w:rsidP="00603F83">
      <w:pPr>
        <w:pStyle w:val="TOC2"/>
        <w:rPr>
          <w:rFonts w:eastAsiaTheme="minorEastAsia"/>
          <w:sz w:val="22"/>
          <w:szCs w:val="22"/>
          <w:lang w:val="bg-BG"/>
        </w:rPr>
      </w:pPr>
      <w:hyperlink w:anchor="_Toc210990318" w:history="1">
        <w:r w:rsidR="00BB6655" w:rsidRPr="004501F0">
          <w:rPr>
            <w:rStyle w:val="Hyperlink"/>
          </w:rPr>
          <w:t>IV.</w:t>
        </w:r>
        <w:r w:rsidR="00603F83">
          <w:rPr>
            <w:rStyle w:val="Hyperlink"/>
            <w:lang w:val="bg-BG"/>
          </w:rPr>
          <w:t xml:space="preserve"> </w:t>
        </w:r>
        <w:r w:rsidR="00BB6655" w:rsidRPr="004501F0">
          <w:rPr>
            <w:rStyle w:val="Hyperlink"/>
          </w:rPr>
          <w:t>ЦЕЛИ</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_Toc210990318 \h </w:instrText>
        </w:r>
        <w:r w:rsidR="00BB6655" w:rsidRPr="004501F0">
          <w:rPr>
            <w:webHidden/>
          </w:rPr>
        </w:r>
        <w:r w:rsidR="00BB6655" w:rsidRPr="004501F0">
          <w:rPr>
            <w:webHidden/>
          </w:rPr>
          <w:fldChar w:fldCharType="separate"/>
        </w:r>
        <w:r w:rsidR="00B10777">
          <w:rPr>
            <w:webHidden/>
          </w:rPr>
          <w:t>20</w:t>
        </w:r>
        <w:r w:rsidR="00BB6655" w:rsidRPr="004501F0">
          <w:rPr>
            <w:webHidden/>
          </w:rPr>
          <w:fldChar w:fldCharType="end"/>
        </w:r>
      </w:hyperlink>
    </w:p>
    <w:p w14:paraId="6157EC43" w14:textId="24299A62" w:rsidR="00BB6655" w:rsidRPr="004501F0" w:rsidRDefault="002739EC" w:rsidP="00603F83">
      <w:pPr>
        <w:pStyle w:val="TOC2"/>
        <w:rPr>
          <w:rFonts w:eastAsiaTheme="minorEastAsia"/>
          <w:sz w:val="22"/>
          <w:szCs w:val="22"/>
          <w:lang w:val="bg-BG"/>
        </w:rPr>
      </w:pPr>
      <w:hyperlink w:anchor="_Toc210990319" w:history="1">
        <w:r w:rsidR="00BB6655" w:rsidRPr="004501F0">
          <w:rPr>
            <w:rStyle w:val="Hyperlink"/>
          </w:rPr>
          <w:t>V.</w:t>
        </w:r>
        <w:r w:rsidR="00603F83">
          <w:rPr>
            <w:rStyle w:val="Hyperlink"/>
            <w:lang w:val="bg-BG"/>
          </w:rPr>
          <w:t xml:space="preserve"> </w:t>
        </w:r>
        <w:r w:rsidR="00BB6655" w:rsidRPr="004501F0">
          <w:rPr>
            <w:rStyle w:val="Hyperlink"/>
          </w:rPr>
          <w:t>МЕРКИ</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_Toc210990319 \h </w:instrText>
        </w:r>
        <w:r w:rsidR="00BB6655" w:rsidRPr="004501F0">
          <w:rPr>
            <w:webHidden/>
          </w:rPr>
        </w:r>
        <w:r w:rsidR="00BB6655" w:rsidRPr="004501F0">
          <w:rPr>
            <w:webHidden/>
          </w:rPr>
          <w:fldChar w:fldCharType="separate"/>
        </w:r>
        <w:r w:rsidR="00B10777">
          <w:rPr>
            <w:webHidden/>
          </w:rPr>
          <w:t>22</w:t>
        </w:r>
        <w:r w:rsidR="00BB6655" w:rsidRPr="004501F0">
          <w:rPr>
            <w:webHidden/>
          </w:rPr>
          <w:fldChar w:fldCharType="end"/>
        </w:r>
      </w:hyperlink>
    </w:p>
    <w:p w14:paraId="050FBB62" w14:textId="0A691FE4" w:rsidR="00BB6655" w:rsidRPr="004501F0" w:rsidRDefault="002739EC" w:rsidP="00603F83">
      <w:pPr>
        <w:pStyle w:val="TOC2"/>
        <w:rPr>
          <w:rFonts w:eastAsiaTheme="minorEastAsia"/>
          <w:sz w:val="22"/>
          <w:szCs w:val="22"/>
          <w:lang w:val="bg-BG"/>
        </w:rPr>
      </w:pPr>
      <w:hyperlink w:anchor="_Toc210990320" w:history="1">
        <w:r w:rsidR="00BB6655" w:rsidRPr="004501F0">
          <w:rPr>
            <w:rStyle w:val="Hyperlink"/>
          </w:rPr>
          <w:t>МЯРКА 1.</w:t>
        </w:r>
        <w:r w:rsidR="00BB6655" w:rsidRPr="004501F0">
          <w:rPr>
            <w:rFonts w:eastAsiaTheme="minorEastAsia"/>
            <w:sz w:val="22"/>
            <w:szCs w:val="22"/>
            <w:lang w:val="bg-BG"/>
          </w:rPr>
          <w:tab/>
        </w:r>
        <w:r w:rsidR="008701A2" w:rsidRPr="004501F0">
          <w:rPr>
            <w:rFonts w:eastAsiaTheme="minorEastAsia"/>
            <w:sz w:val="22"/>
            <w:szCs w:val="22"/>
          </w:rPr>
          <w:t xml:space="preserve"> </w:t>
        </w:r>
        <w:r w:rsidR="00BB6655" w:rsidRPr="004501F0">
          <w:rPr>
            <w:rStyle w:val="Hyperlink"/>
          </w:rPr>
          <w:t>ОБУЧЕНИЕ НА ПРОФЕСИОНАЛНИ ПОТРЕБИТЕЛИ НА ПЕСТИЦИДИ, ДИСТРИБУТОРИ И КОНСУЛТАНТИ</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_Toc210990320 \h </w:instrText>
        </w:r>
        <w:r w:rsidR="00BB6655" w:rsidRPr="004501F0">
          <w:rPr>
            <w:webHidden/>
          </w:rPr>
        </w:r>
        <w:r w:rsidR="00BB6655" w:rsidRPr="004501F0">
          <w:rPr>
            <w:webHidden/>
          </w:rPr>
          <w:fldChar w:fldCharType="separate"/>
        </w:r>
        <w:r w:rsidR="00B10777">
          <w:rPr>
            <w:webHidden/>
          </w:rPr>
          <w:t>22</w:t>
        </w:r>
        <w:r w:rsidR="00BB6655" w:rsidRPr="004501F0">
          <w:rPr>
            <w:webHidden/>
          </w:rPr>
          <w:fldChar w:fldCharType="end"/>
        </w:r>
      </w:hyperlink>
    </w:p>
    <w:p w14:paraId="47944770" w14:textId="5BE6A355" w:rsidR="00BB6655" w:rsidRPr="004501F0" w:rsidRDefault="002739EC" w:rsidP="00603F83">
      <w:pPr>
        <w:pStyle w:val="TOC2"/>
        <w:rPr>
          <w:rFonts w:eastAsiaTheme="minorEastAsia"/>
          <w:sz w:val="22"/>
          <w:szCs w:val="22"/>
          <w:lang w:val="bg-BG"/>
        </w:rPr>
      </w:pPr>
      <w:hyperlink w:anchor="_Toc210990321" w:history="1">
        <w:r w:rsidR="00BB6655" w:rsidRPr="004501F0">
          <w:rPr>
            <w:rStyle w:val="Hyperlink"/>
          </w:rPr>
          <w:t>МЯРКА 2.</w:t>
        </w:r>
        <w:r w:rsidR="00BB6655" w:rsidRPr="004501F0">
          <w:rPr>
            <w:rFonts w:eastAsiaTheme="minorEastAsia"/>
            <w:sz w:val="22"/>
            <w:szCs w:val="22"/>
            <w:lang w:val="bg-BG"/>
          </w:rPr>
          <w:tab/>
        </w:r>
        <w:r w:rsidR="00060B4C" w:rsidRPr="004501F0">
          <w:rPr>
            <w:rFonts w:eastAsiaTheme="minorEastAsia"/>
            <w:sz w:val="22"/>
            <w:szCs w:val="22"/>
            <w:lang w:val="bg-BG"/>
          </w:rPr>
          <w:t xml:space="preserve"> </w:t>
        </w:r>
        <w:r w:rsidR="00BB6655" w:rsidRPr="004501F0">
          <w:rPr>
            <w:rStyle w:val="Hyperlink"/>
          </w:rPr>
          <w:t>ПУСКАНЕ НА ПАЗАРА И ИЗИСКВАНИЯ ЗА ПРОДАЖБА НА ПЕСТИЦИДИ</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_Toc210990321 \h </w:instrText>
        </w:r>
        <w:r w:rsidR="00BB6655" w:rsidRPr="004501F0">
          <w:rPr>
            <w:webHidden/>
          </w:rPr>
        </w:r>
        <w:r w:rsidR="00BB6655" w:rsidRPr="004501F0">
          <w:rPr>
            <w:webHidden/>
          </w:rPr>
          <w:fldChar w:fldCharType="separate"/>
        </w:r>
        <w:r w:rsidR="00B10777">
          <w:rPr>
            <w:webHidden/>
          </w:rPr>
          <w:t>24</w:t>
        </w:r>
        <w:r w:rsidR="00BB6655" w:rsidRPr="004501F0">
          <w:rPr>
            <w:webHidden/>
          </w:rPr>
          <w:fldChar w:fldCharType="end"/>
        </w:r>
      </w:hyperlink>
    </w:p>
    <w:p w14:paraId="1E856D4E" w14:textId="4B24DD84" w:rsidR="00BB6655" w:rsidRPr="004501F0" w:rsidRDefault="002739EC" w:rsidP="00603F83">
      <w:pPr>
        <w:pStyle w:val="TOC2"/>
        <w:rPr>
          <w:rFonts w:eastAsiaTheme="minorEastAsia"/>
          <w:sz w:val="22"/>
          <w:szCs w:val="22"/>
          <w:lang w:val="bg-BG"/>
        </w:rPr>
      </w:pPr>
      <w:hyperlink w:anchor="_Toc210990322" w:history="1">
        <w:r w:rsidR="00BB6655" w:rsidRPr="004501F0">
          <w:rPr>
            <w:rStyle w:val="Hyperlink"/>
          </w:rPr>
          <w:t>МЯРКА 3.</w:t>
        </w:r>
        <w:r w:rsidR="00060B4C" w:rsidRPr="004501F0">
          <w:rPr>
            <w:rStyle w:val="Hyperlink"/>
            <w:lang w:val="bg-BG"/>
          </w:rPr>
          <w:t xml:space="preserve"> </w:t>
        </w:r>
        <w:r w:rsidR="00BB6655" w:rsidRPr="004501F0">
          <w:rPr>
            <w:rFonts w:eastAsiaTheme="minorEastAsia"/>
            <w:sz w:val="22"/>
            <w:szCs w:val="22"/>
            <w:lang w:val="bg-BG"/>
          </w:rPr>
          <w:tab/>
        </w:r>
        <w:r w:rsidR="00BB6655" w:rsidRPr="004501F0">
          <w:rPr>
            <w:rStyle w:val="Hyperlink"/>
          </w:rPr>
          <w:t>БОРАВЕНЕ С ПЕСТИЦИДИ. СЪХРАНЕНИЕ НА ПЕСТИЦИДИ И УПРАВЛЕНИЕ НА ТЕХНИТЕ ПРАЗНИ ОПАКОВКИ И ОСТАТЪЧНИ КОЛИЧЕСТВА</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_Toc210990322 \h </w:instrText>
        </w:r>
        <w:r w:rsidR="00BB6655" w:rsidRPr="004501F0">
          <w:rPr>
            <w:webHidden/>
          </w:rPr>
        </w:r>
        <w:r w:rsidR="00BB6655" w:rsidRPr="004501F0">
          <w:rPr>
            <w:webHidden/>
          </w:rPr>
          <w:fldChar w:fldCharType="separate"/>
        </w:r>
        <w:r w:rsidR="00B10777">
          <w:rPr>
            <w:webHidden/>
          </w:rPr>
          <w:t>32</w:t>
        </w:r>
        <w:r w:rsidR="00BB6655" w:rsidRPr="004501F0">
          <w:rPr>
            <w:webHidden/>
          </w:rPr>
          <w:fldChar w:fldCharType="end"/>
        </w:r>
      </w:hyperlink>
    </w:p>
    <w:p w14:paraId="7FBF0619" w14:textId="67F50031" w:rsidR="00BB6655" w:rsidRPr="004501F0" w:rsidRDefault="002739EC" w:rsidP="00603F83">
      <w:pPr>
        <w:pStyle w:val="TOC2"/>
        <w:rPr>
          <w:rFonts w:eastAsiaTheme="minorEastAsia"/>
          <w:sz w:val="22"/>
          <w:szCs w:val="22"/>
          <w:lang w:val="bg-BG"/>
        </w:rPr>
      </w:pPr>
      <w:hyperlink w:anchor="_Toc210990323" w:history="1">
        <w:r w:rsidR="00BB6655" w:rsidRPr="004501F0">
          <w:rPr>
            <w:rStyle w:val="Hyperlink"/>
          </w:rPr>
          <w:t>МЯРКА 4.</w:t>
        </w:r>
        <w:r w:rsidR="00060B4C" w:rsidRPr="004501F0">
          <w:rPr>
            <w:rStyle w:val="Hyperlink"/>
            <w:lang w:val="bg-BG"/>
          </w:rPr>
          <w:t xml:space="preserve"> </w:t>
        </w:r>
        <w:r w:rsidR="00BB6655" w:rsidRPr="004501F0">
          <w:rPr>
            <w:rFonts w:eastAsiaTheme="minorEastAsia"/>
            <w:sz w:val="22"/>
            <w:szCs w:val="22"/>
            <w:lang w:val="bg-BG"/>
          </w:rPr>
          <w:tab/>
        </w:r>
        <w:r w:rsidR="00BB6655" w:rsidRPr="004501F0">
          <w:rPr>
            <w:rStyle w:val="Hyperlink"/>
          </w:rPr>
          <w:t>ПРОВЕРКА НА ИЗПОЛЗВАНОТО ОБОРУДВАНЕ ЗА ПРИЛАГАНЕ НА ПЕСТИЦИДИ</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_Toc210990323 \h </w:instrText>
        </w:r>
        <w:r w:rsidR="00BB6655" w:rsidRPr="004501F0">
          <w:rPr>
            <w:webHidden/>
          </w:rPr>
        </w:r>
        <w:r w:rsidR="00BB6655" w:rsidRPr="004501F0">
          <w:rPr>
            <w:webHidden/>
          </w:rPr>
          <w:fldChar w:fldCharType="separate"/>
        </w:r>
        <w:r w:rsidR="00B10777">
          <w:rPr>
            <w:webHidden/>
          </w:rPr>
          <w:t>45</w:t>
        </w:r>
        <w:r w:rsidR="00BB6655" w:rsidRPr="004501F0">
          <w:rPr>
            <w:webHidden/>
          </w:rPr>
          <w:fldChar w:fldCharType="end"/>
        </w:r>
      </w:hyperlink>
    </w:p>
    <w:p w14:paraId="5E59F932" w14:textId="74C18858" w:rsidR="00BB6655" w:rsidRPr="004501F0" w:rsidRDefault="002739EC" w:rsidP="00603F83">
      <w:pPr>
        <w:pStyle w:val="TOC2"/>
        <w:rPr>
          <w:rFonts w:eastAsiaTheme="minorEastAsia"/>
          <w:sz w:val="22"/>
          <w:szCs w:val="22"/>
          <w:lang w:val="bg-BG"/>
        </w:rPr>
      </w:pPr>
      <w:hyperlink w:anchor="_Toc210990324" w:history="1">
        <w:r w:rsidR="00BB6655" w:rsidRPr="004501F0">
          <w:rPr>
            <w:rStyle w:val="Hyperlink"/>
            <w:lang w:val="ru-RU"/>
          </w:rPr>
          <w:t>МЯРКА 5.</w:t>
        </w:r>
        <w:r w:rsidR="00060B4C" w:rsidRPr="004501F0">
          <w:rPr>
            <w:rStyle w:val="Hyperlink"/>
            <w:lang w:val="ru-RU"/>
          </w:rPr>
          <w:t xml:space="preserve"> </w:t>
        </w:r>
        <w:r w:rsidR="00BB6655" w:rsidRPr="004501F0">
          <w:rPr>
            <w:rStyle w:val="Hyperlink"/>
            <w:lang w:val="ru-RU"/>
          </w:rPr>
          <w:t>ВЪЗДУШНО ПРЪСКАНЕ</w:t>
        </w:r>
        <w:r w:rsidR="005345C9">
          <w:rPr>
            <w:rStyle w:val="Hyperlink"/>
            <w:lang w:val="ru-RU"/>
          </w:rPr>
          <w:t xml:space="preserve"> </w:t>
        </w:r>
        <w:r w:rsidR="001E3FB3" w:rsidRPr="004501F0">
          <w:rPr>
            <w:rStyle w:val="Hyperlink"/>
            <w:lang w:val="ru-RU"/>
          </w:rPr>
          <w:t>..................................................</w:t>
        </w:r>
        <w:r w:rsidR="005345C9">
          <w:rPr>
            <w:rStyle w:val="Hyperlink"/>
            <w:lang w:val="ru-RU"/>
          </w:rPr>
          <w:t xml:space="preserve">.............................. </w:t>
        </w:r>
        <w:r w:rsidR="00BB6655" w:rsidRPr="004501F0">
          <w:rPr>
            <w:webHidden/>
          </w:rPr>
          <w:fldChar w:fldCharType="begin"/>
        </w:r>
        <w:r w:rsidR="00BB6655" w:rsidRPr="004501F0">
          <w:rPr>
            <w:webHidden/>
          </w:rPr>
          <w:instrText xml:space="preserve"> PAGEREF _Toc210990324 \h </w:instrText>
        </w:r>
        <w:r w:rsidR="00BB6655" w:rsidRPr="004501F0">
          <w:rPr>
            <w:webHidden/>
          </w:rPr>
        </w:r>
        <w:r w:rsidR="00BB6655" w:rsidRPr="004501F0">
          <w:rPr>
            <w:webHidden/>
          </w:rPr>
          <w:fldChar w:fldCharType="separate"/>
        </w:r>
        <w:r w:rsidR="00B10777">
          <w:rPr>
            <w:webHidden/>
          </w:rPr>
          <w:t>51</w:t>
        </w:r>
        <w:r w:rsidR="00BB6655" w:rsidRPr="004501F0">
          <w:rPr>
            <w:webHidden/>
          </w:rPr>
          <w:fldChar w:fldCharType="end"/>
        </w:r>
      </w:hyperlink>
    </w:p>
    <w:p w14:paraId="3CB9E6C7" w14:textId="5D20D593" w:rsidR="00BB6655" w:rsidRPr="004501F0" w:rsidRDefault="002739EC" w:rsidP="00603F83">
      <w:pPr>
        <w:pStyle w:val="TOC2"/>
        <w:rPr>
          <w:rFonts w:eastAsiaTheme="minorEastAsia"/>
          <w:sz w:val="22"/>
          <w:szCs w:val="22"/>
          <w:lang w:val="bg-BG"/>
        </w:rPr>
      </w:pPr>
      <w:hyperlink w:anchor="_Toc210990325" w:history="1">
        <w:r w:rsidR="00BB6655" w:rsidRPr="004501F0">
          <w:rPr>
            <w:rStyle w:val="Hyperlink"/>
            <w:lang w:val="ru-RU"/>
          </w:rPr>
          <w:t>МЯРКА 6.</w:t>
        </w:r>
        <w:r w:rsidR="00060B4C" w:rsidRPr="004501F0">
          <w:rPr>
            <w:rStyle w:val="Hyperlink"/>
            <w:lang w:val="ru-RU"/>
          </w:rPr>
          <w:t xml:space="preserve"> </w:t>
        </w:r>
        <w:r w:rsidR="00BB6655" w:rsidRPr="004501F0">
          <w:rPr>
            <w:rStyle w:val="Hyperlink"/>
            <w:lang w:val="ru-RU"/>
          </w:rPr>
          <w:t>ИНТЕГРИРАНО УПРАВЛЕНИЕ НА ВРЕДИТЕЛИТЕ</w:t>
        </w:r>
        <w:r w:rsidR="005345C9">
          <w:rPr>
            <w:rStyle w:val="Hyperlink"/>
            <w:lang w:val="ru-RU"/>
          </w:rPr>
          <w:t xml:space="preserve"> .............................. </w:t>
        </w:r>
        <w:r w:rsidR="00BB6655" w:rsidRPr="004501F0">
          <w:rPr>
            <w:webHidden/>
          </w:rPr>
          <w:fldChar w:fldCharType="begin"/>
        </w:r>
        <w:r w:rsidR="00BB6655" w:rsidRPr="004501F0">
          <w:rPr>
            <w:webHidden/>
          </w:rPr>
          <w:instrText xml:space="preserve"> PAGEREF _Toc210990325 \h </w:instrText>
        </w:r>
        <w:r w:rsidR="00BB6655" w:rsidRPr="004501F0">
          <w:rPr>
            <w:webHidden/>
          </w:rPr>
        </w:r>
        <w:r w:rsidR="00BB6655" w:rsidRPr="004501F0">
          <w:rPr>
            <w:webHidden/>
          </w:rPr>
          <w:fldChar w:fldCharType="separate"/>
        </w:r>
        <w:r w:rsidR="00B10777">
          <w:rPr>
            <w:webHidden/>
          </w:rPr>
          <w:t>58</w:t>
        </w:r>
        <w:r w:rsidR="00BB6655" w:rsidRPr="004501F0">
          <w:rPr>
            <w:webHidden/>
          </w:rPr>
          <w:fldChar w:fldCharType="end"/>
        </w:r>
      </w:hyperlink>
    </w:p>
    <w:p w14:paraId="42D7448C" w14:textId="6B9A7168" w:rsidR="00BB6655" w:rsidRPr="004501F0" w:rsidRDefault="002739EC" w:rsidP="00603F83">
      <w:pPr>
        <w:pStyle w:val="TOC2"/>
        <w:rPr>
          <w:rFonts w:eastAsiaTheme="minorEastAsia"/>
          <w:sz w:val="22"/>
          <w:szCs w:val="22"/>
          <w:lang w:val="bg-BG"/>
        </w:rPr>
      </w:pPr>
      <w:hyperlink w:anchor="_Toc210990326" w:history="1">
        <w:r w:rsidR="00BB6655" w:rsidRPr="004501F0">
          <w:rPr>
            <w:rStyle w:val="Hyperlink"/>
          </w:rPr>
          <w:t>МЯРКА 7.</w:t>
        </w:r>
        <w:r w:rsidR="00BB6655" w:rsidRPr="004501F0">
          <w:rPr>
            <w:rFonts w:eastAsiaTheme="minorEastAsia"/>
            <w:sz w:val="22"/>
            <w:szCs w:val="22"/>
            <w:lang w:val="bg-BG"/>
          </w:rPr>
          <w:tab/>
        </w:r>
        <w:r w:rsidR="00060B4C" w:rsidRPr="004501F0">
          <w:rPr>
            <w:rFonts w:eastAsiaTheme="minorEastAsia"/>
            <w:sz w:val="22"/>
            <w:szCs w:val="22"/>
            <w:lang w:val="bg-BG"/>
          </w:rPr>
          <w:t xml:space="preserve"> </w:t>
        </w:r>
        <w:r w:rsidR="00BB6655" w:rsidRPr="004501F0">
          <w:rPr>
            <w:rStyle w:val="Hyperlink"/>
          </w:rPr>
          <w:t>СПЕЦИАЛНИ МЕРКИ ЗА ОПАЗВАНЕ НА ВОДНАТА СРЕДА И НА ПИТЕЙНАТА ВОДА И ДОПЪЛНИТЕЛНИ МЕРКИ ЗА ОПАЗВАНЕ НА ОКОЛНАТА СРЕДА</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_Toc210990326 \h </w:instrText>
        </w:r>
        <w:r w:rsidR="00BB6655" w:rsidRPr="004501F0">
          <w:rPr>
            <w:webHidden/>
          </w:rPr>
        </w:r>
        <w:r w:rsidR="00BB6655" w:rsidRPr="004501F0">
          <w:rPr>
            <w:webHidden/>
          </w:rPr>
          <w:fldChar w:fldCharType="separate"/>
        </w:r>
        <w:r w:rsidR="00B10777">
          <w:rPr>
            <w:webHidden/>
          </w:rPr>
          <w:t>67</w:t>
        </w:r>
        <w:r w:rsidR="00BB6655" w:rsidRPr="004501F0">
          <w:rPr>
            <w:webHidden/>
          </w:rPr>
          <w:fldChar w:fldCharType="end"/>
        </w:r>
      </w:hyperlink>
    </w:p>
    <w:p w14:paraId="576D8A0C" w14:textId="03768E78" w:rsidR="00BB6655" w:rsidRPr="004501F0" w:rsidRDefault="002739EC" w:rsidP="00603F83">
      <w:pPr>
        <w:pStyle w:val="TOC2"/>
        <w:rPr>
          <w:rFonts w:eastAsiaTheme="minorEastAsia"/>
          <w:sz w:val="22"/>
          <w:szCs w:val="22"/>
          <w:lang w:val="bg-BG"/>
        </w:rPr>
      </w:pPr>
      <w:hyperlink w:anchor="_Toc210990327" w:history="1">
        <w:r w:rsidR="00217D66" w:rsidRPr="004501F0">
          <w:rPr>
            <w:rStyle w:val="Hyperlink"/>
          </w:rPr>
          <w:t>МЯРКА 8.</w:t>
        </w:r>
        <w:r w:rsidR="00060B4C" w:rsidRPr="004501F0">
          <w:rPr>
            <w:rStyle w:val="Hyperlink"/>
            <w:lang w:val="bg-BG"/>
          </w:rPr>
          <w:t xml:space="preserve"> </w:t>
        </w:r>
        <w:r w:rsidR="00BB6655" w:rsidRPr="004501F0">
          <w:rPr>
            <w:rStyle w:val="Hyperlink"/>
          </w:rPr>
          <w:t>ИНФОРМАЦИЯ ЗА ОБЩЕСТВЕНОСТТА ОТНОСНО ПЛОЩИТЕ, ТРЕТИРАНИ С ПЕСТИЦИДИ И ПОВИШАВАНЕ НА ОСВЕДОМЕНОСТТА ОТНОСНО ВЪЗДЕЙСТВИЕТО ОТ УПОТРЕБАТА НА ПЕСТИЦИДИ ЗА ЗДРАВЕТО НА ХОРАТА И ОКОЛНАТА СРЕДА</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_Toc210990327 \h </w:instrText>
        </w:r>
        <w:r w:rsidR="00BB6655" w:rsidRPr="004501F0">
          <w:rPr>
            <w:webHidden/>
          </w:rPr>
        </w:r>
        <w:r w:rsidR="00BB6655" w:rsidRPr="004501F0">
          <w:rPr>
            <w:webHidden/>
          </w:rPr>
          <w:fldChar w:fldCharType="separate"/>
        </w:r>
        <w:r w:rsidR="00B10777">
          <w:rPr>
            <w:webHidden/>
          </w:rPr>
          <w:t>79</w:t>
        </w:r>
        <w:r w:rsidR="00BB6655" w:rsidRPr="004501F0">
          <w:rPr>
            <w:webHidden/>
          </w:rPr>
          <w:fldChar w:fldCharType="end"/>
        </w:r>
      </w:hyperlink>
    </w:p>
    <w:p w14:paraId="2055CA60" w14:textId="31CD4FB9" w:rsidR="00BB6655" w:rsidRPr="004501F0" w:rsidRDefault="002739EC" w:rsidP="00BF18B8">
      <w:pPr>
        <w:pStyle w:val="TOC1"/>
        <w:ind w:firstLine="0"/>
        <w:rPr>
          <w:rFonts w:eastAsiaTheme="minorEastAsia"/>
          <w:sz w:val="22"/>
          <w:szCs w:val="22"/>
        </w:rPr>
      </w:pPr>
      <w:hyperlink w:anchor="_Toc210990328" w:history="1">
        <w:r w:rsidR="00BB6655" w:rsidRPr="004501F0">
          <w:rPr>
            <w:rStyle w:val="Hyperlink"/>
          </w:rPr>
          <w:t>МЯРКА 9</w:t>
        </w:r>
        <w:r w:rsidR="00112FC9" w:rsidRPr="004501F0">
          <w:rPr>
            <w:rStyle w:val="Hyperlink"/>
            <w:lang w:val="en-US"/>
          </w:rPr>
          <w:t>.</w:t>
        </w:r>
        <w:r w:rsidR="00060B4C" w:rsidRPr="004501F0">
          <w:rPr>
            <w:rStyle w:val="Hyperlink"/>
          </w:rPr>
          <w:t xml:space="preserve"> </w:t>
        </w:r>
        <w:r w:rsidR="00BB6655" w:rsidRPr="004501F0">
          <w:rPr>
            <w:rStyle w:val="Hyperlink"/>
          </w:rPr>
          <w:t>НАМАЛЯВАНЕ НА УПОТРЕБАТА ИЛИ НА РИСКОВЕТЕ ОТ ПЕСТИЦИДИ ЗА ОПРЕДЕЛЕНИ ПЛОЩИ</w:t>
        </w:r>
        <w:r w:rsidR="005345C9">
          <w:rPr>
            <w:rStyle w:val="Hyperlink"/>
          </w:rPr>
          <w:t xml:space="preserve"> </w:t>
        </w:r>
        <w:r w:rsidR="000E5369" w:rsidRPr="004501F0">
          <w:rPr>
            <w:rStyle w:val="Hyperlink"/>
          </w:rPr>
          <w:t>…</w:t>
        </w:r>
        <w:r w:rsidR="00112FC9" w:rsidRPr="004501F0">
          <w:rPr>
            <w:rStyle w:val="Hyperlink"/>
            <w:lang w:val="en-US"/>
          </w:rPr>
          <w:t>……………………………………..</w:t>
        </w:r>
        <w:r w:rsidR="005345C9">
          <w:rPr>
            <w:rStyle w:val="Hyperlink"/>
          </w:rPr>
          <w:t xml:space="preserve">… </w:t>
        </w:r>
        <w:r w:rsidR="00BB6655" w:rsidRPr="004501F0">
          <w:rPr>
            <w:webHidden/>
          </w:rPr>
          <w:fldChar w:fldCharType="begin"/>
        </w:r>
        <w:r w:rsidR="00BB6655" w:rsidRPr="004501F0">
          <w:rPr>
            <w:webHidden/>
          </w:rPr>
          <w:instrText xml:space="preserve"> PAGEREF _Toc210990328 \h </w:instrText>
        </w:r>
        <w:r w:rsidR="00BB6655" w:rsidRPr="004501F0">
          <w:rPr>
            <w:webHidden/>
          </w:rPr>
        </w:r>
        <w:r w:rsidR="00BB6655" w:rsidRPr="004501F0">
          <w:rPr>
            <w:webHidden/>
          </w:rPr>
          <w:fldChar w:fldCharType="separate"/>
        </w:r>
        <w:r w:rsidR="00B10777">
          <w:rPr>
            <w:webHidden/>
          </w:rPr>
          <w:t>85</w:t>
        </w:r>
        <w:r w:rsidR="00BB6655" w:rsidRPr="004501F0">
          <w:rPr>
            <w:webHidden/>
          </w:rPr>
          <w:fldChar w:fldCharType="end"/>
        </w:r>
      </w:hyperlink>
    </w:p>
    <w:p w14:paraId="16417A74" w14:textId="1D354B42" w:rsidR="00BB6655" w:rsidRPr="004501F0" w:rsidRDefault="002739EC" w:rsidP="00603F83">
      <w:pPr>
        <w:pStyle w:val="TOC2"/>
        <w:rPr>
          <w:rFonts w:eastAsiaTheme="minorEastAsia"/>
          <w:sz w:val="22"/>
          <w:szCs w:val="22"/>
          <w:lang w:val="bg-BG"/>
        </w:rPr>
      </w:pPr>
      <w:hyperlink w:anchor="_Toc210990329" w:history="1">
        <w:r w:rsidR="00BB6655" w:rsidRPr="004501F0">
          <w:rPr>
            <w:rStyle w:val="Hyperlink"/>
          </w:rPr>
          <w:t>МЯРКА 10.</w:t>
        </w:r>
        <w:r w:rsidR="00060B4C" w:rsidRPr="004501F0">
          <w:rPr>
            <w:rStyle w:val="Hyperlink"/>
            <w:lang w:val="bg-BG"/>
          </w:rPr>
          <w:t xml:space="preserve"> </w:t>
        </w:r>
        <w:r w:rsidR="00BB6655" w:rsidRPr="004501F0">
          <w:rPr>
            <w:rStyle w:val="Hyperlink"/>
          </w:rPr>
          <w:t>ПОКАЗАТЕЛИ ЗА РИСКА</w:t>
        </w:r>
        <w:r w:rsidR="005345C9">
          <w:rPr>
            <w:rStyle w:val="Hyperlink"/>
            <w:lang w:val="bg-BG"/>
          </w:rPr>
          <w:t xml:space="preserve"> </w:t>
        </w:r>
        <w:r w:rsidR="000E5369" w:rsidRPr="004501F0">
          <w:rPr>
            <w:rStyle w:val="Hyperlink"/>
            <w:lang w:val="bg-BG"/>
          </w:rPr>
          <w:t>…………</w:t>
        </w:r>
        <w:r w:rsidR="00112FC9" w:rsidRPr="004501F0">
          <w:rPr>
            <w:rStyle w:val="Hyperlink"/>
          </w:rPr>
          <w:t>……………………</w:t>
        </w:r>
        <w:r w:rsidR="00112FC9" w:rsidRPr="004501F0">
          <w:rPr>
            <w:rStyle w:val="Hyperlink"/>
            <w:lang w:val="bg-BG"/>
          </w:rPr>
          <w:t>………………</w:t>
        </w:r>
        <w:r w:rsidR="00112FC9" w:rsidRPr="004501F0">
          <w:rPr>
            <w:rStyle w:val="Hyperlink"/>
          </w:rPr>
          <w:t>...</w:t>
        </w:r>
        <w:r w:rsidR="005345C9">
          <w:rPr>
            <w:rStyle w:val="Hyperlink"/>
            <w:lang w:val="bg-BG"/>
          </w:rPr>
          <w:t xml:space="preserve">.. </w:t>
        </w:r>
        <w:r w:rsidR="00BB6655" w:rsidRPr="004501F0">
          <w:rPr>
            <w:webHidden/>
          </w:rPr>
          <w:fldChar w:fldCharType="begin"/>
        </w:r>
        <w:r w:rsidR="00BB6655" w:rsidRPr="004501F0">
          <w:rPr>
            <w:webHidden/>
          </w:rPr>
          <w:instrText xml:space="preserve"> PAGEREF _Toc210990329 \h </w:instrText>
        </w:r>
        <w:r w:rsidR="00BB6655" w:rsidRPr="004501F0">
          <w:rPr>
            <w:webHidden/>
          </w:rPr>
        </w:r>
        <w:r w:rsidR="00BB6655" w:rsidRPr="004501F0">
          <w:rPr>
            <w:webHidden/>
          </w:rPr>
          <w:fldChar w:fldCharType="separate"/>
        </w:r>
        <w:r w:rsidR="00B10777">
          <w:rPr>
            <w:webHidden/>
          </w:rPr>
          <w:t>90</w:t>
        </w:r>
        <w:r w:rsidR="00BB6655" w:rsidRPr="004501F0">
          <w:rPr>
            <w:webHidden/>
          </w:rPr>
          <w:fldChar w:fldCharType="end"/>
        </w:r>
      </w:hyperlink>
    </w:p>
    <w:p w14:paraId="690362BE" w14:textId="0AEDDB0E" w:rsidR="00BB6655" w:rsidRPr="004501F0" w:rsidRDefault="002739EC" w:rsidP="00603F83">
      <w:pPr>
        <w:pStyle w:val="TOC2"/>
        <w:rPr>
          <w:rFonts w:eastAsiaTheme="minorEastAsia"/>
          <w:sz w:val="22"/>
          <w:szCs w:val="22"/>
          <w:lang w:val="bg-BG"/>
        </w:rPr>
      </w:pPr>
      <w:hyperlink w:anchor="_Toc210990330" w:history="1">
        <w:r w:rsidR="00BB6655" w:rsidRPr="004501F0">
          <w:rPr>
            <w:rStyle w:val="Hyperlink"/>
          </w:rPr>
          <w:t>VI.</w:t>
        </w:r>
        <w:r w:rsidR="005345C9">
          <w:rPr>
            <w:rStyle w:val="Hyperlink"/>
            <w:lang w:val="bg-BG"/>
          </w:rPr>
          <w:t xml:space="preserve"> </w:t>
        </w:r>
        <w:r w:rsidR="00BB6655" w:rsidRPr="004501F0">
          <w:rPr>
            <w:rStyle w:val="Hyperlink"/>
          </w:rPr>
          <w:t>ФИНАНСИРАНЕ НА ИЗПЪЛНЕНИЕТО НА НAЦИОНАЛНИЯ ПЛАН ЗА ДЕЙСТВИЕ</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_Toc210990330 \h </w:instrText>
        </w:r>
        <w:r w:rsidR="00BB6655" w:rsidRPr="004501F0">
          <w:rPr>
            <w:webHidden/>
          </w:rPr>
        </w:r>
        <w:r w:rsidR="00BB6655" w:rsidRPr="004501F0">
          <w:rPr>
            <w:webHidden/>
          </w:rPr>
          <w:fldChar w:fldCharType="separate"/>
        </w:r>
        <w:r w:rsidR="00B10777">
          <w:rPr>
            <w:webHidden/>
          </w:rPr>
          <w:t>107</w:t>
        </w:r>
        <w:r w:rsidR="00BB6655" w:rsidRPr="004501F0">
          <w:rPr>
            <w:webHidden/>
          </w:rPr>
          <w:fldChar w:fldCharType="end"/>
        </w:r>
      </w:hyperlink>
    </w:p>
    <w:p w14:paraId="41F0127A" w14:textId="36B32F8E" w:rsidR="00BB6655" w:rsidRPr="004501F0" w:rsidRDefault="002739EC" w:rsidP="00603F83">
      <w:pPr>
        <w:pStyle w:val="TOC2"/>
        <w:rPr>
          <w:rFonts w:eastAsiaTheme="minorEastAsia"/>
          <w:sz w:val="22"/>
          <w:szCs w:val="22"/>
          <w:lang w:val="bg-BG"/>
        </w:rPr>
      </w:pPr>
      <w:hyperlink w:anchor="_Toc210990331" w:history="1">
        <w:r w:rsidR="00BB6655" w:rsidRPr="004501F0">
          <w:rPr>
            <w:rStyle w:val="Hyperlink"/>
          </w:rPr>
          <w:t>VII.</w:t>
        </w:r>
        <w:r w:rsidR="00BB6655" w:rsidRPr="004501F0">
          <w:rPr>
            <w:rFonts w:eastAsiaTheme="minorEastAsia"/>
            <w:sz w:val="22"/>
            <w:szCs w:val="22"/>
            <w:lang w:val="bg-BG"/>
          </w:rPr>
          <w:tab/>
        </w:r>
        <w:r w:rsidR="00217D66" w:rsidRPr="004501F0">
          <w:rPr>
            <w:rFonts w:eastAsiaTheme="minorEastAsia"/>
            <w:sz w:val="22"/>
            <w:szCs w:val="22"/>
          </w:rPr>
          <w:t xml:space="preserve"> </w:t>
        </w:r>
        <w:r w:rsidR="00BB6655" w:rsidRPr="004501F0">
          <w:rPr>
            <w:rStyle w:val="Hyperlink"/>
          </w:rPr>
          <w:t>СРОКОВЕ</w:t>
        </w:r>
        <w:r w:rsidR="00BF18B8">
          <w:rPr>
            <w:rStyle w:val="Hyperlink"/>
            <w:lang w:val="bg-BG"/>
          </w:rPr>
          <w:t xml:space="preserve"> </w:t>
        </w:r>
        <w:r w:rsidR="00217D66" w:rsidRPr="004501F0">
          <w:rPr>
            <w:rStyle w:val="Hyperlink"/>
          </w:rPr>
          <w:t>………………………………………</w:t>
        </w:r>
        <w:r w:rsidR="000B2AE2">
          <w:rPr>
            <w:rStyle w:val="Hyperlink"/>
            <w:lang w:val="bg-BG"/>
          </w:rPr>
          <w:t>….</w:t>
        </w:r>
        <w:r w:rsidR="00217D66" w:rsidRPr="004501F0">
          <w:rPr>
            <w:rStyle w:val="Hyperlink"/>
          </w:rPr>
          <w:t>………………………………….</w:t>
        </w:r>
        <w:r w:rsidR="00BF18B8">
          <w:rPr>
            <w:rStyle w:val="Hyperlink"/>
            <w:lang w:val="bg-BG"/>
          </w:rPr>
          <w:t xml:space="preserve"> </w:t>
        </w:r>
        <w:r w:rsidR="00BB6655" w:rsidRPr="004501F0">
          <w:rPr>
            <w:webHidden/>
          </w:rPr>
          <w:fldChar w:fldCharType="begin"/>
        </w:r>
        <w:r w:rsidR="00BB6655" w:rsidRPr="004501F0">
          <w:rPr>
            <w:webHidden/>
          </w:rPr>
          <w:instrText xml:space="preserve"> PAGEREF _Toc210990331 \h </w:instrText>
        </w:r>
        <w:r w:rsidR="00BB6655" w:rsidRPr="004501F0">
          <w:rPr>
            <w:webHidden/>
          </w:rPr>
        </w:r>
        <w:r w:rsidR="00BB6655" w:rsidRPr="004501F0">
          <w:rPr>
            <w:webHidden/>
          </w:rPr>
          <w:fldChar w:fldCharType="separate"/>
        </w:r>
        <w:r w:rsidR="00B10777">
          <w:rPr>
            <w:webHidden/>
          </w:rPr>
          <w:t>107</w:t>
        </w:r>
        <w:r w:rsidR="00BB6655" w:rsidRPr="004501F0">
          <w:rPr>
            <w:webHidden/>
          </w:rPr>
          <w:fldChar w:fldCharType="end"/>
        </w:r>
      </w:hyperlink>
    </w:p>
    <w:p w14:paraId="3201AB09" w14:textId="51C9ADEE" w:rsidR="00BB6655" w:rsidRPr="004501F0" w:rsidRDefault="002739EC" w:rsidP="00603F83">
      <w:pPr>
        <w:pStyle w:val="TOC2"/>
        <w:rPr>
          <w:rFonts w:eastAsiaTheme="minorEastAsia"/>
          <w:sz w:val="22"/>
          <w:szCs w:val="22"/>
          <w:lang w:val="bg-BG"/>
        </w:rPr>
      </w:pPr>
      <w:hyperlink w:anchor="_Toc210990332" w:history="1">
        <w:r w:rsidR="00BB6655" w:rsidRPr="004501F0">
          <w:rPr>
            <w:rStyle w:val="Hyperlink"/>
          </w:rPr>
          <w:t>VIII</w:t>
        </w:r>
        <w:r w:rsidR="00BB6655" w:rsidRPr="004501F0">
          <w:rPr>
            <w:rStyle w:val="Hyperlink"/>
            <w:lang w:val="ru-RU"/>
          </w:rPr>
          <w:t>.</w:t>
        </w:r>
        <w:r w:rsidR="00217D66" w:rsidRPr="004501F0">
          <w:rPr>
            <w:rStyle w:val="Hyperlink"/>
          </w:rPr>
          <w:t xml:space="preserve"> </w:t>
        </w:r>
        <w:r w:rsidR="00BB6655" w:rsidRPr="004501F0">
          <w:rPr>
            <w:rStyle w:val="Hyperlink"/>
            <w:lang w:val="ru-RU"/>
          </w:rPr>
          <w:t>ОТЧЕТНОСТ</w:t>
        </w:r>
        <w:r w:rsidR="00BF18B8">
          <w:rPr>
            <w:rStyle w:val="Hyperlink"/>
            <w:lang w:val="ru-RU"/>
          </w:rPr>
          <w:t xml:space="preserve"> </w:t>
        </w:r>
        <w:r w:rsidR="00217D66" w:rsidRPr="004501F0">
          <w:rPr>
            <w:rStyle w:val="Hyperlink"/>
          </w:rPr>
          <w:t>………………………………………………………………………..</w:t>
        </w:r>
        <w:r w:rsidR="00BF18B8">
          <w:rPr>
            <w:rStyle w:val="Hyperlink"/>
            <w:lang w:val="bg-BG"/>
          </w:rPr>
          <w:t xml:space="preserve"> </w:t>
        </w:r>
        <w:r w:rsidR="00BB6655" w:rsidRPr="004501F0">
          <w:rPr>
            <w:webHidden/>
          </w:rPr>
          <w:fldChar w:fldCharType="begin"/>
        </w:r>
        <w:r w:rsidR="00BB6655" w:rsidRPr="004501F0">
          <w:rPr>
            <w:webHidden/>
          </w:rPr>
          <w:instrText xml:space="preserve"> PAGEREF _Toc210990332 \h </w:instrText>
        </w:r>
        <w:r w:rsidR="00BB6655" w:rsidRPr="004501F0">
          <w:rPr>
            <w:webHidden/>
          </w:rPr>
        </w:r>
        <w:r w:rsidR="00BB6655" w:rsidRPr="004501F0">
          <w:rPr>
            <w:webHidden/>
          </w:rPr>
          <w:fldChar w:fldCharType="separate"/>
        </w:r>
        <w:r w:rsidR="00B10777">
          <w:rPr>
            <w:webHidden/>
          </w:rPr>
          <w:t>108</w:t>
        </w:r>
        <w:r w:rsidR="00BB6655" w:rsidRPr="004501F0">
          <w:rPr>
            <w:webHidden/>
          </w:rPr>
          <w:fldChar w:fldCharType="end"/>
        </w:r>
      </w:hyperlink>
    </w:p>
    <w:p w14:paraId="050B5483" w14:textId="5D1A7363" w:rsidR="00BB6655" w:rsidRPr="004501F0" w:rsidRDefault="002739EC" w:rsidP="00603F83">
      <w:pPr>
        <w:pStyle w:val="TOC2"/>
        <w:rPr>
          <w:rFonts w:eastAsiaTheme="minorEastAsia"/>
          <w:sz w:val="22"/>
          <w:szCs w:val="22"/>
          <w:lang w:val="bg-BG"/>
        </w:rPr>
      </w:pPr>
      <w:hyperlink w:anchor="_Toc210990333" w:history="1">
        <w:r w:rsidR="00BB6655" w:rsidRPr="004501F0">
          <w:rPr>
            <w:rStyle w:val="Hyperlink"/>
          </w:rPr>
          <w:t>IX.</w:t>
        </w:r>
        <w:r w:rsidR="005345C9">
          <w:rPr>
            <w:rStyle w:val="Hyperlink"/>
            <w:lang w:val="bg-BG"/>
          </w:rPr>
          <w:t xml:space="preserve"> </w:t>
        </w:r>
        <w:r w:rsidR="00BB6655" w:rsidRPr="004501F0">
          <w:rPr>
            <w:rStyle w:val="Hyperlink"/>
          </w:rPr>
          <w:t>РЕЧНИК НА ТЕРМИНИТЕ</w:t>
        </w:r>
        <w:r w:rsidR="005345C9">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_Toc210990333 \h </w:instrText>
        </w:r>
        <w:r w:rsidR="00BB6655" w:rsidRPr="004501F0">
          <w:rPr>
            <w:webHidden/>
          </w:rPr>
        </w:r>
        <w:r w:rsidR="00BB6655" w:rsidRPr="004501F0">
          <w:rPr>
            <w:webHidden/>
          </w:rPr>
          <w:fldChar w:fldCharType="separate"/>
        </w:r>
        <w:r w:rsidR="00B10777">
          <w:rPr>
            <w:webHidden/>
          </w:rPr>
          <w:t>127</w:t>
        </w:r>
        <w:r w:rsidR="00BB6655" w:rsidRPr="004501F0">
          <w:rPr>
            <w:webHidden/>
          </w:rPr>
          <w:fldChar w:fldCharType="end"/>
        </w:r>
      </w:hyperlink>
    </w:p>
    <w:p w14:paraId="1EB5C9B5" w14:textId="7F387EFC" w:rsidR="00BB6655" w:rsidRPr="004501F0" w:rsidRDefault="002739EC" w:rsidP="00603F83">
      <w:pPr>
        <w:pStyle w:val="TOC2"/>
        <w:rPr>
          <w:rFonts w:eastAsiaTheme="minorEastAsia"/>
          <w:sz w:val="22"/>
          <w:szCs w:val="22"/>
          <w:lang w:val="bg-BG"/>
        </w:rPr>
      </w:pPr>
      <w:hyperlink w:anchor="_Toc210990334" w:history="1">
        <w:r w:rsidR="00BB6655" w:rsidRPr="004501F0">
          <w:rPr>
            <w:rStyle w:val="Hyperlink"/>
          </w:rPr>
          <w:t>X.</w:t>
        </w:r>
        <w:r w:rsidR="005345C9">
          <w:rPr>
            <w:rStyle w:val="Hyperlink"/>
            <w:lang w:val="bg-BG"/>
          </w:rPr>
          <w:t xml:space="preserve"> </w:t>
        </w:r>
        <w:r w:rsidR="00BB6655" w:rsidRPr="004501F0">
          <w:rPr>
            <w:rStyle w:val="Hyperlink"/>
          </w:rPr>
          <w:t>ОБОБЩЕНИЕ</w:t>
        </w:r>
        <w:r w:rsidR="00BF18B8">
          <w:rPr>
            <w:rStyle w:val="Hyperlink"/>
            <w:lang w:val="bg-BG"/>
          </w:rPr>
          <w:t xml:space="preserve"> </w:t>
        </w:r>
        <w:r w:rsidR="00BB6655" w:rsidRPr="004501F0">
          <w:rPr>
            <w:webHidden/>
          </w:rPr>
          <w:tab/>
        </w:r>
        <w:r w:rsidR="005345C9">
          <w:rPr>
            <w:webHidden/>
            <w:lang w:val="bg-BG"/>
          </w:rPr>
          <w:t xml:space="preserve"> </w:t>
        </w:r>
        <w:r w:rsidR="00BB6655" w:rsidRPr="004501F0">
          <w:rPr>
            <w:webHidden/>
          </w:rPr>
          <w:fldChar w:fldCharType="begin"/>
        </w:r>
        <w:r w:rsidR="00BB6655" w:rsidRPr="004501F0">
          <w:rPr>
            <w:webHidden/>
          </w:rPr>
          <w:instrText xml:space="preserve"> PAGEREF _Toc210990334 \h </w:instrText>
        </w:r>
        <w:r w:rsidR="00BB6655" w:rsidRPr="004501F0">
          <w:rPr>
            <w:webHidden/>
          </w:rPr>
        </w:r>
        <w:r w:rsidR="00BB6655" w:rsidRPr="004501F0">
          <w:rPr>
            <w:webHidden/>
          </w:rPr>
          <w:fldChar w:fldCharType="separate"/>
        </w:r>
        <w:r w:rsidR="00B10777">
          <w:rPr>
            <w:webHidden/>
          </w:rPr>
          <w:t>131</w:t>
        </w:r>
        <w:r w:rsidR="00BB6655" w:rsidRPr="004501F0">
          <w:rPr>
            <w:webHidden/>
          </w:rPr>
          <w:fldChar w:fldCharType="end"/>
        </w:r>
      </w:hyperlink>
    </w:p>
    <w:p w14:paraId="422330FF" w14:textId="01BD46FC" w:rsidR="00E26F20" w:rsidRPr="004501F0" w:rsidRDefault="002A398A" w:rsidP="004B2EBF">
      <w:pPr>
        <w:spacing w:line="360" w:lineRule="auto"/>
        <w:rPr>
          <w:b/>
        </w:rPr>
      </w:pPr>
      <w:r w:rsidRPr="004501F0">
        <w:rPr>
          <w:b/>
          <w:sz w:val="28"/>
          <w:szCs w:val="28"/>
        </w:rPr>
        <w:fldChar w:fldCharType="end"/>
      </w:r>
      <w:bookmarkEnd w:id="0"/>
      <w:r w:rsidR="00E26F20" w:rsidRPr="004501F0">
        <w:rPr>
          <w:b/>
        </w:rPr>
        <w:br w:type="page"/>
      </w:r>
    </w:p>
    <w:p w14:paraId="3A0CE4F9" w14:textId="544FDB8C" w:rsidR="00665000" w:rsidRPr="004501F0" w:rsidRDefault="00665000" w:rsidP="00BF18B8">
      <w:pPr>
        <w:pStyle w:val="Heading2"/>
        <w:rPr>
          <w:rFonts w:ascii="Times New Roman" w:hAnsi="Times New Roman" w:cs="Times New Roman"/>
          <w:i w:val="0"/>
          <w:sz w:val="24"/>
          <w:szCs w:val="24"/>
        </w:rPr>
      </w:pPr>
      <w:bookmarkStart w:id="1" w:name="_Toc210990313"/>
      <w:r w:rsidRPr="004501F0">
        <w:rPr>
          <w:rFonts w:ascii="Times New Roman" w:hAnsi="Times New Roman" w:cs="Times New Roman"/>
          <w:i w:val="0"/>
          <w:sz w:val="24"/>
          <w:szCs w:val="24"/>
        </w:rPr>
        <w:lastRenderedPageBreak/>
        <w:t>ВЪВЕДЕНИЕ</w:t>
      </w:r>
      <w:bookmarkEnd w:id="1"/>
    </w:p>
    <w:p w14:paraId="1BB8FC33" w14:textId="77777777" w:rsidR="00476E75" w:rsidRPr="004501F0" w:rsidRDefault="00476E75" w:rsidP="008103FC">
      <w:pPr>
        <w:ind w:firstLine="708"/>
      </w:pPr>
    </w:p>
    <w:p w14:paraId="22AFFEE8" w14:textId="6F53911A" w:rsidR="00665000" w:rsidRPr="004501F0" w:rsidRDefault="004B06A2" w:rsidP="008103FC">
      <w:pPr>
        <w:ind w:firstLine="708"/>
        <w:jc w:val="both"/>
      </w:pPr>
      <w:r w:rsidRPr="004501F0">
        <w:t xml:space="preserve">Стратегията </w:t>
      </w:r>
      <w:r w:rsidR="00982160">
        <w:t>„</w:t>
      </w:r>
      <w:r w:rsidRPr="004501F0">
        <w:t>От фермата до трапезата</w:t>
      </w:r>
      <w:r w:rsidR="00982160">
        <w:t>“</w:t>
      </w:r>
      <w:r w:rsidRPr="004501F0">
        <w:t xml:space="preserve"> е част от Европейския зелен пакт, като подчертава</w:t>
      </w:r>
      <w:r w:rsidR="00476E75" w:rsidRPr="004501F0">
        <w:t xml:space="preserve"> необходимостта от преход към справедлива, здравословна и екологосъобразна продоволствена система. В нея се предлагат две конкретни цели</w:t>
      </w:r>
      <w:r w:rsidRPr="004501F0">
        <w:t>:</w:t>
      </w:r>
      <w:r w:rsidR="00476E75" w:rsidRPr="004501F0">
        <w:t xml:space="preserve"> за намаляване на употребата и риска от химични пестициди и</w:t>
      </w:r>
      <w:r w:rsidRPr="004501F0">
        <w:t xml:space="preserve"> намаляване на употребата на по-рискови пестициди</w:t>
      </w:r>
      <w:r w:rsidR="00476E75" w:rsidRPr="004501F0">
        <w:t xml:space="preserve"> с 50% до 2030 г.</w:t>
      </w:r>
    </w:p>
    <w:p w14:paraId="54D2BD9B" w14:textId="0206EB05" w:rsidR="00D448AE" w:rsidRPr="004501F0" w:rsidRDefault="00A44664" w:rsidP="00A44664">
      <w:pPr>
        <w:pStyle w:val="doc-ti"/>
        <w:ind w:firstLine="708"/>
        <w:jc w:val="both"/>
        <w:rPr>
          <w:lang w:val="ru-RU"/>
        </w:rPr>
      </w:pPr>
      <w:r w:rsidRPr="00A44664">
        <w:rPr>
          <w:noProof/>
          <w:color w:val="000000"/>
        </w:rPr>
        <w:t>Директива 2009/128/ЕО на Европейския парламент и на Съвета от 21 октомври 2009 година за създаване на рамка за действие на Общността за постигане на устойчива употреба на пестициди</w:t>
      </w:r>
      <w:r>
        <w:rPr>
          <w:noProof/>
          <w:color w:val="000000"/>
        </w:rPr>
        <w:t xml:space="preserve"> (</w:t>
      </w:r>
      <w:r w:rsidRPr="00A44664">
        <w:rPr>
          <w:noProof/>
          <w:color w:val="000000"/>
        </w:rPr>
        <w:t>OB L 309, pp. 71–86</w:t>
      </w:r>
      <w:r>
        <w:rPr>
          <w:noProof/>
          <w:color w:val="000000"/>
        </w:rPr>
        <w:t xml:space="preserve">) </w:t>
      </w:r>
      <w:r w:rsidR="00D448AE" w:rsidRPr="004501F0">
        <w:rPr>
          <w:noProof/>
          <w:color w:val="000000"/>
        </w:rPr>
        <w:t xml:space="preserve">определя набор от действия за постигането на устойчива употреба на пестициди в ЕС чрез намаляване на рисковете и въздействията от употребата на пестициди върху човешкото здраве и околната среда. За тази цел </w:t>
      </w:r>
      <w:r w:rsidR="00D448AE" w:rsidRPr="004501F0">
        <w:t xml:space="preserve">държавите членки приемат национални планове за действие с оглед определяне на своите цели, мерки и срокове за намаляване на рисковете и въздействието на употребата на пестициди върху здравето на хората и околната среда и за насърчаване на разработването и въвеждането на интегрирано управление на вредителите и на алтернативни подходи или методи, за да се намали зависимостта </w:t>
      </w:r>
      <w:r w:rsidR="0026271F" w:rsidRPr="004501F0">
        <w:t xml:space="preserve">на земеделското производство </w:t>
      </w:r>
      <w:r w:rsidR="00D448AE" w:rsidRPr="004501F0">
        <w:t xml:space="preserve">от употребата на пестициди. </w:t>
      </w:r>
    </w:p>
    <w:p w14:paraId="33C0CD68" w14:textId="77777777" w:rsidR="003A716D" w:rsidRPr="004501F0" w:rsidRDefault="00D448AE" w:rsidP="008103FC">
      <w:pPr>
        <w:ind w:firstLine="708"/>
        <w:jc w:val="both"/>
        <w:rPr>
          <w:noProof/>
          <w:color w:val="000000"/>
        </w:rPr>
      </w:pPr>
      <w:r w:rsidRPr="004501F0">
        <w:t xml:space="preserve">С цел транспониране на разпоредбите на </w:t>
      </w:r>
      <w:r w:rsidRPr="004501F0">
        <w:rPr>
          <w:noProof/>
          <w:color w:val="000000"/>
        </w:rPr>
        <w:t xml:space="preserve">Директивата </w:t>
      </w:r>
      <w:r w:rsidR="0026271F" w:rsidRPr="004501F0">
        <w:rPr>
          <w:noProof/>
          <w:color w:val="000000"/>
        </w:rPr>
        <w:t xml:space="preserve">в българското законодателство </w:t>
      </w:r>
      <w:r w:rsidRPr="004501F0">
        <w:rPr>
          <w:noProof/>
          <w:color w:val="000000"/>
        </w:rPr>
        <w:t xml:space="preserve">през 2012 г. беше изготвен Национален план за действие (НПД) на </w:t>
      </w:r>
      <w:r w:rsidRPr="004501F0">
        <w:rPr>
          <w:noProof/>
        </w:rPr>
        <w:t>Р</w:t>
      </w:r>
      <w:r w:rsidR="00387F4C" w:rsidRPr="004501F0">
        <w:rPr>
          <w:noProof/>
        </w:rPr>
        <w:t>епублика</w:t>
      </w:r>
      <w:r w:rsidRPr="004501F0">
        <w:rPr>
          <w:noProof/>
          <w:color w:val="000000"/>
        </w:rPr>
        <w:t xml:space="preserve"> България.</w:t>
      </w:r>
      <w:r w:rsidRPr="004501F0">
        <w:rPr>
          <w:noProof/>
          <w:color w:val="000000"/>
          <w:lang w:val="ru-RU"/>
        </w:rPr>
        <w:t xml:space="preserve"> </w:t>
      </w:r>
    </w:p>
    <w:p w14:paraId="0694F06B" w14:textId="77777777" w:rsidR="0058331A" w:rsidRPr="004501F0" w:rsidRDefault="003A716D" w:rsidP="008103FC">
      <w:pPr>
        <w:ind w:firstLine="708"/>
        <w:jc w:val="both"/>
      </w:pPr>
      <w:r w:rsidRPr="004501F0">
        <w:rPr>
          <w:noProof/>
          <w:color w:val="000000"/>
        </w:rPr>
        <w:t>За да отговори на бързите темпове на развитие и настъпили изменения в националното закон</w:t>
      </w:r>
      <w:r w:rsidR="005F1022" w:rsidRPr="004501F0">
        <w:rPr>
          <w:noProof/>
          <w:color w:val="000000"/>
        </w:rPr>
        <w:t xml:space="preserve">одателство </w:t>
      </w:r>
      <w:r w:rsidR="005F1022" w:rsidRPr="004501F0">
        <w:rPr>
          <w:noProof/>
        </w:rPr>
        <w:t>Р</w:t>
      </w:r>
      <w:r w:rsidR="003B6B09" w:rsidRPr="004501F0">
        <w:rPr>
          <w:noProof/>
        </w:rPr>
        <w:t>епублика</w:t>
      </w:r>
      <w:r w:rsidR="005F1022" w:rsidRPr="004501F0">
        <w:rPr>
          <w:noProof/>
          <w:color w:val="000000"/>
        </w:rPr>
        <w:t xml:space="preserve"> България преразгледа</w:t>
      </w:r>
      <w:r w:rsidRPr="004501F0">
        <w:rPr>
          <w:noProof/>
          <w:color w:val="000000"/>
        </w:rPr>
        <w:t xml:space="preserve"> Националния план за дейстие. </w:t>
      </w:r>
      <w:r w:rsidR="005F1022" w:rsidRPr="004501F0">
        <w:t>С тази цел и в</w:t>
      </w:r>
      <w:r w:rsidR="0058331A" w:rsidRPr="004501F0">
        <w:t xml:space="preserve"> изпълнение на изискванията на Директива 2009/128/ЕО на Европейския парламент и на Съвета от 21 октомври 2009 година, чл. 4, параграф 2, беше  сформирана със Заповед № РД 09-933/06.12.2017 г. на министъра на земеделието, храните и горите междуведомствена работна група, която отчете изпълнението на НПД за периода 2012-2017 г. и извърши</w:t>
      </w:r>
      <w:r w:rsidR="005F1022" w:rsidRPr="004501F0">
        <w:t xml:space="preserve"> преразглеждането му</w:t>
      </w:r>
      <w:r w:rsidR="0058331A" w:rsidRPr="004501F0">
        <w:t>.</w:t>
      </w:r>
      <w:r w:rsidR="00E51D87" w:rsidRPr="004501F0">
        <w:t xml:space="preserve"> Изпълнението на актуализирания НПД за периода 2020-2024 г. и следващото му преразглеждане беше осъществено от междуведомствена работна група</w:t>
      </w:r>
      <w:r w:rsidR="00FA7DE6" w:rsidRPr="004501F0">
        <w:t>,</w:t>
      </w:r>
      <w:r w:rsidR="00E51D87" w:rsidRPr="004501F0">
        <w:t xml:space="preserve"> </w:t>
      </w:r>
      <w:r w:rsidR="00FA7DE6" w:rsidRPr="004501F0">
        <w:t>определена със Заповед № РД09-959/05.09.2024 г. на министъра на земеделието и храните.</w:t>
      </w:r>
    </w:p>
    <w:p w14:paraId="1AD7DFFC" w14:textId="044405AC" w:rsidR="004414E1" w:rsidRPr="004501F0" w:rsidRDefault="004414E1" w:rsidP="008103FC">
      <w:pPr>
        <w:ind w:firstLine="708"/>
        <w:jc w:val="both"/>
        <w:rPr>
          <w:noProof/>
          <w:color w:val="000000"/>
        </w:rPr>
      </w:pPr>
      <w:r w:rsidRPr="004501F0">
        <w:rPr>
          <w:noProof/>
          <w:color w:val="000000"/>
        </w:rPr>
        <w:t xml:space="preserve">Националния план за действие за устойчива употреба на пестициди беше преразгледан със съдействието и експертната помощ на всички компетентни държавни институции, както и </w:t>
      </w:r>
      <w:r w:rsidR="004B06A2" w:rsidRPr="004501F0">
        <w:rPr>
          <w:noProof/>
        </w:rPr>
        <w:t xml:space="preserve">с други </w:t>
      </w:r>
      <w:r w:rsidRPr="004501F0">
        <w:rPr>
          <w:noProof/>
        </w:rPr>
        <w:t>заинтересов</w:t>
      </w:r>
      <w:r w:rsidR="004B06A2" w:rsidRPr="004501F0">
        <w:rPr>
          <w:noProof/>
        </w:rPr>
        <w:t>ани</w:t>
      </w:r>
      <w:r w:rsidR="002826A1" w:rsidRPr="004501F0">
        <w:rPr>
          <w:noProof/>
        </w:rPr>
        <w:t xml:space="preserve"> </w:t>
      </w:r>
      <w:r w:rsidR="002826A1" w:rsidRPr="004501F0">
        <w:rPr>
          <w:noProof/>
          <w:color w:val="000000"/>
        </w:rPr>
        <w:t>страни</w:t>
      </w:r>
      <w:r w:rsidRPr="004501F0">
        <w:rPr>
          <w:noProof/>
          <w:color w:val="000000"/>
        </w:rPr>
        <w:t xml:space="preserve">. </w:t>
      </w:r>
      <w:r w:rsidRPr="004501F0">
        <w:t xml:space="preserve">В плана за действие са разписани целите, към които държавата се стреми през последните пет години и мерките за постигането им. </w:t>
      </w:r>
      <w:r w:rsidR="009D3D7F" w:rsidRPr="004501F0">
        <w:t>Заложе</w:t>
      </w:r>
      <w:r w:rsidRPr="004501F0">
        <w:t xml:space="preserve">ни са </w:t>
      </w:r>
      <w:r w:rsidR="009D3D7F" w:rsidRPr="004501F0">
        <w:t>измерими количествени показатели,</w:t>
      </w:r>
      <w:r w:rsidRPr="004501F0">
        <w:t xml:space="preserve"> които </w:t>
      </w:r>
      <w:r w:rsidR="008C1F7E" w:rsidRPr="004501F0">
        <w:t>да позволя</w:t>
      </w:r>
      <w:r w:rsidR="009D3D7F" w:rsidRPr="004501F0">
        <w:t xml:space="preserve">т </w:t>
      </w:r>
      <w:r w:rsidRPr="004501F0">
        <w:t>определя</w:t>
      </w:r>
      <w:r w:rsidR="009D3D7F" w:rsidRPr="004501F0">
        <w:t>не на</w:t>
      </w:r>
      <w:r w:rsidRPr="004501F0">
        <w:t xml:space="preserve"> напредъка, свързан с изпълнението на заложените цели и мерки. Прилагането на НПД </w:t>
      </w:r>
      <w:r w:rsidRPr="004501F0">
        <w:rPr>
          <w:lang w:val="ru-RU"/>
        </w:rPr>
        <w:t xml:space="preserve">гарантира </w:t>
      </w:r>
      <w:r w:rsidRPr="004501F0">
        <w:rPr>
          <w:noProof/>
          <w:color w:val="000000"/>
        </w:rPr>
        <w:t xml:space="preserve">постигането на устойчива употреба на пестициди </w:t>
      </w:r>
      <w:r w:rsidRPr="004501F0">
        <w:t>в Република България, като държава членка на</w:t>
      </w:r>
      <w:r w:rsidRPr="004501F0">
        <w:rPr>
          <w:noProof/>
          <w:color w:val="000000"/>
        </w:rPr>
        <w:t xml:space="preserve"> ЕС, посредством намаляване на рисковете и въздействията върху човешкото здраве и околната среда.</w:t>
      </w:r>
    </w:p>
    <w:p w14:paraId="66B89957" w14:textId="4CA5761F" w:rsidR="00665000" w:rsidRPr="004501F0" w:rsidRDefault="00351918" w:rsidP="008103FC">
      <w:pPr>
        <w:ind w:firstLine="708"/>
        <w:jc w:val="both"/>
        <w:rPr>
          <w:lang w:val="ru-RU"/>
        </w:rPr>
      </w:pPr>
      <w:r w:rsidRPr="004501F0">
        <w:rPr>
          <w:lang w:val="ru-RU"/>
        </w:rPr>
        <w:t>Въпреки</w:t>
      </w:r>
      <w:r w:rsidR="002E4D00" w:rsidRPr="004501F0">
        <w:rPr>
          <w:lang w:val="ru-RU"/>
        </w:rPr>
        <w:t>,</w:t>
      </w:r>
      <w:r w:rsidRPr="004501F0">
        <w:rPr>
          <w:lang w:val="ru-RU"/>
        </w:rPr>
        <w:t xml:space="preserve"> че</w:t>
      </w:r>
      <w:r w:rsidR="00665000" w:rsidRPr="004501F0">
        <w:rPr>
          <w:lang w:val="ru-RU"/>
        </w:rPr>
        <w:t xml:space="preserve"> раз</w:t>
      </w:r>
      <w:r w:rsidR="00665000" w:rsidRPr="004501F0">
        <w:t xml:space="preserve">решителният режим на продуктите за растителна защита – изпитване, полеви опити, лабораторни изследвания, оценки, </w:t>
      </w:r>
      <w:r w:rsidR="002826A1" w:rsidRPr="004501F0">
        <w:t xml:space="preserve">генериране на </w:t>
      </w:r>
      <w:r w:rsidR="00665000" w:rsidRPr="004501F0">
        <w:t xml:space="preserve">данни и др. да гарантира, че пуснатите на пазара продукти за растителна защита са едновременно </w:t>
      </w:r>
      <w:r w:rsidR="00665000" w:rsidRPr="004501F0">
        <w:lastRenderedPageBreak/>
        <w:t>безопасни за хората и околната среда</w:t>
      </w:r>
      <w:r w:rsidR="002E4D00" w:rsidRPr="004501F0">
        <w:t>,</w:t>
      </w:r>
      <w:r w:rsidR="00665000" w:rsidRPr="004501F0">
        <w:t xml:space="preserve"> и ефикасни срещу икономически важни вредители, способни да компрометират реколтата</w:t>
      </w:r>
      <w:r w:rsidR="00F02905" w:rsidRPr="004501F0">
        <w:t xml:space="preserve"> от земеделски култури</w:t>
      </w:r>
      <w:r w:rsidR="00665000" w:rsidRPr="004501F0">
        <w:t>, д</w:t>
      </w:r>
      <w:r w:rsidR="00665000" w:rsidRPr="004501F0">
        <w:rPr>
          <w:lang w:val="ru-RU"/>
        </w:rPr>
        <w:t>ирективата за устойчива употреба на пестициди</w:t>
      </w:r>
      <w:r w:rsidR="00665000" w:rsidRPr="004501F0">
        <w:rPr>
          <w:bCs/>
          <w:lang w:val="ru-RU"/>
        </w:rPr>
        <w:t xml:space="preserve"> </w:t>
      </w:r>
      <w:r w:rsidR="00665000" w:rsidRPr="004501F0">
        <w:rPr>
          <w:lang w:val="ru-RU"/>
        </w:rPr>
        <w:t xml:space="preserve">поставя специални изисквания, на които държавите-членки трябва да отговорят, </w:t>
      </w:r>
      <w:r w:rsidR="002E4D00" w:rsidRPr="004501F0">
        <w:rPr>
          <w:lang w:val="ru-RU"/>
        </w:rPr>
        <w:t>както следва:</w:t>
      </w:r>
    </w:p>
    <w:p w14:paraId="52DF93CB" w14:textId="77777777" w:rsidR="00665000" w:rsidRPr="004501F0" w:rsidRDefault="00665000" w:rsidP="008103FC">
      <w:pPr>
        <w:numPr>
          <w:ilvl w:val="0"/>
          <w:numId w:val="1"/>
        </w:numPr>
        <w:ind w:right="48"/>
        <w:jc w:val="both"/>
        <w:rPr>
          <w:lang w:val="ru-RU"/>
        </w:rPr>
      </w:pPr>
      <w:r w:rsidRPr="004501F0">
        <w:rPr>
          <w:lang w:val="ru-RU"/>
        </w:rPr>
        <w:t>достъп до начално и допълнително обучение на професионални потребители на продукти за растителна защита, дистрибутори и консултанти и система за сертифициране на лица</w:t>
      </w:r>
      <w:r w:rsidR="006B0D10" w:rsidRPr="004501F0">
        <w:rPr>
          <w:lang w:val="ru-RU"/>
        </w:rPr>
        <w:t>та, притежаващи необходимите знания</w:t>
      </w:r>
      <w:r w:rsidR="006B0D10" w:rsidRPr="004501F0">
        <w:t>;</w:t>
      </w:r>
    </w:p>
    <w:p w14:paraId="6635AFE1" w14:textId="77777777" w:rsidR="00665000" w:rsidRPr="004501F0" w:rsidRDefault="00665000" w:rsidP="008103FC">
      <w:pPr>
        <w:numPr>
          <w:ilvl w:val="0"/>
          <w:numId w:val="1"/>
        </w:numPr>
        <w:ind w:right="48"/>
        <w:jc w:val="both"/>
        <w:rPr>
          <w:lang w:val="ru-RU"/>
        </w:rPr>
      </w:pPr>
      <w:r w:rsidRPr="004501F0">
        <w:rPr>
          <w:lang w:val="ru-RU"/>
        </w:rPr>
        <w:t>продажба на пестициди;</w:t>
      </w:r>
    </w:p>
    <w:p w14:paraId="34A9427A" w14:textId="77777777" w:rsidR="00665000" w:rsidRPr="004501F0" w:rsidRDefault="00665000" w:rsidP="008103FC">
      <w:pPr>
        <w:numPr>
          <w:ilvl w:val="0"/>
          <w:numId w:val="1"/>
        </w:numPr>
        <w:ind w:right="48"/>
        <w:jc w:val="both"/>
        <w:rPr>
          <w:lang w:val="ru-RU"/>
        </w:rPr>
      </w:pPr>
      <w:r w:rsidRPr="004501F0">
        <w:rPr>
          <w:lang w:val="ru-RU"/>
        </w:rPr>
        <w:t>информационни и осведомителни програми относно пестицидите;</w:t>
      </w:r>
    </w:p>
    <w:p w14:paraId="5C67FFD6" w14:textId="77777777" w:rsidR="00665000" w:rsidRPr="004501F0" w:rsidRDefault="00665000" w:rsidP="008103FC">
      <w:pPr>
        <w:numPr>
          <w:ilvl w:val="0"/>
          <w:numId w:val="1"/>
        </w:numPr>
        <w:ind w:right="48"/>
        <w:jc w:val="both"/>
        <w:rPr>
          <w:lang w:val="ru-RU"/>
        </w:rPr>
      </w:pPr>
      <w:r w:rsidRPr="004501F0">
        <w:rPr>
          <w:lang w:val="ru-RU"/>
        </w:rPr>
        <w:t>системи за събиране на информация относно случаите на остро и хронично отравяне с пестициди;</w:t>
      </w:r>
    </w:p>
    <w:p w14:paraId="1CCE9374" w14:textId="77777777" w:rsidR="00665000" w:rsidRPr="004501F0" w:rsidRDefault="00665000" w:rsidP="008103FC">
      <w:pPr>
        <w:numPr>
          <w:ilvl w:val="0"/>
          <w:numId w:val="1"/>
        </w:numPr>
        <w:ind w:right="48"/>
        <w:jc w:val="both"/>
        <w:rPr>
          <w:lang w:val="ru-RU"/>
        </w:rPr>
      </w:pPr>
      <w:r w:rsidRPr="004501F0">
        <w:rPr>
          <w:lang w:val="ru-RU"/>
        </w:rPr>
        <w:t>проверка на използваното оборудване за прилагане на пестициди;</w:t>
      </w:r>
    </w:p>
    <w:p w14:paraId="3BFB9365" w14:textId="77777777" w:rsidR="00665000" w:rsidRPr="004501F0" w:rsidRDefault="00FA7DE6" w:rsidP="008103FC">
      <w:pPr>
        <w:numPr>
          <w:ilvl w:val="0"/>
          <w:numId w:val="1"/>
        </w:numPr>
        <w:ind w:right="48"/>
        <w:jc w:val="both"/>
        <w:rPr>
          <w:lang w:val="ru-RU"/>
        </w:rPr>
      </w:pPr>
      <w:r w:rsidRPr="004501F0">
        <w:rPr>
          <w:lang w:val="ru-RU"/>
        </w:rPr>
        <w:t xml:space="preserve">забрана за </w:t>
      </w:r>
      <w:r w:rsidR="00665000" w:rsidRPr="004501F0">
        <w:rPr>
          <w:lang w:val="ru-RU"/>
        </w:rPr>
        <w:t>въздушно пръскане;</w:t>
      </w:r>
    </w:p>
    <w:p w14:paraId="3D5263C1" w14:textId="77777777" w:rsidR="00665000" w:rsidRPr="004501F0" w:rsidRDefault="00665000" w:rsidP="008103FC">
      <w:pPr>
        <w:numPr>
          <w:ilvl w:val="0"/>
          <w:numId w:val="1"/>
        </w:numPr>
        <w:ind w:right="48"/>
        <w:jc w:val="both"/>
        <w:rPr>
          <w:lang w:val="ru-RU"/>
        </w:rPr>
      </w:pPr>
      <w:r w:rsidRPr="004501F0">
        <w:rPr>
          <w:lang w:val="ru-RU"/>
        </w:rPr>
        <w:t>опазване на водната среда и на питейната вода;</w:t>
      </w:r>
    </w:p>
    <w:p w14:paraId="1CC9C9B1" w14:textId="77777777" w:rsidR="00665000" w:rsidRPr="004501F0" w:rsidRDefault="00665000" w:rsidP="008103FC">
      <w:pPr>
        <w:numPr>
          <w:ilvl w:val="0"/>
          <w:numId w:val="1"/>
        </w:numPr>
        <w:ind w:right="48"/>
        <w:jc w:val="both"/>
        <w:rPr>
          <w:lang w:val="ru-RU"/>
        </w:rPr>
      </w:pPr>
      <w:r w:rsidRPr="004501F0">
        <w:rPr>
          <w:lang w:val="ru-RU"/>
        </w:rPr>
        <w:t>намаляване на употребата на рисковете от пестициди в определени площи;</w:t>
      </w:r>
    </w:p>
    <w:p w14:paraId="044B5855" w14:textId="77777777" w:rsidR="00665000" w:rsidRPr="004501F0" w:rsidRDefault="00665000" w:rsidP="008103FC">
      <w:pPr>
        <w:numPr>
          <w:ilvl w:val="0"/>
          <w:numId w:val="1"/>
        </w:numPr>
        <w:ind w:right="48"/>
        <w:jc w:val="both"/>
        <w:rPr>
          <w:lang w:val="ru-RU"/>
        </w:rPr>
      </w:pPr>
      <w:r w:rsidRPr="004501F0">
        <w:rPr>
          <w:lang w:val="ru-RU"/>
        </w:rPr>
        <w:t xml:space="preserve">боравене с пестициди, техните опаковки и неизразходваните количества продукти за растителна защита; </w:t>
      </w:r>
    </w:p>
    <w:p w14:paraId="59885DDD" w14:textId="77777777" w:rsidR="00665000" w:rsidRPr="004501F0" w:rsidRDefault="00665000" w:rsidP="008103FC">
      <w:pPr>
        <w:numPr>
          <w:ilvl w:val="0"/>
          <w:numId w:val="1"/>
        </w:numPr>
        <w:ind w:right="48"/>
        <w:jc w:val="both"/>
        <w:rPr>
          <w:lang w:val="ru-RU"/>
        </w:rPr>
      </w:pPr>
      <w:r w:rsidRPr="004501F0">
        <w:rPr>
          <w:lang w:val="ru-RU"/>
        </w:rPr>
        <w:t>съхранение на пестицидите;</w:t>
      </w:r>
    </w:p>
    <w:p w14:paraId="5F85CED6" w14:textId="77777777" w:rsidR="00665000" w:rsidRPr="004501F0" w:rsidRDefault="00665000" w:rsidP="008103FC">
      <w:pPr>
        <w:numPr>
          <w:ilvl w:val="0"/>
          <w:numId w:val="1"/>
        </w:numPr>
        <w:ind w:right="48"/>
        <w:jc w:val="both"/>
        <w:rPr>
          <w:lang w:val="ru-RU"/>
        </w:rPr>
      </w:pPr>
      <w:r w:rsidRPr="004501F0">
        <w:t>интегрирано управление на вредителите;</w:t>
      </w:r>
    </w:p>
    <w:p w14:paraId="2B5CC2A2" w14:textId="77777777" w:rsidR="00665000" w:rsidRPr="004501F0" w:rsidRDefault="00665000" w:rsidP="008103FC">
      <w:pPr>
        <w:numPr>
          <w:ilvl w:val="0"/>
          <w:numId w:val="1"/>
        </w:numPr>
        <w:ind w:right="48"/>
        <w:jc w:val="both"/>
        <w:rPr>
          <w:lang w:val="ru-RU"/>
        </w:rPr>
      </w:pPr>
      <w:r w:rsidRPr="004501F0">
        <w:t xml:space="preserve">показатели за риска. </w:t>
      </w:r>
    </w:p>
    <w:p w14:paraId="3B985655" w14:textId="77777777" w:rsidR="00624A0F" w:rsidRPr="004501F0" w:rsidRDefault="00665000" w:rsidP="008103FC">
      <w:pPr>
        <w:ind w:right="48" w:firstLine="708"/>
        <w:jc w:val="both"/>
      </w:pPr>
      <w:r w:rsidRPr="004501F0">
        <w:rPr>
          <w:color w:val="000000"/>
          <w:lang w:val="ru-RU"/>
        </w:rPr>
        <w:t>В настоящия</w:t>
      </w:r>
      <w:r w:rsidRPr="004501F0">
        <w:rPr>
          <w:color w:val="000000"/>
        </w:rPr>
        <w:t xml:space="preserve"> национален план за действие е описано по какъв начин </w:t>
      </w:r>
      <w:r w:rsidR="00EA6348" w:rsidRPr="004501F0">
        <w:rPr>
          <w:color w:val="000000"/>
        </w:rPr>
        <w:t xml:space="preserve">Република </w:t>
      </w:r>
      <w:r w:rsidRPr="004501F0">
        <w:rPr>
          <w:color w:val="000000"/>
        </w:rPr>
        <w:t>България гарантира</w:t>
      </w:r>
      <w:r w:rsidR="002326C6" w:rsidRPr="004501F0">
        <w:rPr>
          <w:color w:val="000000"/>
        </w:rPr>
        <w:t xml:space="preserve"> изпълнението на</w:t>
      </w:r>
      <w:r w:rsidRPr="004501F0">
        <w:rPr>
          <w:color w:val="000000"/>
        </w:rPr>
        <w:t xml:space="preserve"> изисквания</w:t>
      </w:r>
      <w:r w:rsidR="002326C6" w:rsidRPr="004501F0">
        <w:rPr>
          <w:color w:val="000000"/>
        </w:rPr>
        <w:t>та в тези области на дейност</w:t>
      </w:r>
      <w:r w:rsidRPr="004501F0">
        <w:rPr>
          <w:color w:val="000000"/>
        </w:rPr>
        <w:t>.</w:t>
      </w:r>
      <w:r w:rsidRPr="004501F0">
        <w:rPr>
          <w:color w:val="0000FF"/>
        </w:rPr>
        <w:t xml:space="preserve"> </w:t>
      </w:r>
      <w:r w:rsidRPr="004501F0">
        <w:t>Определени са цели, мерки, графици и показатели за намаляване на рисковете и въздействието от употребата на пестициди върху здраве</w:t>
      </w:r>
      <w:r w:rsidR="002326C6" w:rsidRPr="004501F0">
        <w:t>то на хората и околната среда. В съответствие с изискванията на директивата са разписани действия за</w:t>
      </w:r>
      <w:r w:rsidRPr="004501F0">
        <w:t xml:space="preserve"> </w:t>
      </w:r>
      <w:r w:rsidR="002326C6" w:rsidRPr="004501F0">
        <w:t>въвеждане и насърчаване</w:t>
      </w:r>
      <w:r w:rsidRPr="004501F0">
        <w:t xml:space="preserve"> на интегрирано</w:t>
      </w:r>
      <w:r w:rsidR="002326C6" w:rsidRPr="004501F0">
        <w:t>то</w:t>
      </w:r>
      <w:r w:rsidRPr="004501F0">
        <w:t xml:space="preserve"> управление на вредителите и на алтернативни подходи или техники, за да се намали зависимостта от употребата на пестициди. </w:t>
      </w:r>
      <w:r w:rsidR="00624A0F" w:rsidRPr="004501F0">
        <w:t xml:space="preserve">Директивата предвижда и наблюдение от страна на държавите-членки върху употребата на продуктите за растителна защита, съдържащи активни вещества, които пораждат особено безпокойство и установяване на графици и цели за намаляване на употребата им, по-специално, когато това представлява подходящ начин за постигане на целите за намаляване на риска. </w:t>
      </w:r>
    </w:p>
    <w:p w14:paraId="5E34CE59" w14:textId="77777777" w:rsidR="00262B20" w:rsidRPr="004501F0" w:rsidRDefault="00665000" w:rsidP="008103FC">
      <w:pPr>
        <w:ind w:firstLine="708"/>
        <w:jc w:val="both"/>
      </w:pPr>
      <w:r w:rsidRPr="004501F0">
        <w:t xml:space="preserve">При </w:t>
      </w:r>
      <w:r w:rsidR="0033114E" w:rsidRPr="004501F0">
        <w:t>изготвянето</w:t>
      </w:r>
      <w:r w:rsidRPr="004501F0">
        <w:t xml:space="preserve"> на националния план за действие на Република България са взети предвид здравното, социалното, икономическото и екологичното въздействие на предвидените в </w:t>
      </w:r>
      <w:r w:rsidR="006D51BC" w:rsidRPr="004501F0">
        <w:t xml:space="preserve">плана за действие </w:t>
      </w:r>
      <w:r w:rsidRPr="004501F0">
        <w:t xml:space="preserve">мерки, както и на специфичните национални и регионални условия. </w:t>
      </w:r>
    </w:p>
    <w:p w14:paraId="2ADD1383" w14:textId="77777777" w:rsidR="00B83767" w:rsidRPr="008103FC" w:rsidRDefault="00B83767" w:rsidP="008103FC">
      <w:pPr>
        <w:rPr>
          <w:lang w:val="ru-RU"/>
        </w:rPr>
      </w:pPr>
    </w:p>
    <w:p w14:paraId="4EB681F5" w14:textId="77777777" w:rsidR="00D208F6" w:rsidRPr="004501F0" w:rsidRDefault="00D208F6" w:rsidP="00E26F20">
      <w:pPr>
        <w:rPr>
          <w:b/>
          <w:lang w:val="ru-RU"/>
        </w:rPr>
      </w:pPr>
      <w:r w:rsidRPr="004501F0">
        <w:rPr>
          <w:b/>
          <w:lang w:val="ru-RU"/>
        </w:rPr>
        <w:br w:type="page"/>
      </w:r>
    </w:p>
    <w:p w14:paraId="4AA47EA0" w14:textId="77777777" w:rsidR="002B09CA" w:rsidRPr="008103FC" w:rsidRDefault="002B09CA" w:rsidP="00380BD0">
      <w:pPr>
        <w:rPr>
          <w:lang w:val="ru-RU"/>
        </w:rPr>
      </w:pPr>
    </w:p>
    <w:p w14:paraId="239AAC2C" w14:textId="50AD0E2B" w:rsidR="006C0A5A" w:rsidRPr="004501F0" w:rsidRDefault="006C0A5A" w:rsidP="00BF18B8">
      <w:pPr>
        <w:pStyle w:val="Heading1"/>
        <w:spacing w:before="0" w:after="120"/>
        <w:ind w:firstLine="0"/>
        <w:rPr>
          <w:rFonts w:ascii="Times New Roman" w:hAnsi="Times New Roman"/>
          <w:sz w:val="24"/>
          <w:szCs w:val="24"/>
        </w:rPr>
      </w:pPr>
      <w:bookmarkStart w:id="2" w:name="_Toc210990314"/>
      <w:r w:rsidRPr="004501F0">
        <w:rPr>
          <w:rFonts w:ascii="Times New Roman" w:hAnsi="Times New Roman"/>
          <w:sz w:val="24"/>
          <w:szCs w:val="24"/>
        </w:rPr>
        <w:t>СПИСЪК НА СЪКРАЩЕНИЯТА</w:t>
      </w:r>
      <w:bookmarkEnd w:id="2"/>
    </w:p>
    <w:p w14:paraId="4D024E3D" w14:textId="009EB6F5" w:rsidR="006C0A5A" w:rsidRPr="00380BD0" w:rsidRDefault="006C0A5A" w:rsidP="00380BD0">
      <w:pPr>
        <w:tabs>
          <w:tab w:val="left" w:pos="3540"/>
        </w:tabs>
      </w:pPr>
    </w:p>
    <w:tbl>
      <w:tblPr>
        <w:tblStyle w:val="TableGrid"/>
        <w:tblW w:w="9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9"/>
        <w:gridCol w:w="8067"/>
      </w:tblGrid>
      <w:tr w:rsidR="008103FC" w14:paraId="7DDAFAD5" w14:textId="77777777" w:rsidTr="008103FC">
        <w:tc>
          <w:tcPr>
            <w:tcW w:w="9526" w:type="dxa"/>
            <w:gridSpan w:val="2"/>
          </w:tcPr>
          <w:p w14:paraId="2D570156" w14:textId="458F20E0" w:rsidR="008103FC" w:rsidRPr="004501F0" w:rsidRDefault="008103FC" w:rsidP="00BF18B8">
            <w:pPr>
              <w:tabs>
                <w:tab w:val="left" w:pos="3540"/>
              </w:tabs>
              <w:ind w:firstLine="0"/>
            </w:pPr>
            <w:r w:rsidRPr="004501F0">
              <w:rPr>
                <w:b/>
              </w:rPr>
              <w:t>Международни организации и закони</w:t>
            </w:r>
          </w:p>
        </w:tc>
      </w:tr>
      <w:tr w:rsidR="008103FC" w14:paraId="4CC4A325" w14:textId="77777777" w:rsidTr="008103FC">
        <w:tc>
          <w:tcPr>
            <w:tcW w:w="1459" w:type="dxa"/>
          </w:tcPr>
          <w:p w14:paraId="35A05E68" w14:textId="1F48B51C" w:rsidR="008103FC" w:rsidRDefault="008103FC" w:rsidP="00BF18B8">
            <w:pPr>
              <w:tabs>
                <w:tab w:val="left" w:pos="3540"/>
              </w:tabs>
              <w:ind w:firstLine="0"/>
              <w:rPr>
                <w:b/>
              </w:rPr>
            </w:pPr>
            <w:r w:rsidRPr="004501F0">
              <w:rPr>
                <w:lang w:val="en-US"/>
              </w:rPr>
              <w:t>EFSA</w:t>
            </w:r>
          </w:p>
        </w:tc>
        <w:tc>
          <w:tcPr>
            <w:tcW w:w="8067" w:type="dxa"/>
          </w:tcPr>
          <w:p w14:paraId="645284FC" w14:textId="399D01C5" w:rsidR="008103FC" w:rsidRDefault="008103FC" w:rsidP="00BF18B8">
            <w:pPr>
              <w:tabs>
                <w:tab w:val="left" w:pos="3540"/>
              </w:tabs>
              <w:ind w:firstLine="0"/>
              <w:rPr>
                <w:b/>
              </w:rPr>
            </w:pPr>
            <w:r w:rsidRPr="004501F0">
              <w:t>Европейски орган по безопасност на храните</w:t>
            </w:r>
          </w:p>
        </w:tc>
      </w:tr>
      <w:tr w:rsidR="008103FC" w14:paraId="6A934409" w14:textId="77777777" w:rsidTr="008103FC">
        <w:tc>
          <w:tcPr>
            <w:tcW w:w="1459" w:type="dxa"/>
          </w:tcPr>
          <w:p w14:paraId="7752E33B" w14:textId="2AE3FCB4" w:rsidR="008103FC" w:rsidRPr="004501F0" w:rsidRDefault="008103FC" w:rsidP="00BF18B8">
            <w:pPr>
              <w:tabs>
                <w:tab w:val="left" w:pos="3540"/>
              </w:tabs>
              <w:ind w:firstLine="0"/>
              <w:rPr>
                <w:lang w:val="en-US"/>
              </w:rPr>
            </w:pPr>
            <w:r w:rsidRPr="004501F0">
              <w:rPr>
                <w:lang w:val="en-US"/>
              </w:rPr>
              <w:t>ISO</w:t>
            </w:r>
          </w:p>
        </w:tc>
        <w:tc>
          <w:tcPr>
            <w:tcW w:w="8067" w:type="dxa"/>
          </w:tcPr>
          <w:p w14:paraId="41E4335D" w14:textId="256269A4" w:rsidR="008103FC" w:rsidRPr="004501F0" w:rsidRDefault="008103FC" w:rsidP="00BF18B8">
            <w:pPr>
              <w:tabs>
                <w:tab w:val="left" w:pos="3540"/>
              </w:tabs>
              <w:ind w:firstLine="0"/>
            </w:pPr>
            <w:r w:rsidRPr="004501F0">
              <w:rPr>
                <w:rFonts w:eastAsia="TimesNewRomanPSMT"/>
              </w:rPr>
              <w:t>Международна организация за стандартизация</w:t>
            </w:r>
          </w:p>
        </w:tc>
      </w:tr>
      <w:tr w:rsidR="008103FC" w14:paraId="6BC98897" w14:textId="77777777" w:rsidTr="008103FC">
        <w:tc>
          <w:tcPr>
            <w:tcW w:w="1459" w:type="dxa"/>
          </w:tcPr>
          <w:p w14:paraId="50B39479" w14:textId="0EB11E96" w:rsidR="008103FC" w:rsidRPr="004501F0" w:rsidRDefault="008103FC" w:rsidP="00BF18B8">
            <w:pPr>
              <w:tabs>
                <w:tab w:val="left" w:pos="3540"/>
              </w:tabs>
              <w:ind w:firstLine="0"/>
              <w:rPr>
                <w:lang w:val="en-US"/>
              </w:rPr>
            </w:pPr>
            <w:r w:rsidRPr="004501F0">
              <w:rPr>
                <w:rFonts w:eastAsia="TimesNewRomanPSMT"/>
              </w:rPr>
              <w:t>ЕК</w:t>
            </w:r>
          </w:p>
        </w:tc>
        <w:tc>
          <w:tcPr>
            <w:tcW w:w="8067" w:type="dxa"/>
          </w:tcPr>
          <w:p w14:paraId="1453BEC0" w14:textId="38DD3A00" w:rsidR="008103FC" w:rsidRPr="004501F0" w:rsidRDefault="008103FC" w:rsidP="00BF18B8">
            <w:pPr>
              <w:tabs>
                <w:tab w:val="left" w:pos="3540"/>
              </w:tabs>
              <w:ind w:firstLine="0"/>
            </w:pPr>
            <w:r w:rsidRPr="004501F0">
              <w:rPr>
                <w:rFonts w:eastAsia="TimesNewRomanPSMT"/>
              </w:rPr>
              <w:t>Европейска комисия</w:t>
            </w:r>
          </w:p>
        </w:tc>
      </w:tr>
      <w:tr w:rsidR="008103FC" w14:paraId="3354DA22" w14:textId="77777777" w:rsidTr="008103FC">
        <w:tc>
          <w:tcPr>
            <w:tcW w:w="1459" w:type="dxa"/>
          </w:tcPr>
          <w:p w14:paraId="64826D94" w14:textId="5C61AC76" w:rsidR="008103FC" w:rsidRPr="004501F0" w:rsidRDefault="008103FC" w:rsidP="00BF18B8">
            <w:pPr>
              <w:tabs>
                <w:tab w:val="left" w:pos="3540"/>
              </w:tabs>
              <w:ind w:firstLine="0"/>
              <w:rPr>
                <w:lang w:val="en-US"/>
              </w:rPr>
            </w:pPr>
            <w:r w:rsidRPr="004501F0">
              <w:rPr>
                <w:rFonts w:eastAsia="TimesNewRomanPSMT"/>
              </w:rPr>
              <w:t>ЕО</w:t>
            </w:r>
          </w:p>
        </w:tc>
        <w:tc>
          <w:tcPr>
            <w:tcW w:w="8067" w:type="dxa"/>
          </w:tcPr>
          <w:p w14:paraId="7AB2AAF1" w14:textId="0F7728C1" w:rsidR="008103FC" w:rsidRPr="004501F0" w:rsidRDefault="008103FC" w:rsidP="00BF18B8">
            <w:pPr>
              <w:tabs>
                <w:tab w:val="left" w:pos="3540"/>
              </w:tabs>
              <w:ind w:firstLine="0"/>
            </w:pPr>
            <w:r w:rsidRPr="004501F0">
              <w:rPr>
                <w:rFonts w:eastAsia="TimesNewRomanPSMT"/>
              </w:rPr>
              <w:t>Европейска общност</w:t>
            </w:r>
          </w:p>
        </w:tc>
      </w:tr>
      <w:tr w:rsidR="008103FC" w14:paraId="5340320F" w14:textId="77777777" w:rsidTr="008103FC">
        <w:tc>
          <w:tcPr>
            <w:tcW w:w="1459" w:type="dxa"/>
          </w:tcPr>
          <w:p w14:paraId="20C25AFB" w14:textId="66E85C3A" w:rsidR="008103FC" w:rsidRPr="004501F0" w:rsidRDefault="008103FC" w:rsidP="00BF18B8">
            <w:pPr>
              <w:tabs>
                <w:tab w:val="left" w:pos="3540"/>
              </w:tabs>
              <w:ind w:firstLine="0"/>
              <w:rPr>
                <w:lang w:val="en-US"/>
              </w:rPr>
            </w:pPr>
            <w:r w:rsidRPr="004501F0">
              <w:rPr>
                <w:rFonts w:eastAsia="TimesNewRomanPSMT"/>
              </w:rPr>
              <w:t>ЕС</w:t>
            </w:r>
          </w:p>
        </w:tc>
        <w:tc>
          <w:tcPr>
            <w:tcW w:w="8067" w:type="dxa"/>
          </w:tcPr>
          <w:p w14:paraId="5B291CBC" w14:textId="7BC106D9" w:rsidR="008103FC" w:rsidRPr="004501F0" w:rsidRDefault="008103FC" w:rsidP="00BF18B8">
            <w:pPr>
              <w:tabs>
                <w:tab w:val="left" w:pos="3540"/>
              </w:tabs>
              <w:ind w:firstLine="0"/>
            </w:pPr>
            <w:r w:rsidRPr="004501F0">
              <w:rPr>
                <w:rFonts w:eastAsia="TimesNewRomanPSMT"/>
              </w:rPr>
              <w:t>Европейски съюз</w:t>
            </w:r>
          </w:p>
        </w:tc>
      </w:tr>
      <w:tr w:rsidR="008103FC" w14:paraId="6CF3F714" w14:textId="77777777" w:rsidTr="008103FC">
        <w:tc>
          <w:tcPr>
            <w:tcW w:w="1459" w:type="dxa"/>
          </w:tcPr>
          <w:p w14:paraId="6E977EDA" w14:textId="17831E41" w:rsidR="008103FC" w:rsidRPr="004501F0" w:rsidRDefault="008103FC" w:rsidP="00BF18B8">
            <w:pPr>
              <w:tabs>
                <w:tab w:val="left" w:pos="3540"/>
              </w:tabs>
              <w:ind w:firstLine="0"/>
              <w:rPr>
                <w:rFonts w:eastAsia="TimesNewRomanPSMT"/>
              </w:rPr>
            </w:pPr>
            <w:r w:rsidRPr="004501F0">
              <w:rPr>
                <w:rFonts w:eastAsia="TimesNewRomanPSMT"/>
              </w:rPr>
              <w:t>ЗВ</w:t>
            </w:r>
          </w:p>
        </w:tc>
        <w:tc>
          <w:tcPr>
            <w:tcW w:w="8067" w:type="dxa"/>
          </w:tcPr>
          <w:p w14:paraId="44EA560D" w14:textId="73FDE30E" w:rsidR="008103FC" w:rsidRPr="004501F0" w:rsidRDefault="008103FC" w:rsidP="00BF18B8">
            <w:pPr>
              <w:tabs>
                <w:tab w:val="left" w:pos="3540"/>
              </w:tabs>
              <w:ind w:firstLine="0"/>
              <w:rPr>
                <w:rFonts w:eastAsia="TimesNewRomanPSMT"/>
              </w:rPr>
            </w:pPr>
            <w:r w:rsidRPr="004501F0">
              <w:rPr>
                <w:rFonts w:eastAsia="TimesNewRomanPSMT"/>
              </w:rPr>
              <w:t>Закон за водите</w:t>
            </w:r>
          </w:p>
        </w:tc>
      </w:tr>
      <w:tr w:rsidR="008103FC" w14:paraId="4AC1F96D" w14:textId="77777777" w:rsidTr="008103FC">
        <w:tc>
          <w:tcPr>
            <w:tcW w:w="1459" w:type="dxa"/>
          </w:tcPr>
          <w:p w14:paraId="111B68D2" w14:textId="0368AFFB" w:rsidR="008103FC" w:rsidRPr="004501F0" w:rsidRDefault="008103FC" w:rsidP="00BF18B8">
            <w:pPr>
              <w:tabs>
                <w:tab w:val="left" w:pos="3540"/>
              </w:tabs>
              <w:ind w:firstLine="0"/>
              <w:rPr>
                <w:rFonts w:eastAsia="TimesNewRomanPSMT"/>
              </w:rPr>
            </w:pPr>
            <w:r w:rsidRPr="004501F0">
              <w:t>ЗЗР</w:t>
            </w:r>
          </w:p>
        </w:tc>
        <w:tc>
          <w:tcPr>
            <w:tcW w:w="8067" w:type="dxa"/>
          </w:tcPr>
          <w:p w14:paraId="6390F2DD" w14:textId="1D092ADE" w:rsidR="008103FC" w:rsidRPr="004501F0" w:rsidRDefault="008103FC" w:rsidP="00BF18B8">
            <w:pPr>
              <w:tabs>
                <w:tab w:val="left" w:pos="3540"/>
              </w:tabs>
              <w:ind w:firstLine="0"/>
              <w:rPr>
                <w:rFonts w:eastAsia="TimesNewRomanPSMT"/>
              </w:rPr>
            </w:pPr>
            <w:r w:rsidRPr="004501F0">
              <w:t>Закон за защита на растенията</w:t>
            </w:r>
          </w:p>
        </w:tc>
      </w:tr>
      <w:tr w:rsidR="008103FC" w14:paraId="3FC858C2" w14:textId="77777777" w:rsidTr="008103FC">
        <w:tc>
          <w:tcPr>
            <w:tcW w:w="9526" w:type="dxa"/>
            <w:gridSpan w:val="2"/>
          </w:tcPr>
          <w:p w14:paraId="34E4922B" w14:textId="5939FCE1" w:rsidR="008103FC" w:rsidRPr="004501F0" w:rsidRDefault="008103FC" w:rsidP="00BF18B8">
            <w:pPr>
              <w:ind w:firstLine="0"/>
              <w:rPr>
                <w:rFonts w:eastAsia="TimesNewRomanPSMT"/>
              </w:rPr>
            </w:pPr>
            <w:r w:rsidRPr="004501F0">
              <w:rPr>
                <w:b/>
              </w:rPr>
              <w:t>Министерства и държавни институции</w:t>
            </w:r>
          </w:p>
        </w:tc>
      </w:tr>
      <w:tr w:rsidR="008103FC" w14:paraId="667978F3" w14:textId="77777777" w:rsidTr="008103FC">
        <w:tc>
          <w:tcPr>
            <w:tcW w:w="1459" w:type="dxa"/>
          </w:tcPr>
          <w:p w14:paraId="2A8199C2" w14:textId="2C9A88A5" w:rsidR="008103FC" w:rsidRPr="004501F0" w:rsidRDefault="00E07579" w:rsidP="00BF18B8">
            <w:pPr>
              <w:tabs>
                <w:tab w:val="left" w:pos="3540"/>
              </w:tabs>
              <w:ind w:firstLine="0"/>
              <w:rPr>
                <w:rFonts w:eastAsia="TimesNewRomanPSMT"/>
              </w:rPr>
            </w:pPr>
            <w:r w:rsidRPr="004501F0">
              <w:t>БАБХ</w:t>
            </w:r>
          </w:p>
        </w:tc>
        <w:tc>
          <w:tcPr>
            <w:tcW w:w="8067" w:type="dxa"/>
          </w:tcPr>
          <w:p w14:paraId="48F47D58" w14:textId="27AA45FC" w:rsidR="008103FC" w:rsidRPr="004501F0" w:rsidRDefault="00E07579" w:rsidP="00BF18B8">
            <w:pPr>
              <w:tabs>
                <w:tab w:val="left" w:pos="3540"/>
              </w:tabs>
              <w:ind w:firstLine="0"/>
              <w:rPr>
                <w:rFonts w:eastAsia="TimesNewRomanPSMT"/>
              </w:rPr>
            </w:pPr>
            <w:r w:rsidRPr="004501F0">
              <w:t>Българска агенция по безопасност на храните</w:t>
            </w:r>
          </w:p>
        </w:tc>
      </w:tr>
      <w:tr w:rsidR="008103FC" w14:paraId="506A4CE2" w14:textId="77777777" w:rsidTr="008103FC">
        <w:tc>
          <w:tcPr>
            <w:tcW w:w="1459" w:type="dxa"/>
          </w:tcPr>
          <w:p w14:paraId="07C401F3" w14:textId="4B3B5F3F" w:rsidR="008103FC" w:rsidRPr="004501F0" w:rsidRDefault="00E07579" w:rsidP="00BF18B8">
            <w:pPr>
              <w:tabs>
                <w:tab w:val="left" w:pos="3540"/>
              </w:tabs>
              <w:ind w:firstLine="0"/>
              <w:rPr>
                <w:rFonts w:eastAsia="TimesNewRomanPSMT"/>
              </w:rPr>
            </w:pPr>
            <w:r w:rsidRPr="004501F0">
              <w:t>БД</w:t>
            </w:r>
          </w:p>
        </w:tc>
        <w:tc>
          <w:tcPr>
            <w:tcW w:w="8067" w:type="dxa"/>
          </w:tcPr>
          <w:p w14:paraId="058B69E6" w14:textId="638D7F38" w:rsidR="008103FC" w:rsidRPr="004501F0" w:rsidRDefault="00E07579" w:rsidP="00BF18B8">
            <w:pPr>
              <w:tabs>
                <w:tab w:val="left" w:pos="3540"/>
              </w:tabs>
              <w:ind w:firstLine="0"/>
              <w:rPr>
                <w:rFonts w:eastAsia="TimesNewRomanPSMT"/>
              </w:rPr>
            </w:pPr>
            <w:r w:rsidRPr="004501F0">
              <w:t>Басейнови дирекции към МОСВ</w:t>
            </w:r>
          </w:p>
        </w:tc>
      </w:tr>
      <w:tr w:rsidR="008103FC" w14:paraId="75B99E26" w14:textId="77777777" w:rsidTr="008103FC">
        <w:tc>
          <w:tcPr>
            <w:tcW w:w="1459" w:type="dxa"/>
          </w:tcPr>
          <w:p w14:paraId="66BE85E1" w14:textId="0E394746" w:rsidR="008103FC" w:rsidRPr="004501F0" w:rsidRDefault="00E07579" w:rsidP="00BF18B8">
            <w:pPr>
              <w:tabs>
                <w:tab w:val="left" w:pos="3540"/>
              </w:tabs>
              <w:ind w:firstLine="0"/>
              <w:rPr>
                <w:rFonts w:eastAsia="TimesNewRomanPSMT"/>
              </w:rPr>
            </w:pPr>
            <w:r w:rsidRPr="004501F0">
              <w:t>ВиК</w:t>
            </w:r>
          </w:p>
        </w:tc>
        <w:tc>
          <w:tcPr>
            <w:tcW w:w="8067" w:type="dxa"/>
          </w:tcPr>
          <w:p w14:paraId="3622F263" w14:textId="4542347A" w:rsidR="008103FC" w:rsidRPr="004501F0" w:rsidRDefault="00E07579" w:rsidP="00BF18B8">
            <w:pPr>
              <w:tabs>
                <w:tab w:val="left" w:pos="3540"/>
              </w:tabs>
              <w:ind w:firstLine="0"/>
              <w:rPr>
                <w:rFonts w:eastAsia="TimesNewRomanPSMT"/>
              </w:rPr>
            </w:pPr>
            <w:r w:rsidRPr="004501F0">
              <w:t>Водоснабдяване и канализация</w:t>
            </w:r>
          </w:p>
        </w:tc>
      </w:tr>
      <w:tr w:rsidR="008103FC" w14:paraId="4C4EB1DC" w14:textId="77777777" w:rsidTr="008103FC">
        <w:tc>
          <w:tcPr>
            <w:tcW w:w="1459" w:type="dxa"/>
          </w:tcPr>
          <w:p w14:paraId="35CE6237" w14:textId="183E9C26" w:rsidR="008103FC" w:rsidRPr="004501F0" w:rsidRDefault="00E07579" w:rsidP="00BF18B8">
            <w:pPr>
              <w:tabs>
                <w:tab w:val="left" w:pos="3540"/>
              </w:tabs>
              <w:ind w:firstLine="0"/>
              <w:rPr>
                <w:rFonts w:eastAsia="TimesNewRomanPSMT"/>
              </w:rPr>
            </w:pPr>
            <w:r w:rsidRPr="004501F0">
              <w:t>ГД ГВА</w:t>
            </w:r>
          </w:p>
        </w:tc>
        <w:tc>
          <w:tcPr>
            <w:tcW w:w="8067" w:type="dxa"/>
          </w:tcPr>
          <w:p w14:paraId="499AA23C" w14:textId="6342FBAE" w:rsidR="008103FC" w:rsidRPr="004501F0" w:rsidRDefault="00E07579" w:rsidP="00BF18B8">
            <w:pPr>
              <w:tabs>
                <w:tab w:val="left" w:pos="3540"/>
              </w:tabs>
              <w:ind w:firstLine="0"/>
              <w:rPr>
                <w:rFonts w:eastAsia="TimesNewRomanPSMT"/>
              </w:rPr>
            </w:pPr>
            <w:r w:rsidRPr="004501F0">
              <w:t>Г</w:t>
            </w:r>
            <w:r w:rsidRPr="004501F0">
              <w:rPr>
                <w:lang w:val="ru-RU"/>
              </w:rPr>
              <w:t>лавна дирекция Гражданска въздухоплавателна администрация</w:t>
            </w:r>
          </w:p>
        </w:tc>
      </w:tr>
      <w:tr w:rsidR="008103FC" w14:paraId="0F803AB7" w14:textId="77777777" w:rsidTr="008103FC">
        <w:tc>
          <w:tcPr>
            <w:tcW w:w="1459" w:type="dxa"/>
          </w:tcPr>
          <w:p w14:paraId="276941CC" w14:textId="54B14741" w:rsidR="008103FC" w:rsidRPr="004501F0" w:rsidRDefault="00E07579" w:rsidP="00BF18B8">
            <w:pPr>
              <w:tabs>
                <w:tab w:val="left" w:pos="3540"/>
              </w:tabs>
              <w:ind w:firstLine="0"/>
              <w:rPr>
                <w:rFonts w:eastAsia="TimesNewRomanPSMT"/>
              </w:rPr>
            </w:pPr>
            <w:r w:rsidRPr="004501F0">
              <w:t>ИА БСА</w:t>
            </w:r>
          </w:p>
        </w:tc>
        <w:tc>
          <w:tcPr>
            <w:tcW w:w="8067" w:type="dxa"/>
          </w:tcPr>
          <w:p w14:paraId="0C0DFBC4" w14:textId="677F3CCA" w:rsidR="008103FC" w:rsidRPr="004501F0" w:rsidRDefault="00E07579" w:rsidP="00BF18B8">
            <w:pPr>
              <w:tabs>
                <w:tab w:val="left" w:pos="3540"/>
              </w:tabs>
              <w:ind w:firstLine="0"/>
              <w:rPr>
                <w:rFonts w:eastAsia="TimesNewRomanPSMT"/>
              </w:rPr>
            </w:pPr>
            <w:r w:rsidRPr="004501F0">
              <w:t>Изпълнителна агенция Българска служба за акредитация</w:t>
            </w:r>
          </w:p>
        </w:tc>
      </w:tr>
      <w:tr w:rsidR="00E07579" w14:paraId="76929DF4" w14:textId="77777777" w:rsidTr="008103FC">
        <w:tc>
          <w:tcPr>
            <w:tcW w:w="1459" w:type="dxa"/>
          </w:tcPr>
          <w:p w14:paraId="64B7A5AB" w14:textId="123ABCE6" w:rsidR="00E07579" w:rsidRPr="004501F0" w:rsidRDefault="00E07579" w:rsidP="00BF18B8">
            <w:pPr>
              <w:tabs>
                <w:tab w:val="left" w:pos="3540"/>
              </w:tabs>
              <w:ind w:firstLine="0"/>
            </w:pPr>
            <w:r w:rsidRPr="004501F0">
              <w:t>ИАОС</w:t>
            </w:r>
          </w:p>
        </w:tc>
        <w:tc>
          <w:tcPr>
            <w:tcW w:w="8067" w:type="dxa"/>
          </w:tcPr>
          <w:p w14:paraId="745B888E" w14:textId="294D8504" w:rsidR="00E07579" w:rsidRPr="004501F0" w:rsidRDefault="00E07579" w:rsidP="00BF18B8">
            <w:pPr>
              <w:tabs>
                <w:tab w:val="left" w:pos="3540"/>
              </w:tabs>
              <w:ind w:firstLine="0"/>
            </w:pPr>
            <w:r w:rsidRPr="004501F0">
              <w:t>Изпълнителна агенция по околна среда</w:t>
            </w:r>
          </w:p>
        </w:tc>
      </w:tr>
      <w:tr w:rsidR="00E07579" w14:paraId="0E942BF2" w14:textId="77777777" w:rsidTr="008103FC">
        <w:tc>
          <w:tcPr>
            <w:tcW w:w="1459" w:type="dxa"/>
          </w:tcPr>
          <w:p w14:paraId="36EE84DF" w14:textId="3A41067B" w:rsidR="00E07579" w:rsidRPr="004501F0" w:rsidRDefault="00E07579" w:rsidP="00BF18B8">
            <w:pPr>
              <w:tabs>
                <w:tab w:val="left" w:pos="3540"/>
              </w:tabs>
              <w:ind w:firstLine="0"/>
            </w:pPr>
            <w:r w:rsidRPr="004501F0">
              <w:t>НЗР</w:t>
            </w:r>
          </w:p>
        </w:tc>
        <w:tc>
          <w:tcPr>
            <w:tcW w:w="8067" w:type="dxa"/>
          </w:tcPr>
          <w:p w14:paraId="776C3E05" w14:textId="698F9C79" w:rsidR="00E07579" w:rsidRPr="004501F0" w:rsidRDefault="00E07579" w:rsidP="00BF18B8">
            <w:pPr>
              <w:tabs>
                <w:tab w:val="left" w:pos="3540"/>
              </w:tabs>
              <w:ind w:firstLine="0"/>
            </w:pPr>
            <w:r w:rsidRPr="004501F0">
              <w:t>Направление защита на растенията</w:t>
            </w:r>
          </w:p>
        </w:tc>
      </w:tr>
      <w:tr w:rsidR="00E07579" w14:paraId="55EDBDAD" w14:textId="77777777" w:rsidTr="008103FC">
        <w:tc>
          <w:tcPr>
            <w:tcW w:w="1459" w:type="dxa"/>
          </w:tcPr>
          <w:p w14:paraId="0EFE059B" w14:textId="3EBC113A" w:rsidR="00E07579" w:rsidRPr="004501F0" w:rsidRDefault="00E07579" w:rsidP="00BF18B8">
            <w:pPr>
              <w:tabs>
                <w:tab w:val="left" w:pos="3540"/>
              </w:tabs>
              <w:ind w:firstLine="0"/>
            </w:pPr>
            <w:r w:rsidRPr="004501F0">
              <w:t>МЗ</w:t>
            </w:r>
          </w:p>
        </w:tc>
        <w:tc>
          <w:tcPr>
            <w:tcW w:w="8067" w:type="dxa"/>
          </w:tcPr>
          <w:p w14:paraId="4229BABD" w14:textId="41412071" w:rsidR="00E07579" w:rsidRPr="004501F0" w:rsidRDefault="00E07579" w:rsidP="00BF18B8">
            <w:pPr>
              <w:tabs>
                <w:tab w:val="left" w:pos="3540"/>
              </w:tabs>
              <w:ind w:firstLine="0"/>
            </w:pPr>
            <w:r w:rsidRPr="004501F0">
              <w:t>Министерство на здравеопазването</w:t>
            </w:r>
          </w:p>
        </w:tc>
      </w:tr>
      <w:tr w:rsidR="00E07579" w14:paraId="515E8FF2" w14:textId="77777777" w:rsidTr="008103FC">
        <w:tc>
          <w:tcPr>
            <w:tcW w:w="1459" w:type="dxa"/>
          </w:tcPr>
          <w:p w14:paraId="4A8DDFC0" w14:textId="3B787628" w:rsidR="00E07579" w:rsidRPr="004501F0" w:rsidRDefault="00E07579" w:rsidP="00BF18B8">
            <w:pPr>
              <w:tabs>
                <w:tab w:val="left" w:pos="3540"/>
              </w:tabs>
              <w:ind w:firstLine="0"/>
            </w:pPr>
            <w:r w:rsidRPr="004501F0">
              <w:t>МЗХ</w:t>
            </w:r>
          </w:p>
        </w:tc>
        <w:tc>
          <w:tcPr>
            <w:tcW w:w="8067" w:type="dxa"/>
          </w:tcPr>
          <w:p w14:paraId="3FCDB326" w14:textId="200D94CF" w:rsidR="00E07579" w:rsidRPr="004501F0" w:rsidRDefault="00E07579" w:rsidP="00BF18B8">
            <w:pPr>
              <w:tabs>
                <w:tab w:val="left" w:pos="3540"/>
              </w:tabs>
              <w:ind w:firstLine="0"/>
            </w:pPr>
            <w:r w:rsidRPr="004501F0">
              <w:t>Министерство на земеделието и храните</w:t>
            </w:r>
          </w:p>
        </w:tc>
      </w:tr>
      <w:tr w:rsidR="00E07579" w14:paraId="11ECFD80" w14:textId="77777777" w:rsidTr="008103FC">
        <w:tc>
          <w:tcPr>
            <w:tcW w:w="1459" w:type="dxa"/>
          </w:tcPr>
          <w:p w14:paraId="55853899" w14:textId="1C9A2976" w:rsidR="00E07579" w:rsidRPr="004501F0" w:rsidRDefault="00E07579" w:rsidP="00BF18B8">
            <w:pPr>
              <w:tabs>
                <w:tab w:val="left" w:pos="3540"/>
              </w:tabs>
              <w:ind w:firstLine="0"/>
            </w:pPr>
            <w:r w:rsidRPr="004501F0">
              <w:t>МОСВ</w:t>
            </w:r>
          </w:p>
        </w:tc>
        <w:tc>
          <w:tcPr>
            <w:tcW w:w="8067" w:type="dxa"/>
          </w:tcPr>
          <w:p w14:paraId="72D935AC" w14:textId="131AC483" w:rsidR="00E07579" w:rsidRPr="004501F0" w:rsidRDefault="00E07579" w:rsidP="00BF18B8">
            <w:pPr>
              <w:tabs>
                <w:tab w:val="left" w:pos="3540"/>
              </w:tabs>
              <w:ind w:firstLine="0"/>
            </w:pPr>
            <w:r w:rsidRPr="004501F0">
              <w:t>Министерство на околната среда и водите</w:t>
            </w:r>
          </w:p>
        </w:tc>
      </w:tr>
      <w:tr w:rsidR="00E07579" w14:paraId="49B359CF" w14:textId="77777777" w:rsidTr="008103FC">
        <w:tc>
          <w:tcPr>
            <w:tcW w:w="1459" w:type="dxa"/>
          </w:tcPr>
          <w:p w14:paraId="1DCE51A9" w14:textId="56654289" w:rsidR="00E07579" w:rsidRPr="004501F0" w:rsidRDefault="00E07579" w:rsidP="00BF18B8">
            <w:pPr>
              <w:tabs>
                <w:tab w:val="left" w:pos="3540"/>
              </w:tabs>
              <w:ind w:firstLine="0"/>
            </w:pPr>
            <w:r w:rsidRPr="004501F0">
              <w:t>МС</w:t>
            </w:r>
          </w:p>
        </w:tc>
        <w:tc>
          <w:tcPr>
            <w:tcW w:w="8067" w:type="dxa"/>
          </w:tcPr>
          <w:p w14:paraId="0F1F9567" w14:textId="18B3AF1A" w:rsidR="00E07579" w:rsidRPr="004501F0" w:rsidRDefault="00E07579" w:rsidP="00BF18B8">
            <w:pPr>
              <w:tabs>
                <w:tab w:val="left" w:pos="3540"/>
              </w:tabs>
              <w:ind w:firstLine="0"/>
            </w:pPr>
            <w:r w:rsidRPr="004501F0">
              <w:t>Министерски Съвет</w:t>
            </w:r>
          </w:p>
        </w:tc>
      </w:tr>
      <w:tr w:rsidR="00E07579" w14:paraId="7609891C" w14:textId="77777777" w:rsidTr="008103FC">
        <w:tc>
          <w:tcPr>
            <w:tcW w:w="1459" w:type="dxa"/>
          </w:tcPr>
          <w:p w14:paraId="38F6B6C7" w14:textId="52529022" w:rsidR="00E07579" w:rsidRPr="004501F0" w:rsidRDefault="00E07579" w:rsidP="00BF18B8">
            <w:pPr>
              <w:tabs>
                <w:tab w:val="left" w:pos="3540"/>
              </w:tabs>
              <w:ind w:firstLine="0"/>
            </w:pPr>
            <w:r w:rsidRPr="004501F0">
              <w:t>МВР</w:t>
            </w:r>
          </w:p>
        </w:tc>
        <w:tc>
          <w:tcPr>
            <w:tcW w:w="8067" w:type="dxa"/>
          </w:tcPr>
          <w:p w14:paraId="6BCEC286" w14:textId="64A5D39B" w:rsidR="00E07579" w:rsidRPr="004501F0" w:rsidRDefault="00E07579" w:rsidP="00BF18B8">
            <w:pPr>
              <w:tabs>
                <w:tab w:val="left" w:pos="3540"/>
              </w:tabs>
              <w:ind w:firstLine="0"/>
            </w:pPr>
            <w:r w:rsidRPr="004501F0">
              <w:t>Министерство на вътрешните работи</w:t>
            </w:r>
          </w:p>
        </w:tc>
      </w:tr>
      <w:tr w:rsidR="00C35F10" w:rsidRPr="00C35F10" w14:paraId="4E9530A4" w14:textId="77777777" w:rsidTr="008103FC">
        <w:tc>
          <w:tcPr>
            <w:tcW w:w="1459" w:type="dxa"/>
          </w:tcPr>
          <w:p w14:paraId="50420490" w14:textId="1CDDEFED" w:rsidR="00E07579" w:rsidRPr="00C35F10" w:rsidRDefault="00E07579" w:rsidP="00C35F10">
            <w:pPr>
              <w:tabs>
                <w:tab w:val="left" w:pos="3540"/>
              </w:tabs>
              <w:ind w:firstLine="0"/>
            </w:pPr>
            <w:r w:rsidRPr="00C35F10">
              <w:t>МТС</w:t>
            </w:r>
          </w:p>
        </w:tc>
        <w:tc>
          <w:tcPr>
            <w:tcW w:w="8067" w:type="dxa"/>
          </w:tcPr>
          <w:p w14:paraId="0FB5DABD" w14:textId="23FB1F0D" w:rsidR="00E07579" w:rsidRPr="00C35F10" w:rsidRDefault="00E07579" w:rsidP="00C35F10">
            <w:pPr>
              <w:tabs>
                <w:tab w:val="left" w:pos="3540"/>
              </w:tabs>
              <w:ind w:firstLine="0"/>
            </w:pPr>
            <w:r w:rsidRPr="00C35F10">
              <w:t>Министерство на транспорта</w:t>
            </w:r>
            <w:r w:rsidR="00C35F10" w:rsidRPr="00C35F10">
              <w:t xml:space="preserve"> </w:t>
            </w:r>
            <w:r w:rsidRPr="00C35F10">
              <w:t>и съобщенията</w:t>
            </w:r>
          </w:p>
        </w:tc>
      </w:tr>
      <w:tr w:rsidR="00E07579" w14:paraId="331D5887" w14:textId="77777777" w:rsidTr="008103FC">
        <w:tc>
          <w:tcPr>
            <w:tcW w:w="1459" w:type="dxa"/>
          </w:tcPr>
          <w:p w14:paraId="157F7147" w14:textId="36A1962B" w:rsidR="00E07579" w:rsidRPr="004501F0" w:rsidRDefault="00760F2F" w:rsidP="00BF18B8">
            <w:pPr>
              <w:tabs>
                <w:tab w:val="left" w:pos="3540"/>
              </w:tabs>
              <w:ind w:firstLine="0"/>
            </w:pPr>
            <w:r w:rsidRPr="004501F0">
              <w:t>НРЛ</w:t>
            </w:r>
          </w:p>
        </w:tc>
        <w:tc>
          <w:tcPr>
            <w:tcW w:w="8067" w:type="dxa"/>
          </w:tcPr>
          <w:p w14:paraId="5529793F" w14:textId="33AEC43B" w:rsidR="00E07579" w:rsidRPr="004501F0" w:rsidRDefault="00760F2F" w:rsidP="00BF18B8">
            <w:pPr>
              <w:tabs>
                <w:tab w:val="left" w:pos="3540"/>
              </w:tabs>
              <w:ind w:firstLine="0"/>
            </w:pPr>
            <w:r w:rsidRPr="004501F0">
              <w:t>Национална референтна лаборатория</w:t>
            </w:r>
          </w:p>
        </w:tc>
      </w:tr>
      <w:tr w:rsidR="00760F2F" w14:paraId="619B0A1E" w14:textId="77777777" w:rsidTr="008103FC">
        <w:tc>
          <w:tcPr>
            <w:tcW w:w="1459" w:type="dxa"/>
          </w:tcPr>
          <w:p w14:paraId="2A82F083" w14:textId="324CEFAC" w:rsidR="00760F2F" w:rsidRPr="004501F0" w:rsidRDefault="008E2E7E" w:rsidP="00BF18B8">
            <w:pPr>
              <w:tabs>
                <w:tab w:val="left" w:pos="3540"/>
              </w:tabs>
              <w:ind w:firstLine="0"/>
            </w:pPr>
            <w:r w:rsidRPr="004501F0">
              <w:t>ОДБХ</w:t>
            </w:r>
          </w:p>
        </w:tc>
        <w:tc>
          <w:tcPr>
            <w:tcW w:w="8067" w:type="dxa"/>
          </w:tcPr>
          <w:p w14:paraId="7C519A58" w14:textId="6F713380" w:rsidR="00760F2F" w:rsidRPr="004501F0" w:rsidRDefault="008E2E7E" w:rsidP="00BF18B8">
            <w:pPr>
              <w:tabs>
                <w:tab w:val="left" w:pos="3540"/>
              </w:tabs>
              <w:ind w:firstLine="0"/>
            </w:pPr>
            <w:r w:rsidRPr="004501F0">
              <w:t>Областни дирекции по безопасност на храните</w:t>
            </w:r>
          </w:p>
        </w:tc>
      </w:tr>
      <w:tr w:rsidR="00760F2F" w14:paraId="14D5CA4D" w14:textId="77777777" w:rsidTr="008103FC">
        <w:tc>
          <w:tcPr>
            <w:tcW w:w="1459" w:type="dxa"/>
          </w:tcPr>
          <w:p w14:paraId="02F564E6" w14:textId="3A61CFEA" w:rsidR="00760F2F" w:rsidRPr="004501F0" w:rsidRDefault="009C13FF" w:rsidP="00BF18B8">
            <w:pPr>
              <w:tabs>
                <w:tab w:val="left" w:pos="3540"/>
              </w:tabs>
              <w:ind w:firstLine="0"/>
            </w:pPr>
            <w:r w:rsidRPr="004501F0">
              <w:t>РЗИ</w:t>
            </w:r>
          </w:p>
        </w:tc>
        <w:tc>
          <w:tcPr>
            <w:tcW w:w="8067" w:type="dxa"/>
          </w:tcPr>
          <w:p w14:paraId="1B2C7D76" w14:textId="302ADC3E" w:rsidR="00760F2F" w:rsidRPr="004501F0" w:rsidRDefault="009C13FF" w:rsidP="00BF18B8">
            <w:pPr>
              <w:tabs>
                <w:tab w:val="left" w:pos="3540"/>
              </w:tabs>
              <w:ind w:firstLine="0"/>
            </w:pPr>
            <w:r w:rsidRPr="004501F0">
              <w:t>Регионални здравни инспекции</w:t>
            </w:r>
          </w:p>
        </w:tc>
      </w:tr>
      <w:tr w:rsidR="00760F2F" w14:paraId="49511994" w14:textId="77777777" w:rsidTr="008103FC">
        <w:tc>
          <w:tcPr>
            <w:tcW w:w="1459" w:type="dxa"/>
          </w:tcPr>
          <w:p w14:paraId="369533F0" w14:textId="0613D85D" w:rsidR="00760F2F" w:rsidRPr="004501F0" w:rsidRDefault="009C13FF" w:rsidP="00BF18B8">
            <w:pPr>
              <w:tabs>
                <w:tab w:val="left" w:pos="3540"/>
              </w:tabs>
              <w:ind w:firstLine="0"/>
            </w:pPr>
            <w:r w:rsidRPr="004501F0">
              <w:t>РИОСВ</w:t>
            </w:r>
          </w:p>
        </w:tc>
        <w:tc>
          <w:tcPr>
            <w:tcW w:w="8067" w:type="dxa"/>
          </w:tcPr>
          <w:p w14:paraId="14F65615" w14:textId="1F661BA1" w:rsidR="00760F2F" w:rsidRPr="004501F0" w:rsidRDefault="009C13FF" w:rsidP="00BF18B8">
            <w:pPr>
              <w:tabs>
                <w:tab w:val="left" w:pos="3540"/>
              </w:tabs>
              <w:ind w:firstLine="0"/>
            </w:pPr>
            <w:r w:rsidRPr="004501F0">
              <w:t>Регионални инспекции по околна среда и води</w:t>
            </w:r>
          </w:p>
        </w:tc>
      </w:tr>
      <w:tr w:rsidR="00760F2F" w14:paraId="0A25D9E0" w14:textId="77777777" w:rsidTr="008103FC">
        <w:tc>
          <w:tcPr>
            <w:tcW w:w="1459" w:type="dxa"/>
          </w:tcPr>
          <w:p w14:paraId="79330E3E" w14:textId="387FA6D9" w:rsidR="00760F2F" w:rsidRPr="004501F0" w:rsidRDefault="009C13FF" w:rsidP="00BF18B8">
            <w:pPr>
              <w:tabs>
                <w:tab w:val="left" w:pos="3540"/>
              </w:tabs>
              <w:ind w:firstLine="0"/>
            </w:pPr>
            <w:r w:rsidRPr="004501F0">
              <w:t>ЦИС</w:t>
            </w:r>
          </w:p>
        </w:tc>
        <w:tc>
          <w:tcPr>
            <w:tcW w:w="8067" w:type="dxa"/>
          </w:tcPr>
          <w:p w14:paraId="36B64946" w14:textId="03CD8C7B" w:rsidR="00760F2F" w:rsidRPr="004501F0" w:rsidRDefault="009C13FF" w:rsidP="00BF18B8">
            <w:pPr>
              <w:tabs>
                <w:tab w:val="left" w:pos="3540"/>
              </w:tabs>
              <w:ind w:firstLine="0"/>
            </w:pPr>
            <w:r w:rsidRPr="004501F0">
              <w:t>Център за изпитване и сертифициране</w:t>
            </w:r>
          </w:p>
        </w:tc>
      </w:tr>
      <w:tr w:rsidR="00760F2F" w14:paraId="5E611C09" w14:textId="77777777" w:rsidTr="008103FC">
        <w:tc>
          <w:tcPr>
            <w:tcW w:w="1459" w:type="dxa"/>
          </w:tcPr>
          <w:p w14:paraId="594B6BF0" w14:textId="52C73517" w:rsidR="00760F2F" w:rsidRPr="004501F0" w:rsidRDefault="009C13FF" w:rsidP="00BF18B8">
            <w:pPr>
              <w:tabs>
                <w:tab w:val="left" w:pos="3540"/>
              </w:tabs>
              <w:ind w:firstLine="0"/>
            </w:pPr>
            <w:r w:rsidRPr="004501F0">
              <w:t>ЦЛВСЕЕ</w:t>
            </w:r>
          </w:p>
        </w:tc>
        <w:tc>
          <w:tcPr>
            <w:tcW w:w="8067" w:type="dxa"/>
          </w:tcPr>
          <w:p w14:paraId="3D78CD19" w14:textId="30085071" w:rsidR="00760F2F" w:rsidRPr="004501F0" w:rsidRDefault="009C13FF" w:rsidP="00BF18B8">
            <w:pPr>
              <w:tabs>
                <w:tab w:val="left" w:pos="3540"/>
              </w:tabs>
              <w:ind w:firstLine="0"/>
            </w:pPr>
            <w:r w:rsidRPr="004501F0">
              <w:t>Централна лаборатория за ветеринарно-санитарна експертиза и екология</w:t>
            </w:r>
          </w:p>
        </w:tc>
      </w:tr>
      <w:tr w:rsidR="00760F2F" w14:paraId="708E27E1" w14:textId="77777777" w:rsidTr="008103FC">
        <w:tc>
          <w:tcPr>
            <w:tcW w:w="1459" w:type="dxa"/>
          </w:tcPr>
          <w:p w14:paraId="77AA4662" w14:textId="328AE429" w:rsidR="00760F2F" w:rsidRPr="004501F0" w:rsidRDefault="009C13FF" w:rsidP="00BF18B8">
            <w:pPr>
              <w:tabs>
                <w:tab w:val="left" w:pos="3540"/>
              </w:tabs>
              <w:ind w:firstLine="0"/>
            </w:pPr>
            <w:r w:rsidRPr="004501F0">
              <w:t>ЦЛХИК</w:t>
            </w:r>
          </w:p>
        </w:tc>
        <w:tc>
          <w:tcPr>
            <w:tcW w:w="8067" w:type="dxa"/>
          </w:tcPr>
          <w:p w14:paraId="5A5B02FA" w14:textId="36BC8E35" w:rsidR="00760F2F" w:rsidRPr="004501F0" w:rsidRDefault="009C13FF" w:rsidP="00BF18B8">
            <w:pPr>
              <w:tabs>
                <w:tab w:val="left" w:pos="3540"/>
              </w:tabs>
              <w:ind w:firstLine="0"/>
            </w:pPr>
            <w:r w:rsidRPr="004501F0">
              <w:t>Централна лаборатория за химични изпитвания и контрол</w:t>
            </w:r>
          </w:p>
        </w:tc>
      </w:tr>
      <w:tr w:rsidR="009C13FF" w14:paraId="4CFF1A9E" w14:textId="77777777" w:rsidTr="008103FC">
        <w:tc>
          <w:tcPr>
            <w:tcW w:w="1459" w:type="dxa"/>
          </w:tcPr>
          <w:p w14:paraId="1F66CCBC" w14:textId="07C5C967" w:rsidR="009C13FF" w:rsidRPr="004501F0" w:rsidRDefault="009C13FF" w:rsidP="00BF18B8">
            <w:pPr>
              <w:tabs>
                <w:tab w:val="left" w:pos="3540"/>
              </w:tabs>
              <w:ind w:firstLine="0"/>
            </w:pPr>
            <w:r w:rsidRPr="004501F0">
              <w:t>ЦОРХВ</w:t>
            </w:r>
          </w:p>
        </w:tc>
        <w:tc>
          <w:tcPr>
            <w:tcW w:w="8067" w:type="dxa"/>
          </w:tcPr>
          <w:p w14:paraId="45C90CDB" w14:textId="7A54F76C" w:rsidR="009C13FF" w:rsidRPr="004501F0" w:rsidRDefault="009C13FF" w:rsidP="00BF18B8">
            <w:pPr>
              <w:tabs>
                <w:tab w:val="left" w:pos="3540"/>
              </w:tabs>
              <w:ind w:firstLine="0"/>
            </w:pPr>
            <w:r w:rsidRPr="004501F0">
              <w:t>Център за оценка на риска по хранителната верига</w:t>
            </w:r>
          </w:p>
        </w:tc>
      </w:tr>
      <w:tr w:rsidR="009C13FF" w14:paraId="348B1775" w14:textId="77777777" w:rsidTr="008103FC">
        <w:tc>
          <w:tcPr>
            <w:tcW w:w="1459" w:type="dxa"/>
          </w:tcPr>
          <w:p w14:paraId="7A0DBECD" w14:textId="32B37C32" w:rsidR="009C13FF" w:rsidRPr="004501F0" w:rsidRDefault="009C13FF" w:rsidP="00BF18B8">
            <w:pPr>
              <w:tabs>
                <w:tab w:val="left" w:pos="3540"/>
              </w:tabs>
              <w:ind w:firstLine="0"/>
            </w:pPr>
            <w:r w:rsidRPr="004501F0">
              <w:lastRenderedPageBreak/>
              <w:t>ССА</w:t>
            </w:r>
          </w:p>
        </w:tc>
        <w:tc>
          <w:tcPr>
            <w:tcW w:w="8067" w:type="dxa"/>
          </w:tcPr>
          <w:p w14:paraId="7C5DC63D" w14:textId="75D55B4F" w:rsidR="009C13FF" w:rsidRPr="004501F0" w:rsidRDefault="009C13FF" w:rsidP="00BF18B8">
            <w:pPr>
              <w:tabs>
                <w:tab w:val="left" w:pos="3540"/>
              </w:tabs>
              <w:ind w:firstLine="0"/>
            </w:pPr>
            <w:r w:rsidRPr="004501F0">
              <w:t>Селскостопанска академия</w:t>
            </w:r>
          </w:p>
        </w:tc>
      </w:tr>
      <w:tr w:rsidR="009C13FF" w14:paraId="6B62955B" w14:textId="77777777" w:rsidTr="008103FC">
        <w:tc>
          <w:tcPr>
            <w:tcW w:w="1459" w:type="dxa"/>
          </w:tcPr>
          <w:p w14:paraId="401B4811" w14:textId="4449F929" w:rsidR="009C13FF" w:rsidRPr="004501F0" w:rsidRDefault="009C13FF" w:rsidP="00BF18B8">
            <w:pPr>
              <w:tabs>
                <w:tab w:val="left" w:pos="3540"/>
              </w:tabs>
              <w:ind w:firstLine="0"/>
            </w:pPr>
            <w:r w:rsidRPr="004501F0">
              <w:t>ЦПО</w:t>
            </w:r>
          </w:p>
        </w:tc>
        <w:tc>
          <w:tcPr>
            <w:tcW w:w="8067" w:type="dxa"/>
          </w:tcPr>
          <w:p w14:paraId="71A894D5" w14:textId="2F9106D4" w:rsidR="009C13FF" w:rsidRPr="004501F0" w:rsidRDefault="009C13FF" w:rsidP="00BF18B8">
            <w:pPr>
              <w:tabs>
                <w:tab w:val="left" w:pos="3540"/>
              </w:tabs>
              <w:ind w:firstLine="0"/>
            </w:pPr>
            <w:r w:rsidRPr="004501F0">
              <w:t>Център за професионално обучение</w:t>
            </w:r>
          </w:p>
        </w:tc>
      </w:tr>
      <w:tr w:rsidR="009C13FF" w14:paraId="18341A91" w14:textId="77777777" w:rsidTr="008103FC">
        <w:tc>
          <w:tcPr>
            <w:tcW w:w="1459" w:type="dxa"/>
          </w:tcPr>
          <w:p w14:paraId="14EDF61B" w14:textId="45450875" w:rsidR="009C13FF" w:rsidRPr="004501F0" w:rsidRDefault="009C13FF" w:rsidP="00BF18B8">
            <w:pPr>
              <w:tabs>
                <w:tab w:val="left" w:pos="3540"/>
              </w:tabs>
              <w:ind w:firstLine="0"/>
            </w:pPr>
            <w:r w:rsidRPr="004501F0">
              <w:t>ДП НКЖИ</w:t>
            </w:r>
          </w:p>
        </w:tc>
        <w:tc>
          <w:tcPr>
            <w:tcW w:w="8067" w:type="dxa"/>
          </w:tcPr>
          <w:p w14:paraId="08073976" w14:textId="4144C854" w:rsidR="009C13FF" w:rsidRPr="004501F0" w:rsidRDefault="009C13FF" w:rsidP="00BF18B8">
            <w:pPr>
              <w:tabs>
                <w:tab w:val="left" w:pos="3540"/>
              </w:tabs>
              <w:ind w:firstLine="0"/>
            </w:pPr>
            <w:r w:rsidRPr="004501F0">
              <w:t xml:space="preserve">Държавно предприятие </w:t>
            </w:r>
            <w:r>
              <w:t xml:space="preserve">Национална компания </w:t>
            </w:r>
            <w:r w:rsidR="00982160">
              <w:t>„</w:t>
            </w:r>
            <w:r w:rsidRPr="004501F0">
              <w:t>Железопътна инфраструктура</w:t>
            </w:r>
            <w:r w:rsidR="00982160">
              <w:t>“</w:t>
            </w:r>
          </w:p>
        </w:tc>
      </w:tr>
      <w:tr w:rsidR="009C13FF" w14:paraId="6823E685" w14:textId="77777777" w:rsidTr="008103FC">
        <w:tc>
          <w:tcPr>
            <w:tcW w:w="1459" w:type="dxa"/>
          </w:tcPr>
          <w:p w14:paraId="7ABBEF75" w14:textId="354C9D9E" w:rsidR="009C13FF" w:rsidRPr="004501F0" w:rsidRDefault="009C13FF" w:rsidP="00BF18B8">
            <w:pPr>
              <w:tabs>
                <w:tab w:val="left" w:pos="3540"/>
              </w:tabs>
              <w:ind w:firstLine="0"/>
            </w:pPr>
            <w:r w:rsidRPr="004501F0">
              <w:t>АМ</w:t>
            </w:r>
          </w:p>
        </w:tc>
        <w:tc>
          <w:tcPr>
            <w:tcW w:w="8067" w:type="dxa"/>
          </w:tcPr>
          <w:p w14:paraId="16DE45AE" w14:textId="7D34B514" w:rsidR="009C13FF" w:rsidRPr="004501F0" w:rsidRDefault="009C13FF" w:rsidP="00BF18B8">
            <w:pPr>
              <w:tabs>
                <w:tab w:val="left" w:pos="3540"/>
              </w:tabs>
              <w:ind w:firstLine="0"/>
            </w:pPr>
            <w:r w:rsidRPr="004501F0">
              <w:t xml:space="preserve">Агенция </w:t>
            </w:r>
            <w:r w:rsidR="00982160">
              <w:t>„</w:t>
            </w:r>
            <w:r w:rsidRPr="004501F0">
              <w:t>Митници</w:t>
            </w:r>
            <w:r w:rsidR="00982160">
              <w:t>“</w:t>
            </w:r>
          </w:p>
        </w:tc>
      </w:tr>
      <w:tr w:rsidR="009C13FF" w14:paraId="6E7E0D67" w14:textId="77777777" w:rsidTr="008103FC">
        <w:tc>
          <w:tcPr>
            <w:tcW w:w="1459" w:type="dxa"/>
          </w:tcPr>
          <w:p w14:paraId="244EA6E7" w14:textId="19BDBB6D" w:rsidR="009C13FF" w:rsidRPr="004501F0" w:rsidRDefault="009C13FF" w:rsidP="00BF18B8">
            <w:pPr>
              <w:tabs>
                <w:tab w:val="left" w:pos="3540"/>
              </w:tabs>
              <w:ind w:firstLine="0"/>
            </w:pPr>
            <w:r w:rsidRPr="004501F0">
              <w:t>ГД ГП</w:t>
            </w:r>
          </w:p>
        </w:tc>
        <w:tc>
          <w:tcPr>
            <w:tcW w:w="8067" w:type="dxa"/>
          </w:tcPr>
          <w:p w14:paraId="7865A529" w14:textId="2A5C2466" w:rsidR="009C13FF" w:rsidRPr="004501F0" w:rsidRDefault="009C13FF" w:rsidP="00BF18B8">
            <w:pPr>
              <w:ind w:firstLine="0"/>
            </w:pPr>
            <w:r w:rsidRPr="004501F0">
              <w:t xml:space="preserve">ГД </w:t>
            </w:r>
            <w:r w:rsidR="00982160">
              <w:t>„</w:t>
            </w:r>
            <w:r w:rsidRPr="004501F0">
              <w:t>Гранична полиция</w:t>
            </w:r>
            <w:r w:rsidR="00982160">
              <w:t>“</w:t>
            </w:r>
          </w:p>
        </w:tc>
      </w:tr>
      <w:tr w:rsidR="009C13FF" w14:paraId="552419FF" w14:textId="77777777" w:rsidTr="00982160">
        <w:tc>
          <w:tcPr>
            <w:tcW w:w="9526" w:type="dxa"/>
            <w:gridSpan w:val="2"/>
          </w:tcPr>
          <w:p w14:paraId="1387A07A" w14:textId="3E498AAE" w:rsidR="009C13FF" w:rsidRPr="004501F0" w:rsidRDefault="009C13FF" w:rsidP="00BF18B8">
            <w:pPr>
              <w:ind w:firstLine="0"/>
            </w:pPr>
            <w:r w:rsidRPr="004501F0">
              <w:rPr>
                <w:b/>
              </w:rPr>
              <w:t>Параметри, норми, планове, програми и други</w:t>
            </w:r>
          </w:p>
        </w:tc>
      </w:tr>
      <w:tr w:rsidR="009C13FF" w14:paraId="2BC83FE1" w14:textId="77777777" w:rsidTr="008103FC">
        <w:tc>
          <w:tcPr>
            <w:tcW w:w="1459" w:type="dxa"/>
          </w:tcPr>
          <w:p w14:paraId="39155047" w14:textId="305062C2" w:rsidR="009C13FF" w:rsidRPr="004501F0" w:rsidRDefault="009C13FF" w:rsidP="00BF18B8">
            <w:pPr>
              <w:tabs>
                <w:tab w:val="left" w:pos="3540"/>
              </w:tabs>
              <w:ind w:firstLine="0"/>
            </w:pPr>
            <w:r w:rsidRPr="004501F0">
              <w:rPr>
                <w:rFonts w:eastAsia="TimesNewRomanPSMT"/>
              </w:rPr>
              <w:t>АЕР</w:t>
            </w:r>
          </w:p>
        </w:tc>
        <w:tc>
          <w:tcPr>
            <w:tcW w:w="8067" w:type="dxa"/>
          </w:tcPr>
          <w:p w14:paraId="01B58552" w14:textId="68C43FF7" w:rsidR="009C13FF" w:rsidRPr="004501F0" w:rsidRDefault="009C13FF" w:rsidP="00BF18B8">
            <w:pPr>
              <w:ind w:firstLine="0"/>
            </w:pPr>
            <w:r w:rsidRPr="004501F0">
              <w:rPr>
                <w:rFonts w:eastAsia="TimesNewRomanPSMT"/>
              </w:rPr>
              <w:t>Агроекологичен район</w:t>
            </w:r>
          </w:p>
        </w:tc>
      </w:tr>
      <w:tr w:rsidR="009C13FF" w14:paraId="5B8ABF83" w14:textId="77777777" w:rsidTr="008103FC">
        <w:tc>
          <w:tcPr>
            <w:tcW w:w="1459" w:type="dxa"/>
          </w:tcPr>
          <w:p w14:paraId="02AFC840" w14:textId="4464F08A" w:rsidR="009C13FF" w:rsidRPr="004501F0" w:rsidRDefault="009C13FF" w:rsidP="00BF18B8">
            <w:pPr>
              <w:tabs>
                <w:tab w:val="left" w:pos="3540"/>
              </w:tabs>
              <w:ind w:firstLine="0"/>
            </w:pPr>
            <w:r w:rsidRPr="004501F0">
              <w:rPr>
                <w:rFonts w:eastAsia="TimesNewRomanPSMT"/>
              </w:rPr>
              <w:t>АРИБ</w:t>
            </w:r>
          </w:p>
        </w:tc>
        <w:tc>
          <w:tcPr>
            <w:tcW w:w="8067" w:type="dxa"/>
          </w:tcPr>
          <w:p w14:paraId="2CA1F041" w14:textId="7A5F23FF" w:rsidR="009C13FF" w:rsidRPr="004501F0" w:rsidRDefault="009C13FF" w:rsidP="00BF18B8">
            <w:pPr>
              <w:ind w:firstLine="0"/>
            </w:pPr>
            <w:r w:rsidRPr="004501F0">
              <w:rPr>
                <w:rFonts w:eastAsia="TimesNewRomanPSMT"/>
              </w:rPr>
              <w:t>Асоциация растителнозащитна индустрия България</w:t>
            </w:r>
          </w:p>
        </w:tc>
      </w:tr>
      <w:tr w:rsidR="009C13FF" w14:paraId="5F543164" w14:textId="77777777" w:rsidTr="008103FC">
        <w:tc>
          <w:tcPr>
            <w:tcW w:w="1459" w:type="dxa"/>
          </w:tcPr>
          <w:p w14:paraId="1D568D6B" w14:textId="53F97854" w:rsidR="009C13FF" w:rsidRPr="004501F0" w:rsidRDefault="009C13FF" w:rsidP="00BF18B8">
            <w:pPr>
              <w:tabs>
                <w:tab w:val="left" w:pos="3540"/>
              </w:tabs>
              <w:ind w:firstLine="0"/>
            </w:pPr>
            <w:r w:rsidRPr="004501F0">
              <w:t>БДС</w:t>
            </w:r>
          </w:p>
        </w:tc>
        <w:tc>
          <w:tcPr>
            <w:tcW w:w="8067" w:type="dxa"/>
          </w:tcPr>
          <w:p w14:paraId="1C7C1592" w14:textId="334FEF66" w:rsidR="009C13FF" w:rsidRPr="004501F0" w:rsidRDefault="009C13FF" w:rsidP="00BF18B8">
            <w:pPr>
              <w:ind w:firstLine="0"/>
            </w:pPr>
            <w:r w:rsidRPr="004501F0">
              <w:t>Български държавен стандарт</w:t>
            </w:r>
          </w:p>
        </w:tc>
      </w:tr>
      <w:tr w:rsidR="009C13FF" w14:paraId="4A1BE794" w14:textId="77777777" w:rsidTr="008103FC">
        <w:tc>
          <w:tcPr>
            <w:tcW w:w="1459" w:type="dxa"/>
          </w:tcPr>
          <w:p w14:paraId="079E869B" w14:textId="5FFD26A3" w:rsidR="009C13FF" w:rsidRPr="004501F0" w:rsidRDefault="009C13FF" w:rsidP="00BF18B8">
            <w:pPr>
              <w:tabs>
                <w:tab w:val="left" w:pos="3540"/>
              </w:tabs>
              <w:ind w:firstLine="0"/>
            </w:pPr>
            <w:r w:rsidRPr="004501F0">
              <w:rPr>
                <w:rFonts w:eastAsia="TimesNewRomanPSMT"/>
              </w:rPr>
              <w:t>ГС</w:t>
            </w:r>
          </w:p>
        </w:tc>
        <w:tc>
          <w:tcPr>
            <w:tcW w:w="8067" w:type="dxa"/>
          </w:tcPr>
          <w:p w14:paraId="679E9736" w14:textId="7B840CC0" w:rsidR="009C13FF" w:rsidRPr="004501F0" w:rsidRDefault="009C13FF" w:rsidP="00BF18B8">
            <w:pPr>
              <w:ind w:firstLine="0"/>
            </w:pPr>
            <w:r w:rsidRPr="004501F0">
              <w:rPr>
                <w:rFonts w:eastAsia="TimesNewRomanPSMT"/>
              </w:rPr>
              <w:t>Гранични стойности</w:t>
            </w:r>
          </w:p>
        </w:tc>
      </w:tr>
      <w:tr w:rsidR="009C13FF" w14:paraId="2C8853F1" w14:textId="77777777" w:rsidTr="008103FC">
        <w:tc>
          <w:tcPr>
            <w:tcW w:w="1459" w:type="dxa"/>
          </w:tcPr>
          <w:p w14:paraId="0E7D4091" w14:textId="454A822F" w:rsidR="009C13FF" w:rsidRPr="004501F0" w:rsidRDefault="009C13FF" w:rsidP="00BF18B8">
            <w:pPr>
              <w:tabs>
                <w:tab w:val="left" w:pos="3540"/>
              </w:tabs>
              <w:ind w:firstLine="0"/>
            </w:pPr>
            <w:r w:rsidRPr="004501F0">
              <w:rPr>
                <w:rFonts w:eastAsia="TimesNewRomanPSMT"/>
              </w:rPr>
              <w:t>ДВ</w:t>
            </w:r>
          </w:p>
        </w:tc>
        <w:tc>
          <w:tcPr>
            <w:tcW w:w="8067" w:type="dxa"/>
          </w:tcPr>
          <w:p w14:paraId="7622B50B" w14:textId="670FFD8C" w:rsidR="009C13FF" w:rsidRPr="004501F0" w:rsidRDefault="009C13FF" w:rsidP="00BF18B8">
            <w:pPr>
              <w:ind w:firstLine="0"/>
            </w:pPr>
            <w:r w:rsidRPr="004501F0">
              <w:rPr>
                <w:rFonts w:eastAsia="TimesNewRomanPSMT"/>
              </w:rPr>
              <w:t>Държавен вестник</w:t>
            </w:r>
          </w:p>
        </w:tc>
      </w:tr>
      <w:tr w:rsidR="009C13FF" w14:paraId="5655D631" w14:textId="77777777" w:rsidTr="008103FC">
        <w:tc>
          <w:tcPr>
            <w:tcW w:w="1459" w:type="dxa"/>
          </w:tcPr>
          <w:p w14:paraId="6A6B7F24" w14:textId="713B081B" w:rsidR="009C13FF" w:rsidRPr="004501F0" w:rsidRDefault="009C13FF" w:rsidP="00BF18B8">
            <w:pPr>
              <w:tabs>
                <w:tab w:val="left" w:pos="3540"/>
              </w:tabs>
              <w:ind w:firstLine="0"/>
              <w:rPr>
                <w:rFonts w:eastAsia="TimesNewRomanPSMT"/>
              </w:rPr>
            </w:pPr>
            <w:r w:rsidRPr="004501F0">
              <w:rPr>
                <w:lang w:val="ru-RU"/>
              </w:rPr>
              <w:t>ЗЗВ</w:t>
            </w:r>
          </w:p>
        </w:tc>
        <w:tc>
          <w:tcPr>
            <w:tcW w:w="8067" w:type="dxa"/>
          </w:tcPr>
          <w:p w14:paraId="38F97DA4" w14:textId="62AA0B63" w:rsidR="009C13FF" w:rsidRPr="004501F0" w:rsidRDefault="009C13FF" w:rsidP="00BF18B8">
            <w:pPr>
              <w:ind w:firstLine="0"/>
              <w:rPr>
                <w:rFonts w:eastAsia="TimesNewRomanPSMT"/>
              </w:rPr>
            </w:pPr>
            <w:r w:rsidRPr="004501F0">
              <w:rPr>
                <w:lang w:val="ru-RU"/>
              </w:rPr>
              <w:t>Зони за защита на водите</w:t>
            </w:r>
          </w:p>
        </w:tc>
      </w:tr>
      <w:tr w:rsidR="009C13FF" w14:paraId="6C631521" w14:textId="77777777" w:rsidTr="008103FC">
        <w:tc>
          <w:tcPr>
            <w:tcW w:w="1459" w:type="dxa"/>
          </w:tcPr>
          <w:p w14:paraId="27BD6084" w14:textId="11E44D9A" w:rsidR="009C13FF" w:rsidRPr="004501F0" w:rsidRDefault="009C13FF" w:rsidP="00BF18B8">
            <w:pPr>
              <w:tabs>
                <w:tab w:val="left" w:pos="3540"/>
              </w:tabs>
              <w:ind w:firstLine="0"/>
              <w:rPr>
                <w:rFonts w:eastAsia="TimesNewRomanPSMT"/>
              </w:rPr>
            </w:pPr>
            <w:r w:rsidRPr="004501F0">
              <w:rPr>
                <w:rFonts w:eastAsia="TimesNewRomanPSMT"/>
              </w:rPr>
              <w:t>ИУВ</w:t>
            </w:r>
          </w:p>
        </w:tc>
        <w:tc>
          <w:tcPr>
            <w:tcW w:w="8067" w:type="dxa"/>
          </w:tcPr>
          <w:p w14:paraId="272C5FC7" w14:textId="44316480" w:rsidR="009C13FF" w:rsidRPr="004501F0" w:rsidRDefault="009C13FF" w:rsidP="00BF18B8">
            <w:pPr>
              <w:ind w:firstLine="0"/>
              <w:rPr>
                <w:rFonts w:eastAsia="TimesNewRomanPSMT"/>
              </w:rPr>
            </w:pPr>
            <w:r w:rsidRPr="004501F0">
              <w:rPr>
                <w:rFonts w:eastAsia="TimesNewRomanPSMT"/>
              </w:rPr>
              <w:t>Интегрирано управление на вредителите</w:t>
            </w:r>
          </w:p>
        </w:tc>
      </w:tr>
      <w:tr w:rsidR="009C13FF" w14:paraId="1056A10B" w14:textId="77777777" w:rsidTr="008103FC">
        <w:tc>
          <w:tcPr>
            <w:tcW w:w="1459" w:type="dxa"/>
          </w:tcPr>
          <w:p w14:paraId="4BE3ECD5" w14:textId="074A9DF5" w:rsidR="009C13FF" w:rsidRPr="004501F0" w:rsidRDefault="009C13FF" w:rsidP="00BF18B8">
            <w:pPr>
              <w:tabs>
                <w:tab w:val="left" w:pos="3540"/>
              </w:tabs>
              <w:ind w:firstLine="0"/>
              <w:rPr>
                <w:rFonts w:eastAsia="TimesNewRomanPSMT"/>
              </w:rPr>
            </w:pPr>
            <w:r w:rsidRPr="004501F0">
              <w:rPr>
                <w:rFonts w:eastAsia="TimesNewRomanPSMT"/>
              </w:rPr>
              <w:t>ИЗП</w:t>
            </w:r>
          </w:p>
        </w:tc>
        <w:tc>
          <w:tcPr>
            <w:tcW w:w="8067" w:type="dxa"/>
          </w:tcPr>
          <w:p w14:paraId="02018BA3" w14:textId="37839385" w:rsidR="009C13FF" w:rsidRPr="004501F0" w:rsidRDefault="009C13FF" w:rsidP="00BF18B8">
            <w:pPr>
              <w:ind w:firstLine="0"/>
              <w:rPr>
                <w:rFonts w:eastAsia="TimesNewRomanPSMT"/>
              </w:rPr>
            </w:pPr>
            <w:r w:rsidRPr="004501F0">
              <w:rPr>
                <w:rFonts w:eastAsia="TimesNewRomanPSMT"/>
              </w:rPr>
              <w:t>Използвана земеделска площ</w:t>
            </w:r>
          </w:p>
        </w:tc>
      </w:tr>
      <w:tr w:rsidR="009C13FF" w14:paraId="5B3A0328" w14:textId="77777777" w:rsidTr="008103FC">
        <w:tc>
          <w:tcPr>
            <w:tcW w:w="1459" w:type="dxa"/>
          </w:tcPr>
          <w:p w14:paraId="6406DDC9" w14:textId="5D0B62D6" w:rsidR="009C13FF" w:rsidRPr="004501F0" w:rsidRDefault="009C13FF" w:rsidP="00BF18B8">
            <w:pPr>
              <w:tabs>
                <w:tab w:val="left" w:pos="3540"/>
              </w:tabs>
              <w:ind w:firstLine="0"/>
              <w:rPr>
                <w:rFonts w:eastAsia="TimesNewRomanPSMT"/>
              </w:rPr>
            </w:pPr>
            <w:r w:rsidRPr="004501F0">
              <w:rPr>
                <w:rFonts w:eastAsia="TimesNewRomanPSMT"/>
              </w:rPr>
              <w:t>МДК</w:t>
            </w:r>
          </w:p>
        </w:tc>
        <w:tc>
          <w:tcPr>
            <w:tcW w:w="8067" w:type="dxa"/>
          </w:tcPr>
          <w:p w14:paraId="76775663" w14:textId="216F76C8" w:rsidR="009C13FF" w:rsidRPr="004501F0" w:rsidRDefault="009C13FF" w:rsidP="00BF18B8">
            <w:pPr>
              <w:ind w:firstLine="0"/>
              <w:rPr>
                <w:rFonts w:eastAsia="TimesNewRomanPSMT"/>
              </w:rPr>
            </w:pPr>
            <w:r w:rsidRPr="004501F0">
              <w:rPr>
                <w:rFonts w:eastAsia="TimesNewRomanPSMT"/>
              </w:rPr>
              <w:t>Максимално допустима концентрация</w:t>
            </w:r>
          </w:p>
        </w:tc>
      </w:tr>
      <w:tr w:rsidR="009C13FF" w14:paraId="4D5403D1" w14:textId="77777777" w:rsidTr="008103FC">
        <w:tc>
          <w:tcPr>
            <w:tcW w:w="1459" w:type="dxa"/>
          </w:tcPr>
          <w:p w14:paraId="6909CEB4" w14:textId="6B9606C0" w:rsidR="009C13FF" w:rsidRPr="004501F0" w:rsidRDefault="00E95D5A" w:rsidP="00BF18B8">
            <w:pPr>
              <w:tabs>
                <w:tab w:val="left" w:pos="3540"/>
              </w:tabs>
              <w:ind w:firstLine="0"/>
              <w:rPr>
                <w:rFonts w:eastAsia="TimesNewRomanPSMT"/>
              </w:rPr>
            </w:pPr>
            <w:r w:rsidRPr="004501F0">
              <w:rPr>
                <w:lang w:val="ru-RU"/>
              </w:rPr>
              <w:t>МДГОВ (</w:t>
            </w:r>
            <w:r w:rsidRPr="004501F0">
              <w:rPr>
                <w:lang w:val="en-US"/>
              </w:rPr>
              <w:t>MRL)</w:t>
            </w:r>
          </w:p>
        </w:tc>
        <w:tc>
          <w:tcPr>
            <w:tcW w:w="8067" w:type="dxa"/>
          </w:tcPr>
          <w:p w14:paraId="384BC1BB" w14:textId="7D506708" w:rsidR="009C13FF" w:rsidRPr="004501F0" w:rsidRDefault="00E95D5A" w:rsidP="00BF18B8">
            <w:pPr>
              <w:ind w:firstLine="0"/>
              <w:rPr>
                <w:rFonts w:eastAsia="TimesNewRomanPSMT"/>
              </w:rPr>
            </w:pPr>
            <w:r w:rsidRPr="004501F0">
              <w:rPr>
                <w:lang w:val="ru-RU"/>
              </w:rPr>
              <w:t>Максимално допустима граница на остатъчни вещества (</w:t>
            </w:r>
            <w:r w:rsidRPr="004501F0">
              <w:rPr>
                <w:lang w:val="en-US"/>
              </w:rPr>
              <w:t>Maximum</w:t>
            </w:r>
            <w:r w:rsidRPr="004501F0">
              <w:rPr>
                <w:lang w:val="ru-RU"/>
              </w:rPr>
              <w:t xml:space="preserve"> </w:t>
            </w:r>
            <w:r w:rsidRPr="004501F0">
              <w:rPr>
                <w:lang w:val="en-US"/>
              </w:rPr>
              <w:t>residue</w:t>
            </w:r>
            <w:r w:rsidRPr="004501F0">
              <w:rPr>
                <w:lang w:val="ru-RU"/>
              </w:rPr>
              <w:t xml:space="preserve"> </w:t>
            </w:r>
            <w:r w:rsidRPr="004501F0">
              <w:rPr>
                <w:lang w:val="en-US"/>
              </w:rPr>
              <w:t>level</w:t>
            </w:r>
            <w:r w:rsidRPr="004501F0">
              <w:t>)</w:t>
            </w:r>
          </w:p>
        </w:tc>
      </w:tr>
      <w:tr w:rsidR="00E95D5A" w14:paraId="742D0CB2" w14:textId="77777777" w:rsidTr="008103FC">
        <w:tc>
          <w:tcPr>
            <w:tcW w:w="1459" w:type="dxa"/>
          </w:tcPr>
          <w:p w14:paraId="607D050E" w14:textId="014CA83B" w:rsidR="00E95D5A" w:rsidRPr="004501F0" w:rsidRDefault="00E95D5A" w:rsidP="00BF18B8">
            <w:pPr>
              <w:tabs>
                <w:tab w:val="left" w:pos="3540"/>
              </w:tabs>
              <w:ind w:firstLine="0"/>
              <w:rPr>
                <w:lang w:val="ru-RU"/>
              </w:rPr>
            </w:pPr>
            <w:r w:rsidRPr="004501F0">
              <w:rPr>
                <w:rFonts w:eastAsia="TimesNewRomanPSMT"/>
              </w:rPr>
              <w:t>НЕМ</w:t>
            </w:r>
          </w:p>
        </w:tc>
        <w:tc>
          <w:tcPr>
            <w:tcW w:w="8067" w:type="dxa"/>
          </w:tcPr>
          <w:p w14:paraId="3737D682" w14:textId="0F5CEE63" w:rsidR="00E95D5A" w:rsidRPr="004501F0" w:rsidRDefault="00E95D5A" w:rsidP="00BF18B8">
            <w:pPr>
              <w:ind w:firstLine="0"/>
              <w:rPr>
                <w:lang w:val="ru-RU"/>
              </w:rPr>
            </w:pPr>
            <w:r w:rsidRPr="004501F0">
              <w:rPr>
                <w:rFonts w:eastAsia="TimesNewRomanPSMT"/>
              </w:rPr>
              <w:t>Национална екологична мрежа</w:t>
            </w:r>
          </w:p>
        </w:tc>
      </w:tr>
      <w:tr w:rsidR="00E95D5A" w14:paraId="5C623C87" w14:textId="77777777" w:rsidTr="008103FC">
        <w:tc>
          <w:tcPr>
            <w:tcW w:w="1459" w:type="dxa"/>
          </w:tcPr>
          <w:p w14:paraId="50DA5F56" w14:textId="37A73238" w:rsidR="00E95D5A" w:rsidRPr="004501F0" w:rsidRDefault="00E95D5A" w:rsidP="00BF18B8">
            <w:pPr>
              <w:tabs>
                <w:tab w:val="left" w:pos="3540"/>
              </w:tabs>
              <w:ind w:firstLine="0"/>
              <w:rPr>
                <w:lang w:val="ru-RU"/>
              </w:rPr>
            </w:pPr>
            <w:r w:rsidRPr="004501F0">
              <w:t>НПД</w:t>
            </w:r>
          </w:p>
        </w:tc>
        <w:tc>
          <w:tcPr>
            <w:tcW w:w="8067" w:type="dxa"/>
          </w:tcPr>
          <w:p w14:paraId="64884F97" w14:textId="21405419" w:rsidR="00E95D5A" w:rsidRPr="004501F0" w:rsidRDefault="00E95D5A" w:rsidP="00BF18B8">
            <w:pPr>
              <w:ind w:firstLine="0"/>
              <w:rPr>
                <w:lang w:val="ru-RU"/>
              </w:rPr>
            </w:pPr>
            <w:r w:rsidRPr="004501F0">
              <w:t>Национален план за действие</w:t>
            </w:r>
          </w:p>
        </w:tc>
      </w:tr>
      <w:tr w:rsidR="00E95D5A" w14:paraId="70CE6C47" w14:textId="77777777" w:rsidTr="008103FC">
        <w:tc>
          <w:tcPr>
            <w:tcW w:w="1459" w:type="dxa"/>
          </w:tcPr>
          <w:p w14:paraId="0556E8E6" w14:textId="1F831CAF" w:rsidR="00E95D5A" w:rsidRPr="004501F0" w:rsidRDefault="00E95D5A" w:rsidP="00BF18B8">
            <w:pPr>
              <w:tabs>
                <w:tab w:val="left" w:pos="3540"/>
              </w:tabs>
              <w:ind w:firstLine="0"/>
              <w:rPr>
                <w:lang w:val="ru-RU"/>
              </w:rPr>
            </w:pPr>
            <w:r w:rsidRPr="004501F0">
              <w:t>НПДУУП</w:t>
            </w:r>
          </w:p>
        </w:tc>
        <w:tc>
          <w:tcPr>
            <w:tcW w:w="8067" w:type="dxa"/>
          </w:tcPr>
          <w:p w14:paraId="72318529" w14:textId="31619F4E" w:rsidR="00E95D5A" w:rsidRPr="004501F0" w:rsidRDefault="00E95D5A" w:rsidP="00BF18B8">
            <w:pPr>
              <w:ind w:firstLine="0"/>
              <w:rPr>
                <w:lang w:val="ru-RU"/>
              </w:rPr>
            </w:pPr>
            <w:r w:rsidRPr="004501F0">
              <w:t>Национален план за действие за устойчива употреба на пестициди</w:t>
            </w:r>
          </w:p>
        </w:tc>
      </w:tr>
      <w:tr w:rsidR="00E95D5A" w14:paraId="41F32E9D" w14:textId="77777777" w:rsidTr="008103FC">
        <w:tc>
          <w:tcPr>
            <w:tcW w:w="1459" w:type="dxa"/>
          </w:tcPr>
          <w:p w14:paraId="54F11FF8" w14:textId="198B09EB" w:rsidR="00E95D5A" w:rsidRPr="004501F0" w:rsidRDefault="00E95D5A" w:rsidP="00BF18B8">
            <w:pPr>
              <w:tabs>
                <w:tab w:val="left" w:pos="3540"/>
              </w:tabs>
              <w:ind w:firstLine="0"/>
              <w:rPr>
                <w:lang w:val="ru-RU"/>
              </w:rPr>
            </w:pPr>
            <w:r w:rsidRPr="004501F0">
              <w:rPr>
                <w:rFonts w:eastAsia="TimesNewRomanPSMT"/>
              </w:rPr>
              <w:t>ПВТ</w:t>
            </w:r>
          </w:p>
        </w:tc>
        <w:tc>
          <w:tcPr>
            <w:tcW w:w="8067" w:type="dxa"/>
          </w:tcPr>
          <w:p w14:paraId="41645A90" w14:textId="3157F3BB" w:rsidR="00E95D5A" w:rsidRPr="004501F0" w:rsidRDefault="00E95D5A" w:rsidP="00BF18B8">
            <w:pPr>
              <w:ind w:firstLine="0"/>
              <w:rPr>
                <w:lang w:val="ru-RU"/>
              </w:rPr>
            </w:pPr>
            <w:r w:rsidRPr="004501F0">
              <w:rPr>
                <w:rFonts w:eastAsia="TimesNewRomanPSMT"/>
              </w:rPr>
              <w:t>Подземни водни тела</w:t>
            </w:r>
          </w:p>
        </w:tc>
      </w:tr>
      <w:tr w:rsidR="00E95D5A" w14:paraId="5986D2C7" w14:textId="77777777" w:rsidTr="008103FC">
        <w:tc>
          <w:tcPr>
            <w:tcW w:w="1459" w:type="dxa"/>
          </w:tcPr>
          <w:p w14:paraId="14372925" w14:textId="7C557BAA" w:rsidR="00E95D5A" w:rsidRPr="004501F0" w:rsidRDefault="00E95D5A" w:rsidP="00BF18B8">
            <w:pPr>
              <w:tabs>
                <w:tab w:val="left" w:pos="3540"/>
              </w:tabs>
              <w:ind w:firstLine="0"/>
              <w:rPr>
                <w:lang w:val="ru-RU"/>
              </w:rPr>
            </w:pPr>
            <w:r w:rsidRPr="004501F0">
              <w:rPr>
                <w:rFonts w:eastAsia="TimesNewRomanPSMT"/>
              </w:rPr>
              <w:t>ПДК</w:t>
            </w:r>
          </w:p>
        </w:tc>
        <w:tc>
          <w:tcPr>
            <w:tcW w:w="8067" w:type="dxa"/>
          </w:tcPr>
          <w:p w14:paraId="23323E25" w14:textId="2AD686C2" w:rsidR="00E95D5A" w:rsidRPr="004501F0" w:rsidRDefault="00E95D5A" w:rsidP="00BF18B8">
            <w:pPr>
              <w:ind w:firstLine="0"/>
              <w:rPr>
                <w:lang w:val="ru-RU"/>
              </w:rPr>
            </w:pPr>
            <w:r w:rsidRPr="004501F0">
              <w:rPr>
                <w:rFonts w:eastAsia="TimesNewRomanPSMT"/>
              </w:rPr>
              <w:t>Пределно допустима концентрация</w:t>
            </w:r>
          </w:p>
        </w:tc>
      </w:tr>
      <w:tr w:rsidR="00E95D5A" w14:paraId="44D4D34B" w14:textId="77777777" w:rsidTr="008103FC">
        <w:tc>
          <w:tcPr>
            <w:tcW w:w="1459" w:type="dxa"/>
          </w:tcPr>
          <w:p w14:paraId="31145E37" w14:textId="5A434EF5" w:rsidR="00E95D5A" w:rsidRPr="004501F0" w:rsidRDefault="00E95D5A" w:rsidP="00BF18B8">
            <w:pPr>
              <w:tabs>
                <w:tab w:val="left" w:pos="3540"/>
              </w:tabs>
              <w:ind w:firstLine="0"/>
              <w:rPr>
                <w:lang w:val="ru-RU"/>
              </w:rPr>
            </w:pPr>
            <w:r w:rsidRPr="004501F0">
              <w:rPr>
                <w:rFonts w:eastAsia="TimesNewRomanPSMT"/>
              </w:rPr>
              <w:t>ПИВ</w:t>
            </w:r>
          </w:p>
        </w:tc>
        <w:tc>
          <w:tcPr>
            <w:tcW w:w="8067" w:type="dxa"/>
          </w:tcPr>
          <w:p w14:paraId="756F2B16" w14:textId="17CAF5A2" w:rsidR="00E95D5A" w:rsidRPr="004501F0" w:rsidRDefault="00E95D5A" w:rsidP="00BF18B8">
            <w:pPr>
              <w:ind w:firstLine="0"/>
              <w:rPr>
                <w:lang w:val="ru-RU"/>
              </w:rPr>
            </w:pPr>
            <w:r w:rsidRPr="004501F0">
              <w:rPr>
                <w:rFonts w:eastAsia="TimesNewRomanPSMT"/>
              </w:rPr>
              <w:t>Праг на икономическа вредност</w:t>
            </w:r>
          </w:p>
        </w:tc>
      </w:tr>
      <w:tr w:rsidR="00E95D5A" w14:paraId="73BB0123" w14:textId="77777777" w:rsidTr="008103FC">
        <w:tc>
          <w:tcPr>
            <w:tcW w:w="1459" w:type="dxa"/>
          </w:tcPr>
          <w:p w14:paraId="2DAE535F" w14:textId="5FB46076" w:rsidR="00E95D5A" w:rsidRPr="004501F0" w:rsidRDefault="00E95D5A" w:rsidP="00BF18B8">
            <w:pPr>
              <w:tabs>
                <w:tab w:val="left" w:pos="3540"/>
              </w:tabs>
              <w:ind w:firstLine="0"/>
              <w:rPr>
                <w:lang w:val="ru-RU"/>
              </w:rPr>
            </w:pPr>
            <w:r w:rsidRPr="004501F0">
              <w:t>ПРЗ</w:t>
            </w:r>
          </w:p>
        </w:tc>
        <w:tc>
          <w:tcPr>
            <w:tcW w:w="8067" w:type="dxa"/>
          </w:tcPr>
          <w:p w14:paraId="13C12527" w14:textId="481271E4" w:rsidR="00E95D5A" w:rsidRPr="004501F0" w:rsidRDefault="00E95D5A" w:rsidP="00BF18B8">
            <w:pPr>
              <w:ind w:firstLine="0"/>
              <w:rPr>
                <w:lang w:val="ru-RU"/>
              </w:rPr>
            </w:pPr>
            <w:r w:rsidRPr="004501F0">
              <w:t>Продукти за растителна защита</w:t>
            </w:r>
          </w:p>
        </w:tc>
      </w:tr>
      <w:tr w:rsidR="00E95D5A" w14:paraId="436C8C85" w14:textId="77777777" w:rsidTr="008103FC">
        <w:tc>
          <w:tcPr>
            <w:tcW w:w="1459" w:type="dxa"/>
          </w:tcPr>
          <w:p w14:paraId="154575D0" w14:textId="3EF8D465" w:rsidR="00E95D5A" w:rsidRPr="004501F0" w:rsidRDefault="00E95D5A" w:rsidP="00BF18B8">
            <w:pPr>
              <w:tabs>
                <w:tab w:val="left" w:pos="3540"/>
              </w:tabs>
              <w:ind w:firstLine="0"/>
            </w:pPr>
            <w:r w:rsidRPr="004501F0">
              <w:rPr>
                <w:rFonts w:eastAsia="TimesNewRomanPSMT"/>
              </w:rPr>
              <w:t>ПУРБ</w:t>
            </w:r>
          </w:p>
        </w:tc>
        <w:tc>
          <w:tcPr>
            <w:tcW w:w="8067" w:type="dxa"/>
          </w:tcPr>
          <w:p w14:paraId="24C562D0" w14:textId="37F79683" w:rsidR="00E95D5A" w:rsidRPr="004501F0" w:rsidRDefault="00E95D5A" w:rsidP="00BF18B8">
            <w:pPr>
              <w:ind w:firstLine="0"/>
            </w:pPr>
            <w:r w:rsidRPr="004501F0">
              <w:rPr>
                <w:rFonts w:eastAsia="TimesNewRomanPSMT"/>
              </w:rPr>
              <w:t>Планове за управление на речните басейни</w:t>
            </w:r>
          </w:p>
        </w:tc>
      </w:tr>
      <w:tr w:rsidR="00E95D5A" w14:paraId="36C77818" w14:textId="77777777" w:rsidTr="008103FC">
        <w:tc>
          <w:tcPr>
            <w:tcW w:w="1459" w:type="dxa"/>
          </w:tcPr>
          <w:p w14:paraId="41D8B8F0" w14:textId="78376ADF" w:rsidR="00E95D5A" w:rsidRPr="004501F0" w:rsidRDefault="00E95D5A" w:rsidP="00BF18B8">
            <w:pPr>
              <w:tabs>
                <w:tab w:val="left" w:pos="3540"/>
              </w:tabs>
              <w:ind w:firstLine="0"/>
            </w:pPr>
            <w:r w:rsidRPr="004501F0">
              <w:rPr>
                <w:lang w:val="ru-RU"/>
              </w:rPr>
              <w:t>СУК</w:t>
            </w:r>
          </w:p>
        </w:tc>
        <w:tc>
          <w:tcPr>
            <w:tcW w:w="8067" w:type="dxa"/>
          </w:tcPr>
          <w:p w14:paraId="323BAF79" w14:textId="18E7F14B" w:rsidR="00E95D5A" w:rsidRPr="004501F0" w:rsidRDefault="00E95D5A" w:rsidP="00BF18B8">
            <w:pPr>
              <w:ind w:firstLine="0"/>
            </w:pPr>
            <w:r w:rsidRPr="004501F0">
              <w:t>Система за управление на качеството</w:t>
            </w:r>
          </w:p>
        </w:tc>
      </w:tr>
      <w:tr w:rsidR="00E95D5A" w14:paraId="41331677" w14:textId="77777777" w:rsidTr="008103FC">
        <w:tc>
          <w:tcPr>
            <w:tcW w:w="1459" w:type="dxa"/>
          </w:tcPr>
          <w:p w14:paraId="01CECCFB" w14:textId="74DD8910" w:rsidR="00E95D5A" w:rsidRPr="004501F0" w:rsidRDefault="002E0904" w:rsidP="00BF18B8">
            <w:pPr>
              <w:tabs>
                <w:tab w:val="left" w:pos="3540"/>
              </w:tabs>
              <w:ind w:firstLine="0"/>
            </w:pPr>
            <w:r w:rsidRPr="004501F0">
              <w:rPr>
                <w:lang w:val="ru-RU"/>
              </w:rPr>
              <w:t>УОЗ</w:t>
            </w:r>
          </w:p>
        </w:tc>
        <w:tc>
          <w:tcPr>
            <w:tcW w:w="8067" w:type="dxa"/>
          </w:tcPr>
          <w:p w14:paraId="759A72CD" w14:textId="59BC3315" w:rsidR="00E95D5A" w:rsidRPr="004501F0" w:rsidRDefault="002E0904" w:rsidP="00BF18B8">
            <w:pPr>
              <w:ind w:firstLine="0"/>
            </w:pPr>
            <w:r w:rsidRPr="004501F0">
              <w:rPr>
                <w:lang w:val="ru-RU"/>
              </w:rPr>
              <w:t>Устойчиви органични замърсители</w:t>
            </w:r>
          </w:p>
        </w:tc>
      </w:tr>
      <w:tr w:rsidR="002E0904" w14:paraId="0EBA7CB9" w14:textId="77777777" w:rsidTr="008103FC">
        <w:tc>
          <w:tcPr>
            <w:tcW w:w="1459" w:type="dxa"/>
          </w:tcPr>
          <w:p w14:paraId="0AFFFAA0" w14:textId="3D912006" w:rsidR="002E0904" w:rsidRPr="004501F0" w:rsidRDefault="002E0904" w:rsidP="00BF18B8">
            <w:pPr>
              <w:tabs>
                <w:tab w:val="left" w:pos="3540"/>
              </w:tabs>
              <w:ind w:firstLine="0"/>
              <w:rPr>
                <w:lang w:val="ru-RU"/>
              </w:rPr>
            </w:pPr>
            <w:r w:rsidRPr="004501F0">
              <w:rPr>
                <w:lang w:val="ru-RU"/>
              </w:rPr>
              <w:t>БЛС</w:t>
            </w:r>
          </w:p>
        </w:tc>
        <w:tc>
          <w:tcPr>
            <w:tcW w:w="8067" w:type="dxa"/>
          </w:tcPr>
          <w:p w14:paraId="193E867F" w14:textId="0DE5C5B5" w:rsidR="002E0904" w:rsidRPr="004501F0" w:rsidRDefault="002E0904" w:rsidP="00BF18B8">
            <w:pPr>
              <w:ind w:firstLine="0"/>
              <w:rPr>
                <w:lang w:val="ru-RU"/>
              </w:rPr>
            </w:pPr>
            <w:r w:rsidRPr="004501F0">
              <w:rPr>
                <w:lang w:val="ru-RU"/>
              </w:rPr>
              <w:t>Безпилотна летателна система</w:t>
            </w:r>
          </w:p>
        </w:tc>
      </w:tr>
    </w:tbl>
    <w:p w14:paraId="65FFD48D" w14:textId="77777777" w:rsidR="002B09CA" w:rsidRPr="004501F0" w:rsidRDefault="00D208F6" w:rsidP="008103FC">
      <w:pPr>
        <w:jc w:val="both"/>
      </w:pPr>
      <w:r w:rsidRPr="004501F0">
        <w:br w:type="page"/>
      </w:r>
    </w:p>
    <w:p w14:paraId="228A0702" w14:textId="510CD12D" w:rsidR="00FB4530" w:rsidRPr="004501F0" w:rsidRDefault="000D0803" w:rsidP="00380BD0">
      <w:pPr>
        <w:pStyle w:val="Heading2"/>
        <w:spacing w:before="0" w:after="120"/>
        <w:rPr>
          <w:rFonts w:ascii="Times New Roman" w:hAnsi="Times New Roman" w:cs="Times New Roman"/>
          <w:i w:val="0"/>
          <w:sz w:val="24"/>
          <w:szCs w:val="24"/>
        </w:rPr>
      </w:pPr>
      <w:bookmarkStart w:id="3" w:name="_Toc210990315"/>
      <w:r w:rsidRPr="004501F0">
        <w:rPr>
          <w:rFonts w:ascii="Times New Roman" w:hAnsi="Times New Roman" w:cs="Times New Roman"/>
          <w:i w:val="0"/>
          <w:sz w:val="24"/>
          <w:szCs w:val="24"/>
          <w:lang w:val="en-US"/>
        </w:rPr>
        <w:lastRenderedPageBreak/>
        <w:t>I</w:t>
      </w:r>
      <w:r w:rsidRPr="004501F0">
        <w:rPr>
          <w:rFonts w:ascii="Times New Roman" w:hAnsi="Times New Roman" w:cs="Times New Roman"/>
          <w:i w:val="0"/>
          <w:sz w:val="24"/>
          <w:szCs w:val="24"/>
        </w:rPr>
        <w:t>.</w:t>
      </w:r>
      <w:r w:rsidR="00C85206">
        <w:rPr>
          <w:rFonts w:ascii="Times New Roman" w:hAnsi="Times New Roman" w:cs="Times New Roman"/>
          <w:i w:val="0"/>
          <w:sz w:val="24"/>
          <w:szCs w:val="24"/>
        </w:rPr>
        <w:t xml:space="preserve"> </w:t>
      </w:r>
      <w:r w:rsidR="00FB4530" w:rsidRPr="004501F0">
        <w:rPr>
          <w:rFonts w:ascii="Times New Roman" w:hAnsi="Times New Roman" w:cs="Times New Roman"/>
          <w:i w:val="0"/>
          <w:sz w:val="24"/>
          <w:szCs w:val="24"/>
        </w:rPr>
        <w:t>ПРАВНО ОСНОВАНИЕ</w:t>
      </w:r>
      <w:bookmarkEnd w:id="3"/>
      <w:r w:rsidRPr="004501F0">
        <w:rPr>
          <w:rFonts w:ascii="Times New Roman" w:hAnsi="Times New Roman" w:cs="Times New Roman"/>
          <w:i w:val="0"/>
          <w:sz w:val="24"/>
          <w:szCs w:val="24"/>
        </w:rPr>
        <w:t xml:space="preserve"> </w:t>
      </w:r>
    </w:p>
    <w:p w14:paraId="243B8CC7" w14:textId="77777777" w:rsidR="00FB4530" w:rsidRPr="004501F0" w:rsidRDefault="00BF3D0E" w:rsidP="00380BD0">
      <w:pPr>
        <w:pStyle w:val="BodyText3"/>
        <w:ind w:firstLine="720"/>
        <w:jc w:val="both"/>
        <w:rPr>
          <w:color w:val="FF0000"/>
          <w:sz w:val="24"/>
          <w:szCs w:val="24"/>
        </w:rPr>
      </w:pPr>
      <w:r w:rsidRPr="004501F0">
        <w:rPr>
          <w:sz w:val="24"/>
          <w:szCs w:val="24"/>
          <w:lang w:val="ru-RU"/>
        </w:rPr>
        <w:t>Националният план за действие за устойчива употреба на пестициди</w:t>
      </w:r>
      <w:r w:rsidRPr="004501F0">
        <w:rPr>
          <w:sz w:val="24"/>
          <w:szCs w:val="24"/>
        </w:rPr>
        <w:t xml:space="preserve"> </w:t>
      </w:r>
      <w:r w:rsidRPr="004501F0">
        <w:rPr>
          <w:sz w:val="24"/>
          <w:szCs w:val="24"/>
          <w:lang w:val="ru-RU"/>
        </w:rPr>
        <w:t xml:space="preserve">на Република България е </w:t>
      </w:r>
      <w:r w:rsidRPr="004501F0">
        <w:rPr>
          <w:sz w:val="24"/>
          <w:szCs w:val="24"/>
        </w:rPr>
        <w:t>изготвен и приет на</w:t>
      </w:r>
      <w:r w:rsidR="00FB4530" w:rsidRPr="004501F0">
        <w:rPr>
          <w:sz w:val="24"/>
          <w:szCs w:val="24"/>
        </w:rPr>
        <w:t xml:space="preserve"> основание </w:t>
      </w:r>
      <w:r w:rsidR="00FB4530" w:rsidRPr="004501F0">
        <w:rPr>
          <w:sz w:val="24"/>
          <w:szCs w:val="24"/>
          <w:lang w:val="ru-RU"/>
        </w:rPr>
        <w:t xml:space="preserve">чл. 4 от </w:t>
      </w:r>
      <w:r w:rsidR="00FB4530" w:rsidRPr="004501F0">
        <w:rPr>
          <w:sz w:val="24"/>
          <w:szCs w:val="24"/>
        </w:rPr>
        <w:t>Директива 2009/128/ЕО на Европейския парламент и на Съвета от 21 октомври 2009 година за създаване на рамка за действие на Общността за постигане на устойчива употреба на пестициди (</w:t>
      </w:r>
      <w:r w:rsidR="00FB4530" w:rsidRPr="004501F0">
        <w:rPr>
          <w:sz w:val="24"/>
          <w:szCs w:val="24"/>
          <w:lang w:val="ru-RU"/>
        </w:rPr>
        <w:t xml:space="preserve">ОВ, </w:t>
      </w:r>
      <w:r w:rsidR="00FB4530" w:rsidRPr="004501F0">
        <w:rPr>
          <w:sz w:val="24"/>
          <w:szCs w:val="24"/>
          <w:lang w:val="en"/>
        </w:rPr>
        <w:t>L</w:t>
      </w:r>
      <w:r w:rsidR="00FB4530" w:rsidRPr="004501F0">
        <w:rPr>
          <w:sz w:val="24"/>
          <w:szCs w:val="24"/>
          <w:lang w:val="ru-RU"/>
        </w:rPr>
        <w:t xml:space="preserve"> </w:t>
      </w:r>
      <w:r w:rsidR="00FB4530" w:rsidRPr="004501F0">
        <w:rPr>
          <w:sz w:val="24"/>
          <w:szCs w:val="24"/>
        </w:rPr>
        <w:t xml:space="preserve">309 от 24 ноември 2009 г.) и </w:t>
      </w:r>
      <w:r w:rsidR="00FB4530" w:rsidRPr="004501F0">
        <w:rPr>
          <w:sz w:val="24"/>
          <w:szCs w:val="24"/>
          <w:lang w:val="ru-RU"/>
        </w:rPr>
        <w:t xml:space="preserve">Закона за защита на растенията (ЗЗР). </w:t>
      </w:r>
    </w:p>
    <w:p w14:paraId="1B9478D9" w14:textId="77777777" w:rsidR="00FB4530" w:rsidRPr="004501F0" w:rsidRDefault="00FB4530" w:rsidP="00380BD0">
      <w:pPr>
        <w:ind w:firstLine="708"/>
        <w:jc w:val="both"/>
        <w:rPr>
          <w:b/>
          <w:strike/>
        </w:rPr>
      </w:pPr>
      <w:r w:rsidRPr="004501F0">
        <w:rPr>
          <w:lang w:val="ru-RU"/>
        </w:rPr>
        <w:t xml:space="preserve">Националният план за действие за устойчива употреба на пестициди </w:t>
      </w:r>
      <w:r w:rsidRPr="004501F0">
        <w:t xml:space="preserve">е разработен в съответствие с други планове и мерки, вече изготвени на национално ниво </w:t>
      </w:r>
      <w:r w:rsidRPr="004501F0">
        <w:rPr>
          <w:lang w:val="ru-RU"/>
        </w:rPr>
        <w:t>по други разпоредби на законодателството на ЕС и националното законодателство относно употребата на пестициди:</w:t>
      </w:r>
    </w:p>
    <w:p w14:paraId="29ECEC68" w14:textId="641ACB16" w:rsidR="00FB4530" w:rsidRPr="004501F0" w:rsidRDefault="00E37C21" w:rsidP="00380BD0">
      <w:pPr>
        <w:pStyle w:val="CM4"/>
        <w:spacing w:before="0" w:after="120"/>
        <w:ind w:firstLine="708"/>
        <w:jc w:val="both"/>
        <w:rPr>
          <w:b/>
        </w:rPr>
      </w:pPr>
      <w:r w:rsidRPr="004501F0">
        <w:rPr>
          <w:b/>
        </w:rPr>
        <w:t>1</w:t>
      </w:r>
      <w:r w:rsidR="00FB4530" w:rsidRPr="004501F0">
        <w:rPr>
          <w:b/>
        </w:rPr>
        <w:t>. Планове за изпълнение по други законодателни актове на Общността свързани с пестицидите:</w:t>
      </w:r>
    </w:p>
    <w:p w14:paraId="013627E1" w14:textId="7CCA1012" w:rsidR="00FB4530" w:rsidRPr="004501F0" w:rsidRDefault="00982160" w:rsidP="002707C8">
      <w:pPr>
        <w:numPr>
          <w:ilvl w:val="0"/>
          <w:numId w:val="38"/>
        </w:numPr>
        <w:tabs>
          <w:tab w:val="clear" w:pos="1068"/>
        </w:tabs>
        <w:ind w:left="709" w:hanging="425"/>
        <w:jc w:val="both"/>
      </w:pPr>
      <w:r>
        <w:rPr>
          <w:color w:val="000000"/>
        </w:rPr>
        <w:t>„</w:t>
      </w:r>
      <w:r w:rsidR="00A87DBB" w:rsidRPr="004501F0">
        <w:rPr>
          <w:color w:val="000000"/>
        </w:rPr>
        <w:t xml:space="preserve">Актуализиран </w:t>
      </w:r>
      <w:r w:rsidR="00FB4530" w:rsidRPr="004501F0">
        <w:rPr>
          <w:color w:val="000000"/>
        </w:rPr>
        <w:t xml:space="preserve">Национален план за действие по управление на устойчивите органични замърсители (УОЗ) в </w:t>
      </w:r>
      <w:r w:rsidR="00A87DBB" w:rsidRPr="004501F0">
        <w:t>Р</w:t>
      </w:r>
      <w:r w:rsidR="00B753B5" w:rsidRPr="004501F0">
        <w:t>епублика</w:t>
      </w:r>
      <w:r w:rsidR="00A87DBB" w:rsidRPr="004501F0">
        <w:t xml:space="preserve"> </w:t>
      </w:r>
      <w:r w:rsidR="00FB4530" w:rsidRPr="004501F0">
        <w:rPr>
          <w:color w:val="000000"/>
        </w:rPr>
        <w:t>България, 2012 г. – 2020 г.”</w:t>
      </w:r>
      <w:r w:rsidR="00FB4530" w:rsidRPr="004501F0">
        <w:rPr>
          <w:b/>
        </w:rPr>
        <w:t xml:space="preserve"> </w:t>
      </w:r>
      <w:r w:rsidR="00FB4530" w:rsidRPr="004501F0">
        <w:t>(А-НПДУУОЗ), приет с Решение на Министерски съвет на 5 септември 2012 г.</w:t>
      </w:r>
    </w:p>
    <w:p w14:paraId="5145BBEC" w14:textId="77777777" w:rsidR="00A44664" w:rsidRPr="00A44664" w:rsidRDefault="00FB4530" w:rsidP="00D205D7">
      <w:pPr>
        <w:numPr>
          <w:ilvl w:val="0"/>
          <w:numId w:val="38"/>
        </w:numPr>
        <w:tabs>
          <w:tab w:val="clear" w:pos="1068"/>
        </w:tabs>
        <w:ind w:left="709" w:firstLine="0"/>
        <w:jc w:val="both"/>
        <w:rPr>
          <w:color w:val="000000"/>
        </w:rPr>
      </w:pPr>
      <w:r w:rsidRPr="004501F0">
        <w:t>Планове за управление на речните басейни (Дунавски, Черноморски, Източнобеломорски и Заподнобеломорски басейн)</w:t>
      </w:r>
      <w:r w:rsidR="00A44664">
        <w:t xml:space="preserve">. </w:t>
      </w:r>
    </w:p>
    <w:p w14:paraId="61FE6D84" w14:textId="1D8D5013" w:rsidR="00A44664" w:rsidRPr="00A44664" w:rsidRDefault="00A44664" w:rsidP="00A44664">
      <w:pPr>
        <w:ind w:left="709" w:firstLine="0"/>
        <w:jc w:val="both"/>
        <w:rPr>
          <w:color w:val="000000"/>
        </w:rPr>
      </w:pPr>
      <w:r>
        <w:t>С</w:t>
      </w:r>
      <w:r w:rsidRPr="00A44664">
        <w:rPr>
          <w:color w:val="000000"/>
        </w:rPr>
        <w:t xml:space="preserve"> Решения №№ 921, 920, 919 и 917 от 31.12.2024 г. на Министерски съвет са приети актуализирани планове за управление на речните басейни в Дунавски, Черноморски, Източнобеломорски и Западнобеломорски райони за басейново управление за периода 2022-2027 г.</w:t>
      </w:r>
    </w:p>
    <w:p w14:paraId="6471812E" w14:textId="4379A92E" w:rsidR="00FB4530" w:rsidRDefault="00E37C21" w:rsidP="00380BD0">
      <w:pPr>
        <w:ind w:firstLine="708"/>
        <w:jc w:val="both"/>
        <w:rPr>
          <w:b/>
        </w:rPr>
      </w:pPr>
      <w:r w:rsidRPr="004501F0">
        <w:rPr>
          <w:b/>
        </w:rPr>
        <w:t>2</w:t>
      </w:r>
      <w:r w:rsidR="00FB4530" w:rsidRPr="004501F0">
        <w:rPr>
          <w:b/>
        </w:rPr>
        <w:t xml:space="preserve">. Други основни нормативни актове от </w:t>
      </w:r>
      <w:r w:rsidR="009879BD">
        <w:rPr>
          <w:b/>
        </w:rPr>
        <w:t>правото на ЕС</w:t>
      </w:r>
      <w:r w:rsidR="00FB4530" w:rsidRPr="004501F0">
        <w:rPr>
          <w:b/>
        </w:rPr>
        <w:t xml:space="preserve"> и националн</w:t>
      </w:r>
      <w:r w:rsidR="009879BD">
        <w:rPr>
          <w:b/>
        </w:rPr>
        <w:t>а</w:t>
      </w:r>
      <w:r w:rsidR="00FB4530" w:rsidRPr="004501F0">
        <w:rPr>
          <w:b/>
        </w:rPr>
        <w:t>т</w:t>
      </w:r>
      <w:r w:rsidR="009879BD">
        <w:rPr>
          <w:b/>
        </w:rPr>
        <w:t>а</w:t>
      </w:r>
      <w:r w:rsidR="00FB4530" w:rsidRPr="004501F0">
        <w:rPr>
          <w:b/>
        </w:rPr>
        <w:t xml:space="preserve"> </w:t>
      </w:r>
      <w:r w:rsidR="009879BD">
        <w:rPr>
          <w:b/>
        </w:rPr>
        <w:t>нормативна уредба,</w:t>
      </w:r>
      <w:r w:rsidR="00FB4530" w:rsidRPr="004501F0">
        <w:rPr>
          <w:b/>
        </w:rPr>
        <w:t xml:space="preserve"> свързани с устойчивата употреба на пестициди:</w:t>
      </w:r>
    </w:p>
    <w:p w14:paraId="7175AF11" w14:textId="79063A8B" w:rsidR="00FB4530" w:rsidRPr="007B76DF" w:rsidRDefault="00FB4530" w:rsidP="00D205D7">
      <w:pPr>
        <w:numPr>
          <w:ilvl w:val="0"/>
          <w:numId w:val="3"/>
        </w:numPr>
        <w:jc w:val="both"/>
      </w:pPr>
      <w:r w:rsidRPr="004501F0">
        <w:t>Регламент (ЕО) № 1107/2009 на Европейския Парламент и на Съвета  от 21 октомври 2009 година  относно пускането на пазара на продукти за растителна защита и за отмяна на директиви 79/117/ЕИО и 91/414/ЕИО на Съвета</w:t>
      </w:r>
      <w:r w:rsidR="009879BD" w:rsidRPr="007B76DF">
        <w:t xml:space="preserve">, </w:t>
      </w:r>
      <w:r w:rsidR="00C130A8" w:rsidRPr="007B76DF">
        <w:t>(</w:t>
      </w:r>
      <w:r w:rsidR="00D205D7" w:rsidRPr="007B76DF">
        <w:t>OB L 309, 24.11.2009</w:t>
      </w:r>
      <w:r w:rsidR="00C130A8" w:rsidRPr="007B76DF">
        <w:t xml:space="preserve"> г.)</w:t>
      </w:r>
    </w:p>
    <w:p w14:paraId="4ACA102B" w14:textId="335CFDF6" w:rsidR="00120B70" w:rsidRPr="007B76DF" w:rsidRDefault="00FB4530" w:rsidP="00C130A8">
      <w:pPr>
        <w:numPr>
          <w:ilvl w:val="0"/>
          <w:numId w:val="3"/>
        </w:numPr>
        <w:jc w:val="both"/>
      </w:pPr>
      <w:r w:rsidRPr="007B76DF">
        <w:t>Регламент за изпълнение (ЕС) № 540/2011 на Комисията от 25 май 2011 година за прилагане на Регламент (ЕО) № 1107/2009 на Европейския парламент и на Съвета по отношение на списъка на одобрените активни вещества</w:t>
      </w:r>
      <w:r w:rsidR="009879BD" w:rsidRPr="007B76DF">
        <w:t xml:space="preserve">, </w:t>
      </w:r>
      <w:r w:rsidR="00C130A8" w:rsidRPr="007B76DF">
        <w:t>(</w:t>
      </w:r>
      <w:r w:rsidR="008E0832" w:rsidRPr="007B76DF">
        <w:t>OB L 153</w:t>
      </w:r>
      <w:r w:rsidR="007B76DF" w:rsidRPr="007B76DF">
        <w:t xml:space="preserve">, </w:t>
      </w:r>
      <w:r w:rsidR="00C130A8" w:rsidRPr="007B76DF">
        <w:t>11.6.2011 г.)</w:t>
      </w:r>
    </w:p>
    <w:p w14:paraId="04C7FBD6" w14:textId="59AD00D4" w:rsidR="00D205D7" w:rsidRDefault="00901EE9" w:rsidP="00D205D7">
      <w:pPr>
        <w:numPr>
          <w:ilvl w:val="0"/>
          <w:numId w:val="3"/>
        </w:numPr>
        <w:jc w:val="both"/>
      </w:pPr>
      <w:r w:rsidRPr="004501F0">
        <w:t>Регламент за изпълнение</w:t>
      </w:r>
      <w:r w:rsidR="00120B70" w:rsidRPr="004501F0">
        <w:t xml:space="preserve"> (ЕС) 2015/408 </w:t>
      </w:r>
      <w:r w:rsidRPr="004501F0">
        <w:t xml:space="preserve">на </w:t>
      </w:r>
      <w:r w:rsidR="00120B70" w:rsidRPr="004501F0">
        <w:t>К</w:t>
      </w:r>
      <w:r w:rsidRPr="004501F0">
        <w:t xml:space="preserve">омисията </w:t>
      </w:r>
      <w:r w:rsidR="00120B70" w:rsidRPr="004501F0">
        <w:t>от 11 март 2015 година</w:t>
      </w:r>
      <w:r w:rsidRPr="004501F0">
        <w:t xml:space="preserve"> </w:t>
      </w:r>
      <w:r w:rsidR="00120B70" w:rsidRPr="004501F0">
        <w:t>за прилагането на член 80, параграф 7 от Регламент (ЕО) № 1107/2009 на Европейския парламент и на Съвета относно пускането на пазара на продукти за растителна защита, и за установяване на списък на кандидати за замяна</w:t>
      </w:r>
      <w:r w:rsidR="009879BD">
        <w:t xml:space="preserve">, </w:t>
      </w:r>
      <w:r w:rsidR="00C130A8">
        <w:t>(</w:t>
      </w:r>
      <w:r w:rsidR="00D205D7">
        <w:t>OB L 67, 12.3.</w:t>
      </w:r>
      <w:r w:rsidR="00D205D7" w:rsidRPr="007B76DF">
        <w:t>2015</w:t>
      </w:r>
      <w:r w:rsidR="00C130A8" w:rsidRPr="007B76DF">
        <w:t xml:space="preserve"> г.)</w:t>
      </w:r>
    </w:p>
    <w:p w14:paraId="243AD53B" w14:textId="314CBC33" w:rsidR="008519DB" w:rsidRPr="007B76DF" w:rsidRDefault="008519DB" w:rsidP="00D205D7">
      <w:pPr>
        <w:numPr>
          <w:ilvl w:val="0"/>
          <w:numId w:val="3"/>
        </w:numPr>
        <w:jc w:val="both"/>
      </w:pPr>
      <w:r w:rsidRPr="004501F0">
        <w:t>Регламент (ЕС) № 283/2013 на Комисията от 1 март 2013 година за установяване на изискванията за данни за активни вещества в съответствие с Регламент (ЕО) № 1107/2009 на Европейския парламент и на Съвета относно пускането на пазара на продукти за растителна защита</w:t>
      </w:r>
      <w:r w:rsidR="009879BD" w:rsidRPr="007B76DF">
        <w:t xml:space="preserve">, </w:t>
      </w:r>
      <w:r w:rsidR="00FC0CEB" w:rsidRPr="007B76DF">
        <w:t xml:space="preserve"> </w:t>
      </w:r>
      <w:r w:rsidR="00C130A8" w:rsidRPr="007B76DF">
        <w:t>(</w:t>
      </w:r>
      <w:r w:rsidR="00D205D7" w:rsidRPr="007B76DF">
        <w:t>OB L 93, 3.4.2013</w:t>
      </w:r>
      <w:r w:rsidR="00C130A8" w:rsidRPr="007B76DF">
        <w:t xml:space="preserve"> г.</w:t>
      </w:r>
      <w:r w:rsidR="00FC0CEB" w:rsidRPr="007B76DF">
        <w:t xml:space="preserve"> </w:t>
      </w:r>
      <w:r w:rsidR="00C130A8" w:rsidRPr="007B76DF">
        <w:t>)</w:t>
      </w:r>
    </w:p>
    <w:p w14:paraId="00130756" w14:textId="0DFCBC91" w:rsidR="008519DB" w:rsidRPr="007B76DF" w:rsidRDefault="008519DB" w:rsidP="00D205D7">
      <w:pPr>
        <w:numPr>
          <w:ilvl w:val="0"/>
          <w:numId w:val="3"/>
        </w:numPr>
        <w:jc w:val="both"/>
      </w:pPr>
      <w:r w:rsidRPr="007B76DF">
        <w:t>Регламент (ЕС) № 284/2013 на Комисията от 1 март 2013 година за установяване на изискванията за данни за продукти за растителна защита в съответствие с Регламент (ЕО) № 1107/2009 на Европейския парламент и на Съвета относно пускането на пазара</w:t>
      </w:r>
      <w:r w:rsidRPr="004501F0">
        <w:t xml:space="preserve"> на продукти за растителна защита</w:t>
      </w:r>
      <w:r w:rsidR="009879BD">
        <w:t xml:space="preserve">, </w:t>
      </w:r>
      <w:r w:rsidR="00C130A8">
        <w:t>(</w:t>
      </w:r>
      <w:r w:rsidR="00D205D7" w:rsidRPr="00D205D7">
        <w:t>OB L 93,</w:t>
      </w:r>
      <w:r w:rsidR="00D205D7">
        <w:t xml:space="preserve"> 3.4.</w:t>
      </w:r>
      <w:r w:rsidR="00D205D7" w:rsidRPr="007B76DF">
        <w:t>2013</w:t>
      </w:r>
      <w:r w:rsidR="00C130A8" w:rsidRPr="007B76DF">
        <w:t xml:space="preserve"> г.)</w:t>
      </w:r>
    </w:p>
    <w:p w14:paraId="750D2BFB" w14:textId="4884DB61" w:rsidR="00FB4530" w:rsidRPr="008E0832" w:rsidRDefault="00FB4530" w:rsidP="00C130A8">
      <w:pPr>
        <w:numPr>
          <w:ilvl w:val="0"/>
          <w:numId w:val="3"/>
        </w:numPr>
        <w:jc w:val="both"/>
      </w:pPr>
      <w:r w:rsidRPr="008E0832">
        <w:lastRenderedPageBreak/>
        <w:t>Регламент (ЕС) № 546/2011 на Комисията  от 10 юни 2011 година за прилагане на Регламент (ЕО) № 1107/2009 на Европейския парламент и на Съвета по отношение на единните принципи за оценка и разрешаване на продукти за растителна защита</w:t>
      </w:r>
      <w:r w:rsidR="008E0832" w:rsidRPr="008E0832">
        <w:t xml:space="preserve">, </w:t>
      </w:r>
      <w:r w:rsidR="007B76DF">
        <w:t>(</w:t>
      </w:r>
      <w:r w:rsidR="00C130A8" w:rsidRPr="007B76DF">
        <w:t>OB</w:t>
      </w:r>
      <w:r w:rsidR="00C130A8" w:rsidRPr="00C130A8">
        <w:t xml:space="preserve"> </w:t>
      </w:r>
      <w:r w:rsidR="008E0832" w:rsidRPr="008E0832">
        <w:t>L 155 от 11 юни 2011 г.</w:t>
      </w:r>
      <w:r w:rsidR="007B76DF">
        <w:t>)</w:t>
      </w:r>
    </w:p>
    <w:p w14:paraId="155D2FCD" w14:textId="15D06530" w:rsidR="00FB4530" w:rsidRPr="004501F0" w:rsidRDefault="00FB4530" w:rsidP="00D205D7">
      <w:pPr>
        <w:numPr>
          <w:ilvl w:val="0"/>
          <w:numId w:val="3"/>
        </w:numPr>
        <w:jc w:val="both"/>
      </w:pPr>
      <w:r w:rsidRPr="004501F0">
        <w:t>Регламент (ЕС) № 547/2011 за прилагане на Регламент (ЕО) № 1107/2009 на Европейския парламент и на Съвета по отношение на изискванията за етикетиране на продукти за растителна защита</w:t>
      </w:r>
      <w:r w:rsidR="00D205D7">
        <w:t xml:space="preserve">, </w:t>
      </w:r>
      <w:r w:rsidRPr="004501F0">
        <w:t xml:space="preserve"> </w:t>
      </w:r>
      <w:r w:rsidR="007B76DF">
        <w:t>(</w:t>
      </w:r>
      <w:r w:rsidR="00D205D7" w:rsidRPr="00D205D7">
        <w:t>O</w:t>
      </w:r>
      <w:r w:rsidR="008E0832">
        <w:t xml:space="preserve">B L 155, 11.6.2011 </w:t>
      </w:r>
      <w:r w:rsidR="00C130A8" w:rsidRPr="007B76DF">
        <w:t>г.</w:t>
      </w:r>
      <w:r w:rsidR="007B76DF">
        <w:t>)</w:t>
      </w:r>
    </w:p>
    <w:p w14:paraId="32FF9714" w14:textId="31A43BC9" w:rsidR="00DC783F" w:rsidRPr="00D205D7" w:rsidRDefault="00DC783F" w:rsidP="00D205D7">
      <w:pPr>
        <w:pStyle w:val="doc-ti"/>
        <w:numPr>
          <w:ilvl w:val="0"/>
          <w:numId w:val="3"/>
        </w:numPr>
        <w:spacing w:before="0" w:beforeAutospacing="0" w:after="120" w:afterAutospacing="0"/>
        <w:jc w:val="both"/>
      </w:pPr>
      <w:r w:rsidRPr="004501F0">
        <w:t>Регламент за изпълнение (ЕС) 2024/989 на Комисията от 2 април 2024 г. относно координирана многогодишна контролна програма на Съюза за 2025, 2026 и 2027 г. за гарантиране на спазването на максимално допустимите граници на остатъчни вещества от пестициди във или върху храни от животински и растителен произход и за оценка на експозицията на потребителите на тези пестицидни остатъци, и за отмяна на Реглам</w:t>
      </w:r>
      <w:r w:rsidR="00F76EF9" w:rsidRPr="004501F0">
        <w:t>ент за изпълнение (ЕС) 2023/731</w:t>
      </w:r>
      <w:r w:rsidR="00D205D7">
        <w:t xml:space="preserve">, </w:t>
      </w:r>
      <w:r w:rsidR="007B76DF">
        <w:t>(</w:t>
      </w:r>
      <w:r w:rsidR="00D205D7">
        <w:t>OВ L, 2024/989, 3.4.2024 г.</w:t>
      </w:r>
      <w:r w:rsidR="007B76DF">
        <w:t>)</w:t>
      </w:r>
    </w:p>
    <w:p w14:paraId="54BA9A0D" w14:textId="0FD2D5B1" w:rsidR="00FD5D2D" w:rsidRPr="008E0832" w:rsidRDefault="00FD5D2D" w:rsidP="008E0832">
      <w:pPr>
        <w:pStyle w:val="ListParagraph"/>
        <w:numPr>
          <w:ilvl w:val="0"/>
          <w:numId w:val="3"/>
        </w:numPr>
        <w:spacing w:after="120"/>
        <w:jc w:val="both"/>
        <w:rPr>
          <w:rFonts w:ascii="Times New Roman" w:hAnsi="Times New Roman"/>
          <w:sz w:val="24"/>
          <w:szCs w:val="24"/>
          <w:lang w:eastAsia="bg-BG"/>
        </w:rPr>
      </w:pPr>
      <w:r w:rsidRPr="008E0832">
        <w:rPr>
          <w:rFonts w:ascii="Times New Roman" w:hAnsi="Times New Roman"/>
          <w:sz w:val="24"/>
          <w:szCs w:val="24"/>
          <w:lang w:eastAsia="bg-BG"/>
        </w:rPr>
        <w:t>Регламент за изпълнение (ЕС) 2023/564 на Комисията от 10 март 2023 година по отношение на съдържанието и формата на документацията за продуктите за растителна защита, съхранявана от професионални потребители съгласно Регламент (ЕО) № 1107/2009 на Европейския парламент и на Съвета</w:t>
      </w:r>
      <w:r w:rsidR="008E0832" w:rsidRPr="008E0832">
        <w:rPr>
          <w:rFonts w:ascii="Times New Roman" w:hAnsi="Times New Roman"/>
          <w:sz w:val="24"/>
          <w:szCs w:val="24"/>
          <w:lang w:eastAsia="bg-BG"/>
        </w:rPr>
        <w:t xml:space="preserve">, </w:t>
      </w:r>
      <w:r w:rsidR="007B76DF">
        <w:rPr>
          <w:rFonts w:ascii="Times New Roman" w:hAnsi="Times New Roman"/>
          <w:sz w:val="24"/>
          <w:szCs w:val="24"/>
          <w:lang w:eastAsia="bg-BG"/>
        </w:rPr>
        <w:t>(ОВ L 74,</w:t>
      </w:r>
      <w:r w:rsidR="008E0832" w:rsidRPr="008E0832">
        <w:rPr>
          <w:rFonts w:ascii="Times New Roman" w:hAnsi="Times New Roman"/>
          <w:sz w:val="24"/>
          <w:szCs w:val="24"/>
          <w:lang w:eastAsia="bg-BG"/>
        </w:rPr>
        <w:t xml:space="preserve"> 13</w:t>
      </w:r>
      <w:r w:rsidR="007B76DF">
        <w:rPr>
          <w:rFonts w:ascii="Times New Roman" w:hAnsi="Times New Roman"/>
          <w:sz w:val="24"/>
          <w:szCs w:val="24"/>
          <w:lang w:eastAsia="bg-BG"/>
        </w:rPr>
        <w:t>.3.</w:t>
      </w:r>
      <w:r w:rsidR="008E0832" w:rsidRPr="008E0832">
        <w:rPr>
          <w:rFonts w:ascii="Times New Roman" w:hAnsi="Times New Roman"/>
          <w:sz w:val="24"/>
          <w:szCs w:val="24"/>
          <w:lang w:eastAsia="bg-BG"/>
        </w:rPr>
        <w:t>2023 г</w:t>
      </w:r>
      <w:r w:rsidR="007B76DF">
        <w:rPr>
          <w:rFonts w:ascii="Times New Roman" w:hAnsi="Times New Roman"/>
          <w:sz w:val="24"/>
          <w:szCs w:val="24"/>
          <w:lang w:eastAsia="bg-BG"/>
        </w:rPr>
        <w:t>.)</w:t>
      </w:r>
    </w:p>
    <w:p w14:paraId="2C06D176" w14:textId="57B84BB6" w:rsidR="00FB4530" w:rsidRPr="007B76DF" w:rsidRDefault="00FB4530" w:rsidP="00D205D7">
      <w:pPr>
        <w:numPr>
          <w:ilvl w:val="0"/>
          <w:numId w:val="3"/>
        </w:numPr>
        <w:jc w:val="both"/>
        <w:rPr>
          <w:strike/>
        </w:rPr>
      </w:pPr>
      <w:r w:rsidRPr="007B76DF">
        <w:t xml:space="preserve">Регламент (EO) № 396/2005 относно </w:t>
      </w:r>
      <w:r w:rsidRPr="007B76DF">
        <w:rPr>
          <w:bCs/>
        </w:rPr>
        <w:t>максимално допустимите граници на остатъчни вещества от пестициди във и върху храни или фуражи от растителен или животински произход и за изменение на Директива 91/414/ЕИО на Съвета</w:t>
      </w:r>
    </w:p>
    <w:p w14:paraId="1C9E6FA4" w14:textId="2D2FD821" w:rsidR="00FB4530" w:rsidRPr="000D1D5E" w:rsidRDefault="00FB4530" w:rsidP="00D205D7">
      <w:pPr>
        <w:numPr>
          <w:ilvl w:val="0"/>
          <w:numId w:val="3"/>
        </w:numPr>
        <w:jc w:val="both"/>
        <w:rPr>
          <w:strike/>
        </w:rPr>
      </w:pPr>
      <w:r w:rsidRPr="000D1D5E">
        <w:t>Регламент (ЕО) № 852/2004 на Европейския парламент и на Съвета от 29 април 2004 година относно хигиената на храните</w:t>
      </w:r>
    </w:p>
    <w:p w14:paraId="052D9CE8" w14:textId="5CF6723D" w:rsidR="00FB4530" w:rsidRPr="004501F0" w:rsidRDefault="00FB4530" w:rsidP="00D205D7">
      <w:pPr>
        <w:numPr>
          <w:ilvl w:val="0"/>
          <w:numId w:val="3"/>
        </w:numPr>
        <w:autoSpaceDE w:val="0"/>
        <w:autoSpaceDN w:val="0"/>
        <w:adjustRightInd w:val="0"/>
        <w:jc w:val="both"/>
      </w:pPr>
      <w:r w:rsidRPr="004501F0">
        <w:rPr>
          <w:lang w:val="ru-RU"/>
        </w:rPr>
        <w:t xml:space="preserve">Регламент (EО) 1907/2006 на Европейския Парламент и на Съвета от 18 декември 2006 година относно регистрацията, оценката, разрешаването и ограничаването на химикали </w:t>
      </w:r>
      <w:r w:rsidR="008F213D" w:rsidRPr="004501F0">
        <w:t xml:space="preserve">(REACH),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w:t>
      </w:r>
    </w:p>
    <w:p w14:paraId="41E917D8" w14:textId="5DEECB42" w:rsidR="00AE5079" w:rsidRPr="000D1D5E" w:rsidRDefault="00AE5079" w:rsidP="00D205D7">
      <w:pPr>
        <w:numPr>
          <w:ilvl w:val="0"/>
          <w:numId w:val="3"/>
        </w:numPr>
        <w:autoSpaceDE w:val="0"/>
        <w:autoSpaceDN w:val="0"/>
        <w:adjustRightInd w:val="0"/>
        <w:jc w:val="both"/>
      </w:pPr>
      <w:r w:rsidRPr="000D1D5E">
        <w:rPr>
          <w:lang w:val="ru-RU"/>
        </w:rPr>
        <w:t>Регламент (ЕО) № 1272/2008 на Европейския Парламент и на Съвета от 16 декември 2008 година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w:t>
      </w:r>
      <w:r w:rsidR="00D205D7" w:rsidRPr="000D1D5E">
        <w:rPr>
          <w:lang w:val="ru-RU"/>
        </w:rPr>
        <w:t xml:space="preserve">, </w:t>
      </w:r>
      <w:r w:rsidR="000D1D5E" w:rsidRPr="000D1D5E">
        <w:rPr>
          <w:lang w:val="ru-RU"/>
        </w:rPr>
        <w:t>(</w:t>
      </w:r>
      <w:r w:rsidR="00D205D7" w:rsidRPr="000D1D5E">
        <w:rPr>
          <w:lang w:val="ru-RU"/>
        </w:rPr>
        <w:t>O</w:t>
      </w:r>
      <w:r w:rsidR="008E0832" w:rsidRPr="000D1D5E">
        <w:rPr>
          <w:lang w:val="ru-RU"/>
        </w:rPr>
        <w:t xml:space="preserve">B L 353, 31.12.2008 </w:t>
      </w:r>
      <w:r w:rsidR="00C130A8" w:rsidRPr="000D1D5E">
        <w:rPr>
          <w:lang w:val="ru-RU"/>
        </w:rPr>
        <w:t>г.</w:t>
      </w:r>
      <w:r w:rsidR="000D1D5E" w:rsidRPr="000D1D5E">
        <w:rPr>
          <w:lang w:val="ru-RU"/>
        </w:rPr>
        <w:t>)</w:t>
      </w:r>
    </w:p>
    <w:p w14:paraId="26448FB7" w14:textId="7960602E" w:rsidR="00A007CE" w:rsidRPr="000D1D5E" w:rsidRDefault="00A007CE" w:rsidP="00D205D7">
      <w:pPr>
        <w:pStyle w:val="msolistparagraph0"/>
        <w:numPr>
          <w:ilvl w:val="0"/>
          <w:numId w:val="3"/>
        </w:numPr>
        <w:jc w:val="both"/>
        <w:rPr>
          <w:strike/>
        </w:rPr>
      </w:pPr>
      <w:r w:rsidRPr="000D1D5E">
        <w:t>Регламент (ЕО) №</w:t>
      </w:r>
      <w:r w:rsidR="00B35773" w:rsidRPr="000D1D5E">
        <w:t xml:space="preserve"> 3922/</w:t>
      </w:r>
      <w:r w:rsidRPr="000D1D5E">
        <w:t>91 на Съвета от 16 декември 1991</w:t>
      </w:r>
      <w:r w:rsidR="00B35773" w:rsidRPr="000D1D5E">
        <w:t xml:space="preserve"> </w:t>
      </w:r>
      <w:r w:rsidRPr="000D1D5E">
        <w:t>г</w:t>
      </w:r>
      <w:r w:rsidR="00B35773" w:rsidRPr="000D1D5E">
        <w:t>одина</w:t>
      </w:r>
      <w:r w:rsidRPr="000D1D5E">
        <w:t xml:space="preserve"> относно хармонизиране на техническите изисквания и административни процедури в областта</w:t>
      </w:r>
      <w:r w:rsidR="00AC38FA" w:rsidRPr="000D1D5E">
        <w:t xml:space="preserve"> на гражданското въздухоплаване</w:t>
      </w:r>
    </w:p>
    <w:p w14:paraId="2F4A1594" w14:textId="3A8BB751" w:rsidR="00AB187C" w:rsidRPr="000D1D5E" w:rsidRDefault="00AB187C" w:rsidP="00D205D7">
      <w:pPr>
        <w:pStyle w:val="msolistparagraph0"/>
        <w:numPr>
          <w:ilvl w:val="0"/>
          <w:numId w:val="3"/>
        </w:numPr>
        <w:jc w:val="both"/>
      </w:pPr>
      <w:r w:rsidRPr="000D1D5E">
        <w:t>Регламент (ЕС) № 1321/2014 на Комисията от 26 ноември 2014 година относно поддържането на летателната годност на въздухоплавателните средства и авиационните продукти, части и устройства и относно одобряването на организациите и персонала, изпълняващи тези задачи</w:t>
      </w:r>
      <w:r w:rsidR="00D205D7" w:rsidRPr="000D1D5E">
        <w:t xml:space="preserve">, </w:t>
      </w:r>
      <w:r w:rsidR="000D1D5E" w:rsidRPr="000D1D5E">
        <w:t>(</w:t>
      </w:r>
      <w:r w:rsidR="008E0832" w:rsidRPr="000D1D5E">
        <w:t>OB L 362, 17.12.2014</w:t>
      </w:r>
      <w:r w:rsidR="00C130A8" w:rsidRPr="000D1D5E">
        <w:t xml:space="preserve"> г.</w:t>
      </w:r>
      <w:r w:rsidR="000D1D5E" w:rsidRPr="000D1D5E">
        <w:t>)</w:t>
      </w:r>
    </w:p>
    <w:p w14:paraId="482AAE26" w14:textId="308FBEB5" w:rsidR="00002C5F" w:rsidRPr="004501F0" w:rsidRDefault="00DB08CE" w:rsidP="000D1D5E">
      <w:pPr>
        <w:pStyle w:val="msolistparagraph0"/>
        <w:numPr>
          <w:ilvl w:val="0"/>
          <w:numId w:val="3"/>
        </w:numPr>
        <w:jc w:val="both"/>
      </w:pPr>
      <w:r w:rsidRPr="004501F0">
        <w:t xml:space="preserve">Регламент (ЕС) 2018/1139 на Европейския парламент и на Съвета от 4 юли 2018 година относно общи правила в областта на гражданското въздухоплаване и за </w:t>
      </w:r>
      <w:r w:rsidRPr="004501F0">
        <w:lastRenderedPageBreak/>
        <w:t>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w:t>
      </w:r>
      <w:r w:rsidR="00D205D7">
        <w:t xml:space="preserve">, </w:t>
      </w:r>
      <w:r w:rsidR="000D1D5E">
        <w:t>(</w:t>
      </w:r>
      <w:r w:rsidR="008E0832">
        <w:t>OB L 212</w:t>
      </w:r>
      <w:r w:rsidR="000D1D5E" w:rsidRPr="000D1D5E">
        <w:t>, 22.8.2018</w:t>
      </w:r>
      <w:r w:rsidR="000D1D5E">
        <w:t xml:space="preserve"> г.)</w:t>
      </w:r>
    </w:p>
    <w:p w14:paraId="0B2F9404" w14:textId="4CDBE63C" w:rsidR="007D67D2" w:rsidRDefault="00A007CE" w:rsidP="00D205D7">
      <w:pPr>
        <w:pStyle w:val="msolistparagraph0"/>
        <w:numPr>
          <w:ilvl w:val="0"/>
          <w:numId w:val="3"/>
        </w:numPr>
        <w:jc w:val="both"/>
      </w:pPr>
      <w:r w:rsidRPr="004501F0">
        <w:t>Регламент (ЕО) 1178/2011 на Комисията от 03 ноември 2011</w:t>
      </w:r>
      <w:r w:rsidR="00AC38FA" w:rsidRPr="004501F0">
        <w:t xml:space="preserve"> година</w:t>
      </w:r>
      <w:r w:rsidRPr="004501F0">
        <w:t xml:space="preserve"> за определяне на технически изисквания и административни процедури във връзка с екипажите на въздухоплавателни средства в гражданското </w:t>
      </w:r>
      <w:r w:rsidR="00AC38FA" w:rsidRPr="004501F0">
        <w:t xml:space="preserve">въздухоплаване в съответствие с </w:t>
      </w:r>
      <w:r w:rsidR="00B240E3" w:rsidRPr="004501F0">
        <w:t xml:space="preserve"> Регламент (ЕО) № 216/2008 на Европейския парламент и на Съвета</w:t>
      </w:r>
      <w:r w:rsidR="00D205D7">
        <w:t xml:space="preserve">, </w:t>
      </w:r>
      <w:r w:rsidR="000D1D5E">
        <w:t>(</w:t>
      </w:r>
      <w:r w:rsidR="008E0832">
        <w:t xml:space="preserve">OB L 311, </w:t>
      </w:r>
      <w:r w:rsidR="008E0832" w:rsidRPr="000D1D5E">
        <w:t>25.11.2011</w:t>
      </w:r>
      <w:r w:rsidR="000D1D5E" w:rsidRPr="000D1D5E">
        <w:t xml:space="preserve"> г.)</w:t>
      </w:r>
    </w:p>
    <w:p w14:paraId="62A713BD" w14:textId="3C89AD48" w:rsidR="001A0A0F" w:rsidRPr="001A0A0F" w:rsidRDefault="001A0A0F" w:rsidP="001A0A0F">
      <w:pPr>
        <w:pStyle w:val="msolistparagraph0"/>
        <w:numPr>
          <w:ilvl w:val="0"/>
          <w:numId w:val="3"/>
        </w:numPr>
        <w:jc w:val="both"/>
      </w:pPr>
      <w:r>
        <w:t xml:space="preserve">Регламент (ЕС) 2022/2379 на Европейския парламент и на Съвета от 23 ноември 2022 година за статистиката за вложенията и продукцията в селското стопанство, за изменение на Регламент (ЕО) № 617/2008 на Комисията и за отмяна на регламенти (ЕО) № 1165/2008, (ЕО) № 543/2009 и (ЕО) № 1185/2009 на Европейския парламент и на Съвета и на Директива 96/16/ЕО на Съвета, (ОВ </w:t>
      </w:r>
      <w:r w:rsidRPr="001A0A0F">
        <w:t>L 315/1</w:t>
      </w:r>
      <w:r>
        <w:t>, 7.12.2022), (</w:t>
      </w:r>
      <w:r w:rsidRPr="001A0A0F">
        <w:t>Регламент (ЕС) 2022/2379)</w:t>
      </w:r>
    </w:p>
    <w:p w14:paraId="2065941B" w14:textId="6615E18B" w:rsidR="000D1D5E" w:rsidRDefault="007D67D2" w:rsidP="00893D22">
      <w:pPr>
        <w:pStyle w:val="msolistparagraph0"/>
        <w:numPr>
          <w:ilvl w:val="0"/>
          <w:numId w:val="3"/>
        </w:numPr>
        <w:jc w:val="both"/>
      </w:pPr>
      <w:r w:rsidRPr="000D1D5E">
        <w:t>Регламент за изпълнение (ЕС) 2023/1537 на Комисията от 25 юни 2023 година за определяне на правила за прилагането на Регламент (ЕС) 2022/2379 на Европейския парламент и на Съвета по отношение на статистическите данни за употребата на продукти за растителна защита, които трябва да се предават за референтната 2026 година по време на преходния режим за периода 2025—2027 г., и по отношение на статистическите данни за продуктите за растителна защита, пуснати на пазара</w:t>
      </w:r>
      <w:r w:rsidR="000D1D5E" w:rsidRPr="000D1D5E">
        <w:t>, (ОВ  187, 26.7.2023 г.)</w:t>
      </w:r>
    </w:p>
    <w:p w14:paraId="2A97AD1E" w14:textId="31AB011C" w:rsidR="008D4936" w:rsidRPr="000D1D5E" w:rsidRDefault="008D4936" w:rsidP="008D4936">
      <w:pPr>
        <w:pStyle w:val="msolistparagraph0"/>
        <w:numPr>
          <w:ilvl w:val="0"/>
          <w:numId w:val="3"/>
        </w:numPr>
        <w:jc w:val="both"/>
      </w:pPr>
      <w:r w:rsidRPr="008D4936">
        <w:t>Регламент (EС)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(EО) № 396/2005, (EО) № 1069/2009, (EО) № 1107/2009, (EС) № 1151/2012, (ЕС) № 652/2014, (EС) 2016/429 и (EС) 2016/2031 на Европейския парламент и на Съвета, регламенти (EО) № 1/2005 и (EО) № 1099/2009 на Съвета и директиви 98/58/EО, 1999/74/EО, 2007/43/EО, 2008/119/EО и 2008/120/EО на Съвета, и за отмяна на регламенти (EО) № 854/2004 и (EО) № 882/2004 на Европейския парламент и на Съвета, директиви 89/608/ЕИО, 89/662/ЕИО, 90/425/ЕИО, 91/496/ЕИО, 96/23/EО, 96/93/EО и 97/78/EО на Съвета и Решение 92/438/EИО на Съвета (OB L 95</w:t>
      </w:r>
      <w:r>
        <w:t>,</w:t>
      </w:r>
      <w:r w:rsidRPr="008D4936">
        <w:t xml:space="preserve"> 7.04.2017 г.) (Регламент (EС) 2017/625)</w:t>
      </w:r>
    </w:p>
    <w:p w14:paraId="30CCF97C" w14:textId="739D132E" w:rsidR="00FB4530" w:rsidRPr="004501F0" w:rsidRDefault="00FB4530" w:rsidP="00D205D7">
      <w:pPr>
        <w:numPr>
          <w:ilvl w:val="0"/>
          <w:numId w:val="3"/>
        </w:numPr>
        <w:jc w:val="both"/>
      </w:pPr>
      <w:r w:rsidRPr="004501F0">
        <w:t>Директива 79/409/ЕИО на Съвета от 2 април 1979 година относно опазването на дивите птици</w:t>
      </w:r>
    </w:p>
    <w:p w14:paraId="428BCDA2" w14:textId="68C29284" w:rsidR="00FB4530" w:rsidRPr="004501F0" w:rsidRDefault="00FB4530" w:rsidP="00D205D7">
      <w:pPr>
        <w:numPr>
          <w:ilvl w:val="0"/>
          <w:numId w:val="3"/>
        </w:numPr>
        <w:jc w:val="both"/>
      </w:pPr>
      <w:r w:rsidRPr="004501F0">
        <w:t>Директива 92/43/ЕИО на Съвета от 21 май 1992 година за опазване на естествените местообитания и на дивата флора и фауна</w:t>
      </w:r>
      <w:r w:rsidR="00D205D7">
        <w:t xml:space="preserve"> </w:t>
      </w:r>
      <w:r w:rsidRPr="004501F0">
        <w:t xml:space="preserve"> </w:t>
      </w:r>
    </w:p>
    <w:p w14:paraId="085C938D" w14:textId="0D0BC667" w:rsidR="00FB4530" w:rsidRPr="000D1D5E" w:rsidRDefault="00FB4530" w:rsidP="00D205D7">
      <w:pPr>
        <w:numPr>
          <w:ilvl w:val="0"/>
          <w:numId w:val="3"/>
        </w:numPr>
        <w:jc w:val="both"/>
        <w:rPr>
          <w:strike/>
        </w:rPr>
      </w:pPr>
      <w:r w:rsidRPr="000D1D5E">
        <w:lastRenderedPageBreak/>
        <w:t>Директива 2000/60/ЕО на Европейския парламент и на Съвета от 23 октомври 2000 година за установяване на рамка за действията на общността в о</w:t>
      </w:r>
      <w:r w:rsidR="00D205D7" w:rsidRPr="000D1D5E">
        <w:t>бластта на политиката за водите</w:t>
      </w:r>
    </w:p>
    <w:p w14:paraId="62953793" w14:textId="65C2CC21" w:rsidR="00BD0C76" w:rsidRPr="004501F0" w:rsidRDefault="00BD0C76" w:rsidP="007235F4">
      <w:pPr>
        <w:numPr>
          <w:ilvl w:val="0"/>
          <w:numId w:val="3"/>
        </w:numPr>
        <w:jc w:val="both"/>
      </w:pPr>
      <w:r w:rsidRPr="004501F0">
        <w:t xml:space="preserve">Директива 2008/105/ЕО на </w:t>
      </w:r>
      <w:r w:rsidR="00A41C28" w:rsidRPr="004501F0">
        <w:t>Европейския парламент</w:t>
      </w:r>
      <w:r w:rsidRPr="004501F0">
        <w:t xml:space="preserve"> и на Съвета от 16 декември 2008 г</w:t>
      </w:r>
      <w:r w:rsidR="00A41C28" w:rsidRPr="004501F0">
        <w:t>одина</w:t>
      </w:r>
      <w:r w:rsidRPr="004501F0">
        <w:t xml:space="preserve"> за определяне на стандартите за качество на околн</w:t>
      </w:r>
      <w:r w:rsidR="000F2093" w:rsidRPr="004501F0">
        <w:t>ата</w:t>
      </w:r>
      <w:r w:rsidRPr="004501F0">
        <w:t xml:space="preserve"> среда  в областта на политиката на водите</w:t>
      </w:r>
      <w:r w:rsidR="00A41C28" w:rsidRPr="004501F0">
        <w:t xml:space="preserve">, </w:t>
      </w:r>
      <w:r w:rsidRPr="004501F0">
        <w:t>за изменение и последваща отмяна на директиви 82/176/ЕИО, 83/513/ЕИО, 84/156/Е</w:t>
      </w:r>
      <w:r w:rsidR="00A41C28" w:rsidRPr="004501F0">
        <w:t>ИО, 84/491/ЕИО, 86/280/ЕИО</w:t>
      </w:r>
      <w:r w:rsidRPr="004501F0">
        <w:t xml:space="preserve"> на Съвета и за изменение на Директива 2000/60/ЕО на </w:t>
      </w:r>
      <w:r w:rsidR="00A41C28" w:rsidRPr="004501F0">
        <w:t>Европейския парламент и на С</w:t>
      </w:r>
      <w:r w:rsidRPr="004501F0">
        <w:t>ъвета</w:t>
      </w:r>
    </w:p>
    <w:p w14:paraId="4B8A7CE3" w14:textId="0C6D3464" w:rsidR="009C0425" w:rsidRPr="004501F0" w:rsidRDefault="009C0425" w:rsidP="007235F4">
      <w:pPr>
        <w:numPr>
          <w:ilvl w:val="0"/>
          <w:numId w:val="3"/>
        </w:numPr>
        <w:jc w:val="both"/>
      </w:pPr>
      <w:r w:rsidRPr="004501F0">
        <w:t xml:space="preserve">Директива (ЕС) 2020/2184 </w:t>
      </w:r>
      <w:r w:rsidR="007235F4">
        <w:t>на Европейския парламент и на С</w:t>
      </w:r>
      <w:r w:rsidR="007235F4" w:rsidRPr="004501F0">
        <w:t xml:space="preserve">ъвета </w:t>
      </w:r>
      <w:r w:rsidRPr="004501F0">
        <w:t>от 16 декември 2020 година относно качеството на водата, предназначена за консум</w:t>
      </w:r>
      <w:r w:rsidR="007235F4">
        <w:t>ация от човека</w:t>
      </w:r>
    </w:p>
    <w:p w14:paraId="427FD36E" w14:textId="02D6F9E8" w:rsidR="00FB4530" w:rsidRPr="008E0832" w:rsidRDefault="00FB4530" w:rsidP="008E0832">
      <w:pPr>
        <w:numPr>
          <w:ilvl w:val="0"/>
          <w:numId w:val="3"/>
        </w:numPr>
        <w:jc w:val="both"/>
      </w:pPr>
      <w:r w:rsidRPr="008E0832">
        <w:t>Директива 2009/54/ЕО на Европейския парламент и на Съвета от 18 юни 2009 година относно експлоатацията и предлагането на пазара на натурални минерални води</w:t>
      </w:r>
    </w:p>
    <w:p w14:paraId="3CDF02F2" w14:textId="4730C2A0" w:rsidR="00FB4530" w:rsidRPr="00101451" w:rsidRDefault="00FB4530" w:rsidP="007235F4">
      <w:pPr>
        <w:numPr>
          <w:ilvl w:val="0"/>
          <w:numId w:val="3"/>
        </w:numPr>
        <w:jc w:val="both"/>
        <w:rPr>
          <w:strike/>
        </w:rPr>
      </w:pPr>
      <w:r w:rsidRPr="00101451">
        <w:t>Директива 2008/98 на Европейския парламент и на Съвета от 19 ноември 2008 година относно отпадъците и за отмяна на определени директиви</w:t>
      </w:r>
    </w:p>
    <w:p w14:paraId="54B25A9F" w14:textId="0FC55D06" w:rsidR="007235F4" w:rsidRPr="00101451" w:rsidRDefault="00FB4530" w:rsidP="00101451">
      <w:pPr>
        <w:pStyle w:val="ListParagraph"/>
        <w:numPr>
          <w:ilvl w:val="0"/>
          <w:numId w:val="3"/>
        </w:numPr>
        <w:jc w:val="both"/>
        <w:rPr>
          <w:rFonts w:ascii="Times New Roman" w:hAnsi="Times New Roman"/>
          <w:strike/>
          <w:sz w:val="24"/>
          <w:szCs w:val="24"/>
          <w:lang w:eastAsia="bg-BG"/>
        </w:rPr>
      </w:pPr>
      <w:r w:rsidRPr="00101451">
        <w:rPr>
          <w:rFonts w:ascii="Times New Roman" w:hAnsi="Times New Roman"/>
          <w:sz w:val="24"/>
          <w:szCs w:val="24"/>
        </w:rPr>
        <w:t>Директива 98/24/ЕО на Съвета от 7 април 1998 г. за опазване на здравето и безопасността на работниците от рискове, свързани с химични агенти на работното място</w:t>
      </w:r>
    </w:p>
    <w:p w14:paraId="320D4DDE" w14:textId="751FE19E" w:rsidR="00FB4530" w:rsidRPr="00243533" w:rsidRDefault="00FB4530" w:rsidP="007235F4">
      <w:pPr>
        <w:numPr>
          <w:ilvl w:val="0"/>
          <w:numId w:val="3"/>
        </w:numPr>
        <w:jc w:val="both"/>
        <w:rPr>
          <w:strike/>
        </w:rPr>
      </w:pPr>
      <w:r w:rsidRPr="00243533">
        <w:t>Директива 2004/37/ЕО на Европейския парламент и на Съвета от 29 април 2004 година относно защитата на работниците от рискове, свързани с експозицията на канцерогени или мутагени по време на работа</w:t>
      </w:r>
    </w:p>
    <w:p w14:paraId="4371043B" w14:textId="1A6B5ABC" w:rsidR="00FB4530" w:rsidRPr="00243533" w:rsidRDefault="00FB4530" w:rsidP="007235F4">
      <w:pPr>
        <w:numPr>
          <w:ilvl w:val="0"/>
          <w:numId w:val="3"/>
        </w:numPr>
        <w:jc w:val="both"/>
        <w:rPr>
          <w:strike/>
        </w:rPr>
      </w:pPr>
      <w:r w:rsidRPr="00243533">
        <w:t>Закон за храните</w:t>
      </w:r>
    </w:p>
    <w:p w14:paraId="61BC2951" w14:textId="17074287" w:rsidR="00FB4530" w:rsidRPr="00C130A8" w:rsidRDefault="00FB4530" w:rsidP="007235F4">
      <w:pPr>
        <w:numPr>
          <w:ilvl w:val="0"/>
          <w:numId w:val="3"/>
        </w:numPr>
        <w:jc w:val="both"/>
        <w:rPr>
          <w:strike/>
        </w:rPr>
      </w:pPr>
      <w:r w:rsidRPr="004501F0">
        <w:t>Закон за фуражите</w:t>
      </w:r>
      <w:r w:rsidRPr="00C130A8">
        <w:rPr>
          <w:strike/>
        </w:rPr>
        <w:t xml:space="preserve"> </w:t>
      </w:r>
    </w:p>
    <w:p w14:paraId="231DCDF3" w14:textId="1ACAAD6A" w:rsidR="007F3EF4" w:rsidRPr="00243533" w:rsidRDefault="007F3EF4" w:rsidP="007235F4">
      <w:pPr>
        <w:pStyle w:val="ListParagraph"/>
        <w:numPr>
          <w:ilvl w:val="0"/>
          <w:numId w:val="3"/>
        </w:numPr>
        <w:spacing w:after="120"/>
        <w:rPr>
          <w:rFonts w:ascii="Times New Roman" w:hAnsi="Times New Roman"/>
          <w:strike/>
          <w:sz w:val="24"/>
          <w:szCs w:val="24"/>
          <w:lang w:eastAsia="bg-BG"/>
        </w:rPr>
      </w:pPr>
      <w:r w:rsidRPr="00243533">
        <w:rPr>
          <w:rFonts w:ascii="Times New Roman" w:hAnsi="Times New Roman"/>
          <w:sz w:val="24"/>
          <w:szCs w:val="24"/>
          <w:lang w:eastAsia="bg-BG"/>
        </w:rPr>
        <w:t>Закон за управление на агрохранителната верига</w:t>
      </w:r>
    </w:p>
    <w:p w14:paraId="0A89F91F" w14:textId="41E2E096" w:rsidR="00FB4530" w:rsidRPr="00243533" w:rsidRDefault="00FB4530" w:rsidP="007235F4">
      <w:pPr>
        <w:numPr>
          <w:ilvl w:val="0"/>
          <w:numId w:val="3"/>
        </w:numPr>
        <w:jc w:val="both"/>
        <w:rPr>
          <w:strike/>
        </w:rPr>
      </w:pPr>
      <w:r w:rsidRPr="00243533">
        <w:t>Закон за здравето</w:t>
      </w:r>
      <w:r w:rsidR="007235F4" w:rsidRPr="00243533">
        <w:rPr>
          <w:strike/>
        </w:rPr>
        <w:t xml:space="preserve"> </w:t>
      </w:r>
    </w:p>
    <w:p w14:paraId="6A26D4EE" w14:textId="00C908CB" w:rsidR="00FB4530" w:rsidRPr="00243533" w:rsidRDefault="00FB4530" w:rsidP="005D6D9D">
      <w:pPr>
        <w:numPr>
          <w:ilvl w:val="0"/>
          <w:numId w:val="3"/>
        </w:numPr>
        <w:jc w:val="both"/>
        <w:rPr>
          <w:strike/>
        </w:rPr>
      </w:pPr>
      <w:r w:rsidRPr="00243533">
        <w:t>Закон за здравословни и безопасни условия на труд</w:t>
      </w:r>
      <w:r w:rsidR="005D6D9D" w:rsidRPr="00243533">
        <w:rPr>
          <w:strike/>
        </w:rPr>
        <w:t xml:space="preserve"> </w:t>
      </w:r>
      <w:r w:rsidRPr="00243533">
        <w:rPr>
          <w:strike/>
        </w:rPr>
        <w:t xml:space="preserve"> </w:t>
      </w:r>
    </w:p>
    <w:p w14:paraId="6EC390EA" w14:textId="6D70B99B" w:rsidR="00FB4530" w:rsidRPr="00243533" w:rsidRDefault="00FB4530" w:rsidP="005D6D9D">
      <w:pPr>
        <w:numPr>
          <w:ilvl w:val="0"/>
          <w:numId w:val="3"/>
        </w:numPr>
        <w:jc w:val="both"/>
        <w:rPr>
          <w:strike/>
        </w:rPr>
      </w:pPr>
      <w:r w:rsidRPr="00243533">
        <w:t>Закон за опазване на околната среда</w:t>
      </w:r>
    </w:p>
    <w:p w14:paraId="5F9B54C5" w14:textId="17D69973" w:rsidR="00FB4530" w:rsidRPr="00243533" w:rsidRDefault="00FB4530" w:rsidP="005D6D9D">
      <w:pPr>
        <w:numPr>
          <w:ilvl w:val="0"/>
          <w:numId w:val="3"/>
        </w:numPr>
        <w:jc w:val="both"/>
        <w:rPr>
          <w:strike/>
        </w:rPr>
      </w:pPr>
      <w:r w:rsidRPr="00243533">
        <w:t>Закон за водите</w:t>
      </w:r>
    </w:p>
    <w:p w14:paraId="650FFBD5" w14:textId="51B337A6" w:rsidR="00FB4530" w:rsidRPr="00243533" w:rsidRDefault="00FB4530" w:rsidP="005D6D9D">
      <w:pPr>
        <w:numPr>
          <w:ilvl w:val="0"/>
          <w:numId w:val="3"/>
        </w:numPr>
        <w:jc w:val="both"/>
        <w:rPr>
          <w:strike/>
        </w:rPr>
      </w:pPr>
      <w:r w:rsidRPr="00243533">
        <w:t>Закон за почвите</w:t>
      </w:r>
    </w:p>
    <w:p w14:paraId="313CF44B" w14:textId="345F830B" w:rsidR="00FB4530" w:rsidRPr="00243533" w:rsidRDefault="00FB4530" w:rsidP="005D6D9D">
      <w:pPr>
        <w:numPr>
          <w:ilvl w:val="0"/>
          <w:numId w:val="3"/>
        </w:numPr>
        <w:jc w:val="both"/>
        <w:rPr>
          <w:strike/>
        </w:rPr>
      </w:pPr>
      <w:r w:rsidRPr="00243533">
        <w:t>Закон за биологичното разнообразие</w:t>
      </w:r>
    </w:p>
    <w:p w14:paraId="0A74B9E4" w14:textId="330528B5" w:rsidR="00FB4530" w:rsidRPr="00243533" w:rsidRDefault="00FB4530" w:rsidP="005D6D9D">
      <w:pPr>
        <w:numPr>
          <w:ilvl w:val="0"/>
          <w:numId w:val="3"/>
        </w:numPr>
        <w:jc w:val="both"/>
        <w:rPr>
          <w:strike/>
        </w:rPr>
      </w:pPr>
      <w:r w:rsidRPr="00243533">
        <w:t>Закон за защитените територии</w:t>
      </w:r>
    </w:p>
    <w:p w14:paraId="3B0C0EBC" w14:textId="248EB827" w:rsidR="00FB4530" w:rsidRPr="00243533" w:rsidRDefault="00FB4530" w:rsidP="005D6D9D">
      <w:pPr>
        <w:numPr>
          <w:ilvl w:val="0"/>
          <w:numId w:val="3"/>
        </w:numPr>
        <w:rPr>
          <w:strike/>
          <w:lang w:val="ru-RU"/>
        </w:rPr>
      </w:pPr>
      <w:r w:rsidRPr="00243533">
        <w:t>Закон за защита от вредното въздействие на химичните вещества и смеси</w:t>
      </w:r>
    </w:p>
    <w:p w14:paraId="589E10E5" w14:textId="7BA25FC3" w:rsidR="00FB4530" w:rsidRPr="00243533" w:rsidRDefault="00FB4530" w:rsidP="005D6D9D">
      <w:pPr>
        <w:numPr>
          <w:ilvl w:val="0"/>
          <w:numId w:val="3"/>
        </w:numPr>
        <w:jc w:val="both"/>
        <w:rPr>
          <w:strike/>
        </w:rPr>
      </w:pPr>
      <w:r w:rsidRPr="00243533">
        <w:t>Закон за управление на отпадъците</w:t>
      </w:r>
    </w:p>
    <w:p w14:paraId="42FB0FC9" w14:textId="4851DE35" w:rsidR="00FB4530" w:rsidRPr="00243533" w:rsidRDefault="00FB4530" w:rsidP="005D6D9D">
      <w:pPr>
        <w:numPr>
          <w:ilvl w:val="0"/>
          <w:numId w:val="3"/>
        </w:numPr>
        <w:jc w:val="both"/>
        <w:rPr>
          <w:strike/>
        </w:rPr>
      </w:pPr>
      <w:r w:rsidRPr="00243533">
        <w:t>Закон за регистрация и контрол на земеделската и горската техника</w:t>
      </w:r>
    </w:p>
    <w:p w14:paraId="34996FC1" w14:textId="3A9E0054" w:rsidR="00FB4530" w:rsidRPr="00243533" w:rsidRDefault="00FB4530" w:rsidP="005D6D9D">
      <w:pPr>
        <w:numPr>
          <w:ilvl w:val="0"/>
          <w:numId w:val="3"/>
        </w:numPr>
        <w:jc w:val="both"/>
        <w:rPr>
          <w:strike/>
        </w:rPr>
      </w:pPr>
      <w:r w:rsidRPr="00243533">
        <w:t>Закон за гражданското въздухоплаване</w:t>
      </w:r>
    </w:p>
    <w:p w14:paraId="7D6121DE" w14:textId="349DBCA4" w:rsidR="00B92566" w:rsidRPr="00243533" w:rsidRDefault="00B92566" w:rsidP="005D6D9D">
      <w:pPr>
        <w:numPr>
          <w:ilvl w:val="0"/>
          <w:numId w:val="3"/>
        </w:numPr>
        <w:jc w:val="both"/>
        <w:rPr>
          <w:strike/>
        </w:rPr>
      </w:pPr>
      <w:r w:rsidRPr="00243533">
        <w:rPr>
          <w:lang w:val="ru-RU"/>
        </w:rPr>
        <w:t>Закона за устройство на територията</w:t>
      </w:r>
    </w:p>
    <w:p w14:paraId="125D2AED" w14:textId="2844F4A5" w:rsidR="00983A19" w:rsidRPr="00243533" w:rsidRDefault="00983A19" w:rsidP="005D6D9D">
      <w:pPr>
        <w:numPr>
          <w:ilvl w:val="0"/>
          <w:numId w:val="3"/>
        </w:numPr>
        <w:jc w:val="both"/>
        <w:rPr>
          <w:strike/>
        </w:rPr>
      </w:pPr>
      <w:r w:rsidRPr="00243533">
        <w:t>Закон за защита на растенията</w:t>
      </w:r>
    </w:p>
    <w:p w14:paraId="1B57CB80" w14:textId="1B83C664" w:rsidR="00B2441D" w:rsidRPr="004501F0" w:rsidRDefault="00DC783F" w:rsidP="00380BD0">
      <w:pPr>
        <w:numPr>
          <w:ilvl w:val="0"/>
          <w:numId w:val="3"/>
        </w:numPr>
        <w:jc w:val="both"/>
        <w:rPr>
          <w:strike/>
        </w:rPr>
      </w:pPr>
      <w:r w:rsidRPr="004501F0">
        <w:lastRenderedPageBreak/>
        <w:t>Наредба № 12 от 23 август 2023 г. за условията и реда за употреба на продукти за растителна защита (обн. ДВ. бр.74 от 29 август 2023 г.</w:t>
      </w:r>
      <w:r w:rsidR="00B2441D" w:rsidRPr="004501F0">
        <w:t>.)</w:t>
      </w:r>
    </w:p>
    <w:p w14:paraId="2E29805E" w14:textId="77777777" w:rsidR="00DC783F" w:rsidRPr="004501F0" w:rsidRDefault="00DC783F" w:rsidP="00380BD0">
      <w:pPr>
        <w:numPr>
          <w:ilvl w:val="0"/>
          <w:numId w:val="3"/>
        </w:numPr>
        <w:jc w:val="both"/>
      </w:pPr>
      <w:r w:rsidRPr="004501F0">
        <w:t>Наредба № H-4 от 2022 г. за здравните изисквания към устройството и работата на селскостопанските аптеки (ДВ, бр. 64 от 2022 г.)</w:t>
      </w:r>
    </w:p>
    <w:p w14:paraId="5340A8F7" w14:textId="77777777" w:rsidR="00FB4530" w:rsidRPr="004501F0" w:rsidRDefault="00FB4530" w:rsidP="00380BD0">
      <w:pPr>
        <w:numPr>
          <w:ilvl w:val="0"/>
          <w:numId w:val="3"/>
        </w:numPr>
        <w:ind w:left="714" w:hanging="357"/>
        <w:jc w:val="both"/>
      </w:pPr>
      <w:r w:rsidRPr="004501F0">
        <w:t xml:space="preserve">Наредба </w:t>
      </w:r>
      <w:r w:rsidR="00983A19" w:rsidRPr="004501F0">
        <w:t xml:space="preserve">№ 3 </w:t>
      </w:r>
      <w:r w:rsidR="009F62FE" w:rsidRPr="004501F0">
        <w:t xml:space="preserve">от 2017 г. </w:t>
      </w:r>
      <w:r w:rsidR="00BE6E9B" w:rsidRPr="004501F0">
        <w:t xml:space="preserve">за </w:t>
      </w:r>
      <w:r w:rsidR="00983A19" w:rsidRPr="004501F0">
        <w:t>условията и реда за производство,</w:t>
      </w:r>
      <w:r w:rsidR="00257402" w:rsidRPr="004501F0">
        <w:t xml:space="preserve"> пускане на пазара, търговия, преопаковане, транспортиране</w:t>
      </w:r>
      <w:r w:rsidRPr="004501F0">
        <w:t xml:space="preserve"> и съхранението на продукти за растителна защита </w:t>
      </w:r>
      <w:r w:rsidR="00DC28D9" w:rsidRPr="004501F0">
        <w:t>(обн., ДВ, бр. 64 от 2017 г.)</w:t>
      </w:r>
    </w:p>
    <w:p w14:paraId="544A2A2D" w14:textId="7FB577AE" w:rsidR="000E1504" w:rsidRPr="004501F0" w:rsidRDefault="000E1504" w:rsidP="00380BD0">
      <w:pPr>
        <w:numPr>
          <w:ilvl w:val="0"/>
          <w:numId w:val="3"/>
        </w:numPr>
        <w:jc w:val="both"/>
      </w:pPr>
      <w:r w:rsidRPr="004501F0">
        <w:t>Наредба № 9 от 26 февруари 2021 г. за интегрирано производство на растения и растителни продукти и контрола вър</w:t>
      </w:r>
      <w:r w:rsidR="00243533">
        <w:t>ху интегрираното производство (о</w:t>
      </w:r>
      <w:r w:rsidRPr="004501F0">
        <w:t>бн. ДВ. бр.21 от 12 Март 2021 г.)</w:t>
      </w:r>
    </w:p>
    <w:p w14:paraId="21101D51" w14:textId="77777777" w:rsidR="00FB4530" w:rsidRPr="004501F0" w:rsidRDefault="00ED7F50" w:rsidP="00380BD0">
      <w:pPr>
        <w:numPr>
          <w:ilvl w:val="0"/>
          <w:numId w:val="3"/>
        </w:numPr>
        <w:ind w:left="714" w:hanging="357"/>
        <w:jc w:val="both"/>
      </w:pPr>
      <w:r w:rsidRPr="004501F0">
        <w:t xml:space="preserve">Наредба № 13 от </w:t>
      </w:r>
      <w:r w:rsidR="00FB4530" w:rsidRPr="004501F0">
        <w:t>20</w:t>
      </w:r>
      <w:r w:rsidRPr="004501F0">
        <w:t>16</w:t>
      </w:r>
      <w:r w:rsidR="00FB4530" w:rsidRPr="004501F0">
        <w:t xml:space="preserve"> г. за мерките за опазването на пчелите и пчелните семейства от отравяне и начините за провеждане на растителнозащитни, дезинфекционни и дезинсекционни дейности </w:t>
      </w:r>
      <w:r w:rsidR="00D32B33" w:rsidRPr="004501F0">
        <w:t xml:space="preserve">(обн., ДВ, </w:t>
      </w:r>
      <w:hyperlink r:id="rId8" w:tgtFrame="_blank" w:history="1">
        <w:r w:rsidR="00D32B33" w:rsidRPr="004501F0">
          <w:t>бр. 70</w:t>
        </w:r>
      </w:hyperlink>
      <w:r w:rsidR="00D32B33" w:rsidRPr="004501F0">
        <w:t xml:space="preserve"> от 2016 г.)</w:t>
      </w:r>
    </w:p>
    <w:p w14:paraId="02416873" w14:textId="77777777" w:rsidR="00F7294A" w:rsidRPr="004501F0" w:rsidRDefault="00F7294A" w:rsidP="00380BD0">
      <w:pPr>
        <w:numPr>
          <w:ilvl w:val="0"/>
          <w:numId w:val="3"/>
        </w:numPr>
        <w:jc w:val="both"/>
        <w:rPr>
          <w:color w:val="FF0000"/>
          <w:lang w:val="ru-RU"/>
        </w:rPr>
      </w:pPr>
      <w:r w:rsidRPr="004501F0">
        <w:rPr>
          <w:lang w:val="ru-RU"/>
        </w:rPr>
        <w:t>Наредба № 2 от 2015 г. за максимално допустимите количества на остатъци от пестициди във или върху хран</w:t>
      </w:r>
      <w:r w:rsidRPr="004501F0">
        <w:t>и</w:t>
      </w:r>
      <w:r w:rsidR="000331A3" w:rsidRPr="004501F0">
        <w:t xml:space="preserve"> (обн., ДВ, бр. 9 от 2015 г.)</w:t>
      </w:r>
    </w:p>
    <w:p w14:paraId="2250A3D9" w14:textId="77777777" w:rsidR="00FB4530" w:rsidRPr="004501F0" w:rsidRDefault="00FB4530" w:rsidP="00380BD0">
      <w:pPr>
        <w:numPr>
          <w:ilvl w:val="0"/>
          <w:numId w:val="3"/>
        </w:numPr>
        <w:ind w:left="714" w:hanging="357"/>
        <w:jc w:val="both"/>
      </w:pPr>
      <w:r w:rsidRPr="004501F0">
        <w:t>Наредба № 119 от 2006 г. за мерките за контрол върху определени субстанции и остатъци от тях в живи животни, суровини и храни от животински произход, предназначени за консумация от хора</w:t>
      </w:r>
      <w:r w:rsidR="0055407A" w:rsidRPr="004501F0">
        <w:rPr>
          <w:lang w:val="ru-RU"/>
        </w:rPr>
        <w:t xml:space="preserve"> (</w:t>
      </w:r>
      <w:r w:rsidR="0055407A" w:rsidRPr="004501F0">
        <w:t xml:space="preserve">обн., ДВ, </w:t>
      </w:r>
      <w:hyperlink r:id="rId9" w:tgtFrame="_blank" w:history="1">
        <w:r w:rsidR="0055407A" w:rsidRPr="004501F0">
          <w:t>бр. 6</w:t>
        </w:r>
      </w:hyperlink>
      <w:r w:rsidR="0055407A" w:rsidRPr="004501F0">
        <w:t xml:space="preserve"> от 2007 г</w:t>
      </w:r>
      <w:r w:rsidR="0055407A" w:rsidRPr="004501F0">
        <w:rPr>
          <w:lang w:val="ru-RU"/>
        </w:rPr>
        <w:t>.)</w:t>
      </w:r>
    </w:p>
    <w:p w14:paraId="0AAA8BC9" w14:textId="77777777" w:rsidR="00FB4530" w:rsidRPr="004501F0" w:rsidRDefault="00FB4530" w:rsidP="00380BD0">
      <w:pPr>
        <w:numPr>
          <w:ilvl w:val="0"/>
          <w:numId w:val="3"/>
        </w:numPr>
        <w:ind w:left="714" w:hanging="357"/>
        <w:jc w:val="both"/>
      </w:pPr>
      <w:bookmarkStart w:id="4" w:name="to_paragraph_id3396963"/>
      <w:bookmarkStart w:id="5" w:name="to_paragraph_id3396964"/>
      <w:bookmarkEnd w:id="4"/>
      <w:bookmarkEnd w:id="5"/>
      <w:r w:rsidRPr="004501F0">
        <w:t xml:space="preserve">Наредба № 3 от 2008 г. за нормите за допустимо съдържание на вредни вещества в почвите </w:t>
      </w:r>
      <w:r w:rsidR="00750BA1" w:rsidRPr="004501F0">
        <w:t>(обн., ДВ, бр. 71 от 2008 г.)</w:t>
      </w:r>
    </w:p>
    <w:p w14:paraId="4BC1613B" w14:textId="77777777" w:rsidR="00FB4530" w:rsidRPr="004501F0" w:rsidRDefault="002739EC" w:rsidP="00380BD0">
      <w:pPr>
        <w:numPr>
          <w:ilvl w:val="0"/>
          <w:numId w:val="3"/>
        </w:numPr>
        <w:jc w:val="both"/>
        <w:rPr>
          <w:lang w:val="ru-RU"/>
        </w:rPr>
      </w:pPr>
      <w:hyperlink r:id="rId10" w:history="1">
        <w:r w:rsidR="00FB4530" w:rsidRPr="004501F0">
          <w:rPr>
            <w:lang w:val="ru-RU"/>
          </w:rPr>
          <w:t>Наредба № 1 от 2011 г. за мониторинг на водите</w:t>
        </w:r>
      </w:hyperlink>
      <w:r w:rsidR="009E5427" w:rsidRPr="004501F0">
        <w:t xml:space="preserve"> (обн., ДВ, </w:t>
      </w:r>
      <w:hyperlink r:id="rId11" w:tgtFrame="_blank" w:history="1">
        <w:r w:rsidR="009E5427" w:rsidRPr="004501F0">
          <w:t>бр. 34</w:t>
        </w:r>
      </w:hyperlink>
      <w:r w:rsidR="009E5427" w:rsidRPr="004501F0">
        <w:t xml:space="preserve"> от 2011 г</w:t>
      </w:r>
      <w:r w:rsidR="00AB04E3" w:rsidRPr="004501F0">
        <w:t>.</w:t>
      </w:r>
      <w:r w:rsidR="009E5427" w:rsidRPr="004501F0">
        <w:t>)</w:t>
      </w:r>
    </w:p>
    <w:p w14:paraId="54BBEBA6" w14:textId="77777777" w:rsidR="00FB4530" w:rsidRPr="004501F0" w:rsidRDefault="00FB4530" w:rsidP="00380BD0">
      <w:pPr>
        <w:numPr>
          <w:ilvl w:val="0"/>
          <w:numId w:val="3"/>
        </w:numPr>
        <w:ind w:left="714" w:hanging="357"/>
        <w:jc w:val="both"/>
      </w:pPr>
      <w:r w:rsidRPr="004501F0">
        <w:t xml:space="preserve">Наредба за стандарти за качество на околната среда за приоритетни вещества и някои други замърсители </w:t>
      </w:r>
      <w:r w:rsidR="00D04F2C" w:rsidRPr="004501F0">
        <w:rPr>
          <w:lang w:val="ru-RU"/>
        </w:rPr>
        <w:t>(</w:t>
      </w:r>
      <w:r w:rsidR="00D04F2C" w:rsidRPr="004501F0">
        <w:t>приета</w:t>
      </w:r>
      <w:r w:rsidR="00D04F2C" w:rsidRPr="004501F0">
        <w:rPr>
          <w:lang w:val="ru-RU"/>
        </w:rPr>
        <w:t xml:space="preserve"> </w:t>
      </w:r>
      <w:r w:rsidR="00D04F2C" w:rsidRPr="004501F0">
        <w:t>с</w:t>
      </w:r>
      <w:r w:rsidR="00D04F2C" w:rsidRPr="004501F0">
        <w:rPr>
          <w:lang w:val="ru-RU"/>
        </w:rPr>
        <w:t xml:space="preserve"> </w:t>
      </w:r>
      <w:r w:rsidR="00D04F2C" w:rsidRPr="004501F0">
        <w:t>ПМС</w:t>
      </w:r>
      <w:r w:rsidR="00D04F2C" w:rsidRPr="004501F0">
        <w:rPr>
          <w:lang w:val="ru-RU"/>
        </w:rPr>
        <w:t xml:space="preserve"> </w:t>
      </w:r>
      <w:r w:rsidR="00D04F2C" w:rsidRPr="004501F0">
        <w:t>№ 256 от 1.11.2010 г., обн., ДВ, бр. 88 от 2010 г.</w:t>
      </w:r>
      <w:r w:rsidR="00D04F2C" w:rsidRPr="004501F0">
        <w:rPr>
          <w:lang w:val="ru-RU"/>
        </w:rPr>
        <w:t>)</w:t>
      </w:r>
    </w:p>
    <w:p w14:paraId="484C29A1" w14:textId="77777777" w:rsidR="00FB4530" w:rsidRPr="004501F0" w:rsidRDefault="00FB4530" w:rsidP="00380BD0">
      <w:pPr>
        <w:numPr>
          <w:ilvl w:val="0"/>
          <w:numId w:val="3"/>
        </w:numPr>
        <w:autoSpaceDE w:val="0"/>
        <w:autoSpaceDN w:val="0"/>
        <w:adjustRightInd w:val="0"/>
        <w:ind w:left="714" w:hanging="357"/>
        <w:jc w:val="both"/>
        <w:rPr>
          <w:lang w:val="ru-RU"/>
        </w:rPr>
      </w:pPr>
      <w:r w:rsidRPr="004501F0">
        <w:rPr>
          <w:lang w:val="ru-RU"/>
        </w:rPr>
        <w:t>Наредба № 9 от 2001 г. за качеството на водата, предназначена за питейно-битови цели</w:t>
      </w:r>
      <w:r w:rsidR="00922185" w:rsidRPr="004501F0">
        <w:t xml:space="preserve"> (обн., ДВ, </w:t>
      </w:r>
      <w:hyperlink r:id="rId12" w:tgtFrame="_blank" w:history="1">
        <w:r w:rsidR="00922185" w:rsidRPr="004501F0">
          <w:t>бр. 30</w:t>
        </w:r>
      </w:hyperlink>
      <w:r w:rsidR="00922185" w:rsidRPr="004501F0">
        <w:t xml:space="preserve"> от </w:t>
      </w:r>
      <w:r w:rsidR="005D6FB2" w:rsidRPr="004501F0">
        <w:t>2001 г.)</w:t>
      </w:r>
    </w:p>
    <w:p w14:paraId="2CE5D5AA" w14:textId="77777777" w:rsidR="00FB4530" w:rsidRPr="004501F0" w:rsidRDefault="00CD1415" w:rsidP="00380BD0">
      <w:pPr>
        <w:numPr>
          <w:ilvl w:val="0"/>
          <w:numId w:val="3"/>
        </w:numPr>
        <w:ind w:left="714" w:hanging="357"/>
        <w:jc w:val="both"/>
      </w:pPr>
      <w:r w:rsidRPr="004501F0">
        <w:rPr>
          <w:lang w:val="ru-RU"/>
        </w:rPr>
        <w:t>Наредба №</w:t>
      </w:r>
      <w:r w:rsidRPr="004501F0">
        <w:rPr>
          <w:lang w:val="en-US"/>
        </w:rPr>
        <w:t xml:space="preserve"> </w:t>
      </w:r>
      <w:r w:rsidR="00FB4530" w:rsidRPr="004501F0">
        <w:rPr>
          <w:lang w:val="ru-RU"/>
        </w:rPr>
        <w:t xml:space="preserve">12 за качествените изисквания към повърхностни води, предназначени за питейно-битово водоснабдяване </w:t>
      </w:r>
      <w:r w:rsidR="00A92A84" w:rsidRPr="004501F0">
        <w:rPr>
          <w:lang w:val="ru-RU"/>
        </w:rPr>
        <w:t xml:space="preserve"> (</w:t>
      </w:r>
      <w:r w:rsidR="00A92A84" w:rsidRPr="004501F0">
        <w:t xml:space="preserve">обн., ДВ, </w:t>
      </w:r>
      <w:hyperlink r:id="rId13" w:tgtFrame="_blank" w:history="1">
        <w:r w:rsidR="00A92A84" w:rsidRPr="004501F0">
          <w:t>бр. 63</w:t>
        </w:r>
      </w:hyperlink>
      <w:r w:rsidR="00A92A84" w:rsidRPr="004501F0">
        <w:t xml:space="preserve"> от 2002 г.</w:t>
      </w:r>
      <w:r w:rsidR="00A92A84" w:rsidRPr="004501F0">
        <w:rPr>
          <w:lang w:val="ru-RU"/>
        </w:rPr>
        <w:t>)</w:t>
      </w:r>
    </w:p>
    <w:p w14:paraId="08429BE0" w14:textId="77777777" w:rsidR="00536BBC" w:rsidRPr="004501F0" w:rsidRDefault="00536BBC" w:rsidP="00380BD0">
      <w:pPr>
        <w:numPr>
          <w:ilvl w:val="0"/>
          <w:numId w:val="3"/>
        </w:numPr>
        <w:autoSpaceDE w:val="0"/>
        <w:autoSpaceDN w:val="0"/>
        <w:adjustRightInd w:val="0"/>
        <w:ind w:left="714" w:hanging="357"/>
        <w:jc w:val="both"/>
      </w:pPr>
      <w:r w:rsidRPr="004501F0">
        <w:rPr>
          <w:bCs/>
        </w:rPr>
        <w:t>Наредба Н-4 от 2012 г. за характеризиране на повърхностни</w:t>
      </w:r>
      <w:r w:rsidR="00577274" w:rsidRPr="004501F0">
        <w:rPr>
          <w:bCs/>
        </w:rPr>
        <w:t>т</w:t>
      </w:r>
      <w:r w:rsidRPr="004501F0">
        <w:rPr>
          <w:bCs/>
        </w:rPr>
        <w:t>е води</w:t>
      </w:r>
      <w:r w:rsidR="00173464" w:rsidRPr="004501F0">
        <w:rPr>
          <w:sz w:val="30"/>
          <w:szCs w:val="30"/>
        </w:rPr>
        <w:t xml:space="preserve"> (</w:t>
      </w:r>
      <w:r w:rsidR="00173464" w:rsidRPr="004501F0">
        <w:t>обн., ДВ, бр. 22 от 2013 г.</w:t>
      </w:r>
      <w:r w:rsidR="00173464" w:rsidRPr="004501F0">
        <w:rPr>
          <w:bCs/>
        </w:rPr>
        <w:t>)</w:t>
      </w:r>
    </w:p>
    <w:p w14:paraId="7E628DEE" w14:textId="77777777" w:rsidR="00FB4530" w:rsidRPr="004501F0" w:rsidRDefault="00FB4530" w:rsidP="00380BD0">
      <w:pPr>
        <w:numPr>
          <w:ilvl w:val="0"/>
          <w:numId w:val="3"/>
        </w:numPr>
        <w:autoSpaceDE w:val="0"/>
        <w:autoSpaceDN w:val="0"/>
        <w:adjustRightInd w:val="0"/>
        <w:ind w:left="714" w:hanging="357"/>
        <w:jc w:val="both"/>
      </w:pPr>
      <w:r w:rsidRPr="004501F0">
        <w:t>Наредба № 3 от 2000 г. за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w:t>
      </w:r>
      <w:r w:rsidR="00042F7B" w:rsidRPr="004501F0">
        <w:t xml:space="preserve"> (обн., ДВ, бр. 88 от 2000 г.)</w:t>
      </w:r>
    </w:p>
    <w:p w14:paraId="25EBCE16" w14:textId="77777777" w:rsidR="00FB4530" w:rsidRPr="004501F0" w:rsidRDefault="00FB4530" w:rsidP="00380BD0">
      <w:pPr>
        <w:numPr>
          <w:ilvl w:val="0"/>
          <w:numId w:val="3"/>
        </w:numPr>
        <w:autoSpaceDE w:val="0"/>
        <w:autoSpaceDN w:val="0"/>
        <w:adjustRightInd w:val="0"/>
        <w:ind w:left="714" w:hanging="357"/>
        <w:jc w:val="both"/>
      </w:pPr>
      <w:r w:rsidRPr="004501F0">
        <w:t>Наредба № 1 от 2007 г. за проучване, ползване и опазване на подземните води</w:t>
      </w:r>
      <w:r w:rsidR="007E25A5" w:rsidRPr="004501F0">
        <w:t xml:space="preserve"> (обн., ДВ, </w:t>
      </w:r>
      <w:hyperlink r:id="rId14" w:tgtFrame="_blank" w:history="1">
        <w:r w:rsidR="007E25A5" w:rsidRPr="004501F0">
          <w:t>бр. 87</w:t>
        </w:r>
      </w:hyperlink>
      <w:r w:rsidR="007E25A5" w:rsidRPr="004501F0">
        <w:t xml:space="preserve"> от 2007 г.)</w:t>
      </w:r>
    </w:p>
    <w:p w14:paraId="624DE7C0" w14:textId="77777777" w:rsidR="00FB4530" w:rsidRPr="004501F0" w:rsidRDefault="00FB4530" w:rsidP="00380BD0">
      <w:pPr>
        <w:numPr>
          <w:ilvl w:val="0"/>
          <w:numId w:val="3"/>
        </w:numPr>
        <w:ind w:left="714" w:hanging="357"/>
        <w:jc w:val="both"/>
      </w:pPr>
      <w:r w:rsidRPr="004501F0">
        <w:rPr>
          <w:lang w:val="ru-RU"/>
        </w:rPr>
        <w:t>Наредба № 3 за задължителните предварителни и периодични медицински прегледи на работниците</w:t>
      </w:r>
      <w:r w:rsidRPr="004501F0">
        <w:rPr>
          <w:iCs/>
          <w:lang w:val="ru-RU"/>
        </w:rPr>
        <w:t xml:space="preserve"> </w:t>
      </w:r>
      <w:r w:rsidR="00373829" w:rsidRPr="004501F0">
        <w:rPr>
          <w:iCs/>
        </w:rPr>
        <w:t>(</w:t>
      </w:r>
      <w:r w:rsidR="00373829" w:rsidRPr="004501F0">
        <w:t>обн., ДВ, бр. 16 от 1987 г.)</w:t>
      </w:r>
    </w:p>
    <w:p w14:paraId="61C08EB5" w14:textId="77777777" w:rsidR="00FB4530" w:rsidRPr="004501F0" w:rsidRDefault="00B25193" w:rsidP="00380BD0">
      <w:pPr>
        <w:numPr>
          <w:ilvl w:val="0"/>
          <w:numId w:val="3"/>
        </w:numPr>
        <w:autoSpaceDE w:val="0"/>
        <w:autoSpaceDN w:val="0"/>
        <w:adjustRightInd w:val="0"/>
        <w:jc w:val="both"/>
      </w:pPr>
      <w:r w:rsidRPr="004501F0">
        <w:lastRenderedPageBreak/>
        <w:t>Наредба № 37 от 2016 г. за авиационните оператори</w:t>
      </w:r>
      <w:r w:rsidR="007C5B43" w:rsidRPr="004501F0">
        <w:t xml:space="preserve"> (обн., ДВ, </w:t>
      </w:r>
      <w:hyperlink r:id="rId15" w:tgtFrame="_blank" w:history="1">
        <w:r w:rsidR="007C5B43" w:rsidRPr="004501F0">
          <w:t>бр. 87</w:t>
        </w:r>
      </w:hyperlink>
      <w:r w:rsidR="007C5B43" w:rsidRPr="004501F0">
        <w:t xml:space="preserve"> от 2016 г.)</w:t>
      </w:r>
    </w:p>
    <w:p w14:paraId="332FAD6A" w14:textId="77777777" w:rsidR="00FB4530" w:rsidRPr="004501F0" w:rsidRDefault="00FB3D73" w:rsidP="00380BD0">
      <w:pPr>
        <w:numPr>
          <w:ilvl w:val="0"/>
          <w:numId w:val="3"/>
        </w:numPr>
        <w:autoSpaceDE w:val="0"/>
        <w:autoSpaceDN w:val="0"/>
        <w:adjustRightInd w:val="0"/>
        <w:jc w:val="both"/>
      </w:pPr>
      <w:r w:rsidRPr="004501F0">
        <w:t>Наредба № 2</w:t>
      </w:r>
      <w:r w:rsidR="00FB4530" w:rsidRPr="004501F0">
        <w:t xml:space="preserve"> от 20</w:t>
      </w:r>
      <w:r w:rsidR="00C50C8B" w:rsidRPr="004501F0">
        <w:t>1</w:t>
      </w:r>
      <w:r w:rsidR="00FB4530" w:rsidRPr="004501F0">
        <w:t>4 г. за класификация на отпадъците</w:t>
      </w:r>
      <w:r w:rsidR="00032DA0" w:rsidRPr="004501F0">
        <w:t xml:space="preserve"> (обн., ДВ, </w:t>
      </w:r>
      <w:hyperlink r:id="rId16" w:tgtFrame="_blank" w:history="1">
        <w:r w:rsidR="00032DA0" w:rsidRPr="004501F0">
          <w:t>бр. 66</w:t>
        </w:r>
      </w:hyperlink>
      <w:r w:rsidR="00032DA0" w:rsidRPr="004501F0">
        <w:t xml:space="preserve"> от 2014 г.)</w:t>
      </w:r>
      <w:r w:rsidR="0004219A" w:rsidRPr="004501F0">
        <w:t xml:space="preserve"> </w:t>
      </w:r>
    </w:p>
    <w:p w14:paraId="471C986B" w14:textId="77777777" w:rsidR="00257402" w:rsidRPr="004501F0" w:rsidRDefault="00257402" w:rsidP="00380BD0">
      <w:pPr>
        <w:numPr>
          <w:ilvl w:val="0"/>
          <w:numId w:val="3"/>
        </w:numPr>
        <w:jc w:val="both"/>
        <w:rPr>
          <w:lang w:val="ru-RU"/>
        </w:rPr>
      </w:pPr>
      <w:r w:rsidRPr="004501F0">
        <w:t>Наредба № 14 от 2016 г. за опазване на растенията и растителните продукти от икономически важни вредители</w:t>
      </w:r>
      <w:r w:rsidR="00047232" w:rsidRPr="004501F0">
        <w:t xml:space="preserve"> (обн., ДВ, бр. 77 от 2016 г.)</w:t>
      </w:r>
    </w:p>
    <w:p w14:paraId="2F1023B4" w14:textId="3BB9ED15" w:rsidR="000A08E9" w:rsidRPr="004501F0" w:rsidRDefault="000A08E9" w:rsidP="00380BD0">
      <w:pPr>
        <w:numPr>
          <w:ilvl w:val="0"/>
          <w:numId w:val="3"/>
        </w:numPr>
        <w:jc w:val="both"/>
        <w:rPr>
          <w:lang w:val="ru-RU"/>
        </w:rPr>
      </w:pPr>
      <w:r w:rsidRPr="004501F0">
        <w:rPr>
          <w:lang w:val="ru-RU"/>
        </w:rPr>
        <w:t>Наредба за реда и начина за съхранение на опасни химични вещества и смеси</w:t>
      </w:r>
      <w:r w:rsidR="00577274" w:rsidRPr="004501F0">
        <w:rPr>
          <w:sz w:val="30"/>
          <w:szCs w:val="30"/>
        </w:rPr>
        <w:t xml:space="preserve"> </w:t>
      </w:r>
      <w:r w:rsidR="00577274" w:rsidRPr="004501F0">
        <w:rPr>
          <w:sz w:val="30"/>
          <w:szCs w:val="30"/>
          <w:lang w:val="ru-RU"/>
        </w:rPr>
        <w:t>(</w:t>
      </w:r>
      <w:r w:rsidR="00577274" w:rsidRPr="004501F0">
        <w:t>обн.,ДВ,</w:t>
      </w:r>
      <w:r w:rsidR="004909C1" w:rsidRPr="004501F0">
        <w:rPr>
          <w:lang w:val="en-US"/>
        </w:rPr>
        <w:t xml:space="preserve"> </w:t>
      </w:r>
      <w:r w:rsidR="00577274" w:rsidRPr="004501F0">
        <w:t>бр. 43</w:t>
      </w:r>
      <w:r w:rsidR="004909C1" w:rsidRPr="004501F0">
        <w:rPr>
          <w:lang w:val="en-US"/>
        </w:rPr>
        <w:t xml:space="preserve"> </w:t>
      </w:r>
      <w:r w:rsidR="00577274" w:rsidRPr="004501F0">
        <w:t>от 2011</w:t>
      </w:r>
      <w:r w:rsidR="00243533">
        <w:t xml:space="preserve"> </w:t>
      </w:r>
      <w:r w:rsidR="00577274" w:rsidRPr="004501F0">
        <w:t>г.</w:t>
      </w:r>
      <w:r w:rsidR="00577274" w:rsidRPr="004501F0">
        <w:rPr>
          <w:lang w:val="ru-RU"/>
        </w:rPr>
        <w:t>)</w:t>
      </w:r>
    </w:p>
    <w:p w14:paraId="19367A46" w14:textId="0E30E213" w:rsidR="00995A6B" w:rsidRPr="00A23C43" w:rsidRDefault="00995A6B" w:rsidP="00A23C43">
      <w:pPr>
        <w:numPr>
          <w:ilvl w:val="0"/>
          <w:numId w:val="3"/>
        </w:numPr>
        <w:jc w:val="both"/>
      </w:pPr>
      <w:r w:rsidRPr="00A23C43">
        <w:t>Н</w:t>
      </w:r>
      <w:r w:rsidR="00811AB6" w:rsidRPr="00A23C43">
        <w:t>аредба</w:t>
      </w:r>
      <w:r w:rsidRPr="00A23C43">
        <w:t xml:space="preserve"> № 5 от 2016 г. за периодичните проверки на оборудването за прилагане на продукти за растителна защита</w:t>
      </w:r>
      <w:r w:rsidR="0019323C" w:rsidRPr="004501F0">
        <w:t xml:space="preserve"> </w:t>
      </w:r>
      <w:r w:rsidR="0019323C" w:rsidRPr="00A23C43">
        <w:t>(</w:t>
      </w:r>
      <w:r w:rsidR="0019323C" w:rsidRPr="004501F0">
        <w:t>обн., ДВ, бр. 11 от 2016 г</w:t>
      </w:r>
      <w:r w:rsidR="0019323C" w:rsidRPr="00A23C43">
        <w:t>.)</w:t>
      </w:r>
    </w:p>
    <w:p w14:paraId="045DB884" w14:textId="77777777" w:rsidR="00A23C43" w:rsidRPr="004501F0" w:rsidRDefault="00A23C43" w:rsidP="00A23C43">
      <w:pPr>
        <w:ind w:left="720" w:firstLine="0"/>
        <w:jc w:val="both"/>
        <w:textAlignment w:val="center"/>
        <w:rPr>
          <w:bCs/>
          <w:sz w:val="20"/>
          <w:szCs w:val="20"/>
        </w:rPr>
      </w:pPr>
    </w:p>
    <w:p w14:paraId="6E23897C" w14:textId="2E28B2AD" w:rsidR="00B57A4A" w:rsidRPr="004501F0" w:rsidRDefault="00433225" w:rsidP="00380BD0">
      <w:pPr>
        <w:pStyle w:val="Heading2"/>
        <w:spacing w:before="0" w:after="120"/>
        <w:rPr>
          <w:rFonts w:ascii="Times New Roman" w:hAnsi="Times New Roman" w:cs="Times New Roman"/>
          <w:i w:val="0"/>
          <w:sz w:val="24"/>
          <w:szCs w:val="24"/>
        </w:rPr>
      </w:pPr>
      <w:bookmarkStart w:id="6" w:name="_Toc210990316"/>
      <w:r w:rsidRPr="004501F0">
        <w:rPr>
          <w:rFonts w:ascii="Times New Roman" w:hAnsi="Times New Roman" w:cs="Times New Roman"/>
          <w:i w:val="0"/>
          <w:sz w:val="24"/>
          <w:szCs w:val="24"/>
          <w:lang w:val="en-US"/>
        </w:rPr>
        <w:t>II</w:t>
      </w:r>
      <w:r w:rsidRPr="004501F0">
        <w:rPr>
          <w:rFonts w:ascii="Times New Roman" w:hAnsi="Times New Roman" w:cs="Times New Roman"/>
          <w:i w:val="0"/>
          <w:sz w:val="24"/>
          <w:szCs w:val="24"/>
          <w:lang w:val="ru-RU"/>
        </w:rPr>
        <w:t>.</w:t>
      </w:r>
      <w:r w:rsidR="00C85206">
        <w:rPr>
          <w:rFonts w:ascii="Times New Roman" w:hAnsi="Times New Roman" w:cs="Times New Roman"/>
          <w:i w:val="0"/>
          <w:sz w:val="24"/>
          <w:szCs w:val="24"/>
          <w:lang w:val="ru-RU"/>
        </w:rPr>
        <w:t xml:space="preserve"> </w:t>
      </w:r>
      <w:r w:rsidR="00B57A4A" w:rsidRPr="004501F0">
        <w:rPr>
          <w:rFonts w:ascii="Times New Roman" w:hAnsi="Times New Roman" w:cs="Times New Roman"/>
          <w:i w:val="0"/>
          <w:sz w:val="24"/>
          <w:szCs w:val="24"/>
        </w:rPr>
        <w:t>КОМПЕТЕНТНИ ОРГАНИ</w:t>
      </w:r>
      <w:bookmarkEnd w:id="6"/>
    </w:p>
    <w:p w14:paraId="645E4B90" w14:textId="596A3177" w:rsidR="00B57A4A" w:rsidRPr="004501F0" w:rsidRDefault="00B57A4A" w:rsidP="00380BD0">
      <w:pPr>
        <w:ind w:firstLine="708"/>
        <w:jc w:val="both"/>
      </w:pPr>
      <w:r w:rsidRPr="004501F0">
        <w:rPr>
          <w:b/>
          <w:bCs/>
        </w:rPr>
        <w:t>БЪЛГАРСКА АГЕНЦИЯ ПО БЕЗОПАСНОСТ НА ХРАНИТЕ (БАБХ)</w:t>
      </w:r>
      <w:r w:rsidRPr="004501F0">
        <w:t xml:space="preserve"> е единен орган за контрол на качеството</w:t>
      </w:r>
      <w:r w:rsidRPr="004501F0">
        <w:rPr>
          <w:lang w:val="ru-RU"/>
        </w:rPr>
        <w:t xml:space="preserve"> </w:t>
      </w:r>
      <w:r w:rsidRPr="004501F0">
        <w:t>и безопасността на храните</w:t>
      </w:r>
      <w:r w:rsidR="00BE6E9B" w:rsidRPr="004501F0">
        <w:t>, здравеопазване на животните и здраве на растенията</w:t>
      </w:r>
      <w:r w:rsidRPr="004501F0">
        <w:t xml:space="preserve"> в Република България. Създадена в началото на 2011 г., </w:t>
      </w:r>
      <w:r w:rsidRPr="004501F0">
        <w:rPr>
          <w:bCs/>
        </w:rPr>
        <w:t>БАБХ</w:t>
      </w:r>
      <w:r w:rsidRPr="004501F0">
        <w:t xml:space="preserve"> следва най-добрите европейски практики в прилагането на високи стандарти при контрола в областта на качеството и безопасността на храните, продуктите за растителна защита и торовете и др. Б</w:t>
      </w:r>
      <w:r w:rsidR="00A17926">
        <w:t xml:space="preserve">ългарска агенция по безопасност на храните </w:t>
      </w:r>
      <w:r w:rsidRPr="004501F0">
        <w:t>определя изискванията по отношение на продуктите за растителна защита и торовете, режима на изпитване, разрешаване и контрол на производството, преопаковането, съхранението, пускането на пазара и употребата и осъществява официален контрол с цел защита здравето на хората и животните и опазване на околната среда. Б</w:t>
      </w:r>
      <w:r w:rsidR="00A17926">
        <w:t xml:space="preserve">ългарска агенция по безопасност на храните </w:t>
      </w:r>
      <w:r w:rsidRPr="004501F0">
        <w:t xml:space="preserve"> контролира суровините и храните от растителен и животински произход </w:t>
      </w:r>
      <w:r w:rsidR="00ED7A06" w:rsidRPr="004501F0">
        <w:t>за</w:t>
      </w:r>
      <w:r w:rsidRPr="004501F0">
        <w:t xml:space="preserve"> </w:t>
      </w:r>
      <w:r w:rsidR="001D1174" w:rsidRPr="004501F0">
        <w:t xml:space="preserve">остатъци от пестициди и </w:t>
      </w:r>
      <w:r w:rsidRPr="004501F0">
        <w:t xml:space="preserve">изпълнява ежегодно </w:t>
      </w:r>
      <w:r w:rsidR="003562BA" w:rsidRPr="004501F0">
        <w:rPr>
          <w:rFonts w:eastAsia="EUAlbertina-Bold-Identity-H"/>
          <w:bCs/>
        </w:rPr>
        <w:t>Национална</w:t>
      </w:r>
      <w:r w:rsidR="001D1174" w:rsidRPr="004501F0">
        <w:rPr>
          <w:rFonts w:eastAsia="EUAlbertina-Bold-Identity-H"/>
          <w:bCs/>
        </w:rPr>
        <w:t xml:space="preserve"> </w:t>
      </w:r>
      <w:r w:rsidRPr="004501F0">
        <w:rPr>
          <w:rFonts w:eastAsia="EUAlbertina-Bold-Identity-H"/>
          <w:bCs/>
        </w:rPr>
        <w:t>програма</w:t>
      </w:r>
      <w:r w:rsidR="001D1174" w:rsidRPr="004501F0">
        <w:rPr>
          <w:rFonts w:eastAsia="EUAlbertina-Bold-Identity-H"/>
          <w:bCs/>
        </w:rPr>
        <w:t xml:space="preserve"> з</w:t>
      </w:r>
      <w:r w:rsidRPr="004501F0">
        <w:rPr>
          <w:rFonts w:eastAsia="EUAlbertina-Bold-Identity-H"/>
          <w:bCs/>
        </w:rPr>
        <w:t xml:space="preserve">а </w:t>
      </w:r>
      <w:r w:rsidR="003562BA" w:rsidRPr="004501F0">
        <w:rPr>
          <w:rFonts w:eastAsia="EUAlbertina-Bold-Identity-H"/>
          <w:bCs/>
        </w:rPr>
        <w:t xml:space="preserve">контрол на </w:t>
      </w:r>
      <w:r w:rsidRPr="004501F0">
        <w:rPr>
          <w:rFonts w:eastAsia="EUAlbertina-Bold-Identity-H"/>
          <w:bCs/>
        </w:rPr>
        <w:t>остатъци от пестициди в</w:t>
      </w:r>
      <w:r w:rsidR="001D1174" w:rsidRPr="004501F0">
        <w:rPr>
          <w:rFonts w:eastAsia="EUAlbertina-Bold-Identity-H"/>
          <w:bCs/>
        </w:rPr>
        <w:t>ъв</w:t>
      </w:r>
      <w:r w:rsidRPr="004501F0">
        <w:rPr>
          <w:rFonts w:eastAsia="EUAlbertina-Bold-Identity-H"/>
          <w:bCs/>
        </w:rPr>
        <w:t xml:space="preserve"> и върху храни от растителен и жи</w:t>
      </w:r>
      <w:r w:rsidR="00B83767" w:rsidRPr="004501F0">
        <w:rPr>
          <w:rFonts w:eastAsia="EUAlbertina-Bold-Identity-H"/>
          <w:bCs/>
        </w:rPr>
        <w:t>вотински произход</w:t>
      </w:r>
      <w:r w:rsidRPr="004501F0">
        <w:rPr>
          <w:rFonts w:eastAsia="EUAlbertina-Bold-Identity-H"/>
          <w:bCs/>
        </w:rPr>
        <w:t xml:space="preserve">. </w:t>
      </w:r>
      <w:r w:rsidRPr="004501F0">
        <w:t>Б</w:t>
      </w:r>
      <w:r w:rsidR="00A17926">
        <w:t xml:space="preserve">ългарска агенция по безопасност на храните </w:t>
      </w:r>
      <w:r w:rsidRPr="004501F0">
        <w:t>извършва контрол на пазара и употребата на продукти за раст</w:t>
      </w:r>
      <w:r w:rsidR="000D1A5E" w:rsidRPr="004501F0">
        <w:t>ителна защита съгласно М</w:t>
      </w:r>
      <w:r w:rsidRPr="004501F0">
        <w:t xml:space="preserve">ногогодишен национален контролен план (МНКП). Основната цел на контрола на предлагането на пазара, съхранението, преопаковането и употребата на продукти за растителна защита е да се гарантира безопасността на храните от растителен произход. </w:t>
      </w:r>
    </w:p>
    <w:p w14:paraId="1085B459" w14:textId="6119BA95" w:rsidR="008A0A16" w:rsidRPr="004501F0" w:rsidRDefault="00B57A4A" w:rsidP="00380BD0">
      <w:pPr>
        <w:ind w:firstLine="708"/>
        <w:jc w:val="both"/>
      </w:pPr>
      <w:r w:rsidRPr="004501F0">
        <w:rPr>
          <w:b/>
        </w:rPr>
        <w:t xml:space="preserve">Дирекция </w:t>
      </w:r>
      <w:r w:rsidR="00982160">
        <w:rPr>
          <w:b/>
        </w:rPr>
        <w:t>„</w:t>
      </w:r>
      <w:r w:rsidRPr="004501F0">
        <w:rPr>
          <w:b/>
        </w:rPr>
        <w:t>Продукти за</w:t>
      </w:r>
      <w:r w:rsidR="00BE6E9B" w:rsidRPr="004501F0">
        <w:rPr>
          <w:b/>
        </w:rPr>
        <w:t xml:space="preserve"> растителна защита, </w:t>
      </w:r>
      <w:r w:rsidRPr="004501F0">
        <w:rPr>
          <w:b/>
        </w:rPr>
        <w:t>торове</w:t>
      </w:r>
      <w:r w:rsidR="00BE6E9B" w:rsidRPr="004501F0">
        <w:rPr>
          <w:b/>
        </w:rPr>
        <w:t xml:space="preserve"> и контрол</w:t>
      </w:r>
      <w:r w:rsidRPr="004501F0">
        <w:rPr>
          <w:b/>
        </w:rPr>
        <w:t xml:space="preserve">” </w:t>
      </w:r>
      <w:r w:rsidRPr="004501F0">
        <w:t>при БАБХ</w:t>
      </w:r>
      <w:r w:rsidRPr="004501F0">
        <w:rPr>
          <w:b/>
        </w:rPr>
        <w:t xml:space="preserve"> </w:t>
      </w:r>
      <w:r w:rsidRPr="004501F0">
        <w:t xml:space="preserve">методически ръководи и координира дейността на областните дирекции по безопасност на храните </w:t>
      </w:r>
      <w:r w:rsidR="001B24D9" w:rsidRPr="001B24D9">
        <w:t>при осъществяване на контрола върху производството, пускането на пазара, търговията и употребата на продукти за растителна защита и торове</w:t>
      </w:r>
      <w:r w:rsidRPr="004501F0">
        <w:t xml:space="preserve">. </w:t>
      </w:r>
      <w:r w:rsidR="004A478F" w:rsidRPr="004501F0">
        <w:t xml:space="preserve">Администрира и координира </w:t>
      </w:r>
      <w:r w:rsidRPr="004501F0">
        <w:t xml:space="preserve">разрешаването на продукти за растителна защита за пускане на пазара и употреба. Дирекцията ръководи и контролира провеждането на биологично изпитване за ефикасност </w:t>
      </w:r>
      <w:r w:rsidR="001B24D9">
        <w:t xml:space="preserve">на продуктите за растителна защита в базите на БАБХ </w:t>
      </w:r>
      <w:r w:rsidR="001B24D9" w:rsidRPr="004501F0">
        <w:t>и в одобрените бази на физически и юридически лица, съгласно принципите на Добрата експериментална практика</w:t>
      </w:r>
      <w:r w:rsidR="001B24D9">
        <w:t xml:space="preserve">, както и изпитванията </w:t>
      </w:r>
      <w:r w:rsidRPr="004501F0">
        <w:t xml:space="preserve">за остатъчни количества </w:t>
      </w:r>
      <w:r w:rsidR="001B24D9">
        <w:t>от</w:t>
      </w:r>
      <w:r w:rsidRPr="004501F0">
        <w:t xml:space="preserve"> продукти за растителна защита в </w:t>
      </w:r>
      <w:r w:rsidR="001B24D9">
        <w:t xml:space="preserve">одобрените </w:t>
      </w:r>
      <w:r w:rsidRPr="004501F0">
        <w:t xml:space="preserve">бази на </w:t>
      </w:r>
      <w:r w:rsidR="001B24D9">
        <w:t>физически и юридически лица</w:t>
      </w:r>
      <w:r w:rsidRPr="004501F0">
        <w:t xml:space="preserve">. </w:t>
      </w:r>
      <w:r w:rsidR="00347455" w:rsidRPr="004501F0">
        <w:t xml:space="preserve">Дирекцията </w:t>
      </w:r>
      <w:r w:rsidR="00680119">
        <w:t>извършва</w:t>
      </w:r>
      <w:r w:rsidRPr="004501F0">
        <w:t xml:space="preserve"> оценка на съответствието на продуктите за растителна защита с показатели</w:t>
      </w:r>
      <w:r w:rsidR="00607EFC" w:rsidRPr="004501F0">
        <w:t xml:space="preserve">те, одобрени при разрешаването. </w:t>
      </w:r>
      <w:r w:rsidRPr="004501F0">
        <w:t xml:space="preserve">Ръководи и координира дейността на областните дирекции по безопасност на храните при осъществяване на контрола върху пускането на пазара, търговията и употребата на продуктите за растителна защита и торовете. Води регистри на издадените разрешения за търговия с продукти за растителна защита, </w:t>
      </w:r>
      <w:r w:rsidR="008B18A9" w:rsidRPr="004501F0">
        <w:t xml:space="preserve">за </w:t>
      </w:r>
      <w:r w:rsidRPr="004501F0">
        <w:t>преопаковане на п</w:t>
      </w:r>
      <w:r w:rsidR="008B18A9" w:rsidRPr="004501F0">
        <w:t xml:space="preserve">родукти за </w:t>
      </w:r>
      <w:r w:rsidR="008B18A9" w:rsidRPr="004501F0">
        <w:lastRenderedPageBreak/>
        <w:t>растителна защита и за</w:t>
      </w:r>
      <w:r w:rsidRPr="004501F0">
        <w:t xml:space="preserve"> специализирани растителнозащитни услуги. Друга нейна </w:t>
      </w:r>
      <w:r w:rsidR="008B18A9" w:rsidRPr="004501F0">
        <w:t xml:space="preserve">отговорна </w:t>
      </w:r>
      <w:r w:rsidRPr="004501F0">
        <w:t xml:space="preserve">задача е да ръководи </w:t>
      </w:r>
      <w:r w:rsidR="008B18A9" w:rsidRPr="004501F0">
        <w:t xml:space="preserve">и координира </w:t>
      </w:r>
      <w:r w:rsidRPr="004501F0">
        <w:t>контролната дейност върху употребата на продукти за растителна з</w:t>
      </w:r>
      <w:r w:rsidR="001B15F0" w:rsidRPr="004501F0">
        <w:t xml:space="preserve">ащита за спазване принципите на </w:t>
      </w:r>
      <w:r w:rsidRPr="004501F0">
        <w:t xml:space="preserve">Добрата растителнозащитна практика </w:t>
      </w:r>
      <w:r w:rsidR="008B18A9" w:rsidRPr="004501F0">
        <w:t xml:space="preserve">и </w:t>
      </w:r>
      <w:r w:rsidR="001B15F0" w:rsidRPr="004501F0">
        <w:t>внедряване на принципите на интегрираното управление на вредителите</w:t>
      </w:r>
      <w:r w:rsidR="008B18A9" w:rsidRPr="004501F0">
        <w:t>, съгласно</w:t>
      </w:r>
      <w:r w:rsidRPr="004501F0">
        <w:t xml:space="preserve"> </w:t>
      </w:r>
      <w:r w:rsidR="008B18A9" w:rsidRPr="004501F0">
        <w:t>изискванията на Закона за защита на растенията</w:t>
      </w:r>
      <w:r w:rsidR="0005153D" w:rsidRPr="004501F0">
        <w:t xml:space="preserve"> и за п</w:t>
      </w:r>
      <w:r w:rsidR="0005153D" w:rsidRPr="004501F0">
        <w:rPr>
          <w:bCs/>
        </w:rPr>
        <w:t xml:space="preserve">остигане на устойчива </w:t>
      </w:r>
      <w:r w:rsidR="0005153D" w:rsidRPr="004501F0">
        <w:t>употреба</w:t>
      </w:r>
      <w:r w:rsidR="001B15F0" w:rsidRPr="004501F0">
        <w:t xml:space="preserve"> на пестициди.</w:t>
      </w:r>
    </w:p>
    <w:p w14:paraId="7464766C" w14:textId="00410A8B" w:rsidR="002728E5" w:rsidRPr="004501F0" w:rsidRDefault="008A0A16" w:rsidP="00380BD0">
      <w:pPr>
        <w:ind w:firstLine="708"/>
        <w:jc w:val="both"/>
      </w:pPr>
      <w:r w:rsidRPr="004501F0">
        <w:rPr>
          <w:b/>
          <w:bCs/>
        </w:rPr>
        <w:t>Областни дирекции по безопасност на храните (ОДБХ)</w:t>
      </w:r>
      <w:r w:rsidR="006A7F39" w:rsidRPr="004501F0">
        <w:rPr>
          <w:b/>
          <w:bCs/>
        </w:rPr>
        <w:t xml:space="preserve"> </w:t>
      </w:r>
      <w:r w:rsidR="006A7F39" w:rsidRPr="004501F0">
        <w:rPr>
          <w:bCs/>
        </w:rPr>
        <w:t>при</w:t>
      </w:r>
      <w:r w:rsidRPr="004501F0">
        <w:rPr>
          <w:b/>
          <w:bCs/>
        </w:rPr>
        <w:t xml:space="preserve"> </w:t>
      </w:r>
      <w:r w:rsidRPr="004501F0">
        <w:rPr>
          <w:bCs/>
        </w:rPr>
        <w:t>БАБХ</w:t>
      </w:r>
      <w:r w:rsidR="006A7F39" w:rsidRPr="004501F0">
        <w:rPr>
          <w:bCs/>
        </w:rPr>
        <w:t>.</w:t>
      </w:r>
      <w:r w:rsidR="006A7F39" w:rsidRPr="004501F0">
        <w:t xml:space="preserve"> </w:t>
      </w:r>
      <w:r w:rsidR="002728E5" w:rsidRPr="004501F0">
        <w:t>В</w:t>
      </w:r>
      <w:r w:rsidRPr="004501F0">
        <w:rPr>
          <w:bCs/>
        </w:rPr>
        <w:t xml:space="preserve"> страната</w:t>
      </w:r>
      <w:r w:rsidRPr="004501F0">
        <w:t xml:space="preserve"> </w:t>
      </w:r>
      <w:r w:rsidR="002728E5" w:rsidRPr="004501F0">
        <w:t xml:space="preserve">има </w:t>
      </w:r>
      <w:r w:rsidRPr="004501F0">
        <w:t>28 областни дирекции, които извършват дейността си на тер</w:t>
      </w:r>
      <w:r w:rsidR="006A7F39" w:rsidRPr="004501F0">
        <w:t>иторията на съответната област.</w:t>
      </w:r>
      <w:r w:rsidR="002728E5" w:rsidRPr="004501F0">
        <w:t xml:space="preserve"> Директорите на ОДБХ издават удостоверения з</w:t>
      </w:r>
      <w:r w:rsidRPr="004501F0">
        <w:t xml:space="preserve">а търговия и преопаковане на </w:t>
      </w:r>
      <w:r w:rsidR="002728E5" w:rsidRPr="004501F0">
        <w:t>продукти за растителна защита</w:t>
      </w:r>
      <w:r w:rsidR="00FE2AE1" w:rsidRPr="004501F0">
        <w:t>;</w:t>
      </w:r>
      <w:r w:rsidR="002728E5" w:rsidRPr="004501F0">
        <w:t xml:space="preserve"> сертификати </w:t>
      </w:r>
      <w:r w:rsidR="00387AAE">
        <w:t xml:space="preserve">за професионални потребители на ПРЗ </w:t>
      </w:r>
      <w:r w:rsidR="002728E5" w:rsidRPr="004501F0">
        <w:t>по чл. 83 от ЗЗР</w:t>
      </w:r>
      <w:r w:rsidR="00FE2AE1" w:rsidRPr="004501F0">
        <w:t>;</w:t>
      </w:r>
      <w:r w:rsidR="002728E5" w:rsidRPr="004501F0">
        <w:t xml:space="preserve"> разрешения за въздушно пръскане</w:t>
      </w:r>
      <w:r w:rsidR="00FE2AE1" w:rsidRPr="004501F0">
        <w:t xml:space="preserve"> при опасност за растенията и растителните продукти;</w:t>
      </w:r>
      <w:r w:rsidR="002728E5" w:rsidRPr="004501F0">
        <w:t xml:space="preserve"> заповеди за вписване в регистъра </w:t>
      </w:r>
      <w:r w:rsidR="00387AAE">
        <w:t>на лицата</w:t>
      </w:r>
      <w:r w:rsidR="00ED75BB">
        <w:t xml:space="preserve">, </w:t>
      </w:r>
      <w:r w:rsidR="00387AAE">
        <w:t xml:space="preserve">извършващи </w:t>
      </w:r>
      <w:r w:rsidR="002728E5" w:rsidRPr="004501F0">
        <w:t xml:space="preserve">фумигация на растения, растителни продукти и др. </w:t>
      </w:r>
      <w:r w:rsidR="00F76EF9" w:rsidRPr="004501F0">
        <w:t>о</w:t>
      </w:r>
      <w:r w:rsidR="002728E5" w:rsidRPr="004501F0">
        <w:t>бекти</w:t>
      </w:r>
      <w:r w:rsidR="00720BDA" w:rsidRPr="004501F0">
        <w:t>, трет</w:t>
      </w:r>
      <w:r w:rsidR="002728E5" w:rsidRPr="004501F0">
        <w:t>и</w:t>
      </w:r>
      <w:r w:rsidR="00720BDA" w:rsidRPr="004501F0">
        <w:t xml:space="preserve">ране </w:t>
      </w:r>
      <w:r w:rsidR="002728E5" w:rsidRPr="004501F0">
        <w:t xml:space="preserve">на семена, като растителнозащитни и консултански услуги. </w:t>
      </w:r>
      <w:r w:rsidRPr="004501F0">
        <w:t xml:space="preserve"> </w:t>
      </w:r>
    </w:p>
    <w:p w14:paraId="4D200100" w14:textId="35A9B7F4" w:rsidR="008A0A16" w:rsidRDefault="00FE2AE1" w:rsidP="00380BD0">
      <w:pPr>
        <w:ind w:firstLine="708"/>
        <w:jc w:val="both"/>
      </w:pPr>
      <w:r w:rsidRPr="004501F0">
        <w:t xml:space="preserve">Инспекторите от отделите по растителна защита при ОДБХ </w:t>
      </w:r>
      <w:r w:rsidR="008A0A16" w:rsidRPr="004501F0">
        <w:t xml:space="preserve">контролират пуснатите на пазара продукти за растителна защита и торове и тяхната употреба; изпълняват националните </w:t>
      </w:r>
      <w:r w:rsidRPr="004501F0">
        <w:t>планове за контрол и употреба на ПРЗ и програма</w:t>
      </w:r>
      <w:r w:rsidR="008A0A16" w:rsidRPr="004501F0">
        <w:t xml:space="preserve"> за контрол на остатъ</w:t>
      </w:r>
      <w:r w:rsidR="006339A5" w:rsidRPr="004501F0">
        <w:t>ц</w:t>
      </w:r>
      <w:r w:rsidR="008A0A16" w:rsidRPr="004501F0">
        <w:t>и от пестициди в</w:t>
      </w:r>
      <w:r w:rsidR="006339A5" w:rsidRPr="004501F0">
        <w:t xml:space="preserve">ъв и върху </w:t>
      </w:r>
      <w:r w:rsidR="008A0A16" w:rsidRPr="004501F0">
        <w:t xml:space="preserve">храни; </w:t>
      </w:r>
      <w:r w:rsidRPr="004501F0">
        <w:t>извършват планирани проверки и проверки по сигнали/жалби</w:t>
      </w:r>
      <w:r w:rsidR="008A0A16" w:rsidRPr="004501F0">
        <w:t xml:space="preserve"> и др. </w:t>
      </w:r>
    </w:p>
    <w:p w14:paraId="5FD328E7" w14:textId="77777777" w:rsidR="00B57A4A" w:rsidRPr="004501F0" w:rsidRDefault="00B57A4A" w:rsidP="00380BD0">
      <w:pPr>
        <w:ind w:firstLine="708"/>
        <w:jc w:val="both"/>
      </w:pPr>
      <w:r w:rsidRPr="004501F0">
        <w:rPr>
          <w:b/>
          <w:bCs/>
        </w:rPr>
        <w:t>Централна лаборатория за химични изпитвания и контрол (ЦЛХИК)</w:t>
      </w:r>
      <w:r w:rsidRPr="004501F0">
        <w:t xml:space="preserve"> е </w:t>
      </w:r>
      <w:r w:rsidR="00E77E52" w:rsidRPr="004501F0">
        <w:t>юридическо лице в състава на” съгласно чл. 8, ал. 2 от Закона за Българската агенция по безопасност на храните и чл. 43 от Устройствения правилник на Българската агенция по безопасност на храните.</w:t>
      </w:r>
      <w:r w:rsidRPr="004501F0">
        <w:t xml:space="preserve"> Създадена е през 1966 година за информационно обслужване на оранжерийното производство в страната, а от 1986 година с Решение на МС е оторизирана да контролира растителната продукция за съдържание на вредни химически вещества и качеството на агрохимикалите. Лабораторията има комплексен характер и контролира както продуктите, предназначени за земеделието – пестициди и торове, така и суровини и храни от растителен произход. Основната й дейност е свързана с контрола на храни от неживотински произход за съдържание на замърсители. В лабораторията се извършват анализи, съгласно нормативните документи, за остатъчни количества от пестициди, съдържание на микотоксини и замърсители от околната среда, продукти за растителна защита, минерални и органични торове, местно производство и внос, за съответствие с физикохимичните показатели.</w:t>
      </w:r>
      <w:r w:rsidR="00B42B46" w:rsidRPr="004501F0">
        <w:t xml:space="preserve"> Лабораторията извършва анализи за:</w:t>
      </w:r>
    </w:p>
    <w:p w14:paraId="42D4FFD5" w14:textId="77777777" w:rsidR="00B57A4A" w:rsidRPr="004501F0" w:rsidRDefault="00B57A4A" w:rsidP="00380BD0">
      <w:pPr>
        <w:numPr>
          <w:ilvl w:val="0"/>
          <w:numId w:val="4"/>
        </w:numPr>
        <w:jc w:val="both"/>
      </w:pPr>
      <w:r w:rsidRPr="004501F0">
        <w:t>Остатъци от пестициди в: зеленчуци и плодове – пресни, замразени или сушени и продукти от преработката им; житни (зърнени) и продукти от преработката им; чай, билки и подправки;  вино.</w:t>
      </w:r>
    </w:p>
    <w:p w14:paraId="00676706" w14:textId="77777777" w:rsidR="00B57A4A" w:rsidRPr="004501F0" w:rsidRDefault="00B57A4A" w:rsidP="00380BD0">
      <w:pPr>
        <w:numPr>
          <w:ilvl w:val="0"/>
          <w:numId w:val="4"/>
        </w:numPr>
        <w:jc w:val="both"/>
      </w:pPr>
      <w:r w:rsidRPr="004501F0">
        <w:t>Съдържание на микотоксини в: ядки, сушени плодове и продукти от преработката им; житни (зърнени) и продукти от преработката им;  печено кафе, разтворимо кафе, зелено кафе, какао и какаови продукти; чай, билки и подправки, сокове, нектари и концентрати на плодова основа, пектин.</w:t>
      </w:r>
    </w:p>
    <w:p w14:paraId="19E80016" w14:textId="282E9DE6" w:rsidR="00B57A4A" w:rsidRPr="004501F0" w:rsidRDefault="006339A5" w:rsidP="00380BD0">
      <w:pPr>
        <w:numPr>
          <w:ilvl w:val="0"/>
          <w:numId w:val="4"/>
        </w:numPr>
        <w:jc w:val="both"/>
      </w:pPr>
      <w:r w:rsidRPr="004501F0">
        <w:t xml:space="preserve">Елементен анализ в: </w:t>
      </w:r>
      <w:r w:rsidR="00B57A4A" w:rsidRPr="004501F0">
        <w:t>зеленчуци и плодове – пресни, замразени или сушени и продукти от преработката им; чай, билки и подправки; житни (зърнени) и продукти от преработката им; бира и вина.</w:t>
      </w:r>
    </w:p>
    <w:p w14:paraId="74581A97" w14:textId="77777777" w:rsidR="00B57A4A" w:rsidRPr="004501F0" w:rsidRDefault="00B57A4A" w:rsidP="00380BD0">
      <w:pPr>
        <w:numPr>
          <w:ilvl w:val="0"/>
          <w:numId w:val="4"/>
        </w:numPr>
        <w:jc w:val="both"/>
      </w:pPr>
      <w:r w:rsidRPr="004501F0">
        <w:lastRenderedPageBreak/>
        <w:t>Нитрати в: зеленчуци и плодове – пресни или замразени и продукти от преработката им; преработени храни на зърнена основа и храни предназначени за кърмачета и малки деца.</w:t>
      </w:r>
    </w:p>
    <w:p w14:paraId="73010FD0" w14:textId="77777777" w:rsidR="00B57A4A" w:rsidRPr="004501F0" w:rsidRDefault="00B57A4A" w:rsidP="00380BD0">
      <w:pPr>
        <w:numPr>
          <w:ilvl w:val="0"/>
          <w:numId w:val="4"/>
        </w:numPr>
        <w:jc w:val="both"/>
      </w:pPr>
      <w:r w:rsidRPr="004501F0">
        <w:t>Физикохимични анализи на: неорганични еднокомпонентни торове; неорганични сложни торове; неорганични течни торове.</w:t>
      </w:r>
    </w:p>
    <w:p w14:paraId="0AC8A5D0" w14:textId="77777777" w:rsidR="00B57A4A" w:rsidRPr="004501F0" w:rsidRDefault="00B57A4A" w:rsidP="00380BD0">
      <w:pPr>
        <w:numPr>
          <w:ilvl w:val="0"/>
          <w:numId w:val="4"/>
        </w:numPr>
        <w:jc w:val="both"/>
      </w:pPr>
      <w:r w:rsidRPr="004501F0">
        <w:t>Активни бази на продукти за растителна защита за съответствие.</w:t>
      </w:r>
    </w:p>
    <w:p w14:paraId="4E8DCACB" w14:textId="0B34644B" w:rsidR="00B57A4A" w:rsidRPr="004501F0" w:rsidRDefault="000F2093" w:rsidP="00380BD0">
      <w:pPr>
        <w:jc w:val="both"/>
      </w:pPr>
      <w:r w:rsidRPr="004501F0">
        <w:rPr>
          <w:bCs/>
        </w:rPr>
        <w:t>Централна лаборатория за химични изпитвания и</w:t>
      </w:r>
      <w:r w:rsidRPr="004501F0">
        <w:rPr>
          <w:b/>
          <w:bCs/>
        </w:rPr>
        <w:t xml:space="preserve"> </w:t>
      </w:r>
      <w:r w:rsidRPr="004501F0">
        <w:rPr>
          <w:bCs/>
        </w:rPr>
        <w:t>контрол</w:t>
      </w:r>
      <w:r w:rsidR="00B57A4A" w:rsidRPr="004501F0">
        <w:t xml:space="preserve"> има изградена и функционираща Система за управление на качеството, като за всички свои дейности е акредитирана от Изпълнителна агенция </w:t>
      </w:r>
      <w:r w:rsidR="00982160">
        <w:t>„</w:t>
      </w:r>
      <w:r w:rsidR="00B57A4A" w:rsidRPr="004501F0">
        <w:t xml:space="preserve">Българска служба по акредитация” съгласно изискванията на БДС EN ISO/IEC 17025. </w:t>
      </w:r>
    </w:p>
    <w:p w14:paraId="30A9AA5C" w14:textId="12E088A5" w:rsidR="00B57A4A" w:rsidRPr="004501F0" w:rsidRDefault="00B57A4A" w:rsidP="00380BD0">
      <w:pPr>
        <w:ind w:firstLine="708"/>
        <w:jc w:val="both"/>
      </w:pPr>
      <w:r w:rsidRPr="004501F0">
        <w:t>Със Заповед на министъра на земеделието</w:t>
      </w:r>
      <w:r w:rsidR="00AB3359" w:rsidRPr="004501F0">
        <w:t xml:space="preserve"> и</w:t>
      </w:r>
      <w:r w:rsidRPr="004501F0">
        <w:t xml:space="preserve"> храните</w:t>
      </w:r>
      <w:r w:rsidR="00257402" w:rsidRPr="004501F0">
        <w:t xml:space="preserve"> </w:t>
      </w:r>
      <w:r w:rsidRPr="004501F0">
        <w:t>ЦЛХИК е определена като Национална референтна лаборатория, която да извършва анализи на остатъци от пестициди в плодове и зеленчуци.</w:t>
      </w:r>
    </w:p>
    <w:p w14:paraId="77F95260" w14:textId="77777777" w:rsidR="00B57A4A" w:rsidRPr="004501F0" w:rsidRDefault="00971E63" w:rsidP="00380BD0">
      <w:pPr>
        <w:ind w:firstLine="708"/>
        <w:jc w:val="both"/>
      </w:pPr>
      <w:r w:rsidRPr="004501F0">
        <w:t xml:space="preserve">В </w:t>
      </w:r>
      <w:r w:rsidR="00B57A4A" w:rsidRPr="004501F0">
        <w:t>ЦЛХИК работят високо квалифицирани експерти, което й позволява да прилага европейските стандарти в своята дейност.</w:t>
      </w:r>
    </w:p>
    <w:p w14:paraId="32DA2D9A" w14:textId="77777777" w:rsidR="00B57A4A" w:rsidRPr="004501F0" w:rsidRDefault="00B57A4A" w:rsidP="00380BD0">
      <w:pPr>
        <w:ind w:firstLine="708"/>
        <w:jc w:val="both"/>
      </w:pPr>
      <w:r w:rsidRPr="004501F0">
        <w:t>От 1990 г. в лабораторията се обновява непрекъснато наличната конвенционална и аналитична техника и към момента лабораторията разполага със съвременна апаратура за извършваните анализи в обхвата на дейност – GC, GC/MS/MS, HPLC, AAS, ICP и други.</w:t>
      </w:r>
    </w:p>
    <w:p w14:paraId="60485A8D" w14:textId="096D61B2" w:rsidR="00442054" w:rsidRPr="004501F0" w:rsidRDefault="00442054" w:rsidP="00380BD0">
      <w:pPr>
        <w:jc w:val="both"/>
        <w:rPr>
          <w:b/>
          <w:bCs/>
        </w:rPr>
      </w:pPr>
      <w:r w:rsidRPr="004501F0">
        <w:rPr>
          <w:b/>
          <w:bCs/>
        </w:rPr>
        <w:t>Център за оценка на риска по хранителната верига (ЦОРХВ)</w:t>
      </w:r>
      <w:r w:rsidRPr="004501F0">
        <w:rPr>
          <w:bCs/>
        </w:rPr>
        <w:t xml:space="preserve"> е </w:t>
      </w:r>
      <w:r w:rsidRPr="004501F0">
        <w:t xml:space="preserve">структура, която  извършва научна оценка на риска по хранителната верига чрез независим, прозрачен и безпристрастен анализ на научна информация по проблеми, които пряко или косвено засягат здравето на животните и растенията, растителните и животинските продукти, растителния и животинския репродуктивен материал и безопасността на храните и фуражите. Научната оценка се извършва по възлагане от държавни органи, физически и юридически лица или чрез възлагане от Европейския орган по безопасността на храните (EFSA). Центърът извършва дейностите по одобряване, подновяване и преразглеждане на одобрението на активни вещества, антидоти и синергисти  както и оценка на продукти за растителна защита с цел разрешаване, подновяване, изменение или отнемане на разрешение за пускане на пазара и употреба на продукти за растителна защита при условията и по реда на Регламент (ЕО) № 1107/2009. </w:t>
      </w:r>
      <w:r w:rsidRPr="004501F0">
        <w:rPr>
          <w:lang w:val="ru-RU"/>
        </w:rPr>
        <w:t>Дейността на ЦОР</w:t>
      </w:r>
      <w:r w:rsidRPr="004501F0">
        <w:t>ХВ</w:t>
      </w:r>
      <w:r w:rsidRPr="004501F0">
        <w:rPr>
          <w:lang w:val="ru-RU"/>
        </w:rPr>
        <w:t xml:space="preserve"> е ориентирана към информиране на обществото за възникващи рискове и опасности, вследствие неправилната употреба на продукти за растителна защита и за възможното присъствие на завишени остатъци от тях в храните</w:t>
      </w:r>
      <w:r w:rsidR="006168D2" w:rsidRPr="004501F0">
        <w:rPr>
          <w:lang w:val="ru-RU"/>
        </w:rPr>
        <w:t>.</w:t>
      </w:r>
      <w:r w:rsidR="001F2922" w:rsidRPr="004501F0" w:rsidDel="001F2922">
        <w:rPr>
          <w:color w:val="FF0000"/>
          <w:lang w:val="ru-RU"/>
        </w:rPr>
        <w:t xml:space="preserve"> </w:t>
      </w:r>
    </w:p>
    <w:p w14:paraId="2E1A6BC2" w14:textId="0011F85B" w:rsidR="00B57A4A" w:rsidRPr="004501F0" w:rsidRDefault="00B57A4A" w:rsidP="00380BD0">
      <w:pPr>
        <w:ind w:firstLine="708"/>
        <w:jc w:val="both"/>
      </w:pPr>
      <w:r w:rsidRPr="004501F0">
        <w:rPr>
          <w:b/>
        </w:rPr>
        <w:t>МИНИСТЕРСТВО НА ЗЕМЕДЕЛИЕТО</w:t>
      </w:r>
      <w:r w:rsidR="00AB3359" w:rsidRPr="004501F0">
        <w:rPr>
          <w:b/>
        </w:rPr>
        <w:t xml:space="preserve"> И</w:t>
      </w:r>
      <w:r w:rsidR="00FC6C79" w:rsidRPr="004501F0">
        <w:rPr>
          <w:b/>
        </w:rPr>
        <w:t xml:space="preserve"> </w:t>
      </w:r>
      <w:r w:rsidRPr="004501F0">
        <w:rPr>
          <w:b/>
        </w:rPr>
        <w:t>ХРАНИТЕ (МЗХ)</w:t>
      </w:r>
      <w:r w:rsidRPr="004501F0">
        <w:rPr>
          <w:shd w:val="clear" w:color="auto" w:fill="FEFEFE"/>
        </w:rPr>
        <w:t xml:space="preserve"> провежда националната политика за развитие на растениевъдството и животновъдството и на свързаните с тях дейности; провежда държавната политика в областта на зърнопроизводството, търговията и съхраняването на зърно и зърнопреработката; производството, търговията и употребата на фуражи; провежда държавната политика в областта на контрола върху храните от растителен и животински произход, суровините, страничните животински продукти и продуктите, получени от тях, и специфичните растителни продукти, като следи за спазването на изискванията към храните, мерките и условията за осигуряване на тяхната хигиена и безопасност за човешкото здраве и за околната среда; организира, координира и контролира дейностите, свързани с опазването </w:t>
      </w:r>
      <w:r w:rsidRPr="004501F0">
        <w:rPr>
          <w:shd w:val="clear" w:color="auto" w:fill="FEFEFE"/>
        </w:rPr>
        <w:lastRenderedPageBreak/>
        <w:t>на земеделските и горските земи; прилага политиката за финансиране от държавния бюджет чрез специални фондове и чрез фондовете на Европейския съюз (ЕС) на проекти и програми в областта на земеделието и селските райони; организира, координира и контролира дейността по прилагането на Общата с</w:t>
      </w:r>
      <w:r w:rsidR="0046623A" w:rsidRPr="004501F0">
        <w:rPr>
          <w:shd w:val="clear" w:color="auto" w:fill="FEFEFE"/>
        </w:rPr>
        <w:t>елскостопанска политика (ОСП), п</w:t>
      </w:r>
      <w:r w:rsidRPr="004501F0">
        <w:rPr>
          <w:shd w:val="clear" w:color="auto" w:fill="FEFEFE"/>
        </w:rPr>
        <w:t>олитиката по безопасност на храните на ЕС</w:t>
      </w:r>
      <w:r w:rsidR="004666C6" w:rsidRPr="004501F0">
        <w:rPr>
          <w:shd w:val="clear" w:color="auto" w:fill="FEFEFE"/>
        </w:rPr>
        <w:t>; и други</w:t>
      </w:r>
      <w:r w:rsidRPr="004501F0">
        <w:rPr>
          <w:shd w:val="clear" w:color="auto" w:fill="FEFEFE"/>
        </w:rPr>
        <w:t>.</w:t>
      </w:r>
    </w:p>
    <w:p w14:paraId="46A4B762" w14:textId="45D55955" w:rsidR="004F57A9" w:rsidRPr="004501F0" w:rsidRDefault="004F57A9" w:rsidP="00380BD0">
      <w:pPr>
        <w:pStyle w:val="BodyText"/>
        <w:ind w:firstLine="720"/>
        <w:jc w:val="both"/>
        <w:rPr>
          <w:bCs/>
        </w:rPr>
      </w:pPr>
      <w:r w:rsidRPr="004501F0">
        <w:rPr>
          <w:b/>
          <w:bCs/>
        </w:rPr>
        <w:t xml:space="preserve">Дирекция </w:t>
      </w:r>
      <w:r w:rsidR="00982160">
        <w:rPr>
          <w:b/>
          <w:bCs/>
        </w:rPr>
        <w:t>„</w:t>
      </w:r>
      <w:r w:rsidRPr="004501F0">
        <w:rPr>
          <w:b/>
          <w:bCs/>
        </w:rPr>
        <w:t>Растениевъдство</w:t>
      </w:r>
      <w:r w:rsidR="00982160">
        <w:rPr>
          <w:b/>
          <w:bCs/>
        </w:rPr>
        <w:t>“</w:t>
      </w:r>
      <w:r w:rsidRPr="004501F0">
        <w:rPr>
          <w:bCs/>
        </w:rPr>
        <w:t xml:space="preserve"> подпомага министъра при осъществяването и изпълнението на националната политика и политиката на Европейския съюз, свързана с растениевъдството; изготвя стратегии, планове за действие, оценки на прилагането и други програмни документи, свързани с развитието на растениевъдството;</w:t>
      </w:r>
      <w:r w:rsidR="0063033E" w:rsidRPr="004501F0">
        <w:rPr>
          <w:bCs/>
        </w:rPr>
        <w:t xml:space="preserve"> </w:t>
      </w:r>
      <w:r w:rsidRPr="004501F0">
        <w:rPr>
          <w:bCs/>
        </w:rPr>
        <w:t>координира провеждането на наблюдения на земеделските култури за установяване на моментното им състояние съобразно агроклиматичните условия и изгот</w:t>
      </w:r>
      <w:r w:rsidR="0063033E" w:rsidRPr="004501F0">
        <w:rPr>
          <w:bCs/>
        </w:rPr>
        <w:t>вя доклад-анализ за резултатите.</w:t>
      </w:r>
    </w:p>
    <w:p w14:paraId="381C1680" w14:textId="30520616" w:rsidR="004F57A9" w:rsidRPr="004501F0" w:rsidRDefault="004F57A9" w:rsidP="00380BD0">
      <w:pPr>
        <w:pStyle w:val="BodyText"/>
        <w:ind w:firstLine="720"/>
        <w:jc w:val="both"/>
        <w:rPr>
          <w:bCs/>
        </w:rPr>
      </w:pPr>
      <w:r w:rsidRPr="004501F0">
        <w:rPr>
          <w:b/>
          <w:bCs/>
        </w:rPr>
        <w:t>Дир</w:t>
      </w:r>
      <w:r w:rsidR="00B562F1" w:rsidRPr="004501F0">
        <w:rPr>
          <w:b/>
          <w:bCs/>
        </w:rPr>
        <w:t xml:space="preserve">екция </w:t>
      </w:r>
      <w:r w:rsidR="00982160">
        <w:rPr>
          <w:b/>
          <w:bCs/>
        </w:rPr>
        <w:t>„</w:t>
      </w:r>
      <w:r w:rsidR="00B562F1" w:rsidRPr="004501F0">
        <w:rPr>
          <w:b/>
          <w:bCs/>
        </w:rPr>
        <w:t>Биологично производство</w:t>
      </w:r>
      <w:r w:rsidR="00982160">
        <w:rPr>
          <w:b/>
          <w:bCs/>
        </w:rPr>
        <w:t>“</w:t>
      </w:r>
      <w:r w:rsidR="00B562F1" w:rsidRPr="004501F0">
        <w:rPr>
          <w:bCs/>
        </w:rPr>
        <w:t xml:space="preserve"> подпомага министъра</w:t>
      </w:r>
      <w:r w:rsidRPr="004501F0">
        <w:rPr>
          <w:bCs/>
        </w:rPr>
        <w:t xml:space="preserve"> при провеждане на политиката на ЕС и националната политика в областта на биологичното производство, надзора и контрола върху него;</w:t>
      </w:r>
      <w:r w:rsidR="00B562F1" w:rsidRPr="004501F0">
        <w:rPr>
          <w:bCs/>
        </w:rPr>
        <w:t xml:space="preserve"> </w:t>
      </w:r>
      <w:r w:rsidRPr="004501F0">
        <w:rPr>
          <w:bCs/>
        </w:rPr>
        <w:t>изготвя стратегии, планове за действие, оценки на прилагането и други програмни документи, свързани с биологичното производство;</w:t>
      </w:r>
      <w:r w:rsidR="00B562F1" w:rsidRPr="004501F0">
        <w:rPr>
          <w:bCs/>
        </w:rPr>
        <w:t xml:space="preserve"> </w:t>
      </w:r>
      <w:r w:rsidRPr="004501F0">
        <w:rPr>
          <w:bCs/>
        </w:rPr>
        <w:t xml:space="preserve">в качеството си на компетентно звено организира прилагането, надзора и контрола на правилата за биологично производство на земеделски продукти и храни, съгласно </w:t>
      </w:r>
      <w:r w:rsidR="0023538C" w:rsidRPr="004501F0">
        <w:rPr>
          <w:bCs/>
        </w:rPr>
        <w:t xml:space="preserve">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w:t>
      </w:r>
    </w:p>
    <w:p w14:paraId="3E424736" w14:textId="77777777" w:rsidR="007D67D2" w:rsidRDefault="00B57A4A" w:rsidP="00380BD0">
      <w:pPr>
        <w:ind w:firstLine="708"/>
        <w:jc w:val="both"/>
      </w:pPr>
      <w:r w:rsidRPr="004501F0">
        <w:rPr>
          <w:b/>
          <w:bCs/>
        </w:rPr>
        <w:t xml:space="preserve">Главна дирекция </w:t>
      </w:r>
      <w:r w:rsidR="00982160">
        <w:rPr>
          <w:b/>
          <w:bCs/>
        </w:rPr>
        <w:t>„</w:t>
      </w:r>
      <w:r w:rsidRPr="004501F0">
        <w:rPr>
          <w:b/>
          <w:bCs/>
        </w:rPr>
        <w:t xml:space="preserve">Земеделие и </w:t>
      </w:r>
      <w:r w:rsidR="00362CFB" w:rsidRPr="004501F0">
        <w:rPr>
          <w:b/>
          <w:bCs/>
        </w:rPr>
        <w:t>регионална политика</w:t>
      </w:r>
      <w:r w:rsidRPr="004501F0">
        <w:rPr>
          <w:b/>
          <w:bCs/>
        </w:rPr>
        <w:t>”</w:t>
      </w:r>
      <w:r w:rsidR="00514DF8" w:rsidRPr="004501F0">
        <w:rPr>
          <w:b/>
          <w:bCs/>
        </w:rPr>
        <w:t xml:space="preserve"> </w:t>
      </w:r>
      <w:r w:rsidR="00963B10" w:rsidRPr="004501F0">
        <w:rPr>
          <w:color w:val="000000"/>
        </w:rPr>
        <w:t xml:space="preserve">организира и извършва дейностите по одобряване на типа на техниката по </w:t>
      </w:r>
      <w:hyperlink r:id="rId17" w:history="1">
        <w:r w:rsidR="00963B10" w:rsidRPr="004501F0">
          <w:rPr>
            <w:rStyle w:val="Hyperlink"/>
            <w:color w:val="000000"/>
            <w:u w:val="none"/>
          </w:rPr>
          <w:t>Закона за регистрация и контрол на земеделската и горската техника (ЗРКЗГТ)</w:t>
        </w:r>
      </w:hyperlink>
      <w:r w:rsidR="00963B10" w:rsidRPr="004501F0">
        <w:rPr>
          <w:color w:val="000000"/>
        </w:rPr>
        <w:t xml:space="preserve"> и по одобряване на типа на двигатели с вътрешно горене за извънпътна техника по отношение на емисиите на замърсители; организира и извършва дейностите по осъществяването на надзора и контрола по </w:t>
      </w:r>
      <w:hyperlink r:id="rId18" w:history="1">
        <w:r w:rsidR="00963B10" w:rsidRPr="004501F0">
          <w:rPr>
            <w:rStyle w:val="Hyperlink"/>
            <w:color w:val="000000"/>
            <w:u w:val="none"/>
          </w:rPr>
          <w:t>чл. 15, ал. 2</w:t>
        </w:r>
      </w:hyperlink>
      <w:r w:rsidR="00963B10" w:rsidRPr="004501F0">
        <w:rPr>
          <w:color w:val="000000"/>
        </w:rPr>
        <w:t xml:space="preserve"> – </w:t>
      </w:r>
      <w:hyperlink r:id="rId19" w:history="1">
        <w:r w:rsidR="00963B10" w:rsidRPr="004501F0">
          <w:rPr>
            <w:rStyle w:val="Hyperlink"/>
            <w:color w:val="000000"/>
            <w:u w:val="none"/>
          </w:rPr>
          <w:t>5 ЗРКЗГТ</w:t>
        </w:r>
      </w:hyperlink>
      <w:r w:rsidR="00963B10" w:rsidRPr="004501F0">
        <w:rPr>
          <w:color w:val="000000"/>
        </w:rPr>
        <w:t xml:space="preserve">; организира дейността по регистрирането на учебните форми за обучение за придобиване на правоспособност за работа с техника по </w:t>
      </w:r>
      <w:hyperlink r:id="rId20" w:history="1">
        <w:r w:rsidR="00963B10" w:rsidRPr="004501F0">
          <w:rPr>
            <w:rStyle w:val="Hyperlink"/>
            <w:color w:val="000000"/>
            <w:u w:val="none"/>
          </w:rPr>
          <w:t>ЗРКЗГТ</w:t>
        </w:r>
      </w:hyperlink>
      <w:r w:rsidR="00963B10" w:rsidRPr="004501F0">
        <w:rPr>
          <w:color w:val="000000"/>
        </w:rPr>
        <w:t xml:space="preserve">; организира дейността по издаването и подмяната и води регистър на свидетелствата за правоспособност за работа с техниката по </w:t>
      </w:r>
      <w:hyperlink r:id="rId21" w:history="1">
        <w:r w:rsidR="00963B10" w:rsidRPr="004501F0">
          <w:rPr>
            <w:rStyle w:val="Hyperlink"/>
            <w:color w:val="000000"/>
            <w:u w:val="none"/>
          </w:rPr>
          <w:t>ЗРКЗГТ</w:t>
        </w:r>
      </w:hyperlink>
      <w:r w:rsidR="00963B10" w:rsidRPr="004501F0">
        <w:rPr>
          <w:color w:val="000000"/>
        </w:rPr>
        <w:t xml:space="preserve">; </w:t>
      </w:r>
      <w:r w:rsidR="00EA0E66" w:rsidRPr="004501F0">
        <w:t>създава и поддържа национален публичен електронен регистър:за регистрация, отчет и контрол на техниката и на лицата, придобили правоспособност за работа с нея;</w:t>
      </w:r>
      <w:r w:rsidR="004431E7" w:rsidRPr="004501F0">
        <w:t xml:space="preserve"> </w:t>
      </w:r>
      <w:r w:rsidR="00EA0E66" w:rsidRPr="004501F0">
        <w:t>на издадените ЕС сертификати за одобряване на типа или национални одобрения на типа;</w:t>
      </w:r>
      <w:r w:rsidR="004431E7" w:rsidRPr="004501F0">
        <w:t xml:space="preserve"> </w:t>
      </w:r>
      <w:r w:rsidR="00EA0E66" w:rsidRPr="004501F0">
        <w:t xml:space="preserve">на лицата, които притежават разрешение за теоретично и практическо обучение на кандидатите за придобиване на правоспособност за работа с техника и на преподавателите, извършващи обучение на кандидати за придобиване на правоспособност за работа с техника. </w:t>
      </w:r>
      <w:r w:rsidR="007D67D2" w:rsidRPr="007D67D2">
        <w:t>Главна дирекция „Земеделие и регионална политика“ чрез териториалните звена Център за изпитване и сертифициране – Пловдив, и Център за изпитване и сертифициране – Русе, извършва удостоверяване на безопасността на употребявана техника по ЗРКЗГТ;  изпитване, сертифициране и оценяване на съответствието на нова техника по ЗРКЗГТ; периодични проверки на оборудването за прилагане на пестициди. Отдел „Агростатистика“ изготвя, обработва и анализира статистическа информация за употребата на продукти за растителна защита.</w:t>
      </w:r>
    </w:p>
    <w:p w14:paraId="68B4263F" w14:textId="7C57D090" w:rsidR="00F9575F" w:rsidRPr="004501F0" w:rsidRDefault="003F5281" w:rsidP="00380BD0">
      <w:pPr>
        <w:shd w:val="clear" w:color="auto" w:fill="FFFFFF"/>
        <w:jc w:val="both"/>
        <w:rPr>
          <w:lang w:val="en-US"/>
        </w:rPr>
      </w:pPr>
      <w:r w:rsidRPr="004501F0">
        <w:rPr>
          <w:b/>
          <w:shd w:val="clear" w:color="auto" w:fill="FEFEFE"/>
        </w:rPr>
        <w:t xml:space="preserve">Дирекция </w:t>
      </w:r>
      <w:r w:rsidR="00982160">
        <w:rPr>
          <w:b/>
          <w:shd w:val="clear" w:color="auto" w:fill="FEFEFE"/>
        </w:rPr>
        <w:t>„</w:t>
      </w:r>
      <w:r w:rsidRPr="004501F0">
        <w:rPr>
          <w:b/>
          <w:shd w:val="clear" w:color="auto" w:fill="FEFEFE"/>
        </w:rPr>
        <w:t xml:space="preserve">Политики по агрохранителната верига” </w:t>
      </w:r>
      <w:r w:rsidRPr="004501F0">
        <w:t>подпомага министъра при разработването, координирането и прилагането на държавната политика в областта на безопасността</w:t>
      </w:r>
      <w:r w:rsidR="0046623A" w:rsidRPr="004501F0">
        <w:t xml:space="preserve"> и качеството</w:t>
      </w:r>
      <w:r w:rsidRPr="004501F0">
        <w:t xml:space="preserve"> на храните и </w:t>
      </w:r>
      <w:r w:rsidR="0046623A" w:rsidRPr="004501F0">
        <w:t>граничния контрол върху тях</w:t>
      </w:r>
      <w:r w:rsidRPr="004501F0">
        <w:t xml:space="preserve">, здравеопазването </w:t>
      </w:r>
      <w:r w:rsidRPr="004501F0">
        <w:lastRenderedPageBreak/>
        <w:t>на животните, здравето на растенията и растителния репродуктивен материал</w:t>
      </w:r>
      <w:r w:rsidR="0046623A" w:rsidRPr="004501F0">
        <w:t>, продуктите за растителна защита и ГМО</w:t>
      </w:r>
      <w:r w:rsidRPr="004501F0">
        <w:t>; координира изготвянето на</w:t>
      </w:r>
      <w:r w:rsidR="0046623A" w:rsidRPr="004501F0">
        <w:t xml:space="preserve"> Многогодишен национален план за контрол съгласно чл. 111 – чл. 112  на Регламент (EС) 2017/625</w:t>
      </w:r>
      <w:r w:rsidR="008D4936">
        <w:t xml:space="preserve"> </w:t>
      </w:r>
      <w:r w:rsidRPr="004501F0">
        <w:t>осъществява функции на национална контактна точка по Кодекс Алиментариус и координира ефективното функциониране на дейностите по Кодекс Алиментариус в България;</w:t>
      </w:r>
      <w:r w:rsidR="0046623A" w:rsidRPr="004501F0">
        <w:t xml:space="preserve"> изпълнява функциите на Единно звено за контакт (ЕЗК) в Република България по Мрежата за предупреждение и сътрудничество на ЕК, включваща следните системи: Система за бързо предупреждение за храни и фуражи; Система за административна помощ и сътрудничество; Mрежа/модул за борба с измами по агрохранителната верига; Мрежа/модул за здраве на растенията; Мрежа за домашни любимци и Мрежа за хуманно отношение,</w:t>
      </w:r>
      <w:r w:rsidRPr="004501F0">
        <w:t xml:space="preserve"> участва в осъществяване на съвместна дейност с Европейския орган по безопасност на храните, Световната здравна организация, Организацията за прехрана и земеделие, Кодекс Алиментариус, Световната организация за здравеопазване на животните и с други международни организации по безопасност на храните и фуражите, здравеопазване на животните и хуманно отношение към тях, здраве на растенията и растителния репродуктивен материал.</w:t>
      </w:r>
    </w:p>
    <w:p w14:paraId="622C1AAC" w14:textId="0E1EA344" w:rsidR="00B57A4A" w:rsidRPr="004501F0" w:rsidRDefault="00B57A4A" w:rsidP="00380BD0">
      <w:pPr>
        <w:widowControl w:val="0"/>
        <w:jc w:val="both"/>
      </w:pPr>
      <w:r w:rsidRPr="004501F0">
        <w:rPr>
          <w:b/>
        </w:rPr>
        <w:t xml:space="preserve">МИНИСТЕРСТВО НА ОКОЛНАТА СРЕДА И ВОДИТЕ (МОСВ) </w:t>
      </w:r>
      <w:r w:rsidRPr="004501F0">
        <w:t>ръководи, координира и контролира разработването и провеждането на държавната политика в областта на опазването на околната среда, опазването и използването на водите. МОСВ</w:t>
      </w:r>
      <w:r w:rsidR="008C134D" w:rsidRPr="004501F0">
        <w:t>, чрез Регионалните инспекции по околната среда и водите</w:t>
      </w:r>
      <w:r w:rsidR="00A763AB">
        <w:t>,</w:t>
      </w:r>
      <w:r w:rsidR="008C134D" w:rsidRPr="004501F0">
        <w:t xml:space="preserve"> </w:t>
      </w:r>
      <w:r w:rsidR="00A763AB" w:rsidRPr="00A763AB">
        <w:t>Басейновите дирекции</w:t>
      </w:r>
      <w:r w:rsidR="00A763AB" w:rsidRPr="004501F0">
        <w:t xml:space="preserve"> </w:t>
      </w:r>
      <w:r w:rsidR="008C134D" w:rsidRPr="004501F0">
        <w:t>и Изпълнителната агенция по околна среда,</w:t>
      </w:r>
      <w:r w:rsidRPr="004501F0">
        <w:t xml:space="preserve"> осъществявява контрол и мониторинг на замърсяването на компонентите на околната среда (въздух, почви, повърхностни и подзем</w:t>
      </w:r>
      <w:r w:rsidR="00A763AB">
        <w:t>ни води) с химични замърсители.</w:t>
      </w:r>
    </w:p>
    <w:p w14:paraId="413B98BE" w14:textId="6A12E947" w:rsidR="00063C22" w:rsidRPr="004501F0" w:rsidRDefault="00063C22" w:rsidP="00380BD0">
      <w:pPr>
        <w:widowControl w:val="0"/>
        <w:jc w:val="both"/>
      </w:pPr>
      <w:r w:rsidRPr="004501F0">
        <w:rPr>
          <w:b/>
        </w:rPr>
        <w:t xml:space="preserve">Дирекция </w:t>
      </w:r>
      <w:r w:rsidR="00982160">
        <w:rPr>
          <w:b/>
        </w:rPr>
        <w:t>„</w:t>
      </w:r>
      <w:r w:rsidRPr="004501F0">
        <w:rPr>
          <w:b/>
        </w:rPr>
        <w:t xml:space="preserve">Управление на водите” </w:t>
      </w:r>
      <w:r w:rsidRPr="004501F0">
        <w:rPr>
          <w:lang w:val="x-none"/>
        </w:rPr>
        <w:t>осъществява държавната политика за управление на водите</w:t>
      </w:r>
      <w:r w:rsidRPr="004501F0">
        <w:t xml:space="preserve"> на национално ниво чрез: разработвaне на проекти на нормативни актове в областта на управлението на водите</w:t>
      </w:r>
      <w:r w:rsidRPr="004501F0">
        <w:rPr>
          <w:lang w:val="x-none"/>
        </w:rPr>
        <w:t>;</w:t>
      </w:r>
      <w:r w:rsidRPr="004501F0">
        <w:t xml:space="preserve"> </w:t>
      </w:r>
      <w:r w:rsidRPr="004501F0">
        <w:rPr>
          <w:lang w:val="x-none"/>
        </w:rPr>
        <w:t>разработва национални програми в областта на опазването и устойчивото развитие на водите;</w:t>
      </w:r>
      <w:r w:rsidRPr="004501F0">
        <w:t xml:space="preserve"> </w:t>
      </w:r>
      <w:r w:rsidRPr="004501F0">
        <w:rPr>
          <w:lang w:val="x-none"/>
        </w:rPr>
        <w:t>организира и ръководи мониторинга на водите;</w:t>
      </w:r>
      <w:r w:rsidRPr="004501F0">
        <w:t xml:space="preserve"> </w:t>
      </w:r>
      <w:r w:rsidRPr="004501F0">
        <w:rPr>
          <w:lang w:val="x-none"/>
        </w:rPr>
        <w:t>разработва политиката на държавата за двустранно и многостранно сътрудничество в областта на използването и опазването на водите;</w:t>
      </w:r>
      <w:r w:rsidRPr="004501F0">
        <w:t xml:space="preserve"> </w:t>
      </w:r>
      <w:r w:rsidRPr="004501F0">
        <w:rPr>
          <w:lang w:val="x-none"/>
        </w:rPr>
        <w:t>определя санитарно-охранителни зони:</w:t>
      </w:r>
      <w:r w:rsidRPr="004501F0">
        <w:t xml:space="preserve"> </w:t>
      </w:r>
      <w:r w:rsidRPr="004501F0">
        <w:rPr>
          <w:lang w:val="x-none"/>
        </w:rPr>
        <w:t>на водовземни съоръжения за минерални води</w:t>
      </w:r>
      <w:r w:rsidRPr="004501F0">
        <w:t xml:space="preserve">, </w:t>
      </w:r>
      <w:r w:rsidRPr="004501F0">
        <w:rPr>
          <w:lang w:val="x-none"/>
        </w:rPr>
        <w:t>на водовземни съоръжения, разположени в границите на националните паркове</w:t>
      </w:r>
      <w:r w:rsidRPr="004501F0">
        <w:t xml:space="preserve">, на комплексните и значими язовири по приложение № 1, използвани за питейно-битово водоснабдяване; определя чувствителните зони за опазване на водите от замърсяване с биогенни елементи; </w:t>
      </w:r>
      <w:r w:rsidRPr="004501F0">
        <w:rPr>
          <w:lang w:val="x-none"/>
        </w:rPr>
        <w:t>определя списъка на приоритетните и приоритетно опасните вещества;</w:t>
      </w:r>
      <w:r w:rsidRPr="004501F0">
        <w:t xml:space="preserve"> </w:t>
      </w:r>
      <w:r w:rsidRPr="004501F0">
        <w:rPr>
          <w:lang w:val="x-none"/>
        </w:rPr>
        <w:t>утвърждава методики за изследване на води в случаите, когато липсват български стандарти, както и методики за анализ на данните от мониторинга на водите</w:t>
      </w:r>
      <w:r w:rsidRPr="004501F0">
        <w:t xml:space="preserve">. </w:t>
      </w:r>
    </w:p>
    <w:p w14:paraId="40A20A12" w14:textId="472BE193" w:rsidR="00B57A4A" w:rsidRPr="004501F0" w:rsidRDefault="00B57A4A" w:rsidP="00380BD0">
      <w:pPr>
        <w:autoSpaceDE w:val="0"/>
        <w:autoSpaceDN w:val="0"/>
        <w:adjustRightInd w:val="0"/>
        <w:ind w:firstLine="708"/>
        <w:jc w:val="both"/>
      </w:pPr>
      <w:r w:rsidRPr="004501F0">
        <w:rPr>
          <w:b/>
        </w:rPr>
        <w:t xml:space="preserve">Дирекция </w:t>
      </w:r>
      <w:r w:rsidR="00982160">
        <w:rPr>
          <w:b/>
          <w:lang w:val="ru-RU"/>
        </w:rPr>
        <w:t>„</w:t>
      </w:r>
      <w:r w:rsidRPr="004501F0">
        <w:rPr>
          <w:b/>
        </w:rPr>
        <w:t>Национална служба за защита на природата</w:t>
      </w:r>
      <w:r w:rsidR="00982160">
        <w:rPr>
          <w:b/>
        </w:rPr>
        <w:t>“</w:t>
      </w:r>
      <w:r w:rsidRPr="004501F0">
        <w:rPr>
          <w:color w:val="FF0000"/>
        </w:rPr>
        <w:t xml:space="preserve"> </w:t>
      </w:r>
      <w:r w:rsidRPr="004501F0">
        <w:t>подготвя проекти на нормативни актове в областта на защита на природата; провежда процедури за обявяване и промени на защитени територии и защитени зони; провежда процедури по възлагането, приемането или утвърждаването на планове за управление на защитени територии и защитени зони; провежда процедури по възлагането и утвърждаването на планове за действие за растителни и животински видове; разработва и координира контрола по спазването</w:t>
      </w:r>
      <w:r w:rsidR="00842374" w:rsidRPr="004501F0">
        <w:t>,</w:t>
      </w:r>
      <w:r w:rsidRPr="004501F0">
        <w:t xml:space="preserve"> </w:t>
      </w:r>
      <w:r w:rsidR="00842374" w:rsidRPr="004501F0">
        <w:t xml:space="preserve">устойчивото ползване и възстановяването функциите </w:t>
      </w:r>
      <w:r w:rsidRPr="004501F0">
        <w:t xml:space="preserve">на ограничителни режими за уязвими биологични ресурси; организира набирането, поддържането в актуално състояние и съхраняването на данни за Националната екологична мрежа и създаването на специализирани карти, регистри и информационна система въз основа на тези данни; </w:t>
      </w:r>
      <w:r w:rsidRPr="004501F0">
        <w:lastRenderedPageBreak/>
        <w:t>подпомага методически дейността на регионалните органи по отношение на контрола по защитените територии, защитените зони, биологичното разнообразие; поддържа връзки и координация с други ведомства и организации по въпросите на защитените територии, защитените зони, опазването на биологичното разнообразие.</w:t>
      </w:r>
    </w:p>
    <w:p w14:paraId="23692C82" w14:textId="04646A17" w:rsidR="00B57A4A" w:rsidRPr="004501F0" w:rsidRDefault="00B57A4A" w:rsidP="00380BD0">
      <w:pPr>
        <w:widowControl w:val="0"/>
        <w:autoSpaceDE w:val="0"/>
        <w:autoSpaceDN w:val="0"/>
        <w:adjustRightInd w:val="0"/>
        <w:ind w:firstLine="708"/>
        <w:jc w:val="both"/>
      </w:pPr>
      <w:r w:rsidRPr="004501F0">
        <w:rPr>
          <w:lang w:val="x-none"/>
        </w:rPr>
        <w:t xml:space="preserve">Министърът на околната среда и водите чрез директорите на дирекциите на националните паркове в границите на територията </w:t>
      </w:r>
      <w:r w:rsidR="00C26385" w:rsidRPr="004501F0">
        <w:t xml:space="preserve">на </w:t>
      </w:r>
      <w:r w:rsidR="00C26385" w:rsidRPr="004501F0">
        <w:rPr>
          <w:lang w:val="x-none"/>
        </w:rPr>
        <w:t xml:space="preserve">съответния национален парк </w:t>
      </w:r>
      <w:r w:rsidRPr="004501F0">
        <w:rPr>
          <w:lang w:val="x-none"/>
        </w:rPr>
        <w:t>контролира спазването на забраните и ограниченията в границите на санитарно-охранителните зони;</w:t>
      </w:r>
      <w:r w:rsidRPr="004501F0">
        <w:t xml:space="preserve"> </w:t>
      </w:r>
      <w:r w:rsidRPr="004501F0">
        <w:rPr>
          <w:lang w:val="x-none"/>
        </w:rPr>
        <w:t>осъществява наблюдение и контрол върху компонентите и факторите на околната среда, оказващи влияние върху състоянието на водите.</w:t>
      </w:r>
    </w:p>
    <w:p w14:paraId="14DD3425" w14:textId="4B1172AD" w:rsidR="00D6619B" w:rsidRPr="004501F0" w:rsidRDefault="00D6619B" w:rsidP="00380BD0">
      <w:pPr>
        <w:autoSpaceDE w:val="0"/>
        <w:autoSpaceDN w:val="0"/>
        <w:adjustRightInd w:val="0"/>
        <w:jc w:val="both"/>
      </w:pPr>
      <w:r w:rsidRPr="004501F0">
        <w:rPr>
          <w:b/>
        </w:rPr>
        <w:t xml:space="preserve">Дирекция </w:t>
      </w:r>
      <w:r w:rsidR="00982160">
        <w:rPr>
          <w:b/>
        </w:rPr>
        <w:t>„</w:t>
      </w:r>
      <w:r w:rsidRPr="004501F0">
        <w:rPr>
          <w:b/>
        </w:rPr>
        <w:t xml:space="preserve">Управление на отпадъците и опазване на почвите” </w:t>
      </w:r>
      <w:r w:rsidRPr="004501F0">
        <w:t>ръководи, координира и контролира разработването и провеждането на държавната политика в областта на управлението на отпадъците, включително и опасни отпадъци и опазването на почвите.</w:t>
      </w:r>
    </w:p>
    <w:p w14:paraId="26F6166D" w14:textId="65DAB952" w:rsidR="00A6072F" w:rsidRPr="004501F0" w:rsidRDefault="00A6072F" w:rsidP="00380BD0">
      <w:pPr>
        <w:autoSpaceDE w:val="0"/>
        <w:autoSpaceDN w:val="0"/>
        <w:adjustRightInd w:val="0"/>
        <w:jc w:val="both"/>
      </w:pPr>
      <w:r w:rsidRPr="004501F0">
        <w:rPr>
          <w:b/>
        </w:rPr>
        <w:t>Д</w:t>
      </w:r>
      <w:r w:rsidR="00095FD0" w:rsidRPr="004501F0">
        <w:rPr>
          <w:b/>
        </w:rPr>
        <w:t xml:space="preserve">ирекция </w:t>
      </w:r>
      <w:r w:rsidR="00982160">
        <w:rPr>
          <w:b/>
        </w:rPr>
        <w:t>„</w:t>
      </w:r>
      <w:r w:rsidR="00095FD0" w:rsidRPr="004501F0">
        <w:rPr>
          <w:b/>
        </w:rPr>
        <w:t>Екологична оценка, оценка на въздействието</w:t>
      </w:r>
      <w:r w:rsidR="00890C8F" w:rsidRPr="004501F0">
        <w:rPr>
          <w:b/>
        </w:rPr>
        <w:t xml:space="preserve"> </w:t>
      </w:r>
      <w:r w:rsidR="00095FD0" w:rsidRPr="004501F0">
        <w:rPr>
          <w:b/>
        </w:rPr>
        <w:t>върху околната среда и предотвратяване на замърсяването</w:t>
      </w:r>
      <w:r w:rsidR="00982160">
        <w:rPr>
          <w:b/>
        </w:rPr>
        <w:t>“</w:t>
      </w:r>
      <w:r w:rsidRPr="004501F0">
        <w:t xml:space="preserve"> осъще</w:t>
      </w:r>
      <w:r w:rsidR="00852995" w:rsidRPr="004501F0">
        <w:t>с</w:t>
      </w:r>
      <w:r w:rsidR="00924CC7" w:rsidRPr="004501F0">
        <w:t>т</w:t>
      </w:r>
      <w:r w:rsidRPr="004501F0">
        <w:t>вява политиката по оценка на въздействието на планове, програми и</w:t>
      </w:r>
      <w:r w:rsidR="00852995" w:rsidRPr="004501F0">
        <w:t xml:space="preserve"> </w:t>
      </w:r>
      <w:r w:rsidRPr="004501F0">
        <w:t>върху околната среда и човешкото здраве</w:t>
      </w:r>
      <w:r w:rsidR="00924CC7" w:rsidRPr="004501F0">
        <w:t xml:space="preserve"> в т.ч.</w:t>
      </w:r>
      <w:r w:rsidRPr="004501F0">
        <w:t xml:space="preserve"> </w:t>
      </w:r>
      <w:r w:rsidR="00B94AD4" w:rsidRPr="004501F0">
        <w:t xml:space="preserve">провеждане и координиране на процедурите по </w:t>
      </w:r>
      <w:r w:rsidR="00C41131" w:rsidRPr="004501F0">
        <w:t>оценка на въздействието върху околната среда (</w:t>
      </w:r>
      <w:r w:rsidR="00B94AD4" w:rsidRPr="004501F0">
        <w:t>ОВОС</w:t>
      </w:r>
      <w:r w:rsidR="00C41131" w:rsidRPr="004501F0">
        <w:t>)</w:t>
      </w:r>
      <w:r w:rsidR="00B94AD4" w:rsidRPr="004501F0">
        <w:t xml:space="preserve"> на инвестиционни предложения от компетентността на министерството, </w:t>
      </w:r>
      <w:r w:rsidR="00924CC7" w:rsidRPr="004501F0">
        <w:t xml:space="preserve">както и </w:t>
      </w:r>
      <w:r w:rsidR="00B94AD4" w:rsidRPr="004501F0">
        <w:t>координиране на оценката за съвместимост, в</w:t>
      </w:r>
      <w:r w:rsidR="00C41131" w:rsidRPr="004501F0">
        <w:t xml:space="preserve"> </w:t>
      </w:r>
      <w:r w:rsidR="00B94AD4" w:rsidRPr="004501F0">
        <w:t>случаите на провеждане на съвместени процедури по ОВОС с процедури по реда на чл. 31 от</w:t>
      </w:r>
      <w:r w:rsidR="004137B5" w:rsidRPr="004501F0">
        <w:t xml:space="preserve"> </w:t>
      </w:r>
      <w:r w:rsidR="00B94AD4" w:rsidRPr="004501F0">
        <w:t>Закона за биологичното разнообразие (ЗБР) и подпомагане на контрола на издадените решения,</w:t>
      </w:r>
      <w:r w:rsidR="00924CC7" w:rsidRPr="004501F0">
        <w:t xml:space="preserve"> </w:t>
      </w:r>
      <w:r w:rsidR="000E0A6E" w:rsidRPr="004501F0">
        <w:t>провеждане на процедури по</w:t>
      </w:r>
      <w:r w:rsidR="00B94AD4" w:rsidRPr="004501F0">
        <w:t xml:space="preserve"> екологична оценка (ЕО) на планове и</w:t>
      </w:r>
      <w:r w:rsidR="000E0A6E" w:rsidRPr="004501F0">
        <w:t xml:space="preserve"> </w:t>
      </w:r>
      <w:r w:rsidR="00B94AD4" w:rsidRPr="004501F0">
        <w:t xml:space="preserve">програми, </w:t>
      </w:r>
      <w:r w:rsidRPr="004501F0">
        <w:t>прилагане на международни актове</w:t>
      </w:r>
      <w:r w:rsidR="00852995" w:rsidRPr="004501F0">
        <w:t xml:space="preserve"> </w:t>
      </w:r>
      <w:r w:rsidRPr="004501F0">
        <w:t>(конвенции) в областта на управлението на химикалите относно</w:t>
      </w:r>
      <w:r w:rsidR="00852995" w:rsidRPr="004501F0">
        <w:t xml:space="preserve"> </w:t>
      </w:r>
      <w:r w:rsidRPr="004501F0">
        <w:t>процедурата по предварително обосновано съгласие при международната търговия с определени опасни химикали и пестициди,</w:t>
      </w:r>
      <w:r w:rsidR="00852995" w:rsidRPr="004501F0">
        <w:t xml:space="preserve"> </w:t>
      </w:r>
      <w:r w:rsidRPr="004501F0">
        <w:t>устойчивите органични замърсители, живака</w:t>
      </w:r>
      <w:r w:rsidR="00852995" w:rsidRPr="004501F0">
        <w:t xml:space="preserve">, трансграничните въздействия на промишлените аварии, </w:t>
      </w:r>
      <w:r w:rsidRPr="004501F0">
        <w:t>участие в оценяване на вещества, изготвяне на</w:t>
      </w:r>
      <w:r w:rsidR="00852995" w:rsidRPr="004501F0">
        <w:t xml:space="preserve"> </w:t>
      </w:r>
      <w:r w:rsidRPr="004501F0">
        <w:t>предложения за идентифициране на особено опасни вещества за разрешаване, ограничаване на</w:t>
      </w:r>
      <w:r w:rsidR="00852995" w:rsidRPr="004501F0">
        <w:t xml:space="preserve"> </w:t>
      </w:r>
      <w:r w:rsidRPr="004501F0">
        <w:t>химикали и хармонизиране на класификацията и етикетирането на опасни вещества</w:t>
      </w:r>
      <w:r w:rsidR="00852995" w:rsidRPr="004501F0">
        <w:t xml:space="preserve">, </w:t>
      </w:r>
      <w:r w:rsidRPr="004501F0">
        <w:t>дейности във връзка с вноса и износа на опасни</w:t>
      </w:r>
      <w:r w:rsidR="00852995" w:rsidRPr="004501F0">
        <w:t xml:space="preserve"> </w:t>
      </w:r>
      <w:r w:rsidR="00B94AD4" w:rsidRPr="004501F0">
        <w:t>химикали, предоставяне на информация на обществеността за рисковете и безопасната употреба на химикалите.</w:t>
      </w:r>
    </w:p>
    <w:p w14:paraId="49C72AAA" w14:textId="47C2A584" w:rsidR="00B57A4A" w:rsidRDefault="00B57A4A" w:rsidP="00380BD0">
      <w:pPr>
        <w:autoSpaceDE w:val="0"/>
        <w:autoSpaceDN w:val="0"/>
        <w:adjustRightInd w:val="0"/>
        <w:jc w:val="both"/>
        <w:rPr>
          <w:snapToGrid w:val="0"/>
          <w:lang w:val="ru-RU"/>
        </w:rPr>
      </w:pPr>
      <w:r w:rsidRPr="004501F0">
        <w:rPr>
          <w:b/>
        </w:rPr>
        <w:t>М</w:t>
      </w:r>
      <w:r w:rsidR="00C85206">
        <w:rPr>
          <w:b/>
        </w:rPr>
        <w:t>инистерството на околната среда и водите</w:t>
      </w:r>
      <w:r w:rsidRPr="004501F0">
        <w:t xml:space="preserve"> осъществява дейността си на национално и регионално ниво чрез </w:t>
      </w:r>
      <w:r w:rsidRPr="004501F0">
        <w:rPr>
          <w:b/>
        </w:rPr>
        <w:t>Изпълнителната агенция по околна среда (ИАОС)</w:t>
      </w:r>
      <w:r w:rsidRPr="004501F0">
        <w:t xml:space="preserve">, </w:t>
      </w:r>
      <w:r w:rsidR="001A3329">
        <w:rPr>
          <w:b/>
        </w:rPr>
        <w:t>15</w:t>
      </w:r>
      <w:r w:rsidRPr="004501F0">
        <w:rPr>
          <w:b/>
        </w:rPr>
        <w:t>-те Регионални инспекции по околна</w:t>
      </w:r>
      <w:r w:rsidR="004F20A0" w:rsidRPr="004501F0">
        <w:rPr>
          <w:b/>
        </w:rPr>
        <w:t>та</w:t>
      </w:r>
      <w:r w:rsidRPr="004501F0">
        <w:rPr>
          <w:b/>
        </w:rPr>
        <w:t xml:space="preserve"> среда и води (РИОСВ)</w:t>
      </w:r>
      <w:r w:rsidRPr="004501F0">
        <w:t xml:space="preserve"> и </w:t>
      </w:r>
      <w:r w:rsidRPr="004501F0">
        <w:rPr>
          <w:b/>
        </w:rPr>
        <w:t>4-те Басейнови дирекции (БД)</w:t>
      </w:r>
      <w:r w:rsidRPr="004501F0">
        <w:t>.</w:t>
      </w:r>
      <w:r w:rsidRPr="004501F0">
        <w:rPr>
          <w:snapToGrid w:val="0"/>
          <w:lang w:val="ru-RU"/>
        </w:rPr>
        <w:t xml:space="preserve"> </w:t>
      </w:r>
    </w:p>
    <w:p w14:paraId="78BC9824" w14:textId="77777777" w:rsidR="00B57A4A" w:rsidRPr="004501F0" w:rsidRDefault="00B57A4A" w:rsidP="00380BD0">
      <w:pPr>
        <w:ind w:firstLine="708"/>
        <w:jc w:val="both"/>
      </w:pPr>
      <w:r w:rsidRPr="004501F0">
        <w:rPr>
          <w:b/>
          <w:bCs/>
        </w:rPr>
        <w:t>Изпълнителната агенция по околна среда (ИАОС)</w:t>
      </w:r>
      <w:r w:rsidRPr="004501F0">
        <w:t xml:space="preserve"> е администрация към </w:t>
      </w:r>
      <w:hyperlink r:id="rId22" w:tgtFrame="_blank" w:history="1">
        <w:r w:rsidRPr="004501F0">
          <w:rPr>
            <w:rStyle w:val="Hyperlink"/>
            <w:color w:val="auto"/>
            <w:u w:val="none"/>
          </w:rPr>
          <w:t>министъра на околната среда и водите</w:t>
        </w:r>
      </w:hyperlink>
      <w:r w:rsidRPr="004501F0">
        <w:t xml:space="preserve"> за осъществяване на ръководни, координиращи и информационни функции по отношение на контрола и опазването на околната среда. Тя проектира и управлява Националната система за мониторинг на околната среда и информацията за състоянието на компонентите и факторите на околната среда за територията на цялата страна. Агенцията е Национален координационен център към </w:t>
      </w:r>
      <w:hyperlink r:id="rId23" w:history="1">
        <w:r w:rsidRPr="004501F0">
          <w:rPr>
            <w:rStyle w:val="Hyperlink"/>
            <w:color w:val="auto"/>
            <w:u w:val="none"/>
          </w:rPr>
          <w:t>Европейската агенция по околна среда (ЕАОС)</w:t>
        </w:r>
      </w:hyperlink>
      <w:r w:rsidRPr="004501F0">
        <w:t xml:space="preserve">. </w:t>
      </w:r>
    </w:p>
    <w:p w14:paraId="76259BDB" w14:textId="77777777" w:rsidR="00B57A4A" w:rsidRPr="004501F0" w:rsidRDefault="00B57A4A" w:rsidP="00380BD0">
      <w:pPr>
        <w:widowControl w:val="0"/>
        <w:autoSpaceDE w:val="0"/>
        <w:autoSpaceDN w:val="0"/>
        <w:adjustRightInd w:val="0"/>
        <w:ind w:firstLine="708"/>
        <w:jc w:val="both"/>
      </w:pPr>
      <w:r w:rsidRPr="004501F0">
        <w:rPr>
          <w:lang w:val="x-none"/>
        </w:rPr>
        <w:t>Минист</w:t>
      </w:r>
      <w:r w:rsidR="00D81DCA" w:rsidRPr="004501F0">
        <w:t xml:space="preserve">ерството </w:t>
      </w:r>
      <w:r w:rsidRPr="004501F0">
        <w:rPr>
          <w:lang w:val="x-none"/>
        </w:rPr>
        <w:t>на околната среда и водите чрез Изпълнителната агенция по околна среда</w:t>
      </w:r>
      <w:r w:rsidRPr="004501F0">
        <w:t xml:space="preserve"> </w:t>
      </w:r>
      <w:r w:rsidRPr="004501F0">
        <w:rPr>
          <w:lang w:val="x-none"/>
        </w:rPr>
        <w:t xml:space="preserve">провежда лабораторните и полевите изследвания за определяне на състоянието на </w:t>
      </w:r>
      <w:r w:rsidRPr="004501F0">
        <w:rPr>
          <w:lang w:val="x-none"/>
        </w:rPr>
        <w:lastRenderedPageBreak/>
        <w:t>водите;</w:t>
      </w:r>
      <w:r w:rsidRPr="004501F0">
        <w:t xml:space="preserve"> </w:t>
      </w:r>
      <w:r w:rsidRPr="004501F0">
        <w:rPr>
          <w:lang w:val="x-none"/>
        </w:rPr>
        <w:t>провежда мониторинга на водите на национално ниво;</w:t>
      </w:r>
      <w:r w:rsidRPr="004501F0">
        <w:t xml:space="preserve"> </w:t>
      </w:r>
      <w:r w:rsidRPr="004501F0">
        <w:rPr>
          <w:lang w:val="x-none"/>
        </w:rPr>
        <w:t>поддържа географска информационна система за водите на национално ниво;</w:t>
      </w:r>
      <w:r w:rsidRPr="004501F0">
        <w:t xml:space="preserve"> </w:t>
      </w:r>
      <w:r w:rsidRPr="004501F0">
        <w:rPr>
          <w:lang w:val="x-none"/>
        </w:rPr>
        <w:t>подготвя годишник за състоянието на водите;</w:t>
      </w:r>
      <w:r w:rsidRPr="004501F0">
        <w:t xml:space="preserve"> </w:t>
      </w:r>
      <w:r w:rsidRPr="004501F0">
        <w:rPr>
          <w:lang w:val="x-none"/>
        </w:rPr>
        <w:t>издава периодичен бюлетин за състоянието на водните ресурси на Република България въз основа на данните от проведения мониторинг на екологичното и химичното състояние на водите;</w:t>
      </w:r>
      <w:r w:rsidRPr="004501F0">
        <w:t xml:space="preserve"> </w:t>
      </w:r>
      <w:r w:rsidRPr="004501F0">
        <w:rPr>
          <w:lang w:val="x-none"/>
        </w:rPr>
        <w:t>създава и поддържа специализирани бази данни, карти, регистри и информационна система за водите</w:t>
      </w:r>
      <w:r w:rsidR="00F81211" w:rsidRPr="004501F0">
        <w:t>.</w:t>
      </w:r>
    </w:p>
    <w:p w14:paraId="1BD9074A" w14:textId="2C7D7F7C" w:rsidR="00B57A4A" w:rsidRPr="004501F0" w:rsidRDefault="00B57A4A" w:rsidP="00380BD0">
      <w:pPr>
        <w:ind w:firstLine="708"/>
        <w:jc w:val="both"/>
        <w:rPr>
          <w:strike/>
        </w:rPr>
      </w:pPr>
      <w:r w:rsidRPr="004501F0">
        <w:rPr>
          <w:b/>
        </w:rPr>
        <w:t xml:space="preserve">Дирекция </w:t>
      </w:r>
      <w:r w:rsidR="00982160">
        <w:rPr>
          <w:b/>
        </w:rPr>
        <w:t>„</w:t>
      </w:r>
      <w:r w:rsidRPr="004501F0">
        <w:rPr>
          <w:b/>
        </w:rPr>
        <w:t>Мониторинг и оценка на околната среда”</w:t>
      </w:r>
      <w:r w:rsidRPr="004501F0">
        <w:t xml:space="preserve"> има множество функции</w:t>
      </w:r>
      <w:r w:rsidR="005378C7" w:rsidRPr="004501F0">
        <w:t>,</w:t>
      </w:r>
      <w:r w:rsidRPr="004501F0">
        <w:t xml:space="preserve"> сред които администрира Националната система за мониторинг на околната среда; извършва анализи и оценки на състоянието на околната среда по компоненти и фактори; изготвя национално представителна информация за състоянието на околната среда и природните ресурси; създава, обработва и докладва информация до ЕАОС и други международни институции; създава, обработва и предоставя в определен формат информация по компетентност във връзка с изпълнението на задължения за докладване пред Европейската комисия по прилагане на европейското право в областта на околната среда; извършва на национално ниво анализ на качеството и оценка на данните от мониторинга на водите, включително от мониторинга на морската околна среда; извършва инвентаризация на емисиите, заустванията и загубите на всички приоритетни вещества и замърсители в изпълнение на изискванията на Директива 2008/105/ЕО на Съвета; организира функционирането на информационната система за водите на национално ниво; изготвя комплексната документация във връзка с процедурите по акредитирането и преакредитирането на калибровъчната лаборатория в съответствие с изискванията на БДС EN ISO/IEC 17025:2006.</w:t>
      </w:r>
    </w:p>
    <w:p w14:paraId="6FF9568E" w14:textId="1BB87D42" w:rsidR="00B57A4A" w:rsidRPr="004501F0" w:rsidRDefault="00B57A4A" w:rsidP="00380BD0">
      <w:pPr>
        <w:ind w:firstLine="708"/>
        <w:jc w:val="both"/>
      </w:pPr>
      <w:r w:rsidRPr="004501F0">
        <w:rPr>
          <w:b/>
        </w:rPr>
        <w:t xml:space="preserve">Главна дирекция </w:t>
      </w:r>
      <w:r w:rsidR="00982160">
        <w:rPr>
          <w:b/>
        </w:rPr>
        <w:t>„</w:t>
      </w:r>
      <w:r w:rsidRPr="004501F0">
        <w:rPr>
          <w:b/>
        </w:rPr>
        <w:t>Лабораторно-аналитична дейност</w:t>
      </w:r>
      <w:r w:rsidR="00982160">
        <w:rPr>
          <w:b/>
        </w:rPr>
        <w:t>“</w:t>
      </w:r>
      <w:r w:rsidRPr="004501F0">
        <w:t xml:space="preserve"> осъществява функции</w:t>
      </w:r>
      <w:r w:rsidR="00C5376F" w:rsidRPr="004501F0">
        <w:t>,</w:t>
      </w:r>
      <w:r w:rsidRPr="004501F0">
        <w:t xml:space="preserve"> свързани с набиране и лабораторен анализ на проби от околната среда, за осигуряване дейността на НСМОС по заявка от басейновите дирекции за управление на водите, регионалните инспекции по околната среда и водите, външни клиенти, както и по сигнали и жалби на граждани, правителствени и неправителствени организации; извършва изпитвания на   качеството на атмосферния въздух; качеството на повърхностни, подземни, отпадъчни, питейни и минерални води; качеството на почвите.</w:t>
      </w:r>
    </w:p>
    <w:p w14:paraId="4B7A7A06" w14:textId="77777777" w:rsidR="00B57A4A" w:rsidRPr="004501F0" w:rsidRDefault="00B57A4A" w:rsidP="00380BD0">
      <w:pPr>
        <w:jc w:val="both"/>
      </w:pPr>
      <w:r w:rsidRPr="004501F0">
        <w:tab/>
        <w:t>Дирекцията оказва методическа помощ и контролира качеството на анализите в 14 регионалните лаборатории; участва в разработването, хармонизирането и прилагането на стандартизационни документи в съответствие с изискванията на европейското законодателство в областта на контрола на околната среда; участва в между лабораторни сравнителни изпитвания на национално, европейско и международно ниво с цел осигуряване и контрол на качеството на извършваните анализи; изготвя комплексната документация във връзка с процедурите по акредитирането и преакредитирането на лабораториите в съответствие с изискванията на БДС EN ISO/IEC 17025:2006.</w:t>
      </w:r>
    </w:p>
    <w:p w14:paraId="34A81C82" w14:textId="0CC54A7C" w:rsidR="00B57A4A" w:rsidRPr="004501F0" w:rsidRDefault="00B57A4A" w:rsidP="00380BD0">
      <w:pPr>
        <w:ind w:firstLine="708"/>
        <w:jc w:val="both"/>
      </w:pPr>
      <w:r w:rsidRPr="00C35F10">
        <w:rPr>
          <w:b/>
        </w:rPr>
        <w:t>14-те</w:t>
      </w:r>
      <w:r w:rsidRPr="00A23C43">
        <w:rPr>
          <w:b/>
          <w:color w:val="FF0000"/>
        </w:rPr>
        <w:t xml:space="preserve"> </w:t>
      </w:r>
      <w:r w:rsidRPr="004501F0">
        <w:rPr>
          <w:b/>
        </w:rPr>
        <w:t>регионални лаборатории</w:t>
      </w:r>
      <w:r w:rsidRPr="004501F0">
        <w:t xml:space="preserve"> извършват пробовземане, провеждане на полеви измервания и лабораторни изпитвания на </w:t>
      </w:r>
      <w:r w:rsidR="00A23C43">
        <w:t>–</w:t>
      </w:r>
      <w:r w:rsidRPr="004501F0">
        <w:t xml:space="preserve"> повърхностни води (включително и стоящи) от пунктовете на НСМОС и мрежата за мониторинг на абиотичните фактори на националните паркове, подземни води от пунктовете на НСМОС и за осъществяване на собствен мониторинг; отпадъчни води от обектите, подлежащи на задължителен контрол и за осъществяване на собствен мониторинг; повърхностни води предназначени за питейно-битово водоснабдяване. Извършва се пробовземане и изпитване на почви от пунктове, </w:t>
      </w:r>
      <w:r w:rsidRPr="004501F0">
        <w:lastRenderedPageBreak/>
        <w:t>включени в Националната система за почвен мониторинг и мрежата за мониторинг на почви на националните паркове. Извършва се пробовземане и анализ и за външни клиенти. РЛ обслужват и контролна дейност, жалби, сигнали и аварийни ситуации, свързани със състоянието на околната среда. РЛ край р.</w:t>
      </w:r>
      <w:r w:rsidR="008B18A9" w:rsidRPr="004501F0">
        <w:t xml:space="preserve"> </w:t>
      </w:r>
      <w:r w:rsidRPr="004501F0">
        <w:t>Дунав и Черно море пробовземат и изпитват Дунавски води (изпълняват програмата за наблюдение на река Дунав) и морски води.</w:t>
      </w:r>
    </w:p>
    <w:p w14:paraId="305A8962" w14:textId="77777777" w:rsidR="00B57A4A" w:rsidRPr="004501F0" w:rsidRDefault="00B57A4A" w:rsidP="00380BD0">
      <w:pPr>
        <w:ind w:firstLine="708"/>
        <w:jc w:val="both"/>
      </w:pPr>
      <w:r w:rsidRPr="004501F0">
        <w:t xml:space="preserve">Регионалните лаборатории използват утвърдени, съвременни методики за лабораторни измервания, апаратите и съоръженията отговарят на високите международни стандарти за качество (ISO 9001), имат изградени системи за вътрешен лабораторен контрол върху всички изпитвани проби, съобразена с изискванията за добра лабораторна практика, участват периодично в междулабораторни сравнителни изпитвания. </w:t>
      </w:r>
    </w:p>
    <w:p w14:paraId="1C554C7F" w14:textId="11357F3F" w:rsidR="00B57A4A" w:rsidRPr="004501F0" w:rsidRDefault="00B57A4A" w:rsidP="00380BD0">
      <w:pPr>
        <w:pStyle w:val="m"/>
        <w:spacing w:before="0" w:beforeAutospacing="0" w:after="120" w:afterAutospacing="0"/>
        <w:jc w:val="both"/>
      </w:pPr>
      <w:r w:rsidRPr="004501F0">
        <w:rPr>
          <w:b/>
        </w:rPr>
        <w:t>Регионалните инспекции по околната</w:t>
      </w:r>
      <w:r w:rsidRPr="004501F0">
        <w:rPr>
          <w:b/>
          <w:color w:val="FF0000"/>
        </w:rPr>
        <w:t xml:space="preserve"> </w:t>
      </w:r>
      <w:r w:rsidRPr="004501F0">
        <w:rPr>
          <w:b/>
        </w:rPr>
        <w:t>среда и водите (РИОСВ)</w:t>
      </w:r>
      <w:r w:rsidRPr="004501F0">
        <w:t xml:space="preserve"> са административни структури към министъра на околната среда и водите, осигуряващи провеждането на държавната политика по опазване на околната среда на регионално равнище.</w:t>
      </w:r>
      <w:r w:rsidR="009168F0" w:rsidRPr="004501F0">
        <w:t xml:space="preserve"> Директорът на РИОСВ осъществява на регионално равнище контрол върху компонентите на околната среда и факторите, които им въздействат.</w:t>
      </w:r>
    </w:p>
    <w:p w14:paraId="0F645A17" w14:textId="4137ABEC" w:rsidR="00B57A4A" w:rsidRPr="004501F0" w:rsidRDefault="00531B50" w:rsidP="00380BD0">
      <w:pPr>
        <w:widowControl w:val="0"/>
        <w:autoSpaceDE w:val="0"/>
        <w:autoSpaceDN w:val="0"/>
        <w:adjustRightInd w:val="0"/>
        <w:ind w:firstLine="708"/>
        <w:jc w:val="both"/>
      </w:pPr>
      <w:r w:rsidRPr="004501F0">
        <w:rPr>
          <w:lang w:val="x-none"/>
        </w:rPr>
        <w:t xml:space="preserve">По отношение на водите </w:t>
      </w:r>
      <w:r w:rsidR="00B57A4A" w:rsidRPr="004501F0">
        <w:rPr>
          <w:lang w:val="x-none"/>
        </w:rPr>
        <w:t>чрез регионалните инспекции по околната среда и водите в границите на териториалния им обхват</w:t>
      </w:r>
      <w:r w:rsidR="00B57A4A" w:rsidRPr="004501F0">
        <w:t xml:space="preserve"> </w:t>
      </w:r>
      <w:r w:rsidRPr="004501F0">
        <w:t xml:space="preserve">РИОСВ </w:t>
      </w:r>
      <w:r w:rsidR="00B57A4A" w:rsidRPr="004501F0">
        <w:rPr>
          <w:lang w:val="x-none"/>
        </w:rPr>
        <w:t>провежда мониторинга на отпадъчните води;</w:t>
      </w:r>
      <w:r w:rsidR="00B57A4A" w:rsidRPr="004501F0">
        <w:t xml:space="preserve"> </w:t>
      </w:r>
      <w:r w:rsidR="00B57A4A" w:rsidRPr="004501F0">
        <w:rPr>
          <w:lang w:val="x-none"/>
        </w:rPr>
        <w:t>контролира обектите, формиращи отпадъчни води, включително пречиствателните станции на населените места, параметрите и изпълнението на условията и изискванията в издадените разрешителни за заустване на отпадъчни води и комплексните разрешителни, издадени по реда на Закона за опазване на околната среда; контролира аварийните изпускания на отпадъчни води;</w:t>
      </w:r>
      <w:r w:rsidR="00B57A4A" w:rsidRPr="004501F0">
        <w:t xml:space="preserve"> </w:t>
      </w:r>
      <w:r w:rsidR="00B57A4A" w:rsidRPr="004501F0">
        <w:rPr>
          <w:lang w:val="x-none"/>
        </w:rPr>
        <w:t>поддържа база данни за извършения мониторинг, включително собствен мониторинг на титулярите на издадени разрешителни, за количествените и качествените характеристики на отпадъчните води и за контрол за състоянието на отпадъчните води;</w:t>
      </w:r>
      <w:r w:rsidR="00B57A4A" w:rsidRPr="004501F0">
        <w:t xml:space="preserve"> </w:t>
      </w:r>
      <w:r w:rsidR="00B57A4A" w:rsidRPr="004501F0">
        <w:rPr>
          <w:lang w:val="x-none"/>
        </w:rPr>
        <w:t>поддържа в актуално състояние списъците на обектите, които формират емисии на приоритетни и приоритетно опасни вещества, общи и специфични замърсители.</w:t>
      </w:r>
    </w:p>
    <w:p w14:paraId="2682E68A" w14:textId="6664608F" w:rsidR="00B57A4A" w:rsidRPr="004501F0" w:rsidRDefault="00B57A4A" w:rsidP="00380BD0">
      <w:pPr>
        <w:widowControl w:val="0"/>
        <w:autoSpaceDE w:val="0"/>
        <w:autoSpaceDN w:val="0"/>
        <w:adjustRightInd w:val="0"/>
        <w:ind w:firstLine="708"/>
        <w:jc w:val="both"/>
      </w:pPr>
      <w:r w:rsidRPr="004501F0">
        <w:rPr>
          <w:b/>
        </w:rPr>
        <w:t>Басейнови дирекции (БД)</w:t>
      </w:r>
      <w:r w:rsidRPr="004501F0">
        <w:t xml:space="preserve"> </w:t>
      </w:r>
      <w:r w:rsidRPr="004501F0">
        <w:rPr>
          <w:lang w:val="x-none"/>
        </w:rPr>
        <w:t>Директорът на басейновата дирекция провежда държавната политика за управление на водите на басейново ниво</w:t>
      </w:r>
      <w:r w:rsidRPr="004501F0">
        <w:t>; р</w:t>
      </w:r>
      <w:r w:rsidRPr="004501F0">
        <w:rPr>
          <w:lang w:val="x-none"/>
        </w:rPr>
        <w:t>азработва</w:t>
      </w:r>
      <w:r w:rsidRPr="004501F0">
        <w:t xml:space="preserve"> </w:t>
      </w:r>
      <w:r w:rsidRPr="004501F0">
        <w:rPr>
          <w:lang w:val="x-none"/>
        </w:rPr>
        <w:t>плана за управление на речния басейн;</w:t>
      </w:r>
      <w:r w:rsidRPr="004501F0">
        <w:t xml:space="preserve"> </w:t>
      </w:r>
      <w:r w:rsidRPr="004501F0">
        <w:rPr>
          <w:lang w:val="x-none"/>
        </w:rPr>
        <w:t>планира и участва в провеждането на мониторинга на водите, обобщава и анализира данните, включително:</w:t>
      </w:r>
      <w:r w:rsidRPr="004501F0">
        <w:t xml:space="preserve"> </w:t>
      </w:r>
      <w:r w:rsidRPr="004501F0">
        <w:rPr>
          <w:lang w:val="x-none"/>
        </w:rPr>
        <w:t>за химичното и екологичното състояние на водите</w:t>
      </w:r>
      <w:r w:rsidRPr="004501F0">
        <w:t xml:space="preserve">, </w:t>
      </w:r>
      <w:r w:rsidRPr="004501F0">
        <w:rPr>
          <w:lang w:val="x-none"/>
        </w:rPr>
        <w:t>на отпадъчните води;</w:t>
      </w:r>
      <w:r w:rsidRPr="004501F0">
        <w:t xml:space="preserve"> </w:t>
      </w:r>
      <w:r w:rsidRPr="004501F0">
        <w:rPr>
          <w:lang w:val="x-none"/>
        </w:rPr>
        <w:t>поддържа специализирани бази данни, карти, регистри и информационна система за водите</w:t>
      </w:r>
      <w:r w:rsidRPr="004501F0">
        <w:t>;</w:t>
      </w:r>
      <w:r w:rsidRPr="004501F0">
        <w:rPr>
          <w:lang w:val="x-none"/>
        </w:rPr>
        <w:t xml:space="preserve"> разработва програми от мерки за подобряване, опазване и поддържане състоянието на водите;</w:t>
      </w:r>
      <w:r w:rsidRPr="004501F0">
        <w:t xml:space="preserve"> </w:t>
      </w:r>
      <w:r w:rsidRPr="004501F0">
        <w:rPr>
          <w:lang w:val="x-none"/>
        </w:rPr>
        <w:t>определя санитарно-охранителни зони около съоръженията за питейно-битово водоснабдяване</w:t>
      </w:r>
      <w:r w:rsidRPr="004501F0">
        <w:t xml:space="preserve">; </w:t>
      </w:r>
      <w:r w:rsidRPr="004501F0">
        <w:rPr>
          <w:lang w:val="x-none"/>
        </w:rPr>
        <w:t>издава периодичен бюлетин за състоянието на водите;</w:t>
      </w:r>
      <w:r w:rsidRPr="004501F0">
        <w:t xml:space="preserve"> </w:t>
      </w:r>
      <w:r w:rsidRPr="004501F0">
        <w:rPr>
          <w:lang w:val="x-none"/>
        </w:rPr>
        <w:t>създава и поддържа база данни за извършения от басейновата дирекция контрол</w:t>
      </w:r>
      <w:r w:rsidR="00A62E60" w:rsidRPr="004501F0">
        <w:t>.</w:t>
      </w:r>
    </w:p>
    <w:p w14:paraId="5C4800BF" w14:textId="77777777" w:rsidR="00EB7A62" w:rsidRPr="004501F0" w:rsidRDefault="00EB7A62" w:rsidP="00380BD0">
      <w:pPr>
        <w:widowControl w:val="0"/>
        <w:autoSpaceDE w:val="0"/>
        <w:autoSpaceDN w:val="0"/>
        <w:adjustRightInd w:val="0"/>
        <w:jc w:val="both"/>
      </w:pPr>
      <w:r w:rsidRPr="004501F0">
        <w:t>Директорът на басейновата дирекция или оправомощени от него длъжностни лица контролират: състоянието и проводимостта на речните легла и на заустващите съоръжения;</w:t>
      </w:r>
    </w:p>
    <w:p w14:paraId="33D93534" w14:textId="0A212010" w:rsidR="00EB7A62" w:rsidRPr="004501F0" w:rsidRDefault="00EB7A62" w:rsidP="00380BD0">
      <w:pPr>
        <w:widowControl w:val="0"/>
        <w:autoSpaceDE w:val="0"/>
        <w:autoSpaceDN w:val="0"/>
        <w:adjustRightInd w:val="0"/>
        <w:jc w:val="both"/>
      </w:pPr>
      <w:r w:rsidRPr="004501F0">
        <w:t xml:space="preserve">извършването на дейности в речните легла; състоянието и правилната експлоатация на водовземните съоръжения, съоръженията за използване на повърхностните и подземните води и съоръженията за измерване на водните количества; изпълнението на условията на издадените разрешителни по Закона за водите, с изключение на </w:t>
      </w:r>
      <w:r w:rsidRPr="004501F0">
        <w:lastRenderedPageBreak/>
        <w:t>разрешителните за ползване на воден обект за заустване на отпадъчни води и разрешителните за ползване на воден обект за изземване на наносни отложения от река Дунав; количеството и качеството на водите; поддържането на минимално допустимия отток в реките; собствения мониторинг на водите; изпълнението на задълженията за заплащане на таксите по Закона за водите; спазването на забраните и ограниченията в границите на санитарно-охранителните зони; изпълнението на Програмите от мерки за опазване и възстановяване на водите.</w:t>
      </w:r>
    </w:p>
    <w:p w14:paraId="655BC40C" w14:textId="495C70A7" w:rsidR="00AF1E38" w:rsidRPr="004501F0" w:rsidRDefault="00B57A4A" w:rsidP="00380BD0">
      <w:pPr>
        <w:jc w:val="both"/>
      </w:pPr>
      <w:r w:rsidRPr="004501F0">
        <w:rPr>
          <w:b/>
          <w:bCs/>
          <w:iCs/>
        </w:rPr>
        <w:t>МИНИСТЕРСТВО НА ЗДРАВЕОПАЗВАНЕТО (МЗ)</w:t>
      </w:r>
      <w:r w:rsidRPr="004501F0">
        <w:t xml:space="preserve"> </w:t>
      </w:r>
      <w:r w:rsidR="00F80D05" w:rsidRPr="004501F0">
        <w:t xml:space="preserve">чрез 28 Регионални здравни инспекции (РЗИ) </w:t>
      </w:r>
      <w:r w:rsidRPr="004501F0">
        <w:t xml:space="preserve">е </w:t>
      </w:r>
      <w:r w:rsidR="00D77004" w:rsidRPr="004501F0">
        <w:t xml:space="preserve">контролен </w:t>
      </w:r>
      <w:r w:rsidRPr="004501F0">
        <w:t xml:space="preserve">компетентен орган по отношение </w:t>
      </w:r>
      <w:r w:rsidR="00D54867" w:rsidRPr="004501F0">
        <w:t xml:space="preserve">изпълнението на европейското и </w:t>
      </w:r>
      <w:r w:rsidRPr="004501F0">
        <w:t xml:space="preserve">национално законодателство </w:t>
      </w:r>
      <w:r w:rsidR="00D77004" w:rsidRPr="004501F0">
        <w:t xml:space="preserve">от страна на ВиК операторите </w:t>
      </w:r>
      <w:r w:rsidRPr="004501F0">
        <w:t>в областта на водите предн</w:t>
      </w:r>
      <w:r w:rsidR="00D77004" w:rsidRPr="004501F0">
        <w:t>азначени за питейно-битови цели.</w:t>
      </w:r>
      <w:r w:rsidRPr="004501F0">
        <w:t xml:space="preserve"> Във връзка с изпълнение на </w:t>
      </w:r>
      <w:r w:rsidR="00F80D05" w:rsidRPr="004501F0">
        <w:t>своите задължения в тази област,</w:t>
      </w:r>
      <w:r w:rsidRPr="004501F0">
        <w:t xml:space="preserve"> 28</w:t>
      </w:r>
      <w:r w:rsidR="00F80D05" w:rsidRPr="004501F0">
        <w:t>-те</w:t>
      </w:r>
      <w:r w:rsidRPr="004501F0">
        <w:t xml:space="preserve"> Регионални здравни инспекции </w:t>
      </w:r>
      <w:r w:rsidR="00D77004" w:rsidRPr="004501F0">
        <w:t>извършват контролен</w:t>
      </w:r>
      <w:r w:rsidRPr="004501F0">
        <w:t xml:space="preserve"> мониторинг на качествата на питейните води </w:t>
      </w:r>
      <w:r w:rsidR="00F80D05" w:rsidRPr="004501F0">
        <w:t>на крана при потребителя</w:t>
      </w:r>
      <w:r w:rsidR="00F80D05" w:rsidRPr="004501F0">
        <w:rPr>
          <w:color w:val="00B0F0"/>
        </w:rPr>
        <w:t xml:space="preserve"> </w:t>
      </w:r>
      <w:r w:rsidRPr="004501F0">
        <w:t xml:space="preserve">(включително и за наличие на </w:t>
      </w:r>
      <w:r w:rsidR="00F80D05" w:rsidRPr="004501F0">
        <w:t>остатъци от пестициди</w:t>
      </w:r>
      <w:r w:rsidR="00F80D05" w:rsidRPr="004501F0">
        <w:rPr>
          <w:lang w:val="en-US"/>
        </w:rPr>
        <w:t>)</w:t>
      </w:r>
      <w:r w:rsidR="00D77004" w:rsidRPr="004501F0">
        <w:t>.</w:t>
      </w:r>
      <w:r w:rsidRPr="004501F0">
        <w:t xml:space="preserve"> </w:t>
      </w:r>
    </w:p>
    <w:p w14:paraId="0C7CFD45" w14:textId="7CFD46FF" w:rsidR="00B57A4A" w:rsidRPr="004501F0" w:rsidRDefault="00B57A4A" w:rsidP="00380BD0">
      <w:pPr>
        <w:jc w:val="both"/>
      </w:pPr>
      <w:r w:rsidRPr="004501F0">
        <w:t xml:space="preserve">При констатиране на замърсяване на водите се предприемат съответни </w:t>
      </w:r>
      <w:r w:rsidR="00DD6BF7" w:rsidRPr="004501F0">
        <w:t>административни действия спрямо компетентните органи, институции и лица, в чиито компетенции и правомощия е да предприемат мерки за отстраняване на несъответствията</w:t>
      </w:r>
      <w:r w:rsidRPr="004501F0">
        <w:t xml:space="preserve"> и информиране на населението и потребителите</w:t>
      </w:r>
      <w:r w:rsidR="00DD6BF7" w:rsidRPr="004501F0">
        <w:rPr>
          <w:lang w:val="en-US"/>
        </w:rPr>
        <w:t>,</w:t>
      </w:r>
      <w:r w:rsidR="00DD6BF7" w:rsidRPr="004501F0">
        <w:t xml:space="preserve"> в случаите, в които е установен здравен риск</w:t>
      </w:r>
      <w:r w:rsidRPr="004501F0">
        <w:t xml:space="preserve">. </w:t>
      </w:r>
    </w:p>
    <w:p w14:paraId="53F6B006" w14:textId="01F0CBD8" w:rsidR="00B57A4A" w:rsidRPr="009B2692" w:rsidRDefault="00B57A4A" w:rsidP="00380BD0">
      <w:pPr>
        <w:ind w:firstLine="708"/>
        <w:jc w:val="both"/>
        <w:rPr>
          <w:b/>
          <w:lang w:val="ru-RU"/>
        </w:rPr>
      </w:pPr>
      <w:r w:rsidRPr="009B2692">
        <w:rPr>
          <w:b/>
          <w:lang w:val="ru-RU"/>
        </w:rPr>
        <w:t>МИНИСТЕРСТВО НА ТРАНСПОРТА И СЪОБЩЕНИЯТА</w:t>
      </w:r>
    </w:p>
    <w:p w14:paraId="39CBBA6F" w14:textId="765C97E4" w:rsidR="00B57A4A" w:rsidRDefault="00B57A4A" w:rsidP="00380BD0">
      <w:pPr>
        <w:ind w:firstLine="708"/>
        <w:jc w:val="both"/>
      </w:pPr>
      <w:r w:rsidRPr="004501F0">
        <w:rPr>
          <w:b/>
        </w:rPr>
        <w:t>Г</w:t>
      </w:r>
      <w:r w:rsidRPr="004501F0">
        <w:rPr>
          <w:b/>
          <w:lang w:val="ru-RU"/>
        </w:rPr>
        <w:t xml:space="preserve">лавна дирекция </w:t>
      </w:r>
      <w:r w:rsidR="00982160">
        <w:rPr>
          <w:b/>
          <w:lang w:val="ru-RU"/>
        </w:rPr>
        <w:t>„</w:t>
      </w:r>
      <w:r w:rsidRPr="004501F0">
        <w:rPr>
          <w:b/>
          <w:lang w:val="ru-RU"/>
        </w:rPr>
        <w:t xml:space="preserve">Гражданска въздухоплавателна администрация” </w:t>
      </w:r>
      <w:r w:rsidRPr="004501F0">
        <w:rPr>
          <w:lang w:val="ru-RU"/>
        </w:rPr>
        <w:t xml:space="preserve">е национален контролен орган по отношение на гражданското въздухоплаване и гражданските въздухоплавателни средства. </w:t>
      </w:r>
      <w:r w:rsidRPr="004501F0">
        <w:t xml:space="preserve">Съгласно чл. 8, ал. 1 от Закона за гражданско въздухоплаване </w:t>
      </w:r>
      <w:r w:rsidR="00982160">
        <w:t>„</w:t>
      </w:r>
      <w:r w:rsidRPr="004501F0">
        <w:t xml:space="preserve">Министърът на транспорта, информационните технологии и съобщенията ръководи и контролира гражданското въздухоплаване и гражданските въздухоплавателни средства и съоръжения на територията на Република България. Съгласно чл. 8, ал. 2 от ЗГВ </w:t>
      </w:r>
      <w:r w:rsidR="00982160">
        <w:t>„</w:t>
      </w:r>
      <w:r w:rsidRPr="004501F0">
        <w:t xml:space="preserve">Министърът на транспорта, информационните технологии и съобщенията осъществява правомощията си по ал.1 чрез Главна дирекция </w:t>
      </w:r>
      <w:r w:rsidR="00982160">
        <w:t>„</w:t>
      </w:r>
      <w:r w:rsidRPr="004501F0">
        <w:t>Гражданска въздухоплавателна администрация”.</w:t>
      </w:r>
    </w:p>
    <w:p w14:paraId="006DE90C" w14:textId="77777777" w:rsidR="00A23C43" w:rsidRPr="004501F0" w:rsidRDefault="00A23C43" w:rsidP="00380BD0">
      <w:pPr>
        <w:ind w:firstLine="708"/>
        <w:jc w:val="both"/>
      </w:pPr>
    </w:p>
    <w:p w14:paraId="57BC0F83" w14:textId="2F3B8CA4" w:rsidR="00001317" w:rsidRPr="004501F0" w:rsidRDefault="00C9111D" w:rsidP="00380BD0">
      <w:pPr>
        <w:pStyle w:val="Heading1"/>
        <w:spacing w:before="0" w:after="120"/>
        <w:rPr>
          <w:rFonts w:ascii="Times New Roman" w:hAnsi="Times New Roman"/>
          <w:sz w:val="24"/>
          <w:szCs w:val="24"/>
        </w:rPr>
      </w:pPr>
      <w:bookmarkStart w:id="7" w:name="_Ref210988762"/>
      <w:bookmarkStart w:id="8" w:name="_Toc210990317"/>
      <w:bookmarkStart w:id="9" w:name="III"/>
      <w:r w:rsidRPr="004501F0">
        <w:rPr>
          <w:rFonts w:ascii="Times New Roman" w:hAnsi="Times New Roman"/>
          <w:sz w:val="24"/>
          <w:szCs w:val="24"/>
          <w:lang w:val="en-US"/>
        </w:rPr>
        <w:t xml:space="preserve">III. </w:t>
      </w:r>
      <w:bookmarkStart w:id="10" w:name="to_paragraph_id6307732"/>
      <w:bookmarkEnd w:id="10"/>
      <w:r w:rsidR="008E7C89" w:rsidRPr="004501F0">
        <w:rPr>
          <w:rFonts w:ascii="Times New Roman" w:hAnsi="Times New Roman"/>
          <w:sz w:val="24"/>
          <w:szCs w:val="24"/>
        </w:rPr>
        <w:t>ИЗПОЛЗВАНА ЗЕМЕДЕЛСКА ПЛОЩ</w:t>
      </w:r>
      <w:bookmarkEnd w:id="7"/>
      <w:bookmarkEnd w:id="8"/>
    </w:p>
    <w:bookmarkEnd w:id="9"/>
    <w:p w14:paraId="333A1FE2" w14:textId="3FA5C481" w:rsidR="00001317" w:rsidRPr="004501F0" w:rsidRDefault="00001317" w:rsidP="004D4B85">
      <w:pPr>
        <w:jc w:val="both"/>
      </w:pPr>
      <w:r w:rsidRPr="004501F0">
        <w:t>Използваната земеделска площ (ИЗП) е формирана от обработваемата земя, трайните насаждения, разсадници, постоянно затревените площи и семейните градини:</w:t>
      </w:r>
    </w:p>
    <w:p w14:paraId="57E5F612" w14:textId="68764E61" w:rsidR="00001317" w:rsidRPr="004501F0" w:rsidRDefault="00001317" w:rsidP="004D4B85">
      <w:pPr>
        <w:jc w:val="both"/>
      </w:pPr>
      <w:r w:rsidRPr="004501F0">
        <w:t>През 2021 г. ИЗП е в размер  на 5</w:t>
      </w:r>
      <w:r w:rsidR="005F799C">
        <w:t> </w:t>
      </w:r>
      <w:r w:rsidRPr="004501F0">
        <w:t>046</w:t>
      </w:r>
      <w:r w:rsidR="005F799C">
        <w:t> </w:t>
      </w:r>
      <w:r w:rsidRPr="004501F0">
        <w:t>597 ха и представлява 45.5% от територията на страната;</w:t>
      </w:r>
    </w:p>
    <w:p w14:paraId="2C1DE9A1" w14:textId="595A9BA8" w:rsidR="00001317" w:rsidRPr="004501F0" w:rsidRDefault="00001317" w:rsidP="004D4B85">
      <w:pPr>
        <w:jc w:val="both"/>
      </w:pPr>
      <w:r w:rsidRPr="004501F0">
        <w:t>През 2022 г. ИЗП е в размер на 5</w:t>
      </w:r>
      <w:r w:rsidR="005F799C">
        <w:t> </w:t>
      </w:r>
      <w:r w:rsidRPr="004501F0">
        <w:t>022</w:t>
      </w:r>
      <w:r w:rsidR="005F799C">
        <w:t> </w:t>
      </w:r>
      <w:r w:rsidRPr="004501F0">
        <w:t>062 ха и представлява 45.2% от територията на страната;</w:t>
      </w:r>
    </w:p>
    <w:p w14:paraId="12989E35" w14:textId="2309ECE2" w:rsidR="00001317" w:rsidRPr="004501F0" w:rsidRDefault="00001317" w:rsidP="004D4B85">
      <w:pPr>
        <w:jc w:val="both"/>
      </w:pPr>
      <w:r w:rsidRPr="004501F0">
        <w:t>През 2023 г. ИЗП е в размер на 5</w:t>
      </w:r>
      <w:r w:rsidR="005F799C">
        <w:t> </w:t>
      </w:r>
      <w:r w:rsidRPr="004501F0">
        <w:t>002</w:t>
      </w:r>
      <w:r w:rsidR="005F799C">
        <w:t> </w:t>
      </w:r>
      <w:r w:rsidRPr="004501F0">
        <w:t>992 ха, т.е наблюдава се намаление на ИЗП с 0.4% спрямо предходната година и заема 45.1% от площта на страната.</w:t>
      </w:r>
    </w:p>
    <w:p w14:paraId="03FA0D22" w14:textId="77FDDA93" w:rsidR="00CC64B3" w:rsidRPr="004501F0" w:rsidRDefault="00001317" w:rsidP="004D4B85">
      <w:pPr>
        <w:jc w:val="both"/>
      </w:pPr>
      <w:r w:rsidRPr="004501F0">
        <w:t>През 2024 г. ИЗП е в размер на 5</w:t>
      </w:r>
      <w:r w:rsidR="005F799C">
        <w:t> </w:t>
      </w:r>
      <w:r w:rsidRPr="004501F0">
        <w:t>014</w:t>
      </w:r>
      <w:r w:rsidR="005F799C">
        <w:t> </w:t>
      </w:r>
      <w:r w:rsidRPr="004501F0">
        <w:t>053 – с 0.2% повече спрямо 2023 г. и заема 45,2% от територията на страната.</w:t>
      </w:r>
    </w:p>
    <w:p w14:paraId="71DBD9A2" w14:textId="1A5D0CA1" w:rsidR="008531E3" w:rsidRPr="004501F0" w:rsidRDefault="008531E3" w:rsidP="00380BD0">
      <w:pPr>
        <w:jc w:val="both"/>
      </w:pPr>
      <w:r w:rsidRPr="004501F0">
        <w:lastRenderedPageBreak/>
        <w:t xml:space="preserve">Мерките за устойчива употреба на ПРЗ заложени в Стратегическия план </w:t>
      </w:r>
      <w:r w:rsidR="005B6A24" w:rsidRPr="005B6A24">
        <w:t xml:space="preserve">за развитие на земеделието и селските райони за програмен период </w:t>
      </w:r>
      <w:r w:rsidRPr="004501F0">
        <w:t>2023-2027 г. имат отношение към следните интервенции:</w:t>
      </w:r>
    </w:p>
    <w:p w14:paraId="5DA4F413" w14:textId="7B235BA1" w:rsidR="00BC27D3" w:rsidRPr="004501F0" w:rsidRDefault="00BC27D3" w:rsidP="00380BD0">
      <w:pPr>
        <w:jc w:val="both"/>
      </w:pPr>
      <w:r w:rsidRPr="004501F0">
        <w:t xml:space="preserve">Интервенция </w:t>
      </w:r>
      <w:r w:rsidR="00982160">
        <w:t>„</w:t>
      </w:r>
      <w:r w:rsidRPr="004501F0">
        <w:t xml:space="preserve">II.А.10 </w:t>
      </w:r>
      <w:r w:rsidR="005F799C">
        <w:t>–</w:t>
      </w:r>
      <w:r w:rsidRPr="004501F0">
        <w:t xml:space="preserve"> Подпомагане отглеждането на сортове, устойчиви към климатични условия чрез практики за интегрирано производство</w:t>
      </w:r>
      <w:r w:rsidR="00982160">
        <w:t>“</w:t>
      </w:r>
      <w:r w:rsidRPr="004501F0">
        <w:t>;</w:t>
      </w:r>
    </w:p>
    <w:p w14:paraId="1C345BC4" w14:textId="5DC8C664" w:rsidR="00BC27D3" w:rsidRPr="004501F0" w:rsidRDefault="00BC27D3" w:rsidP="00380BD0">
      <w:pPr>
        <w:jc w:val="both"/>
      </w:pPr>
      <w:r w:rsidRPr="004501F0">
        <w:t xml:space="preserve">Интервенция </w:t>
      </w:r>
      <w:r w:rsidR="00982160">
        <w:t>„</w:t>
      </w:r>
      <w:r w:rsidRPr="004501F0">
        <w:t xml:space="preserve">II.Г.1.1. </w:t>
      </w:r>
      <w:r w:rsidR="005F799C">
        <w:t>–</w:t>
      </w:r>
      <w:r w:rsidRPr="004501F0">
        <w:t xml:space="preserve"> Инвестиции в земеделските стопанства насочени към опазване на компонентите на околната среда</w:t>
      </w:r>
      <w:r w:rsidR="00982160">
        <w:t>“</w:t>
      </w:r>
      <w:r w:rsidRPr="004501F0">
        <w:t>;</w:t>
      </w:r>
    </w:p>
    <w:p w14:paraId="1FB12008" w14:textId="5015E1C8" w:rsidR="00BC27D3" w:rsidRPr="004501F0" w:rsidRDefault="00BC27D3" w:rsidP="00380BD0">
      <w:pPr>
        <w:jc w:val="both"/>
      </w:pPr>
      <w:r w:rsidRPr="004501F0">
        <w:t xml:space="preserve">Интервенция </w:t>
      </w:r>
      <w:r w:rsidR="00982160">
        <w:t>„</w:t>
      </w:r>
      <w:r w:rsidRPr="004501F0">
        <w:t xml:space="preserve">I.Е.1 </w:t>
      </w:r>
      <w:r w:rsidR="005F799C">
        <w:t>–</w:t>
      </w:r>
      <w:r w:rsidRPr="004501F0">
        <w:t xml:space="preserve"> Консултантски услуги, техническа помощ, обучение, информация и обмен на добри практики, включително чрез работа в мрежа, за пчелари и пчеларски организации</w:t>
      </w:r>
      <w:r w:rsidR="00982160">
        <w:t>“</w:t>
      </w:r>
      <w:r w:rsidRPr="004501F0">
        <w:t>;</w:t>
      </w:r>
    </w:p>
    <w:p w14:paraId="6926A4BA" w14:textId="6BAA99C3" w:rsidR="00BC27D3" w:rsidRPr="004501F0" w:rsidRDefault="00BC27D3" w:rsidP="00380BD0">
      <w:pPr>
        <w:jc w:val="both"/>
      </w:pPr>
      <w:r w:rsidRPr="004501F0">
        <w:t xml:space="preserve">Интервенция </w:t>
      </w:r>
      <w:r w:rsidR="00982160">
        <w:t>„</w:t>
      </w:r>
      <w:r w:rsidRPr="004501F0">
        <w:t xml:space="preserve">I.В.4 </w:t>
      </w:r>
      <w:r w:rsidR="005F799C">
        <w:t>–</w:t>
      </w:r>
      <w:r w:rsidRPr="004501F0">
        <w:t xml:space="preserve"> Еко схема за намаляване използването на пестициди</w:t>
      </w:r>
      <w:r w:rsidR="00982160">
        <w:t>“</w:t>
      </w:r>
      <w:r w:rsidRPr="004501F0">
        <w:t>;</w:t>
      </w:r>
    </w:p>
    <w:p w14:paraId="0A8A5AE6" w14:textId="7DFB8474" w:rsidR="00BC27D3" w:rsidRDefault="00BC27D3" w:rsidP="00380BD0">
      <w:pPr>
        <w:jc w:val="both"/>
      </w:pPr>
      <w:r w:rsidRPr="004501F0">
        <w:t xml:space="preserve">Интервенция </w:t>
      </w:r>
      <w:r w:rsidR="00982160">
        <w:t>„</w:t>
      </w:r>
      <w:r w:rsidRPr="004501F0">
        <w:t xml:space="preserve">II.А.4. </w:t>
      </w:r>
      <w:r w:rsidR="005F799C">
        <w:t>–</w:t>
      </w:r>
      <w:r w:rsidRPr="004501F0">
        <w:t xml:space="preserve"> Насърчаване използването на култури и сортове, усто</w:t>
      </w:r>
      <w:r w:rsidR="00943470" w:rsidRPr="004501F0">
        <w:t>йчиви към климатичните условия</w:t>
      </w:r>
      <w:r w:rsidR="00982160">
        <w:t>“</w:t>
      </w:r>
      <w:r w:rsidR="00943470" w:rsidRPr="004501F0">
        <w:t>.</w:t>
      </w:r>
    </w:p>
    <w:p w14:paraId="2AD6A0EE" w14:textId="77777777" w:rsidR="00A23C43" w:rsidRPr="004501F0" w:rsidRDefault="00A23C43" w:rsidP="00380BD0">
      <w:pPr>
        <w:jc w:val="both"/>
      </w:pPr>
    </w:p>
    <w:p w14:paraId="2CD01BA8" w14:textId="73A25505" w:rsidR="00584E02" w:rsidRPr="004501F0" w:rsidRDefault="00433225" w:rsidP="00380BD0">
      <w:pPr>
        <w:pStyle w:val="Heading2"/>
        <w:spacing w:before="0" w:after="120"/>
        <w:rPr>
          <w:rFonts w:ascii="Times New Roman" w:hAnsi="Times New Roman" w:cs="Times New Roman"/>
          <w:i w:val="0"/>
          <w:sz w:val="24"/>
          <w:szCs w:val="24"/>
          <w:lang w:val="en-US"/>
        </w:rPr>
      </w:pPr>
      <w:bookmarkStart w:id="11" w:name="_Toc210990318"/>
      <w:r w:rsidRPr="004501F0">
        <w:rPr>
          <w:rFonts w:ascii="Times New Roman" w:hAnsi="Times New Roman" w:cs="Times New Roman"/>
          <w:i w:val="0"/>
          <w:sz w:val="24"/>
          <w:szCs w:val="24"/>
          <w:lang w:val="en-US"/>
        </w:rPr>
        <w:t>IV.</w:t>
      </w:r>
      <w:r w:rsidR="005F799C">
        <w:rPr>
          <w:rFonts w:ascii="Times New Roman" w:hAnsi="Times New Roman" w:cs="Times New Roman"/>
          <w:i w:val="0"/>
          <w:sz w:val="24"/>
          <w:szCs w:val="24"/>
        </w:rPr>
        <w:t xml:space="preserve"> </w:t>
      </w:r>
      <w:r w:rsidR="00584E02" w:rsidRPr="004501F0">
        <w:rPr>
          <w:rFonts w:ascii="Times New Roman" w:hAnsi="Times New Roman" w:cs="Times New Roman"/>
          <w:i w:val="0"/>
          <w:sz w:val="24"/>
          <w:szCs w:val="24"/>
          <w:lang w:val="en-US"/>
        </w:rPr>
        <w:t>ЦЕЛИ</w:t>
      </w:r>
      <w:bookmarkEnd w:id="11"/>
    </w:p>
    <w:p w14:paraId="139E700D" w14:textId="77777777" w:rsidR="00584E02" w:rsidRPr="00A23C43" w:rsidRDefault="00584E02" w:rsidP="00380BD0">
      <w:pPr>
        <w:ind w:firstLine="708"/>
        <w:jc w:val="both"/>
        <w:rPr>
          <w:b/>
        </w:rPr>
      </w:pPr>
      <w:r w:rsidRPr="00A23C43">
        <w:t xml:space="preserve">За да се намали зависимостта от употребата на пестициди, Националният план за действие за устойчива употреба на пестициди поставя </w:t>
      </w:r>
      <w:r w:rsidRPr="00A23C43">
        <w:rPr>
          <w:b/>
        </w:rPr>
        <w:t>2 основни цели, всяка от които има дефинирани подцели, както следва:</w:t>
      </w:r>
    </w:p>
    <w:p w14:paraId="0D85242B" w14:textId="77777777" w:rsidR="00584E02" w:rsidRPr="00A23C43" w:rsidRDefault="00584E02" w:rsidP="00380BD0">
      <w:pPr>
        <w:jc w:val="both"/>
        <w:rPr>
          <w:b/>
          <w:u w:val="single"/>
        </w:rPr>
      </w:pPr>
      <w:r w:rsidRPr="00A23C43">
        <w:rPr>
          <w:b/>
          <w:u w:val="single"/>
          <w:lang w:val="ru-RU"/>
        </w:rPr>
        <w:t>Намаляване на рисковете и въздействието от употребата на пестициди върху здравето на хората и върху околната среда, в т.ч.</w:t>
      </w:r>
      <w:r w:rsidRPr="00A23C43">
        <w:rPr>
          <w:b/>
          <w:u w:val="single"/>
        </w:rPr>
        <w:t>:</w:t>
      </w:r>
    </w:p>
    <w:p w14:paraId="47C92C5C" w14:textId="77777777" w:rsidR="00584E02" w:rsidRPr="00A23C43" w:rsidRDefault="00584E02" w:rsidP="002707C8">
      <w:pPr>
        <w:pStyle w:val="ListParagraph"/>
        <w:numPr>
          <w:ilvl w:val="0"/>
          <w:numId w:val="41"/>
        </w:numPr>
        <w:spacing w:after="120"/>
        <w:rPr>
          <w:rFonts w:ascii="Times New Roman" w:hAnsi="Times New Roman"/>
          <w:b/>
          <w:sz w:val="24"/>
          <w:szCs w:val="24"/>
          <w:lang w:val="ru-RU"/>
        </w:rPr>
      </w:pPr>
      <w:r w:rsidRPr="00A23C43">
        <w:rPr>
          <w:rFonts w:ascii="Times New Roman" w:hAnsi="Times New Roman"/>
          <w:b/>
          <w:sz w:val="24"/>
          <w:szCs w:val="24"/>
        </w:rPr>
        <w:t>Защита на хората:</w:t>
      </w:r>
    </w:p>
    <w:p w14:paraId="0BB79BBE" w14:textId="1049DA54" w:rsidR="00584E02" w:rsidRPr="00A23C43" w:rsidRDefault="006168D2" w:rsidP="002707C8">
      <w:pPr>
        <w:numPr>
          <w:ilvl w:val="1"/>
          <w:numId w:val="5"/>
        </w:numPr>
        <w:tabs>
          <w:tab w:val="num" w:pos="0"/>
        </w:tabs>
        <w:ind w:firstLine="1080"/>
        <w:jc w:val="both"/>
        <w:rPr>
          <w:b/>
        </w:rPr>
      </w:pPr>
      <w:r w:rsidRPr="00A23C43">
        <w:rPr>
          <w:lang w:val="ru-RU"/>
        </w:rPr>
        <w:t xml:space="preserve"> </w:t>
      </w:r>
      <w:r w:rsidR="00584E02" w:rsidRPr="00A23C43">
        <w:rPr>
          <w:lang w:val="ru-RU"/>
        </w:rPr>
        <w:t>превантивна защита на консуматорите – чрез намаляване на остатъците от пестициди в храни от растителен произход;</w:t>
      </w:r>
    </w:p>
    <w:p w14:paraId="1DDE8518" w14:textId="5C65E75D" w:rsidR="00584E02" w:rsidRPr="00A23C43" w:rsidRDefault="006168D2" w:rsidP="002707C8">
      <w:pPr>
        <w:numPr>
          <w:ilvl w:val="1"/>
          <w:numId w:val="5"/>
        </w:numPr>
        <w:tabs>
          <w:tab w:val="num" w:pos="0"/>
        </w:tabs>
        <w:ind w:firstLine="1080"/>
        <w:jc w:val="both"/>
        <w:rPr>
          <w:b/>
        </w:rPr>
      </w:pPr>
      <w:r w:rsidRPr="00A23C43">
        <w:rPr>
          <w:lang w:val="ru-RU"/>
        </w:rPr>
        <w:t xml:space="preserve"> </w:t>
      </w:r>
      <w:r w:rsidR="00584E02" w:rsidRPr="00A23C43">
        <w:rPr>
          <w:lang w:val="ru-RU"/>
        </w:rPr>
        <w:t>намаляване на рисковете от присъствието на остатъци от пестициди в храни, предназначени за децата, като най-уязвима група консуматори;</w:t>
      </w:r>
    </w:p>
    <w:p w14:paraId="7CA49E9D" w14:textId="3E47FA43" w:rsidR="00584E02" w:rsidRPr="00A23C43" w:rsidRDefault="006168D2" w:rsidP="002707C8">
      <w:pPr>
        <w:numPr>
          <w:ilvl w:val="1"/>
          <w:numId w:val="5"/>
        </w:numPr>
        <w:tabs>
          <w:tab w:val="num" w:pos="0"/>
        </w:tabs>
        <w:ind w:firstLine="1080"/>
        <w:jc w:val="both"/>
        <w:rPr>
          <w:b/>
        </w:rPr>
      </w:pPr>
      <w:r w:rsidRPr="00A23C43">
        <w:t xml:space="preserve"> </w:t>
      </w:r>
      <w:r w:rsidR="00584E02" w:rsidRPr="00A23C43">
        <w:t>предотвратяване и/или</w:t>
      </w:r>
      <w:r w:rsidR="00584E02" w:rsidRPr="00A23C43">
        <w:rPr>
          <w:lang w:val="ru-RU"/>
        </w:rPr>
        <w:t xml:space="preserve"> намаляване рисковете от присъствието на остатъци от пестициди в</w:t>
      </w:r>
      <w:r w:rsidR="00584E02" w:rsidRPr="00A23C43">
        <w:t xml:space="preserve"> питейни </w:t>
      </w:r>
      <w:r w:rsidR="00584E02" w:rsidRPr="00A23C43">
        <w:rPr>
          <w:lang w:val="ru-RU"/>
        </w:rPr>
        <w:t>води</w:t>
      </w:r>
      <w:r w:rsidR="00584E02" w:rsidRPr="00A23C43">
        <w:t xml:space="preserve"> и бутилирани води;</w:t>
      </w:r>
    </w:p>
    <w:p w14:paraId="5265F661" w14:textId="6DD0B1B2" w:rsidR="00584E02" w:rsidRPr="004501F0" w:rsidRDefault="006168D2" w:rsidP="002707C8">
      <w:pPr>
        <w:numPr>
          <w:ilvl w:val="1"/>
          <w:numId w:val="5"/>
        </w:numPr>
        <w:tabs>
          <w:tab w:val="num" w:pos="0"/>
        </w:tabs>
        <w:ind w:firstLine="1080"/>
        <w:jc w:val="both"/>
        <w:rPr>
          <w:b/>
        </w:rPr>
      </w:pPr>
      <w:r w:rsidRPr="004501F0">
        <w:rPr>
          <w:lang w:val="ru-RU"/>
        </w:rPr>
        <w:t xml:space="preserve"> </w:t>
      </w:r>
      <w:r w:rsidR="00584E02" w:rsidRPr="004501F0">
        <w:rPr>
          <w:lang w:val="ru-RU"/>
        </w:rPr>
        <w:t>защита на професионални потребители, оператори и селскостопански работници – чрез намаляване на експозицията на пестициди;</w:t>
      </w:r>
    </w:p>
    <w:p w14:paraId="2CA9BF21" w14:textId="65758E4E" w:rsidR="00584E02" w:rsidRPr="004501F0" w:rsidRDefault="006168D2" w:rsidP="002707C8">
      <w:pPr>
        <w:numPr>
          <w:ilvl w:val="1"/>
          <w:numId w:val="5"/>
        </w:numPr>
        <w:tabs>
          <w:tab w:val="num" w:pos="0"/>
        </w:tabs>
        <w:ind w:firstLine="1080"/>
        <w:jc w:val="both"/>
        <w:rPr>
          <w:b/>
        </w:rPr>
      </w:pPr>
      <w:r w:rsidRPr="004501F0">
        <w:rPr>
          <w:lang w:val="ru-RU"/>
        </w:rPr>
        <w:t xml:space="preserve"> </w:t>
      </w:r>
      <w:r w:rsidR="00584E02" w:rsidRPr="004501F0">
        <w:rPr>
          <w:lang w:val="ru-RU"/>
        </w:rPr>
        <w:t>защита на жители и минувачи (случайно пребиваващи или преминаващи лица) в зони, в които се използват пестициди  – чрез</w:t>
      </w:r>
      <w:r w:rsidR="00584E02" w:rsidRPr="004501F0">
        <w:t xml:space="preserve"> предотвратяване и/или</w:t>
      </w:r>
      <w:r w:rsidR="00584E02" w:rsidRPr="004501F0">
        <w:rPr>
          <w:lang w:val="ru-RU"/>
        </w:rPr>
        <w:t xml:space="preserve"> намаляване на </w:t>
      </w:r>
      <w:r w:rsidR="002826A1" w:rsidRPr="004501F0">
        <w:rPr>
          <w:lang w:val="ru-RU"/>
        </w:rPr>
        <w:t>експозицията</w:t>
      </w:r>
      <w:r w:rsidR="00584E02" w:rsidRPr="004501F0">
        <w:rPr>
          <w:lang w:val="ru-RU"/>
        </w:rPr>
        <w:t xml:space="preserve"> на посочените лица </w:t>
      </w:r>
      <w:r w:rsidR="002826A1" w:rsidRPr="004501F0">
        <w:rPr>
          <w:lang w:val="ru-RU"/>
        </w:rPr>
        <w:t>на</w:t>
      </w:r>
      <w:r w:rsidR="00584E02" w:rsidRPr="004501F0">
        <w:rPr>
          <w:lang w:val="ru-RU"/>
        </w:rPr>
        <w:t xml:space="preserve"> въздействието на пестициди;</w:t>
      </w:r>
    </w:p>
    <w:p w14:paraId="0716314E" w14:textId="47026040" w:rsidR="00584E02" w:rsidRPr="004501F0" w:rsidRDefault="006168D2" w:rsidP="002707C8">
      <w:pPr>
        <w:numPr>
          <w:ilvl w:val="1"/>
          <w:numId w:val="5"/>
        </w:numPr>
        <w:tabs>
          <w:tab w:val="num" w:pos="0"/>
        </w:tabs>
        <w:ind w:firstLine="1080"/>
        <w:jc w:val="both"/>
        <w:rPr>
          <w:b/>
        </w:rPr>
      </w:pPr>
      <w:r w:rsidRPr="004501F0">
        <w:rPr>
          <w:lang w:val="ru-RU"/>
        </w:rPr>
        <w:t xml:space="preserve"> </w:t>
      </w:r>
      <w:r w:rsidR="00584E02" w:rsidRPr="004501F0">
        <w:rPr>
          <w:lang w:val="ru-RU"/>
        </w:rPr>
        <w:t>защита на широката общественост и уязвими групи от населението – чрез</w:t>
      </w:r>
      <w:r w:rsidR="00584E02" w:rsidRPr="004501F0">
        <w:t xml:space="preserve"> предотвратяване и/или</w:t>
      </w:r>
      <w:r w:rsidR="00584E02" w:rsidRPr="004501F0">
        <w:rPr>
          <w:lang w:val="ru-RU"/>
        </w:rPr>
        <w:t xml:space="preserve"> намаляване на рисковете от пестициди в публични пространства и зони за отдих;</w:t>
      </w:r>
    </w:p>
    <w:p w14:paraId="796E286B" w14:textId="63C053A0" w:rsidR="00584E02" w:rsidRPr="004501F0" w:rsidRDefault="006168D2" w:rsidP="002707C8">
      <w:pPr>
        <w:numPr>
          <w:ilvl w:val="1"/>
          <w:numId w:val="5"/>
        </w:numPr>
        <w:tabs>
          <w:tab w:val="num" w:pos="0"/>
        </w:tabs>
        <w:ind w:firstLine="1080"/>
        <w:jc w:val="both"/>
        <w:rPr>
          <w:b/>
        </w:rPr>
      </w:pPr>
      <w:r w:rsidRPr="004501F0">
        <w:rPr>
          <w:kern w:val="36"/>
        </w:rPr>
        <w:t xml:space="preserve"> </w:t>
      </w:r>
      <w:r w:rsidR="00584E02" w:rsidRPr="004501F0">
        <w:rPr>
          <w:kern w:val="36"/>
        </w:rPr>
        <w:t>защита на непрофесионални потребители, употребяващи пестициди в лични стопанства, градини, дворове и др.</w:t>
      </w:r>
    </w:p>
    <w:p w14:paraId="12117BB9" w14:textId="389789C2" w:rsidR="00584E02" w:rsidRPr="00A23C43" w:rsidRDefault="00407BCD" w:rsidP="002707C8">
      <w:pPr>
        <w:pStyle w:val="ListParagraph"/>
        <w:numPr>
          <w:ilvl w:val="0"/>
          <w:numId w:val="41"/>
        </w:numPr>
        <w:spacing w:after="120"/>
        <w:rPr>
          <w:rFonts w:ascii="Times New Roman" w:hAnsi="Times New Roman"/>
          <w:b/>
          <w:sz w:val="24"/>
          <w:szCs w:val="24"/>
        </w:rPr>
      </w:pPr>
      <w:r w:rsidRPr="00A23C43">
        <w:rPr>
          <w:rFonts w:ascii="Times New Roman" w:hAnsi="Times New Roman"/>
          <w:b/>
          <w:sz w:val="24"/>
          <w:szCs w:val="24"/>
        </w:rPr>
        <w:t xml:space="preserve">Опазване </w:t>
      </w:r>
      <w:r w:rsidR="00584E02" w:rsidRPr="00A23C43">
        <w:rPr>
          <w:rFonts w:ascii="Times New Roman" w:hAnsi="Times New Roman"/>
          <w:b/>
          <w:sz w:val="24"/>
          <w:szCs w:val="24"/>
        </w:rPr>
        <w:t>на околната среда:</w:t>
      </w:r>
    </w:p>
    <w:p w14:paraId="43C41C95" w14:textId="38A14CE1" w:rsidR="00584E02" w:rsidRPr="004501F0" w:rsidRDefault="006168D2" w:rsidP="002707C8">
      <w:pPr>
        <w:numPr>
          <w:ilvl w:val="2"/>
          <w:numId w:val="5"/>
        </w:numPr>
        <w:ind w:firstLine="1080"/>
        <w:jc w:val="both"/>
        <w:rPr>
          <w:b/>
        </w:rPr>
      </w:pPr>
      <w:r w:rsidRPr="004501F0">
        <w:lastRenderedPageBreak/>
        <w:t xml:space="preserve"> </w:t>
      </w:r>
      <w:r w:rsidR="00584E02" w:rsidRPr="004501F0">
        <w:t>предотвратяване и/или</w:t>
      </w:r>
      <w:r w:rsidR="00584E02" w:rsidRPr="004501F0">
        <w:rPr>
          <w:lang w:val="ru-RU"/>
        </w:rPr>
        <w:t xml:space="preserve"> намаляване на замърсяването на водите и почвите с пестициди;</w:t>
      </w:r>
    </w:p>
    <w:p w14:paraId="558958B1" w14:textId="7C0EA59D" w:rsidR="00584E02" w:rsidRPr="004501F0" w:rsidRDefault="006168D2" w:rsidP="002707C8">
      <w:pPr>
        <w:numPr>
          <w:ilvl w:val="2"/>
          <w:numId w:val="5"/>
        </w:numPr>
        <w:tabs>
          <w:tab w:val="num" w:pos="0"/>
        </w:tabs>
        <w:ind w:firstLine="1080"/>
        <w:jc w:val="both"/>
        <w:rPr>
          <w:b/>
        </w:rPr>
      </w:pPr>
      <w:r w:rsidRPr="004501F0">
        <w:t xml:space="preserve"> </w:t>
      </w:r>
      <w:r w:rsidR="00584E02" w:rsidRPr="004501F0">
        <w:t>предотвратяване и/или</w:t>
      </w:r>
      <w:r w:rsidR="00584E02" w:rsidRPr="004501F0">
        <w:rPr>
          <w:lang w:val="ru-RU"/>
        </w:rPr>
        <w:t xml:space="preserve"> намаляване рисковете от присъствието на остатъци от пестициди във</w:t>
      </w:r>
      <w:r w:rsidR="00584E02" w:rsidRPr="004501F0">
        <w:t xml:space="preserve"> водоизточниците – повърхностни и подземни води;</w:t>
      </w:r>
    </w:p>
    <w:p w14:paraId="111C72F8" w14:textId="10D89BDE" w:rsidR="00BF2534" w:rsidRPr="004501F0" w:rsidRDefault="006168D2" w:rsidP="002707C8">
      <w:pPr>
        <w:numPr>
          <w:ilvl w:val="2"/>
          <w:numId w:val="5"/>
        </w:numPr>
        <w:tabs>
          <w:tab w:val="num" w:pos="0"/>
        </w:tabs>
        <w:ind w:firstLine="1080"/>
        <w:jc w:val="both"/>
        <w:rPr>
          <w:b/>
        </w:rPr>
      </w:pPr>
      <w:r w:rsidRPr="004501F0">
        <w:t xml:space="preserve"> </w:t>
      </w:r>
      <w:r w:rsidR="00584E02" w:rsidRPr="004501F0">
        <w:t>предотвратяване и/или</w:t>
      </w:r>
      <w:r w:rsidR="00584E02" w:rsidRPr="004501F0">
        <w:rPr>
          <w:lang w:val="ru-RU"/>
        </w:rPr>
        <w:t xml:space="preserve"> намаляване на въздействието на пестицидите върху биологичното разнообразие</w:t>
      </w:r>
      <w:r w:rsidR="00BF2534" w:rsidRPr="004501F0">
        <w:rPr>
          <w:lang w:val="ru-RU"/>
        </w:rPr>
        <w:t>, като специално внимание се об</w:t>
      </w:r>
      <w:r w:rsidR="00A45966" w:rsidRPr="004501F0">
        <w:rPr>
          <w:lang w:val="ru-RU"/>
        </w:rPr>
        <w:t>ръща</w:t>
      </w:r>
      <w:r w:rsidR="002826A1" w:rsidRPr="004501F0">
        <w:rPr>
          <w:lang w:val="ru-RU"/>
        </w:rPr>
        <w:t xml:space="preserve"> на пчелите и другите неприцелни</w:t>
      </w:r>
      <w:r w:rsidR="00BF2534" w:rsidRPr="004501F0">
        <w:rPr>
          <w:lang w:val="ru-RU"/>
        </w:rPr>
        <w:t xml:space="preserve"> организми. </w:t>
      </w:r>
    </w:p>
    <w:p w14:paraId="0B734074" w14:textId="77777777" w:rsidR="00584E02" w:rsidRPr="004501F0" w:rsidRDefault="00584E02" w:rsidP="00380BD0">
      <w:pPr>
        <w:jc w:val="both"/>
        <w:rPr>
          <w:b/>
          <w:u w:val="single"/>
        </w:rPr>
      </w:pPr>
      <w:r w:rsidRPr="004501F0">
        <w:rPr>
          <w:b/>
          <w:u w:val="single"/>
          <w:lang w:val="ru-RU"/>
        </w:rPr>
        <w:t>Насърчаване на интегрираното управление на вредителите и на алтернативни подходи или методи, в т.ч.:</w:t>
      </w:r>
    </w:p>
    <w:p w14:paraId="5F7C69FF" w14:textId="77777777" w:rsidR="00584E02" w:rsidRPr="004501F0" w:rsidRDefault="00584E02" w:rsidP="002707C8">
      <w:pPr>
        <w:pStyle w:val="ListParagraph"/>
        <w:numPr>
          <w:ilvl w:val="0"/>
          <w:numId w:val="40"/>
        </w:numPr>
        <w:spacing w:after="120"/>
        <w:ind w:firstLine="1134"/>
        <w:jc w:val="both"/>
        <w:rPr>
          <w:rFonts w:ascii="Times New Roman" w:hAnsi="Times New Roman"/>
          <w:sz w:val="24"/>
          <w:szCs w:val="24"/>
          <w:lang w:val="ru-RU"/>
        </w:rPr>
      </w:pPr>
      <w:r w:rsidRPr="004501F0">
        <w:rPr>
          <w:rFonts w:ascii="Times New Roman" w:hAnsi="Times New Roman"/>
          <w:sz w:val="24"/>
          <w:szCs w:val="24"/>
        </w:rPr>
        <w:t>Разработване на</w:t>
      </w:r>
      <w:r w:rsidRPr="004501F0">
        <w:rPr>
          <w:rFonts w:ascii="Times New Roman" w:hAnsi="Times New Roman"/>
          <w:sz w:val="24"/>
          <w:szCs w:val="24"/>
          <w:lang w:val="ru-RU"/>
        </w:rPr>
        <w:t xml:space="preserve"> системи за интегрирано управление на вредителите и на алтернативни подходи или методи за защита на растенията;</w:t>
      </w:r>
    </w:p>
    <w:p w14:paraId="42FB3CE5" w14:textId="77777777" w:rsidR="00584E02" w:rsidRPr="004501F0" w:rsidRDefault="00584E02" w:rsidP="002707C8">
      <w:pPr>
        <w:pStyle w:val="ListParagraph"/>
        <w:numPr>
          <w:ilvl w:val="0"/>
          <w:numId w:val="40"/>
        </w:numPr>
        <w:spacing w:after="120"/>
        <w:ind w:firstLine="1134"/>
        <w:jc w:val="both"/>
        <w:rPr>
          <w:rFonts w:ascii="Times New Roman" w:hAnsi="Times New Roman"/>
          <w:sz w:val="24"/>
          <w:szCs w:val="24"/>
          <w:lang w:val="ru-RU"/>
        </w:rPr>
      </w:pPr>
      <w:r w:rsidRPr="004501F0">
        <w:rPr>
          <w:rFonts w:ascii="Times New Roman" w:hAnsi="Times New Roman"/>
          <w:sz w:val="24"/>
          <w:szCs w:val="24"/>
        </w:rPr>
        <w:t>Въвеждане на</w:t>
      </w:r>
      <w:r w:rsidRPr="004501F0">
        <w:rPr>
          <w:rFonts w:ascii="Times New Roman" w:hAnsi="Times New Roman"/>
          <w:sz w:val="24"/>
          <w:szCs w:val="24"/>
          <w:lang w:val="ru-RU"/>
        </w:rPr>
        <w:t xml:space="preserve"> интегрираното управление на вредителите</w:t>
      </w:r>
      <w:r w:rsidRPr="004501F0">
        <w:rPr>
          <w:rFonts w:ascii="Times New Roman" w:hAnsi="Times New Roman"/>
          <w:sz w:val="24"/>
          <w:szCs w:val="24"/>
        </w:rPr>
        <w:t xml:space="preserve"> – чрез информационни кампании и чрез стимулиране, включително и финансово, на </w:t>
      </w:r>
      <w:r w:rsidRPr="004501F0">
        <w:rPr>
          <w:rFonts w:ascii="Times New Roman" w:hAnsi="Times New Roman"/>
          <w:sz w:val="24"/>
          <w:szCs w:val="24"/>
          <w:lang w:val="ru-RU"/>
        </w:rPr>
        <w:t xml:space="preserve">земеделските </w:t>
      </w:r>
      <w:r w:rsidR="007C0EB8" w:rsidRPr="004501F0">
        <w:rPr>
          <w:rFonts w:ascii="Times New Roman" w:hAnsi="Times New Roman"/>
          <w:sz w:val="24"/>
          <w:szCs w:val="24"/>
          <w:lang w:val="ru-RU"/>
        </w:rPr>
        <w:t>стопан</w:t>
      </w:r>
      <w:r w:rsidRPr="004501F0">
        <w:rPr>
          <w:rFonts w:ascii="Times New Roman" w:hAnsi="Times New Roman"/>
          <w:sz w:val="24"/>
          <w:szCs w:val="24"/>
          <w:lang w:val="ru-RU"/>
        </w:rPr>
        <w:t>и</w:t>
      </w:r>
      <w:r w:rsidRPr="004501F0">
        <w:rPr>
          <w:rFonts w:ascii="Times New Roman" w:hAnsi="Times New Roman"/>
          <w:sz w:val="24"/>
          <w:szCs w:val="24"/>
        </w:rPr>
        <w:t xml:space="preserve">, прилагащи общите и/или специфичните принципи на </w:t>
      </w:r>
      <w:r w:rsidRPr="004501F0">
        <w:rPr>
          <w:rFonts w:ascii="Times New Roman" w:hAnsi="Times New Roman"/>
          <w:sz w:val="24"/>
          <w:szCs w:val="24"/>
          <w:lang w:val="ru-RU"/>
        </w:rPr>
        <w:t>интегрирано управление на вредителите;</w:t>
      </w:r>
    </w:p>
    <w:p w14:paraId="3B5BEE31" w14:textId="1D8742A5" w:rsidR="00584E02" w:rsidRDefault="00584E02" w:rsidP="002707C8">
      <w:pPr>
        <w:pStyle w:val="ListParagraph"/>
        <w:numPr>
          <w:ilvl w:val="0"/>
          <w:numId w:val="40"/>
        </w:numPr>
        <w:spacing w:after="120"/>
        <w:ind w:firstLine="1134"/>
        <w:jc w:val="both"/>
        <w:rPr>
          <w:rFonts w:ascii="Times New Roman" w:hAnsi="Times New Roman"/>
          <w:sz w:val="24"/>
          <w:szCs w:val="24"/>
          <w:lang w:val="ru-RU"/>
        </w:rPr>
      </w:pPr>
      <w:r w:rsidRPr="004501F0">
        <w:rPr>
          <w:rFonts w:ascii="Times New Roman" w:hAnsi="Times New Roman"/>
          <w:sz w:val="24"/>
          <w:szCs w:val="24"/>
          <w:lang w:val="ru-RU"/>
        </w:rPr>
        <w:t>Насърчаване на използването на нехимични алтернативи на пестицидите, там където е възможно.</w:t>
      </w:r>
    </w:p>
    <w:p w14:paraId="691477AD" w14:textId="77777777" w:rsidR="00A23C43" w:rsidRPr="00A23C43" w:rsidRDefault="00A23C43" w:rsidP="00A23C43">
      <w:pPr>
        <w:jc w:val="both"/>
        <w:rPr>
          <w:lang w:val="ru-RU"/>
        </w:rPr>
      </w:pPr>
    </w:p>
    <w:p w14:paraId="78ED9B0E" w14:textId="7BA7F99E" w:rsidR="009C1A81" w:rsidRPr="004501F0" w:rsidRDefault="00110334" w:rsidP="00380BD0">
      <w:pPr>
        <w:pStyle w:val="Heading2"/>
        <w:spacing w:before="0" w:after="120"/>
        <w:rPr>
          <w:rFonts w:ascii="Times New Roman" w:hAnsi="Times New Roman" w:cs="Times New Roman"/>
          <w:i w:val="0"/>
          <w:sz w:val="24"/>
          <w:szCs w:val="24"/>
        </w:rPr>
      </w:pPr>
      <w:bookmarkStart w:id="12" w:name="_Toc210990319"/>
      <w:r w:rsidRPr="004501F0">
        <w:rPr>
          <w:rFonts w:ascii="Times New Roman" w:hAnsi="Times New Roman" w:cs="Times New Roman"/>
          <w:i w:val="0"/>
          <w:sz w:val="24"/>
          <w:szCs w:val="24"/>
          <w:lang w:val="en-US"/>
        </w:rPr>
        <w:t>V</w:t>
      </w:r>
      <w:r w:rsidRPr="004501F0">
        <w:rPr>
          <w:rFonts w:ascii="Times New Roman" w:hAnsi="Times New Roman" w:cs="Times New Roman"/>
          <w:i w:val="0"/>
          <w:sz w:val="24"/>
          <w:szCs w:val="24"/>
        </w:rPr>
        <w:t>.</w:t>
      </w:r>
      <w:r w:rsidR="005F799C">
        <w:rPr>
          <w:rFonts w:ascii="Times New Roman" w:hAnsi="Times New Roman" w:cs="Times New Roman"/>
          <w:i w:val="0"/>
          <w:sz w:val="24"/>
          <w:szCs w:val="24"/>
        </w:rPr>
        <w:t xml:space="preserve"> </w:t>
      </w:r>
      <w:r w:rsidR="009C1A81" w:rsidRPr="004501F0">
        <w:rPr>
          <w:rFonts w:ascii="Times New Roman" w:hAnsi="Times New Roman" w:cs="Times New Roman"/>
          <w:i w:val="0"/>
          <w:sz w:val="24"/>
          <w:szCs w:val="24"/>
        </w:rPr>
        <w:t>МЕРКИ</w:t>
      </w:r>
      <w:bookmarkEnd w:id="12"/>
    </w:p>
    <w:p w14:paraId="2DA9EED7" w14:textId="0619002A" w:rsidR="009C1A81" w:rsidRPr="004501F0" w:rsidRDefault="00A010C3" w:rsidP="00380BD0">
      <w:pPr>
        <w:pStyle w:val="Heading2"/>
        <w:spacing w:before="0" w:after="120"/>
        <w:jc w:val="both"/>
        <w:rPr>
          <w:rFonts w:ascii="Times New Roman" w:hAnsi="Times New Roman" w:cs="Times New Roman"/>
          <w:i w:val="0"/>
          <w:sz w:val="24"/>
          <w:szCs w:val="24"/>
          <w:lang w:val="en-US"/>
        </w:rPr>
      </w:pPr>
      <w:bookmarkStart w:id="13" w:name="_Toc210990320"/>
      <w:r w:rsidRPr="004501F0">
        <w:rPr>
          <w:rFonts w:ascii="Times New Roman" w:hAnsi="Times New Roman" w:cs="Times New Roman"/>
          <w:i w:val="0"/>
          <w:sz w:val="24"/>
          <w:szCs w:val="24"/>
        </w:rPr>
        <w:t>МЯРКА 1.</w:t>
      </w:r>
      <w:r w:rsidRPr="004501F0">
        <w:rPr>
          <w:rFonts w:ascii="Times New Roman" w:hAnsi="Times New Roman" w:cs="Times New Roman"/>
          <w:i w:val="0"/>
          <w:sz w:val="24"/>
          <w:szCs w:val="24"/>
        </w:rPr>
        <w:tab/>
      </w:r>
      <w:r w:rsidR="004421F3" w:rsidRPr="004501F0">
        <w:rPr>
          <w:rFonts w:ascii="Times New Roman" w:hAnsi="Times New Roman" w:cs="Times New Roman"/>
          <w:i w:val="0"/>
          <w:sz w:val="24"/>
          <w:szCs w:val="24"/>
        </w:rPr>
        <w:t xml:space="preserve"> </w:t>
      </w:r>
      <w:r w:rsidR="009C1A81" w:rsidRPr="004501F0">
        <w:rPr>
          <w:rFonts w:ascii="Times New Roman" w:hAnsi="Times New Roman" w:cs="Times New Roman"/>
          <w:i w:val="0"/>
          <w:sz w:val="24"/>
          <w:szCs w:val="24"/>
        </w:rPr>
        <w:t>ОБУЧЕНИЕ НА ПРОФЕСИОНАЛНИ ПОТРЕБИТЕЛИ НА ПЕСТИЦИДИ, ДИСТРИБУТОРИ И КОНСУЛТАНТИ</w:t>
      </w:r>
      <w:bookmarkEnd w:id="13"/>
    </w:p>
    <w:p w14:paraId="08A8E996" w14:textId="0690D097" w:rsidR="009C1A81" w:rsidRPr="004501F0" w:rsidRDefault="005513F4" w:rsidP="00380BD0">
      <w:pPr>
        <w:ind w:firstLine="708"/>
        <w:jc w:val="both"/>
      </w:pPr>
      <w:r w:rsidRPr="004501F0">
        <w:t xml:space="preserve">Република </w:t>
      </w:r>
      <w:r w:rsidR="009C1A81" w:rsidRPr="004501F0">
        <w:t xml:space="preserve">България </w:t>
      </w:r>
      <w:r w:rsidR="00D63FC3" w:rsidRPr="004501F0">
        <w:t xml:space="preserve">поддържа </w:t>
      </w:r>
      <w:r w:rsidR="009C1A81" w:rsidRPr="004501F0">
        <w:t xml:space="preserve">система за първоначално и допълнително обучение за професионални потребители на пестициди, дистрибутори и консултанти </w:t>
      </w:r>
      <w:r w:rsidR="00CB7FD9" w:rsidRPr="004501F0">
        <w:t xml:space="preserve">като </w:t>
      </w:r>
      <w:r w:rsidR="00D63FC3" w:rsidRPr="004501F0">
        <w:t>е</w:t>
      </w:r>
      <w:r w:rsidR="00D63FC3" w:rsidRPr="004501F0">
        <w:rPr>
          <w:color w:val="00B050"/>
        </w:rPr>
        <w:t xml:space="preserve"> </w:t>
      </w:r>
      <w:r w:rsidR="009C1A81" w:rsidRPr="004501F0">
        <w:t>въве</w:t>
      </w:r>
      <w:r w:rsidR="00F54FAB" w:rsidRPr="004501F0">
        <w:t>дена</w:t>
      </w:r>
      <w:r w:rsidR="009C1A81" w:rsidRPr="004501F0">
        <w:t xml:space="preserve"> </w:t>
      </w:r>
      <w:r w:rsidR="00D63FC3" w:rsidRPr="004501F0">
        <w:t xml:space="preserve">функционираща </w:t>
      </w:r>
      <w:r w:rsidR="009C1A81" w:rsidRPr="004501F0">
        <w:t xml:space="preserve">система за сертифициране на лицата, които боравят с </w:t>
      </w:r>
      <w:r w:rsidR="006B0D10" w:rsidRPr="004501F0">
        <w:t>ПРЗ</w:t>
      </w:r>
      <w:r w:rsidR="009C1A81" w:rsidRPr="004501F0">
        <w:t xml:space="preserve"> в рамките на професионалната си дейност – дистрибутори, консултанти и професионални потребители</w:t>
      </w:r>
      <w:r w:rsidR="0057014C" w:rsidRPr="004501F0">
        <w:t xml:space="preserve"> в </w:t>
      </w:r>
      <w:r w:rsidR="00212BF9" w:rsidRPr="004501F0">
        <w:t>изпълнение на разпоредбите на Закона за защита на растенията (ЗЗР)</w:t>
      </w:r>
      <w:r w:rsidR="004B293D" w:rsidRPr="004501F0">
        <w:t xml:space="preserve"> от</w:t>
      </w:r>
      <w:r w:rsidR="00CB7FD9" w:rsidRPr="004501F0">
        <w:t xml:space="preserve"> </w:t>
      </w:r>
      <w:r w:rsidR="00212BF9" w:rsidRPr="004501F0">
        <w:t>25.07.2014</w:t>
      </w:r>
      <w:r w:rsidR="007A20B6" w:rsidRPr="004501F0">
        <w:t xml:space="preserve"> </w:t>
      </w:r>
      <w:r w:rsidR="00212BF9" w:rsidRPr="004501F0">
        <w:t>г</w:t>
      </w:r>
      <w:r w:rsidR="009C1A81" w:rsidRPr="004501F0">
        <w:t xml:space="preserve">. Изпълнението на мярката гарантира, че лицата работещи с пестициди са запознати с потенциалните рискове за здравето на хората и за околната среда, както и с необходимите мерки за намаляване във възможно най-голяма степен на тези рискове. </w:t>
      </w:r>
    </w:p>
    <w:p w14:paraId="5315D49E" w14:textId="0E93A345" w:rsidR="009C1A81" w:rsidRPr="004501F0" w:rsidRDefault="0069291E" w:rsidP="00380BD0">
      <w:pPr>
        <w:pStyle w:val="CM4"/>
        <w:spacing w:before="0" w:after="120"/>
        <w:ind w:right="-24" w:firstLine="708"/>
        <w:jc w:val="both"/>
      </w:pPr>
      <w:r w:rsidRPr="004501F0">
        <w:t xml:space="preserve">Обученията </w:t>
      </w:r>
      <w:r w:rsidR="00ED1951" w:rsidRPr="004501F0">
        <w:t xml:space="preserve">се провеждат </w:t>
      </w:r>
      <w:r w:rsidR="00F35AC0" w:rsidRPr="004501F0">
        <w:t>от</w:t>
      </w:r>
      <w:r w:rsidR="00F35AC0" w:rsidRPr="004501F0">
        <w:rPr>
          <w:color w:val="FF0000"/>
        </w:rPr>
        <w:t xml:space="preserve"> </w:t>
      </w:r>
      <w:r w:rsidR="00952E09" w:rsidRPr="004501F0">
        <w:t xml:space="preserve">БАБХ, </w:t>
      </w:r>
      <w:r w:rsidR="00ED1951" w:rsidRPr="004501F0">
        <w:t>висши училища</w:t>
      </w:r>
      <w:r w:rsidRPr="004501F0">
        <w:t xml:space="preserve"> </w:t>
      </w:r>
      <w:r w:rsidR="00ED1951" w:rsidRPr="004501F0">
        <w:rPr>
          <w:color w:val="000000"/>
          <w:spacing w:val="8"/>
        </w:rPr>
        <w:t>и</w:t>
      </w:r>
      <w:r w:rsidR="00952E09" w:rsidRPr="004501F0">
        <w:rPr>
          <w:spacing w:val="8"/>
        </w:rPr>
        <w:t>ли</w:t>
      </w:r>
      <w:r w:rsidR="00ED1951" w:rsidRPr="004501F0">
        <w:rPr>
          <w:spacing w:val="8"/>
        </w:rPr>
        <w:t xml:space="preserve"> </w:t>
      </w:r>
      <w:r w:rsidR="00ED1951" w:rsidRPr="004501F0">
        <w:rPr>
          <w:color w:val="000000"/>
          <w:spacing w:val="8"/>
        </w:rPr>
        <w:t xml:space="preserve">институции </w:t>
      </w:r>
      <w:r w:rsidR="00952E09" w:rsidRPr="004501F0">
        <w:rPr>
          <w:spacing w:val="8"/>
        </w:rPr>
        <w:t>в системата на</w:t>
      </w:r>
      <w:r w:rsidR="00952E09" w:rsidRPr="004501F0">
        <w:rPr>
          <w:color w:val="000000"/>
          <w:spacing w:val="8"/>
        </w:rPr>
        <w:t xml:space="preserve"> </w:t>
      </w:r>
      <w:r w:rsidR="00ED1951" w:rsidRPr="004501F0">
        <w:rPr>
          <w:color w:val="000000"/>
          <w:spacing w:val="8"/>
        </w:rPr>
        <w:t>професионално</w:t>
      </w:r>
      <w:r w:rsidR="00952E09" w:rsidRPr="004501F0">
        <w:rPr>
          <w:spacing w:val="8"/>
        </w:rPr>
        <w:t>то</w:t>
      </w:r>
      <w:r w:rsidR="00ED1951" w:rsidRPr="004501F0">
        <w:rPr>
          <w:spacing w:val="8"/>
        </w:rPr>
        <w:t xml:space="preserve"> </w:t>
      </w:r>
      <w:r w:rsidR="00ED1951" w:rsidRPr="004501F0">
        <w:rPr>
          <w:color w:val="000000"/>
          <w:spacing w:val="8"/>
        </w:rPr>
        <w:t xml:space="preserve">образование и обучение, </w:t>
      </w:r>
      <w:r w:rsidR="00952E09" w:rsidRPr="004501F0">
        <w:rPr>
          <w:spacing w:val="8"/>
        </w:rPr>
        <w:t xml:space="preserve">притежаващи лицензия в съответствие с чл. 49 а), ал. 1 от Закона за професионалното образование и обучение. </w:t>
      </w:r>
      <w:r w:rsidR="009C1A81" w:rsidRPr="004501F0">
        <w:t xml:space="preserve">В програмата на всички тези обучения е включена информация за въздействието на пестицидите </w:t>
      </w:r>
      <w:r w:rsidR="009C1A81" w:rsidRPr="004501F0">
        <w:rPr>
          <w:lang w:val="ru-RU"/>
        </w:rPr>
        <w:t>върху здравето на хората и околната среда</w:t>
      </w:r>
      <w:r w:rsidR="009C1A81" w:rsidRPr="004501F0">
        <w:t xml:space="preserve"> и начините за безопасното им и правилно използване</w:t>
      </w:r>
      <w:r w:rsidRPr="004501F0">
        <w:t xml:space="preserve">, добри растителнозащитни практики, </w:t>
      </w:r>
      <w:r w:rsidR="00EA1D9B" w:rsidRPr="004501F0">
        <w:t xml:space="preserve">познания </w:t>
      </w:r>
      <w:r w:rsidR="00EA1D9B" w:rsidRPr="004501F0">
        <w:rPr>
          <w:color w:val="000000"/>
          <w:lang w:val="ru-RU"/>
        </w:rPr>
        <w:t xml:space="preserve">за </w:t>
      </w:r>
      <w:r w:rsidR="00EA1D9B" w:rsidRPr="004501F0">
        <w:rPr>
          <w:color w:val="000000"/>
        </w:rPr>
        <w:t>основните при</w:t>
      </w:r>
      <w:r w:rsidR="00ED75BB">
        <w:rPr>
          <w:color w:val="000000"/>
        </w:rPr>
        <w:t>н</w:t>
      </w:r>
      <w:r w:rsidR="00EA1D9B" w:rsidRPr="004501F0">
        <w:rPr>
          <w:color w:val="000000"/>
        </w:rPr>
        <w:t>ципи на</w:t>
      </w:r>
      <w:r w:rsidR="00EA1D9B" w:rsidRPr="004501F0">
        <w:rPr>
          <w:color w:val="000000"/>
          <w:lang w:val="ru-RU"/>
        </w:rPr>
        <w:t xml:space="preserve"> интегрирано управление на вредителите, биологични методи за контрол на вредителите, </w:t>
      </w:r>
      <w:r w:rsidRPr="004501F0">
        <w:t>законодателните изисквания свързани с продуктите за растителна защита</w:t>
      </w:r>
      <w:r w:rsidR="00F363FB" w:rsidRPr="004501F0">
        <w:t>, рисковете от използване на нелегални продукти,</w:t>
      </w:r>
      <w:r w:rsidRPr="004501F0">
        <w:t xml:space="preserve"> опазване на пчелите и други актуални теми в областта на растителната защита. </w:t>
      </w:r>
    </w:p>
    <w:p w14:paraId="6DABD937" w14:textId="35DFF4DF" w:rsidR="003054AE" w:rsidRPr="004501F0" w:rsidRDefault="00BF04BC" w:rsidP="00380BD0">
      <w:pPr>
        <w:ind w:left="11" w:firstLine="698"/>
        <w:jc w:val="both"/>
        <w:rPr>
          <w:lang w:val="ru-RU"/>
        </w:rPr>
      </w:pPr>
      <w:r w:rsidRPr="004501F0">
        <w:rPr>
          <w:lang w:val="ru-RU"/>
        </w:rPr>
        <w:t xml:space="preserve">На своята интернет страница БАБХ поддържа публично достъпен Списък на висшите училища и институции в системата на професионалното образование и обучение, които имат одобрени от изпълнителния директор на БАБХ програми на тема </w:t>
      </w:r>
      <w:r w:rsidR="00982160">
        <w:rPr>
          <w:lang w:val="ru-RU"/>
        </w:rPr>
        <w:t>„</w:t>
      </w:r>
      <w:r w:rsidRPr="004501F0">
        <w:rPr>
          <w:lang w:val="ru-RU"/>
        </w:rPr>
        <w:t xml:space="preserve">Обучение на </w:t>
      </w:r>
      <w:r w:rsidRPr="004501F0">
        <w:rPr>
          <w:lang w:val="ru-RU"/>
        </w:rPr>
        <w:lastRenderedPageBreak/>
        <w:t>професионални потребители на продукти за растителна защита от професиона</w:t>
      </w:r>
      <w:r w:rsidR="003054AE" w:rsidRPr="004501F0">
        <w:rPr>
          <w:lang w:val="ru-RU"/>
        </w:rPr>
        <w:t>лна категория на употреба</w:t>
      </w:r>
      <w:r w:rsidR="00982160">
        <w:rPr>
          <w:lang w:val="ru-RU"/>
        </w:rPr>
        <w:t>“</w:t>
      </w:r>
      <w:r w:rsidR="003054AE" w:rsidRPr="004501F0">
        <w:rPr>
          <w:lang w:val="ru-RU"/>
        </w:rPr>
        <w:t>.</w:t>
      </w:r>
    </w:p>
    <w:p w14:paraId="078A82ED" w14:textId="53A7F697" w:rsidR="009B2045" w:rsidRPr="004501F0" w:rsidRDefault="00442437" w:rsidP="00380BD0">
      <w:pPr>
        <w:ind w:left="11" w:firstLine="698"/>
        <w:jc w:val="both"/>
      </w:pPr>
      <w:r w:rsidRPr="004501F0">
        <w:rPr>
          <w:color w:val="000000"/>
        </w:rPr>
        <w:t xml:space="preserve">Лицата, които боравят с </w:t>
      </w:r>
      <w:r w:rsidR="009C1A81" w:rsidRPr="004501F0">
        <w:rPr>
          <w:color w:val="000000"/>
        </w:rPr>
        <w:t>продукти за растителна защита от професионална категория на употреба в рамките на професионалнат</w:t>
      </w:r>
      <w:r w:rsidR="008626D3" w:rsidRPr="004501F0">
        <w:rPr>
          <w:color w:val="000000"/>
        </w:rPr>
        <w:t>а си дейност</w:t>
      </w:r>
      <w:r w:rsidR="009C1A81" w:rsidRPr="004501F0">
        <w:rPr>
          <w:color w:val="000000"/>
        </w:rPr>
        <w:t xml:space="preserve"> </w:t>
      </w:r>
      <w:r w:rsidR="009C1A81" w:rsidRPr="004501F0">
        <w:rPr>
          <w:lang w:val="ru-RU"/>
        </w:rPr>
        <w:t xml:space="preserve">трябва </w:t>
      </w:r>
      <w:r w:rsidR="009C1A81" w:rsidRPr="004501F0">
        <w:rPr>
          <w:color w:val="000000"/>
        </w:rPr>
        <w:t xml:space="preserve">да притежават достатъчно знания по темите, изброени в </w:t>
      </w:r>
      <w:r w:rsidRPr="004501F0">
        <w:rPr>
          <w:color w:val="000000"/>
        </w:rPr>
        <w:t xml:space="preserve">Приложение № 2 към чл. 85, ал. 1 от ЗЗР </w:t>
      </w:r>
      <w:r w:rsidR="00606EA2" w:rsidRPr="004501F0">
        <w:rPr>
          <w:color w:val="000000"/>
        </w:rPr>
        <w:t>(</w:t>
      </w:r>
      <w:r w:rsidR="009C1A81" w:rsidRPr="004501F0">
        <w:rPr>
          <w:color w:val="000000"/>
        </w:rPr>
        <w:t xml:space="preserve">Приложение №  І на </w:t>
      </w:r>
      <w:r w:rsidR="009C1A81" w:rsidRPr="004501F0">
        <w:t>Директива 2009/128/ЕО</w:t>
      </w:r>
      <w:r w:rsidR="00606EA2" w:rsidRPr="004501F0">
        <w:t>)</w:t>
      </w:r>
      <w:r w:rsidR="009C1A81" w:rsidRPr="004501F0">
        <w:t xml:space="preserve">. </w:t>
      </w:r>
      <w:r w:rsidR="002A7E64" w:rsidRPr="004501F0">
        <w:t>С</w:t>
      </w:r>
      <w:r w:rsidR="009C1A81" w:rsidRPr="004501F0">
        <w:rPr>
          <w:lang w:val="ru-RU"/>
        </w:rPr>
        <w:t>ертификат</w:t>
      </w:r>
      <w:r w:rsidR="002A7E64" w:rsidRPr="004501F0">
        <w:rPr>
          <w:lang w:val="ru-RU"/>
        </w:rPr>
        <w:t>ът по чл. 83 от ЗЗР се издава от директора на ОДБХ</w:t>
      </w:r>
      <w:r w:rsidR="009C1A81" w:rsidRPr="004501F0">
        <w:rPr>
          <w:lang w:val="ru-RU"/>
        </w:rPr>
        <w:t>,</w:t>
      </w:r>
      <w:r w:rsidR="0069291E" w:rsidRPr="004501F0">
        <w:rPr>
          <w:lang w:val="ru-RU"/>
        </w:rPr>
        <w:t xml:space="preserve"> </w:t>
      </w:r>
      <w:r w:rsidR="002A7E64" w:rsidRPr="004501F0">
        <w:rPr>
          <w:lang w:val="ru-RU"/>
        </w:rPr>
        <w:t xml:space="preserve">след представяне на удостоверение от </w:t>
      </w:r>
      <w:r w:rsidR="002A7E64" w:rsidRPr="004501F0">
        <w:t>висшите училища или  ЦПО за успешно</w:t>
      </w:r>
      <w:r w:rsidR="00AB235F" w:rsidRPr="004501F0">
        <w:rPr>
          <w:lang w:val="ru-RU"/>
        </w:rPr>
        <w:t xml:space="preserve"> </w:t>
      </w:r>
      <w:r w:rsidR="002A7E64" w:rsidRPr="004501F0">
        <w:t>положен изпит</w:t>
      </w:r>
      <w:r w:rsidR="009B2045" w:rsidRPr="004501F0">
        <w:t>.</w:t>
      </w:r>
      <w:r w:rsidR="002A7E64" w:rsidRPr="004501F0">
        <w:rPr>
          <w:lang w:val="ru-RU"/>
        </w:rPr>
        <w:t xml:space="preserve"> След изтичане </w:t>
      </w:r>
      <w:r w:rsidR="000B39A5" w:rsidRPr="004501F0">
        <w:rPr>
          <w:lang w:val="ru-RU"/>
        </w:rPr>
        <w:t>на</w:t>
      </w:r>
      <w:r w:rsidR="002A7E64" w:rsidRPr="004501F0">
        <w:rPr>
          <w:lang w:val="ru-RU"/>
        </w:rPr>
        <w:t xml:space="preserve"> валидност</w:t>
      </w:r>
      <w:r w:rsidR="00761941" w:rsidRPr="004501F0">
        <w:rPr>
          <w:lang w:val="ru-RU"/>
        </w:rPr>
        <w:t>та на сертификата</w:t>
      </w:r>
      <w:r w:rsidR="002A7E64" w:rsidRPr="004501F0">
        <w:rPr>
          <w:lang w:val="ru-RU"/>
        </w:rPr>
        <w:t>,</w:t>
      </w:r>
      <w:r w:rsidR="00761941" w:rsidRPr="004501F0">
        <w:rPr>
          <w:lang w:val="ru-RU"/>
        </w:rPr>
        <w:t xml:space="preserve"> който е 10 години,</w:t>
      </w:r>
      <w:r w:rsidR="002A7E64" w:rsidRPr="004501F0">
        <w:rPr>
          <w:lang w:val="ru-RU"/>
        </w:rPr>
        <w:t xml:space="preserve"> тези лица </w:t>
      </w:r>
      <w:r w:rsidR="00EC5C17" w:rsidRPr="004501F0">
        <w:rPr>
          <w:lang w:val="ru-RU"/>
        </w:rPr>
        <w:t xml:space="preserve">е необходимо отново </w:t>
      </w:r>
      <w:r w:rsidR="00592F95" w:rsidRPr="004501F0">
        <w:rPr>
          <w:lang w:val="ru-RU"/>
        </w:rPr>
        <w:t>да преминат обучение</w:t>
      </w:r>
      <w:r w:rsidR="00EC5C17" w:rsidRPr="004501F0">
        <w:rPr>
          <w:lang w:val="ru-RU"/>
        </w:rPr>
        <w:t xml:space="preserve"> </w:t>
      </w:r>
      <w:r w:rsidR="00AB235F" w:rsidRPr="004501F0">
        <w:t>в срок до една година преди подаване на заявлението за подновяване на сертификата.</w:t>
      </w:r>
    </w:p>
    <w:p w14:paraId="210EA551" w14:textId="0900C254" w:rsidR="0061403E" w:rsidRDefault="0061403E" w:rsidP="00380BD0">
      <w:pPr>
        <w:autoSpaceDE w:val="0"/>
        <w:autoSpaceDN w:val="0"/>
        <w:adjustRightInd w:val="0"/>
        <w:ind w:left="11" w:right="-23" w:firstLine="697"/>
        <w:jc w:val="both"/>
      </w:pPr>
      <w:r w:rsidRPr="004501F0">
        <w:t>На интернет страницата на БАБХ се поддържа публичен регистър на лицата, които притежават сертификат за работа с продукти за растителна защита от професионална категория на употреба. Регистърът се актуализира при всяка настъпила промяна.</w:t>
      </w:r>
    </w:p>
    <w:p w14:paraId="2BF81F92" w14:textId="77777777" w:rsidR="00423B50" w:rsidRDefault="00423B50" w:rsidP="00423B50">
      <w:r>
        <w:t>Информация може да бъде намерена на следния линк:</w:t>
      </w:r>
    </w:p>
    <w:p w14:paraId="1BD010A5" w14:textId="4232A531" w:rsidR="00423B50" w:rsidRDefault="002739EC" w:rsidP="00423B50">
      <w:pPr>
        <w:rPr>
          <w:sz w:val="22"/>
          <w:szCs w:val="22"/>
        </w:rPr>
      </w:pPr>
      <w:hyperlink r:id="rId24" w:history="1">
        <w:r w:rsidR="00423B50">
          <w:rPr>
            <w:rStyle w:val="Hyperlink"/>
          </w:rPr>
          <w:t>http://pest.bfsa.bg/public/r09/index.jsf</w:t>
        </w:r>
      </w:hyperlink>
      <w:r w:rsidR="00423B50">
        <w:t xml:space="preserve"> </w:t>
      </w:r>
    </w:p>
    <w:p w14:paraId="67CD632F" w14:textId="76964CAB" w:rsidR="009B2045" w:rsidRPr="004501F0" w:rsidRDefault="009B2045" w:rsidP="00380BD0">
      <w:pPr>
        <w:autoSpaceDE w:val="0"/>
        <w:autoSpaceDN w:val="0"/>
        <w:adjustRightInd w:val="0"/>
        <w:ind w:left="11" w:right="-23" w:firstLine="697"/>
        <w:jc w:val="both"/>
        <w:rPr>
          <w:strike/>
        </w:rPr>
      </w:pPr>
      <w:r w:rsidRPr="004501F0">
        <w:rPr>
          <w:i/>
        </w:rPr>
        <w:t>Изключение:</w:t>
      </w:r>
      <w:r w:rsidRPr="004501F0">
        <w:t xml:space="preserve"> Лицата, които са завършили висше </w:t>
      </w:r>
      <w:r w:rsidRPr="004501F0">
        <w:rPr>
          <w:lang w:val="ru-RU"/>
        </w:rPr>
        <w:t xml:space="preserve">образование в областта на аграрните науки </w:t>
      </w:r>
      <w:r w:rsidR="00592F95" w:rsidRPr="004501F0">
        <w:t>получават</w:t>
      </w:r>
      <w:r w:rsidRPr="004501F0">
        <w:t xml:space="preserve"> сертификат по право, без да полагат писмен тест</w:t>
      </w:r>
      <w:r w:rsidR="00592F95" w:rsidRPr="004501F0">
        <w:t>, след представяне на дипло</w:t>
      </w:r>
      <w:r w:rsidR="00614FBE" w:rsidRPr="004501F0">
        <w:t>м</w:t>
      </w:r>
      <w:r w:rsidR="00F27B3E" w:rsidRPr="004501F0">
        <w:t>а</w:t>
      </w:r>
      <w:r w:rsidRPr="004501F0">
        <w:rPr>
          <w:lang w:val="ru-RU"/>
        </w:rPr>
        <w:t xml:space="preserve">. </w:t>
      </w:r>
    </w:p>
    <w:p w14:paraId="69D9D548" w14:textId="0D27AE17" w:rsidR="00070AFA" w:rsidRPr="004501F0" w:rsidRDefault="009C1A81" w:rsidP="00380BD0">
      <w:pPr>
        <w:autoSpaceDE w:val="0"/>
        <w:autoSpaceDN w:val="0"/>
        <w:adjustRightInd w:val="0"/>
        <w:ind w:left="11" w:right="-23" w:firstLine="697"/>
        <w:jc w:val="both"/>
      </w:pPr>
      <w:r w:rsidRPr="004501F0">
        <w:t>Сертификат</w:t>
      </w:r>
      <w:r w:rsidR="008626D3" w:rsidRPr="004501F0">
        <w:t>ът</w:t>
      </w:r>
      <w:r w:rsidRPr="004501F0">
        <w:t xml:space="preserve"> </w:t>
      </w:r>
      <w:r w:rsidR="000B39A5" w:rsidRPr="004501F0">
        <w:t xml:space="preserve">се </w:t>
      </w:r>
      <w:r w:rsidR="00AB235F" w:rsidRPr="004501F0">
        <w:t xml:space="preserve">обезсилва </w:t>
      </w:r>
      <w:r w:rsidRPr="004501F0">
        <w:rPr>
          <w:lang w:val="ru-RU"/>
        </w:rPr>
        <w:t xml:space="preserve">при </w:t>
      </w:r>
      <w:r w:rsidR="006931DD" w:rsidRPr="004501F0">
        <w:rPr>
          <w:lang w:val="ru-RU"/>
        </w:rPr>
        <w:t xml:space="preserve">груби или системни </w:t>
      </w:r>
      <w:r w:rsidRPr="004501F0">
        <w:rPr>
          <w:lang w:val="ru-RU"/>
        </w:rPr>
        <w:t xml:space="preserve">нарушения </w:t>
      </w:r>
      <w:r w:rsidR="008626D3" w:rsidRPr="004501F0">
        <w:rPr>
          <w:lang w:val="ru-RU"/>
        </w:rPr>
        <w:t>на</w:t>
      </w:r>
      <w:r w:rsidRPr="004501F0">
        <w:rPr>
          <w:lang w:val="ru-RU"/>
        </w:rPr>
        <w:t xml:space="preserve"> ЗЗР</w:t>
      </w:r>
      <w:r w:rsidR="00AB235F" w:rsidRPr="004501F0">
        <w:t xml:space="preserve"> и по писмено искане на неговия притежател</w:t>
      </w:r>
      <w:r w:rsidR="00F27B3E" w:rsidRPr="004501F0">
        <w:rPr>
          <w:lang w:val="ru-RU"/>
        </w:rPr>
        <w:t xml:space="preserve"> </w:t>
      </w:r>
      <w:r w:rsidR="00070AFA" w:rsidRPr="004501F0">
        <w:t>за срок до три години.</w:t>
      </w:r>
      <w:r w:rsidR="006531EE" w:rsidRPr="004501F0">
        <w:t xml:space="preserve"> </w:t>
      </w:r>
      <w:r w:rsidR="00070AFA" w:rsidRPr="004501F0">
        <w:t>Нов сертификат се издава след изтичане на срока</w:t>
      </w:r>
      <w:r w:rsidR="001008A5" w:rsidRPr="004501F0">
        <w:t>,</w:t>
      </w:r>
      <w:r w:rsidR="00070AFA" w:rsidRPr="004501F0">
        <w:t xml:space="preserve"> </w:t>
      </w:r>
      <w:r w:rsidR="00590530" w:rsidRPr="004501F0">
        <w:t xml:space="preserve">за който е обезсилен </w:t>
      </w:r>
      <w:r w:rsidR="00070AFA" w:rsidRPr="004501F0">
        <w:t xml:space="preserve">и </w:t>
      </w:r>
      <w:r w:rsidR="006531EE" w:rsidRPr="004501F0">
        <w:t xml:space="preserve">след преминаване </w:t>
      </w:r>
      <w:r w:rsidR="001D5709" w:rsidRPr="004501F0">
        <w:t xml:space="preserve">на </w:t>
      </w:r>
      <w:r w:rsidR="006531EE" w:rsidRPr="004501F0">
        <w:t>обучение</w:t>
      </w:r>
      <w:r w:rsidR="001D5709" w:rsidRPr="004501F0">
        <w:t>.</w:t>
      </w:r>
      <w:r w:rsidR="006531EE" w:rsidRPr="004501F0">
        <w:t xml:space="preserve"> </w:t>
      </w:r>
      <w:r w:rsidR="00070AFA" w:rsidRPr="004501F0">
        <w:t xml:space="preserve">Когато обезсиленият сертификат е </w:t>
      </w:r>
      <w:r w:rsidR="001D5709" w:rsidRPr="004501F0">
        <w:t>срочен</w:t>
      </w:r>
      <w:r w:rsidR="00070AFA" w:rsidRPr="004501F0">
        <w:t>, новият сертификат се издава за остатъка от срока на валидност на обезсиления.</w:t>
      </w:r>
    </w:p>
    <w:p w14:paraId="64D8248A" w14:textId="77777777" w:rsidR="004436B5" w:rsidRPr="004501F0" w:rsidRDefault="004436B5" w:rsidP="00380BD0">
      <w:pPr>
        <w:autoSpaceDE w:val="0"/>
        <w:autoSpaceDN w:val="0"/>
        <w:adjustRightInd w:val="0"/>
        <w:ind w:left="11" w:right="-23" w:firstLine="697"/>
        <w:jc w:val="both"/>
      </w:pPr>
      <w:r w:rsidRPr="004501F0">
        <w:t>Темите за обучение, които задължително трябва да присъстват в програмите за обучение са посочени в Приложение № 2 на ЗЗР и съответно в Приложение № 1 на Директива 2009/128.</w:t>
      </w:r>
    </w:p>
    <w:p w14:paraId="2551D8C1" w14:textId="77777777" w:rsidR="003955E0" w:rsidRPr="004501F0" w:rsidRDefault="00590530" w:rsidP="00380BD0">
      <w:pPr>
        <w:ind w:firstLine="708"/>
        <w:jc w:val="both"/>
        <w:rPr>
          <w:lang w:val="ru-RU"/>
        </w:rPr>
      </w:pPr>
      <w:r w:rsidRPr="004501F0">
        <w:rPr>
          <w:lang w:val="ru-RU"/>
        </w:rPr>
        <w:t xml:space="preserve">Освен </w:t>
      </w:r>
      <w:r w:rsidRPr="004501F0">
        <w:t xml:space="preserve">обученията, които се провеждат от висши училища </w:t>
      </w:r>
      <w:r w:rsidRPr="004501F0">
        <w:rPr>
          <w:spacing w:val="8"/>
        </w:rPr>
        <w:t>и институции за професионално образование и обучение, Национална служба за съвети в земеделието</w:t>
      </w:r>
      <w:r w:rsidR="003955E0" w:rsidRPr="004501F0">
        <w:rPr>
          <w:spacing w:val="8"/>
        </w:rPr>
        <w:t xml:space="preserve"> </w:t>
      </w:r>
      <w:r w:rsidR="00C53F8D" w:rsidRPr="004501F0">
        <w:rPr>
          <w:spacing w:val="8"/>
        </w:rPr>
        <w:t xml:space="preserve">(НССЗ) </w:t>
      </w:r>
      <w:r w:rsidR="003955E0" w:rsidRPr="004501F0">
        <w:rPr>
          <w:spacing w:val="8"/>
        </w:rPr>
        <w:t>към</w:t>
      </w:r>
      <w:r w:rsidRPr="004501F0">
        <w:rPr>
          <w:spacing w:val="8"/>
        </w:rPr>
        <w:t xml:space="preserve"> МЗХ и </w:t>
      </w:r>
      <w:r w:rsidR="00EA1D9B" w:rsidRPr="004501F0">
        <w:rPr>
          <w:lang w:val="ru-RU"/>
        </w:rPr>
        <w:t>Асоциация растителнозащитна индустрия България (</w:t>
      </w:r>
      <w:r w:rsidR="0075486E" w:rsidRPr="004501F0">
        <w:rPr>
          <w:lang w:val="ru-RU"/>
        </w:rPr>
        <w:t>АРИБ</w:t>
      </w:r>
      <w:r w:rsidR="00EA1D9B" w:rsidRPr="004501F0">
        <w:rPr>
          <w:lang w:val="ru-RU"/>
        </w:rPr>
        <w:t>)</w:t>
      </w:r>
      <w:r w:rsidR="0075486E" w:rsidRPr="004501F0">
        <w:rPr>
          <w:lang w:val="ru-RU"/>
        </w:rPr>
        <w:t xml:space="preserve"> провежда</w:t>
      </w:r>
      <w:r w:rsidR="003955E0" w:rsidRPr="004501F0">
        <w:rPr>
          <w:lang w:val="ru-RU"/>
        </w:rPr>
        <w:t>т</w:t>
      </w:r>
      <w:r w:rsidR="0075486E" w:rsidRPr="004501F0">
        <w:rPr>
          <w:lang w:val="ru-RU"/>
        </w:rPr>
        <w:t xml:space="preserve"> обучения за безопасна употреба на пестициди и </w:t>
      </w:r>
      <w:r w:rsidR="003955E0" w:rsidRPr="004501F0">
        <w:rPr>
          <w:lang w:val="ru-RU"/>
        </w:rPr>
        <w:t>други теми, свързани с устойчивата употреба на ПРЗ.</w:t>
      </w:r>
    </w:p>
    <w:p w14:paraId="281E3D23" w14:textId="77777777" w:rsidR="009C1A81" w:rsidRPr="004501F0" w:rsidRDefault="009C1A81" w:rsidP="00380BD0">
      <w:pPr>
        <w:rPr>
          <w:b/>
        </w:rPr>
      </w:pPr>
      <w:r w:rsidRPr="004501F0">
        <w:rPr>
          <w:b/>
        </w:rPr>
        <w:t>ДЕЙ</w:t>
      </w:r>
      <w:r w:rsidR="00B214E6" w:rsidRPr="004501F0">
        <w:rPr>
          <w:b/>
        </w:rPr>
        <w:t>НОСТИ</w:t>
      </w:r>
      <w:r w:rsidR="00DB0222" w:rsidRPr="004501F0">
        <w:rPr>
          <w:b/>
        </w:rPr>
        <w:t xml:space="preserve"> </w:t>
      </w:r>
      <w:r w:rsidRPr="004501F0">
        <w:rPr>
          <w:b/>
        </w:rPr>
        <w:t>за изпълне</w:t>
      </w:r>
      <w:r w:rsidR="00DB0222" w:rsidRPr="004501F0">
        <w:rPr>
          <w:b/>
        </w:rPr>
        <w:t>ние</w:t>
      </w:r>
      <w:r w:rsidRPr="004501F0">
        <w:rPr>
          <w:b/>
        </w:rPr>
        <w:t xml:space="preserve"> на мярка</w:t>
      </w:r>
      <w:r w:rsidR="007631D0" w:rsidRPr="004501F0">
        <w:rPr>
          <w:b/>
        </w:rPr>
        <w:t xml:space="preserve"> 1</w:t>
      </w:r>
      <w:r w:rsidRPr="004501F0">
        <w:rPr>
          <w:b/>
        </w:rPr>
        <w:t>:</w:t>
      </w:r>
    </w:p>
    <w:p w14:paraId="2B1C3DCF" w14:textId="77777777" w:rsidR="00C66BEE" w:rsidRPr="005862EE" w:rsidRDefault="007D6553" w:rsidP="002707C8">
      <w:pPr>
        <w:pStyle w:val="ListParagraph"/>
        <w:numPr>
          <w:ilvl w:val="0"/>
          <w:numId w:val="42"/>
        </w:numPr>
        <w:spacing w:after="120"/>
        <w:jc w:val="both"/>
        <w:rPr>
          <w:rFonts w:ascii="Times New Roman" w:hAnsi="Times New Roman"/>
          <w:color w:val="FF0000"/>
          <w:sz w:val="24"/>
          <w:szCs w:val="24"/>
          <w:lang w:val="ru-RU"/>
        </w:rPr>
      </w:pPr>
      <w:r w:rsidRPr="005862EE">
        <w:rPr>
          <w:rFonts w:ascii="Times New Roman" w:hAnsi="Times New Roman"/>
          <w:sz w:val="24"/>
          <w:szCs w:val="24"/>
          <w:lang w:val="ru-RU"/>
        </w:rPr>
        <w:t xml:space="preserve">Поддържане </w:t>
      </w:r>
      <w:r w:rsidR="009C1A81" w:rsidRPr="005862EE">
        <w:rPr>
          <w:rFonts w:ascii="Times New Roman" w:hAnsi="Times New Roman"/>
          <w:sz w:val="24"/>
          <w:szCs w:val="24"/>
          <w:lang w:val="ru-RU"/>
        </w:rPr>
        <w:t>на система</w:t>
      </w:r>
      <w:r w:rsidR="008B4FA3" w:rsidRPr="005862EE">
        <w:rPr>
          <w:rFonts w:ascii="Times New Roman" w:hAnsi="Times New Roman"/>
          <w:sz w:val="24"/>
          <w:szCs w:val="24"/>
          <w:lang w:val="ru-RU"/>
        </w:rPr>
        <w:t>та</w:t>
      </w:r>
      <w:r w:rsidR="009C1A81" w:rsidRPr="005862EE">
        <w:rPr>
          <w:rFonts w:ascii="Times New Roman" w:hAnsi="Times New Roman"/>
          <w:sz w:val="24"/>
          <w:szCs w:val="24"/>
          <w:lang w:val="ru-RU"/>
        </w:rPr>
        <w:t xml:space="preserve"> за първоначално и допълнително обучение за лицата, които боравят с пестициди в рамките на професионалната си дейност (професионални потребители на пестициди, дистрибутори и консултанти); </w:t>
      </w:r>
    </w:p>
    <w:p w14:paraId="757BFCB9" w14:textId="77777777" w:rsidR="007C5F3F" w:rsidRPr="004501F0" w:rsidRDefault="00C53F8D" w:rsidP="00461CF8">
      <w:pPr>
        <w:tabs>
          <w:tab w:val="num" w:pos="720"/>
        </w:tabs>
        <w:jc w:val="both"/>
      </w:pPr>
      <w:r w:rsidRPr="004501F0">
        <w:rPr>
          <w:u w:val="single"/>
          <w:lang w:val="ru-RU"/>
        </w:rPr>
        <w:t>Показатели</w:t>
      </w:r>
      <w:r w:rsidR="00952E09" w:rsidRPr="004501F0">
        <w:rPr>
          <w:u w:val="single"/>
          <w:lang w:val="ru-RU"/>
        </w:rPr>
        <w:t xml:space="preserve"> за </w:t>
      </w:r>
      <w:r w:rsidR="00E133B0" w:rsidRPr="004501F0">
        <w:rPr>
          <w:u w:val="single"/>
          <w:lang w:val="ru-RU"/>
        </w:rPr>
        <w:t>измерв</w:t>
      </w:r>
      <w:r w:rsidR="00952E09" w:rsidRPr="004501F0">
        <w:rPr>
          <w:u w:val="single"/>
          <w:lang w:val="ru-RU"/>
        </w:rPr>
        <w:t>ане на напредък:</w:t>
      </w:r>
      <w:r w:rsidR="007C5F3F" w:rsidRPr="004501F0">
        <w:t xml:space="preserve"> </w:t>
      </w:r>
    </w:p>
    <w:p w14:paraId="309B2CD6" w14:textId="3ABBD12D" w:rsidR="007C5F3F" w:rsidRPr="004501F0" w:rsidRDefault="007C5F3F" w:rsidP="00461CF8">
      <w:pPr>
        <w:tabs>
          <w:tab w:val="num" w:pos="720"/>
        </w:tabs>
        <w:jc w:val="both"/>
        <w:rPr>
          <w:lang w:val="ru-RU"/>
        </w:rPr>
      </w:pPr>
      <w:r w:rsidRPr="004501F0">
        <w:t xml:space="preserve">Достъп до обучение </w:t>
      </w:r>
      <w:r w:rsidR="00097D9F" w:rsidRPr="004501F0">
        <w:t xml:space="preserve">на </w:t>
      </w:r>
      <w:r w:rsidRPr="004501F0">
        <w:t>100%</w:t>
      </w:r>
      <w:r w:rsidRPr="004501F0">
        <w:rPr>
          <w:lang w:val="ru-RU"/>
        </w:rPr>
        <w:t xml:space="preserve"> </w:t>
      </w:r>
    </w:p>
    <w:p w14:paraId="24BDC92C" w14:textId="00D3F6E7" w:rsidR="00B2626F" w:rsidRPr="004501F0" w:rsidRDefault="00B2626F" w:rsidP="00461CF8">
      <w:pPr>
        <w:jc w:val="both"/>
        <w:rPr>
          <w:lang w:val="ru-RU"/>
        </w:rPr>
      </w:pPr>
      <w:r w:rsidRPr="004501F0">
        <w:rPr>
          <w:lang w:val="ru-RU"/>
        </w:rPr>
        <w:t xml:space="preserve">На своята интернет страница БАБХ поддържа публично достъпен Списък на висшите училища и институции в системата на професионалното образование и обучение, които имат одобрени от изпълнителния директор на БАБХ програми на тема </w:t>
      </w:r>
      <w:r w:rsidR="00982160">
        <w:rPr>
          <w:lang w:val="ru-RU"/>
        </w:rPr>
        <w:t>„</w:t>
      </w:r>
      <w:r w:rsidRPr="004501F0">
        <w:rPr>
          <w:lang w:val="ru-RU"/>
        </w:rPr>
        <w:t xml:space="preserve">Обучение на </w:t>
      </w:r>
      <w:r w:rsidRPr="004501F0">
        <w:rPr>
          <w:lang w:val="ru-RU"/>
        </w:rPr>
        <w:lastRenderedPageBreak/>
        <w:t>професионални потребители на продукти за растителна защита от професионална категория на употреба</w:t>
      </w:r>
      <w:r w:rsidR="00982160">
        <w:rPr>
          <w:lang w:val="ru-RU"/>
        </w:rPr>
        <w:t>“</w:t>
      </w:r>
      <w:r w:rsidRPr="004501F0">
        <w:rPr>
          <w:lang w:val="ru-RU"/>
        </w:rPr>
        <w:t>.</w:t>
      </w:r>
    </w:p>
    <w:p w14:paraId="7173601E" w14:textId="3C53AAAF" w:rsidR="00D76894" w:rsidRPr="004501F0" w:rsidRDefault="00D76894" w:rsidP="00461CF8">
      <w:pPr>
        <w:tabs>
          <w:tab w:val="num" w:pos="720"/>
        </w:tabs>
        <w:jc w:val="both"/>
        <w:rPr>
          <w:lang w:val="ru-RU"/>
        </w:rPr>
      </w:pPr>
      <w:r w:rsidRPr="004501F0">
        <w:rPr>
          <w:lang w:val="ru-RU"/>
        </w:rPr>
        <w:t>Брой обучени лица за година</w:t>
      </w:r>
    </w:p>
    <w:p w14:paraId="6D7A4608" w14:textId="77777777" w:rsidR="00C53F8D" w:rsidRPr="004501F0" w:rsidRDefault="00C53F8D" w:rsidP="00461CF8">
      <w:pPr>
        <w:tabs>
          <w:tab w:val="num" w:pos="720"/>
        </w:tabs>
        <w:jc w:val="both"/>
      </w:pPr>
      <w:r w:rsidRPr="004501F0">
        <w:t>% обучени земеделски стопани от общия брой регистрирани земеделски стопани</w:t>
      </w:r>
      <w:r w:rsidR="00965748" w:rsidRPr="004501F0">
        <w:t>.</w:t>
      </w:r>
    </w:p>
    <w:p w14:paraId="06DD9799" w14:textId="77777777" w:rsidR="00965748" w:rsidRPr="004501F0" w:rsidRDefault="00965748" w:rsidP="00461CF8">
      <w:pPr>
        <w:tabs>
          <w:tab w:val="num" w:pos="720"/>
        </w:tabs>
        <w:jc w:val="both"/>
      </w:pPr>
      <w:r w:rsidRPr="004501F0">
        <w:t>Регистрираните земеделски стопани (ЗС) са както следва:</w:t>
      </w:r>
    </w:p>
    <w:p w14:paraId="7E0D7144" w14:textId="460EE793" w:rsidR="00965748" w:rsidRPr="004501F0" w:rsidRDefault="00965748" w:rsidP="00461CF8">
      <w:pPr>
        <w:tabs>
          <w:tab w:val="num" w:pos="720"/>
        </w:tabs>
        <w:jc w:val="both"/>
      </w:pPr>
      <w:r w:rsidRPr="004501F0">
        <w:t>през 2019/2020 стопанска година – 62</w:t>
      </w:r>
      <w:r w:rsidR="005F799C">
        <w:t> </w:t>
      </w:r>
      <w:r w:rsidRPr="004501F0">
        <w:t>933</w:t>
      </w:r>
      <w:r w:rsidR="005F799C">
        <w:t xml:space="preserve"> </w:t>
      </w:r>
      <w:r w:rsidRPr="004501F0">
        <w:t>ЗС.</w:t>
      </w:r>
    </w:p>
    <w:p w14:paraId="64BF2FBE" w14:textId="2754225E" w:rsidR="00965748" w:rsidRPr="004501F0" w:rsidRDefault="00CE66E4" w:rsidP="00461CF8">
      <w:pPr>
        <w:tabs>
          <w:tab w:val="num" w:pos="720"/>
        </w:tabs>
        <w:jc w:val="both"/>
      </w:pPr>
      <w:r w:rsidRPr="004501F0">
        <w:t>п</w:t>
      </w:r>
      <w:r w:rsidR="00965748" w:rsidRPr="004501F0">
        <w:t>рез 2020/2021 стопанска година – 60</w:t>
      </w:r>
      <w:r w:rsidR="005F799C">
        <w:t> </w:t>
      </w:r>
      <w:r w:rsidR="00965748" w:rsidRPr="004501F0">
        <w:t>787 ЗС</w:t>
      </w:r>
    </w:p>
    <w:p w14:paraId="1597778C" w14:textId="569456B9" w:rsidR="00965748" w:rsidRPr="004501F0" w:rsidRDefault="00CE66E4" w:rsidP="00461CF8">
      <w:pPr>
        <w:tabs>
          <w:tab w:val="num" w:pos="720"/>
        </w:tabs>
        <w:jc w:val="both"/>
      </w:pPr>
      <w:r w:rsidRPr="004501F0">
        <w:t>п</w:t>
      </w:r>
      <w:r w:rsidR="00965748" w:rsidRPr="004501F0">
        <w:t>рез 2021/2022 стопанска година – 71</w:t>
      </w:r>
      <w:r w:rsidR="005F799C">
        <w:t> </w:t>
      </w:r>
      <w:r w:rsidR="00965748" w:rsidRPr="004501F0">
        <w:t>947 ЗС (Данни към м. юни 2022 г.)</w:t>
      </w:r>
    </w:p>
    <w:p w14:paraId="6ED2026F" w14:textId="7E192018" w:rsidR="00965748" w:rsidRPr="004501F0" w:rsidRDefault="00CE66E4" w:rsidP="00461CF8">
      <w:pPr>
        <w:tabs>
          <w:tab w:val="num" w:pos="720"/>
        </w:tabs>
        <w:jc w:val="both"/>
      </w:pPr>
      <w:r w:rsidRPr="004501F0">
        <w:t>п</w:t>
      </w:r>
      <w:r w:rsidR="00965748" w:rsidRPr="004501F0">
        <w:t>рез 2022/2023 стопанска година – 61</w:t>
      </w:r>
      <w:r w:rsidR="005F799C">
        <w:t> </w:t>
      </w:r>
      <w:r w:rsidR="00965748" w:rsidRPr="004501F0">
        <w:t>142 ЗС (Данни към м. юни 2023 г.)</w:t>
      </w:r>
    </w:p>
    <w:p w14:paraId="09B44E98" w14:textId="18D78C85" w:rsidR="00965748" w:rsidRPr="004501F0" w:rsidRDefault="00CE66E4" w:rsidP="00461CF8">
      <w:pPr>
        <w:tabs>
          <w:tab w:val="num" w:pos="720"/>
        </w:tabs>
        <w:jc w:val="both"/>
      </w:pPr>
      <w:r w:rsidRPr="004501F0">
        <w:t>п</w:t>
      </w:r>
      <w:r w:rsidR="00965748" w:rsidRPr="004501F0">
        <w:t>рез 2023/2024 –  56 485 ЗС (Данни към м. юни 2024 г.)</w:t>
      </w:r>
    </w:p>
    <w:p w14:paraId="6537D0D8" w14:textId="77777777" w:rsidR="00C53F8D" w:rsidRPr="004501F0" w:rsidRDefault="00C53F8D" w:rsidP="00461CF8">
      <w:pPr>
        <w:tabs>
          <w:tab w:val="num" w:pos="720"/>
        </w:tabs>
        <w:jc w:val="both"/>
      </w:pPr>
      <w:r w:rsidRPr="004501F0">
        <w:t>Ежегодно повишаване с 5% броя на обучаваните земеделски стопани от общия брой регистрирани земеделски стопани до постигане на 100% обучени земеделски стопани, които прилагат ПРЗ от професионална категория на употреба.</w:t>
      </w:r>
    </w:p>
    <w:p w14:paraId="2953CE14" w14:textId="787B183E" w:rsidR="009C1A81" w:rsidRPr="004501F0" w:rsidRDefault="00C66BEE" w:rsidP="00461CF8">
      <w:pPr>
        <w:tabs>
          <w:tab w:val="num" w:pos="720"/>
        </w:tabs>
        <w:jc w:val="both"/>
        <w:rPr>
          <w:lang w:val="ru-RU"/>
        </w:rPr>
      </w:pPr>
      <w:r w:rsidRPr="004501F0">
        <w:rPr>
          <w:lang w:val="ru-RU"/>
        </w:rPr>
        <w:t>С</w:t>
      </w:r>
      <w:r w:rsidR="009C1A81" w:rsidRPr="004501F0">
        <w:rPr>
          <w:lang w:val="ru-RU"/>
        </w:rPr>
        <w:t>рок</w:t>
      </w:r>
      <w:r w:rsidR="00CA72E4" w:rsidRPr="004501F0">
        <w:rPr>
          <w:lang w:val="ru-RU"/>
        </w:rPr>
        <w:t xml:space="preserve"> за изпълнение</w:t>
      </w:r>
      <w:r w:rsidR="00E86768" w:rsidRPr="004501F0">
        <w:rPr>
          <w:lang w:val="ru-RU"/>
        </w:rPr>
        <w:t xml:space="preserve">: </w:t>
      </w:r>
      <w:r w:rsidR="00AE2C55" w:rsidRPr="004501F0">
        <w:rPr>
          <w:lang w:val="ru-RU"/>
        </w:rPr>
        <w:t>постоянен</w:t>
      </w:r>
    </w:p>
    <w:p w14:paraId="0F15A66B" w14:textId="7DF5885E" w:rsidR="009C1A81" w:rsidRPr="004501F0" w:rsidRDefault="009C1A81" w:rsidP="00461CF8">
      <w:pPr>
        <w:tabs>
          <w:tab w:val="num" w:pos="720"/>
        </w:tabs>
        <w:jc w:val="both"/>
        <w:rPr>
          <w:i/>
          <w:lang w:val="ru-RU"/>
        </w:rPr>
      </w:pPr>
      <w:r w:rsidRPr="004501F0">
        <w:rPr>
          <w:i/>
          <w:lang w:val="ru-RU"/>
        </w:rPr>
        <w:t>Отговорна институция:</w:t>
      </w:r>
      <w:r w:rsidRPr="004501F0">
        <w:rPr>
          <w:i/>
          <w:lang w:val="ru-RU"/>
        </w:rPr>
        <w:tab/>
      </w:r>
      <w:r w:rsidR="005B7C91" w:rsidRPr="004501F0">
        <w:rPr>
          <w:i/>
          <w:lang w:val="ru-RU"/>
        </w:rPr>
        <w:t xml:space="preserve"> </w:t>
      </w:r>
      <w:r w:rsidRPr="004501F0">
        <w:rPr>
          <w:i/>
        </w:rPr>
        <w:t xml:space="preserve">Висши училища и институции в системата на </w:t>
      </w:r>
      <w:r w:rsidRPr="004501F0">
        <w:rPr>
          <w:i/>
          <w:lang w:val="ru-RU"/>
        </w:rPr>
        <w:t>професионалното образование и обучение</w:t>
      </w:r>
      <w:r w:rsidR="00C53F8D" w:rsidRPr="004501F0">
        <w:rPr>
          <w:i/>
          <w:lang w:val="ru-RU"/>
        </w:rPr>
        <w:t>, НССЗ, АРИБ</w:t>
      </w:r>
    </w:p>
    <w:p w14:paraId="4C9DFF7B" w14:textId="77777777" w:rsidR="005903CB" w:rsidRPr="000A6F66" w:rsidRDefault="008B4FA3" w:rsidP="002707C8">
      <w:pPr>
        <w:pStyle w:val="ListParagraph"/>
        <w:numPr>
          <w:ilvl w:val="0"/>
          <w:numId w:val="42"/>
        </w:numPr>
        <w:spacing w:after="120"/>
        <w:jc w:val="both"/>
        <w:rPr>
          <w:rFonts w:ascii="Times New Roman" w:hAnsi="Times New Roman"/>
          <w:sz w:val="24"/>
          <w:szCs w:val="24"/>
          <w:lang w:val="ru-RU"/>
        </w:rPr>
      </w:pPr>
      <w:r w:rsidRPr="000A6F66">
        <w:rPr>
          <w:rFonts w:ascii="Times New Roman" w:hAnsi="Times New Roman"/>
          <w:sz w:val="24"/>
          <w:szCs w:val="24"/>
          <w:lang w:val="ru-RU"/>
        </w:rPr>
        <w:t>Поддържане</w:t>
      </w:r>
      <w:r w:rsidR="009C1A81" w:rsidRPr="000A6F66">
        <w:rPr>
          <w:rFonts w:ascii="Times New Roman" w:hAnsi="Times New Roman"/>
          <w:sz w:val="24"/>
          <w:szCs w:val="24"/>
          <w:lang w:val="ru-RU"/>
        </w:rPr>
        <w:t xml:space="preserve"> на система</w:t>
      </w:r>
      <w:r w:rsidRPr="000A6F66">
        <w:rPr>
          <w:rFonts w:ascii="Times New Roman" w:hAnsi="Times New Roman"/>
          <w:sz w:val="24"/>
          <w:szCs w:val="24"/>
          <w:lang w:val="ru-RU"/>
        </w:rPr>
        <w:t>та</w:t>
      </w:r>
      <w:r w:rsidR="009C1A81" w:rsidRPr="000A6F66">
        <w:rPr>
          <w:rFonts w:ascii="Times New Roman" w:hAnsi="Times New Roman"/>
          <w:sz w:val="24"/>
          <w:szCs w:val="24"/>
          <w:lang w:val="ru-RU"/>
        </w:rPr>
        <w:t xml:space="preserve"> за сертифициране</w:t>
      </w:r>
      <w:r w:rsidR="00CB2718" w:rsidRPr="000A6F66">
        <w:rPr>
          <w:rFonts w:ascii="Times New Roman" w:hAnsi="Times New Roman"/>
          <w:sz w:val="24"/>
          <w:szCs w:val="24"/>
          <w:lang w:val="ru-RU"/>
        </w:rPr>
        <w:t xml:space="preserve"> на професионални потребители на пестициди, консултанти</w:t>
      </w:r>
      <w:r w:rsidR="00D53EED" w:rsidRPr="000A6F66">
        <w:rPr>
          <w:rFonts w:ascii="Times New Roman" w:hAnsi="Times New Roman"/>
          <w:sz w:val="24"/>
          <w:szCs w:val="24"/>
          <w:lang w:val="ru-RU"/>
        </w:rPr>
        <w:t xml:space="preserve"> и</w:t>
      </w:r>
      <w:r w:rsidR="003955E0" w:rsidRPr="000A6F66">
        <w:rPr>
          <w:rFonts w:ascii="Times New Roman" w:hAnsi="Times New Roman"/>
          <w:sz w:val="24"/>
          <w:szCs w:val="24"/>
          <w:lang w:val="ru-RU"/>
        </w:rPr>
        <w:t xml:space="preserve"> дистрибутори</w:t>
      </w:r>
      <w:r w:rsidR="00F86919" w:rsidRPr="000A6F66">
        <w:rPr>
          <w:rFonts w:ascii="Times New Roman" w:hAnsi="Times New Roman"/>
          <w:sz w:val="24"/>
          <w:szCs w:val="24"/>
          <w:lang w:val="ru-RU"/>
        </w:rPr>
        <w:t>.</w:t>
      </w:r>
      <w:r w:rsidR="005903CB" w:rsidRPr="000A6F66">
        <w:rPr>
          <w:rFonts w:ascii="Times New Roman" w:hAnsi="Times New Roman"/>
          <w:sz w:val="24"/>
          <w:szCs w:val="24"/>
          <w:lang w:val="ru-RU"/>
        </w:rPr>
        <w:t xml:space="preserve"> </w:t>
      </w:r>
    </w:p>
    <w:p w14:paraId="645EFCC1" w14:textId="77777777" w:rsidR="009C1A81" w:rsidRPr="004501F0" w:rsidRDefault="00C53F8D" w:rsidP="00461CF8">
      <w:pPr>
        <w:jc w:val="both"/>
        <w:rPr>
          <w:u w:val="single"/>
          <w:lang w:val="ru-RU"/>
        </w:rPr>
      </w:pPr>
      <w:r w:rsidRPr="004501F0">
        <w:rPr>
          <w:u w:val="single"/>
          <w:lang w:val="ru-RU"/>
        </w:rPr>
        <w:t>Показатели</w:t>
      </w:r>
      <w:r w:rsidR="005903CB" w:rsidRPr="004501F0">
        <w:rPr>
          <w:u w:val="single"/>
          <w:lang w:val="ru-RU"/>
        </w:rPr>
        <w:t xml:space="preserve"> за </w:t>
      </w:r>
      <w:r w:rsidR="00E133B0" w:rsidRPr="004501F0">
        <w:rPr>
          <w:u w:val="single"/>
          <w:lang w:val="ru-RU"/>
        </w:rPr>
        <w:t>измерв</w:t>
      </w:r>
      <w:r w:rsidR="005903CB" w:rsidRPr="004501F0">
        <w:rPr>
          <w:u w:val="single"/>
          <w:lang w:val="ru-RU"/>
        </w:rPr>
        <w:t>ане на напредък:</w:t>
      </w:r>
    </w:p>
    <w:p w14:paraId="2B13679C" w14:textId="77777777" w:rsidR="00A808F1" w:rsidRPr="004501F0" w:rsidRDefault="00035F6E" w:rsidP="00461CF8">
      <w:pPr>
        <w:jc w:val="both"/>
      </w:pPr>
      <w:r w:rsidRPr="004501F0">
        <w:t>Брой издадени сертификати на професионални потребители на пестициди и на консултанти</w:t>
      </w:r>
      <w:r w:rsidR="00C249C8" w:rsidRPr="004501F0">
        <w:t xml:space="preserve"> за година с натрупване</w:t>
      </w:r>
      <w:r w:rsidRPr="004501F0">
        <w:t xml:space="preserve"> </w:t>
      </w:r>
    </w:p>
    <w:p w14:paraId="227A89F0" w14:textId="77777777" w:rsidR="00035F6E" w:rsidRPr="004501F0" w:rsidRDefault="00035F6E" w:rsidP="00461CF8">
      <w:pPr>
        <w:jc w:val="both"/>
      </w:pPr>
      <w:r w:rsidRPr="004501F0">
        <w:t>Брой издадени сертификати на дистрибутори</w:t>
      </w:r>
      <w:r w:rsidR="00C249C8" w:rsidRPr="004501F0">
        <w:t xml:space="preserve"> за година с натрупване</w:t>
      </w:r>
    </w:p>
    <w:p w14:paraId="520A93DA" w14:textId="77777777" w:rsidR="00CA72E4" w:rsidRPr="004501F0" w:rsidRDefault="00CA72E4" w:rsidP="00461CF8">
      <w:pPr>
        <w:jc w:val="both"/>
      </w:pPr>
      <w:r w:rsidRPr="004501F0">
        <w:t>Брой преиздадени сертификати</w:t>
      </w:r>
      <w:r w:rsidR="00C249C8" w:rsidRPr="004501F0">
        <w:t xml:space="preserve"> за година с натрупване</w:t>
      </w:r>
    </w:p>
    <w:p w14:paraId="7AD6FFF6" w14:textId="77777777" w:rsidR="00035F6E" w:rsidRPr="004501F0" w:rsidRDefault="00035F6E" w:rsidP="00461CF8">
      <w:pPr>
        <w:jc w:val="both"/>
      </w:pPr>
      <w:r w:rsidRPr="004501F0">
        <w:t>Брой отнети сертификати</w:t>
      </w:r>
      <w:r w:rsidR="00C249C8" w:rsidRPr="004501F0">
        <w:t xml:space="preserve"> за година с натрупване</w:t>
      </w:r>
    </w:p>
    <w:p w14:paraId="2526848B" w14:textId="76C8ADCE" w:rsidR="008B4FA3" w:rsidRPr="004501F0" w:rsidRDefault="008B4FA3" w:rsidP="00461CF8">
      <w:pPr>
        <w:tabs>
          <w:tab w:val="num" w:pos="720"/>
        </w:tabs>
        <w:jc w:val="both"/>
      </w:pPr>
      <w:r w:rsidRPr="004501F0">
        <w:t>Срок</w:t>
      </w:r>
      <w:r w:rsidR="007C5F3F" w:rsidRPr="004501F0">
        <w:t xml:space="preserve"> за изпълнение</w:t>
      </w:r>
      <w:r w:rsidRPr="004501F0">
        <w:t>: постоянен</w:t>
      </w:r>
      <w:r w:rsidR="0048537B" w:rsidRPr="004501F0">
        <w:rPr>
          <w:strike/>
        </w:rPr>
        <w:t xml:space="preserve"> </w:t>
      </w:r>
    </w:p>
    <w:p w14:paraId="51B78BDB" w14:textId="0A0C7C4A" w:rsidR="009C1A81" w:rsidRPr="004501F0" w:rsidRDefault="009C1A81" w:rsidP="00461CF8">
      <w:pPr>
        <w:tabs>
          <w:tab w:val="num" w:pos="720"/>
        </w:tabs>
        <w:jc w:val="both"/>
        <w:rPr>
          <w:i/>
        </w:rPr>
      </w:pPr>
      <w:r w:rsidRPr="004501F0">
        <w:rPr>
          <w:i/>
          <w:lang w:val="ru-RU"/>
        </w:rPr>
        <w:t>Отговорна институция:</w:t>
      </w:r>
      <w:r w:rsidRPr="004501F0">
        <w:rPr>
          <w:i/>
          <w:lang w:val="ru-RU"/>
        </w:rPr>
        <w:tab/>
      </w:r>
      <w:r w:rsidR="00C94F89" w:rsidRPr="004501F0">
        <w:rPr>
          <w:i/>
          <w:lang w:val="ru-RU"/>
        </w:rPr>
        <w:t xml:space="preserve"> </w:t>
      </w:r>
      <w:r w:rsidRPr="004501F0">
        <w:rPr>
          <w:i/>
          <w:lang w:val="ru-RU"/>
        </w:rPr>
        <w:t>БАБХ</w:t>
      </w:r>
    </w:p>
    <w:p w14:paraId="097D35B7" w14:textId="77777777" w:rsidR="00B6235D" w:rsidRPr="000A6F66" w:rsidRDefault="006931DD" w:rsidP="002707C8">
      <w:pPr>
        <w:pStyle w:val="ListParagraph"/>
        <w:numPr>
          <w:ilvl w:val="0"/>
          <w:numId w:val="42"/>
        </w:numPr>
        <w:spacing w:after="120"/>
        <w:jc w:val="both"/>
        <w:rPr>
          <w:rFonts w:ascii="Times New Roman" w:hAnsi="Times New Roman"/>
          <w:sz w:val="24"/>
          <w:szCs w:val="24"/>
          <w:lang w:val="ru-RU"/>
        </w:rPr>
      </w:pPr>
      <w:r w:rsidRPr="000A6F66">
        <w:rPr>
          <w:rFonts w:ascii="Times New Roman" w:hAnsi="Times New Roman"/>
          <w:sz w:val="24"/>
          <w:szCs w:val="24"/>
          <w:lang w:val="ru-RU"/>
        </w:rPr>
        <w:t>П</w:t>
      </w:r>
      <w:r w:rsidR="008B5994" w:rsidRPr="000A6F66">
        <w:rPr>
          <w:rFonts w:ascii="Times New Roman" w:hAnsi="Times New Roman"/>
          <w:sz w:val="24"/>
          <w:szCs w:val="24"/>
          <w:lang w:val="ru-RU"/>
        </w:rPr>
        <w:t>оддържане</w:t>
      </w:r>
      <w:r w:rsidR="009C1A81" w:rsidRPr="000A6F66">
        <w:rPr>
          <w:rFonts w:ascii="Times New Roman" w:hAnsi="Times New Roman"/>
          <w:sz w:val="24"/>
          <w:szCs w:val="24"/>
          <w:lang w:val="ru-RU"/>
        </w:rPr>
        <w:t xml:space="preserve"> на публичен регистър на лицата, които притежават сертификат за </w:t>
      </w:r>
      <w:r w:rsidR="006B0D10" w:rsidRPr="000A6F66">
        <w:rPr>
          <w:rFonts w:ascii="Times New Roman" w:hAnsi="Times New Roman"/>
          <w:sz w:val="24"/>
          <w:szCs w:val="24"/>
          <w:lang w:val="ru-RU"/>
        </w:rPr>
        <w:t>работа с</w:t>
      </w:r>
      <w:r w:rsidR="009C1A81" w:rsidRPr="000A6F66">
        <w:rPr>
          <w:rFonts w:ascii="Times New Roman" w:hAnsi="Times New Roman"/>
          <w:sz w:val="24"/>
          <w:szCs w:val="24"/>
          <w:lang w:val="ru-RU"/>
        </w:rPr>
        <w:t xml:space="preserve"> продукти за растителна защита от професионална категория на употреба</w:t>
      </w:r>
      <w:r w:rsidRPr="000A6F66">
        <w:rPr>
          <w:rFonts w:ascii="Times New Roman" w:hAnsi="Times New Roman"/>
          <w:sz w:val="24"/>
          <w:szCs w:val="24"/>
          <w:lang w:val="ru-RU"/>
        </w:rPr>
        <w:t xml:space="preserve"> на сайта на БАБХ</w:t>
      </w:r>
      <w:r w:rsidR="00B6235D" w:rsidRPr="000A6F66">
        <w:rPr>
          <w:rFonts w:ascii="Times New Roman" w:hAnsi="Times New Roman"/>
          <w:sz w:val="24"/>
          <w:szCs w:val="24"/>
          <w:lang w:val="ru-RU"/>
        </w:rPr>
        <w:t>.</w:t>
      </w:r>
    </w:p>
    <w:p w14:paraId="23826933" w14:textId="77777777" w:rsidR="005B3EC7" w:rsidRPr="004501F0" w:rsidRDefault="00C53F8D" w:rsidP="00461CF8">
      <w:pPr>
        <w:tabs>
          <w:tab w:val="num" w:pos="284"/>
        </w:tabs>
        <w:jc w:val="both"/>
        <w:rPr>
          <w:u w:val="single"/>
          <w:lang w:val="ru-RU"/>
        </w:rPr>
      </w:pPr>
      <w:r w:rsidRPr="004501F0">
        <w:rPr>
          <w:u w:val="single"/>
          <w:lang w:val="ru-RU"/>
        </w:rPr>
        <w:t>Показател</w:t>
      </w:r>
      <w:r w:rsidR="00E133B0" w:rsidRPr="004501F0">
        <w:rPr>
          <w:u w:val="single"/>
          <w:lang w:val="ru-RU"/>
        </w:rPr>
        <w:t>и</w:t>
      </w:r>
      <w:r w:rsidR="00CA72E4" w:rsidRPr="004501F0">
        <w:rPr>
          <w:u w:val="single"/>
          <w:lang w:val="ru-RU"/>
        </w:rPr>
        <w:t xml:space="preserve"> за </w:t>
      </w:r>
      <w:r w:rsidR="00E133B0" w:rsidRPr="004501F0">
        <w:rPr>
          <w:u w:val="single"/>
          <w:lang w:val="ru-RU"/>
        </w:rPr>
        <w:t>измерв</w:t>
      </w:r>
      <w:r w:rsidR="00CA72E4" w:rsidRPr="004501F0">
        <w:rPr>
          <w:u w:val="single"/>
          <w:lang w:val="ru-RU"/>
        </w:rPr>
        <w:t>ане на напредък:</w:t>
      </w:r>
      <w:r w:rsidRPr="004501F0">
        <w:rPr>
          <w:u w:val="single"/>
          <w:lang w:val="ru-RU"/>
        </w:rPr>
        <w:t xml:space="preserve"> </w:t>
      </w:r>
    </w:p>
    <w:p w14:paraId="5D0A9A73" w14:textId="3BE53258" w:rsidR="00CA72E4" w:rsidRPr="004501F0" w:rsidRDefault="00C53F8D" w:rsidP="00461CF8">
      <w:pPr>
        <w:tabs>
          <w:tab w:val="num" w:pos="284"/>
        </w:tabs>
        <w:jc w:val="both"/>
        <w:rPr>
          <w:lang w:val="ru-RU"/>
        </w:rPr>
      </w:pPr>
      <w:r w:rsidRPr="004501F0">
        <w:rPr>
          <w:lang w:val="ru-RU"/>
        </w:rPr>
        <w:t xml:space="preserve">Достъп до регистъра </w:t>
      </w:r>
      <w:r w:rsidR="00097D9F" w:rsidRPr="004501F0">
        <w:rPr>
          <w:lang w:val="ru-RU"/>
        </w:rPr>
        <w:t xml:space="preserve">на </w:t>
      </w:r>
      <w:r w:rsidRPr="004501F0">
        <w:rPr>
          <w:lang w:val="ru-RU"/>
        </w:rPr>
        <w:t>100%</w:t>
      </w:r>
    </w:p>
    <w:p w14:paraId="42DA2EA4" w14:textId="77777777" w:rsidR="00EB02BF" w:rsidRPr="004501F0" w:rsidRDefault="00EB02BF" w:rsidP="00461CF8">
      <w:pPr>
        <w:jc w:val="both"/>
        <w:rPr>
          <w:lang w:val="ru-RU"/>
        </w:rPr>
      </w:pPr>
      <w:r w:rsidRPr="004501F0">
        <w:t>На интернет страницата на БАБХ се поддържа публичен регистър на лицата, които притежават сертификат за работа с продукти за растителна защита от професионална категория на употреба. Регистърът се актуализира при всяка настъпила промяна.</w:t>
      </w:r>
    </w:p>
    <w:p w14:paraId="3431FEB1" w14:textId="77777777" w:rsidR="008B5994" w:rsidRPr="004501F0" w:rsidRDefault="008B5994" w:rsidP="00461CF8">
      <w:pPr>
        <w:tabs>
          <w:tab w:val="num" w:pos="720"/>
        </w:tabs>
        <w:jc w:val="both"/>
      </w:pPr>
      <w:r w:rsidRPr="004501F0">
        <w:rPr>
          <w:lang w:val="ru-RU"/>
        </w:rPr>
        <w:t>Срок за поддържане на регистъра: постоянен</w:t>
      </w:r>
    </w:p>
    <w:p w14:paraId="7D049474" w14:textId="22D94653" w:rsidR="009C1A81" w:rsidRPr="004501F0" w:rsidRDefault="009C1A81" w:rsidP="00461CF8">
      <w:pPr>
        <w:tabs>
          <w:tab w:val="num" w:pos="720"/>
        </w:tabs>
        <w:jc w:val="both"/>
        <w:rPr>
          <w:i/>
          <w:lang w:val="ru-RU"/>
        </w:rPr>
      </w:pPr>
      <w:r w:rsidRPr="004501F0">
        <w:rPr>
          <w:i/>
          <w:lang w:val="ru-RU"/>
        </w:rPr>
        <w:t>Отговорна институция:</w:t>
      </w:r>
      <w:r w:rsidRPr="004501F0">
        <w:rPr>
          <w:i/>
          <w:lang w:val="ru-RU"/>
        </w:rPr>
        <w:tab/>
      </w:r>
      <w:r w:rsidR="00C94F89" w:rsidRPr="004501F0">
        <w:rPr>
          <w:i/>
          <w:lang w:val="ru-RU"/>
        </w:rPr>
        <w:t xml:space="preserve"> </w:t>
      </w:r>
      <w:r w:rsidRPr="004501F0">
        <w:rPr>
          <w:i/>
          <w:lang w:val="ru-RU"/>
        </w:rPr>
        <w:t>БАБХ</w:t>
      </w:r>
    </w:p>
    <w:p w14:paraId="6D15F517" w14:textId="39A10983" w:rsidR="009C1A81" w:rsidRPr="004501F0" w:rsidRDefault="009C1A81" w:rsidP="00380BD0">
      <w:pPr>
        <w:jc w:val="both"/>
        <w:rPr>
          <w:b/>
        </w:rPr>
      </w:pPr>
      <w:r w:rsidRPr="004501F0">
        <w:rPr>
          <w:b/>
          <w:lang w:val="ru-RU"/>
        </w:rPr>
        <w:lastRenderedPageBreak/>
        <w:t>ОЧАКВАН РЕЗУЛТАТ във връзка с прилагането на мярка</w:t>
      </w:r>
      <w:r w:rsidR="007631D0" w:rsidRPr="004501F0">
        <w:rPr>
          <w:b/>
          <w:lang w:val="ru-RU"/>
        </w:rPr>
        <w:t xml:space="preserve"> 1</w:t>
      </w:r>
      <w:r w:rsidRPr="004501F0">
        <w:rPr>
          <w:b/>
          <w:lang w:val="ru-RU"/>
        </w:rPr>
        <w:t>:</w:t>
      </w:r>
    </w:p>
    <w:p w14:paraId="7E686A30" w14:textId="542D51CF" w:rsidR="009C1A81" w:rsidRDefault="009C1A81" w:rsidP="00380BD0">
      <w:pPr>
        <w:ind w:firstLine="708"/>
        <w:jc w:val="both"/>
        <w:rPr>
          <w:lang w:val="ru-RU"/>
        </w:rPr>
      </w:pPr>
      <w:r w:rsidRPr="004501F0">
        <w:rPr>
          <w:lang w:val="ru-RU"/>
        </w:rPr>
        <w:t>Постигане на намаляване на рисковете и въздействието от употребата на пестициди върху здравето на хората и върху околната среда, в резултат на осигуряв</w:t>
      </w:r>
      <w:r w:rsidR="00A808F1" w:rsidRPr="004501F0">
        <w:rPr>
          <w:lang w:val="ru-RU"/>
        </w:rPr>
        <w:t>ане и придобиване</w:t>
      </w:r>
      <w:r w:rsidRPr="004501F0">
        <w:rPr>
          <w:lang w:val="ru-RU"/>
        </w:rPr>
        <w:t xml:space="preserve"> на </w:t>
      </w:r>
      <w:r w:rsidR="00EA1D9B" w:rsidRPr="004501F0">
        <w:rPr>
          <w:lang w:val="ru-RU"/>
        </w:rPr>
        <w:t>специализирани</w:t>
      </w:r>
      <w:r w:rsidR="00D65AAA" w:rsidRPr="004501F0">
        <w:rPr>
          <w:lang w:val="ru-RU"/>
        </w:rPr>
        <w:t xml:space="preserve"> знани</w:t>
      </w:r>
      <w:r w:rsidR="00EA1D9B" w:rsidRPr="004501F0">
        <w:rPr>
          <w:lang w:val="ru-RU"/>
        </w:rPr>
        <w:t>я</w:t>
      </w:r>
      <w:r w:rsidRPr="004501F0">
        <w:rPr>
          <w:lang w:val="ru-RU"/>
        </w:rPr>
        <w:t xml:space="preserve"> </w:t>
      </w:r>
      <w:r w:rsidR="00337682" w:rsidRPr="004501F0">
        <w:rPr>
          <w:lang w:val="ru-RU"/>
        </w:rPr>
        <w:t xml:space="preserve">от </w:t>
      </w:r>
      <w:r w:rsidRPr="004501F0">
        <w:rPr>
          <w:lang w:val="ru-RU"/>
        </w:rPr>
        <w:t>професионалните потребители, дистрибутори и консултанти.</w:t>
      </w:r>
    </w:p>
    <w:p w14:paraId="69A866EF" w14:textId="77777777" w:rsidR="005F799C" w:rsidRPr="004501F0" w:rsidRDefault="005F799C" w:rsidP="00380BD0">
      <w:pPr>
        <w:ind w:firstLine="708"/>
        <w:jc w:val="both"/>
        <w:rPr>
          <w:b/>
        </w:rPr>
      </w:pPr>
    </w:p>
    <w:p w14:paraId="5D7CE6A2" w14:textId="73E991BD" w:rsidR="008B6280" w:rsidRPr="004501F0" w:rsidRDefault="008B6280" w:rsidP="00380BD0">
      <w:pPr>
        <w:pStyle w:val="Heading2"/>
        <w:spacing w:before="0" w:after="120"/>
        <w:jc w:val="both"/>
        <w:rPr>
          <w:rFonts w:ascii="Times New Roman" w:hAnsi="Times New Roman" w:cs="Times New Roman"/>
          <w:i w:val="0"/>
          <w:sz w:val="24"/>
          <w:szCs w:val="24"/>
        </w:rPr>
      </w:pPr>
      <w:bookmarkStart w:id="14" w:name="_Toc210990321"/>
      <w:r w:rsidRPr="004501F0">
        <w:rPr>
          <w:rFonts w:ascii="Times New Roman" w:hAnsi="Times New Roman" w:cs="Times New Roman"/>
          <w:i w:val="0"/>
          <w:sz w:val="24"/>
          <w:szCs w:val="24"/>
        </w:rPr>
        <w:t>МЯРКА 2.</w:t>
      </w:r>
      <w:r w:rsidRPr="004501F0">
        <w:rPr>
          <w:rFonts w:ascii="Times New Roman" w:hAnsi="Times New Roman" w:cs="Times New Roman"/>
          <w:i w:val="0"/>
          <w:sz w:val="24"/>
          <w:szCs w:val="24"/>
        </w:rPr>
        <w:tab/>
      </w:r>
      <w:r w:rsidR="004421F3" w:rsidRPr="004501F0">
        <w:rPr>
          <w:rFonts w:ascii="Times New Roman" w:hAnsi="Times New Roman" w:cs="Times New Roman"/>
          <w:i w:val="0"/>
          <w:sz w:val="24"/>
          <w:szCs w:val="24"/>
        </w:rPr>
        <w:t xml:space="preserve"> </w:t>
      </w:r>
      <w:r w:rsidR="00C601CC" w:rsidRPr="004501F0">
        <w:rPr>
          <w:rFonts w:ascii="Times New Roman" w:hAnsi="Times New Roman" w:cs="Times New Roman"/>
          <w:i w:val="0"/>
          <w:sz w:val="24"/>
          <w:szCs w:val="24"/>
        </w:rPr>
        <w:t xml:space="preserve">ПУСКАНЕ НА ПАЗАРА И </w:t>
      </w:r>
      <w:r w:rsidR="00D03970" w:rsidRPr="004501F0">
        <w:rPr>
          <w:rFonts w:ascii="Times New Roman" w:hAnsi="Times New Roman" w:cs="Times New Roman"/>
          <w:i w:val="0"/>
          <w:sz w:val="24"/>
          <w:szCs w:val="24"/>
        </w:rPr>
        <w:t xml:space="preserve">ИЗИСКВАНИЯ ЗА ПРОДАЖБА </w:t>
      </w:r>
      <w:r w:rsidR="00C601CC" w:rsidRPr="004501F0">
        <w:rPr>
          <w:rFonts w:ascii="Times New Roman" w:hAnsi="Times New Roman" w:cs="Times New Roman"/>
          <w:i w:val="0"/>
          <w:sz w:val="24"/>
          <w:szCs w:val="24"/>
        </w:rPr>
        <w:t>НА ПЕСТИЦИДИ</w:t>
      </w:r>
      <w:bookmarkEnd w:id="14"/>
    </w:p>
    <w:p w14:paraId="1BA8BFB4" w14:textId="77777777" w:rsidR="006A2638" w:rsidRPr="004501F0" w:rsidRDefault="006A2638" w:rsidP="00461CF8">
      <w:pPr>
        <w:pStyle w:val="CM4"/>
        <w:spacing w:before="0" w:after="120"/>
        <w:jc w:val="both"/>
      </w:pPr>
      <w:r w:rsidRPr="004501F0">
        <w:t>В Република България продуктите за растителна защита се пускат на пазара и се употребяват след издаване на разрешение за пускане на пазара и употреба съгласно Регламент (ЕО) № 1107/2009 и чл. 44, ал. 1 от ЗЗР. Разрешението се издава от изпълнителния директор на Българската агенция по безопасност на храните.</w:t>
      </w:r>
    </w:p>
    <w:p w14:paraId="33CF109E" w14:textId="77777777" w:rsidR="006A2638" w:rsidRPr="004501F0" w:rsidRDefault="006A2638" w:rsidP="00461CF8">
      <w:pPr>
        <w:pStyle w:val="CM4"/>
        <w:spacing w:before="0" w:after="120"/>
        <w:jc w:val="both"/>
      </w:pPr>
      <w:r w:rsidRPr="004501F0">
        <w:t xml:space="preserve">Регламент (ЕО) № 1107/2009 (по-конкретно чл.  55 от него) постановява, че продуктите за растителна </w:t>
      </w:r>
      <w:r w:rsidR="008B0BB2" w:rsidRPr="004501F0">
        <w:t>защита трябва да се употребяват</w:t>
      </w:r>
      <w:r w:rsidR="008B0BB2" w:rsidRPr="004501F0">
        <w:rPr>
          <w:lang w:val="en-US"/>
        </w:rPr>
        <w:t xml:space="preserve"> </w:t>
      </w:r>
      <w:r w:rsidRPr="004501F0">
        <w:t>правилно. Правилната употреба включва прилагане на принципите на добрата растителнозащитна практика и спазване на условията, при които продуктът е разрешен и указан</w:t>
      </w:r>
      <w:r w:rsidR="008B0BB2" w:rsidRPr="004501F0">
        <w:t>ията, посочени върху етикетите.</w:t>
      </w:r>
      <w:r w:rsidR="008B0BB2" w:rsidRPr="004501F0">
        <w:rPr>
          <w:lang w:val="en-US"/>
        </w:rPr>
        <w:t xml:space="preserve"> </w:t>
      </w:r>
      <w:r w:rsidRPr="004501F0">
        <w:t>Правилната употреба е съобразена и с разпоредбите на Директива 2009/128/ЕО, и по-специално с общите принципи на интегрираното управление на вредителите, както е посочено в член 14 и приложение III към нея.</w:t>
      </w:r>
    </w:p>
    <w:p w14:paraId="29BD4807" w14:textId="2231BA6E" w:rsidR="006A2638" w:rsidRDefault="006A2638" w:rsidP="00461CF8">
      <w:pPr>
        <w:pStyle w:val="CM4"/>
        <w:spacing w:before="0" w:after="120"/>
        <w:jc w:val="both"/>
      </w:pPr>
      <w:r w:rsidRPr="004501F0">
        <w:t xml:space="preserve">Във връзка с изпълнението на </w:t>
      </w:r>
      <w:r w:rsidR="00A62E47" w:rsidRPr="003B7BC4">
        <w:t>Р</w:t>
      </w:r>
      <w:r w:rsidR="001A0A0F" w:rsidRPr="003B7BC4">
        <w:t>егламент</w:t>
      </w:r>
      <w:r w:rsidR="00A62E47" w:rsidRPr="003B7BC4">
        <w:t xml:space="preserve"> (ЕС) 2022/2379 </w:t>
      </w:r>
      <w:r w:rsidR="00C601CC" w:rsidRPr="004501F0">
        <w:t xml:space="preserve">отдел </w:t>
      </w:r>
      <w:r w:rsidR="00982160">
        <w:t>„</w:t>
      </w:r>
      <w:r w:rsidR="00C601CC" w:rsidRPr="004501F0">
        <w:t xml:space="preserve">Агростатистика” към Главна дирекция </w:t>
      </w:r>
      <w:r w:rsidR="00982160">
        <w:t>„</w:t>
      </w:r>
      <w:r w:rsidR="00C601CC" w:rsidRPr="004501F0">
        <w:t xml:space="preserve">Земеделие и регионална политика” в </w:t>
      </w:r>
      <w:r w:rsidRPr="004501F0">
        <w:t>Министерство на земеделието</w:t>
      </w:r>
      <w:r w:rsidR="00001859" w:rsidRPr="004501F0">
        <w:t xml:space="preserve"> и </w:t>
      </w:r>
      <w:r w:rsidRPr="004501F0">
        <w:t xml:space="preserve">храните, </w:t>
      </w:r>
      <w:r w:rsidR="00C601CC" w:rsidRPr="004501F0">
        <w:t xml:space="preserve">предава годишно данните за пуснати на пазара </w:t>
      </w:r>
      <w:r w:rsidRPr="004501F0">
        <w:t>продукти за растителна защита</w:t>
      </w:r>
      <w:r w:rsidR="00FD7DD0" w:rsidRPr="004501F0">
        <w:t xml:space="preserve">, изразени като </w:t>
      </w:r>
      <w:r w:rsidR="00001859" w:rsidRPr="004501F0">
        <w:t xml:space="preserve">активно вещество в кг до Евростат. За тази цел </w:t>
      </w:r>
      <w:r w:rsidRPr="004501F0">
        <w:t>Българска агенция по безопасност на храните</w:t>
      </w:r>
      <w:r w:rsidR="00001859" w:rsidRPr="004501F0">
        <w:t xml:space="preserve"> събира данни </w:t>
      </w:r>
      <w:r w:rsidR="006634FB" w:rsidRPr="004501F0">
        <w:t>за пуснатите на пазара на територията на Република България продукти за растителна защита по видове и количества, изразени в активно вещество в кг от лицата, които пускат на пазара ПРЗ.</w:t>
      </w:r>
    </w:p>
    <w:p w14:paraId="1F4790DA" w14:textId="77777777" w:rsidR="005F799C" w:rsidRPr="005F799C" w:rsidRDefault="005F799C" w:rsidP="005F799C"/>
    <w:p w14:paraId="0B6FD9D8" w14:textId="4E9DB51B" w:rsidR="007272EE" w:rsidRPr="004501F0" w:rsidRDefault="00517DFB" w:rsidP="00380BD0">
      <w:pPr>
        <w:pStyle w:val="Default"/>
        <w:jc w:val="both"/>
        <w:rPr>
          <w:rFonts w:ascii="Times New Roman" w:hAnsi="Times New Roman" w:cs="Times New Roman"/>
          <w:b/>
          <w:color w:val="auto"/>
        </w:rPr>
      </w:pPr>
      <w:r w:rsidRPr="004501F0">
        <w:rPr>
          <w:rFonts w:ascii="Times New Roman" w:hAnsi="Times New Roman" w:cs="Times New Roman"/>
          <w:b/>
          <w:color w:val="auto"/>
        </w:rPr>
        <w:t xml:space="preserve">ТАБЛ. 1. </w:t>
      </w:r>
      <w:r w:rsidR="007272EE" w:rsidRPr="004501F0">
        <w:rPr>
          <w:rFonts w:ascii="Times New Roman" w:hAnsi="Times New Roman" w:cs="Times New Roman"/>
          <w:b/>
          <w:color w:val="auto"/>
        </w:rPr>
        <w:t xml:space="preserve">Количества ПРЗ изразени в активни вещества по функционални характеристики в кг, пуснати на пазара по години </w:t>
      </w:r>
    </w:p>
    <w:tbl>
      <w:tblPr>
        <w:tblW w:w="941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7"/>
        <w:gridCol w:w="1095"/>
        <w:gridCol w:w="1095"/>
        <w:gridCol w:w="1095"/>
        <w:gridCol w:w="1095"/>
        <w:gridCol w:w="1095"/>
        <w:gridCol w:w="1095"/>
        <w:gridCol w:w="1095"/>
      </w:tblGrid>
      <w:tr w:rsidR="00F821B1" w:rsidRPr="004501F0" w14:paraId="3EEC00CB" w14:textId="663FE3F0" w:rsidTr="005F799C">
        <w:trPr>
          <w:trHeight w:val="292"/>
        </w:trPr>
        <w:tc>
          <w:tcPr>
            <w:tcW w:w="1814" w:type="dxa"/>
            <w:vAlign w:val="center"/>
            <w:hideMark/>
          </w:tcPr>
          <w:p w14:paraId="5D04DF86" w14:textId="1734F4E6" w:rsidR="00F821B1" w:rsidRPr="004501F0" w:rsidRDefault="00F821B1" w:rsidP="006E49FC">
            <w:pPr>
              <w:ind w:firstLine="0"/>
              <w:rPr>
                <w:b/>
              </w:rPr>
            </w:pPr>
            <w:r w:rsidRPr="004501F0">
              <w:rPr>
                <w:b/>
                <w:bCs/>
              </w:rPr>
              <w:t>години</w:t>
            </w:r>
          </w:p>
        </w:tc>
        <w:tc>
          <w:tcPr>
            <w:tcW w:w="1134" w:type="dxa"/>
            <w:noWrap/>
            <w:vAlign w:val="center"/>
            <w:hideMark/>
          </w:tcPr>
          <w:p w14:paraId="1F001064" w14:textId="5A9D3CCE" w:rsidR="00F821B1" w:rsidRPr="004501F0" w:rsidRDefault="00F821B1" w:rsidP="005F799C">
            <w:pPr>
              <w:ind w:firstLine="0"/>
              <w:jc w:val="center"/>
              <w:rPr>
                <w:b/>
              </w:rPr>
            </w:pPr>
            <w:r w:rsidRPr="004501F0">
              <w:rPr>
                <w:b/>
                <w:bCs/>
              </w:rPr>
              <w:t>2018</w:t>
            </w:r>
          </w:p>
        </w:tc>
        <w:tc>
          <w:tcPr>
            <w:tcW w:w="1134" w:type="dxa"/>
            <w:noWrap/>
            <w:vAlign w:val="center"/>
            <w:hideMark/>
          </w:tcPr>
          <w:p w14:paraId="608197B4" w14:textId="7A6B60BA" w:rsidR="00F821B1" w:rsidRPr="004501F0" w:rsidRDefault="00F821B1" w:rsidP="005F799C">
            <w:pPr>
              <w:ind w:firstLine="0"/>
              <w:jc w:val="center"/>
              <w:rPr>
                <w:b/>
              </w:rPr>
            </w:pPr>
            <w:r w:rsidRPr="004501F0">
              <w:rPr>
                <w:b/>
                <w:bCs/>
              </w:rPr>
              <w:t>2019</w:t>
            </w:r>
          </w:p>
        </w:tc>
        <w:tc>
          <w:tcPr>
            <w:tcW w:w="1134" w:type="dxa"/>
            <w:noWrap/>
            <w:vAlign w:val="center"/>
            <w:hideMark/>
          </w:tcPr>
          <w:p w14:paraId="66A5CA40" w14:textId="0C2C9933" w:rsidR="00F821B1" w:rsidRPr="004501F0" w:rsidRDefault="00F821B1" w:rsidP="005F799C">
            <w:pPr>
              <w:ind w:firstLine="0"/>
              <w:jc w:val="center"/>
              <w:rPr>
                <w:b/>
              </w:rPr>
            </w:pPr>
            <w:r w:rsidRPr="004501F0">
              <w:rPr>
                <w:b/>
                <w:bCs/>
              </w:rPr>
              <w:t>2020</w:t>
            </w:r>
          </w:p>
        </w:tc>
        <w:tc>
          <w:tcPr>
            <w:tcW w:w="1134" w:type="dxa"/>
            <w:noWrap/>
            <w:vAlign w:val="center"/>
            <w:hideMark/>
          </w:tcPr>
          <w:p w14:paraId="014CEEBE" w14:textId="177D47EE" w:rsidR="00F821B1" w:rsidRPr="004501F0" w:rsidRDefault="00F821B1" w:rsidP="005F799C">
            <w:pPr>
              <w:ind w:firstLine="0"/>
              <w:jc w:val="center"/>
              <w:rPr>
                <w:b/>
              </w:rPr>
            </w:pPr>
            <w:r w:rsidRPr="004501F0">
              <w:rPr>
                <w:b/>
                <w:bCs/>
              </w:rPr>
              <w:t>2021</w:t>
            </w:r>
          </w:p>
        </w:tc>
        <w:tc>
          <w:tcPr>
            <w:tcW w:w="1134" w:type="dxa"/>
            <w:noWrap/>
            <w:vAlign w:val="center"/>
            <w:hideMark/>
          </w:tcPr>
          <w:p w14:paraId="7F6F9B4D" w14:textId="115B30BC" w:rsidR="00F821B1" w:rsidRPr="004501F0" w:rsidRDefault="00F821B1" w:rsidP="005F799C">
            <w:pPr>
              <w:ind w:firstLine="0"/>
              <w:jc w:val="center"/>
              <w:rPr>
                <w:b/>
              </w:rPr>
            </w:pPr>
            <w:r w:rsidRPr="004501F0">
              <w:rPr>
                <w:b/>
                <w:bCs/>
              </w:rPr>
              <w:t>2022</w:t>
            </w:r>
          </w:p>
        </w:tc>
        <w:tc>
          <w:tcPr>
            <w:tcW w:w="1134" w:type="dxa"/>
            <w:noWrap/>
            <w:vAlign w:val="center"/>
            <w:hideMark/>
          </w:tcPr>
          <w:p w14:paraId="77A5E696" w14:textId="4C76D87D" w:rsidR="00F821B1" w:rsidRPr="004501F0" w:rsidRDefault="00F821B1" w:rsidP="005F799C">
            <w:pPr>
              <w:ind w:firstLine="0"/>
              <w:jc w:val="center"/>
              <w:rPr>
                <w:b/>
              </w:rPr>
            </w:pPr>
            <w:r w:rsidRPr="004501F0">
              <w:rPr>
                <w:b/>
                <w:bCs/>
              </w:rPr>
              <w:t>2023</w:t>
            </w:r>
          </w:p>
        </w:tc>
        <w:tc>
          <w:tcPr>
            <w:tcW w:w="1134" w:type="dxa"/>
            <w:vAlign w:val="center"/>
          </w:tcPr>
          <w:p w14:paraId="3C186C11" w14:textId="7510CCAD" w:rsidR="00F821B1" w:rsidRPr="004501F0" w:rsidRDefault="00F821B1" w:rsidP="005F799C">
            <w:pPr>
              <w:ind w:firstLine="0"/>
              <w:jc w:val="center"/>
              <w:rPr>
                <w:b/>
                <w:bCs/>
              </w:rPr>
            </w:pPr>
            <w:r w:rsidRPr="004501F0">
              <w:rPr>
                <w:b/>
                <w:bCs/>
              </w:rPr>
              <w:t>2024</w:t>
            </w:r>
          </w:p>
        </w:tc>
      </w:tr>
      <w:tr w:rsidR="006D34B3" w:rsidRPr="004501F0" w14:paraId="5155C16C" w14:textId="0FF6A803" w:rsidTr="00461CF8">
        <w:trPr>
          <w:trHeight w:val="292"/>
        </w:trPr>
        <w:tc>
          <w:tcPr>
            <w:tcW w:w="1814" w:type="dxa"/>
            <w:noWrap/>
            <w:hideMark/>
          </w:tcPr>
          <w:p w14:paraId="7EE748CE" w14:textId="17943DF9" w:rsidR="006D34B3" w:rsidRPr="004501F0" w:rsidRDefault="006D34B3" w:rsidP="006E49FC">
            <w:pPr>
              <w:ind w:firstLine="0"/>
            </w:pPr>
            <w:r w:rsidRPr="004501F0">
              <w:t>фунгициди</w:t>
            </w:r>
          </w:p>
        </w:tc>
        <w:tc>
          <w:tcPr>
            <w:tcW w:w="1134" w:type="dxa"/>
            <w:noWrap/>
            <w:hideMark/>
          </w:tcPr>
          <w:p w14:paraId="09E0F79B" w14:textId="60F29638" w:rsidR="006D34B3" w:rsidRPr="004501F0" w:rsidRDefault="006D34B3" w:rsidP="006E49FC">
            <w:pPr>
              <w:ind w:right="57" w:firstLine="0"/>
              <w:jc w:val="right"/>
            </w:pPr>
            <w:r w:rsidRPr="004501F0">
              <w:t>1799159</w:t>
            </w:r>
          </w:p>
        </w:tc>
        <w:tc>
          <w:tcPr>
            <w:tcW w:w="1134" w:type="dxa"/>
            <w:noWrap/>
            <w:hideMark/>
          </w:tcPr>
          <w:p w14:paraId="1687B706" w14:textId="3ADBE13F" w:rsidR="006D34B3" w:rsidRPr="004501F0" w:rsidRDefault="006D34B3" w:rsidP="006E49FC">
            <w:pPr>
              <w:ind w:right="57" w:firstLine="0"/>
              <w:jc w:val="right"/>
            </w:pPr>
            <w:r w:rsidRPr="004501F0">
              <w:t>1578738</w:t>
            </w:r>
          </w:p>
        </w:tc>
        <w:tc>
          <w:tcPr>
            <w:tcW w:w="1134" w:type="dxa"/>
            <w:noWrap/>
            <w:hideMark/>
          </w:tcPr>
          <w:p w14:paraId="6F85201E" w14:textId="2A99CC48" w:rsidR="006D34B3" w:rsidRPr="004501F0" w:rsidRDefault="006D34B3" w:rsidP="006E49FC">
            <w:pPr>
              <w:ind w:right="57" w:firstLine="0"/>
              <w:jc w:val="right"/>
            </w:pPr>
            <w:r w:rsidRPr="004501F0">
              <w:t>1697811</w:t>
            </w:r>
          </w:p>
        </w:tc>
        <w:tc>
          <w:tcPr>
            <w:tcW w:w="1134" w:type="dxa"/>
            <w:noWrap/>
            <w:hideMark/>
          </w:tcPr>
          <w:p w14:paraId="612E0EEA" w14:textId="235ED918" w:rsidR="006D34B3" w:rsidRPr="004501F0" w:rsidRDefault="006D34B3" w:rsidP="006E49FC">
            <w:pPr>
              <w:ind w:right="57" w:firstLine="4"/>
              <w:jc w:val="right"/>
            </w:pPr>
            <w:r w:rsidRPr="004501F0">
              <w:t>1634553</w:t>
            </w:r>
          </w:p>
        </w:tc>
        <w:tc>
          <w:tcPr>
            <w:tcW w:w="1134" w:type="dxa"/>
            <w:noWrap/>
            <w:hideMark/>
          </w:tcPr>
          <w:p w14:paraId="3EFF1620" w14:textId="0E0C4BCE" w:rsidR="006D34B3" w:rsidRPr="004501F0" w:rsidRDefault="006D34B3" w:rsidP="006E49FC">
            <w:pPr>
              <w:ind w:right="57" w:firstLine="43"/>
              <w:jc w:val="right"/>
            </w:pPr>
            <w:r w:rsidRPr="004501F0">
              <w:t>1541513</w:t>
            </w:r>
          </w:p>
        </w:tc>
        <w:tc>
          <w:tcPr>
            <w:tcW w:w="1134" w:type="dxa"/>
            <w:noWrap/>
            <w:hideMark/>
          </w:tcPr>
          <w:p w14:paraId="5B00B1C6" w14:textId="025C7334" w:rsidR="006D34B3" w:rsidRPr="004501F0" w:rsidRDefault="006D34B3" w:rsidP="006E49FC">
            <w:pPr>
              <w:ind w:right="57" w:hanging="59"/>
              <w:jc w:val="right"/>
            </w:pPr>
            <w:r w:rsidRPr="004501F0">
              <w:t>1231147</w:t>
            </w:r>
          </w:p>
        </w:tc>
        <w:tc>
          <w:tcPr>
            <w:tcW w:w="1134" w:type="dxa"/>
          </w:tcPr>
          <w:p w14:paraId="04983AC8" w14:textId="7AF00B00" w:rsidR="006D34B3" w:rsidRPr="004501F0" w:rsidRDefault="006D34B3" w:rsidP="006E49FC">
            <w:pPr>
              <w:ind w:right="57" w:hanging="20"/>
              <w:jc w:val="right"/>
            </w:pPr>
            <w:r w:rsidRPr="004501F0">
              <w:t>1084425</w:t>
            </w:r>
          </w:p>
        </w:tc>
      </w:tr>
      <w:tr w:rsidR="006D34B3" w:rsidRPr="004501F0" w14:paraId="53915E6C" w14:textId="5F13CD44" w:rsidTr="00461CF8">
        <w:trPr>
          <w:trHeight w:val="292"/>
        </w:trPr>
        <w:tc>
          <w:tcPr>
            <w:tcW w:w="1814" w:type="dxa"/>
            <w:noWrap/>
            <w:hideMark/>
          </w:tcPr>
          <w:p w14:paraId="61EA3BA7" w14:textId="64287F8C" w:rsidR="006D34B3" w:rsidRPr="004501F0" w:rsidRDefault="006D34B3" w:rsidP="006E49FC">
            <w:pPr>
              <w:ind w:firstLine="0"/>
            </w:pPr>
            <w:r w:rsidRPr="004501F0">
              <w:t>хербициди</w:t>
            </w:r>
          </w:p>
        </w:tc>
        <w:tc>
          <w:tcPr>
            <w:tcW w:w="1134" w:type="dxa"/>
            <w:noWrap/>
            <w:hideMark/>
          </w:tcPr>
          <w:p w14:paraId="71FF5353" w14:textId="47783430" w:rsidR="006D34B3" w:rsidRPr="004501F0" w:rsidRDefault="006D34B3" w:rsidP="006E49FC">
            <w:pPr>
              <w:ind w:right="57" w:firstLine="29"/>
              <w:jc w:val="right"/>
            </w:pPr>
            <w:r w:rsidRPr="004501F0">
              <w:t>2606572</w:t>
            </w:r>
          </w:p>
        </w:tc>
        <w:tc>
          <w:tcPr>
            <w:tcW w:w="1134" w:type="dxa"/>
            <w:noWrap/>
            <w:hideMark/>
          </w:tcPr>
          <w:p w14:paraId="6B2C994D" w14:textId="153BD79C" w:rsidR="006D34B3" w:rsidRPr="004501F0" w:rsidRDefault="006D34B3" w:rsidP="006E49FC">
            <w:pPr>
              <w:ind w:right="57" w:firstLine="0"/>
              <w:jc w:val="right"/>
            </w:pPr>
            <w:r w:rsidRPr="004501F0">
              <w:t>4340168</w:t>
            </w:r>
          </w:p>
        </w:tc>
        <w:tc>
          <w:tcPr>
            <w:tcW w:w="1134" w:type="dxa"/>
            <w:noWrap/>
            <w:hideMark/>
          </w:tcPr>
          <w:p w14:paraId="29020C72" w14:textId="165245AB" w:rsidR="006D34B3" w:rsidRPr="004501F0" w:rsidRDefault="006D34B3" w:rsidP="006E49FC">
            <w:pPr>
              <w:ind w:right="57" w:firstLine="0"/>
              <w:jc w:val="right"/>
            </w:pPr>
            <w:r w:rsidRPr="004501F0">
              <w:t>1987695</w:t>
            </w:r>
          </w:p>
        </w:tc>
        <w:tc>
          <w:tcPr>
            <w:tcW w:w="1134" w:type="dxa"/>
            <w:noWrap/>
            <w:hideMark/>
          </w:tcPr>
          <w:p w14:paraId="4EA4336D" w14:textId="670D91B3" w:rsidR="006D34B3" w:rsidRPr="004501F0" w:rsidRDefault="006D34B3" w:rsidP="006E49FC">
            <w:pPr>
              <w:ind w:right="57" w:firstLine="4"/>
              <w:jc w:val="right"/>
            </w:pPr>
            <w:r w:rsidRPr="004501F0">
              <w:t>2451071</w:t>
            </w:r>
          </w:p>
        </w:tc>
        <w:tc>
          <w:tcPr>
            <w:tcW w:w="1134" w:type="dxa"/>
            <w:noWrap/>
            <w:hideMark/>
          </w:tcPr>
          <w:p w14:paraId="0C55B76A" w14:textId="7CDE3CC2" w:rsidR="006D34B3" w:rsidRPr="004501F0" w:rsidRDefault="006D34B3" w:rsidP="006E49FC">
            <w:pPr>
              <w:ind w:right="57" w:firstLine="43"/>
              <w:jc w:val="right"/>
            </w:pPr>
            <w:r w:rsidRPr="004501F0">
              <w:t>2513399</w:t>
            </w:r>
          </w:p>
        </w:tc>
        <w:tc>
          <w:tcPr>
            <w:tcW w:w="1134" w:type="dxa"/>
            <w:noWrap/>
            <w:hideMark/>
          </w:tcPr>
          <w:p w14:paraId="4F6A16AD" w14:textId="1AB63602" w:rsidR="006D34B3" w:rsidRPr="004501F0" w:rsidRDefault="006D34B3" w:rsidP="006E49FC">
            <w:pPr>
              <w:ind w:right="57" w:firstLine="0"/>
              <w:jc w:val="right"/>
            </w:pPr>
            <w:r w:rsidRPr="004501F0">
              <w:t>1955118</w:t>
            </w:r>
          </w:p>
        </w:tc>
        <w:tc>
          <w:tcPr>
            <w:tcW w:w="1134" w:type="dxa"/>
          </w:tcPr>
          <w:p w14:paraId="15B695E7" w14:textId="392F4DC2" w:rsidR="006D34B3" w:rsidRPr="004501F0" w:rsidRDefault="006D34B3" w:rsidP="006E49FC">
            <w:pPr>
              <w:ind w:right="57" w:hanging="20"/>
              <w:jc w:val="right"/>
            </w:pPr>
            <w:r w:rsidRPr="004501F0">
              <w:t>2248418</w:t>
            </w:r>
          </w:p>
        </w:tc>
      </w:tr>
      <w:tr w:rsidR="006D34B3" w:rsidRPr="004501F0" w14:paraId="01015FE4" w14:textId="18A17D7C" w:rsidTr="00461CF8">
        <w:trPr>
          <w:trHeight w:val="292"/>
        </w:trPr>
        <w:tc>
          <w:tcPr>
            <w:tcW w:w="1814" w:type="dxa"/>
            <w:noWrap/>
            <w:hideMark/>
          </w:tcPr>
          <w:p w14:paraId="0AE03FF0" w14:textId="2A288F9C" w:rsidR="006D34B3" w:rsidRPr="004501F0" w:rsidRDefault="006D34B3" w:rsidP="006E49FC">
            <w:pPr>
              <w:ind w:firstLine="0"/>
            </w:pPr>
            <w:r w:rsidRPr="004501F0">
              <w:t>инсектициди</w:t>
            </w:r>
          </w:p>
        </w:tc>
        <w:tc>
          <w:tcPr>
            <w:tcW w:w="1134" w:type="dxa"/>
            <w:noWrap/>
            <w:hideMark/>
          </w:tcPr>
          <w:p w14:paraId="5801807A" w14:textId="12626282" w:rsidR="006D34B3" w:rsidRPr="004501F0" w:rsidRDefault="006D34B3" w:rsidP="006E49FC">
            <w:pPr>
              <w:ind w:right="57" w:firstLine="0"/>
              <w:jc w:val="right"/>
            </w:pPr>
            <w:r w:rsidRPr="004501F0">
              <w:t>598530</w:t>
            </w:r>
          </w:p>
        </w:tc>
        <w:tc>
          <w:tcPr>
            <w:tcW w:w="1134" w:type="dxa"/>
            <w:noWrap/>
            <w:hideMark/>
          </w:tcPr>
          <w:p w14:paraId="4CAA9B31" w14:textId="6107C720" w:rsidR="006D34B3" w:rsidRPr="004501F0" w:rsidRDefault="006D34B3" w:rsidP="006E49FC">
            <w:pPr>
              <w:ind w:right="57" w:firstLine="0"/>
              <w:jc w:val="right"/>
            </w:pPr>
            <w:r w:rsidRPr="004501F0">
              <w:t>730181</w:t>
            </w:r>
          </w:p>
        </w:tc>
        <w:tc>
          <w:tcPr>
            <w:tcW w:w="1134" w:type="dxa"/>
            <w:noWrap/>
            <w:hideMark/>
          </w:tcPr>
          <w:p w14:paraId="48107C98" w14:textId="24BCD75E" w:rsidR="006D34B3" w:rsidRPr="004501F0" w:rsidRDefault="006D34B3" w:rsidP="006E49FC">
            <w:pPr>
              <w:ind w:right="57" w:firstLine="0"/>
              <w:jc w:val="right"/>
            </w:pPr>
            <w:r w:rsidRPr="004501F0">
              <w:t>506050</w:t>
            </w:r>
          </w:p>
        </w:tc>
        <w:tc>
          <w:tcPr>
            <w:tcW w:w="1134" w:type="dxa"/>
            <w:noWrap/>
            <w:hideMark/>
          </w:tcPr>
          <w:p w14:paraId="3B88AC3C" w14:textId="765E8CEE" w:rsidR="006D34B3" w:rsidRPr="004501F0" w:rsidRDefault="006D34B3" w:rsidP="006E49FC">
            <w:pPr>
              <w:ind w:right="57" w:firstLine="0"/>
              <w:jc w:val="right"/>
            </w:pPr>
            <w:r w:rsidRPr="004501F0">
              <w:t>344469</w:t>
            </w:r>
          </w:p>
        </w:tc>
        <w:tc>
          <w:tcPr>
            <w:tcW w:w="1134" w:type="dxa"/>
            <w:noWrap/>
            <w:hideMark/>
          </w:tcPr>
          <w:p w14:paraId="05444B8C" w14:textId="2EEC8784" w:rsidR="006D34B3" w:rsidRPr="004501F0" w:rsidRDefault="006D34B3" w:rsidP="006E49FC">
            <w:pPr>
              <w:ind w:right="57" w:firstLine="43"/>
              <w:jc w:val="right"/>
            </w:pPr>
            <w:r w:rsidRPr="004501F0">
              <w:t>314349</w:t>
            </w:r>
          </w:p>
        </w:tc>
        <w:tc>
          <w:tcPr>
            <w:tcW w:w="1134" w:type="dxa"/>
            <w:noWrap/>
            <w:hideMark/>
          </w:tcPr>
          <w:p w14:paraId="2812F3DB" w14:textId="0D0DC6B2" w:rsidR="006D34B3" w:rsidRPr="004501F0" w:rsidRDefault="006D34B3" w:rsidP="006E49FC">
            <w:pPr>
              <w:ind w:right="57" w:firstLine="0"/>
              <w:jc w:val="right"/>
            </w:pPr>
            <w:r w:rsidRPr="004501F0">
              <w:t>21856</w:t>
            </w:r>
            <w:r w:rsidRPr="004501F0">
              <w:rPr>
                <w:lang w:val="en-US"/>
              </w:rPr>
              <w:t>5</w:t>
            </w:r>
          </w:p>
        </w:tc>
        <w:tc>
          <w:tcPr>
            <w:tcW w:w="1134" w:type="dxa"/>
          </w:tcPr>
          <w:p w14:paraId="0657CB3A" w14:textId="01F69F9A" w:rsidR="006D34B3" w:rsidRPr="004501F0" w:rsidRDefault="006D34B3" w:rsidP="006E49FC">
            <w:pPr>
              <w:ind w:right="57" w:firstLine="0"/>
              <w:jc w:val="right"/>
            </w:pPr>
            <w:r w:rsidRPr="004501F0">
              <w:t>301621</w:t>
            </w:r>
          </w:p>
        </w:tc>
      </w:tr>
      <w:tr w:rsidR="006D34B3" w:rsidRPr="004501F0" w14:paraId="2908BD22" w14:textId="711C26FD" w:rsidTr="00461CF8">
        <w:trPr>
          <w:trHeight w:val="292"/>
        </w:trPr>
        <w:tc>
          <w:tcPr>
            <w:tcW w:w="1814" w:type="dxa"/>
            <w:noWrap/>
            <w:hideMark/>
          </w:tcPr>
          <w:p w14:paraId="2CC84FEC" w14:textId="7CE0418E" w:rsidR="006D34B3" w:rsidRPr="004501F0" w:rsidRDefault="006D34B3" w:rsidP="006E49FC">
            <w:pPr>
              <w:ind w:firstLine="0"/>
            </w:pPr>
            <w:r w:rsidRPr="004501F0">
              <w:t>растежни регулатори</w:t>
            </w:r>
          </w:p>
        </w:tc>
        <w:tc>
          <w:tcPr>
            <w:tcW w:w="1134" w:type="dxa"/>
            <w:noWrap/>
            <w:hideMark/>
          </w:tcPr>
          <w:p w14:paraId="1BAEDD04" w14:textId="27197810" w:rsidR="006D34B3" w:rsidRPr="004501F0" w:rsidRDefault="006D34B3" w:rsidP="006E49FC">
            <w:pPr>
              <w:ind w:right="57" w:firstLine="29"/>
              <w:jc w:val="right"/>
            </w:pPr>
            <w:r w:rsidRPr="004501F0">
              <w:t>17950</w:t>
            </w:r>
          </w:p>
        </w:tc>
        <w:tc>
          <w:tcPr>
            <w:tcW w:w="1134" w:type="dxa"/>
            <w:noWrap/>
            <w:hideMark/>
          </w:tcPr>
          <w:p w14:paraId="1E619DFC" w14:textId="3B1F9929" w:rsidR="006D34B3" w:rsidRPr="004501F0" w:rsidRDefault="006D34B3" w:rsidP="006E49FC">
            <w:pPr>
              <w:ind w:right="57" w:firstLine="0"/>
              <w:jc w:val="right"/>
            </w:pPr>
            <w:r w:rsidRPr="004501F0">
              <w:t>10190</w:t>
            </w:r>
          </w:p>
        </w:tc>
        <w:tc>
          <w:tcPr>
            <w:tcW w:w="1134" w:type="dxa"/>
            <w:noWrap/>
            <w:hideMark/>
          </w:tcPr>
          <w:p w14:paraId="21F69F3B" w14:textId="53692AD3" w:rsidR="006D34B3" w:rsidRPr="004501F0" w:rsidRDefault="006D34B3" w:rsidP="006E49FC">
            <w:pPr>
              <w:ind w:right="57" w:firstLine="0"/>
              <w:jc w:val="right"/>
            </w:pPr>
            <w:r w:rsidRPr="004501F0">
              <w:t>8585</w:t>
            </w:r>
          </w:p>
        </w:tc>
        <w:tc>
          <w:tcPr>
            <w:tcW w:w="1134" w:type="dxa"/>
            <w:noWrap/>
            <w:hideMark/>
          </w:tcPr>
          <w:p w14:paraId="0D4771FE" w14:textId="0F2A9801" w:rsidR="006D34B3" w:rsidRPr="004501F0" w:rsidRDefault="006D34B3" w:rsidP="006E49FC">
            <w:pPr>
              <w:ind w:right="57" w:firstLine="4"/>
              <w:jc w:val="right"/>
            </w:pPr>
            <w:r w:rsidRPr="004501F0">
              <w:t>9553</w:t>
            </w:r>
          </w:p>
        </w:tc>
        <w:tc>
          <w:tcPr>
            <w:tcW w:w="1134" w:type="dxa"/>
            <w:noWrap/>
            <w:hideMark/>
          </w:tcPr>
          <w:p w14:paraId="08ECC70D" w14:textId="7469D119" w:rsidR="006D34B3" w:rsidRPr="004501F0" w:rsidRDefault="006D34B3" w:rsidP="006E49FC">
            <w:pPr>
              <w:ind w:right="57" w:firstLine="43"/>
              <w:jc w:val="right"/>
            </w:pPr>
            <w:r w:rsidRPr="004501F0">
              <w:t>12715</w:t>
            </w:r>
          </w:p>
        </w:tc>
        <w:tc>
          <w:tcPr>
            <w:tcW w:w="1134" w:type="dxa"/>
            <w:noWrap/>
            <w:hideMark/>
          </w:tcPr>
          <w:p w14:paraId="7E9CE82B" w14:textId="5B71E523" w:rsidR="006D34B3" w:rsidRPr="004501F0" w:rsidRDefault="006D34B3" w:rsidP="006E49FC">
            <w:pPr>
              <w:ind w:right="57" w:firstLine="0"/>
              <w:jc w:val="right"/>
            </w:pPr>
            <w:r w:rsidRPr="004501F0">
              <w:t>11547</w:t>
            </w:r>
          </w:p>
        </w:tc>
        <w:tc>
          <w:tcPr>
            <w:tcW w:w="1134" w:type="dxa"/>
          </w:tcPr>
          <w:p w14:paraId="6010BD95" w14:textId="237F7370" w:rsidR="006D34B3" w:rsidRPr="004501F0" w:rsidRDefault="006D34B3" w:rsidP="006E49FC">
            <w:pPr>
              <w:ind w:right="57" w:hanging="20"/>
              <w:jc w:val="right"/>
            </w:pPr>
            <w:r w:rsidRPr="004501F0">
              <w:t>11339</w:t>
            </w:r>
          </w:p>
        </w:tc>
      </w:tr>
      <w:tr w:rsidR="006D34B3" w:rsidRPr="004501F0" w14:paraId="01B155AB" w14:textId="7D45D8C3" w:rsidTr="00461CF8">
        <w:trPr>
          <w:trHeight w:val="292"/>
        </w:trPr>
        <w:tc>
          <w:tcPr>
            <w:tcW w:w="1814" w:type="dxa"/>
            <w:noWrap/>
          </w:tcPr>
          <w:p w14:paraId="7CA0B5F4" w14:textId="1A8D5DCD" w:rsidR="006D34B3" w:rsidRPr="004501F0" w:rsidRDefault="006D34B3" w:rsidP="006E49FC">
            <w:pPr>
              <w:ind w:firstLine="0"/>
            </w:pPr>
            <w:r w:rsidRPr="004501F0">
              <w:t>други</w:t>
            </w:r>
          </w:p>
        </w:tc>
        <w:tc>
          <w:tcPr>
            <w:tcW w:w="1134" w:type="dxa"/>
            <w:noWrap/>
          </w:tcPr>
          <w:p w14:paraId="3C714BC6" w14:textId="21341A92" w:rsidR="006D34B3" w:rsidRPr="004501F0" w:rsidRDefault="006D34B3" w:rsidP="006E49FC">
            <w:pPr>
              <w:ind w:right="57" w:firstLine="29"/>
              <w:jc w:val="right"/>
            </w:pPr>
            <w:r w:rsidRPr="004501F0">
              <w:t>25824</w:t>
            </w:r>
          </w:p>
        </w:tc>
        <w:tc>
          <w:tcPr>
            <w:tcW w:w="1134" w:type="dxa"/>
            <w:noWrap/>
          </w:tcPr>
          <w:p w14:paraId="6174C7C4" w14:textId="068E53CC" w:rsidR="006D34B3" w:rsidRPr="004501F0" w:rsidRDefault="006D34B3" w:rsidP="006E49FC">
            <w:pPr>
              <w:ind w:right="57" w:firstLine="0"/>
              <w:jc w:val="right"/>
            </w:pPr>
            <w:r w:rsidRPr="004501F0">
              <w:t>4283</w:t>
            </w:r>
          </w:p>
        </w:tc>
        <w:tc>
          <w:tcPr>
            <w:tcW w:w="1134" w:type="dxa"/>
            <w:noWrap/>
          </w:tcPr>
          <w:p w14:paraId="58208610" w14:textId="1E18AA22" w:rsidR="006D34B3" w:rsidRPr="004501F0" w:rsidRDefault="006D34B3" w:rsidP="006E49FC">
            <w:pPr>
              <w:ind w:right="57" w:firstLine="0"/>
              <w:jc w:val="right"/>
            </w:pPr>
            <w:r w:rsidRPr="004501F0">
              <w:t>19695</w:t>
            </w:r>
          </w:p>
        </w:tc>
        <w:tc>
          <w:tcPr>
            <w:tcW w:w="1134" w:type="dxa"/>
            <w:noWrap/>
          </w:tcPr>
          <w:p w14:paraId="72C4082C" w14:textId="52BBFFDF" w:rsidR="006D34B3" w:rsidRPr="004501F0" w:rsidRDefault="006D34B3" w:rsidP="006E49FC">
            <w:pPr>
              <w:ind w:right="57" w:firstLine="0"/>
              <w:jc w:val="right"/>
            </w:pPr>
            <w:r w:rsidRPr="004501F0">
              <w:t>44687</w:t>
            </w:r>
          </w:p>
        </w:tc>
        <w:tc>
          <w:tcPr>
            <w:tcW w:w="1134" w:type="dxa"/>
            <w:noWrap/>
          </w:tcPr>
          <w:p w14:paraId="657A838E" w14:textId="66F323BC" w:rsidR="006D34B3" w:rsidRPr="004501F0" w:rsidRDefault="006D34B3" w:rsidP="006E49FC">
            <w:pPr>
              <w:ind w:right="57" w:firstLine="43"/>
              <w:jc w:val="right"/>
            </w:pPr>
            <w:r w:rsidRPr="004501F0">
              <w:t>6035</w:t>
            </w:r>
          </w:p>
        </w:tc>
        <w:tc>
          <w:tcPr>
            <w:tcW w:w="1134" w:type="dxa"/>
            <w:noWrap/>
          </w:tcPr>
          <w:p w14:paraId="2815DD4B" w14:textId="323FC47E" w:rsidR="006D34B3" w:rsidRPr="004501F0" w:rsidRDefault="006D34B3" w:rsidP="006E49FC">
            <w:pPr>
              <w:ind w:right="57" w:firstLine="0"/>
              <w:jc w:val="right"/>
              <w:rPr>
                <w:lang w:val="en-US"/>
              </w:rPr>
            </w:pPr>
            <w:r w:rsidRPr="004501F0">
              <w:t>2335</w:t>
            </w:r>
            <w:r w:rsidRPr="004501F0">
              <w:rPr>
                <w:lang w:val="en-US"/>
              </w:rPr>
              <w:t>3</w:t>
            </w:r>
          </w:p>
        </w:tc>
        <w:tc>
          <w:tcPr>
            <w:tcW w:w="1134" w:type="dxa"/>
          </w:tcPr>
          <w:p w14:paraId="7B99B6A9" w14:textId="6CF1D2A6" w:rsidR="006D34B3" w:rsidRPr="004501F0" w:rsidRDefault="006D34B3" w:rsidP="006E49FC">
            <w:pPr>
              <w:ind w:right="57" w:firstLine="0"/>
              <w:jc w:val="right"/>
            </w:pPr>
            <w:r w:rsidRPr="004501F0">
              <w:t>5422</w:t>
            </w:r>
          </w:p>
        </w:tc>
      </w:tr>
      <w:tr w:rsidR="006D34B3" w:rsidRPr="004501F0" w14:paraId="745CB21E" w14:textId="53015B1E" w:rsidTr="00461CF8">
        <w:trPr>
          <w:trHeight w:val="292"/>
        </w:trPr>
        <w:tc>
          <w:tcPr>
            <w:tcW w:w="1814" w:type="dxa"/>
            <w:noWrap/>
            <w:hideMark/>
          </w:tcPr>
          <w:p w14:paraId="4F4C7919" w14:textId="3D71011D" w:rsidR="006D34B3" w:rsidRPr="004501F0" w:rsidRDefault="006D34B3" w:rsidP="006E49FC">
            <w:pPr>
              <w:ind w:firstLine="0"/>
              <w:rPr>
                <w:b/>
                <w:bCs/>
              </w:rPr>
            </w:pPr>
            <w:r w:rsidRPr="004501F0">
              <w:rPr>
                <w:b/>
                <w:bCs/>
              </w:rPr>
              <w:t>общо</w:t>
            </w:r>
            <w:r w:rsidRPr="004501F0">
              <w:t xml:space="preserve"> </w:t>
            </w:r>
            <w:r w:rsidRPr="004501F0">
              <w:rPr>
                <w:b/>
                <w:bCs/>
              </w:rPr>
              <w:t>АВ в кг</w:t>
            </w:r>
          </w:p>
        </w:tc>
        <w:tc>
          <w:tcPr>
            <w:tcW w:w="1134" w:type="dxa"/>
            <w:noWrap/>
            <w:hideMark/>
          </w:tcPr>
          <w:p w14:paraId="43CE9351" w14:textId="65128C04" w:rsidR="006D34B3" w:rsidRPr="004501F0" w:rsidRDefault="006D34B3" w:rsidP="006E49FC">
            <w:pPr>
              <w:ind w:right="57" w:firstLine="0"/>
              <w:jc w:val="right"/>
              <w:rPr>
                <w:b/>
                <w:bCs/>
              </w:rPr>
            </w:pPr>
            <w:r w:rsidRPr="004501F0">
              <w:t>5048036</w:t>
            </w:r>
          </w:p>
        </w:tc>
        <w:tc>
          <w:tcPr>
            <w:tcW w:w="1134" w:type="dxa"/>
            <w:noWrap/>
            <w:hideMark/>
          </w:tcPr>
          <w:p w14:paraId="66F65F18" w14:textId="7096AF4B" w:rsidR="006D34B3" w:rsidRPr="004501F0" w:rsidRDefault="006D34B3" w:rsidP="006E49FC">
            <w:pPr>
              <w:ind w:right="57" w:firstLine="0"/>
              <w:jc w:val="right"/>
              <w:rPr>
                <w:b/>
                <w:bCs/>
              </w:rPr>
            </w:pPr>
            <w:r w:rsidRPr="004501F0">
              <w:t>6663561</w:t>
            </w:r>
          </w:p>
        </w:tc>
        <w:tc>
          <w:tcPr>
            <w:tcW w:w="1134" w:type="dxa"/>
            <w:noWrap/>
            <w:hideMark/>
          </w:tcPr>
          <w:p w14:paraId="14AAFF4D" w14:textId="3FB97D57" w:rsidR="006D34B3" w:rsidRPr="004501F0" w:rsidRDefault="006D34B3" w:rsidP="006E49FC">
            <w:pPr>
              <w:ind w:right="57" w:firstLine="0"/>
              <w:jc w:val="right"/>
              <w:rPr>
                <w:b/>
                <w:bCs/>
              </w:rPr>
            </w:pPr>
            <w:r w:rsidRPr="004501F0">
              <w:t>4219836</w:t>
            </w:r>
          </w:p>
        </w:tc>
        <w:tc>
          <w:tcPr>
            <w:tcW w:w="1134" w:type="dxa"/>
            <w:noWrap/>
            <w:hideMark/>
          </w:tcPr>
          <w:p w14:paraId="7F10EFCE" w14:textId="05D07DDC" w:rsidR="006D34B3" w:rsidRPr="004501F0" w:rsidRDefault="006D34B3" w:rsidP="006E49FC">
            <w:pPr>
              <w:ind w:right="57" w:firstLine="0"/>
              <w:jc w:val="right"/>
              <w:rPr>
                <w:b/>
                <w:bCs/>
              </w:rPr>
            </w:pPr>
            <w:r w:rsidRPr="004501F0">
              <w:t>4484333</w:t>
            </w:r>
          </w:p>
        </w:tc>
        <w:tc>
          <w:tcPr>
            <w:tcW w:w="1134" w:type="dxa"/>
            <w:noWrap/>
            <w:hideMark/>
          </w:tcPr>
          <w:p w14:paraId="47CCB2F0" w14:textId="035AEFDC" w:rsidR="006D34B3" w:rsidRPr="004501F0" w:rsidRDefault="006D34B3" w:rsidP="006E49FC">
            <w:pPr>
              <w:ind w:right="57" w:firstLine="43"/>
              <w:jc w:val="right"/>
              <w:rPr>
                <w:b/>
                <w:bCs/>
              </w:rPr>
            </w:pPr>
            <w:r w:rsidRPr="004501F0">
              <w:t>4388011</w:t>
            </w:r>
          </w:p>
        </w:tc>
        <w:tc>
          <w:tcPr>
            <w:tcW w:w="1134" w:type="dxa"/>
            <w:noWrap/>
            <w:hideMark/>
          </w:tcPr>
          <w:p w14:paraId="12F979D5" w14:textId="55D458E9" w:rsidR="006D34B3" w:rsidRPr="004501F0" w:rsidRDefault="006D34B3" w:rsidP="006E49FC">
            <w:pPr>
              <w:ind w:right="57" w:firstLine="0"/>
              <w:jc w:val="right"/>
              <w:rPr>
                <w:b/>
                <w:bCs/>
              </w:rPr>
            </w:pPr>
            <w:r w:rsidRPr="004501F0">
              <w:t>3439730</w:t>
            </w:r>
          </w:p>
        </w:tc>
        <w:tc>
          <w:tcPr>
            <w:tcW w:w="1134" w:type="dxa"/>
          </w:tcPr>
          <w:p w14:paraId="76117320" w14:textId="7FFCE0F1" w:rsidR="006D34B3" w:rsidRPr="004501F0" w:rsidRDefault="006D34B3" w:rsidP="006E49FC">
            <w:pPr>
              <w:ind w:right="57" w:hanging="20"/>
              <w:jc w:val="right"/>
            </w:pPr>
            <w:r w:rsidRPr="004501F0">
              <w:t>3651225</w:t>
            </w:r>
          </w:p>
        </w:tc>
      </w:tr>
    </w:tbl>
    <w:p w14:paraId="73C2EDF0" w14:textId="77777777" w:rsidR="00705540" w:rsidRPr="005F799C" w:rsidRDefault="00705540" w:rsidP="005F799C"/>
    <w:p w14:paraId="512A4D9C" w14:textId="77777777" w:rsidR="003B7BC4" w:rsidRDefault="003B7BC4" w:rsidP="00380BD0">
      <w:pPr>
        <w:autoSpaceDE w:val="0"/>
        <w:autoSpaceDN w:val="0"/>
        <w:adjustRightInd w:val="0"/>
        <w:ind w:right="140"/>
        <w:jc w:val="both"/>
        <w:rPr>
          <w:b/>
        </w:rPr>
      </w:pPr>
    </w:p>
    <w:p w14:paraId="49FA2730" w14:textId="031B80D6" w:rsidR="00517DFB" w:rsidRPr="004501F0" w:rsidRDefault="00517DFB" w:rsidP="00380BD0">
      <w:pPr>
        <w:autoSpaceDE w:val="0"/>
        <w:autoSpaceDN w:val="0"/>
        <w:adjustRightInd w:val="0"/>
        <w:ind w:right="140"/>
        <w:jc w:val="both"/>
        <w:rPr>
          <w:b/>
        </w:rPr>
      </w:pPr>
      <w:r w:rsidRPr="004501F0">
        <w:rPr>
          <w:b/>
        </w:rPr>
        <w:lastRenderedPageBreak/>
        <w:t>Фигура 1: Количества ПРЗ пуснати на пазара, изразени по функционални характеристики за периода 2020-2024 г.</w:t>
      </w:r>
    </w:p>
    <w:p w14:paraId="3B2872D3" w14:textId="77777777" w:rsidR="00517DFB" w:rsidRPr="004501F0" w:rsidRDefault="00517DFB" w:rsidP="00380BD0">
      <w:pPr>
        <w:jc w:val="both"/>
        <w:rPr>
          <w:color w:val="00B050"/>
          <w:lang w:val="ru-RU"/>
        </w:rPr>
      </w:pPr>
      <w:r w:rsidRPr="004501F0">
        <w:rPr>
          <w:noProof/>
          <w:lang w:val="en-US" w:eastAsia="en-US"/>
        </w:rPr>
        <w:drawing>
          <wp:inline distT="0" distB="0" distL="0" distR="0" wp14:anchorId="6E5C6BF7" wp14:editId="35A7825F">
            <wp:extent cx="5693134" cy="2496710"/>
            <wp:effectExtent l="0" t="0" r="3175" b="1841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9C9D0D0" w14:textId="692983C4" w:rsidR="00517DFB" w:rsidRDefault="00517DFB" w:rsidP="00380BD0">
      <w:pPr>
        <w:jc w:val="both"/>
      </w:pPr>
      <w:r w:rsidRPr="004501F0">
        <w:t xml:space="preserve">Видно от диаграмата и таблицата най-голям дял от пуснатите на пазара ПРЗ за всичките години </w:t>
      </w:r>
      <w:r w:rsidR="00D07DD3" w:rsidRPr="004501F0">
        <w:t xml:space="preserve">за периода </w:t>
      </w:r>
      <w:r w:rsidRPr="004501F0">
        <w:t xml:space="preserve">2020 </w:t>
      </w:r>
      <w:r w:rsidR="00D07DD3" w:rsidRPr="004501F0">
        <w:t xml:space="preserve">- </w:t>
      </w:r>
      <w:r w:rsidRPr="004501F0">
        <w:t>2024 г. заемат хербицидите, следвани от фунгицидите, значително по-малко са инсектицидите и най-малко са растежните регулатори. Общото количество пуснати на пазара за периода сравнително намалява след 2022 г.</w:t>
      </w:r>
      <w:r w:rsidR="009A2943" w:rsidRPr="004501F0">
        <w:t>, особено за фунгициди и хербициди.</w:t>
      </w:r>
    </w:p>
    <w:p w14:paraId="78B0F461" w14:textId="77777777" w:rsidR="005F799C" w:rsidRPr="004501F0" w:rsidRDefault="005F799C" w:rsidP="00380BD0">
      <w:pPr>
        <w:jc w:val="both"/>
      </w:pPr>
    </w:p>
    <w:p w14:paraId="5D810B15" w14:textId="44FD56FC" w:rsidR="006634FB" w:rsidRPr="004501F0" w:rsidRDefault="006A2638" w:rsidP="00380BD0">
      <w:pPr>
        <w:pStyle w:val="CM4"/>
        <w:spacing w:before="0" w:after="120"/>
        <w:jc w:val="both"/>
        <w:rPr>
          <w:rStyle w:val="Bodytext1"/>
          <w:b/>
        </w:rPr>
      </w:pPr>
      <w:r w:rsidRPr="004501F0">
        <w:rPr>
          <w:b/>
        </w:rPr>
        <w:t xml:space="preserve">ТАБЛ. </w:t>
      </w:r>
      <w:r w:rsidR="00517DFB" w:rsidRPr="004501F0">
        <w:rPr>
          <w:b/>
        </w:rPr>
        <w:t>2</w:t>
      </w:r>
      <w:r w:rsidRPr="004501F0">
        <w:rPr>
          <w:b/>
        </w:rPr>
        <w:t xml:space="preserve">. </w:t>
      </w:r>
      <w:r w:rsidR="006634FB" w:rsidRPr="004501F0">
        <w:rPr>
          <w:rStyle w:val="Bodytext1"/>
          <w:b/>
        </w:rPr>
        <w:t>Количества активни вещества (АВ), пуснати на пазара за периода 202</w:t>
      </w:r>
      <w:r w:rsidR="00750A71" w:rsidRPr="004501F0">
        <w:rPr>
          <w:rStyle w:val="Bodytext1"/>
          <w:b/>
        </w:rPr>
        <w:t>0</w:t>
      </w:r>
      <w:r w:rsidR="006634FB" w:rsidRPr="004501F0">
        <w:rPr>
          <w:rStyle w:val="Bodytext1"/>
          <w:b/>
        </w:rPr>
        <w:t xml:space="preserve"> г. </w:t>
      </w:r>
      <w:r w:rsidR="00E746CC">
        <w:rPr>
          <w:rStyle w:val="Bodytext1"/>
          <w:b/>
        </w:rPr>
        <w:t>–</w:t>
      </w:r>
      <w:r w:rsidR="006634FB" w:rsidRPr="004501F0">
        <w:rPr>
          <w:rStyle w:val="Bodytext1"/>
          <w:b/>
        </w:rPr>
        <w:t xml:space="preserve"> 2024 г. </w:t>
      </w:r>
      <w:r w:rsidR="008B6C0F" w:rsidRPr="004501F0">
        <w:rPr>
          <w:rStyle w:val="Bodytext1"/>
          <w:b/>
        </w:rPr>
        <w:t xml:space="preserve">изразени в кг </w:t>
      </w:r>
      <w:r w:rsidR="006634FB" w:rsidRPr="004501F0">
        <w:rPr>
          <w:rStyle w:val="Bodytext1"/>
          <w:b/>
        </w:rPr>
        <w:t>в съответствие със следните категории</w:t>
      </w:r>
    </w:p>
    <w:tbl>
      <w:tblPr>
        <w:tblW w:w="9072" w:type="dxa"/>
        <w:tblInd w:w="-5" w:type="dxa"/>
        <w:tblCellMar>
          <w:left w:w="70" w:type="dxa"/>
          <w:right w:w="70" w:type="dxa"/>
        </w:tblCellMar>
        <w:tblLook w:val="04A0" w:firstRow="1" w:lastRow="0" w:firstColumn="1" w:lastColumn="0" w:noHBand="0" w:noVBand="1"/>
      </w:tblPr>
      <w:tblGrid>
        <w:gridCol w:w="1305"/>
        <w:gridCol w:w="1837"/>
        <w:gridCol w:w="1475"/>
        <w:gridCol w:w="2565"/>
        <w:gridCol w:w="1890"/>
      </w:tblGrid>
      <w:tr w:rsidR="008B6C0F" w:rsidRPr="004501F0" w14:paraId="0A32DFAD" w14:textId="77777777" w:rsidTr="00E746CC">
        <w:tc>
          <w:tcPr>
            <w:tcW w:w="1282" w:type="dxa"/>
            <w:tcBorders>
              <w:top w:val="single" w:sz="4" w:space="0" w:color="auto"/>
              <w:left w:val="single" w:sz="4" w:space="0" w:color="auto"/>
              <w:bottom w:val="single" w:sz="4" w:space="0" w:color="auto"/>
              <w:right w:val="single" w:sz="4" w:space="0" w:color="auto"/>
            </w:tcBorders>
            <w:vAlign w:val="center"/>
            <w:hideMark/>
          </w:tcPr>
          <w:p w14:paraId="7E3B1A48" w14:textId="77777777" w:rsidR="008B6C0F" w:rsidRPr="004501F0" w:rsidRDefault="008B6C0F" w:rsidP="00341BC9">
            <w:pPr>
              <w:ind w:firstLine="209"/>
              <w:jc w:val="center"/>
              <w:rPr>
                <w:b/>
                <w:bCs/>
              </w:rPr>
            </w:pPr>
            <w:r w:rsidRPr="004501F0">
              <w:rPr>
                <w:b/>
                <w:bCs/>
              </w:rPr>
              <w:t>Година</w:t>
            </w:r>
          </w:p>
        </w:tc>
        <w:tc>
          <w:tcPr>
            <w:tcW w:w="1805" w:type="dxa"/>
            <w:tcBorders>
              <w:top w:val="single" w:sz="4" w:space="0" w:color="auto"/>
              <w:left w:val="nil"/>
              <w:bottom w:val="single" w:sz="4" w:space="0" w:color="auto"/>
              <w:right w:val="single" w:sz="4" w:space="0" w:color="auto"/>
            </w:tcBorders>
            <w:vAlign w:val="center"/>
            <w:hideMark/>
          </w:tcPr>
          <w:p w14:paraId="3C6C49EC" w14:textId="77777777" w:rsidR="008B6C0F" w:rsidRPr="004501F0" w:rsidRDefault="008B6C0F" w:rsidP="00341BC9">
            <w:pPr>
              <w:ind w:firstLine="84"/>
              <w:jc w:val="center"/>
              <w:rPr>
                <w:b/>
                <w:bCs/>
              </w:rPr>
            </w:pPr>
            <w:r w:rsidRPr="004501F0">
              <w:rPr>
                <w:b/>
                <w:bCs/>
              </w:rPr>
              <w:t>Общо</w:t>
            </w:r>
          </w:p>
        </w:tc>
        <w:tc>
          <w:tcPr>
            <w:tcW w:w="1449" w:type="dxa"/>
            <w:tcBorders>
              <w:top w:val="single" w:sz="4" w:space="0" w:color="auto"/>
              <w:left w:val="nil"/>
              <w:bottom w:val="single" w:sz="4" w:space="0" w:color="auto"/>
              <w:right w:val="single" w:sz="4" w:space="0" w:color="auto"/>
            </w:tcBorders>
            <w:vAlign w:val="center"/>
            <w:hideMark/>
          </w:tcPr>
          <w:p w14:paraId="215CAFB0" w14:textId="77777777" w:rsidR="008B6C0F" w:rsidRPr="004501F0" w:rsidRDefault="008B6C0F" w:rsidP="00341BC9">
            <w:pPr>
              <w:ind w:firstLine="15"/>
              <w:jc w:val="center"/>
              <w:rPr>
                <w:b/>
                <w:bCs/>
              </w:rPr>
            </w:pPr>
            <w:r w:rsidRPr="004501F0">
              <w:rPr>
                <w:b/>
                <w:bCs/>
              </w:rPr>
              <w:t>Нисък риск</w:t>
            </w:r>
          </w:p>
        </w:tc>
        <w:tc>
          <w:tcPr>
            <w:tcW w:w="2520" w:type="dxa"/>
            <w:tcBorders>
              <w:top w:val="single" w:sz="4" w:space="0" w:color="auto"/>
              <w:left w:val="nil"/>
              <w:bottom w:val="single" w:sz="4" w:space="0" w:color="auto"/>
              <w:right w:val="single" w:sz="4" w:space="0" w:color="auto"/>
            </w:tcBorders>
            <w:vAlign w:val="center"/>
            <w:hideMark/>
          </w:tcPr>
          <w:p w14:paraId="7BCCBB51" w14:textId="77777777" w:rsidR="008B6C0F" w:rsidRPr="004501F0" w:rsidRDefault="008B6C0F" w:rsidP="00341BC9">
            <w:pPr>
              <w:ind w:firstLine="89"/>
              <w:jc w:val="center"/>
              <w:rPr>
                <w:b/>
                <w:bCs/>
              </w:rPr>
            </w:pPr>
            <w:r w:rsidRPr="004501F0">
              <w:rPr>
                <w:b/>
                <w:bCs/>
              </w:rPr>
              <w:t>Микроорганизми</w:t>
            </w:r>
          </w:p>
        </w:tc>
        <w:tc>
          <w:tcPr>
            <w:tcW w:w="1857" w:type="dxa"/>
            <w:tcBorders>
              <w:top w:val="single" w:sz="4" w:space="0" w:color="auto"/>
              <w:left w:val="nil"/>
              <w:bottom w:val="single" w:sz="4" w:space="0" w:color="auto"/>
              <w:right w:val="single" w:sz="4" w:space="0" w:color="auto"/>
            </w:tcBorders>
            <w:vAlign w:val="center"/>
            <w:hideMark/>
          </w:tcPr>
          <w:p w14:paraId="783AFE18" w14:textId="77777777" w:rsidR="008B6C0F" w:rsidRPr="004501F0" w:rsidRDefault="008B6C0F" w:rsidP="00341BC9">
            <w:pPr>
              <w:ind w:firstLine="0"/>
              <w:jc w:val="center"/>
              <w:rPr>
                <w:b/>
                <w:bCs/>
              </w:rPr>
            </w:pPr>
            <w:r w:rsidRPr="004501F0">
              <w:rPr>
                <w:b/>
                <w:bCs/>
              </w:rPr>
              <w:t>Кандидати за замяна (CfS)</w:t>
            </w:r>
          </w:p>
        </w:tc>
      </w:tr>
      <w:tr w:rsidR="008B6C0F" w:rsidRPr="004501F0" w14:paraId="77BC51BE" w14:textId="77777777" w:rsidTr="00E746CC">
        <w:tc>
          <w:tcPr>
            <w:tcW w:w="1282" w:type="dxa"/>
            <w:tcBorders>
              <w:top w:val="nil"/>
              <w:left w:val="single" w:sz="4" w:space="0" w:color="auto"/>
              <w:bottom w:val="single" w:sz="4" w:space="0" w:color="auto"/>
              <w:right w:val="single" w:sz="4" w:space="0" w:color="auto"/>
            </w:tcBorders>
            <w:noWrap/>
            <w:vAlign w:val="center"/>
            <w:hideMark/>
          </w:tcPr>
          <w:p w14:paraId="5CBB9430" w14:textId="77777777" w:rsidR="008B6C0F" w:rsidRPr="004501F0" w:rsidRDefault="008B6C0F" w:rsidP="00341BC9">
            <w:pPr>
              <w:ind w:firstLine="209"/>
              <w:jc w:val="center"/>
            </w:pPr>
            <w:r w:rsidRPr="004501F0">
              <w:t>2020</w:t>
            </w:r>
          </w:p>
        </w:tc>
        <w:tc>
          <w:tcPr>
            <w:tcW w:w="1805" w:type="dxa"/>
            <w:tcBorders>
              <w:top w:val="nil"/>
              <w:left w:val="nil"/>
              <w:bottom w:val="single" w:sz="4" w:space="0" w:color="auto"/>
              <w:right w:val="single" w:sz="4" w:space="0" w:color="auto"/>
            </w:tcBorders>
            <w:noWrap/>
            <w:vAlign w:val="center"/>
            <w:hideMark/>
          </w:tcPr>
          <w:p w14:paraId="2330D2F3" w14:textId="77777777" w:rsidR="008B6C0F" w:rsidRPr="004501F0" w:rsidRDefault="008B6C0F" w:rsidP="00341BC9">
            <w:pPr>
              <w:ind w:firstLine="84"/>
              <w:jc w:val="center"/>
            </w:pPr>
            <w:r w:rsidRPr="004501F0">
              <w:t>4219836</w:t>
            </w:r>
          </w:p>
        </w:tc>
        <w:tc>
          <w:tcPr>
            <w:tcW w:w="1449" w:type="dxa"/>
            <w:tcBorders>
              <w:top w:val="nil"/>
              <w:left w:val="nil"/>
              <w:bottom w:val="single" w:sz="4" w:space="0" w:color="auto"/>
              <w:right w:val="single" w:sz="4" w:space="0" w:color="auto"/>
            </w:tcBorders>
            <w:noWrap/>
            <w:vAlign w:val="center"/>
            <w:hideMark/>
          </w:tcPr>
          <w:p w14:paraId="23198221" w14:textId="77777777" w:rsidR="008B6C0F" w:rsidRPr="004501F0" w:rsidRDefault="008B6C0F" w:rsidP="00341BC9">
            <w:pPr>
              <w:ind w:firstLine="15"/>
              <w:jc w:val="center"/>
            </w:pPr>
            <w:r w:rsidRPr="004501F0">
              <w:t>10</w:t>
            </w:r>
          </w:p>
        </w:tc>
        <w:tc>
          <w:tcPr>
            <w:tcW w:w="2520" w:type="dxa"/>
            <w:tcBorders>
              <w:top w:val="nil"/>
              <w:left w:val="nil"/>
              <w:bottom w:val="single" w:sz="4" w:space="0" w:color="auto"/>
              <w:right w:val="single" w:sz="4" w:space="0" w:color="auto"/>
            </w:tcBorders>
            <w:noWrap/>
            <w:vAlign w:val="center"/>
            <w:hideMark/>
          </w:tcPr>
          <w:p w14:paraId="24A1FB44" w14:textId="77777777" w:rsidR="008B6C0F" w:rsidRPr="004501F0" w:rsidRDefault="008B6C0F" w:rsidP="00341BC9">
            <w:pPr>
              <w:ind w:firstLine="89"/>
              <w:jc w:val="center"/>
            </w:pPr>
            <w:r w:rsidRPr="004501F0">
              <w:t>2981</w:t>
            </w:r>
          </w:p>
        </w:tc>
        <w:tc>
          <w:tcPr>
            <w:tcW w:w="1857" w:type="dxa"/>
            <w:tcBorders>
              <w:top w:val="nil"/>
              <w:left w:val="nil"/>
              <w:bottom w:val="single" w:sz="4" w:space="0" w:color="auto"/>
              <w:right w:val="single" w:sz="4" w:space="0" w:color="auto"/>
            </w:tcBorders>
            <w:noWrap/>
            <w:vAlign w:val="center"/>
            <w:hideMark/>
          </w:tcPr>
          <w:p w14:paraId="753119EB" w14:textId="77777777" w:rsidR="008B6C0F" w:rsidRPr="004501F0" w:rsidRDefault="008B6C0F" w:rsidP="00341BC9">
            <w:pPr>
              <w:ind w:firstLine="0"/>
              <w:jc w:val="center"/>
            </w:pPr>
            <w:r w:rsidRPr="004501F0">
              <w:t>606357</w:t>
            </w:r>
          </w:p>
        </w:tc>
      </w:tr>
      <w:tr w:rsidR="008B6C0F" w:rsidRPr="004501F0" w14:paraId="7B0594A0" w14:textId="77777777" w:rsidTr="00E746CC">
        <w:tc>
          <w:tcPr>
            <w:tcW w:w="1282" w:type="dxa"/>
            <w:tcBorders>
              <w:top w:val="nil"/>
              <w:left w:val="single" w:sz="4" w:space="0" w:color="auto"/>
              <w:bottom w:val="single" w:sz="4" w:space="0" w:color="auto"/>
              <w:right w:val="single" w:sz="4" w:space="0" w:color="auto"/>
            </w:tcBorders>
            <w:vAlign w:val="center"/>
            <w:hideMark/>
          </w:tcPr>
          <w:p w14:paraId="0E98CC27" w14:textId="77777777" w:rsidR="008B6C0F" w:rsidRPr="004501F0" w:rsidRDefault="008B6C0F" w:rsidP="00341BC9">
            <w:pPr>
              <w:ind w:firstLine="209"/>
              <w:jc w:val="center"/>
            </w:pPr>
            <w:r w:rsidRPr="004501F0">
              <w:t>2021</w:t>
            </w:r>
          </w:p>
        </w:tc>
        <w:tc>
          <w:tcPr>
            <w:tcW w:w="1805" w:type="dxa"/>
            <w:tcBorders>
              <w:top w:val="nil"/>
              <w:left w:val="nil"/>
              <w:bottom w:val="single" w:sz="4" w:space="0" w:color="auto"/>
              <w:right w:val="single" w:sz="4" w:space="0" w:color="auto"/>
            </w:tcBorders>
            <w:vAlign w:val="center"/>
            <w:hideMark/>
          </w:tcPr>
          <w:p w14:paraId="16DCBDD3" w14:textId="77777777" w:rsidR="008B6C0F" w:rsidRPr="004501F0" w:rsidRDefault="008B6C0F" w:rsidP="00341BC9">
            <w:pPr>
              <w:ind w:firstLine="84"/>
              <w:jc w:val="center"/>
            </w:pPr>
            <w:r w:rsidRPr="004501F0">
              <w:t>4484333</w:t>
            </w:r>
          </w:p>
        </w:tc>
        <w:tc>
          <w:tcPr>
            <w:tcW w:w="1449" w:type="dxa"/>
            <w:tcBorders>
              <w:top w:val="nil"/>
              <w:left w:val="nil"/>
              <w:bottom w:val="single" w:sz="4" w:space="0" w:color="auto"/>
              <w:right w:val="single" w:sz="4" w:space="0" w:color="auto"/>
            </w:tcBorders>
            <w:vAlign w:val="center"/>
            <w:hideMark/>
          </w:tcPr>
          <w:p w14:paraId="2D6B1056" w14:textId="77777777" w:rsidR="008B6C0F" w:rsidRPr="004501F0" w:rsidRDefault="008B6C0F" w:rsidP="00341BC9">
            <w:pPr>
              <w:ind w:firstLine="15"/>
              <w:jc w:val="center"/>
            </w:pPr>
            <w:r w:rsidRPr="004501F0">
              <w:t>0,1</w:t>
            </w:r>
          </w:p>
        </w:tc>
        <w:tc>
          <w:tcPr>
            <w:tcW w:w="2520" w:type="dxa"/>
            <w:tcBorders>
              <w:top w:val="nil"/>
              <w:left w:val="nil"/>
              <w:bottom w:val="single" w:sz="4" w:space="0" w:color="auto"/>
              <w:right w:val="single" w:sz="4" w:space="0" w:color="auto"/>
            </w:tcBorders>
            <w:vAlign w:val="center"/>
            <w:hideMark/>
          </w:tcPr>
          <w:p w14:paraId="7F5E6E0F" w14:textId="77777777" w:rsidR="008B6C0F" w:rsidRPr="004501F0" w:rsidRDefault="008B6C0F" w:rsidP="00341BC9">
            <w:pPr>
              <w:ind w:firstLine="89"/>
              <w:jc w:val="center"/>
            </w:pPr>
            <w:r w:rsidRPr="004501F0">
              <w:t>1977</w:t>
            </w:r>
          </w:p>
        </w:tc>
        <w:tc>
          <w:tcPr>
            <w:tcW w:w="1857" w:type="dxa"/>
            <w:tcBorders>
              <w:top w:val="nil"/>
              <w:left w:val="nil"/>
              <w:bottom w:val="single" w:sz="4" w:space="0" w:color="auto"/>
              <w:right w:val="single" w:sz="4" w:space="0" w:color="auto"/>
            </w:tcBorders>
            <w:vAlign w:val="center"/>
            <w:hideMark/>
          </w:tcPr>
          <w:p w14:paraId="64B125D7" w14:textId="77777777" w:rsidR="008B6C0F" w:rsidRPr="004501F0" w:rsidRDefault="008B6C0F" w:rsidP="00341BC9">
            <w:pPr>
              <w:ind w:firstLine="0"/>
              <w:jc w:val="center"/>
            </w:pPr>
            <w:r w:rsidRPr="004501F0">
              <w:t>711022</w:t>
            </w:r>
          </w:p>
        </w:tc>
      </w:tr>
      <w:tr w:rsidR="008B6C0F" w:rsidRPr="004501F0" w14:paraId="0DDE4512" w14:textId="77777777" w:rsidTr="00E746CC">
        <w:tc>
          <w:tcPr>
            <w:tcW w:w="1282" w:type="dxa"/>
            <w:tcBorders>
              <w:top w:val="nil"/>
              <w:left w:val="single" w:sz="4" w:space="0" w:color="auto"/>
              <w:bottom w:val="single" w:sz="4" w:space="0" w:color="auto"/>
              <w:right w:val="single" w:sz="4" w:space="0" w:color="auto"/>
            </w:tcBorders>
            <w:vAlign w:val="center"/>
            <w:hideMark/>
          </w:tcPr>
          <w:p w14:paraId="2023B111" w14:textId="77777777" w:rsidR="008B6C0F" w:rsidRPr="004501F0" w:rsidRDefault="008B6C0F" w:rsidP="00341BC9">
            <w:pPr>
              <w:ind w:firstLine="209"/>
              <w:jc w:val="center"/>
            </w:pPr>
            <w:r w:rsidRPr="004501F0">
              <w:t>2022</w:t>
            </w:r>
          </w:p>
        </w:tc>
        <w:tc>
          <w:tcPr>
            <w:tcW w:w="1805" w:type="dxa"/>
            <w:tcBorders>
              <w:top w:val="nil"/>
              <w:left w:val="nil"/>
              <w:bottom w:val="single" w:sz="4" w:space="0" w:color="auto"/>
              <w:right w:val="single" w:sz="4" w:space="0" w:color="auto"/>
            </w:tcBorders>
            <w:vAlign w:val="center"/>
            <w:hideMark/>
          </w:tcPr>
          <w:p w14:paraId="144CA53B" w14:textId="77777777" w:rsidR="008B6C0F" w:rsidRPr="004501F0" w:rsidRDefault="008B6C0F" w:rsidP="00341BC9">
            <w:pPr>
              <w:ind w:firstLine="84"/>
              <w:jc w:val="center"/>
            </w:pPr>
            <w:r w:rsidRPr="004501F0">
              <w:t>4388011</w:t>
            </w:r>
          </w:p>
        </w:tc>
        <w:tc>
          <w:tcPr>
            <w:tcW w:w="1449" w:type="dxa"/>
            <w:tcBorders>
              <w:top w:val="nil"/>
              <w:left w:val="nil"/>
              <w:bottom w:val="single" w:sz="4" w:space="0" w:color="auto"/>
              <w:right w:val="single" w:sz="4" w:space="0" w:color="auto"/>
            </w:tcBorders>
            <w:vAlign w:val="center"/>
            <w:hideMark/>
          </w:tcPr>
          <w:p w14:paraId="5B6B89EB" w14:textId="77777777" w:rsidR="008B6C0F" w:rsidRPr="004501F0" w:rsidRDefault="008B6C0F" w:rsidP="00341BC9">
            <w:pPr>
              <w:ind w:firstLine="15"/>
              <w:jc w:val="center"/>
            </w:pPr>
            <w:r w:rsidRPr="004501F0">
              <w:t>88</w:t>
            </w:r>
          </w:p>
        </w:tc>
        <w:tc>
          <w:tcPr>
            <w:tcW w:w="2520" w:type="dxa"/>
            <w:tcBorders>
              <w:top w:val="nil"/>
              <w:left w:val="nil"/>
              <w:bottom w:val="single" w:sz="4" w:space="0" w:color="auto"/>
              <w:right w:val="single" w:sz="4" w:space="0" w:color="auto"/>
            </w:tcBorders>
            <w:vAlign w:val="center"/>
            <w:hideMark/>
          </w:tcPr>
          <w:p w14:paraId="4796F322" w14:textId="77777777" w:rsidR="008B6C0F" w:rsidRPr="004501F0" w:rsidRDefault="008B6C0F" w:rsidP="00341BC9">
            <w:pPr>
              <w:ind w:firstLine="89"/>
              <w:jc w:val="center"/>
            </w:pPr>
            <w:r w:rsidRPr="004501F0">
              <w:t>2808</w:t>
            </w:r>
          </w:p>
        </w:tc>
        <w:tc>
          <w:tcPr>
            <w:tcW w:w="1857" w:type="dxa"/>
            <w:tcBorders>
              <w:top w:val="nil"/>
              <w:left w:val="nil"/>
              <w:bottom w:val="single" w:sz="4" w:space="0" w:color="auto"/>
              <w:right w:val="single" w:sz="4" w:space="0" w:color="auto"/>
            </w:tcBorders>
            <w:vAlign w:val="center"/>
            <w:hideMark/>
          </w:tcPr>
          <w:p w14:paraId="04FA3560" w14:textId="77777777" w:rsidR="008B6C0F" w:rsidRPr="004501F0" w:rsidRDefault="008B6C0F" w:rsidP="00341BC9">
            <w:pPr>
              <w:ind w:firstLine="0"/>
              <w:jc w:val="center"/>
            </w:pPr>
            <w:r w:rsidRPr="004501F0">
              <w:t>727637</w:t>
            </w:r>
          </w:p>
        </w:tc>
      </w:tr>
      <w:tr w:rsidR="008B6C0F" w:rsidRPr="004501F0" w14:paraId="777D8A58" w14:textId="77777777" w:rsidTr="00E746CC">
        <w:tc>
          <w:tcPr>
            <w:tcW w:w="1282" w:type="dxa"/>
            <w:tcBorders>
              <w:top w:val="nil"/>
              <w:left w:val="single" w:sz="4" w:space="0" w:color="auto"/>
              <w:bottom w:val="single" w:sz="4" w:space="0" w:color="auto"/>
              <w:right w:val="single" w:sz="4" w:space="0" w:color="auto"/>
            </w:tcBorders>
            <w:vAlign w:val="center"/>
            <w:hideMark/>
          </w:tcPr>
          <w:p w14:paraId="230C88ED" w14:textId="77777777" w:rsidR="008B6C0F" w:rsidRPr="004501F0" w:rsidRDefault="008B6C0F" w:rsidP="00341BC9">
            <w:pPr>
              <w:ind w:firstLine="209"/>
              <w:jc w:val="center"/>
            </w:pPr>
            <w:r w:rsidRPr="004501F0">
              <w:t>2023</w:t>
            </w:r>
          </w:p>
        </w:tc>
        <w:tc>
          <w:tcPr>
            <w:tcW w:w="1805" w:type="dxa"/>
            <w:tcBorders>
              <w:top w:val="nil"/>
              <w:left w:val="nil"/>
              <w:bottom w:val="single" w:sz="4" w:space="0" w:color="auto"/>
              <w:right w:val="single" w:sz="4" w:space="0" w:color="auto"/>
            </w:tcBorders>
            <w:vAlign w:val="center"/>
            <w:hideMark/>
          </w:tcPr>
          <w:p w14:paraId="32EDA738" w14:textId="77777777" w:rsidR="008B6C0F" w:rsidRPr="004501F0" w:rsidRDefault="008B6C0F" w:rsidP="00341BC9">
            <w:pPr>
              <w:ind w:firstLine="84"/>
              <w:jc w:val="center"/>
            </w:pPr>
            <w:r w:rsidRPr="004501F0">
              <w:t>3439730</w:t>
            </w:r>
          </w:p>
        </w:tc>
        <w:tc>
          <w:tcPr>
            <w:tcW w:w="1449" w:type="dxa"/>
            <w:tcBorders>
              <w:top w:val="nil"/>
              <w:left w:val="nil"/>
              <w:bottom w:val="single" w:sz="4" w:space="0" w:color="auto"/>
              <w:right w:val="single" w:sz="4" w:space="0" w:color="auto"/>
            </w:tcBorders>
            <w:vAlign w:val="center"/>
            <w:hideMark/>
          </w:tcPr>
          <w:p w14:paraId="6234CEE2" w14:textId="77777777" w:rsidR="008B6C0F" w:rsidRPr="004501F0" w:rsidRDefault="008B6C0F" w:rsidP="00341BC9">
            <w:pPr>
              <w:ind w:firstLine="15"/>
              <w:jc w:val="center"/>
            </w:pPr>
            <w:r w:rsidRPr="004501F0">
              <w:t>723</w:t>
            </w:r>
          </w:p>
        </w:tc>
        <w:tc>
          <w:tcPr>
            <w:tcW w:w="2520" w:type="dxa"/>
            <w:tcBorders>
              <w:top w:val="nil"/>
              <w:left w:val="nil"/>
              <w:bottom w:val="single" w:sz="4" w:space="0" w:color="auto"/>
              <w:right w:val="single" w:sz="4" w:space="0" w:color="auto"/>
            </w:tcBorders>
            <w:vAlign w:val="center"/>
            <w:hideMark/>
          </w:tcPr>
          <w:p w14:paraId="1EF18F24" w14:textId="77777777" w:rsidR="008B6C0F" w:rsidRPr="004501F0" w:rsidRDefault="008B6C0F" w:rsidP="00341BC9">
            <w:pPr>
              <w:ind w:firstLine="89"/>
              <w:jc w:val="center"/>
            </w:pPr>
            <w:r w:rsidRPr="004501F0">
              <w:t>2880</w:t>
            </w:r>
          </w:p>
        </w:tc>
        <w:tc>
          <w:tcPr>
            <w:tcW w:w="1857" w:type="dxa"/>
            <w:tcBorders>
              <w:top w:val="nil"/>
              <w:left w:val="nil"/>
              <w:bottom w:val="single" w:sz="4" w:space="0" w:color="auto"/>
              <w:right w:val="single" w:sz="4" w:space="0" w:color="auto"/>
            </w:tcBorders>
            <w:vAlign w:val="center"/>
            <w:hideMark/>
          </w:tcPr>
          <w:p w14:paraId="340D2628" w14:textId="77777777" w:rsidR="008B6C0F" w:rsidRPr="004501F0" w:rsidRDefault="008B6C0F" w:rsidP="00341BC9">
            <w:pPr>
              <w:ind w:firstLine="0"/>
              <w:jc w:val="center"/>
            </w:pPr>
            <w:r w:rsidRPr="004501F0">
              <w:t>627338</w:t>
            </w:r>
          </w:p>
        </w:tc>
      </w:tr>
      <w:tr w:rsidR="008B6C0F" w:rsidRPr="004501F0" w14:paraId="414FBDC2" w14:textId="77777777" w:rsidTr="00E746CC">
        <w:tc>
          <w:tcPr>
            <w:tcW w:w="1282" w:type="dxa"/>
            <w:tcBorders>
              <w:top w:val="nil"/>
              <w:left w:val="single" w:sz="4" w:space="0" w:color="auto"/>
              <w:bottom w:val="single" w:sz="4" w:space="0" w:color="auto"/>
              <w:right w:val="single" w:sz="4" w:space="0" w:color="auto"/>
            </w:tcBorders>
            <w:vAlign w:val="center"/>
            <w:hideMark/>
          </w:tcPr>
          <w:p w14:paraId="26314C8E" w14:textId="77777777" w:rsidR="008B6C0F" w:rsidRPr="004501F0" w:rsidRDefault="008B6C0F" w:rsidP="00341BC9">
            <w:pPr>
              <w:ind w:firstLine="209"/>
              <w:jc w:val="center"/>
            </w:pPr>
            <w:r w:rsidRPr="004501F0">
              <w:t>2024</w:t>
            </w:r>
          </w:p>
        </w:tc>
        <w:tc>
          <w:tcPr>
            <w:tcW w:w="1805" w:type="dxa"/>
            <w:tcBorders>
              <w:top w:val="nil"/>
              <w:left w:val="nil"/>
              <w:bottom w:val="single" w:sz="4" w:space="0" w:color="auto"/>
              <w:right w:val="single" w:sz="4" w:space="0" w:color="auto"/>
            </w:tcBorders>
            <w:noWrap/>
            <w:vAlign w:val="center"/>
            <w:hideMark/>
          </w:tcPr>
          <w:p w14:paraId="4C529D5B" w14:textId="08A2B759" w:rsidR="008B6C0F" w:rsidRPr="004501F0" w:rsidRDefault="00F93299" w:rsidP="00341BC9">
            <w:pPr>
              <w:ind w:firstLine="84"/>
              <w:jc w:val="center"/>
            </w:pPr>
            <w:r w:rsidRPr="004501F0">
              <w:t>365122</w:t>
            </w:r>
            <w:r w:rsidR="003E3B97" w:rsidRPr="004501F0">
              <w:t>5</w:t>
            </w:r>
          </w:p>
        </w:tc>
        <w:tc>
          <w:tcPr>
            <w:tcW w:w="1449" w:type="dxa"/>
            <w:tcBorders>
              <w:top w:val="nil"/>
              <w:left w:val="nil"/>
              <w:bottom w:val="single" w:sz="4" w:space="0" w:color="auto"/>
              <w:right w:val="single" w:sz="4" w:space="0" w:color="auto"/>
            </w:tcBorders>
            <w:noWrap/>
            <w:vAlign w:val="center"/>
            <w:hideMark/>
          </w:tcPr>
          <w:p w14:paraId="186B87A0" w14:textId="77777777" w:rsidR="008B6C0F" w:rsidRPr="004501F0" w:rsidRDefault="008B6C0F" w:rsidP="00341BC9">
            <w:pPr>
              <w:ind w:firstLine="15"/>
              <w:jc w:val="center"/>
            </w:pPr>
            <w:r w:rsidRPr="004501F0">
              <w:t>1075</w:t>
            </w:r>
          </w:p>
        </w:tc>
        <w:tc>
          <w:tcPr>
            <w:tcW w:w="2520" w:type="dxa"/>
            <w:tcBorders>
              <w:top w:val="nil"/>
              <w:left w:val="nil"/>
              <w:bottom w:val="single" w:sz="4" w:space="0" w:color="auto"/>
              <w:right w:val="single" w:sz="4" w:space="0" w:color="auto"/>
            </w:tcBorders>
            <w:noWrap/>
            <w:vAlign w:val="center"/>
            <w:hideMark/>
          </w:tcPr>
          <w:p w14:paraId="703EB740" w14:textId="77777777" w:rsidR="008B6C0F" w:rsidRPr="004501F0" w:rsidRDefault="008B6C0F" w:rsidP="00341BC9">
            <w:pPr>
              <w:ind w:firstLine="89"/>
              <w:jc w:val="center"/>
            </w:pPr>
            <w:r w:rsidRPr="004501F0">
              <w:t>3910</w:t>
            </w:r>
          </w:p>
        </w:tc>
        <w:tc>
          <w:tcPr>
            <w:tcW w:w="1857" w:type="dxa"/>
            <w:tcBorders>
              <w:top w:val="nil"/>
              <w:left w:val="nil"/>
              <w:bottom w:val="single" w:sz="4" w:space="0" w:color="auto"/>
              <w:right w:val="single" w:sz="4" w:space="0" w:color="auto"/>
            </w:tcBorders>
            <w:noWrap/>
            <w:vAlign w:val="center"/>
            <w:hideMark/>
          </w:tcPr>
          <w:p w14:paraId="3108FFF2" w14:textId="77777777" w:rsidR="008B6C0F" w:rsidRPr="004501F0" w:rsidRDefault="008B6C0F" w:rsidP="00341BC9">
            <w:pPr>
              <w:ind w:firstLine="0"/>
              <w:jc w:val="center"/>
            </w:pPr>
            <w:r w:rsidRPr="004501F0">
              <w:t>697013</w:t>
            </w:r>
          </w:p>
        </w:tc>
      </w:tr>
    </w:tbl>
    <w:p w14:paraId="295E9A2A" w14:textId="77777777" w:rsidR="008B6C0F" w:rsidRPr="004501F0" w:rsidRDefault="008B6C0F" w:rsidP="00380BD0"/>
    <w:p w14:paraId="3A931CF7" w14:textId="04CB2F77" w:rsidR="006634FB" w:rsidRPr="004501F0" w:rsidRDefault="00462DE9" w:rsidP="00380BD0">
      <w:pPr>
        <w:jc w:val="both"/>
      </w:pPr>
      <w:r w:rsidRPr="004501F0">
        <w:t>Видно от таблицата за 2020 – 2021 г. пуснатите на пазара ПРЗ се увеличават, включително и кандидатите за замяна. От 2021 г. нататък тяхното количество стабилно и плавно намалява, а микроорганизмите и ПРЗ с нисък риск се увеличава, като бележи най-висока стойност през 2024 г.</w:t>
      </w:r>
    </w:p>
    <w:p w14:paraId="7110160A" w14:textId="7EE5ED66" w:rsidR="00711328" w:rsidRDefault="00711328" w:rsidP="00380BD0">
      <w:pPr>
        <w:jc w:val="both"/>
        <w:rPr>
          <w:iCs/>
        </w:rPr>
      </w:pPr>
      <w:r w:rsidRPr="004501F0">
        <w:rPr>
          <w:bCs/>
          <w:iCs/>
        </w:rPr>
        <w:t xml:space="preserve">Въвеждат се финансови облекчения </w:t>
      </w:r>
      <w:r w:rsidR="00F62C11" w:rsidRPr="004501F0">
        <w:rPr>
          <w:bCs/>
          <w:iCs/>
        </w:rPr>
        <w:t xml:space="preserve">и по-бърза процедура за разрешаване от 60 дни </w:t>
      </w:r>
      <w:r w:rsidRPr="004501F0">
        <w:rPr>
          <w:bCs/>
          <w:iCs/>
        </w:rPr>
        <w:t>на заявителите за разрешаване пускането на пазара и употребата на продукт за растителна защита с нисък риск, когато Република България е заинтересована държава членка при взаимно признаване на разрешения</w:t>
      </w:r>
      <w:r w:rsidRPr="004501F0">
        <w:rPr>
          <w:iCs/>
        </w:rPr>
        <w:t>.</w:t>
      </w:r>
    </w:p>
    <w:p w14:paraId="55D14C14" w14:textId="03154FAB" w:rsidR="005F799C" w:rsidRDefault="005F799C" w:rsidP="00380BD0">
      <w:pPr>
        <w:jc w:val="both"/>
        <w:rPr>
          <w:iCs/>
        </w:rPr>
      </w:pPr>
    </w:p>
    <w:p w14:paraId="2548A7F7" w14:textId="26E414A6" w:rsidR="006634FB" w:rsidRPr="004501F0" w:rsidRDefault="005338B0" w:rsidP="00380BD0">
      <w:pPr>
        <w:pStyle w:val="Bodytext10"/>
        <w:tabs>
          <w:tab w:val="left" w:pos="0"/>
        </w:tabs>
        <w:spacing w:after="120"/>
        <w:jc w:val="both"/>
        <w:rPr>
          <w:b/>
          <w:sz w:val="24"/>
          <w:szCs w:val="24"/>
        </w:rPr>
      </w:pPr>
      <w:r w:rsidRPr="004501F0">
        <w:rPr>
          <w:rStyle w:val="Bodytext1"/>
          <w:b/>
          <w:sz w:val="24"/>
          <w:szCs w:val="24"/>
        </w:rPr>
        <w:lastRenderedPageBreak/>
        <w:t xml:space="preserve">ТАБЛ. </w:t>
      </w:r>
      <w:r w:rsidR="005E7362" w:rsidRPr="004501F0">
        <w:rPr>
          <w:rStyle w:val="Bodytext1"/>
          <w:b/>
          <w:sz w:val="24"/>
          <w:szCs w:val="24"/>
        </w:rPr>
        <w:t>3</w:t>
      </w:r>
      <w:r w:rsidRPr="004501F0">
        <w:rPr>
          <w:rStyle w:val="Bodytext1"/>
          <w:b/>
          <w:sz w:val="24"/>
          <w:szCs w:val="24"/>
        </w:rPr>
        <w:t xml:space="preserve"> </w:t>
      </w:r>
      <w:r w:rsidR="00506AC5" w:rsidRPr="004501F0">
        <w:rPr>
          <w:rStyle w:val="Bodytext1"/>
          <w:b/>
          <w:sz w:val="24"/>
          <w:szCs w:val="24"/>
        </w:rPr>
        <w:t>Брой</w:t>
      </w:r>
      <w:r w:rsidR="006634FB" w:rsidRPr="004501F0">
        <w:rPr>
          <w:rStyle w:val="Bodytext1"/>
          <w:b/>
          <w:sz w:val="24"/>
          <w:szCs w:val="24"/>
        </w:rPr>
        <w:t xml:space="preserve"> на действащите </w:t>
      </w:r>
      <w:r w:rsidR="00506AC5" w:rsidRPr="004501F0">
        <w:rPr>
          <w:rStyle w:val="Bodytext1"/>
          <w:b/>
          <w:sz w:val="24"/>
          <w:szCs w:val="24"/>
        </w:rPr>
        <w:t xml:space="preserve">към </w:t>
      </w:r>
      <w:r w:rsidR="00842320" w:rsidRPr="004501F0">
        <w:rPr>
          <w:rStyle w:val="Bodytext1"/>
          <w:b/>
          <w:sz w:val="24"/>
          <w:szCs w:val="24"/>
        </w:rPr>
        <w:t>31.1</w:t>
      </w:r>
      <w:r w:rsidR="00506AC5" w:rsidRPr="004501F0">
        <w:rPr>
          <w:rStyle w:val="Bodytext1"/>
          <w:b/>
          <w:sz w:val="24"/>
          <w:szCs w:val="24"/>
        </w:rPr>
        <w:t xml:space="preserve">2.2024 г. </w:t>
      </w:r>
      <w:r w:rsidR="006634FB" w:rsidRPr="004501F0">
        <w:rPr>
          <w:rStyle w:val="Bodytext1"/>
          <w:b/>
          <w:sz w:val="24"/>
          <w:szCs w:val="24"/>
        </w:rPr>
        <w:t>разрешения за ПРЗ, съдържащи следните категории АВ:</w:t>
      </w:r>
    </w:p>
    <w:tbl>
      <w:tblPr>
        <w:tblOverlap w:val="never"/>
        <w:tblW w:w="9067" w:type="dxa"/>
        <w:jc w:val="center"/>
        <w:tblLayout w:type="fixed"/>
        <w:tblCellMar>
          <w:left w:w="10" w:type="dxa"/>
          <w:right w:w="10" w:type="dxa"/>
        </w:tblCellMar>
        <w:tblLook w:val="04A0" w:firstRow="1" w:lastRow="0" w:firstColumn="1" w:lastColumn="0" w:noHBand="0" w:noVBand="1"/>
      </w:tblPr>
      <w:tblGrid>
        <w:gridCol w:w="2628"/>
        <w:gridCol w:w="1195"/>
        <w:gridCol w:w="1559"/>
        <w:gridCol w:w="1820"/>
        <w:gridCol w:w="1865"/>
      </w:tblGrid>
      <w:tr w:rsidR="00506AC5" w:rsidRPr="004501F0" w14:paraId="4242013E" w14:textId="77777777" w:rsidTr="005F799C">
        <w:trPr>
          <w:jc w:val="center"/>
        </w:trPr>
        <w:tc>
          <w:tcPr>
            <w:tcW w:w="2628" w:type="dxa"/>
            <w:tcBorders>
              <w:top w:val="single" w:sz="4" w:space="0" w:color="auto"/>
              <w:left w:val="single" w:sz="4" w:space="0" w:color="auto"/>
            </w:tcBorders>
            <w:shd w:val="clear" w:color="auto" w:fill="D9D9D9"/>
            <w:vAlign w:val="center"/>
          </w:tcPr>
          <w:p w14:paraId="6F607A41" w14:textId="5C035954" w:rsidR="006634FB" w:rsidRPr="004501F0" w:rsidRDefault="006634FB" w:rsidP="005F799C">
            <w:pPr>
              <w:pStyle w:val="Other10"/>
              <w:spacing w:after="0"/>
              <w:ind w:firstLine="0"/>
              <w:jc w:val="center"/>
              <w:rPr>
                <w:sz w:val="22"/>
                <w:szCs w:val="22"/>
              </w:rPr>
            </w:pPr>
            <w:r w:rsidRPr="004501F0">
              <w:rPr>
                <w:rStyle w:val="Other1"/>
                <w:b/>
                <w:sz w:val="22"/>
                <w:szCs w:val="22"/>
              </w:rPr>
              <w:t>Категория на използване</w:t>
            </w:r>
          </w:p>
        </w:tc>
        <w:tc>
          <w:tcPr>
            <w:tcW w:w="1195" w:type="dxa"/>
            <w:tcBorders>
              <w:top w:val="single" w:sz="4" w:space="0" w:color="auto"/>
              <w:left w:val="single" w:sz="4" w:space="0" w:color="auto"/>
            </w:tcBorders>
            <w:shd w:val="clear" w:color="auto" w:fill="D9D9D9"/>
            <w:vAlign w:val="center"/>
          </w:tcPr>
          <w:p w14:paraId="633F1369" w14:textId="77777777" w:rsidR="006634FB" w:rsidRPr="004501F0" w:rsidRDefault="006634FB" w:rsidP="005F799C">
            <w:pPr>
              <w:pStyle w:val="Other10"/>
              <w:spacing w:after="0"/>
              <w:ind w:firstLine="55"/>
              <w:jc w:val="center"/>
              <w:rPr>
                <w:sz w:val="22"/>
                <w:szCs w:val="22"/>
              </w:rPr>
            </w:pPr>
            <w:r w:rsidRPr="004501F0">
              <w:rPr>
                <w:rStyle w:val="Other1"/>
                <w:b/>
                <w:sz w:val="22"/>
                <w:szCs w:val="22"/>
              </w:rPr>
              <w:t>Общо</w:t>
            </w:r>
          </w:p>
        </w:tc>
        <w:tc>
          <w:tcPr>
            <w:tcW w:w="1559" w:type="dxa"/>
            <w:tcBorders>
              <w:top w:val="single" w:sz="4" w:space="0" w:color="auto"/>
              <w:left w:val="single" w:sz="4" w:space="0" w:color="auto"/>
            </w:tcBorders>
            <w:shd w:val="clear" w:color="auto" w:fill="D9D9D9"/>
            <w:vAlign w:val="center"/>
          </w:tcPr>
          <w:p w14:paraId="05D89078" w14:textId="77777777" w:rsidR="006634FB" w:rsidRPr="004501F0" w:rsidRDefault="006634FB" w:rsidP="005F799C">
            <w:pPr>
              <w:pStyle w:val="Other10"/>
              <w:spacing w:after="0"/>
              <w:ind w:firstLine="56"/>
              <w:jc w:val="center"/>
              <w:rPr>
                <w:sz w:val="22"/>
                <w:szCs w:val="22"/>
              </w:rPr>
            </w:pPr>
            <w:r w:rsidRPr="004501F0">
              <w:rPr>
                <w:rStyle w:val="Other1"/>
                <w:b/>
                <w:sz w:val="22"/>
                <w:szCs w:val="22"/>
              </w:rPr>
              <w:t>Съдържащи нисък риск AВ</w:t>
            </w:r>
          </w:p>
        </w:tc>
        <w:tc>
          <w:tcPr>
            <w:tcW w:w="1820" w:type="dxa"/>
            <w:tcBorders>
              <w:top w:val="single" w:sz="4" w:space="0" w:color="auto"/>
              <w:left w:val="single" w:sz="4" w:space="0" w:color="auto"/>
            </w:tcBorders>
            <w:shd w:val="clear" w:color="auto" w:fill="D9D9D9"/>
            <w:vAlign w:val="center"/>
          </w:tcPr>
          <w:p w14:paraId="602AFF98" w14:textId="77777777" w:rsidR="006634FB" w:rsidRPr="004501F0" w:rsidRDefault="006634FB" w:rsidP="005F799C">
            <w:pPr>
              <w:pStyle w:val="Other10"/>
              <w:spacing w:after="0"/>
              <w:ind w:firstLine="0"/>
              <w:jc w:val="center"/>
              <w:rPr>
                <w:sz w:val="22"/>
                <w:szCs w:val="22"/>
              </w:rPr>
            </w:pPr>
            <w:r w:rsidRPr="004501F0">
              <w:rPr>
                <w:rStyle w:val="Other1"/>
                <w:b/>
                <w:sz w:val="22"/>
                <w:szCs w:val="22"/>
              </w:rPr>
              <w:t>Съдържащи микроорганизми</w:t>
            </w:r>
          </w:p>
        </w:tc>
        <w:tc>
          <w:tcPr>
            <w:tcW w:w="1865" w:type="dxa"/>
            <w:tcBorders>
              <w:top w:val="single" w:sz="4" w:space="0" w:color="auto"/>
              <w:left w:val="single" w:sz="4" w:space="0" w:color="auto"/>
              <w:right w:val="single" w:sz="4" w:space="0" w:color="auto"/>
            </w:tcBorders>
            <w:shd w:val="clear" w:color="auto" w:fill="D9D9D9"/>
            <w:vAlign w:val="center"/>
          </w:tcPr>
          <w:p w14:paraId="6C9C464E" w14:textId="77777777" w:rsidR="006634FB" w:rsidRPr="004501F0" w:rsidRDefault="006634FB" w:rsidP="005F799C">
            <w:pPr>
              <w:pStyle w:val="Other10"/>
              <w:spacing w:after="0"/>
              <w:ind w:firstLine="0"/>
              <w:jc w:val="center"/>
              <w:rPr>
                <w:sz w:val="22"/>
                <w:szCs w:val="22"/>
              </w:rPr>
            </w:pPr>
            <w:r w:rsidRPr="004501F0">
              <w:rPr>
                <w:rStyle w:val="Other1"/>
                <w:b/>
                <w:sz w:val="22"/>
                <w:szCs w:val="22"/>
              </w:rPr>
              <w:t>Съдържащи CfS</w:t>
            </w:r>
          </w:p>
        </w:tc>
      </w:tr>
      <w:tr w:rsidR="00506AC5" w:rsidRPr="004501F0" w14:paraId="3CB147BC" w14:textId="77777777" w:rsidTr="005F799C">
        <w:trPr>
          <w:jc w:val="center"/>
        </w:trPr>
        <w:tc>
          <w:tcPr>
            <w:tcW w:w="2628" w:type="dxa"/>
            <w:tcBorders>
              <w:top w:val="single" w:sz="4" w:space="0" w:color="auto"/>
              <w:left w:val="single" w:sz="4" w:space="0" w:color="auto"/>
            </w:tcBorders>
            <w:shd w:val="clear" w:color="auto" w:fill="D9D9D9"/>
            <w:vAlign w:val="center"/>
          </w:tcPr>
          <w:p w14:paraId="7936785E" w14:textId="77777777" w:rsidR="006634FB" w:rsidRPr="004501F0" w:rsidRDefault="006634FB" w:rsidP="005F799C">
            <w:pPr>
              <w:pStyle w:val="Other10"/>
              <w:spacing w:after="0"/>
              <w:ind w:left="113" w:firstLine="0"/>
              <w:rPr>
                <w:sz w:val="22"/>
                <w:szCs w:val="22"/>
              </w:rPr>
            </w:pPr>
            <w:r w:rsidRPr="004501F0">
              <w:rPr>
                <w:rStyle w:val="Other1"/>
                <w:b/>
                <w:sz w:val="22"/>
                <w:szCs w:val="22"/>
              </w:rPr>
              <w:t>Инсектициди</w:t>
            </w:r>
          </w:p>
        </w:tc>
        <w:tc>
          <w:tcPr>
            <w:tcW w:w="1195" w:type="dxa"/>
            <w:tcBorders>
              <w:top w:val="single" w:sz="4" w:space="0" w:color="auto"/>
              <w:left w:val="single" w:sz="4" w:space="0" w:color="auto"/>
            </w:tcBorders>
            <w:vAlign w:val="center"/>
          </w:tcPr>
          <w:p w14:paraId="39B4ADFA" w14:textId="53700EEE" w:rsidR="006634FB" w:rsidRPr="004501F0" w:rsidRDefault="006634FB" w:rsidP="005F799C">
            <w:pPr>
              <w:spacing w:after="0"/>
              <w:ind w:right="283" w:firstLine="0"/>
              <w:jc w:val="right"/>
              <w:rPr>
                <w:sz w:val="22"/>
                <w:szCs w:val="22"/>
                <w:lang w:val="en-US"/>
              </w:rPr>
            </w:pPr>
            <w:r w:rsidRPr="004501F0">
              <w:rPr>
                <w:sz w:val="22"/>
                <w:szCs w:val="22"/>
                <w:lang w:val="en-US"/>
              </w:rPr>
              <w:t>17</w:t>
            </w:r>
            <w:r w:rsidR="00842320" w:rsidRPr="004501F0">
              <w:rPr>
                <w:sz w:val="22"/>
                <w:szCs w:val="22"/>
                <w:lang w:val="en-US"/>
              </w:rPr>
              <w:t>6</w:t>
            </w:r>
          </w:p>
        </w:tc>
        <w:tc>
          <w:tcPr>
            <w:tcW w:w="1559" w:type="dxa"/>
            <w:tcBorders>
              <w:top w:val="single" w:sz="4" w:space="0" w:color="auto"/>
              <w:left w:val="single" w:sz="4" w:space="0" w:color="auto"/>
            </w:tcBorders>
            <w:vAlign w:val="center"/>
          </w:tcPr>
          <w:p w14:paraId="63832529" w14:textId="77777777" w:rsidR="006634FB" w:rsidRPr="004501F0" w:rsidRDefault="006634FB" w:rsidP="005F799C">
            <w:pPr>
              <w:spacing w:after="0"/>
              <w:ind w:right="624" w:firstLine="0"/>
              <w:jc w:val="right"/>
              <w:rPr>
                <w:sz w:val="22"/>
                <w:szCs w:val="22"/>
                <w:lang w:val="en-US"/>
              </w:rPr>
            </w:pPr>
            <w:r w:rsidRPr="004501F0">
              <w:rPr>
                <w:sz w:val="22"/>
                <w:szCs w:val="22"/>
                <w:lang w:val="en-US"/>
              </w:rPr>
              <w:t>4</w:t>
            </w:r>
          </w:p>
        </w:tc>
        <w:tc>
          <w:tcPr>
            <w:tcW w:w="1820" w:type="dxa"/>
            <w:tcBorders>
              <w:top w:val="single" w:sz="4" w:space="0" w:color="auto"/>
              <w:left w:val="single" w:sz="4" w:space="0" w:color="auto"/>
            </w:tcBorders>
            <w:vAlign w:val="center"/>
          </w:tcPr>
          <w:p w14:paraId="393591D4" w14:textId="3C2EF23A" w:rsidR="006634FB" w:rsidRPr="004501F0" w:rsidRDefault="006634FB" w:rsidP="005F799C">
            <w:pPr>
              <w:spacing w:after="0"/>
              <w:ind w:right="624" w:firstLine="0"/>
              <w:jc w:val="right"/>
              <w:rPr>
                <w:sz w:val="22"/>
                <w:szCs w:val="22"/>
                <w:lang w:val="en-US"/>
              </w:rPr>
            </w:pPr>
            <w:r w:rsidRPr="004501F0">
              <w:rPr>
                <w:sz w:val="22"/>
                <w:szCs w:val="22"/>
                <w:lang w:val="en-US"/>
              </w:rPr>
              <w:t>1</w:t>
            </w:r>
            <w:r w:rsidR="00842320" w:rsidRPr="004501F0">
              <w:rPr>
                <w:sz w:val="22"/>
                <w:szCs w:val="22"/>
                <w:lang w:val="en-US"/>
              </w:rPr>
              <w:t>4</w:t>
            </w:r>
          </w:p>
        </w:tc>
        <w:tc>
          <w:tcPr>
            <w:tcW w:w="1865" w:type="dxa"/>
            <w:tcBorders>
              <w:top w:val="single" w:sz="4" w:space="0" w:color="auto"/>
              <w:left w:val="single" w:sz="4" w:space="0" w:color="auto"/>
              <w:right w:val="single" w:sz="4" w:space="0" w:color="auto"/>
            </w:tcBorders>
            <w:vAlign w:val="center"/>
          </w:tcPr>
          <w:p w14:paraId="57283620" w14:textId="77777777" w:rsidR="006634FB" w:rsidRPr="004501F0" w:rsidRDefault="006634FB" w:rsidP="005F799C">
            <w:pPr>
              <w:spacing w:after="0"/>
              <w:ind w:right="624" w:firstLine="0"/>
              <w:jc w:val="right"/>
              <w:rPr>
                <w:sz w:val="22"/>
                <w:szCs w:val="22"/>
                <w:lang w:val="en-US"/>
              </w:rPr>
            </w:pPr>
            <w:r w:rsidRPr="004501F0">
              <w:rPr>
                <w:sz w:val="22"/>
                <w:szCs w:val="22"/>
                <w:lang w:val="en-US"/>
              </w:rPr>
              <w:t>24</w:t>
            </w:r>
          </w:p>
        </w:tc>
      </w:tr>
      <w:tr w:rsidR="00506AC5" w:rsidRPr="004501F0" w14:paraId="6F0377D1" w14:textId="77777777" w:rsidTr="005F799C">
        <w:trPr>
          <w:jc w:val="center"/>
        </w:trPr>
        <w:tc>
          <w:tcPr>
            <w:tcW w:w="2628" w:type="dxa"/>
            <w:tcBorders>
              <w:top w:val="single" w:sz="4" w:space="0" w:color="auto"/>
              <w:left w:val="single" w:sz="4" w:space="0" w:color="auto"/>
            </w:tcBorders>
            <w:shd w:val="clear" w:color="auto" w:fill="D9D9D9"/>
            <w:vAlign w:val="center"/>
          </w:tcPr>
          <w:p w14:paraId="7819D687" w14:textId="77777777" w:rsidR="006634FB" w:rsidRPr="004501F0" w:rsidRDefault="006634FB" w:rsidP="005F799C">
            <w:pPr>
              <w:pStyle w:val="Other10"/>
              <w:spacing w:after="0"/>
              <w:ind w:left="113" w:firstLine="0"/>
              <w:rPr>
                <w:sz w:val="22"/>
                <w:szCs w:val="22"/>
              </w:rPr>
            </w:pPr>
            <w:r w:rsidRPr="004501F0">
              <w:rPr>
                <w:rStyle w:val="Other1"/>
                <w:b/>
                <w:sz w:val="22"/>
                <w:szCs w:val="22"/>
              </w:rPr>
              <w:t>Хербициди</w:t>
            </w:r>
          </w:p>
        </w:tc>
        <w:tc>
          <w:tcPr>
            <w:tcW w:w="1195" w:type="dxa"/>
            <w:tcBorders>
              <w:top w:val="single" w:sz="4" w:space="0" w:color="auto"/>
              <w:left w:val="single" w:sz="4" w:space="0" w:color="auto"/>
            </w:tcBorders>
            <w:vAlign w:val="center"/>
          </w:tcPr>
          <w:p w14:paraId="1247F414" w14:textId="14CB1D02" w:rsidR="006634FB" w:rsidRPr="004501F0" w:rsidRDefault="00842320" w:rsidP="005F799C">
            <w:pPr>
              <w:spacing w:after="0"/>
              <w:ind w:right="283" w:firstLine="0"/>
              <w:jc w:val="right"/>
              <w:rPr>
                <w:sz w:val="22"/>
                <w:szCs w:val="22"/>
                <w:lang w:val="en-US"/>
              </w:rPr>
            </w:pPr>
            <w:r w:rsidRPr="004501F0">
              <w:rPr>
                <w:sz w:val="22"/>
                <w:szCs w:val="22"/>
                <w:lang w:val="en-US"/>
              </w:rPr>
              <w:t>352</w:t>
            </w:r>
          </w:p>
        </w:tc>
        <w:tc>
          <w:tcPr>
            <w:tcW w:w="1559" w:type="dxa"/>
            <w:tcBorders>
              <w:top w:val="single" w:sz="4" w:space="0" w:color="auto"/>
              <w:left w:val="single" w:sz="4" w:space="0" w:color="auto"/>
            </w:tcBorders>
            <w:vAlign w:val="center"/>
          </w:tcPr>
          <w:p w14:paraId="6D6B60A1"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c>
          <w:tcPr>
            <w:tcW w:w="1820" w:type="dxa"/>
            <w:tcBorders>
              <w:top w:val="single" w:sz="4" w:space="0" w:color="auto"/>
              <w:left w:val="single" w:sz="4" w:space="0" w:color="auto"/>
            </w:tcBorders>
            <w:vAlign w:val="center"/>
          </w:tcPr>
          <w:p w14:paraId="4B66F7A0"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c>
          <w:tcPr>
            <w:tcW w:w="1865" w:type="dxa"/>
            <w:tcBorders>
              <w:top w:val="single" w:sz="4" w:space="0" w:color="auto"/>
              <w:left w:val="single" w:sz="4" w:space="0" w:color="auto"/>
              <w:right w:val="single" w:sz="4" w:space="0" w:color="auto"/>
            </w:tcBorders>
            <w:vAlign w:val="center"/>
          </w:tcPr>
          <w:p w14:paraId="483687C5" w14:textId="4237A148" w:rsidR="006634FB" w:rsidRPr="004501F0" w:rsidRDefault="006634FB" w:rsidP="005F799C">
            <w:pPr>
              <w:spacing w:after="0"/>
              <w:ind w:right="624" w:firstLine="0"/>
              <w:jc w:val="right"/>
              <w:rPr>
                <w:sz w:val="22"/>
                <w:szCs w:val="22"/>
                <w:lang w:val="en-US"/>
              </w:rPr>
            </w:pPr>
            <w:r w:rsidRPr="004501F0">
              <w:rPr>
                <w:sz w:val="22"/>
                <w:szCs w:val="22"/>
                <w:lang w:val="en-US"/>
              </w:rPr>
              <w:t>3</w:t>
            </w:r>
            <w:r w:rsidR="00842320" w:rsidRPr="004501F0">
              <w:rPr>
                <w:sz w:val="22"/>
                <w:szCs w:val="22"/>
                <w:lang w:val="en-US"/>
              </w:rPr>
              <w:t>9</w:t>
            </w:r>
          </w:p>
        </w:tc>
      </w:tr>
      <w:tr w:rsidR="00506AC5" w:rsidRPr="004501F0" w14:paraId="0B146FB3" w14:textId="77777777" w:rsidTr="005F799C">
        <w:trPr>
          <w:jc w:val="center"/>
        </w:trPr>
        <w:tc>
          <w:tcPr>
            <w:tcW w:w="2628" w:type="dxa"/>
            <w:tcBorders>
              <w:top w:val="single" w:sz="4" w:space="0" w:color="auto"/>
              <w:left w:val="single" w:sz="4" w:space="0" w:color="auto"/>
            </w:tcBorders>
            <w:shd w:val="clear" w:color="auto" w:fill="D9D9D9"/>
            <w:vAlign w:val="center"/>
          </w:tcPr>
          <w:p w14:paraId="7318724D" w14:textId="77777777" w:rsidR="006634FB" w:rsidRPr="004501F0" w:rsidRDefault="006634FB" w:rsidP="005F799C">
            <w:pPr>
              <w:pStyle w:val="Other10"/>
              <w:spacing w:after="0"/>
              <w:ind w:left="113" w:firstLine="0"/>
              <w:rPr>
                <w:sz w:val="22"/>
                <w:szCs w:val="22"/>
              </w:rPr>
            </w:pPr>
            <w:r w:rsidRPr="004501F0">
              <w:rPr>
                <w:rStyle w:val="Other1"/>
                <w:b/>
                <w:sz w:val="22"/>
                <w:szCs w:val="22"/>
              </w:rPr>
              <w:t>Фунгициди</w:t>
            </w:r>
          </w:p>
        </w:tc>
        <w:tc>
          <w:tcPr>
            <w:tcW w:w="1195" w:type="dxa"/>
            <w:tcBorders>
              <w:top w:val="single" w:sz="4" w:space="0" w:color="auto"/>
              <w:left w:val="single" w:sz="4" w:space="0" w:color="auto"/>
            </w:tcBorders>
            <w:vAlign w:val="center"/>
          </w:tcPr>
          <w:p w14:paraId="0BE5EB0A" w14:textId="67591D43" w:rsidR="006634FB" w:rsidRPr="004501F0" w:rsidRDefault="00842320" w:rsidP="005F799C">
            <w:pPr>
              <w:spacing w:after="0"/>
              <w:ind w:right="283" w:firstLine="0"/>
              <w:jc w:val="right"/>
              <w:rPr>
                <w:sz w:val="22"/>
                <w:szCs w:val="22"/>
              </w:rPr>
            </w:pPr>
            <w:r w:rsidRPr="004501F0">
              <w:rPr>
                <w:sz w:val="22"/>
                <w:szCs w:val="22"/>
              </w:rPr>
              <w:t>323</w:t>
            </w:r>
          </w:p>
        </w:tc>
        <w:tc>
          <w:tcPr>
            <w:tcW w:w="1559" w:type="dxa"/>
            <w:tcBorders>
              <w:top w:val="single" w:sz="4" w:space="0" w:color="auto"/>
              <w:left w:val="single" w:sz="4" w:space="0" w:color="auto"/>
            </w:tcBorders>
            <w:vAlign w:val="center"/>
          </w:tcPr>
          <w:p w14:paraId="0E7683E0" w14:textId="77777777" w:rsidR="006634FB" w:rsidRPr="004501F0" w:rsidRDefault="006634FB" w:rsidP="005F799C">
            <w:pPr>
              <w:spacing w:after="0"/>
              <w:ind w:right="624" w:firstLine="0"/>
              <w:jc w:val="right"/>
              <w:rPr>
                <w:sz w:val="22"/>
                <w:szCs w:val="22"/>
                <w:lang w:val="en-US"/>
              </w:rPr>
            </w:pPr>
            <w:r w:rsidRPr="004501F0">
              <w:rPr>
                <w:sz w:val="22"/>
                <w:szCs w:val="22"/>
                <w:lang w:val="en-US"/>
              </w:rPr>
              <w:t>6</w:t>
            </w:r>
          </w:p>
        </w:tc>
        <w:tc>
          <w:tcPr>
            <w:tcW w:w="1820" w:type="dxa"/>
            <w:tcBorders>
              <w:top w:val="single" w:sz="4" w:space="0" w:color="auto"/>
              <w:left w:val="single" w:sz="4" w:space="0" w:color="auto"/>
            </w:tcBorders>
            <w:vAlign w:val="center"/>
          </w:tcPr>
          <w:p w14:paraId="73ADE66A" w14:textId="77777777" w:rsidR="006634FB" w:rsidRPr="004501F0" w:rsidRDefault="006634FB" w:rsidP="005F799C">
            <w:pPr>
              <w:spacing w:after="0"/>
              <w:ind w:right="624" w:firstLine="0"/>
              <w:jc w:val="right"/>
              <w:rPr>
                <w:sz w:val="22"/>
                <w:szCs w:val="22"/>
                <w:lang w:val="en-US"/>
              </w:rPr>
            </w:pPr>
            <w:r w:rsidRPr="004501F0">
              <w:rPr>
                <w:sz w:val="22"/>
                <w:szCs w:val="22"/>
                <w:lang w:val="en-US"/>
              </w:rPr>
              <w:t>19</w:t>
            </w:r>
          </w:p>
        </w:tc>
        <w:tc>
          <w:tcPr>
            <w:tcW w:w="1865" w:type="dxa"/>
            <w:tcBorders>
              <w:top w:val="single" w:sz="4" w:space="0" w:color="auto"/>
              <w:left w:val="single" w:sz="4" w:space="0" w:color="auto"/>
              <w:right w:val="single" w:sz="4" w:space="0" w:color="auto"/>
            </w:tcBorders>
            <w:vAlign w:val="center"/>
          </w:tcPr>
          <w:p w14:paraId="716D59A1" w14:textId="103F0DE8" w:rsidR="006634FB" w:rsidRPr="004501F0" w:rsidRDefault="006634FB" w:rsidP="005F799C">
            <w:pPr>
              <w:spacing w:after="0"/>
              <w:ind w:right="624" w:firstLine="0"/>
              <w:jc w:val="right"/>
              <w:rPr>
                <w:sz w:val="22"/>
                <w:szCs w:val="22"/>
                <w:lang w:val="en-US"/>
              </w:rPr>
            </w:pPr>
            <w:r w:rsidRPr="004501F0">
              <w:rPr>
                <w:sz w:val="22"/>
                <w:szCs w:val="22"/>
                <w:lang w:val="en-US"/>
              </w:rPr>
              <w:t>3</w:t>
            </w:r>
            <w:r w:rsidR="00842320" w:rsidRPr="004501F0">
              <w:rPr>
                <w:sz w:val="22"/>
                <w:szCs w:val="22"/>
                <w:lang w:val="en-US"/>
              </w:rPr>
              <w:t>1</w:t>
            </w:r>
          </w:p>
        </w:tc>
      </w:tr>
      <w:tr w:rsidR="00506AC5" w:rsidRPr="004501F0" w14:paraId="5197F6F8" w14:textId="77777777" w:rsidTr="005F799C">
        <w:trPr>
          <w:jc w:val="center"/>
        </w:trPr>
        <w:tc>
          <w:tcPr>
            <w:tcW w:w="2628" w:type="dxa"/>
            <w:tcBorders>
              <w:top w:val="single" w:sz="4" w:space="0" w:color="auto"/>
              <w:left w:val="single" w:sz="4" w:space="0" w:color="auto"/>
            </w:tcBorders>
            <w:shd w:val="clear" w:color="auto" w:fill="D9D9D9"/>
            <w:vAlign w:val="center"/>
          </w:tcPr>
          <w:p w14:paraId="2A0DE365" w14:textId="77777777" w:rsidR="006634FB" w:rsidRPr="004501F0" w:rsidRDefault="006634FB" w:rsidP="005F799C">
            <w:pPr>
              <w:pStyle w:val="Other10"/>
              <w:spacing w:after="0"/>
              <w:ind w:left="113" w:firstLine="0"/>
              <w:rPr>
                <w:sz w:val="22"/>
                <w:szCs w:val="22"/>
              </w:rPr>
            </w:pPr>
            <w:r w:rsidRPr="004501F0">
              <w:rPr>
                <w:rStyle w:val="Other1"/>
                <w:b/>
                <w:sz w:val="22"/>
                <w:szCs w:val="22"/>
              </w:rPr>
              <w:t>Нематоциди</w:t>
            </w:r>
          </w:p>
        </w:tc>
        <w:tc>
          <w:tcPr>
            <w:tcW w:w="1195" w:type="dxa"/>
            <w:tcBorders>
              <w:top w:val="single" w:sz="4" w:space="0" w:color="auto"/>
              <w:left w:val="single" w:sz="4" w:space="0" w:color="auto"/>
            </w:tcBorders>
            <w:vAlign w:val="center"/>
          </w:tcPr>
          <w:p w14:paraId="71D96A76" w14:textId="77777777" w:rsidR="006634FB" w:rsidRPr="004501F0" w:rsidRDefault="006634FB" w:rsidP="005F799C">
            <w:pPr>
              <w:spacing w:after="0"/>
              <w:ind w:right="283" w:firstLine="0"/>
              <w:jc w:val="right"/>
              <w:rPr>
                <w:sz w:val="22"/>
                <w:szCs w:val="22"/>
                <w:lang w:val="en-US"/>
              </w:rPr>
            </w:pPr>
            <w:r w:rsidRPr="004501F0">
              <w:rPr>
                <w:sz w:val="22"/>
                <w:szCs w:val="22"/>
                <w:lang w:val="en-US"/>
              </w:rPr>
              <w:t>9</w:t>
            </w:r>
          </w:p>
        </w:tc>
        <w:tc>
          <w:tcPr>
            <w:tcW w:w="1559" w:type="dxa"/>
            <w:tcBorders>
              <w:top w:val="single" w:sz="4" w:space="0" w:color="auto"/>
              <w:left w:val="single" w:sz="4" w:space="0" w:color="auto"/>
            </w:tcBorders>
            <w:vAlign w:val="center"/>
          </w:tcPr>
          <w:p w14:paraId="3CD629BA"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c>
          <w:tcPr>
            <w:tcW w:w="1820" w:type="dxa"/>
            <w:tcBorders>
              <w:top w:val="single" w:sz="4" w:space="0" w:color="auto"/>
              <w:left w:val="single" w:sz="4" w:space="0" w:color="auto"/>
            </w:tcBorders>
            <w:vAlign w:val="center"/>
          </w:tcPr>
          <w:p w14:paraId="7F0B9DF5"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c>
          <w:tcPr>
            <w:tcW w:w="1865" w:type="dxa"/>
            <w:tcBorders>
              <w:top w:val="single" w:sz="4" w:space="0" w:color="auto"/>
              <w:left w:val="single" w:sz="4" w:space="0" w:color="auto"/>
              <w:right w:val="single" w:sz="4" w:space="0" w:color="auto"/>
            </w:tcBorders>
            <w:vAlign w:val="center"/>
          </w:tcPr>
          <w:p w14:paraId="7BB7B497"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r>
      <w:tr w:rsidR="00506AC5" w:rsidRPr="004501F0" w14:paraId="21BBDC95" w14:textId="77777777" w:rsidTr="005F799C">
        <w:trPr>
          <w:jc w:val="center"/>
        </w:trPr>
        <w:tc>
          <w:tcPr>
            <w:tcW w:w="2628" w:type="dxa"/>
            <w:tcBorders>
              <w:top w:val="single" w:sz="4" w:space="0" w:color="auto"/>
              <w:left w:val="single" w:sz="4" w:space="0" w:color="auto"/>
            </w:tcBorders>
            <w:shd w:val="clear" w:color="auto" w:fill="D9D9D9"/>
            <w:vAlign w:val="center"/>
          </w:tcPr>
          <w:p w14:paraId="4DEA7A82" w14:textId="77777777" w:rsidR="006634FB" w:rsidRPr="004501F0" w:rsidRDefault="006634FB" w:rsidP="005F799C">
            <w:pPr>
              <w:pStyle w:val="Other10"/>
              <w:spacing w:after="0"/>
              <w:ind w:left="113" w:firstLine="0"/>
              <w:rPr>
                <w:sz w:val="22"/>
                <w:szCs w:val="22"/>
                <w:lang w:val="en-US"/>
              </w:rPr>
            </w:pPr>
            <w:r w:rsidRPr="004501F0">
              <w:rPr>
                <w:rStyle w:val="Other1"/>
                <w:b/>
                <w:sz w:val="22"/>
                <w:szCs w:val="22"/>
                <w:lang w:val="en-US"/>
              </w:rPr>
              <w:t>Molluscicides</w:t>
            </w:r>
          </w:p>
        </w:tc>
        <w:tc>
          <w:tcPr>
            <w:tcW w:w="1195" w:type="dxa"/>
            <w:tcBorders>
              <w:top w:val="single" w:sz="4" w:space="0" w:color="auto"/>
              <w:left w:val="single" w:sz="4" w:space="0" w:color="auto"/>
            </w:tcBorders>
            <w:vAlign w:val="center"/>
          </w:tcPr>
          <w:p w14:paraId="376AB514" w14:textId="2F9329FE" w:rsidR="006634FB" w:rsidRPr="004501F0" w:rsidRDefault="00842320" w:rsidP="005F799C">
            <w:pPr>
              <w:spacing w:after="0"/>
              <w:ind w:right="283" w:firstLine="0"/>
              <w:jc w:val="right"/>
              <w:rPr>
                <w:sz w:val="22"/>
                <w:szCs w:val="22"/>
                <w:lang w:val="en-US"/>
              </w:rPr>
            </w:pPr>
            <w:r w:rsidRPr="004501F0">
              <w:rPr>
                <w:sz w:val="22"/>
                <w:szCs w:val="22"/>
                <w:lang w:val="en-US"/>
              </w:rPr>
              <w:t>7</w:t>
            </w:r>
          </w:p>
        </w:tc>
        <w:tc>
          <w:tcPr>
            <w:tcW w:w="1559" w:type="dxa"/>
            <w:tcBorders>
              <w:top w:val="single" w:sz="4" w:space="0" w:color="auto"/>
              <w:left w:val="single" w:sz="4" w:space="0" w:color="auto"/>
            </w:tcBorders>
            <w:vAlign w:val="center"/>
          </w:tcPr>
          <w:p w14:paraId="13B190AB" w14:textId="75B59D7C" w:rsidR="006634FB" w:rsidRPr="004501F0" w:rsidRDefault="00842320" w:rsidP="005F799C">
            <w:pPr>
              <w:spacing w:after="0"/>
              <w:ind w:right="624" w:firstLine="0"/>
              <w:jc w:val="right"/>
              <w:rPr>
                <w:sz w:val="22"/>
                <w:szCs w:val="22"/>
                <w:lang w:val="en-US"/>
              </w:rPr>
            </w:pPr>
            <w:r w:rsidRPr="004501F0">
              <w:rPr>
                <w:sz w:val="22"/>
                <w:szCs w:val="22"/>
                <w:lang w:val="en-US"/>
              </w:rPr>
              <w:t>2</w:t>
            </w:r>
          </w:p>
        </w:tc>
        <w:tc>
          <w:tcPr>
            <w:tcW w:w="1820" w:type="dxa"/>
            <w:tcBorders>
              <w:top w:val="single" w:sz="4" w:space="0" w:color="auto"/>
              <w:left w:val="single" w:sz="4" w:space="0" w:color="auto"/>
            </w:tcBorders>
            <w:vAlign w:val="center"/>
          </w:tcPr>
          <w:p w14:paraId="1E079FC7"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c>
          <w:tcPr>
            <w:tcW w:w="1865" w:type="dxa"/>
            <w:tcBorders>
              <w:top w:val="single" w:sz="4" w:space="0" w:color="auto"/>
              <w:left w:val="single" w:sz="4" w:space="0" w:color="auto"/>
              <w:right w:val="single" w:sz="4" w:space="0" w:color="auto"/>
            </w:tcBorders>
            <w:vAlign w:val="center"/>
          </w:tcPr>
          <w:p w14:paraId="25895CDA"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r>
      <w:tr w:rsidR="00506AC5" w:rsidRPr="004501F0" w14:paraId="3DD761D9" w14:textId="77777777" w:rsidTr="005F799C">
        <w:trPr>
          <w:jc w:val="center"/>
        </w:trPr>
        <w:tc>
          <w:tcPr>
            <w:tcW w:w="2628" w:type="dxa"/>
            <w:tcBorders>
              <w:top w:val="single" w:sz="4" w:space="0" w:color="auto"/>
              <w:left w:val="single" w:sz="4" w:space="0" w:color="auto"/>
            </w:tcBorders>
            <w:shd w:val="clear" w:color="auto" w:fill="D9D9D9"/>
            <w:vAlign w:val="center"/>
          </w:tcPr>
          <w:p w14:paraId="3F09FB3F" w14:textId="77777777" w:rsidR="006634FB" w:rsidRPr="004501F0" w:rsidRDefault="006634FB" w:rsidP="005F799C">
            <w:pPr>
              <w:pStyle w:val="Other10"/>
              <w:spacing w:after="0"/>
              <w:ind w:left="113" w:firstLine="0"/>
              <w:rPr>
                <w:sz w:val="22"/>
                <w:szCs w:val="22"/>
              </w:rPr>
            </w:pPr>
            <w:r w:rsidRPr="004501F0">
              <w:rPr>
                <w:rStyle w:val="Other1"/>
                <w:b/>
                <w:sz w:val="22"/>
                <w:szCs w:val="22"/>
              </w:rPr>
              <w:t>Почвени фумиганти</w:t>
            </w:r>
          </w:p>
        </w:tc>
        <w:tc>
          <w:tcPr>
            <w:tcW w:w="1195" w:type="dxa"/>
            <w:tcBorders>
              <w:top w:val="single" w:sz="4" w:space="0" w:color="auto"/>
              <w:left w:val="single" w:sz="4" w:space="0" w:color="auto"/>
            </w:tcBorders>
            <w:vAlign w:val="center"/>
          </w:tcPr>
          <w:p w14:paraId="7CF885C9" w14:textId="77777777" w:rsidR="006634FB" w:rsidRPr="004501F0" w:rsidRDefault="006634FB" w:rsidP="005F799C">
            <w:pPr>
              <w:spacing w:after="0"/>
              <w:ind w:right="283" w:firstLine="0"/>
              <w:jc w:val="right"/>
              <w:rPr>
                <w:sz w:val="22"/>
                <w:szCs w:val="22"/>
              </w:rPr>
            </w:pPr>
            <w:r w:rsidRPr="004501F0">
              <w:rPr>
                <w:sz w:val="22"/>
                <w:szCs w:val="22"/>
              </w:rPr>
              <w:t>0</w:t>
            </w:r>
          </w:p>
        </w:tc>
        <w:tc>
          <w:tcPr>
            <w:tcW w:w="1559" w:type="dxa"/>
            <w:tcBorders>
              <w:top w:val="single" w:sz="4" w:space="0" w:color="auto"/>
              <w:left w:val="single" w:sz="4" w:space="0" w:color="auto"/>
            </w:tcBorders>
            <w:vAlign w:val="center"/>
          </w:tcPr>
          <w:p w14:paraId="6531716B" w14:textId="77777777" w:rsidR="006634FB" w:rsidRPr="004501F0" w:rsidRDefault="006634FB" w:rsidP="005F799C">
            <w:pPr>
              <w:spacing w:after="0"/>
              <w:ind w:right="624" w:firstLine="0"/>
              <w:jc w:val="right"/>
              <w:rPr>
                <w:sz w:val="22"/>
                <w:szCs w:val="22"/>
              </w:rPr>
            </w:pPr>
            <w:r w:rsidRPr="004501F0">
              <w:rPr>
                <w:sz w:val="22"/>
                <w:szCs w:val="22"/>
              </w:rPr>
              <w:t>0</w:t>
            </w:r>
          </w:p>
        </w:tc>
        <w:tc>
          <w:tcPr>
            <w:tcW w:w="1820" w:type="dxa"/>
            <w:tcBorders>
              <w:top w:val="single" w:sz="4" w:space="0" w:color="auto"/>
              <w:left w:val="single" w:sz="4" w:space="0" w:color="auto"/>
            </w:tcBorders>
            <w:vAlign w:val="center"/>
          </w:tcPr>
          <w:p w14:paraId="34D90A63" w14:textId="77777777" w:rsidR="006634FB" w:rsidRPr="004501F0" w:rsidRDefault="006634FB" w:rsidP="005F799C">
            <w:pPr>
              <w:spacing w:after="0"/>
              <w:ind w:right="624" w:firstLine="0"/>
              <w:jc w:val="right"/>
              <w:rPr>
                <w:sz w:val="22"/>
                <w:szCs w:val="22"/>
              </w:rPr>
            </w:pPr>
            <w:r w:rsidRPr="004501F0">
              <w:rPr>
                <w:sz w:val="22"/>
                <w:szCs w:val="22"/>
              </w:rPr>
              <w:t>0</w:t>
            </w:r>
          </w:p>
        </w:tc>
        <w:tc>
          <w:tcPr>
            <w:tcW w:w="1865" w:type="dxa"/>
            <w:tcBorders>
              <w:top w:val="single" w:sz="4" w:space="0" w:color="auto"/>
              <w:left w:val="single" w:sz="4" w:space="0" w:color="auto"/>
              <w:right w:val="single" w:sz="4" w:space="0" w:color="auto"/>
            </w:tcBorders>
            <w:vAlign w:val="center"/>
          </w:tcPr>
          <w:p w14:paraId="05703CC1" w14:textId="77777777" w:rsidR="006634FB" w:rsidRPr="004501F0" w:rsidRDefault="006634FB" w:rsidP="005F799C">
            <w:pPr>
              <w:spacing w:after="0"/>
              <w:ind w:right="624" w:firstLine="0"/>
              <w:jc w:val="right"/>
              <w:rPr>
                <w:sz w:val="22"/>
                <w:szCs w:val="22"/>
              </w:rPr>
            </w:pPr>
            <w:r w:rsidRPr="004501F0">
              <w:rPr>
                <w:sz w:val="22"/>
                <w:szCs w:val="22"/>
              </w:rPr>
              <w:t>0</w:t>
            </w:r>
          </w:p>
        </w:tc>
      </w:tr>
      <w:tr w:rsidR="00506AC5" w:rsidRPr="004501F0" w14:paraId="763385C8" w14:textId="77777777" w:rsidTr="005F799C">
        <w:trPr>
          <w:jc w:val="center"/>
        </w:trPr>
        <w:tc>
          <w:tcPr>
            <w:tcW w:w="2628" w:type="dxa"/>
            <w:tcBorders>
              <w:top w:val="single" w:sz="4" w:space="0" w:color="auto"/>
              <w:left w:val="single" w:sz="4" w:space="0" w:color="auto"/>
            </w:tcBorders>
            <w:shd w:val="clear" w:color="auto" w:fill="D9D9D9"/>
            <w:vAlign w:val="center"/>
          </w:tcPr>
          <w:p w14:paraId="0AD1A258" w14:textId="77777777" w:rsidR="006634FB" w:rsidRPr="004501F0" w:rsidRDefault="006634FB" w:rsidP="005F799C">
            <w:pPr>
              <w:pStyle w:val="Other10"/>
              <w:spacing w:after="0"/>
              <w:ind w:left="113" w:firstLine="0"/>
              <w:rPr>
                <w:sz w:val="22"/>
                <w:szCs w:val="22"/>
              </w:rPr>
            </w:pPr>
            <w:r w:rsidRPr="004501F0">
              <w:rPr>
                <w:rStyle w:val="Other1"/>
                <w:b/>
                <w:sz w:val="22"/>
                <w:szCs w:val="22"/>
              </w:rPr>
              <w:t>Родентициди</w:t>
            </w:r>
          </w:p>
        </w:tc>
        <w:tc>
          <w:tcPr>
            <w:tcW w:w="1195" w:type="dxa"/>
            <w:tcBorders>
              <w:top w:val="single" w:sz="4" w:space="0" w:color="auto"/>
              <w:left w:val="single" w:sz="4" w:space="0" w:color="auto"/>
            </w:tcBorders>
            <w:vAlign w:val="center"/>
          </w:tcPr>
          <w:p w14:paraId="274DBBA6" w14:textId="77777777" w:rsidR="006634FB" w:rsidRPr="004501F0" w:rsidRDefault="006634FB" w:rsidP="005F799C">
            <w:pPr>
              <w:spacing w:after="0"/>
              <w:ind w:right="283" w:firstLine="0"/>
              <w:jc w:val="right"/>
              <w:rPr>
                <w:sz w:val="22"/>
                <w:szCs w:val="22"/>
                <w:lang w:val="en-US"/>
              </w:rPr>
            </w:pPr>
            <w:r w:rsidRPr="004501F0">
              <w:rPr>
                <w:sz w:val="22"/>
                <w:szCs w:val="22"/>
                <w:lang w:val="en-US"/>
              </w:rPr>
              <w:t>2</w:t>
            </w:r>
          </w:p>
        </w:tc>
        <w:tc>
          <w:tcPr>
            <w:tcW w:w="1559" w:type="dxa"/>
            <w:tcBorders>
              <w:top w:val="single" w:sz="4" w:space="0" w:color="auto"/>
              <w:left w:val="single" w:sz="4" w:space="0" w:color="auto"/>
            </w:tcBorders>
            <w:vAlign w:val="center"/>
          </w:tcPr>
          <w:p w14:paraId="6C249330"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c>
          <w:tcPr>
            <w:tcW w:w="1820" w:type="dxa"/>
            <w:tcBorders>
              <w:top w:val="single" w:sz="4" w:space="0" w:color="auto"/>
              <w:left w:val="single" w:sz="4" w:space="0" w:color="auto"/>
            </w:tcBorders>
            <w:vAlign w:val="center"/>
          </w:tcPr>
          <w:p w14:paraId="522F8801"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c>
          <w:tcPr>
            <w:tcW w:w="1865" w:type="dxa"/>
            <w:tcBorders>
              <w:top w:val="single" w:sz="4" w:space="0" w:color="auto"/>
              <w:left w:val="single" w:sz="4" w:space="0" w:color="auto"/>
              <w:right w:val="single" w:sz="4" w:space="0" w:color="auto"/>
            </w:tcBorders>
            <w:vAlign w:val="center"/>
          </w:tcPr>
          <w:p w14:paraId="04817A0A"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r>
      <w:tr w:rsidR="00506AC5" w:rsidRPr="004501F0" w14:paraId="64E960BD" w14:textId="77777777" w:rsidTr="005F799C">
        <w:trPr>
          <w:jc w:val="center"/>
        </w:trPr>
        <w:tc>
          <w:tcPr>
            <w:tcW w:w="2628" w:type="dxa"/>
            <w:tcBorders>
              <w:top w:val="single" w:sz="4" w:space="0" w:color="auto"/>
              <w:left w:val="single" w:sz="4" w:space="0" w:color="auto"/>
            </w:tcBorders>
            <w:shd w:val="clear" w:color="auto" w:fill="D9D9D9"/>
            <w:vAlign w:val="center"/>
          </w:tcPr>
          <w:p w14:paraId="31A033AE" w14:textId="77777777" w:rsidR="006634FB" w:rsidRPr="004501F0" w:rsidRDefault="006634FB" w:rsidP="005F799C">
            <w:pPr>
              <w:pStyle w:val="Other10"/>
              <w:spacing w:after="0"/>
              <w:ind w:left="113" w:firstLine="0"/>
              <w:rPr>
                <w:sz w:val="22"/>
                <w:szCs w:val="22"/>
              </w:rPr>
            </w:pPr>
            <w:r w:rsidRPr="004501F0">
              <w:rPr>
                <w:rStyle w:val="Other1"/>
                <w:b/>
                <w:sz w:val="22"/>
                <w:szCs w:val="22"/>
              </w:rPr>
              <w:t>Регулатори на растежа на растенията</w:t>
            </w:r>
          </w:p>
        </w:tc>
        <w:tc>
          <w:tcPr>
            <w:tcW w:w="1195" w:type="dxa"/>
            <w:tcBorders>
              <w:top w:val="single" w:sz="4" w:space="0" w:color="auto"/>
              <w:left w:val="single" w:sz="4" w:space="0" w:color="auto"/>
            </w:tcBorders>
            <w:vAlign w:val="center"/>
          </w:tcPr>
          <w:p w14:paraId="69EB74F2" w14:textId="77777777" w:rsidR="006634FB" w:rsidRPr="004501F0" w:rsidRDefault="006634FB" w:rsidP="005F799C">
            <w:pPr>
              <w:spacing w:after="0"/>
              <w:ind w:right="283" w:firstLine="0"/>
              <w:jc w:val="right"/>
              <w:rPr>
                <w:sz w:val="22"/>
                <w:szCs w:val="22"/>
                <w:lang w:val="en-US"/>
              </w:rPr>
            </w:pPr>
            <w:r w:rsidRPr="004501F0">
              <w:rPr>
                <w:sz w:val="22"/>
                <w:szCs w:val="22"/>
                <w:lang w:val="en-US"/>
              </w:rPr>
              <w:t>25</w:t>
            </w:r>
          </w:p>
        </w:tc>
        <w:tc>
          <w:tcPr>
            <w:tcW w:w="1559" w:type="dxa"/>
            <w:tcBorders>
              <w:top w:val="single" w:sz="4" w:space="0" w:color="auto"/>
              <w:left w:val="single" w:sz="4" w:space="0" w:color="auto"/>
            </w:tcBorders>
            <w:vAlign w:val="center"/>
          </w:tcPr>
          <w:p w14:paraId="08F266D9"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c>
          <w:tcPr>
            <w:tcW w:w="1820" w:type="dxa"/>
            <w:tcBorders>
              <w:top w:val="single" w:sz="4" w:space="0" w:color="auto"/>
              <w:left w:val="single" w:sz="4" w:space="0" w:color="auto"/>
            </w:tcBorders>
            <w:vAlign w:val="center"/>
          </w:tcPr>
          <w:p w14:paraId="56603AC5"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c>
          <w:tcPr>
            <w:tcW w:w="1865" w:type="dxa"/>
            <w:tcBorders>
              <w:top w:val="single" w:sz="4" w:space="0" w:color="auto"/>
              <w:left w:val="single" w:sz="4" w:space="0" w:color="auto"/>
              <w:right w:val="single" w:sz="4" w:space="0" w:color="auto"/>
            </w:tcBorders>
            <w:vAlign w:val="center"/>
          </w:tcPr>
          <w:p w14:paraId="44BB6A4A" w14:textId="77777777" w:rsidR="006634FB" w:rsidRPr="004501F0" w:rsidRDefault="006634FB" w:rsidP="005F799C">
            <w:pPr>
              <w:spacing w:after="0"/>
              <w:ind w:right="624" w:firstLine="0"/>
              <w:jc w:val="right"/>
              <w:rPr>
                <w:sz w:val="22"/>
                <w:szCs w:val="22"/>
                <w:lang w:val="en-US"/>
              </w:rPr>
            </w:pPr>
            <w:r w:rsidRPr="004501F0">
              <w:rPr>
                <w:sz w:val="22"/>
                <w:szCs w:val="22"/>
                <w:lang w:val="en-US"/>
              </w:rPr>
              <w:t>0</w:t>
            </w:r>
          </w:p>
        </w:tc>
      </w:tr>
      <w:tr w:rsidR="00506AC5" w:rsidRPr="004501F0" w14:paraId="567E673E" w14:textId="77777777" w:rsidTr="005F799C">
        <w:trPr>
          <w:jc w:val="center"/>
        </w:trPr>
        <w:tc>
          <w:tcPr>
            <w:tcW w:w="2628" w:type="dxa"/>
            <w:tcBorders>
              <w:top w:val="single" w:sz="4" w:space="0" w:color="auto"/>
              <w:left w:val="single" w:sz="4" w:space="0" w:color="auto"/>
              <w:bottom w:val="single" w:sz="4" w:space="0" w:color="auto"/>
            </w:tcBorders>
            <w:shd w:val="clear" w:color="auto" w:fill="D9D9D9"/>
            <w:vAlign w:val="center"/>
          </w:tcPr>
          <w:p w14:paraId="683113EA" w14:textId="77777777" w:rsidR="006634FB" w:rsidRPr="004501F0" w:rsidRDefault="006634FB" w:rsidP="005F799C">
            <w:pPr>
              <w:pStyle w:val="Other10"/>
              <w:spacing w:after="0"/>
              <w:ind w:left="113" w:firstLine="0"/>
              <w:rPr>
                <w:szCs w:val="24"/>
              </w:rPr>
            </w:pPr>
            <w:r w:rsidRPr="004501F0">
              <w:rPr>
                <w:rStyle w:val="Other1"/>
                <w:b/>
                <w:szCs w:val="24"/>
              </w:rPr>
              <w:t>Общо</w:t>
            </w:r>
          </w:p>
        </w:tc>
        <w:tc>
          <w:tcPr>
            <w:tcW w:w="1195" w:type="dxa"/>
            <w:tcBorders>
              <w:top w:val="single" w:sz="4" w:space="0" w:color="auto"/>
              <w:left w:val="single" w:sz="4" w:space="0" w:color="auto"/>
              <w:bottom w:val="single" w:sz="4" w:space="0" w:color="auto"/>
            </w:tcBorders>
            <w:vAlign w:val="center"/>
          </w:tcPr>
          <w:p w14:paraId="3DD5EF5E" w14:textId="77777777" w:rsidR="006634FB" w:rsidRPr="004501F0" w:rsidRDefault="006634FB" w:rsidP="005F799C">
            <w:pPr>
              <w:spacing w:after="0"/>
              <w:ind w:right="283" w:firstLine="0"/>
              <w:jc w:val="right"/>
            </w:pPr>
            <w:r w:rsidRPr="004501F0">
              <w:t>876</w:t>
            </w:r>
          </w:p>
        </w:tc>
        <w:tc>
          <w:tcPr>
            <w:tcW w:w="1559" w:type="dxa"/>
            <w:tcBorders>
              <w:top w:val="single" w:sz="4" w:space="0" w:color="auto"/>
              <w:left w:val="single" w:sz="4" w:space="0" w:color="auto"/>
              <w:bottom w:val="single" w:sz="4" w:space="0" w:color="auto"/>
            </w:tcBorders>
            <w:vAlign w:val="center"/>
          </w:tcPr>
          <w:p w14:paraId="534CD08C" w14:textId="77777777" w:rsidR="006634FB" w:rsidRPr="004501F0" w:rsidRDefault="006634FB" w:rsidP="005F799C">
            <w:pPr>
              <w:spacing w:after="0"/>
              <w:ind w:right="624" w:firstLine="0"/>
              <w:jc w:val="right"/>
            </w:pPr>
            <w:r w:rsidRPr="004501F0">
              <w:t>11</w:t>
            </w:r>
          </w:p>
        </w:tc>
        <w:tc>
          <w:tcPr>
            <w:tcW w:w="1820" w:type="dxa"/>
            <w:tcBorders>
              <w:top w:val="single" w:sz="4" w:space="0" w:color="auto"/>
              <w:left w:val="single" w:sz="4" w:space="0" w:color="auto"/>
              <w:bottom w:val="single" w:sz="4" w:space="0" w:color="auto"/>
            </w:tcBorders>
            <w:vAlign w:val="center"/>
          </w:tcPr>
          <w:p w14:paraId="44E97E2D" w14:textId="77777777" w:rsidR="006634FB" w:rsidRPr="004501F0" w:rsidRDefault="006634FB" w:rsidP="005F799C">
            <w:pPr>
              <w:spacing w:after="0"/>
              <w:ind w:right="624" w:firstLine="0"/>
              <w:jc w:val="right"/>
            </w:pPr>
            <w:r w:rsidRPr="004501F0">
              <w:t>24</w:t>
            </w:r>
          </w:p>
        </w:tc>
        <w:tc>
          <w:tcPr>
            <w:tcW w:w="1865" w:type="dxa"/>
            <w:tcBorders>
              <w:top w:val="single" w:sz="4" w:space="0" w:color="auto"/>
              <w:left w:val="single" w:sz="4" w:space="0" w:color="auto"/>
              <w:bottom w:val="single" w:sz="4" w:space="0" w:color="auto"/>
              <w:right w:val="single" w:sz="4" w:space="0" w:color="auto"/>
            </w:tcBorders>
            <w:vAlign w:val="center"/>
          </w:tcPr>
          <w:p w14:paraId="4C9A4CBA" w14:textId="77777777" w:rsidR="006634FB" w:rsidRPr="004501F0" w:rsidRDefault="006634FB" w:rsidP="005F799C">
            <w:pPr>
              <w:spacing w:after="0"/>
              <w:ind w:right="624" w:firstLine="0"/>
              <w:jc w:val="right"/>
            </w:pPr>
            <w:r w:rsidRPr="004501F0">
              <w:t>92</w:t>
            </w:r>
          </w:p>
        </w:tc>
      </w:tr>
    </w:tbl>
    <w:p w14:paraId="71351C5E" w14:textId="77777777" w:rsidR="0015358B" w:rsidRDefault="0015358B" w:rsidP="00E746CC">
      <w:pPr>
        <w:jc w:val="both"/>
        <w:rPr>
          <w:lang w:eastAsia="nl-NL"/>
        </w:rPr>
      </w:pPr>
    </w:p>
    <w:p w14:paraId="52F4F769" w14:textId="41CD0492" w:rsidR="008B6A09" w:rsidRPr="004501F0" w:rsidRDefault="008B6A09" w:rsidP="00E746CC">
      <w:pPr>
        <w:jc w:val="both"/>
        <w:rPr>
          <w:lang w:eastAsia="nl-NL"/>
        </w:rPr>
      </w:pPr>
      <w:r w:rsidRPr="004501F0">
        <w:rPr>
          <w:lang w:eastAsia="nl-NL"/>
        </w:rPr>
        <w:t>Броят разрешения на кандидатите за замяна съставляват 10% от общия брой на издадените разрешения на ПРЗ.</w:t>
      </w:r>
    </w:p>
    <w:p w14:paraId="4FE1934B" w14:textId="2D37DBB8" w:rsidR="00965748" w:rsidRPr="004501F0" w:rsidRDefault="00965748" w:rsidP="00E746CC">
      <w:pPr>
        <w:jc w:val="both"/>
        <w:rPr>
          <w:lang w:eastAsia="nl-NL"/>
        </w:rPr>
      </w:pPr>
      <w:r w:rsidRPr="004501F0">
        <w:rPr>
          <w:lang w:eastAsia="nl-NL"/>
        </w:rPr>
        <w:t>Брой на АВ в разрешените ПРЗ:</w:t>
      </w:r>
    </w:p>
    <w:p w14:paraId="1BDC7EE9" w14:textId="02CDF0B6" w:rsidR="00965748" w:rsidRPr="004501F0" w:rsidRDefault="00965748" w:rsidP="00E746CC">
      <w:pPr>
        <w:jc w:val="both"/>
      </w:pPr>
      <w:r w:rsidRPr="004501F0">
        <w:rPr>
          <w:lang w:eastAsia="nl-NL"/>
        </w:rPr>
        <w:t xml:space="preserve">Към края </w:t>
      </w:r>
      <w:r w:rsidR="00E746CC">
        <w:rPr>
          <w:lang w:eastAsia="nl-NL"/>
        </w:rPr>
        <w:t>на 2020 г. в разрешените ПРЗ</w:t>
      </w:r>
      <w:r w:rsidRPr="004501F0">
        <w:rPr>
          <w:lang w:eastAsia="nl-NL"/>
        </w:rPr>
        <w:t xml:space="preserve"> се съдържат 247 </w:t>
      </w:r>
      <w:r w:rsidRPr="004501F0">
        <w:rPr>
          <w:lang w:val="nl-NL" w:eastAsia="nl-NL"/>
        </w:rPr>
        <w:t>активни вещества</w:t>
      </w:r>
      <w:r w:rsidRPr="004501F0">
        <w:rPr>
          <w:lang w:eastAsia="nl-NL"/>
        </w:rPr>
        <w:t xml:space="preserve">, 2021 г. </w:t>
      </w:r>
      <w:r w:rsidR="00E746CC">
        <w:rPr>
          <w:lang w:eastAsia="nl-NL"/>
        </w:rPr>
        <w:t>–</w:t>
      </w:r>
      <w:r w:rsidRPr="004501F0">
        <w:rPr>
          <w:lang w:eastAsia="nl-NL"/>
        </w:rPr>
        <w:t xml:space="preserve"> 243 </w:t>
      </w:r>
      <w:r w:rsidRPr="004501F0">
        <w:rPr>
          <w:lang w:val="nl-NL" w:eastAsia="nl-NL"/>
        </w:rPr>
        <w:t>активни вещества</w:t>
      </w:r>
      <w:r w:rsidRPr="004501F0">
        <w:rPr>
          <w:lang w:eastAsia="nl-NL"/>
        </w:rPr>
        <w:t>, 2022 г.</w:t>
      </w:r>
      <w:r w:rsidR="00E746CC">
        <w:rPr>
          <w:lang w:eastAsia="nl-NL"/>
        </w:rPr>
        <w:t xml:space="preserve"> –</w:t>
      </w:r>
      <w:r w:rsidRPr="004501F0">
        <w:rPr>
          <w:lang w:eastAsia="nl-NL"/>
        </w:rPr>
        <w:t xml:space="preserve"> 246 </w:t>
      </w:r>
      <w:r w:rsidRPr="004501F0">
        <w:rPr>
          <w:lang w:val="nl-NL" w:eastAsia="nl-NL"/>
        </w:rPr>
        <w:t>активни вещества</w:t>
      </w:r>
      <w:r w:rsidRPr="004501F0">
        <w:rPr>
          <w:lang w:eastAsia="nl-NL"/>
        </w:rPr>
        <w:t>,</w:t>
      </w:r>
      <w:r w:rsidRPr="004501F0">
        <w:t xml:space="preserve"> 2023 г.</w:t>
      </w:r>
      <w:r w:rsidR="00E746CC">
        <w:t xml:space="preserve"> –</w:t>
      </w:r>
      <w:r w:rsidRPr="004501F0">
        <w:t xml:space="preserve"> 234 активни вещества, </w:t>
      </w:r>
      <w:r w:rsidR="005F799C">
        <w:br/>
      </w:r>
      <w:r w:rsidRPr="004501F0">
        <w:t>2024 г</w:t>
      </w:r>
      <w:r w:rsidR="005F799C">
        <w:t>.</w:t>
      </w:r>
      <w:r w:rsidRPr="004501F0">
        <w:t xml:space="preserve"> </w:t>
      </w:r>
      <w:r w:rsidR="00E746CC">
        <w:t>–</w:t>
      </w:r>
      <w:r w:rsidRPr="004501F0">
        <w:t xml:space="preserve"> 227 активни вещества.</w:t>
      </w:r>
      <w:r w:rsidR="00E746CC">
        <w:t xml:space="preserve"> </w:t>
      </w:r>
      <w:r w:rsidR="008B6A09" w:rsidRPr="004501F0">
        <w:t xml:space="preserve">След 2022 г. броя АВ намалява в разрешените ПРЗ. </w:t>
      </w:r>
    </w:p>
    <w:p w14:paraId="3C7A56F2" w14:textId="77777777" w:rsidR="009C4CA0" w:rsidRPr="004501F0" w:rsidRDefault="009C4CA0" w:rsidP="00E746CC">
      <w:pPr>
        <w:jc w:val="both"/>
      </w:pPr>
      <w:r w:rsidRPr="004501F0">
        <w:t>На интернет страницата на БАБХ се поддържа Национален електронен регистър на продуктите за растителна защита за които е издадено разрешение за пускане на пазара и употреба</w:t>
      </w:r>
      <w:r w:rsidR="00A24C61" w:rsidRPr="004501F0">
        <w:t xml:space="preserve"> в Република България на следния линк:</w:t>
      </w:r>
    </w:p>
    <w:p w14:paraId="3CBB59B8" w14:textId="77777777" w:rsidR="00A24C61" w:rsidRPr="004501F0" w:rsidRDefault="002739EC" w:rsidP="00E746CC">
      <w:pPr>
        <w:jc w:val="both"/>
      </w:pPr>
      <w:hyperlink r:id="rId26" w:history="1">
        <w:r w:rsidR="009649AD" w:rsidRPr="004501F0">
          <w:rPr>
            <w:rStyle w:val="Hyperlink"/>
          </w:rPr>
          <w:t>https://bfsa.egov.bg/wps/portal/bfsa-web/registers/plant.protection.products</w:t>
        </w:r>
      </w:hyperlink>
    </w:p>
    <w:p w14:paraId="5E1F7A17" w14:textId="1AF727C1" w:rsidR="008B6280" w:rsidRPr="00030BF6" w:rsidRDefault="008B6280" w:rsidP="00E746CC">
      <w:pPr>
        <w:pStyle w:val="CM4"/>
        <w:spacing w:before="0" w:after="120"/>
        <w:jc w:val="both"/>
        <w:rPr>
          <w:spacing w:val="-2"/>
        </w:rPr>
      </w:pPr>
      <w:r w:rsidRPr="004501F0">
        <w:t>Продажбата на пестициди е важен елемент от дистрибуторската верига, където в момента на продажбата, на крайния потреб</w:t>
      </w:r>
      <w:r w:rsidR="00001ABE" w:rsidRPr="004501F0">
        <w:t xml:space="preserve">ител (земеделския </w:t>
      </w:r>
      <w:r w:rsidR="008B4FA3" w:rsidRPr="004501F0">
        <w:t>стопанин</w:t>
      </w:r>
      <w:r w:rsidR="00001ABE" w:rsidRPr="004501F0">
        <w:t>)</w:t>
      </w:r>
      <w:r w:rsidRPr="004501F0">
        <w:t xml:space="preserve"> следва да се предостави конкретна информация относно инструкциите за безопасност, свързани със здравето на хората и околната среда. На непрофесионалните потребители, които като правило нямат същото равнище на образование и не са преминали такова обучение, следва </w:t>
      </w:r>
      <w:r w:rsidRPr="00030BF6">
        <w:rPr>
          <w:spacing w:val="-2"/>
        </w:rPr>
        <w:t xml:space="preserve">да се дават препоръки, по-конкретно относно безопасното боравене с продукти за растителна защита и тяхното съхраняване, както и относно обезвреждането на опаковките им. </w:t>
      </w:r>
    </w:p>
    <w:p w14:paraId="789BBD5D" w14:textId="77777777" w:rsidR="00AB367F" w:rsidRPr="004501F0" w:rsidRDefault="00AB367F" w:rsidP="00E746CC">
      <w:pPr>
        <w:pStyle w:val="Style"/>
        <w:ind w:left="0" w:right="0" w:firstLine="709"/>
        <w:rPr>
          <w:shd w:val="clear" w:color="auto" w:fill="FEFEFE"/>
        </w:rPr>
      </w:pPr>
      <w:r w:rsidRPr="004501F0">
        <w:rPr>
          <w:lang w:val="ru-RU"/>
        </w:rPr>
        <w:t>Търговията с ПРЗ</w:t>
      </w:r>
      <w:r w:rsidRPr="004501F0">
        <w:rPr>
          <w:shd w:val="clear" w:color="auto" w:fill="FEFEFE"/>
          <w:lang w:val="ru-RU"/>
        </w:rPr>
        <w:t xml:space="preserve"> и преопаковането на ПРЗ</w:t>
      </w:r>
      <w:r w:rsidRPr="004501F0">
        <w:rPr>
          <w:lang w:val="ru-RU"/>
        </w:rPr>
        <w:t xml:space="preserve"> се осъществяват по реда и условията на Закона за защита на растенията и подзаконовите нормативни актове по неговото прилагане.</w:t>
      </w:r>
    </w:p>
    <w:p w14:paraId="09BC800A" w14:textId="77777777" w:rsidR="008B6280" w:rsidRPr="004501F0" w:rsidRDefault="008B6280" w:rsidP="00E746CC">
      <w:pPr>
        <w:pStyle w:val="Style"/>
        <w:ind w:left="0" w:right="0" w:firstLine="709"/>
        <w:rPr>
          <w:color w:val="FF0000"/>
        </w:rPr>
      </w:pPr>
      <w:r w:rsidRPr="004501F0">
        <w:rPr>
          <w:shd w:val="clear" w:color="auto" w:fill="FEFEFE"/>
        </w:rPr>
        <w:t xml:space="preserve">Съгласно </w:t>
      </w:r>
      <w:r w:rsidR="00001ABE" w:rsidRPr="004501F0">
        <w:rPr>
          <w:shd w:val="clear" w:color="auto" w:fill="FEFEFE"/>
        </w:rPr>
        <w:t>Закона за защита на растенията</w:t>
      </w:r>
      <w:r w:rsidRPr="004501F0">
        <w:rPr>
          <w:shd w:val="clear" w:color="auto" w:fill="FEFEFE"/>
        </w:rPr>
        <w:t>, т</w:t>
      </w:r>
      <w:r w:rsidRPr="004501F0">
        <w:rPr>
          <w:shd w:val="clear" w:color="auto" w:fill="FEFEFE"/>
          <w:lang w:val="ru-RU"/>
        </w:rPr>
        <w:t xml:space="preserve">ърговията с продукти за растителна защита и преопаковането на ПРЗ се </w:t>
      </w:r>
      <w:r w:rsidR="00001ABE" w:rsidRPr="004501F0">
        <w:rPr>
          <w:shd w:val="clear" w:color="auto" w:fill="FEFEFE"/>
          <w:lang w:val="ru-RU"/>
        </w:rPr>
        <w:t>извършва</w:t>
      </w:r>
      <w:r w:rsidRPr="004501F0">
        <w:rPr>
          <w:shd w:val="clear" w:color="auto" w:fill="FEFEFE"/>
          <w:lang w:val="ru-RU"/>
        </w:rPr>
        <w:t xml:space="preserve"> от лица, които са търговци по смисъла на Търговския закон и притежават </w:t>
      </w:r>
      <w:r w:rsidR="006931DD" w:rsidRPr="004501F0">
        <w:rPr>
          <w:shd w:val="clear" w:color="auto" w:fill="FEFEFE"/>
          <w:lang w:val="ru-RU"/>
        </w:rPr>
        <w:t>удостоверение</w:t>
      </w:r>
      <w:r w:rsidRPr="004501F0">
        <w:rPr>
          <w:shd w:val="clear" w:color="auto" w:fill="FEFEFE"/>
          <w:lang w:val="ru-RU"/>
        </w:rPr>
        <w:t>, издадено от директор</w:t>
      </w:r>
      <w:r w:rsidR="006931DD" w:rsidRPr="004501F0">
        <w:rPr>
          <w:shd w:val="clear" w:color="auto" w:fill="FEFEFE"/>
          <w:lang w:val="ru-RU"/>
        </w:rPr>
        <w:t>а</w:t>
      </w:r>
      <w:r w:rsidRPr="004501F0">
        <w:rPr>
          <w:shd w:val="clear" w:color="auto" w:fill="FEFEFE"/>
          <w:lang w:val="ru-RU"/>
        </w:rPr>
        <w:t xml:space="preserve"> на </w:t>
      </w:r>
      <w:r w:rsidR="00273C30" w:rsidRPr="004501F0">
        <w:rPr>
          <w:shd w:val="clear" w:color="auto" w:fill="FEFEFE"/>
          <w:lang w:val="ru-RU"/>
        </w:rPr>
        <w:t>ОДБХ</w:t>
      </w:r>
      <w:r w:rsidRPr="004501F0">
        <w:rPr>
          <w:shd w:val="clear" w:color="auto" w:fill="FEFEFE"/>
          <w:lang w:val="ru-RU"/>
        </w:rPr>
        <w:t>.</w:t>
      </w:r>
      <w:r w:rsidRPr="004501F0">
        <w:rPr>
          <w:color w:val="FF0000"/>
          <w:lang w:val="ru-RU"/>
        </w:rPr>
        <w:t xml:space="preserve"> </w:t>
      </w:r>
      <w:r w:rsidR="008B4FA3" w:rsidRPr="004501F0">
        <w:rPr>
          <w:shd w:val="clear" w:color="auto" w:fill="FEFEFE"/>
          <w:lang w:val="ru-RU"/>
        </w:rPr>
        <w:t xml:space="preserve">Удостоверенията </w:t>
      </w:r>
      <w:r w:rsidR="00273C30" w:rsidRPr="004501F0">
        <w:rPr>
          <w:shd w:val="clear" w:color="auto" w:fill="FEFEFE"/>
          <w:lang w:val="ru-RU"/>
        </w:rPr>
        <w:t xml:space="preserve">за търговия или преопаковане </w:t>
      </w:r>
      <w:r w:rsidRPr="004501F0">
        <w:rPr>
          <w:shd w:val="clear" w:color="auto" w:fill="FEFEFE"/>
          <w:lang w:val="ru-RU"/>
        </w:rPr>
        <w:t xml:space="preserve">се издават за срок </w:t>
      </w:r>
      <w:r w:rsidR="00183830" w:rsidRPr="004501F0">
        <w:rPr>
          <w:shd w:val="clear" w:color="auto" w:fill="FEFEFE"/>
          <w:lang w:val="ru-RU"/>
        </w:rPr>
        <w:t>1</w:t>
      </w:r>
      <w:r w:rsidR="00273C30" w:rsidRPr="004501F0">
        <w:rPr>
          <w:shd w:val="clear" w:color="auto" w:fill="FEFEFE"/>
          <w:lang w:val="ru-RU"/>
        </w:rPr>
        <w:t>0</w:t>
      </w:r>
      <w:r w:rsidRPr="004501F0">
        <w:rPr>
          <w:shd w:val="clear" w:color="auto" w:fill="FEFEFE"/>
          <w:lang w:val="ru-RU"/>
        </w:rPr>
        <w:t xml:space="preserve"> години.</w:t>
      </w:r>
    </w:p>
    <w:p w14:paraId="1F88BECD" w14:textId="07597BB1" w:rsidR="00861999" w:rsidRPr="004501F0" w:rsidRDefault="008B6280" w:rsidP="00E746CC">
      <w:pPr>
        <w:pStyle w:val="Style"/>
        <w:ind w:left="0" w:right="0" w:firstLine="709"/>
        <w:rPr>
          <w:shd w:val="clear" w:color="auto" w:fill="FEFEFE"/>
        </w:rPr>
      </w:pPr>
      <w:r w:rsidRPr="004501F0">
        <w:rPr>
          <w:shd w:val="clear" w:color="auto" w:fill="FEFEFE"/>
          <w:lang w:val="ru-RU"/>
        </w:rPr>
        <w:t>Търговият</w:t>
      </w:r>
      <w:r w:rsidRPr="004501F0">
        <w:rPr>
          <w:shd w:val="clear" w:color="auto" w:fill="FEFEFE"/>
        </w:rPr>
        <w:t xml:space="preserve">а </w:t>
      </w:r>
      <w:r w:rsidRPr="004501F0">
        <w:rPr>
          <w:shd w:val="clear" w:color="auto" w:fill="FEFEFE"/>
          <w:lang w:val="ru-RU"/>
        </w:rPr>
        <w:t xml:space="preserve">с ПРЗ се извършва в </w:t>
      </w:r>
      <w:r w:rsidR="00001ABE" w:rsidRPr="004501F0">
        <w:rPr>
          <w:shd w:val="clear" w:color="auto" w:fill="FEFEFE"/>
          <w:lang w:val="ru-RU"/>
        </w:rPr>
        <w:t>специализирани обекти:</w:t>
      </w:r>
      <w:r w:rsidRPr="004501F0">
        <w:rPr>
          <w:shd w:val="clear" w:color="auto" w:fill="FEFEFE"/>
          <w:lang w:val="ru-RU"/>
        </w:rPr>
        <w:t xml:space="preserve"> склад</w:t>
      </w:r>
      <w:r w:rsidR="00001ABE" w:rsidRPr="004501F0">
        <w:rPr>
          <w:shd w:val="clear" w:color="auto" w:fill="FEFEFE"/>
          <w:lang w:val="ru-RU"/>
        </w:rPr>
        <w:t>ове за търговия с ПРЗ и/или селскостопански</w:t>
      </w:r>
      <w:r w:rsidRPr="004501F0">
        <w:rPr>
          <w:shd w:val="clear" w:color="auto" w:fill="FEFEFE"/>
          <w:lang w:val="ru-RU"/>
        </w:rPr>
        <w:t xml:space="preserve"> аптек</w:t>
      </w:r>
      <w:r w:rsidR="00001ABE" w:rsidRPr="004501F0">
        <w:rPr>
          <w:shd w:val="clear" w:color="auto" w:fill="FEFEFE"/>
          <w:lang w:val="ru-RU"/>
        </w:rPr>
        <w:t>и</w:t>
      </w:r>
      <w:r w:rsidR="00861999" w:rsidRPr="004501F0">
        <w:rPr>
          <w:shd w:val="clear" w:color="auto" w:fill="FEFEFE"/>
          <w:lang w:val="ru-RU"/>
        </w:rPr>
        <w:t>.</w:t>
      </w:r>
      <w:r w:rsidR="00AB367F" w:rsidRPr="004501F0">
        <w:rPr>
          <w:shd w:val="clear" w:color="auto" w:fill="FEFEFE"/>
          <w:lang w:val="ru-RU"/>
        </w:rPr>
        <w:t xml:space="preserve"> Преопаковането </w:t>
      </w:r>
      <w:r w:rsidRPr="004501F0">
        <w:rPr>
          <w:shd w:val="clear" w:color="auto" w:fill="FEFEFE"/>
          <w:lang w:val="ru-RU"/>
        </w:rPr>
        <w:t xml:space="preserve">на ПРЗ </w:t>
      </w:r>
      <w:r w:rsidR="00AB367F" w:rsidRPr="004501F0">
        <w:rPr>
          <w:shd w:val="clear" w:color="auto" w:fill="FEFEFE"/>
          <w:lang w:val="ru-RU"/>
        </w:rPr>
        <w:t xml:space="preserve">се извършва </w:t>
      </w:r>
      <w:r w:rsidRPr="004501F0">
        <w:rPr>
          <w:shd w:val="clear" w:color="auto" w:fill="FEFEFE"/>
          <w:lang w:val="ru-RU"/>
        </w:rPr>
        <w:t xml:space="preserve">в </w:t>
      </w:r>
      <w:r w:rsidR="00001ABE" w:rsidRPr="004501F0">
        <w:rPr>
          <w:shd w:val="clear" w:color="auto" w:fill="FEFEFE"/>
          <w:lang w:val="ru-RU"/>
        </w:rPr>
        <w:t>специализирани</w:t>
      </w:r>
      <w:r w:rsidRPr="004501F0">
        <w:rPr>
          <w:shd w:val="clear" w:color="auto" w:fill="FEFEFE"/>
          <w:lang w:val="ru-RU"/>
        </w:rPr>
        <w:t xml:space="preserve"> </w:t>
      </w:r>
      <w:r w:rsidR="00273C30" w:rsidRPr="004501F0">
        <w:rPr>
          <w:shd w:val="clear" w:color="auto" w:fill="FEFEFE"/>
          <w:lang w:val="ru-RU"/>
        </w:rPr>
        <w:t>обекти</w:t>
      </w:r>
      <w:r w:rsidRPr="004501F0">
        <w:rPr>
          <w:shd w:val="clear" w:color="auto" w:fill="FEFEFE"/>
          <w:lang w:val="ru-RU"/>
        </w:rPr>
        <w:t xml:space="preserve"> за преопаковане. </w:t>
      </w:r>
      <w:r w:rsidR="00861999" w:rsidRPr="004501F0">
        <w:t>Обектите за търговия, съхранение и преопаковане на продукти за растителна защита трябва да отговарят на изискванията на</w:t>
      </w:r>
      <w:r w:rsidR="00861999" w:rsidRPr="004501F0">
        <w:rPr>
          <w:lang w:val="ru-RU"/>
        </w:rPr>
        <w:t xml:space="preserve"> Закона за устройство на </w:t>
      </w:r>
      <w:r w:rsidR="00861999" w:rsidRPr="004501F0">
        <w:rPr>
          <w:lang w:val="ru-RU"/>
        </w:rPr>
        <w:lastRenderedPageBreak/>
        <w:t xml:space="preserve">територията и на </w:t>
      </w:r>
      <w:r w:rsidR="00861999" w:rsidRPr="004501F0">
        <w:rPr>
          <w:shd w:val="clear" w:color="auto" w:fill="FEFEFE"/>
        </w:rPr>
        <w:t>наредбите, регламентиращи изискванията към видовете обекти за търговия и съхранение на ПРЗ, издадени на основание на ЗЗР, за да осигурят</w:t>
      </w:r>
      <w:r w:rsidR="00861999" w:rsidRPr="004501F0">
        <w:t xml:space="preserve"> надеждното и безопасно съхранение на продукти за растителна защита в тях.</w:t>
      </w:r>
      <w:r w:rsidR="00861999" w:rsidRPr="004501F0">
        <w:rPr>
          <w:b/>
        </w:rPr>
        <w:t xml:space="preserve"> </w:t>
      </w:r>
    </w:p>
    <w:p w14:paraId="5C0C76AB" w14:textId="4054C79C" w:rsidR="008B6280" w:rsidRPr="004501F0" w:rsidRDefault="008B6280" w:rsidP="00E746CC">
      <w:pPr>
        <w:jc w:val="both"/>
        <w:rPr>
          <w:lang w:val="ru-RU"/>
        </w:rPr>
      </w:pPr>
      <w:r w:rsidRPr="004501F0">
        <w:rPr>
          <w:shd w:val="clear" w:color="auto" w:fill="FEFEFE"/>
        </w:rPr>
        <w:t xml:space="preserve">Продуктите за растителна защита от професионална  категория на употреба се продават само на лица, които </w:t>
      </w:r>
      <w:r w:rsidRPr="004501F0">
        <w:rPr>
          <w:lang w:val="ru-RU"/>
        </w:rPr>
        <w:t>притежават сертификат</w:t>
      </w:r>
      <w:r w:rsidR="00E930A6" w:rsidRPr="004501F0">
        <w:rPr>
          <w:lang w:val="ru-RU"/>
        </w:rPr>
        <w:t xml:space="preserve"> по чл. 83 от ЗЗР</w:t>
      </w:r>
      <w:r w:rsidRPr="004501F0">
        <w:t xml:space="preserve"> за </w:t>
      </w:r>
      <w:r w:rsidR="006B0D10" w:rsidRPr="004501F0">
        <w:t>работа</w:t>
      </w:r>
      <w:r w:rsidRPr="004501F0">
        <w:t xml:space="preserve"> с продукти за растителна защита от професионална категория на употреба</w:t>
      </w:r>
      <w:r w:rsidRPr="004501F0">
        <w:rPr>
          <w:lang w:val="ru-RU"/>
        </w:rPr>
        <w:t xml:space="preserve">. Системата за сертифициране е описана </w:t>
      </w:r>
      <w:r w:rsidRPr="004501F0">
        <w:t xml:space="preserve">в </w:t>
      </w:r>
      <w:r w:rsidRPr="004501F0">
        <w:rPr>
          <w:lang w:val="ru-RU"/>
        </w:rPr>
        <w:t xml:space="preserve">мярка </w:t>
      </w:r>
      <w:r w:rsidR="00982160">
        <w:t>„</w:t>
      </w:r>
      <w:r w:rsidRPr="004501F0">
        <w:rPr>
          <w:lang w:val="ru-RU"/>
        </w:rPr>
        <w:t>Обучение на професионални потребители на пестициди, дистрибутори и консултанти”</w:t>
      </w:r>
      <w:r w:rsidRPr="004501F0">
        <w:t xml:space="preserve"> от </w:t>
      </w:r>
      <w:r w:rsidR="002A4B02" w:rsidRPr="004501F0">
        <w:t xml:space="preserve">Националния </w:t>
      </w:r>
      <w:r w:rsidRPr="004501F0">
        <w:t>план за действие</w:t>
      </w:r>
      <w:r w:rsidRPr="004501F0">
        <w:rPr>
          <w:lang w:val="ru-RU"/>
        </w:rPr>
        <w:t>.</w:t>
      </w:r>
    </w:p>
    <w:p w14:paraId="325B7AC8" w14:textId="1A38F2FD" w:rsidR="008B6280" w:rsidRDefault="003E04C3" w:rsidP="00380BD0">
      <w:pPr>
        <w:ind w:right="-23"/>
        <w:jc w:val="both"/>
        <w:rPr>
          <w:b/>
        </w:rPr>
      </w:pPr>
      <w:r w:rsidRPr="004501F0">
        <w:rPr>
          <w:b/>
        </w:rPr>
        <w:t>ТАБЛ.</w:t>
      </w:r>
      <w:r w:rsidR="005338B0" w:rsidRPr="004501F0">
        <w:rPr>
          <w:b/>
        </w:rPr>
        <w:t xml:space="preserve"> </w:t>
      </w:r>
      <w:r w:rsidR="005E7362" w:rsidRPr="004501F0">
        <w:rPr>
          <w:b/>
        </w:rPr>
        <w:t>4</w:t>
      </w:r>
      <w:r w:rsidR="008B6280" w:rsidRPr="004501F0">
        <w:rPr>
          <w:b/>
        </w:rPr>
        <w:t>. Изисквания към лицата, които търгуват с ПРЗ или преопаковат продукти за растителна защита:</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1"/>
        <w:gridCol w:w="3390"/>
        <w:gridCol w:w="2665"/>
      </w:tblGrid>
      <w:tr w:rsidR="008B6280" w:rsidRPr="004501F0" w14:paraId="2FE45E3A" w14:textId="77777777" w:rsidTr="001A3B59">
        <w:tc>
          <w:tcPr>
            <w:tcW w:w="9356" w:type="dxa"/>
            <w:gridSpan w:val="3"/>
            <w:tcBorders>
              <w:top w:val="single" w:sz="4" w:space="0" w:color="auto"/>
              <w:left w:val="single" w:sz="4" w:space="0" w:color="auto"/>
              <w:bottom w:val="single" w:sz="4" w:space="0" w:color="auto"/>
              <w:right w:val="single" w:sz="4" w:space="0" w:color="auto"/>
            </w:tcBorders>
            <w:shd w:val="clear" w:color="auto" w:fill="C0C0C0"/>
            <w:vAlign w:val="center"/>
          </w:tcPr>
          <w:p w14:paraId="69CB1B54" w14:textId="310190D1" w:rsidR="008B6280" w:rsidRPr="004501F0" w:rsidRDefault="008B6280" w:rsidP="001A3B59">
            <w:pPr>
              <w:spacing w:after="0"/>
              <w:ind w:right="-24"/>
              <w:jc w:val="center"/>
              <w:rPr>
                <w:b/>
                <w:sz w:val="22"/>
                <w:szCs w:val="22"/>
              </w:rPr>
            </w:pPr>
            <w:r w:rsidRPr="004501F0">
              <w:rPr>
                <w:b/>
              </w:rPr>
              <w:t xml:space="preserve">Лицата, които търгуват с ПРЗ или преопаковат продукти за растителна защита, трябва да са </w:t>
            </w:r>
            <w:r w:rsidRPr="004501F0">
              <w:rPr>
                <w:b/>
                <w:lang w:val="ru-RU"/>
              </w:rPr>
              <w:t>осигурили най-малко едно лице, което:</w:t>
            </w:r>
          </w:p>
        </w:tc>
      </w:tr>
      <w:tr w:rsidR="008B6280" w:rsidRPr="004501F0" w14:paraId="5AE44104" w14:textId="77777777" w:rsidTr="001A3B59">
        <w:tc>
          <w:tcPr>
            <w:tcW w:w="3301" w:type="dxa"/>
            <w:tcBorders>
              <w:top w:val="single" w:sz="4" w:space="0" w:color="auto"/>
              <w:left w:val="single" w:sz="4" w:space="0" w:color="auto"/>
              <w:bottom w:val="single" w:sz="4" w:space="0" w:color="auto"/>
              <w:right w:val="single" w:sz="4" w:space="0" w:color="auto"/>
            </w:tcBorders>
            <w:shd w:val="clear" w:color="auto" w:fill="C0C0C0"/>
            <w:vAlign w:val="center"/>
          </w:tcPr>
          <w:p w14:paraId="66FFA272" w14:textId="77777777" w:rsidR="008B6280" w:rsidRPr="004501F0" w:rsidRDefault="008B6280" w:rsidP="001A3B59">
            <w:pPr>
              <w:spacing w:after="0"/>
              <w:ind w:right="-24" w:firstLine="59"/>
              <w:jc w:val="center"/>
              <w:rPr>
                <w:shd w:val="clear" w:color="auto" w:fill="FEFEFE"/>
              </w:rPr>
            </w:pPr>
            <w:r w:rsidRPr="004501F0">
              <w:t xml:space="preserve">при търговия с ПРЗ в </w:t>
            </w:r>
            <w:r w:rsidRPr="004501F0">
              <w:rPr>
                <w:b/>
              </w:rPr>
              <w:t>склад</w:t>
            </w:r>
          </w:p>
        </w:tc>
        <w:tc>
          <w:tcPr>
            <w:tcW w:w="3390" w:type="dxa"/>
            <w:tcBorders>
              <w:top w:val="single" w:sz="4" w:space="0" w:color="auto"/>
              <w:left w:val="single" w:sz="4" w:space="0" w:color="auto"/>
              <w:bottom w:val="single" w:sz="4" w:space="0" w:color="auto"/>
              <w:right w:val="single" w:sz="4" w:space="0" w:color="auto"/>
            </w:tcBorders>
            <w:shd w:val="clear" w:color="auto" w:fill="C0C0C0"/>
            <w:vAlign w:val="center"/>
          </w:tcPr>
          <w:p w14:paraId="7807E546" w14:textId="77777777" w:rsidR="008B6280" w:rsidRPr="004501F0" w:rsidRDefault="008B6280" w:rsidP="001A3B59">
            <w:pPr>
              <w:spacing w:after="0"/>
              <w:ind w:right="-24" w:firstLine="59"/>
              <w:jc w:val="center"/>
              <w:rPr>
                <w:shd w:val="clear" w:color="auto" w:fill="FEFEFE"/>
              </w:rPr>
            </w:pPr>
            <w:r w:rsidRPr="004501F0">
              <w:t xml:space="preserve">при търговия с ПРЗ в </w:t>
            </w:r>
            <w:r w:rsidRPr="004501F0">
              <w:rPr>
                <w:b/>
              </w:rPr>
              <w:t>селскостопанска аптека</w:t>
            </w:r>
          </w:p>
        </w:tc>
        <w:tc>
          <w:tcPr>
            <w:tcW w:w="2665" w:type="dxa"/>
            <w:tcBorders>
              <w:top w:val="single" w:sz="4" w:space="0" w:color="auto"/>
              <w:left w:val="single" w:sz="4" w:space="0" w:color="auto"/>
              <w:bottom w:val="single" w:sz="4" w:space="0" w:color="auto"/>
              <w:right w:val="single" w:sz="4" w:space="0" w:color="auto"/>
            </w:tcBorders>
            <w:shd w:val="clear" w:color="auto" w:fill="C0C0C0"/>
            <w:vAlign w:val="center"/>
          </w:tcPr>
          <w:p w14:paraId="61F3A3EA" w14:textId="77777777" w:rsidR="008B6280" w:rsidRPr="004501F0" w:rsidRDefault="008B6280" w:rsidP="001A3B59">
            <w:pPr>
              <w:spacing w:after="0"/>
              <w:ind w:right="-24" w:firstLine="59"/>
              <w:jc w:val="center"/>
            </w:pPr>
            <w:r w:rsidRPr="004501F0">
              <w:t xml:space="preserve">при </w:t>
            </w:r>
            <w:r w:rsidRPr="004501F0">
              <w:rPr>
                <w:b/>
              </w:rPr>
              <w:t>преопаковане</w:t>
            </w:r>
            <w:r w:rsidRPr="004501F0">
              <w:t xml:space="preserve"> на ПРЗ</w:t>
            </w:r>
          </w:p>
        </w:tc>
      </w:tr>
      <w:tr w:rsidR="008B6280" w:rsidRPr="004501F0" w14:paraId="4DCD2C31" w14:textId="77777777" w:rsidTr="001A3B59">
        <w:tc>
          <w:tcPr>
            <w:tcW w:w="3301" w:type="dxa"/>
            <w:tcBorders>
              <w:top w:val="single" w:sz="4" w:space="0" w:color="auto"/>
              <w:left w:val="single" w:sz="4" w:space="0" w:color="auto"/>
              <w:bottom w:val="single" w:sz="4" w:space="0" w:color="auto"/>
              <w:right w:val="single" w:sz="4" w:space="0" w:color="auto"/>
            </w:tcBorders>
          </w:tcPr>
          <w:p w14:paraId="019F1DB5" w14:textId="7703CDB4" w:rsidR="008B6280" w:rsidRPr="004501F0" w:rsidRDefault="00ED75BB" w:rsidP="001A3B59">
            <w:pPr>
              <w:spacing w:after="0"/>
              <w:ind w:right="-24" w:firstLine="0"/>
              <w:rPr>
                <w:sz w:val="22"/>
                <w:szCs w:val="22"/>
                <w:highlight w:val="green"/>
                <w:shd w:val="clear" w:color="auto" w:fill="FEFEFE"/>
              </w:rPr>
            </w:pPr>
            <w:r w:rsidRPr="00ED75BB">
              <w:rPr>
                <w:lang w:val="ru-RU"/>
              </w:rPr>
              <w:t>За дейността търговците да осигурят лице с висше образование в областта на аграрните науки с професионално направление „Растителна защита” или „Растениевъдство”.</w:t>
            </w:r>
          </w:p>
        </w:tc>
        <w:tc>
          <w:tcPr>
            <w:tcW w:w="3390" w:type="dxa"/>
            <w:tcBorders>
              <w:top w:val="single" w:sz="4" w:space="0" w:color="auto"/>
              <w:left w:val="single" w:sz="4" w:space="0" w:color="auto"/>
              <w:bottom w:val="single" w:sz="4" w:space="0" w:color="auto"/>
              <w:right w:val="single" w:sz="4" w:space="0" w:color="auto"/>
            </w:tcBorders>
          </w:tcPr>
          <w:p w14:paraId="44F0C131" w14:textId="0E409304" w:rsidR="008B6280" w:rsidRPr="004501F0" w:rsidRDefault="0046311B" w:rsidP="001A3B59">
            <w:pPr>
              <w:spacing w:after="0"/>
              <w:ind w:right="-24" w:firstLine="59"/>
              <w:rPr>
                <w:sz w:val="22"/>
                <w:szCs w:val="22"/>
                <w:highlight w:val="green"/>
              </w:rPr>
            </w:pPr>
            <w:r w:rsidRPr="004501F0">
              <w:rPr>
                <w:lang w:val="ru-RU"/>
              </w:rPr>
              <w:t>За дейността търговците осигурят лице със</w:t>
            </w:r>
            <w:r w:rsidR="008E2BC3" w:rsidRPr="004501F0">
              <w:rPr>
                <w:color w:val="000000"/>
              </w:rPr>
              <w:t xml:space="preserve"> сертификат по чл.83 от ЗЗР</w:t>
            </w:r>
            <w:r w:rsidR="005B7C91" w:rsidRPr="004501F0">
              <w:rPr>
                <w:color w:val="000000"/>
              </w:rPr>
              <w:t>.</w:t>
            </w:r>
          </w:p>
        </w:tc>
        <w:tc>
          <w:tcPr>
            <w:tcW w:w="2665" w:type="dxa"/>
            <w:tcBorders>
              <w:top w:val="single" w:sz="4" w:space="0" w:color="auto"/>
              <w:left w:val="single" w:sz="4" w:space="0" w:color="auto"/>
              <w:bottom w:val="single" w:sz="4" w:space="0" w:color="auto"/>
              <w:right w:val="single" w:sz="4" w:space="0" w:color="auto"/>
            </w:tcBorders>
          </w:tcPr>
          <w:p w14:paraId="633044D3" w14:textId="48364EE3" w:rsidR="008B6280" w:rsidRPr="004501F0" w:rsidRDefault="004F772D" w:rsidP="001A3B59">
            <w:pPr>
              <w:spacing w:after="0"/>
              <w:ind w:right="-24" w:firstLine="59"/>
              <w:rPr>
                <w:sz w:val="22"/>
                <w:szCs w:val="22"/>
              </w:rPr>
            </w:pPr>
            <w:r w:rsidRPr="004501F0">
              <w:rPr>
                <w:color w:val="000000"/>
              </w:rPr>
              <w:t>Лицето отговорно за дейността в обекта и лицата,</w:t>
            </w:r>
            <w:r w:rsidR="00BB2BD9" w:rsidRPr="004501F0">
              <w:rPr>
                <w:color w:val="000000"/>
              </w:rPr>
              <w:t xml:space="preserve"> </w:t>
            </w:r>
            <w:r w:rsidRPr="004501F0">
              <w:rPr>
                <w:color w:val="000000"/>
              </w:rPr>
              <w:t>извършващи дейността в обекта, трябва да притежават сертификат по чл.83 от ЗЗР за работа с продукти за растителна защита от професионална категория</w:t>
            </w:r>
            <w:r w:rsidR="005B7C91" w:rsidRPr="004501F0">
              <w:rPr>
                <w:color w:val="000000"/>
              </w:rPr>
              <w:t>.</w:t>
            </w:r>
          </w:p>
        </w:tc>
      </w:tr>
      <w:tr w:rsidR="008B6280" w:rsidRPr="004501F0" w14:paraId="35F8F617" w14:textId="77777777" w:rsidTr="001A3B59">
        <w:tc>
          <w:tcPr>
            <w:tcW w:w="3301" w:type="dxa"/>
            <w:tcBorders>
              <w:top w:val="single" w:sz="4" w:space="0" w:color="auto"/>
              <w:left w:val="single" w:sz="4" w:space="0" w:color="auto"/>
              <w:bottom w:val="single" w:sz="4" w:space="0" w:color="auto"/>
              <w:right w:val="single" w:sz="4" w:space="0" w:color="auto"/>
            </w:tcBorders>
            <w:vAlign w:val="center"/>
          </w:tcPr>
          <w:p w14:paraId="53252FF6" w14:textId="576E12EB" w:rsidR="008B6280" w:rsidRPr="004501F0" w:rsidRDefault="005B7C91" w:rsidP="001A3B59">
            <w:pPr>
              <w:spacing w:after="0"/>
              <w:ind w:right="-24" w:firstLine="59"/>
              <w:rPr>
                <w:shd w:val="clear" w:color="auto" w:fill="FEFEFE"/>
              </w:rPr>
            </w:pPr>
            <w:r w:rsidRPr="004501F0">
              <w:rPr>
                <w:lang w:val="ru-RU"/>
              </w:rPr>
              <w:t>П</w:t>
            </w:r>
            <w:r w:rsidR="008B6280" w:rsidRPr="004501F0">
              <w:rPr>
                <w:lang w:val="ru-RU"/>
              </w:rPr>
              <w:t xml:space="preserve">ритежава </w:t>
            </w:r>
            <w:r w:rsidR="008B6280" w:rsidRPr="004501F0">
              <w:rPr>
                <w:shd w:val="clear" w:color="auto" w:fill="FEFEFE"/>
                <w:lang w:val="ru-RU"/>
              </w:rPr>
              <w:t>сертификат</w:t>
            </w:r>
            <w:r w:rsidR="002E0DCD" w:rsidRPr="004501F0">
              <w:rPr>
                <w:shd w:val="clear" w:color="auto" w:fill="FEFEFE"/>
                <w:lang w:val="ru-RU"/>
              </w:rPr>
              <w:t xml:space="preserve"> по чл. 83 от ЗЗР</w:t>
            </w:r>
          </w:p>
        </w:tc>
        <w:tc>
          <w:tcPr>
            <w:tcW w:w="3390" w:type="dxa"/>
            <w:tcBorders>
              <w:top w:val="single" w:sz="4" w:space="0" w:color="auto"/>
              <w:left w:val="single" w:sz="4" w:space="0" w:color="auto"/>
              <w:bottom w:val="single" w:sz="4" w:space="0" w:color="auto"/>
              <w:right w:val="single" w:sz="4" w:space="0" w:color="auto"/>
            </w:tcBorders>
            <w:vAlign w:val="center"/>
          </w:tcPr>
          <w:p w14:paraId="54ADDA3D" w14:textId="2425627F" w:rsidR="008B6280" w:rsidRPr="004501F0" w:rsidRDefault="005B7C91" w:rsidP="001A3B59">
            <w:pPr>
              <w:spacing w:after="0"/>
              <w:ind w:right="-24" w:firstLine="59"/>
              <w:rPr>
                <w:shd w:val="clear" w:color="auto" w:fill="FEFEFE"/>
              </w:rPr>
            </w:pPr>
            <w:r w:rsidRPr="004501F0">
              <w:rPr>
                <w:lang w:val="ru-RU"/>
              </w:rPr>
              <w:t>П</w:t>
            </w:r>
            <w:r w:rsidR="008B6280" w:rsidRPr="004501F0">
              <w:rPr>
                <w:lang w:val="ru-RU"/>
              </w:rPr>
              <w:t xml:space="preserve">ритежава </w:t>
            </w:r>
            <w:r w:rsidR="008B6280" w:rsidRPr="004501F0">
              <w:rPr>
                <w:shd w:val="clear" w:color="auto" w:fill="FEFEFE"/>
                <w:lang w:val="ru-RU"/>
              </w:rPr>
              <w:t>сертификат</w:t>
            </w:r>
            <w:r w:rsidR="00CE6C56" w:rsidRPr="004501F0">
              <w:rPr>
                <w:shd w:val="clear" w:color="auto" w:fill="FEFEFE"/>
                <w:lang w:val="ru-RU"/>
              </w:rPr>
              <w:t xml:space="preserve"> по чл. 83 от ЗЗР</w:t>
            </w:r>
          </w:p>
        </w:tc>
        <w:tc>
          <w:tcPr>
            <w:tcW w:w="2665" w:type="dxa"/>
            <w:tcBorders>
              <w:top w:val="single" w:sz="4" w:space="0" w:color="auto"/>
              <w:left w:val="single" w:sz="4" w:space="0" w:color="auto"/>
              <w:bottom w:val="single" w:sz="4" w:space="0" w:color="auto"/>
              <w:right w:val="single" w:sz="4" w:space="0" w:color="auto"/>
            </w:tcBorders>
            <w:vAlign w:val="center"/>
          </w:tcPr>
          <w:p w14:paraId="2C9A4940" w14:textId="4BD0DCAC" w:rsidR="008B6280" w:rsidRPr="004501F0" w:rsidRDefault="005B7C91" w:rsidP="001A3B59">
            <w:pPr>
              <w:spacing w:after="0"/>
              <w:ind w:right="-24" w:firstLine="59"/>
            </w:pPr>
            <w:r w:rsidRPr="004501F0">
              <w:rPr>
                <w:lang w:val="ru-RU"/>
              </w:rPr>
              <w:t>П</w:t>
            </w:r>
            <w:r w:rsidR="008B6280" w:rsidRPr="004501F0">
              <w:rPr>
                <w:lang w:val="ru-RU"/>
              </w:rPr>
              <w:t xml:space="preserve">ритежава </w:t>
            </w:r>
            <w:r w:rsidR="008B6280" w:rsidRPr="004501F0">
              <w:rPr>
                <w:shd w:val="clear" w:color="auto" w:fill="FEFEFE"/>
                <w:lang w:val="ru-RU"/>
              </w:rPr>
              <w:t>сертификат</w:t>
            </w:r>
            <w:r w:rsidR="00CE6C56" w:rsidRPr="004501F0">
              <w:rPr>
                <w:shd w:val="clear" w:color="auto" w:fill="FEFEFE"/>
                <w:lang w:val="ru-RU"/>
              </w:rPr>
              <w:t xml:space="preserve"> по чл. 83 от ЗЗР</w:t>
            </w:r>
            <w:r w:rsidRPr="004501F0">
              <w:rPr>
                <w:shd w:val="clear" w:color="auto" w:fill="FEFEFE"/>
                <w:lang w:val="ru-RU"/>
              </w:rPr>
              <w:t>.</w:t>
            </w:r>
          </w:p>
        </w:tc>
      </w:tr>
      <w:tr w:rsidR="008B6280" w:rsidRPr="004501F0" w14:paraId="4432AC4C" w14:textId="77777777" w:rsidTr="001A3B59">
        <w:tc>
          <w:tcPr>
            <w:tcW w:w="3301" w:type="dxa"/>
            <w:tcBorders>
              <w:top w:val="single" w:sz="4" w:space="0" w:color="auto"/>
              <w:left w:val="single" w:sz="4" w:space="0" w:color="auto"/>
              <w:bottom w:val="single" w:sz="4" w:space="0" w:color="auto"/>
              <w:right w:val="single" w:sz="4" w:space="0" w:color="auto"/>
            </w:tcBorders>
          </w:tcPr>
          <w:p w14:paraId="2B05A207" w14:textId="7A0C4DC2" w:rsidR="008B6280" w:rsidRPr="004501F0" w:rsidRDefault="005B7C91" w:rsidP="001A3B59">
            <w:pPr>
              <w:spacing w:after="0"/>
              <w:ind w:right="-24" w:firstLine="59"/>
              <w:rPr>
                <w:shd w:val="clear" w:color="auto" w:fill="FEFEFE"/>
              </w:rPr>
            </w:pPr>
            <w:r w:rsidRPr="004501F0">
              <w:rPr>
                <w:lang w:val="ru-RU"/>
              </w:rPr>
              <w:t>П</w:t>
            </w:r>
            <w:r w:rsidR="008B6280" w:rsidRPr="004501F0">
              <w:rPr>
                <w:lang w:val="ru-RU"/>
              </w:rPr>
              <w:t>рисъства по време на продажбата и предоставя информация относно употребата на продукти</w:t>
            </w:r>
            <w:r w:rsidR="008B6280" w:rsidRPr="004501F0">
              <w:t>те</w:t>
            </w:r>
            <w:r w:rsidR="008B6280" w:rsidRPr="004501F0">
              <w:rPr>
                <w:lang w:val="ru-RU"/>
              </w:rPr>
              <w:t xml:space="preserve"> за растителна защита, рисковете за здравето на хората</w:t>
            </w:r>
            <w:r w:rsidR="008B6280" w:rsidRPr="004501F0">
              <w:t>, животните</w:t>
            </w:r>
            <w:r w:rsidR="008B6280" w:rsidRPr="004501F0">
              <w:rPr>
                <w:lang w:val="ru-RU"/>
              </w:rPr>
              <w:t xml:space="preserve"> и околната среда</w:t>
            </w:r>
            <w:r w:rsidR="008B6280" w:rsidRPr="004501F0">
              <w:t xml:space="preserve">, </w:t>
            </w:r>
            <w:r w:rsidR="008B6280" w:rsidRPr="004501F0">
              <w:rPr>
                <w:lang w:val="ru-RU"/>
              </w:rPr>
              <w:t xml:space="preserve">и инструкции за безопасност. При продажба на непрофесионални потребители </w:t>
            </w:r>
            <w:r w:rsidR="008B6280" w:rsidRPr="004501F0">
              <w:t xml:space="preserve">предоставя </w:t>
            </w:r>
            <w:r w:rsidR="008B6280" w:rsidRPr="004501F0">
              <w:rPr>
                <w:lang w:val="ru-RU"/>
              </w:rPr>
              <w:t xml:space="preserve">информация и </w:t>
            </w:r>
            <w:r w:rsidR="008B6280" w:rsidRPr="004501F0">
              <w:t xml:space="preserve">относно </w:t>
            </w:r>
            <w:r w:rsidR="008B6280" w:rsidRPr="004501F0">
              <w:rPr>
                <w:lang w:val="ru-RU"/>
              </w:rPr>
              <w:t xml:space="preserve">опасностите, експозицията, правилното съхранение, боравенето, прилагането на продуктите и безопасното обезвреждане на отпадъците </w:t>
            </w:r>
            <w:r w:rsidR="008B6280" w:rsidRPr="004501F0">
              <w:rPr>
                <w:lang w:val="ru-RU"/>
              </w:rPr>
              <w:lastRenderedPageBreak/>
              <w:t>от тях в съответствие със Закона за управление на отпадъците, както и относно алтернативи с нисък риск</w:t>
            </w:r>
            <w:r w:rsidRPr="004501F0">
              <w:rPr>
                <w:lang w:val="ru-RU"/>
              </w:rPr>
              <w:t>.</w:t>
            </w:r>
          </w:p>
        </w:tc>
        <w:tc>
          <w:tcPr>
            <w:tcW w:w="3390" w:type="dxa"/>
            <w:tcBorders>
              <w:top w:val="single" w:sz="4" w:space="0" w:color="auto"/>
              <w:left w:val="single" w:sz="4" w:space="0" w:color="auto"/>
              <w:bottom w:val="single" w:sz="4" w:space="0" w:color="auto"/>
              <w:right w:val="single" w:sz="4" w:space="0" w:color="auto"/>
            </w:tcBorders>
          </w:tcPr>
          <w:p w14:paraId="1225BFEF" w14:textId="44501D3E" w:rsidR="008B6280" w:rsidRPr="004501F0" w:rsidRDefault="005B7C91" w:rsidP="001A3B59">
            <w:pPr>
              <w:spacing w:after="0"/>
              <w:ind w:right="-24" w:firstLine="59"/>
              <w:rPr>
                <w:shd w:val="clear" w:color="auto" w:fill="FEFEFE"/>
              </w:rPr>
            </w:pPr>
            <w:r w:rsidRPr="004501F0">
              <w:rPr>
                <w:lang w:val="ru-RU"/>
              </w:rPr>
              <w:lastRenderedPageBreak/>
              <w:t>П</w:t>
            </w:r>
            <w:r w:rsidR="008B6280" w:rsidRPr="004501F0">
              <w:rPr>
                <w:lang w:val="ru-RU"/>
              </w:rPr>
              <w:t>рисъства по време на продажбата и</w:t>
            </w:r>
            <w:r w:rsidR="008B6280" w:rsidRPr="004501F0">
              <w:rPr>
                <w:color w:val="FF0000"/>
                <w:lang w:val="ru-RU"/>
              </w:rPr>
              <w:t xml:space="preserve"> </w:t>
            </w:r>
            <w:r w:rsidR="008B6280" w:rsidRPr="004501F0">
              <w:rPr>
                <w:lang w:val="ru-RU"/>
              </w:rPr>
              <w:t>предоставя информация относно употребата на продукти</w:t>
            </w:r>
            <w:r w:rsidR="008B6280" w:rsidRPr="004501F0">
              <w:t>те</w:t>
            </w:r>
            <w:r w:rsidR="008B6280" w:rsidRPr="004501F0">
              <w:rPr>
                <w:lang w:val="ru-RU"/>
              </w:rPr>
              <w:t xml:space="preserve"> за растителна защита, рисковете за здравето на хората</w:t>
            </w:r>
            <w:r w:rsidR="008B6280" w:rsidRPr="004501F0">
              <w:t xml:space="preserve">, животните и </w:t>
            </w:r>
            <w:r w:rsidR="008B6280" w:rsidRPr="004501F0">
              <w:rPr>
                <w:lang w:val="ru-RU"/>
              </w:rPr>
              <w:t xml:space="preserve">околната среда, и инструкции за безопасност. При продажба на непрофесионални потребители </w:t>
            </w:r>
            <w:r w:rsidR="008B6280" w:rsidRPr="004501F0">
              <w:t xml:space="preserve">се предоставя и </w:t>
            </w:r>
            <w:r w:rsidR="008B6280" w:rsidRPr="004501F0">
              <w:rPr>
                <w:lang w:val="ru-RU"/>
              </w:rPr>
              <w:t xml:space="preserve">информация относно опасностите, експозицията, правилното съхранение, боравенето, прилагането на продуктите и безопасното обезвреждане на отпадъците от тях в </w:t>
            </w:r>
            <w:r w:rsidR="008B6280" w:rsidRPr="004501F0">
              <w:rPr>
                <w:lang w:val="ru-RU"/>
              </w:rPr>
              <w:lastRenderedPageBreak/>
              <w:t>съответствие със Закона за управление на отпадъците, както и относно алтернативи с нисък риск</w:t>
            </w:r>
            <w:r w:rsidRPr="004501F0">
              <w:rPr>
                <w:lang w:val="ru-RU"/>
              </w:rPr>
              <w:t>.</w:t>
            </w:r>
          </w:p>
        </w:tc>
        <w:tc>
          <w:tcPr>
            <w:tcW w:w="2665" w:type="dxa"/>
            <w:tcBorders>
              <w:top w:val="single" w:sz="4" w:space="0" w:color="auto"/>
              <w:left w:val="single" w:sz="4" w:space="0" w:color="auto"/>
              <w:bottom w:val="single" w:sz="4" w:space="0" w:color="auto"/>
              <w:right w:val="single" w:sz="4" w:space="0" w:color="auto"/>
            </w:tcBorders>
          </w:tcPr>
          <w:p w14:paraId="4D41020D" w14:textId="0DCFCE3B" w:rsidR="00356C8B" w:rsidRPr="004501F0" w:rsidRDefault="00356C8B" w:rsidP="001A3B59">
            <w:pPr>
              <w:spacing w:after="0"/>
              <w:ind w:right="-23" w:firstLine="59"/>
            </w:pPr>
            <w:r w:rsidRPr="004501F0">
              <w:lastRenderedPageBreak/>
              <w:t>Притежателят на удостоверение за преопаковане на продукти за растителна защита трябва да има сключен договор за преопаковане с притежателя на разрешение за пускане на пазара и употреба или на разрешение за паралелна търговия на продукти за растителна защита.</w:t>
            </w:r>
          </w:p>
          <w:p w14:paraId="51F87879" w14:textId="77777777" w:rsidR="008B6280" w:rsidRPr="004501F0" w:rsidRDefault="004F772D" w:rsidP="001A3B59">
            <w:pPr>
              <w:spacing w:after="0"/>
              <w:ind w:right="-23" w:firstLine="59"/>
              <w:rPr>
                <w:i/>
                <w:lang w:val="ru-RU"/>
              </w:rPr>
            </w:pPr>
            <w:r w:rsidRPr="004501F0">
              <w:rPr>
                <w:color w:val="000000"/>
              </w:rPr>
              <w:t xml:space="preserve">Продуктите за растителна защита се преопаковат в </w:t>
            </w:r>
            <w:r w:rsidRPr="004501F0">
              <w:rPr>
                <w:color w:val="000000"/>
              </w:rPr>
              <w:lastRenderedPageBreak/>
              <w:t>опаковки</w:t>
            </w:r>
            <w:r w:rsidR="00291DED" w:rsidRPr="004501F0">
              <w:rPr>
                <w:color w:val="000000"/>
              </w:rPr>
              <w:t>,</w:t>
            </w:r>
            <w:r w:rsidR="000421A4" w:rsidRPr="004501F0">
              <w:rPr>
                <w:color w:val="000000"/>
              </w:rPr>
              <w:t xml:space="preserve"> които отговарят на изискванията за съхранение и транспорт на съответния продукт за растителна защита, когато за тях са издадени</w:t>
            </w:r>
            <w:r w:rsidR="005036DD" w:rsidRPr="004501F0">
              <w:rPr>
                <w:color w:val="000000"/>
              </w:rPr>
              <w:t xml:space="preserve"> разрешения  за пускане на пазара и  употреба или за паралелна търговия.</w:t>
            </w:r>
          </w:p>
        </w:tc>
      </w:tr>
    </w:tbl>
    <w:p w14:paraId="6708C07D" w14:textId="77777777" w:rsidR="008B6280" w:rsidRPr="00E746CC" w:rsidRDefault="008B6280" w:rsidP="00E746CC">
      <w:pPr>
        <w:pStyle w:val="Style"/>
        <w:ind w:left="0" w:right="0" w:firstLine="709"/>
      </w:pPr>
    </w:p>
    <w:p w14:paraId="463FF0E4" w14:textId="77777777" w:rsidR="00D142F6" w:rsidRPr="004501F0" w:rsidRDefault="00D142F6" w:rsidP="00E746CC">
      <w:pPr>
        <w:pStyle w:val="Style"/>
        <w:ind w:left="0" w:right="0" w:firstLine="709"/>
      </w:pPr>
      <w:r w:rsidRPr="004501F0">
        <w:t>Търговците на ПРЗ определят лицата, отговорни за търговията в обектите:</w:t>
      </w:r>
    </w:p>
    <w:p w14:paraId="1E0925E9" w14:textId="0A835D0D" w:rsidR="00595B55" w:rsidRPr="004501F0" w:rsidRDefault="00ED75BB" w:rsidP="00E746CC">
      <w:pPr>
        <w:pStyle w:val="Style"/>
        <w:ind w:left="0" w:right="0" w:firstLine="709"/>
        <w:rPr>
          <w:i/>
        </w:rPr>
      </w:pPr>
      <w:r w:rsidRPr="00ED75BB">
        <w:t>В склад за търговия с ПРЗ търговецът назначава за всеки обект лице, отговорно за дейността, което притежава висше образование в областта на аграрните науки с професионално направление „Растителна защита“ или „Растениевъдство“ и сертификат по чл. 83. Когато търговецът осъществява дейност в повече от един обект, изискванията се прилагат за всеки обект поотделно.</w:t>
      </w:r>
      <w:r w:rsidR="00595B55" w:rsidRPr="004501F0">
        <w:rPr>
          <w:i/>
          <w:color w:val="FF0000"/>
        </w:rPr>
        <w:t xml:space="preserve"> </w:t>
      </w:r>
    </w:p>
    <w:p w14:paraId="60000F45" w14:textId="1C118689" w:rsidR="003B07C8" w:rsidRPr="004501F0" w:rsidRDefault="00595B55" w:rsidP="00E746CC">
      <w:pPr>
        <w:pStyle w:val="Style"/>
        <w:ind w:left="0" w:right="0" w:firstLine="709"/>
      </w:pPr>
      <w:r w:rsidRPr="004501F0">
        <w:t xml:space="preserve">Лицето със сертификат по чл. 83 </w:t>
      </w:r>
      <w:r w:rsidR="00ED75BB">
        <w:t xml:space="preserve">от </w:t>
      </w:r>
      <w:r w:rsidRPr="004501F0">
        <w:t xml:space="preserve">ЗЗР при търговията на ПРЗ в склад за търговия води дневник на </w:t>
      </w:r>
      <w:r w:rsidR="000F391C" w:rsidRPr="004501F0">
        <w:t xml:space="preserve">доставени в обектите ПРЗ от професионална категория на употреба, който съдържа търговско наименование, партиден номер, брой и </w:t>
      </w:r>
      <w:r w:rsidR="00ED75BB">
        <w:t>вместимост на опаковките на ПРЗ и</w:t>
      </w:r>
      <w:r w:rsidR="000F391C" w:rsidRPr="004501F0">
        <w:t xml:space="preserve"> дата на доставка</w:t>
      </w:r>
      <w:r w:rsidR="00ED75BB">
        <w:t>та</w:t>
      </w:r>
      <w:r w:rsidR="000F391C" w:rsidRPr="004501F0">
        <w:t xml:space="preserve">, както води дневник и на </w:t>
      </w:r>
      <w:r w:rsidRPr="004501F0">
        <w:t xml:space="preserve">продадените ПРЗ от професионална категория на употреба, който съдържа търговско наименование, брой и вместимост на опаковките на ПРЗ, дата на продажба и номер на сертификата по чл. 83 </w:t>
      </w:r>
      <w:r w:rsidR="00BB2BD9" w:rsidRPr="004501F0">
        <w:t xml:space="preserve">от </w:t>
      </w:r>
      <w:r w:rsidRPr="004501F0">
        <w:t>ЗЗР на купувача</w:t>
      </w:r>
      <w:r w:rsidR="000F391C" w:rsidRPr="004501F0">
        <w:t>.</w:t>
      </w:r>
    </w:p>
    <w:p w14:paraId="7D56A9AC" w14:textId="1B5BAEBD" w:rsidR="00D142F6" w:rsidRPr="004501F0" w:rsidRDefault="003B07C8" w:rsidP="00E746CC">
      <w:pPr>
        <w:pStyle w:val="Style"/>
        <w:ind w:left="0" w:right="0" w:firstLine="709"/>
        <w:rPr>
          <w:spacing w:val="-4"/>
        </w:rPr>
      </w:pPr>
      <w:r w:rsidRPr="004501F0">
        <w:rPr>
          <w:spacing w:val="-4"/>
        </w:rPr>
        <w:t xml:space="preserve">В обект </w:t>
      </w:r>
      <w:r w:rsidR="003555B8">
        <w:rPr>
          <w:spacing w:val="-4"/>
        </w:rPr>
        <w:t>„</w:t>
      </w:r>
      <w:r w:rsidRPr="004501F0">
        <w:rPr>
          <w:spacing w:val="-4"/>
        </w:rPr>
        <w:t>селскостопанска аптека</w:t>
      </w:r>
      <w:r w:rsidR="003555B8">
        <w:rPr>
          <w:spacing w:val="-4"/>
        </w:rPr>
        <w:t>“</w:t>
      </w:r>
      <w:r w:rsidRPr="004501F0">
        <w:rPr>
          <w:spacing w:val="-4"/>
        </w:rPr>
        <w:t xml:space="preserve"> търговецът осигурява лице със сертификат по чл. 83</w:t>
      </w:r>
      <w:r w:rsidR="00622765" w:rsidRPr="004501F0">
        <w:rPr>
          <w:spacing w:val="-4"/>
        </w:rPr>
        <w:t xml:space="preserve"> от ЗЗР</w:t>
      </w:r>
      <w:r w:rsidRPr="004501F0">
        <w:rPr>
          <w:spacing w:val="-4"/>
        </w:rPr>
        <w:t xml:space="preserve">. </w:t>
      </w:r>
    </w:p>
    <w:p w14:paraId="00B82300" w14:textId="77777777" w:rsidR="00595B55" w:rsidRPr="004501F0" w:rsidRDefault="008B6280" w:rsidP="00E746CC">
      <w:pPr>
        <w:pStyle w:val="Style"/>
        <w:ind w:left="0" w:right="0" w:firstLine="709"/>
        <w:rPr>
          <w:lang w:val="ru-RU"/>
        </w:rPr>
      </w:pPr>
      <w:r w:rsidRPr="004501F0">
        <w:rPr>
          <w:shd w:val="clear" w:color="auto" w:fill="FEFEFE"/>
          <w:lang w:val="ru-RU"/>
        </w:rPr>
        <w:t>В селскостопанскит</w:t>
      </w:r>
      <w:r w:rsidR="002A4B02" w:rsidRPr="004501F0">
        <w:rPr>
          <w:shd w:val="clear" w:color="auto" w:fill="FEFEFE"/>
          <w:lang w:val="ru-RU"/>
        </w:rPr>
        <w:t xml:space="preserve">е аптеки могат да се предлагат и </w:t>
      </w:r>
      <w:r w:rsidRPr="004501F0">
        <w:rPr>
          <w:shd w:val="clear" w:color="auto" w:fill="FEFEFE"/>
          <w:lang w:val="ru-RU"/>
        </w:rPr>
        <w:t xml:space="preserve">съхраняват само </w:t>
      </w:r>
      <w:r w:rsidRPr="004501F0">
        <w:rPr>
          <w:lang w:val="ru-RU"/>
        </w:rPr>
        <w:t>п</w:t>
      </w:r>
      <w:r w:rsidRPr="004501F0">
        <w:rPr>
          <w:shd w:val="clear" w:color="auto" w:fill="FEFEFE"/>
          <w:lang w:val="ru-RU"/>
        </w:rPr>
        <w:t xml:space="preserve">родукти за растителна защита от втора професионална и/или непрофесионална категория на употреба, в </w:t>
      </w:r>
      <w:r w:rsidRPr="004501F0">
        <w:rPr>
          <w:lang w:val="ru-RU"/>
        </w:rPr>
        <w:t xml:space="preserve">опаковки с вместимост до </w:t>
      </w:r>
      <w:r w:rsidR="008C54D8" w:rsidRPr="004501F0">
        <w:rPr>
          <w:lang w:val="ru-RU"/>
        </w:rPr>
        <w:t>1</w:t>
      </w:r>
      <w:r w:rsidRPr="004501F0">
        <w:rPr>
          <w:lang w:val="ru-RU"/>
        </w:rPr>
        <w:t xml:space="preserve"> лит</w:t>
      </w:r>
      <w:r w:rsidR="008C54D8" w:rsidRPr="004501F0">
        <w:rPr>
          <w:lang w:val="ru-RU"/>
        </w:rPr>
        <w:t>ър</w:t>
      </w:r>
      <w:r w:rsidRPr="004501F0">
        <w:rPr>
          <w:lang w:val="ru-RU"/>
        </w:rPr>
        <w:t>/килограм, включително</w:t>
      </w:r>
      <w:r w:rsidR="00EB5D5E" w:rsidRPr="004501F0">
        <w:rPr>
          <w:lang w:val="ru-RU"/>
        </w:rPr>
        <w:t>.</w:t>
      </w:r>
    </w:p>
    <w:p w14:paraId="33235FB0" w14:textId="77777777" w:rsidR="00595B55" w:rsidRPr="004501F0" w:rsidRDefault="00595B55" w:rsidP="00E746CC">
      <w:pPr>
        <w:pStyle w:val="Style"/>
        <w:ind w:left="0" w:right="0" w:firstLine="709"/>
      </w:pPr>
      <w:r w:rsidRPr="004501F0">
        <w:t xml:space="preserve">Лицето със сертификат по чл. 83 ЗЗР при търговия на ПРЗ в селскостопанска аптека води дневник на доставени в обектите ПРЗ от професионална категория на употреба, който съдържа търговско наименование, партиден номер, брой и вместимост на опаковките на ПРЗ, дата на доставка. </w:t>
      </w:r>
      <w:r w:rsidR="00005AEA" w:rsidRPr="004501F0">
        <w:t>Също така в</w:t>
      </w:r>
      <w:r w:rsidRPr="004501F0">
        <w:t>оди дневник на продадените ПРЗ от професионална категория на употреба, който съдържа търговско наименование, брой и вместимост на опаковките на ПРЗ, дата на продажба и номер на сертификата по чл. 83 ЗЗР за сумарно закупено количество над 1 литър/килограм.</w:t>
      </w:r>
    </w:p>
    <w:p w14:paraId="6F1AAE9D" w14:textId="77777777" w:rsidR="00AE0E74" w:rsidRPr="004501F0" w:rsidRDefault="00AE0E74" w:rsidP="00E746CC">
      <w:pPr>
        <w:pStyle w:val="Style"/>
        <w:ind w:left="0" w:right="0" w:firstLine="709"/>
      </w:pPr>
      <w:r w:rsidRPr="004501F0">
        <w:t>За получаване на удостоверение за преопаковане на ПРЗ лицата подават в ОДБХ, на чиято територия се намира обектът за преопаковане, заявление по образец, утвърден от изпълнителния директор на БАБХ, към което се прилагат заверени копия на трудов договор и сертификат по чл. 83 ЗЗР на лицата, които извършват дейностите по преопаковане.</w:t>
      </w:r>
    </w:p>
    <w:p w14:paraId="6DA9B3E8" w14:textId="77777777" w:rsidR="008431E6" w:rsidRPr="004501F0" w:rsidRDefault="007C66B1" w:rsidP="00E746CC">
      <w:pPr>
        <w:pStyle w:val="Style"/>
        <w:ind w:left="0" w:right="0" w:firstLine="709"/>
        <w:rPr>
          <w:lang w:val="en-US"/>
        </w:rPr>
      </w:pPr>
      <w:r w:rsidRPr="004501F0">
        <w:t xml:space="preserve">Лицата, които притежават разрешения за пускане на пазара и употреба на продукти за растителна защита и не са установени на територията на Република България, предоставят информация за търговските субекти, на които са предоставили правото да </w:t>
      </w:r>
      <w:r w:rsidRPr="004501F0">
        <w:lastRenderedPageBreak/>
        <w:t xml:space="preserve">дистрибутират разрешените продукти за растителна защита. </w:t>
      </w:r>
    </w:p>
    <w:p w14:paraId="2267BF0C" w14:textId="77777777" w:rsidR="008B6280" w:rsidRPr="004501F0" w:rsidRDefault="008B6280" w:rsidP="00E746CC">
      <w:pPr>
        <w:jc w:val="both"/>
        <w:rPr>
          <w:b/>
        </w:rPr>
      </w:pPr>
      <w:r w:rsidRPr="004501F0">
        <w:rPr>
          <w:b/>
          <w:shd w:val="clear" w:color="auto" w:fill="FEFEFE"/>
          <w:lang w:val="ru-RU"/>
        </w:rPr>
        <w:t xml:space="preserve">Съгласно Закона за защита на растенията </w:t>
      </w:r>
      <w:r w:rsidR="00BF3AD6" w:rsidRPr="004501F0">
        <w:rPr>
          <w:b/>
          <w:shd w:val="clear" w:color="auto" w:fill="FEFEFE"/>
          <w:lang w:val="ru-RU"/>
        </w:rPr>
        <w:t xml:space="preserve">и актовете по неговото прилагане </w:t>
      </w:r>
      <w:r w:rsidRPr="004501F0">
        <w:rPr>
          <w:b/>
          <w:shd w:val="clear" w:color="auto" w:fill="FEFEFE"/>
          <w:lang w:val="ru-RU"/>
        </w:rPr>
        <w:t xml:space="preserve">се забранява: </w:t>
      </w:r>
    </w:p>
    <w:p w14:paraId="0118FB44" w14:textId="77777777" w:rsidR="008B6280" w:rsidRPr="004501F0" w:rsidRDefault="004500B9"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съхранението с цел продажба, търговията и</w:t>
      </w:r>
      <w:r w:rsidR="008B6280" w:rsidRPr="004501F0">
        <w:rPr>
          <w:shd w:val="clear" w:color="auto" w:fill="FEFEFE"/>
          <w:lang w:val="ru-RU"/>
        </w:rPr>
        <w:t xml:space="preserve"> преопаковането на неразрешени и/или негодни продукти за растителна защита;</w:t>
      </w:r>
    </w:p>
    <w:p w14:paraId="366C1341" w14:textId="77777777" w:rsidR="008B6280" w:rsidRPr="004501F0" w:rsidRDefault="004500B9"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 xml:space="preserve">съхранението с цел продажба и </w:t>
      </w:r>
      <w:r w:rsidR="008B6280" w:rsidRPr="004501F0">
        <w:rPr>
          <w:shd w:val="clear" w:color="auto" w:fill="FEFEFE"/>
          <w:lang w:val="ru-RU"/>
        </w:rPr>
        <w:t>търговията</w:t>
      </w:r>
      <w:r w:rsidR="00B84AEC" w:rsidRPr="004501F0">
        <w:rPr>
          <w:shd w:val="clear" w:color="auto" w:fill="FEFEFE"/>
          <w:lang w:val="ru-RU"/>
        </w:rPr>
        <w:t xml:space="preserve">, </w:t>
      </w:r>
      <w:r w:rsidR="008B6280" w:rsidRPr="004501F0">
        <w:rPr>
          <w:shd w:val="clear" w:color="auto" w:fill="FEFEFE"/>
          <w:lang w:val="ru-RU"/>
        </w:rPr>
        <w:t>на продукти за растителна защита извън складовете и селскостопанските аптеки</w:t>
      </w:r>
      <w:r w:rsidR="00B23821" w:rsidRPr="004501F0">
        <w:rPr>
          <w:shd w:val="clear" w:color="auto" w:fill="FEFEFE"/>
          <w:lang w:val="ru-RU"/>
        </w:rPr>
        <w:t xml:space="preserve">, за които е издадено </w:t>
      </w:r>
      <w:r w:rsidR="00337682" w:rsidRPr="004501F0">
        <w:rPr>
          <w:shd w:val="clear" w:color="auto" w:fill="FEFEFE"/>
          <w:lang w:val="ru-RU"/>
        </w:rPr>
        <w:t>удостоверение</w:t>
      </w:r>
      <w:r w:rsidR="008B6280" w:rsidRPr="004501F0">
        <w:rPr>
          <w:shd w:val="clear" w:color="auto" w:fill="FEFEFE"/>
          <w:lang w:val="ru-RU"/>
        </w:rPr>
        <w:t xml:space="preserve"> за търговия с ПРЗ;</w:t>
      </w:r>
    </w:p>
    <w:p w14:paraId="6B2B7D41" w14:textId="77777777" w:rsidR="00302C23" w:rsidRPr="004501F0" w:rsidRDefault="004500B9"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 xml:space="preserve">търговията </w:t>
      </w:r>
      <w:r w:rsidR="00302C23" w:rsidRPr="004501F0">
        <w:rPr>
          <w:shd w:val="clear" w:color="auto" w:fill="FEFEFE"/>
          <w:lang w:val="ru-RU"/>
        </w:rPr>
        <w:t xml:space="preserve">на продукти за растителна защита </w:t>
      </w:r>
      <w:r w:rsidRPr="004501F0">
        <w:rPr>
          <w:shd w:val="clear" w:color="auto" w:fill="FEFEFE"/>
          <w:lang w:val="ru-RU"/>
        </w:rPr>
        <w:t>в складове за търговия с ПРЗ и селскостопанските аптеки в отсъствие на лицата</w:t>
      </w:r>
      <w:r w:rsidR="00302C23" w:rsidRPr="004501F0">
        <w:rPr>
          <w:shd w:val="clear" w:color="auto" w:fill="FEFEFE"/>
          <w:lang w:val="ru-RU"/>
        </w:rPr>
        <w:t xml:space="preserve"> </w:t>
      </w:r>
      <w:r w:rsidR="00A10EE7" w:rsidRPr="004501F0">
        <w:rPr>
          <w:shd w:val="clear" w:color="auto" w:fill="FEFEFE"/>
          <w:lang w:val="ru-RU"/>
        </w:rPr>
        <w:t>със сертификат по чл. 83 от ЗЗР;</w:t>
      </w:r>
    </w:p>
    <w:p w14:paraId="7E710758" w14:textId="77777777" w:rsidR="00A10EE7" w:rsidRPr="00E746CC" w:rsidRDefault="004500B9"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съхранението</w:t>
      </w:r>
      <w:r w:rsidRPr="00E746CC">
        <w:rPr>
          <w:shd w:val="clear" w:color="auto" w:fill="FEFEFE"/>
          <w:lang w:val="ru-RU"/>
        </w:rPr>
        <w:t xml:space="preserve"> и </w:t>
      </w:r>
      <w:r w:rsidR="008B6280" w:rsidRPr="00E746CC">
        <w:rPr>
          <w:shd w:val="clear" w:color="auto" w:fill="FEFEFE"/>
          <w:lang w:val="ru-RU"/>
        </w:rPr>
        <w:t>търговията</w:t>
      </w:r>
      <w:r w:rsidR="00B65B3E" w:rsidRPr="00E746CC">
        <w:rPr>
          <w:shd w:val="clear" w:color="auto" w:fill="FEFEFE"/>
          <w:lang w:val="ru-RU"/>
        </w:rPr>
        <w:t xml:space="preserve"> </w:t>
      </w:r>
      <w:r w:rsidRPr="00E746CC">
        <w:rPr>
          <w:shd w:val="clear" w:color="auto" w:fill="FEFEFE"/>
          <w:lang w:val="ru-RU"/>
        </w:rPr>
        <w:t xml:space="preserve">на продукти за </w:t>
      </w:r>
      <w:r w:rsidR="008B6280" w:rsidRPr="00E746CC">
        <w:rPr>
          <w:shd w:val="clear" w:color="auto" w:fill="FEFEFE"/>
          <w:lang w:val="ru-RU"/>
        </w:rPr>
        <w:t xml:space="preserve">растителна защита от първа професионална категория на употреба </w:t>
      </w:r>
      <w:r w:rsidR="00A10EE7" w:rsidRPr="00E746CC">
        <w:rPr>
          <w:shd w:val="clear" w:color="auto" w:fill="FEFEFE"/>
          <w:lang w:val="ru-RU"/>
        </w:rPr>
        <w:t xml:space="preserve">в </w:t>
      </w:r>
      <w:r w:rsidR="00A10EE7" w:rsidRPr="004501F0">
        <w:rPr>
          <w:shd w:val="clear" w:color="auto" w:fill="FEFEFE"/>
          <w:lang w:val="ru-RU"/>
        </w:rPr>
        <w:t>селскостопански аптеки;</w:t>
      </w:r>
    </w:p>
    <w:p w14:paraId="5133A7FD" w14:textId="77777777" w:rsidR="008B6280" w:rsidRPr="00E746CC" w:rsidRDefault="00A10EE7"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съхранението</w:t>
      </w:r>
      <w:r w:rsidRPr="00E746CC">
        <w:rPr>
          <w:shd w:val="clear" w:color="auto" w:fill="FEFEFE"/>
          <w:lang w:val="ru-RU"/>
        </w:rPr>
        <w:t xml:space="preserve"> и търговията на продукти за растителна защита </w:t>
      </w:r>
      <w:r w:rsidR="008B6280" w:rsidRPr="00E746CC">
        <w:rPr>
          <w:shd w:val="clear" w:color="auto" w:fill="FEFEFE"/>
          <w:lang w:val="ru-RU"/>
        </w:rPr>
        <w:t>в опаковки с вместимост</w:t>
      </w:r>
      <w:r w:rsidRPr="00E746CC">
        <w:rPr>
          <w:shd w:val="clear" w:color="auto" w:fill="FEFEFE"/>
          <w:lang w:val="ru-RU"/>
        </w:rPr>
        <w:t>,</w:t>
      </w:r>
      <w:r w:rsidR="008B6280" w:rsidRPr="00E746CC">
        <w:rPr>
          <w:shd w:val="clear" w:color="auto" w:fill="FEFEFE"/>
          <w:lang w:val="ru-RU"/>
        </w:rPr>
        <w:t xml:space="preserve"> по-голяма от </w:t>
      </w:r>
      <w:r w:rsidR="008C54D8" w:rsidRPr="00E746CC">
        <w:rPr>
          <w:shd w:val="clear" w:color="auto" w:fill="FEFEFE"/>
          <w:lang w:val="ru-RU"/>
        </w:rPr>
        <w:t>1</w:t>
      </w:r>
      <w:r w:rsidR="008B6280" w:rsidRPr="00E746CC">
        <w:rPr>
          <w:shd w:val="clear" w:color="auto" w:fill="FEFEFE"/>
          <w:lang w:val="ru-RU"/>
        </w:rPr>
        <w:t xml:space="preserve"> лит</w:t>
      </w:r>
      <w:r w:rsidR="008C54D8" w:rsidRPr="00E746CC">
        <w:rPr>
          <w:shd w:val="clear" w:color="auto" w:fill="FEFEFE"/>
          <w:lang w:val="ru-RU"/>
        </w:rPr>
        <w:t>ър/килограм</w:t>
      </w:r>
      <w:r w:rsidR="00B84AEC" w:rsidRPr="00E746CC">
        <w:rPr>
          <w:shd w:val="clear" w:color="auto" w:fill="FEFEFE"/>
          <w:lang w:val="ru-RU"/>
        </w:rPr>
        <w:t xml:space="preserve"> </w:t>
      </w:r>
      <w:r w:rsidRPr="00E746CC">
        <w:rPr>
          <w:shd w:val="clear" w:color="auto" w:fill="FEFEFE"/>
          <w:lang w:val="ru-RU"/>
        </w:rPr>
        <w:t>в селскостопански</w:t>
      </w:r>
      <w:r w:rsidR="008B6280" w:rsidRPr="00E746CC">
        <w:rPr>
          <w:shd w:val="clear" w:color="auto" w:fill="FEFEFE"/>
          <w:lang w:val="ru-RU"/>
        </w:rPr>
        <w:t xml:space="preserve"> аптеки</w:t>
      </w:r>
      <w:r w:rsidR="00B84AEC" w:rsidRPr="00E746CC">
        <w:rPr>
          <w:shd w:val="clear" w:color="auto" w:fill="FEFEFE"/>
          <w:lang w:val="ru-RU"/>
        </w:rPr>
        <w:t>;</w:t>
      </w:r>
    </w:p>
    <w:p w14:paraId="45C079D7" w14:textId="77777777" w:rsidR="00A10EE7" w:rsidRPr="004501F0" w:rsidRDefault="00A10EE7" w:rsidP="002707C8">
      <w:pPr>
        <w:pStyle w:val="Style"/>
        <w:numPr>
          <w:ilvl w:val="0"/>
          <w:numId w:val="28"/>
        </w:numPr>
        <w:tabs>
          <w:tab w:val="left" w:pos="720"/>
        </w:tabs>
        <w:ind w:right="-23"/>
        <w:rPr>
          <w:shd w:val="clear" w:color="auto" w:fill="FEFEFE"/>
          <w:lang w:val="ru-RU"/>
        </w:rPr>
      </w:pPr>
      <w:r w:rsidRPr="00E746CC">
        <w:rPr>
          <w:shd w:val="clear" w:color="auto" w:fill="FEFEFE"/>
          <w:lang w:val="ru-RU"/>
        </w:rPr>
        <w:t xml:space="preserve">продажбата на продукти за растителна защита от професионална категория на употреба на лица които не притежават </w:t>
      </w:r>
      <w:r w:rsidRPr="004501F0">
        <w:rPr>
          <w:shd w:val="clear" w:color="auto" w:fill="FEFEFE"/>
          <w:lang w:val="ru-RU"/>
        </w:rPr>
        <w:t>сертификат по чл. 83</w:t>
      </w:r>
      <w:r w:rsidRPr="00E746CC">
        <w:rPr>
          <w:shd w:val="clear" w:color="auto" w:fill="FEFEFE"/>
          <w:lang w:val="ru-RU"/>
        </w:rPr>
        <w:t>;</w:t>
      </w:r>
    </w:p>
    <w:p w14:paraId="040EFA49" w14:textId="77777777" w:rsidR="008B6280" w:rsidRPr="004501F0" w:rsidRDefault="008B6280" w:rsidP="002707C8">
      <w:pPr>
        <w:pStyle w:val="Style"/>
        <w:numPr>
          <w:ilvl w:val="0"/>
          <w:numId w:val="28"/>
        </w:numPr>
        <w:tabs>
          <w:tab w:val="left" w:pos="720"/>
        </w:tabs>
        <w:ind w:right="-23"/>
        <w:rPr>
          <w:shd w:val="clear" w:color="auto" w:fill="FEFEFE"/>
          <w:lang w:val="ru-RU"/>
        </w:rPr>
      </w:pPr>
      <w:r w:rsidRPr="00E746CC">
        <w:rPr>
          <w:shd w:val="clear" w:color="auto" w:fill="FEFEFE"/>
          <w:lang w:val="ru-RU"/>
        </w:rPr>
        <w:t>продажбата на продукти за растителна защита с нарушена цялост на опаковката или етикета;</w:t>
      </w:r>
    </w:p>
    <w:p w14:paraId="4DA47971" w14:textId="77777777" w:rsidR="008B6280" w:rsidRPr="004501F0" w:rsidRDefault="008B6280"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 xml:space="preserve">преопаковането на продукти за растителна защита извън </w:t>
      </w:r>
      <w:r w:rsidR="00337682" w:rsidRPr="004501F0">
        <w:rPr>
          <w:shd w:val="clear" w:color="auto" w:fill="FEFEFE"/>
          <w:lang w:val="ru-RU"/>
        </w:rPr>
        <w:t xml:space="preserve">обектите </w:t>
      </w:r>
      <w:r w:rsidRPr="004501F0">
        <w:rPr>
          <w:shd w:val="clear" w:color="auto" w:fill="FEFEFE"/>
          <w:lang w:val="ru-RU"/>
        </w:rPr>
        <w:t xml:space="preserve">за преопаковане, за които са издадени </w:t>
      </w:r>
      <w:r w:rsidR="00865741" w:rsidRPr="004501F0">
        <w:rPr>
          <w:shd w:val="clear" w:color="auto" w:fill="FEFEFE"/>
          <w:lang w:val="ru-RU"/>
        </w:rPr>
        <w:t>удостоверения</w:t>
      </w:r>
      <w:r w:rsidR="00203FB4" w:rsidRPr="00E746CC">
        <w:rPr>
          <w:shd w:val="clear" w:color="auto" w:fill="FEFEFE"/>
          <w:lang w:val="ru-RU"/>
        </w:rPr>
        <w:t>;</w:t>
      </w:r>
    </w:p>
    <w:p w14:paraId="39D3C35C" w14:textId="77777777" w:rsidR="00203FB4" w:rsidRPr="004501F0" w:rsidRDefault="00203FB4"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преопаковането на продукти за растителна защита, за които няма сключени договори с притежателите на разрешения за пускане на пазара и употреба или на разрешения за паралелна търговия на продукти за растителна защита.</w:t>
      </w:r>
    </w:p>
    <w:p w14:paraId="0BFA7C10" w14:textId="77429DCF" w:rsidR="008B6280" w:rsidRPr="004501F0" w:rsidRDefault="008B6280" w:rsidP="00E746CC">
      <w:pPr>
        <w:jc w:val="both"/>
      </w:pPr>
      <w:r w:rsidRPr="004501F0">
        <w:tab/>
        <w:t>При осъществяването на контролната дейност върху търговията на продукти за растителна защита, инспекторите от ОДБХ извършват проверки на</w:t>
      </w:r>
      <w:r w:rsidRPr="004501F0">
        <w:rPr>
          <w:lang w:val="ru-RU"/>
        </w:rPr>
        <w:t xml:space="preserve"> </w:t>
      </w:r>
      <w:r w:rsidRPr="004501F0">
        <w:t xml:space="preserve">регистрираните обекти: селскостопански аптеки, складове за търговия с продукти за растителна защита, </w:t>
      </w:r>
      <w:r w:rsidR="00273C30" w:rsidRPr="004501F0">
        <w:t xml:space="preserve">обекти </w:t>
      </w:r>
      <w:r w:rsidRPr="004501F0">
        <w:t xml:space="preserve">за преопаковане на продукти за растителна защита, както и на нерегламентирани обекти (всеки един обект извън регистрираните, в т.ч. пазари, магазини, тържища и др.) и проверки по сигнал. </w:t>
      </w:r>
    </w:p>
    <w:p w14:paraId="23762AE9" w14:textId="77777777" w:rsidR="008B6280" w:rsidRPr="004501F0" w:rsidRDefault="008B6280" w:rsidP="00E746CC">
      <w:pPr>
        <w:pStyle w:val="BodyText"/>
        <w:jc w:val="both"/>
        <w:rPr>
          <w:color w:val="000000"/>
        </w:rPr>
      </w:pPr>
      <w:r w:rsidRPr="004501F0">
        <w:rPr>
          <w:color w:val="000000"/>
        </w:rPr>
        <w:tab/>
        <w:t>Процентът на годишно проверяваните обекти от общия брой регистрирани, в зависимост от вида им е както следва:</w:t>
      </w:r>
    </w:p>
    <w:p w14:paraId="0758EFDC" w14:textId="77777777" w:rsidR="00C637F7" w:rsidRPr="00EF3CEF" w:rsidRDefault="0007319A" w:rsidP="002707C8">
      <w:pPr>
        <w:pStyle w:val="Style"/>
        <w:numPr>
          <w:ilvl w:val="0"/>
          <w:numId w:val="28"/>
        </w:numPr>
        <w:tabs>
          <w:tab w:val="left" w:pos="720"/>
        </w:tabs>
        <w:ind w:right="-23"/>
        <w:rPr>
          <w:shd w:val="clear" w:color="auto" w:fill="FEFEFE"/>
          <w:lang w:val="ru-RU"/>
        </w:rPr>
      </w:pPr>
      <w:r w:rsidRPr="00EF3CEF">
        <w:rPr>
          <w:shd w:val="clear" w:color="auto" w:fill="FEFEFE"/>
          <w:lang w:val="ru-RU"/>
        </w:rPr>
        <w:t xml:space="preserve">производители на ПРЗ - </w:t>
      </w:r>
      <w:r w:rsidR="00C637F7" w:rsidRPr="00EF3CEF">
        <w:rPr>
          <w:shd w:val="clear" w:color="auto" w:fill="FEFEFE"/>
          <w:lang w:val="ru-RU"/>
        </w:rPr>
        <w:t>100% от броя на регистрираните обекти, най-малко два пъти годишно;</w:t>
      </w:r>
    </w:p>
    <w:p w14:paraId="79F67BC6" w14:textId="4C56864D" w:rsidR="008B6280" w:rsidRPr="00EF3CEF" w:rsidRDefault="008B6280" w:rsidP="002707C8">
      <w:pPr>
        <w:pStyle w:val="Style"/>
        <w:numPr>
          <w:ilvl w:val="0"/>
          <w:numId w:val="28"/>
        </w:numPr>
        <w:tabs>
          <w:tab w:val="left" w:pos="720"/>
        </w:tabs>
        <w:ind w:right="-23"/>
        <w:rPr>
          <w:shd w:val="clear" w:color="auto" w:fill="FEFEFE"/>
          <w:lang w:val="ru-RU"/>
        </w:rPr>
      </w:pPr>
      <w:r w:rsidRPr="00EF3CEF">
        <w:rPr>
          <w:shd w:val="clear" w:color="auto" w:fill="FEFEFE"/>
          <w:lang w:val="ru-RU"/>
        </w:rPr>
        <w:t>складов</w:t>
      </w:r>
      <w:r w:rsidR="00197F6C" w:rsidRPr="00EF3CEF">
        <w:rPr>
          <w:shd w:val="clear" w:color="auto" w:fill="FEFEFE"/>
          <w:lang w:val="ru-RU"/>
        </w:rPr>
        <w:t xml:space="preserve">ете </w:t>
      </w:r>
      <w:r w:rsidRPr="00EF3CEF">
        <w:rPr>
          <w:shd w:val="clear" w:color="auto" w:fill="FEFEFE"/>
          <w:lang w:val="ru-RU"/>
        </w:rPr>
        <w:t xml:space="preserve">за търговия с ПРЗ - 100% от броя на регистрираните обекти, най-малко </w:t>
      </w:r>
      <w:r w:rsidR="008C54D8" w:rsidRPr="00EF3CEF">
        <w:rPr>
          <w:shd w:val="clear" w:color="auto" w:fill="FEFEFE"/>
          <w:lang w:val="ru-RU"/>
        </w:rPr>
        <w:t>един път</w:t>
      </w:r>
      <w:r w:rsidRPr="00EF3CEF">
        <w:rPr>
          <w:shd w:val="clear" w:color="auto" w:fill="FEFEFE"/>
          <w:lang w:val="ru-RU"/>
        </w:rPr>
        <w:t xml:space="preserve"> годишно;</w:t>
      </w:r>
    </w:p>
    <w:p w14:paraId="7FF74540" w14:textId="77777777" w:rsidR="008B6280" w:rsidRPr="00EF3CEF" w:rsidRDefault="00273C30" w:rsidP="002707C8">
      <w:pPr>
        <w:pStyle w:val="Style"/>
        <w:numPr>
          <w:ilvl w:val="0"/>
          <w:numId w:val="28"/>
        </w:numPr>
        <w:tabs>
          <w:tab w:val="left" w:pos="720"/>
        </w:tabs>
        <w:ind w:right="-23"/>
        <w:rPr>
          <w:shd w:val="clear" w:color="auto" w:fill="FEFEFE"/>
          <w:lang w:val="ru-RU"/>
        </w:rPr>
      </w:pPr>
      <w:r w:rsidRPr="00EF3CEF">
        <w:rPr>
          <w:shd w:val="clear" w:color="auto" w:fill="FEFEFE"/>
          <w:lang w:val="ru-RU"/>
        </w:rPr>
        <w:t>обекти</w:t>
      </w:r>
      <w:r w:rsidR="008B6280" w:rsidRPr="00EF3CEF">
        <w:rPr>
          <w:shd w:val="clear" w:color="auto" w:fill="FEFEFE"/>
          <w:lang w:val="ru-RU"/>
        </w:rPr>
        <w:t xml:space="preserve"> за преопаковане - 100% от броя на регистрираните обекти, </w:t>
      </w:r>
      <w:r w:rsidR="00F0143B" w:rsidRPr="00EF3CEF">
        <w:rPr>
          <w:shd w:val="clear" w:color="auto" w:fill="FEFEFE"/>
          <w:lang w:val="ru-RU"/>
        </w:rPr>
        <w:t xml:space="preserve">най-малко </w:t>
      </w:r>
      <w:r w:rsidR="008C54D8" w:rsidRPr="00EF3CEF">
        <w:rPr>
          <w:shd w:val="clear" w:color="auto" w:fill="FEFEFE"/>
          <w:lang w:val="ru-RU"/>
        </w:rPr>
        <w:t>два</w:t>
      </w:r>
      <w:r w:rsidR="008B6280" w:rsidRPr="00EF3CEF">
        <w:rPr>
          <w:shd w:val="clear" w:color="auto" w:fill="FEFEFE"/>
          <w:lang w:val="ru-RU"/>
        </w:rPr>
        <w:t xml:space="preserve"> пъти годишно;</w:t>
      </w:r>
    </w:p>
    <w:p w14:paraId="4C289EDC" w14:textId="77777777" w:rsidR="008B6280" w:rsidRPr="00EF3CEF" w:rsidRDefault="008B6280" w:rsidP="002707C8">
      <w:pPr>
        <w:pStyle w:val="Style"/>
        <w:numPr>
          <w:ilvl w:val="0"/>
          <w:numId w:val="28"/>
        </w:numPr>
        <w:tabs>
          <w:tab w:val="left" w:pos="720"/>
        </w:tabs>
        <w:ind w:right="-23"/>
        <w:rPr>
          <w:shd w:val="clear" w:color="auto" w:fill="FEFEFE"/>
          <w:lang w:val="ru-RU"/>
        </w:rPr>
      </w:pPr>
      <w:r w:rsidRPr="00EF3CEF">
        <w:rPr>
          <w:shd w:val="clear" w:color="auto" w:fill="FEFEFE"/>
          <w:lang w:val="ru-RU"/>
        </w:rPr>
        <w:t>селскостопански аптеки -</w:t>
      </w:r>
      <w:r w:rsidR="00EF216E" w:rsidRPr="00EF3CEF">
        <w:rPr>
          <w:shd w:val="clear" w:color="auto" w:fill="FEFEFE"/>
          <w:lang w:val="ru-RU"/>
        </w:rPr>
        <w:t xml:space="preserve"> </w:t>
      </w:r>
      <w:r w:rsidR="008C54D8" w:rsidRPr="00EF3CEF">
        <w:rPr>
          <w:shd w:val="clear" w:color="auto" w:fill="FEFEFE"/>
          <w:lang w:val="ru-RU"/>
        </w:rPr>
        <w:t>80-</w:t>
      </w:r>
      <w:r w:rsidRPr="00EF3CEF">
        <w:rPr>
          <w:shd w:val="clear" w:color="auto" w:fill="FEFEFE"/>
          <w:lang w:val="ru-RU"/>
        </w:rPr>
        <w:t>100% от броя на регистрираните обекти, най-малко веднъж годишно.</w:t>
      </w:r>
    </w:p>
    <w:p w14:paraId="4D634C71" w14:textId="49C1DF7C" w:rsidR="008B6280" w:rsidRPr="00EF3CEF" w:rsidRDefault="008B6280" w:rsidP="002707C8">
      <w:pPr>
        <w:pStyle w:val="Style"/>
        <w:numPr>
          <w:ilvl w:val="0"/>
          <w:numId w:val="28"/>
        </w:numPr>
        <w:tabs>
          <w:tab w:val="left" w:pos="720"/>
        </w:tabs>
        <w:ind w:right="-23"/>
        <w:rPr>
          <w:shd w:val="clear" w:color="auto" w:fill="FEFEFE"/>
          <w:lang w:val="ru-RU"/>
        </w:rPr>
      </w:pPr>
      <w:r w:rsidRPr="00EF3CEF">
        <w:rPr>
          <w:shd w:val="clear" w:color="auto" w:fill="FEFEFE"/>
          <w:lang w:val="ru-RU"/>
        </w:rPr>
        <w:lastRenderedPageBreak/>
        <w:t>нерегламентирани обекти - броя</w:t>
      </w:r>
      <w:r w:rsidR="009B2045" w:rsidRPr="00EF3CEF">
        <w:rPr>
          <w:shd w:val="clear" w:color="auto" w:fill="FEFEFE"/>
          <w:lang w:val="ru-RU"/>
        </w:rPr>
        <w:t>т</w:t>
      </w:r>
      <w:r w:rsidRPr="00EF3CEF">
        <w:rPr>
          <w:shd w:val="clear" w:color="auto" w:fill="FEFEFE"/>
          <w:lang w:val="ru-RU"/>
        </w:rPr>
        <w:t xml:space="preserve"> на </w:t>
      </w:r>
      <w:r w:rsidR="00B65B3E" w:rsidRPr="00EF3CEF">
        <w:rPr>
          <w:shd w:val="clear" w:color="auto" w:fill="FEFEFE"/>
          <w:lang w:val="ru-RU"/>
        </w:rPr>
        <w:t xml:space="preserve">проверките </w:t>
      </w:r>
      <w:r w:rsidRPr="00EF3CEF">
        <w:rPr>
          <w:shd w:val="clear" w:color="auto" w:fill="FEFEFE"/>
          <w:lang w:val="ru-RU"/>
        </w:rPr>
        <w:t>се определя в зависимост от броя на предполагаемите (възможни) обекти, където съществува риск от нерегламентирана търговия с ПРЗ.</w:t>
      </w:r>
    </w:p>
    <w:p w14:paraId="264D75CE" w14:textId="77777777" w:rsidR="008B6280" w:rsidRPr="004501F0" w:rsidRDefault="008B6280" w:rsidP="00380BD0">
      <w:pPr>
        <w:rPr>
          <w:b/>
        </w:rPr>
      </w:pPr>
      <w:r w:rsidRPr="004501F0">
        <w:rPr>
          <w:b/>
        </w:rPr>
        <w:t>ДЕЙНОСТИ за изпълнение на мярка</w:t>
      </w:r>
      <w:r w:rsidR="007631D0" w:rsidRPr="004501F0">
        <w:rPr>
          <w:b/>
        </w:rPr>
        <w:t xml:space="preserve"> 2</w:t>
      </w:r>
      <w:r w:rsidRPr="004501F0">
        <w:rPr>
          <w:b/>
        </w:rPr>
        <w:t>:</w:t>
      </w:r>
    </w:p>
    <w:p w14:paraId="04AD2273" w14:textId="77777777" w:rsidR="002B4192" w:rsidRPr="00A13830" w:rsidRDefault="002B4192" w:rsidP="002707C8">
      <w:pPr>
        <w:pStyle w:val="ListParagraph"/>
        <w:numPr>
          <w:ilvl w:val="0"/>
          <w:numId w:val="43"/>
        </w:numPr>
        <w:spacing w:after="120"/>
        <w:jc w:val="both"/>
        <w:rPr>
          <w:rFonts w:ascii="Times New Roman" w:hAnsi="Times New Roman"/>
          <w:sz w:val="24"/>
          <w:szCs w:val="24"/>
          <w:lang w:val="ru-RU"/>
        </w:rPr>
      </w:pPr>
      <w:r w:rsidRPr="00A13830">
        <w:rPr>
          <w:rFonts w:ascii="Times New Roman" w:hAnsi="Times New Roman"/>
          <w:sz w:val="24"/>
          <w:szCs w:val="24"/>
          <w:lang w:val="ru-RU"/>
        </w:rPr>
        <w:t>Отчитане тенденциите в пуснати на пазара продукти за растителна защита, изразени като активни вещества в кг</w:t>
      </w:r>
    </w:p>
    <w:p w14:paraId="010F5B9D" w14:textId="77777777" w:rsidR="00D73D51" w:rsidRPr="004501F0" w:rsidRDefault="00D05E3C" w:rsidP="008344B9">
      <w:pPr>
        <w:tabs>
          <w:tab w:val="num" w:pos="360"/>
        </w:tabs>
        <w:jc w:val="both"/>
        <w:rPr>
          <w:u w:val="single"/>
          <w:lang w:val="ru-RU"/>
        </w:rPr>
      </w:pPr>
      <w:r w:rsidRPr="004501F0">
        <w:rPr>
          <w:u w:val="single"/>
          <w:lang w:val="ru-RU"/>
        </w:rPr>
        <w:t xml:space="preserve">Показатели за </w:t>
      </w:r>
      <w:r w:rsidR="00E133B0" w:rsidRPr="004501F0">
        <w:rPr>
          <w:u w:val="single"/>
          <w:lang w:val="ru-RU"/>
        </w:rPr>
        <w:t>измерв</w:t>
      </w:r>
      <w:r w:rsidRPr="004501F0">
        <w:rPr>
          <w:u w:val="single"/>
          <w:lang w:val="ru-RU"/>
        </w:rPr>
        <w:t>ане на напредък:</w:t>
      </w:r>
    </w:p>
    <w:p w14:paraId="453A549A" w14:textId="743B5D37" w:rsidR="00D05E3C" w:rsidRPr="004501F0" w:rsidRDefault="00D73D51" w:rsidP="008344B9">
      <w:pPr>
        <w:tabs>
          <w:tab w:val="num" w:pos="360"/>
        </w:tabs>
        <w:jc w:val="both"/>
      </w:pPr>
      <w:r w:rsidRPr="004501F0">
        <w:t>Статистически данни за пуснати на пазара ПРЗ,</w:t>
      </w:r>
      <w:r w:rsidR="000B48C1" w:rsidRPr="004501F0">
        <w:t xml:space="preserve"> количество ПРЗ в кг активно вещество</w:t>
      </w:r>
    </w:p>
    <w:p w14:paraId="69CC651F" w14:textId="77777777" w:rsidR="00F168EA" w:rsidRPr="004501F0" w:rsidRDefault="00F168EA" w:rsidP="008344B9">
      <w:pPr>
        <w:tabs>
          <w:tab w:val="num" w:pos="360"/>
        </w:tabs>
        <w:jc w:val="both"/>
      </w:pPr>
      <w:r w:rsidRPr="004501F0">
        <w:t>Процент на пуснатите на пазара на годишна база в България спрямо средната стойност на ЕС</w:t>
      </w:r>
    </w:p>
    <w:p w14:paraId="61503F02" w14:textId="77777777" w:rsidR="005B3EC7" w:rsidRPr="004501F0" w:rsidRDefault="005B3EC7" w:rsidP="008344B9">
      <w:pPr>
        <w:tabs>
          <w:tab w:val="num" w:pos="360"/>
        </w:tabs>
        <w:jc w:val="both"/>
      </w:pPr>
      <w:r w:rsidRPr="004501F0">
        <w:t>Увеличаване на броя нискорискови ПРЗ</w:t>
      </w:r>
    </w:p>
    <w:p w14:paraId="5E8E2D61" w14:textId="77777777" w:rsidR="005B3EC7" w:rsidRPr="004501F0" w:rsidRDefault="005B3EC7" w:rsidP="008344B9">
      <w:pPr>
        <w:tabs>
          <w:tab w:val="num" w:pos="360"/>
        </w:tabs>
        <w:jc w:val="both"/>
      </w:pPr>
      <w:r w:rsidRPr="004501F0">
        <w:t>Увеличаване на броя на ПРЗ, съдържащи микроорганизми</w:t>
      </w:r>
    </w:p>
    <w:p w14:paraId="0F6FD388" w14:textId="051D8079" w:rsidR="005B3EC7" w:rsidRPr="004501F0" w:rsidRDefault="005B3EC7" w:rsidP="008344B9">
      <w:pPr>
        <w:tabs>
          <w:tab w:val="num" w:pos="360"/>
        </w:tabs>
        <w:jc w:val="both"/>
      </w:pPr>
      <w:r w:rsidRPr="004501F0">
        <w:t xml:space="preserve">Намаляване на броя на </w:t>
      </w:r>
      <w:r w:rsidR="00055EC4" w:rsidRPr="004501F0">
        <w:t>ПРЗ, кандидати</w:t>
      </w:r>
      <w:r w:rsidRPr="004501F0">
        <w:t xml:space="preserve"> за замяна</w:t>
      </w:r>
    </w:p>
    <w:p w14:paraId="5012D475" w14:textId="5647DBFC" w:rsidR="005B3EC7" w:rsidRPr="004501F0" w:rsidRDefault="00475B86" w:rsidP="008344B9">
      <w:pPr>
        <w:tabs>
          <w:tab w:val="num" w:pos="360"/>
        </w:tabs>
        <w:jc w:val="both"/>
      </w:pPr>
      <w:r w:rsidRPr="004501F0">
        <w:rPr>
          <w:lang w:val="ru-RU"/>
        </w:rPr>
        <w:t>Срок за изпълнение:</w:t>
      </w:r>
      <w:r w:rsidR="003C0F58" w:rsidRPr="004501F0">
        <w:rPr>
          <w:lang w:val="en-US"/>
        </w:rPr>
        <w:t xml:space="preserve"> 2030 </w:t>
      </w:r>
      <w:r w:rsidR="003C0F58" w:rsidRPr="004501F0">
        <w:t>г.</w:t>
      </w:r>
    </w:p>
    <w:p w14:paraId="7D6D745A" w14:textId="5188A3B4" w:rsidR="005B3EC7" w:rsidRPr="004501F0" w:rsidRDefault="005B3EC7" w:rsidP="008344B9">
      <w:pPr>
        <w:tabs>
          <w:tab w:val="num" w:pos="360"/>
        </w:tabs>
        <w:jc w:val="both"/>
        <w:rPr>
          <w:i/>
          <w:shd w:val="clear" w:color="auto" w:fill="FFFFFF"/>
        </w:rPr>
      </w:pPr>
      <w:r w:rsidRPr="004501F0">
        <w:rPr>
          <w:i/>
          <w:lang w:val="ru-RU"/>
        </w:rPr>
        <w:t>Отговорна институция:</w:t>
      </w:r>
      <w:r w:rsidR="00A6011A" w:rsidRPr="004501F0">
        <w:rPr>
          <w:i/>
          <w:lang w:val="ru-RU"/>
        </w:rPr>
        <w:t xml:space="preserve"> </w:t>
      </w:r>
      <w:r w:rsidRPr="004501F0">
        <w:rPr>
          <w:i/>
          <w:lang w:val="ru-RU"/>
        </w:rPr>
        <w:t>З</w:t>
      </w:r>
      <w:r w:rsidRPr="004501F0">
        <w:rPr>
          <w:i/>
          <w:shd w:val="clear" w:color="auto" w:fill="FFFFFF"/>
        </w:rPr>
        <w:t>аявители за разрешаване пуска</w:t>
      </w:r>
      <w:r w:rsidR="003B3D87" w:rsidRPr="004501F0">
        <w:rPr>
          <w:i/>
          <w:shd w:val="clear" w:color="auto" w:fill="FFFFFF"/>
        </w:rPr>
        <w:t xml:space="preserve">нето на пазара и употреба на ПРЗ, </w:t>
      </w:r>
      <w:r w:rsidR="00DB1D23" w:rsidRPr="004501F0">
        <w:rPr>
          <w:i/>
          <w:shd w:val="clear" w:color="auto" w:fill="FFFFFF"/>
        </w:rPr>
        <w:t>МЗХ, БАБХ</w:t>
      </w:r>
    </w:p>
    <w:p w14:paraId="6B159774" w14:textId="10E84BE8" w:rsidR="009649AD" w:rsidRPr="00A13830" w:rsidRDefault="009649AD" w:rsidP="002707C8">
      <w:pPr>
        <w:pStyle w:val="ListParagraph"/>
        <w:numPr>
          <w:ilvl w:val="0"/>
          <w:numId w:val="43"/>
        </w:numPr>
        <w:spacing w:after="120"/>
        <w:jc w:val="both"/>
        <w:rPr>
          <w:rFonts w:ascii="Times New Roman" w:hAnsi="Times New Roman"/>
          <w:sz w:val="24"/>
          <w:szCs w:val="24"/>
          <w:lang w:val="ru-RU"/>
        </w:rPr>
      </w:pPr>
      <w:r w:rsidRPr="00A13830">
        <w:rPr>
          <w:rFonts w:ascii="Times New Roman" w:hAnsi="Times New Roman"/>
          <w:sz w:val="24"/>
          <w:szCs w:val="24"/>
          <w:lang w:val="ru-RU"/>
        </w:rPr>
        <w:t>Облекчаване на процедурата по разрешаване на нискорискови пестициди</w:t>
      </w:r>
    </w:p>
    <w:p w14:paraId="36603999" w14:textId="77777777" w:rsidR="009649AD" w:rsidRPr="004501F0" w:rsidRDefault="009649AD" w:rsidP="008344B9">
      <w:pPr>
        <w:pStyle w:val="ListParagraph"/>
        <w:tabs>
          <w:tab w:val="num" w:pos="360"/>
        </w:tabs>
        <w:spacing w:after="120"/>
        <w:ind w:left="0"/>
        <w:contextualSpacing w:val="0"/>
        <w:jc w:val="both"/>
        <w:rPr>
          <w:rFonts w:ascii="Times New Roman" w:hAnsi="Times New Roman"/>
          <w:sz w:val="24"/>
          <w:szCs w:val="24"/>
          <w:u w:val="single"/>
          <w:lang w:val="ru-RU"/>
        </w:rPr>
      </w:pPr>
      <w:r w:rsidRPr="004501F0">
        <w:rPr>
          <w:rFonts w:ascii="Times New Roman" w:hAnsi="Times New Roman"/>
          <w:sz w:val="24"/>
          <w:szCs w:val="24"/>
          <w:u w:val="single"/>
          <w:lang w:val="ru-RU"/>
        </w:rPr>
        <w:t>Показатели за измерване на напредък:</w:t>
      </w:r>
    </w:p>
    <w:p w14:paraId="248E712F" w14:textId="15ED6EAB" w:rsidR="00F168EA" w:rsidRPr="004501F0" w:rsidRDefault="00F168EA" w:rsidP="008344B9">
      <w:pPr>
        <w:rPr>
          <w:lang w:val="ru-RU"/>
        </w:rPr>
      </w:pPr>
      <w:r w:rsidRPr="004501F0">
        <w:rPr>
          <w:lang w:val="ru-RU"/>
        </w:rPr>
        <w:t>Намаляване на срока за разрешаване на нискорискови пестициди и на финансовите средства</w:t>
      </w:r>
      <w:r w:rsidR="00107527" w:rsidRPr="004501F0">
        <w:rPr>
          <w:lang w:val="ru-RU"/>
        </w:rPr>
        <w:t>.</w:t>
      </w:r>
    </w:p>
    <w:p w14:paraId="0798E04F" w14:textId="365C1ED6" w:rsidR="009649AD" w:rsidRPr="004501F0" w:rsidRDefault="009649AD" w:rsidP="008344B9">
      <w:pPr>
        <w:rPr>
          <w:lang w:val="ru-RU"/>
        </w:rPr>
      </w:pPr>
      <w:r w:rsidRPr="004501F0">
        <w:rPr>
          <w:lang w:val="ru-RU"/>
        </w:rPr>
        <w:t>Срок за изпълнение: постоянен</w:t>
      </w:r>
    </w:p>
    <w:p w14:paraId="0EE1EE13" w14:textId="592F1D7C" w:rsidR="009649AD" w:rsidRPr="004501F0" w:rsidRDefault="009649AD" w:rsidP="008344B9">
      <w:pPr>
        <w:rPr>
          <w:i/>
          <w:shd w:val="clear" w:color="auto" w:fill="FFFFFF"/>
        </w:rPr>
      </w:pPr>
      <w:r w:rsidRPr="004501F0">
        <w:rPr>
          <w:i/>
          <w:lang w:val="ru-RU"/>
        </w:rPr>
        <w:t>Отговорна институция:</w:t>
      </w:r>
      <w:r w:rsidR="00C94F89" w:rsidRPr="004501F0">
        <w:rPr>
          <w:i/>
          <w:lang w:val="ru-RU"/>
        </w:rPr>
        <w:t xml:space="preserve"> </w:t>
      </w:r>
      <w:r w:rsidR="00F168EA" w:rsidRPr="004501F0">
        <w:rPr>
          <w:i/>
          <w:lang w:val="ru-RU"/>
        </w:rPr>
        <w:t>БАБХ, ЦОРХВ</w:t>
      </w:r>
    </w:p>
    <w:p w14:paraId="0C770B4C" w14:textId="77777777" w:rsidR="00A245D0" w:rsidRPr="00A13830" w:rsidRDefault="008B6280" w:rsidP="002707C8">
      <w:pPr>
        <w:pStyle w:val="ListParagraph"/>
        <w:numPr>
          <w:ilvl w:val="0"/>
          <w:numId w:val="43"/>
        </w:numPr>
        <w:spacing w:after="120"/>
        <w:jc w:val="both"/>
        <w:rPr>
          <w:rFonts w:ascii="Times New Roman" w:hAnsi="Times New Roman"/>
          <w:sz w:val="24"/>
          <w:szCs w:val="24"/>
          <w:lang w:val="ru-RU"/>
        </w:rPr>
      </w:pPr>
      <w:r w:rsidRPr="00A13830">
        <w:rPr>
          <w:rFonts w:ascii="Times New Roman" w:hAnsi="Times New Roman"/>
          <w:sz w:val="24"/>
          <w:szCs w:val="24"/>
          <w:lang w:val="ru-RU"/>
        </w:rPr>
        <w:t>Лицата, които търгуват с продукти за растителна защита, трябва да са осигурили</w:t>
      </w:r>
      <w:r w:rsidR="00A245D0" w:rsidRPr="00A13830">
        <w:rPr>
          <w:rFonts w:ascii="Times New Roman" w:hAnsi="Times New Roman"/>
          <w:sz w:val="24"/>
          <w:szCs w:val="24"/>
          <w:lang w:val="ru-RU"/>
        </w:rPr>
        <w:t>:</w:t>
      </w:r>
    </w:p>
    <w:p w14:paraId="4DF92585" w14:textId="7B83C1E5" w:rsidR="006061CC" w:rsidRPr="008344B9" w:rsidRDefault="00A245D0" w:rsidP="002707C8">
      <w:pPr>
        <w:pStyle w:val="Style"/>
        <w:numPr>
          <w:ilvl w:val="0"/>
          <w:numId w:val="28"/>
        </w:numPr>
        <w:tabs>
          <w:tab w:val="left" w:pos="720"/>
        </w:tabs>
        <w:ind w:right="-23"/>
        <w:rPr>
          <w:shd w:val="clear" w:color="auto" w:fill="FEFEFE"/>
          <w:lang w:val="ru-RU"/>
        </w:rPr>
      </w:pPr>
      <w:r w:rsidRPr="008344B9">
        <w:rPr>
          <w:shd w:val="clear" w:color="auto" w:fill="FEFEFE"/>
          <w:lang w:val="ru-RU"/>
        </w:rPr>
        <w:t xml:space="preserve">За всеки склад за търговия с ПРЗ – най-малко едно </w:t>
      </w:r>
      <w:r w:rsidR="008B6280" w:rsidRPr="008344B9">
        <w:rPr>
          <w:shd w:val="clear" w:color="auto" w:fill="FEFEFE"/>
          <w:lang w:val="ru-RU"/>
        </w:rPr>
        <w:t xml:space="preserve">лице </w:t>
      </w:r>
      <w:r w:rsidRPr="008344B9">
        <w:rPr>
          <w:shd w:val="clear" w:color="auto" w:fill="FEFEFE"/>
          <w:lang w:val="ru-RU"/>
        </w:rPr>
        <w:t>с</w:t>
      </w:r>
      <w:r w:rsidR="008B6280" w:rsidRPr="008344B9">
        <w:rPr>
          <w:shd w:val="clear" w:color="auto" w:fill="FEFEFE"/>
          <w:lang w:val="ru-RU"/>
        </w:rPr>
        <w:t xml:space="preserve"> висше образование в областта на аграрните науки</w:t>
      </w:r>
      <w:r w:rsidR="002A4B02" w:rsidRPr="008344B9">
        <w:rPr>
          <w:shd w:val="clear" w:color="auto" w:fill="FEFEFE"/>
          <w:lang w:val="ru-RU"/>
        </w:rPr>
        <w:t xml:space="preserve">, което притежава </w:t>
      </w:r>
      <w:r w:rsidR="008B6280" w:rsidRPr="008344B9">
        <w:rPr>
          <w:shd w:val="clear" w:color="auto" w:fill="FEFEFE"/>
          <w:lang w:val="ru-RU"/>
        </w:rPr>
        <w:t>сертификат</w:t>
      </w:r>
      <w:r w:rsidR="00521643" w:rsidRPr="008344B9">
        <w:rPr>
          <w:shd w:val="clear" w:color="auto" w:fill="FEFEFE"/>
          <w:lang w:val="ru-RU"/>
        </w:rPr>
        <w:t xml:space="preserve"> по чл. 83 от ЗЗР</w:t>
      </w:r>
      <w:r w:rsidR="008B6280" w:rsidRPr="008344B9">
        <w:rPr>
          <w:shd w:val="clear" w:color="auto" w:fill="FEFEFE"/>
          <w:lang w:val="ru-RU"/>
        </w:rPr>
        <w:t xml:space="preserve"> за </w:t>
      </w:r>
      <w:r w:rsidR="006B0D10" w:rsidRPr="008344B9">
        <w:rPr>
          <w:shd w:val="clear" w:color="auto" w:fill="FEFEFE"/>
          <w:lang w:val="ru-RU"/>
        </w:rPr>
        <w:t>работа</w:t>
      </w:r>
      <w:r w:rsidR="008B6280" w:rsidRPr="008344B9">
        <w:rPr>
          <w:shd w:val="clear" w:color="auto" w:fill="FEFEFE"/>
          <w:lang w:val="ru-RU"/>
        </w:rPr>
        <w:t xml:space="preserve"> с продукти за растителна защита от професионална категория на употреба. </w:t>
      </w:r>
    </w:p>
    <w:p w14:paraId="6A214105" w14:textId="10AC40E5" w:rsidR="00D42EAD" w:rsidRDefault="00D42EAD" w:rsidP="002707C8">
      <w:pPr>
        <w:pStyle w:val="Style"/>
        <w:numPr>
          <w:ilvl w:val="0"/>
          <w:numId w:val="28"/>
        </w:numPr>
        <w:tabs>
          <w:tab w:val="left" w:pos="720"/>
        </w:tabs>
        <w:ind w:right="-23"/>
        <w:rPr>
          <w:shd w:val="clear" w:color="auto" w:fill="FEFEFE"/>
          <w:lang w:val="ru-RU"/>
        </w:rPr>
      </w:pPr>
      <w:r w:rsidRPr="008344B9">
        <w:rPr>
          <w:shd w:val="clear" w:color="auto" w:fill="FEFEFE"/>
          <w:lang w:val="ru-RU"/>
        </w:rPr>
        <w:t>За всяка селско</w:t>
      </w:r>
      <w:r w:rsidR="00CC4B51" w:rsidRPr="008344B9">
        <w:rPr>
          <w:shd w:val="clear" w:color="auto" w:fill="FEFEFE"/>
          <w:lang w:val="ru-RU"/>
        </w:rPr>
        <w:t>стопанска аптека – най-малко едно лице, кое</w:t>
      </w:r>
      <w:r w:rsidR="00101D30" w:rsidRPr="008344B9">
        <w:rPr>
          <w:shd w:val="clear" w:color="auto" w:fill="FEFEFE"/>
          <w:lang w:val="ru-RU"/>
        </w:rPr>
        <w:t xml:space="preserve">то </w:t>
      </w:r>
      <w:r w:rsidRPr="008344B9">
        <w:rPr>
          <w:shd w:val="clear" w:color="auto" w:fill="FEFEFE"/>
          <w:lang w:val="ru-RU"/>
        </w:rPr>
        <w:t xml:space="preserve">притежава </w:t>
      </w:r>
      <w:r w:rsidRPr="004501F0">
        <w:rPr>
          <w:shd w:val="clear" w:color="auto" w:fill="FEFEFE"/>
          <w:lang w:val="ru-RU"/>
        </w:rPr>
        <w:t>сертификат</w:t>
      </w:r>
      <w:r w:rsidR="00521643" w:rsidRPr="004501F0">
        <w:rPr>
          <w:shd w:val="clear" w:color="auto" w:fill="FEFEFE"/>
          <w:lang w:val="ru-RU"/>
        </w:rPr>
        <w:t xml:space="preserve"> по чл. 83 от ЗЗР</w:t>
      </w:r>
      <w:r w:rsidRPr="004501F0">
        <w:rPr>
          <w:shd w:val="clear" w:color="auto" w:fill="FEFEFE"/>
          <w:lang w:val="ru-RU"/>
        </w:rPr>
        <w:t xml:space="preserve"> за </w:t>
      </w:r>
      <w:r w:rsidR="006B0D10" w:rsidRPr="008344B9">
        <w:rPr>
          <w:shd w:val="clear" w:color="auto" w:fill="FEFEFE"/>
          <w:lang w:val="ru-RU"/>
        </w:rPr>
        <w:t>работа</w:t>
      </w:r>
      <w:r w:rsidRPr="008344B9">
        <w:rPr>
          <w:shd w:val="clear" w:color="auto" w:fill="FEFEFE"/>
          <w:lang w:val="ru-RU"/>
        </w:rPr>
        <w:t xml:space="preserve"> с продукти за растителна защита </w:t>
      </w:r>
      <w:r w:rsidR="009855B6" w:rsidRPr="009855B6">
        <w:t>от втора професионална и/или непрофесионална категория на употреба в опаковки с вместимост до 1 литър/килограм включително.</w:t>
      </w:r>
    </w:p>
    <w:p w14:paraId="18C857A0" w14:textId="77777777" w:rsidR="00CC4B51" w:rsidRPr="008344B9" w:rsidRDefault="00A70991" w:rsidP="002707C8">
      <w:pPr>
        <w:pStyle w:val="Style"/>
        <w:numPr>
          <w:ilvl w:val="0"/>
          <w:numId w:val="28"/>
        </w:numPr>
        <w:tabs>
          <w:tab w:val="left" w:pos="720"/>
        </w:tabs>
        <w:ind w:right="-23"/>
        <w:rPr>
          <w:shd w:val="clear" w:color="auto" w:fill="FEFEFE"/>
          <w:lang w:val="ru-RU"/>
        </w:rPr>
      </w:pPr>
      <w:r w:rsidRPr="008344B9">
        <w:rPr>
          <w:shd w:val="clear" w:color="auto" w:fill="FEFEFE"/>
          <w:lang w:val="ru-RU"/>
        </w:rPr>
        <w:t xml:space="preserve">За всеки обект за преопаковане – </w:t>
      </w:r>
      <w:r w:rsidR="00CC4B51" w:rsidRPr="008344B9">
        <w:rPr>
          <w:shd w:val="clear" w:color="auto" w:fill="FEFEFE"/>
          <w:lang w:val="ru-RU"/>
        </w:rPr>
        <w:t xml:space="preserve">лица, които </w:t>
      </w:r>
      <w:r w:rsidRPr="008344B9">
        <w:rPr>
          <w:shd w:val="clear" w:color="auto" w:fill="FEFEFE"/>
          <w:lang w:val="ru-RU"/>
        </w:rPr>
        <w:t>извършва</w:t>
      </w:r>
      <w:r w:rsidR="00CC4B51" w:rsidRPr="008344B9">
        <w:rPr>
          <w:shd w:val="clear" w:color="auto" w:fill="FEFEFE"/>
          <w:lang w:val="ru-RU"/>
        </w:rPr>
        <w:t>т</w:t>
      </w:r>
      <w:r w:rsidRPr="008344B9">
        <w:rPr>
          <w:shd w:val="clear" w:color="auto" w:fill="FEFEFE"/>
          <w:lang w:val="ru-RU"/>
        </w:rPr>
        <w:t xml:space="preserve"> дейността </w:t>
      </w:r>
      <w:r w:rsidR="00CC4B51" w:rsidRPr="008344B9">
        <w:rPr>
          <w:shd w:val="clear" w:color="auto" w:fill="FEFEFE"/>
          <w:lang w:val="ru-RU"/>
        </w:rPr>
        <w:t>по</w:t>
      </w:r>
      <w:r w:rsidRPr="008344B9">
        <w:rPr>
          <w:shd w:val="clear" w:color="auto" w:fill="FEFEFE"/>
          <w:lang w:val="ru-RU"/>
        </w:rPr>
        <w:t xml:space="preserve"> преопаковане да притежава</w:t>
      </w:r>
      <w:r w:rsidR="00CC4B51" w:rsidRPr="008344B9">
        <w:rPr>
          <w:shd w:val="clear" w:color="auto" w:fill="FEFEFE"/>
          <w:lang w:val="ru-RU"/>
        </w:rPr>
        <w:t>т</w:t>
      </w:r>
      <w:r w:rsidRPr="008344B9">
        <w:rPr>
          <w:shd w:val="clear" w:color="auto" w:fill="FEFEFE"/>
          <w:lang w:val="ru-RU"/>
        </w:rPr>
        <w:t xml:space="preserve"> сертификат по чл. 83.</w:t>
      </w:r>
      <w:r w:rsidR="00CC4B51" w:rsidRPr="008344B9">
        <w:rPr>
          <w:shd w:val="clear" w:color="auto" w:fill="FEFEFE"/>
          <w:lang w:val="ru-RU"/>
        </w:rPr>
        <w:t xml:space="preserve"> </w:t>
      </w:r>
    </w:p>
    <w:p w14:paraId="33BF7EAC" w14:textId="2795ABE9" w:rsidR="0048149B" w:rsidRPr="004501F0" w:rsidRDefault="003E083A" w:rsidP="008344B9">
      <w:pPr>
        <w:jc w:val="both"/>
        <w:rPr>
          <w:u w:val="single"/>
        </w:rPr>
      </w:pPr>
      <w:r w:rsidRPr="004501F0">
        <w:tab/>
      </w:r>
      <w:r w:rsidR="0048149B" w:rsidRPr="004501F0">
        <w:rPr>
          <w:u w:val="single"/>
        </w:rPr>
        <w:t xml:space="preserve">Показатели за </w:t>
      </w:r>
      <w:r w:rsidR="00E133B0" w:rsidRPr="004501F0">
        <w:rPr>
          <w:u w:val="single"/>
        </w:rPr>
        <w:t>измерв</w:t>
      </w:r>
      <w:r w:rsidR="0048149B" w:rsidRPr="004501F0">
        <w:rPr>
          <w:u w:val="single"/>
        </w:rPr>
        <w:t>ане на напредък:</w:t>
      </w:r>
    </w:p>
    <w:p w14:paraId="546B6619" w14:textId="77777777" w:rsidR="00D73D51" w:rsidRPr="004501F0" w:rsidRDefault="00D73D51" w:rsidP="008344B9">
      <w:pPr>
        <w:jc w:val="both"/>
      </w:pPr>
      <w:r w:rsidRPr="004501F0">
        <w:t>Извършени проверки на пазара на ПРЗ</w:t>
      </w:r>
      <w:r w:rsidR="00E74651" w:rsidRPr="004501F0">
        <w:t xml:space="preserve"> на годишна база</w:t>
      </w:r>
    </w:p>
    <w:p w14:paraId="3738B037" w14:textId="77777777" w:rsidR="00D73D51" w:rsidRPr="004501F0" w:rsidRDefault="00D73D51" w:rsidP="008344B9">
      <w:pPr>
        <w:jc w:val="both"/>
      </w:pPr>
      <w:r w:rsidRPr="004501F0">
        <w:t xml:space="preserve">Брой законови нарушения относно продажбата на продукти за растителна защита (напр. за предлагане и продажба на продукти за растителна защита от неоторизирано лице; за продажба на продукти за растителна защита от професионална категория на употреба на </w:t>
      </w:r>
      <w:r w:rsidRPr="004501F0">
        <w:lastRenderedPageBreak/>
        <w:t>лица, които не притежават сертификат; за продажба на неразрешен продукт за растителна защита; други)</w:t>
      </w:r>
      <w:r w:rsidR="00E74651" w:rsidRPr="004501F0">
        <w:t xml:space="preserve"> </w:t>
      </w:r>
    </w:p>
    <w:p w14:paraId="14CCED5F" w14:textId="77777777" w:rsidR="00A807B0" w:rsidRPr="004501F0" w:rsidRDefault="00A807B0" w:rsidP="008344B9">
      <w:pPr>
        <w:jc w:val="both"/>
      </w:pPr>
      <w:r w:rsidRPr="004501F0">
        <w:t>Брой съставени АУАН</w:t>
      </w:r>
    </w:p>
    <w:p w14:paraId="14BB229E" w14:textId="77777777" w:rsidR="00A807B0" w:rsidRPr="004501F0" w:rsidRDefault="00A807B0" w:rsidP="008344B9">
      <w:pPr>
        <w:jc w:val="both"/>
      </w:pPr>
      <w:r w:rsidRPr="004501F0">
        <w:t>Брой издадени НП</w:t>
      </w:r>
    </w:p>
    <w:p w14:paraId="3DF52991" w14:textId="77777777" w:rsidR="006B1210" w:rsidRPr="004501F0" w:rsidRDefault="006B1210" w:rsidP="008344B9">
      <w:pPr>
        <w:jc w:val="both"/>
        <w:rPr>
          <w:lang w:val="ru-RU"/>
        </w:rPr>
      </w:pPr>
      <w:r w:rsidRPr="004501F0">
        <w:rPr>
          <w:lang w:val="ru-RU"/>
        </w:rPr>
        <w:t>Срок за изпълнение: постоянен</w:t>
      </w:r>
    </w:p>
    <w:p w14:paraId="2A25DB20" w14:textId="7319C05A" w:rsidR="008B6280" w:rsidRPr="004501F0" w:rsidRDefault="008B6280" w:rsidP="008344B9">
      <w:pPr>
        <w:jc w:val="both"/>
        <w:rPr>
          <w:i/>
        </w:rPr>
      </w:pPr>
      <w:r w:rsidRPr="004501F0">
        <w:rPr>
          <w:i/>
          <w:lang w:val="ru-RU"/>
        </w:rPr>
        <w:t>Отговорна институция:</w:t>
      </w:r>
      <w:r w:rsidRPr="004501F0">
        <w:rPr>
          <w:i/>
          <w:lang w:val="ru-RU"/>
        </w:rPr>
        <w:tab/>
        <w:t>БАБ</w:t>
      </w:r>
      <w:r w:rsidR="00D23966" w:rsidRPr="004501F0">
        <w:rPr>
          <w:i/>
          <w:lang w:val="ru-RU"/>
        </w:rPr>
        <w:t>Х</w:t>
      </w:r>
      <w:r w:rsidR="00AF3CBB" w:rsidRPr="004501F0">
        <w:rPr>
          <w:i/>
          <w:shd w:val="clear" w:color="auto" w:fill="FFFFFF"/>
        </w:rPr>
        <w:t>, търговци на ПРЗ</w:t>
      </w:r>
    </w:p>
    <w:p w14:paraId="265084B2" w14:textId="3C64CE8D" w:rsidR="008B6280" w:rsidRPr="004501F0" w:rsidRDefault="003B0D97" w:rsidP="002707C8">
      <w:pPr>
        <w:pStyle w:val="ListParagraph"/>
        <w:numPr>
          <w:ilvl w:val="0"/>
          <w:numId w:val="43"/>
        </w:numPr>
        <w:spacing w:after="120"/>
        <w:jc w:val="both"/>
        <w:rPr>
          <w:rFonts w:ascii="Times New Roman" w:hAnsi="Times New Roman"/>
          <w:sz w:val="24"/>
          <w:szCs w:val="24"/>
          <w:lang w:val="ru-RU"/>
        </w:rPr>
      </w:pPr>
      <w:r w:rsidRPr="00A13830">
        <w:rPr>
          <w:rFonts w:ascii="Times New Roman" w:hAnsi="Times New Roman"/>
          <w:sz w:val="24"/>
          <w:szCs w:val="24"/>
          <w:lang w:val="ru-RU"/>
        </w:rPr>
        <w:t xml:space="preserve">Лицата, в обектите за търговия, присъстват по време на продажбата и предоставят информация относно употребата на продуктите за растителна защита, рисковете за здравето на хората, животните и околната среда, и инструкции за безопасност. При продажба на непрофесионални потребители те предоставят и информация за опасностите, експозицията, правилното съхранение, боравенето, прилагането на продуктите, безопасното обезвреждане на отпадъците от тях в съответствие със Закона за управление на отпадъците, както и относно алтернативи с нисък риск. </w:t>
      </w:r>
      <w:r w:rsidR="008B6280" w:rsidRPr="00A13830">
        <w:rPr>
          <w:rFonts w:ascii="Times New Roman" w:hAnsi="Times New Roman"/>
          <w:sz w:val="24"/>
          <w:szCs w:val="24"/>
          <w:lang w:val="ru-RU"/>
        </w:rPr>
        <w:t xml:space="preserve">Продуктите за растителна защита от професионална  категория на употреба се продават само на лица, които </w:t>
      </w:r>
      <w:r w:rsidR="008B6280" w:rsidRPr="004501F0">
        <w:rPr>
          <w:rFonts w:ascii="Times New Roman" w:hAnsi="Times New Roman"/>
          <w:sz w:val="24"/>
          <w:szCs w:val="24"/>
          <w:lang w:val="ru-RU"/>
        </w:rPr>
        <w:t>притежават сертификат</w:t>
      </w:r>
      <w:r w:rsidR="00101D30" w:rsidRPr="00A13830">
        <w:rPr>
          <w:rFonts w:ascii="Times New Roman" w:hAnsi="Times New Roman"/>
          <w:sz w:val="24"/>
          <w:szCs w:val="24"/>
          <w:lang w:val="ru-RU"/>
        </w:rPr>
        <w:t xml:space="preserve"> </w:t>
      </w:r>
      <w:r w:rsidR="00A530D6" w:rsidRPr="00A13830">
        <w:rPr>
          <w:rFonts w:ascii="Times New Roman" w:hAnsi="Times New Roman"/>
          <w:sz w:val="24"/>
          <w:szCs w:val="24"/>
          <w:lang w:val="ru-RU"/>
        </w:rPr>
        <w:t xml:space="preserve">по чл. 83 от ЗЗР </w:t>
      </w:r>
      <w:r w:rsidR="00101D30" w:rsidRPr="00A13830">
        <w:rPr>
          <w:rFonts w:ascii="Times New Roman" w:hAnsi="Times New Roman"/>
          <w:sz w:val="24"/>
          <w:szCs w:val="24"/>
          <w:lang w:val="ru-RU"/>
        </w:rPr>
        <w:t xml:space="preserve">за </w:t>
      </w:r>
      <w:r w:rsidR="006B0D10" w:rsidRPr="00A13830">
        <w:rPr>
          <w:rFonts w:ascii="Times New Roman" w:hAnsi="Times New Roman"/>
          <w:sz w:val="24"/>
          <w:szCs w:val="24"/>
          <w:lang w:val="ru-RU"/>
        </w:rPr>
        <w:t>работа</w:t>
      </w:r>
      <w:r w:rsidR="00101D30" w:rsidRPr="00A13830">
        <w:rPr>
          <w:rFonts w:ascii="Times New Roman" w:hAnsi="Times New Roman"/>
          <w:sz w:val="24"/>
          <w:szCs w:val="24"/>
          <w:lang w:val="ru-RU"/>
        </w:rPr>
        <w:t xml:space="preserve"> с продукти за растителна защита от професионална категория на употреба</w:t>
      </w:r>
      <w:r w:rsidR="00F05C87" w:rsidRPr="00A13830">
        <w:rPr>
          <w:rFonts w:ascii="Times New Roman" w:hAnsi="Times New Roman"/>
          <w:sz w:val="24"/>
          <w:szCs w:val="24"/>
          <w:lang w:val="ru-RU"/>
        </w:rPr>
        <w:t>.</w:t>
      </w:r>
    </w:p>
    <w:p w14:paraId="79FF59E8" w14:textId="724EE235" w:rsidR="00D11EC6" w:rsidRPr="004501F0" w:rsidRDefault="00D11EC6" w:rsidP="008344B9">
      <w:pPr>
        <w:rPr>
          <w:u w:val="single"/>
        </w:rPr>
      </w:pPr>
      <w:r w:rsidRPr="004501F0">
        <w:rPr>
          <w:u w:val="single"/>
        </w:rPr>
        <w:t xml:space="preserve">Показатели за </w:t>
      </w:r>
      <w:r w:rsidR="00E133B0" w:rsidRPr="004501F0">
        <w:rPr>
          <w:u w:val="single"/>
        </w:rPr>
        <w:t>измерв</w:t>
      </w:r>
      <w:r w:rsidRPr="004501F0">
        <w:rPr>
          <w:u w:val="single"/>
        </w:rPr>
        <w:t>ане на напредък:</w:t>
      </w:r>
      <w:r w:rsidR="00AE0E74" w:rsidRPr="004501F0">
        <w:rPr>
          <w:u w:val="single"/>
        </w:rPr>
        <w:t xml:space="preserve"> </w:t>
      </w:r>
    </w:p>
    <w:p w14:paraId="60474A15" w14:textId="79D635A5" w:rsidR="00AC42B9" w:rsidRPr="004501F0" w:rsidRDefault="00AC42B9" w:rsidP="008344B9">
      <w:r w:rsidRPr="004501F0">
        <w:t>Брой законови нарушения относно продажбата на продукти за растителна защита от професионална категория на употреба на лица, които не притежават сертификат по чл. 83 от ЗЗР</w:t>
      </w:r>
      <w:r w:rsidR="000E7EFD" w:rsidRPr="004501F0">
        <w:t>.</w:t>
      </w:r>
      <w:r w:rsidRPr="004501F0">
        <w:t xml:space="preserve"> </w:t>
      </w:r>
    </w:p>
    <w:p w14:paraId="123086DD" w14:textId="696895B0" w:rsidR="00AC42B9" w:rsidRPr="004501F0" w:rsidRDefault="00AC42B9" w:rsidP="008344B9">
      <w:r w:rsidRPr="004501F0">
        <w:t>Брой съставени АУАН</w:t>
      </w:r>
      <w:r w:rsidR="000E7EFD" w:rsidRPr="004501F0">
        <w:t>.</w:t>
      </w:r>
    </w:p>
    <w:p w14:paraId="20A29BC3" w14:textId="6A3AB9BB" w:rsidR="00AC42B9" w:rsidRPr="004501F0" w:rsidRDefault="00AC42B9" w:rsidP="008344B9">
      <w:r w:rsidRPr="004501F0">
        <w:t>Брой издадени НП</w:t>
      </w:r>
      <w:r w:rsidR="000E7EFD" w:rsidRPr="004501F0">
        <w:t>.</w:t>
      </w:r>
    </w:p>
    <w:p w14:paraId="1DE905FA" w14:textId="26950CAA" w:rsidR="00A9575F" w:rsidRPr="004501F0" w:rsidRDefault="00A9575F" w:rsidP="008344B9">
      <w:r w:rsidRPr="004501F0">
        <w:t>Нарушенията при проверките на пазара да са под 2 %</w:t>
      </w:r>
      <w:r w:rsidR="000E7EFD" w:rsidRPr="004501F0">
        <w:t>.</w:t>
      </w:r>
    </w:p>
    <w:p w14:paraId="542910CA" w14:textId="1F291EE6" w:rsidR="008B6280" w:rsidRPr="004501F0" w:rsidRDefault="008B6280" w:rsidP="008344B9">
      <w:pPr>
        <w:jc w:val="both"/>
      </w:pPr>
      <w:r w:rsidRPr="004501F0">
        <w:rPr>
          <w:lang w:val="ru-RU"/>
        </w:rPr>
        <w:t xml:space="preserve">Срок: </w:t>
      </w:r>
      <w:r w:rsidR="00A9575F" w:rsidRPr="004501F0">
        <w:rPr>
          <w:lang w:val="ru-RU"/>
        </w:rPr>
        <w:t>2030 г.</w:t>
      </w:r>
    </w:p>
    <w:p w14:paraId="46760ACC" w14:textId="09C85B44" w:rsidR="00AF3CBB" w:rsidRPr="004501F0" w:rsidRDefault="008B6280" w:rsidP="008344B9">
      <w:pPr>
        <w:jc w:val="both"/>
        <w:rPr>
          <w:i/>
          <w:shd w:val="clear" w:color="auto" w:fill="FFFFFF"/>
        </w:rPr>
      </w:pPr>
      <w:r w:rsidRPr="004501F0">
        <w:rPr>
          <w:i/>
          <w:lang w:val="ru-RU"/>
        </w:rPr>
        <w:t>Отговорна институция:</w:t>
      </w:r>
      <w:r w:rsidRPr="004501F0">
        <w:rPr>
          <w:i/>
          <w:lang w:val="ru-RU"/>
        </w:rPr>
        <w:tab/>
      </w:r>
      <w:r w:rsidR="00851084" w:rsidRPr="004501F0">
        <w:rPr>
          <w:i/>
          <w:lang w:val="ru-RU"/>
        </w:rPr>
        <w:t xml:space="preserve"> </w:t>
      </w:r>
      <w:r w:rsidRPr="004501F0">
        <w:rPr>
          <w:i/>
          <w:lang w:val="ru-RU"/>
        </w:rPr>
        <w:t>БАБХ</w:t>
      </w:r>
      <w:r w:rsidR="00AF3CBB" w:rsidRPr="004501F0">
        <w:rPr>
          <w:i/>
          <w:lang w:val="ru-RU"/>
        </w:rPr>
        <w:t xml:space="preserve">, </w:t>
      </w:r>
      <w:r w:rsidR="00AF3CBB" w:rsidRPr="004501F0">
        <w:rPr>
          <w:i/>
          <w:shd w:val="clear" w:color="auto" w:fill="FFFFFF"/>
        </w:rPr>
        <w:t xml:space="preserve"> търговци на ПРЗ</w:t>
      </w:r>
    </w:p>
    <w:p w14:paraId="3988FFCA" w14:textId="5DC36B02" w:rsidR="00F06974" w:rsidRPr="008344B9" w:rsidRDefault="00F06974" w:rsidP="002707C8">
      <w:pPr>
        <w:pStyle w:val="ListParagraph"/>
        <w:numPr>
          <w:ilvl w:val="0"/>
          <w:numId w:val="43"/>
        </w:numPr>
        <w:spacing w:after="120"/>
        <w:jc w:val="both"/>
        <w:rPr>
          <w:rFonts w:ascii="Times New Roman" w:hAnsi="Times New Roman"/>
          <w:sz w:val="24"/>
          <w:szCs w:val="24"/>
          <w:lang w:val="ru-RU"/>
        </w:rPr>
      </w:pPr>
      <w:r w:rsidRPr="008344B9">
        <w:rPr>
          <w:rFonts w:ascii="Times New Roman" w:hAnsi="Times New Roman"/>
          <w:sz w:val="24"/>
          <w:szCs w:val="24"/>
          <w:lang w:val="ru-RU"/>
        </w:rPr>
        <w:t>Противодействие срещу нелегалната търговия</w:t>
      </w:r>
    </w:p>
    <w:p w14:paraId="57C9AD64" w14:textId="77777777" w:rsidR="00C910DE" w:rsidRPr="004501F0" w:rsidRDefault="00AE0E74" w:rsidP="008344B9">
      <w:pPr>
        <w:pStyle w:val="ListParagraph"/>
        <w:spacing w:after="120"/>
        <w:ind w:left="0"/>
        <w:contextualSpacing w:val="0"/>
        <w:jc w:val="both"/>
        <w:rPr>
          <w:rFonts w:ascii="Times New Roman" w:hAnsi="Times New Roman"/>
          <w:sz w:val="24"/>
          <w:szCs w:val="24"/>
          <w:lang w:val="ru-RU"/>
        </w:rPr>
      </w:pPr>
      <w:r w:rsidRPr="004501F0">
        <w:rPr>
          <w:rFonts w:ascii="Times New Roman" w:hAnsi="Times New Roman"/>
          <w:sz w:val="24"/>
          <w:szCs w:val="24"/>
          <w:lang w:val="ru-RU"/>
        </w:rPr>
        <w:t xml:space="preserve">Мерки и действия </w:t>
      </w:r>
      <w:r w:rsidR="00C910DE" w:rsidRPr="004501F0">
        <w:rPr>
          <w:rFonts w:ascii="Times New Roman" w:hAnsi="Times New Roman"/>
          <w:sz w:val="24"/>
          <w:szCs w:val="24"/>
          <w:lang w:val="ru-RU"/>
        </w:rPr>
        <w:t>с цел противодействие на разпространението на нелегални продукти за растителна защита, предназначени за продажба или за употреба на територията на Република България</w:t>
      </w:r>
      <w:r w:rsidR="00F1676B" w:rsidRPr="004501F0">
        <w:rPr>
          <w:rFonts w:ascii="Times New Roman" w:hAnsi="Times New Roman"/>
          <w:sz w:val="24"/>
          <w:szCs w:val="24"/>
        </w:rPr>
        <w:t>, включително интернет търговия</w:t>
      </w:r>
      <w:r w:rsidR="00C910DE" w:rsidRPr="004501F0">
        <w:rPr>
          <w:rFonts w:ascii="Times New Roman" w:hAnsi="Times New Roman"/>
          <w:sz w:val="24"/>
          <w:szCs w:val="24"/>
          <w:lang w:val="ru-RU"/>
        </w:rPr>
        <w:t>.</w:t>
      </w:r>
    </w:p>
    <w:p w14:paraId="6F0DBA54" w14:textId="77777777" w:rsidR="00D11EC6" w:rsidRPr="004501F0" w:rsidRDefault="00D11EC6" w:rsidP="008344B9">
      <w:pPr>
        <w:jc w:val="both"/>
        <w:rPr>
          <w:lang w:val="ru-RU"/>
        </w:rPr>
      </w:pPr>
      <w:r w:rsidRPr="004501F0">
        <w:rPr>
          <w:u w:val="single"/>
        </w:rPr>
        <w:t xml:space="preserve">Показатели за </w:t>
      </w:r>
      <w:r w:rsidR="00E133B0" w:rsidRPr="004501F0">
        <w:rPr>
          <w:u w:val="single"/>
        </w:rPr>
        <w:t>измерв</w:t>
      </w:r>
      <w:r w:rsidRPr="004501F0">
        <w:rPr>
          <w:u w:val="single"/>
        </w:rPr>
        <w:t>ане на напредък:</w:t>
      </w:r>
    </w:p>
    <w:p w14:paraId="7CB22305" w14:textId="77777777" w:rsidR="00C910DE" w:rsidRPr="004501F0" w:rsidRDefault="00C910DE" w:rsidP="008344B9">
      <w:pPr>
        <w:jc w:val="both"/>
        <w:rPr>
          <w:rFonts w:eastAsia="MS Mincho"/>
          <w:snapToGrid w:val="0"/>
          <w:lang w:eastAsia="ja-JP"/>
        </w:rPr>
      </w:pPr>
      <w:r w:rsidRPr="004501F0">
        <w:rPr>
          <w:rFonts w:eastAsia="MS Mincho"/>
          <w:snapToGrid w:val="0"/>
          <w:lang w:eastAsia="ja-JP"/>
        </w:rPr>
        <w:t>Брой установени случаи на нелегален вно</w:t>
      </w:r>
      <w:r w:rsidR="00D73D51" w:rsidRPr="004501F0">
        <w:rPr>
          <w:rFonts w:eastAsia="MS Mincho"/>
          <w:snapToGrid w:val="0"/>
          <w:lang w:eastAsia="ja-JP"/>
        </w:rPr>
        <w:t>с и търговия на неразрешени ПРЗ</w:t>
      </w:r>
    </w:p>
    <w:p w14:paraId="58F6766B" w14:textId="77777777" w:rsidR="00C910DE" w:rsidRPr="004501F0" w:rsidRDefault="00C910DE" w:rsidP="008344B9">
      <w:pPr>
        <w:jc w:val="both"/>
        <w:rPr>
          <w:rFonts w:eastAsia="MS Mincho"/>
          <w:snapToGrid w:val="0"/>
          <w:lang w:eastAsia="ja-JP"/>
        </w:rPr>
      </w:pPr>
      <w:r w:rsidRPr="004501F0">
        <w:rPr>
          <w:rFonts w:eastAsia="MS Mincho"/>
          <w:snapToGrid w:val="0"/>
          <w:lang w:eastAsia="ja-JP"/>
        </w:rPr>
        <w:t>Количество задържани</w:t>
      </w:r>
      <w:r w:rsidR="00F1676B" w:rsidRPr="004501F0">
        <w:rPr>
          <w:rFonts w:eastAsia="MS Mincho"/>
          <w:snapToGrid w:val="0"/>
          <w:lang w:eastAsia="ja-JP"/>
        </w:rPr>
        <w:t xml:space="preserve"> </w:t>
      </w:r>
      <w:r w:rsidRPr="004501F0">
        <w:rPr>
          <w:rFonts w:eastAsia="MS Mincho"/>
          <w:snapToGrid w:val="0"/>
          <w:lang w:eastAsia="ja-JP"/>
        </w:rPr>
        <w:t xml:space="preserve">и </w:t>
      </w:r>
      <w:r w:rsidR="00F1676B" w:rsidRPr="004501F0">
        <w:rPr>
          <w:rFonts w:eastAsia="MS Mincho"/>
          <w:snapToGrid w:val="0"/>
          <w:lang w:eastAsia="ja-JP"/>
        </w:rPr>
        <w:t>възбранен</w:t>
      </w:r>
      <w:r w:rsidRPr="004501F0">
        <w:rPr>
          <w:rFonts w:eastAsia="MS Mincho"/>
          <w:snapToGrid w:val="0"/>
          <w:lang w:eastAsia="ja-JP"/>
        </w:rPr>
        <w:t>и ПР</w:t>
      </w:r>
      <w:r w:rsidR="00F363FB" w:rsidRPr="004501F0">
        <w:rPr>
          <w:rFonts w:eastAsia="MS Mincho"/>
          <w:snapToGrid w:val="0"/>
          <w:lang w:eastAsia="ja-JP"/>
        </w:rPr>
        <w:t>З при нелегален внос и търговия</w:t>
      </w:r>
    </w:p>
    <w:p w14:paraId="0229CD9A" w14:textId="77777777" w:rsidR="00FA6D44" w:rsidRPr="004501F0" w:rsidRDefault="00FA6D44" w:rsidP="008344B9">
      <w:pPr>
        <w:jc w:val="both"/>
        <w:rPr>
          <w:rFonts w:eastAsia="MS Mincho"/>
          <w:snapToGrid w:val="0"/>
          <w:lang w:eastAsia="ja-JP"/>
        </w:rPr>
      </w:pPr>
      <w:r w:rsidRPr="004501F0">
        <w:rPr>
          <w:rFonts w:eastAsia="MS Mincho"/>
          <w:snapToGrid w:val="0"/>
          <w:lang w:eastAsia="ja-JP"/>
        </w:rPr>
        <w:t>Брой случаи на предотвратяване на нелегалната електронна търговия</w:t>
      </w:r>
    </w:p>
    <w:p w14:paraId="18C1418C" w14:textId="77777777" w:rsidR="00F363FB" w:rsidRPr="004501F0" w:rsidRDefault="00F363FB" w:rsidP="008344B9">
      <w:pPr>
        <w:jc w:val="both"/>
        <w:rPr>
          <w:rFonts w:eastAsia="MS Mincho"/>
          <w:snapToGrid w:val="0"/>
          <w:lang w:eastAsia="ja-JP"/>
        </w:rPr>
      </w:pPr>
      <w:r w:rsidRPr="004501F0">
        <w:rPr>
          <w:rFonts w:eastAsia="MS Mincho"/>
          <w:snapToGrid w:val="0"/>
          <w:lang w:eastAsia="ja-JP"/>
        </w:rPr>
        <w:t>Брой установени случаи с наложени санкции, съгласно ЗЗР и НК</w:t>
      </w:r>
    </w:p>
    <w:p w14:paraId="48FC5EF8" w14:textId="77777777" w:rsidR="00F06974" w:rsidRPr="004501F0" w:rsidRDefault="00F06974" w:rsidP="008344B9">
      <w:pPr>
        <w:jc w:val="both"/>
      </w:pPr>
      <w:r w:rsidRPr="004501F0">
        <w:rPr>
          <w:lang w:val="ru-RU"/>
        </w:rPr>
        <w:t>Срок: постоянен</w:t>
      </w:r>
    </w:p>
    <w:p w14:paraId="2A37090D" w14:textId="6E59D1CA" w:rsidR="00D208F6" w:rsidRDefault="00F06974" w:rsidP="008344B9">
      <w:pPr>
        <w:jc w:val="both"/>
        <w:rPr>
          <w:i/>
          <w:color w:val="339966"/>
          <w:lang w:val="ru-RU"/>
        </w:rPr>
      </w:pPr>
      <w:r w:rsidRPr="004501F0">
        <w:rPr>
          <w:i/>
          <w:lang w:val="ru-RU"/>
        </w:rPr>
        <w:t>Отговорна институция:</w:t>
      </w:r>
      <w:r w:rsidR="0007319A" w:rsidRPr="004501F0">
        <w:rPr>
          <w:i/>
          <w:color w:val="339966"/>
          <w:lang w:val="ru-RU"/>
        </w:rPr>
        <w:t xml:space="preserve"> </w:t>
      </w:r>
      <w:r w:rsidR="0007319A" w:rsidRPr="004501F0">
        <w:rPr>
          <w:i/>
          <w:lang w:val="ru-RU"/>
        </w:rPr>
        <w:t>БАБХ, АМ, ГД НП,</w:t>
      </w:r>
      <w:r w:rsidR="0007319A" w:rsidRPr="004501F0">
        <w:rPr>
          <w:i/>
          <w:color w:val="339966"/>
          <w:lang w:val="ru-RU"/>
        </w:rPr>
        <w:t xml:space="preserve"> </w:t>
      </w:r>
      <w:r w:rsidR="00D03970" w:rsidRPr="004501F0">
        <w:rPr>
          <w:i/>
          <w:lang w:val="ru-RU"/>
        </w:rPr>
        <w:t xml:space="preserve">ГД БОП, ДАНС, </w:t>
      </w:r>
      <w:r w:rsidR="00220E8F" w:rsidRPr="004501F0">
        <w:rPr>
          <w:i/>
          <w:lang w:val="ru-RU"/>
        </w:rPr>
        <w:t>АРИБ</w:t>
      </w:r>
      <w:r w:rsidR="00A34EEE" w:rsidRPr="004501F0">
        <w:rPr>
          <w:i/>
          <w:lang w:val="ru-RU"/>
        </w:rPr>
        <w:t xml:space="preserve"> и др. растителнозащитни асоциации</w:t>
      </w:r>
      <w:r w:rsidR="0007319A" w:rsidRPr="004501F0">
        <w:rPr>
          <w:i/>
          <w:lang w:val="ru-RU"/>
        </w:rPr>
        <w:t>, фермерски асоциации</w:t>
      </w:r>
      <w:r w:rsidR="0007319A" w:rsidRPr="004501F0">
        <w:rPr>
          <w:i/>
          <w:color w:val="339966"/>
          <w:lang w:val="ru-RU"/>
        </w:rPr>
        <w:t xml:space="preserve"> </w:t>
      </w:r>
    </w:p>
    <w:p w14:paraId="7F1B9FA9" w14:textId="77777777" w:rsidR="00893D76" w:rsidRDefault="00893D76" w:rsidP="00380BD0">
      <w:pPr>
        <w:jc w:val="both"/>
        <w:rPr>
          <w:b/>
          <w:lang w:val="ru-RU"/>
        </w:rPr>
      </w:pPr>
    </w:p>
    <w:p w14:paraId="1C62F5D7" w14:textId="10C8B6DB" w:rsidR="008B6280" w:rsidRPr="004501F0" w:rsidRDefault="008B6280" w:rsidP="00380BD0">
      <w:pPr>
        <w:jc w:val="both"/>
        <w:rPr>
          <w:b/>
        </w:rPr>
      </w:pPr>
      <w:r w:rsidRPr="004501F0">
        <w:rPr>
          <w:b/>
          <w:lang w:val="ru-RU"/>
        </w:rPr>
        <w:lastRenderedPageBreak/>
        <w:t>ОЧАКВАН РЕЗУЛТАТ, във връзка с прилагането на мярка</w:t>
      </w:r>
      <w:r w:rsidR="007631D0" w:rsidRPr="004501F0">
        <w:rPr>
          <w:b/>
          <w:lang w:val="ru-RU"/>
        </w:rPr>
        <w:t xml:space="preserve"> 2</w:t>
      </w:r>
      <w:r w:rsidRPr="004501F0">
        <w:rPr>
          <w:b/>
          <w:lang w:val="ru-RU"/>
        </w:rPr>
        <w:t>:</w:t>
      </w:r>
    </w:p>
    <w:p w14:paraId="1B7E02D6" w14:textId="43964B3B" w:rsidR="007631D0" w:rsidRDefault="001119D6" w:rsidP="00380BD0">
      <w:pPr>
        <w:ind w:firstLine="708"/>
        <w:jc w:val="both"/>
        <w:rPr>
          <w:lang w:val="ru-RU"/>
        </w:rPr>
      </w:pPr>
      <w:r w:rsidRPr="004501F0">
        <w:rPr>
          <w:lang w:val="ru-RU"/>
        </w:rPr>
        <w:t xml:space="preserve">Осигуряване наличността </w:t>
      </w:r>
      <w:r w:rsidR="00F62C11" w:rsidRPr="004501F0">
        <w:rPr>
          <w:lang w:val="ru-RU"/>
        </w:rPr>
        <w:t>на</w:t>
      </w:r>
      <w:r w:rsidR="00765A27" w:rsidRPr="004501F0">
        <w:rPr>
          <w:lang w:val="ru-RU"/>
        </w:rPr>
        <w:t xml:space="preserve"> </w:t>
      </w:r>
      <w:r w:rsidRPr="004501F0">
        <w:rPr>
          <w:lang w:val="ru-RU"/>
        </w:rPr>
        <w:t xml:space="preserve">нискорискови ПРЗ и намаляване пускането на пазара на по-опасните пестициди. </w:t>
      </w:r>
      <w:r w:rsidR="008B6280" w:rsidRPr="004501F0">
        <w:rPr>
          <w:lang w:val="ru-RU"/>
        </w:rPr>
        <w:t>Спазването на всички законови изисквания и разпоредби относно продажбата на пестициди гарантира намаляване на рисковете и въздействието от употребата на пестициди върху здравето на хората и върху околната среда, в резултат на продажба на ПРЗ само от компетентни лица и само на лица с придобити познания за въздействието и правилната употреба и съхранение на пестицидите.</w:t>
      </w:r>
    </w:p>
    <w:p w14:paraId="77D0E807" w14:textId="77777777" w:rsidR="005F799C" w:rsidRDefault="005F799C" w:rsidP="00380BD0">
      <w:pPr>
        <w:ind w:firstLine="708"/>
        <w:jc w:val="both"/>
        <w:rPr>
          <w:lang w:val="ru-RU"/>
        </w:rPr>
      </w:pPr>
    </w:p>
    <w:p w14:paraId="4C3F9B64" w14:textId="07527F4D" w:rsidR="00166CBB" w:rsidRPr="004501F0" w:rsidRDefault="00EF1FF1" w:rsidP="00380BD0">
      <w:pPr>
        <w:pStyle w:val="Heading2"/>
        <w:spacing w:before="0" w:after="120"/>
        <w:jc w:val="both"/>
        <w:rPr>
          <w:rFonts w:ascii="Times New Roman" w:hAnsi="Times New Roman" w:cs="Times New Roman"/>
          <w:i w:val="0"/>
          <w:sz w:val="24"/>
          <w:szCs w:val="24"/>
        </w:rPr>
      </w:pPr>
      <w:bookmarkStart w:id="15" w:name="_Toc210990322"/>
      <w:r w:rsidRPr="004501F0">
        <w:rPr>
          <w:rFonts w:ascii="Times New Roman" w:hAnsi="Times New Roman" w:cs="Times New Roman"/>
          <w:i w:val="0"/>
          <w:sz w:val="24"/>
          <w:szCs w:val="24"/>
        </w:rPr>
        <w:t>МЯРКА 3.</w:t>
      </w:r>
      <w:r w:rsidRPr="004501F0">
        <w:rPr>
          <w:rFonts w:ascii="Times New Roman" w:hAnsi="Times New Roman" w:cs="Times New Roman"/>
          <w:i w:val="0"/>
          <w:sz w:val="24"/>
          <w:szCs w:val="24"/>
        </w:rPr>
        <w:tab/>
      </w:r>
      <w:r w:rsidR="004421F3" w:rsidRPr="004501F0">
        <w:rPr>
          <w:rFonts w:ascii="Times New Roman" w:hAnsi="Times New Roman" w:cs="Times New Roman"/>
          <w:i w:val="0"/>
          <w:sz w:val="24"/>
          <w:szCs w:val="24"/>
        </w:rPr>
        <w:t xml:space="preserve"> </w:t>
      </w:r>
      <w:r w:rsidR="00BF3AD6" w:rsidRPr="004501F0">
        <w:rPr>
          <w:rFonts w:ascii="Times New Roman" w:hAnsi="Times New Roman" w:cs="Times New Roman"/>
          <w:i w:val="0"/>
          <w:sz w:val="24"/>
          <w:szCs w:val="24"/>
        </w:rPr>
        <w:t>БОРАВЕНЕ С ПЕСТИЦИДИ.</w:t>
      </w:r>
      <w:r w:rsidR="00166CBB" w:rsidRPr="004501F0">
        <w:rPr>
          <w:rFonts w:ascii="Times New Roman" w:hAnsi="Times New Roman" w:cs="Times New Roman"/>
          <w:i w:val="0"/>
          <w:sz w:val="24"/>
          <w:szCs w:val="24"/>
        </w:rPr>
        <w:t xml:space="preserve"> СЪХРАНЕНИЕ НА ПЕСТИЦИДИ И УПРАВЛЕНИЕ НА</w:t>
      </w:r>
      <w:r w:rsidR="00A024A4" w:rsidRPr="004501F0">
        <w:rPr>
          <w:rFonts w:ascii="Times New Roman" w:hAnsi="Times New Roman" w:cs="Times New Roman"/>
          <w:i w:val="0"/>
          <w:sz w:val="24"/>
          <w:szCs w:val="24"/>
        </w:rPr>
        <w:t xml:space="preserve"> </w:t>
      </w:r>
      <w:r w:rsidR="00166CBB" w:rsidRPr="004501F0">
        <w:rPr>
          <w:rFonts w:ascii="Times New Roman" w:hAnsi="Times New Roman" w:cs="Times New Roman"/>
          <w:i w:val="0"/>
          <w:sz w:val="24"/>
          <w:szCs w:val="24"/>
        </w:rPr>
        <w:t xml:space="preserve">ТЕХНИТЕ </w:t>
      </w:r>
      <w:r w:rsidR="00631D27" w:rsidRPr="004501F0">
        <w:rPr>
          <w:rFonts w:ascii="Times New Roman" w:hAnsi="Times New Roman" w:cs="Times New Roman"/>
          <w:i w:val="0"/>
          <w:sz w:val="24"/>
          <w:szCs w:val="24"/>
        </w:rPr>
        <w:t xml:space="preserve">ПРАЗНИ </w:t>
      </w:r>
      <w:r w:rsidR="00166CBB" w:rsidRPr="004501F0">
        <w:rPr>
          <w:rFonts w:ascii="Times New Roman" w:hAnsi="Times New Roman" w:cs="Times New Roman"/>
          <w:i w:val="0"/>
          <w:sz w:val="24"/>
          <w:szCs w:val="24"/>
        </w:rPr>
        <w:t>ОПАКОВКИ И ОСТАТЪЧНИ КОЛИЧЕСТВА</w:t>
      </w:r>
      <w:bookmarkEnd w:id="15"/>
      <w:r w:rsidR="004F3D6F" w:rsidRPr="004501F0">
        <w:rPr>
          <w:rFonts w:ascii="Times New Roman" w:hAnsi="Times New Roman" w:cs="Times New Roman"/>
          <w:i w:val="0"/>
          <w:sz w:val="24"/>
          <w:szCs w:val="24"/>
        </w:rPr>
        <w:t xml:space="preserve"> </w:t>
      </w:r>
    </w:p>
    <w:p w14:paraId="0ECF4EBC" w14:textId="77777777" w:rsidR="00166CBB" w:rsidRPr="004501F0" w:rsidRDefault="00166CBB" w:rsidP="008344B9">
      <w:pPr>
        <w:jc w:val="both"/>
      </w:pPr>
      <w:r w:rsidRPr="004501F0">
        <w:t xml:space="preserve">Боравенето с пестициди, включително тяхното съхраняване, разреждане и смесване, почистване след използване на оборудването за прилагане на пестициди, както и събиране и обезвреждане на останали в резервоарите смеси, празни опаковки от продукти за растителна защита и останало неупотребено количество работен разтвор, пораждат реална възможност за нежелана експозиция на хората и околната среда. Затова в Националния план за действие за устойчива употреба на пестициди са предвидени конкретни мерки по отношение на тези дейности в допълнение на мерките, предвидени в Директива 2008/98 на Европейския Парламент и на Съвета от 19 ноември 2008 година относно отпадъците и за отмяна на определени директиви. </w:t>
      </w:r>
    </w:p>
    <w:p w14:paraId="2E579B43" w14:textId="23108B3B" w:rsidR="00F02DF4" w:rsidRDefault="00F02DF4" w:rsidP="008344B9">
      <w:pPr>
        <w:jc w:val="both"/>
      </w:pPr>
      <w:r w:rsidRPr="00F02DF4">
        <w:t>Мерките обхващат и непрофесионалните потребители, при които поради липса на познания е много вероятно да се получи неправилно боравене с продукти за растителна защита. Затова, при продажба на непрофесионални потребители, лицето, което присъства по време на продажбата е длъжно да предоставя информация относно опасностите, експозицията, правилното съхранение, боравенето, прилагането на продуктите за растителна защита и безопасното обезвреждане на отпадъците от тях в съответствие със Закона за управление на отпадъците и подзаконовите нормативни актове по прилагането му</w:t>
      </w:r>
      <w:r>
        <w:t>.</w:t>
      </w:r>
    </w:p>
    <w:p w14:paraId="6B970628" w14:textId="77777777" w:rsidR="00166CBB" w:rsidRPr="004501F0" w:rsidRDefault="00276CAA" w:rsidP="002707C8">
      <w:pPr>
        <w:numPr>
          <w:ilvl w:val="0"/>
          <w:numId w:val="30"/>
        </w:numPr>
        <w:tabs>
          <w:tab w:val="num" w:pos="360"/>
        </w:tabs>
        <w:rPr>
          <w:b/>
          <w:shd w:val="clear" w:color="auto" w:fill="FEFEFE"/>
        </w:rPr>
      </w:pPr>
      <w:r w:rsidRPr="004501F0">
        <w:rPr>
          <w:b/>
          <w:shd w:val="clear" w:color="auto" w:fill="FEFEFE"/>
          <w:lang w:val="ru-RU"/>
        </w:rPr>
        <w:t>П</w:t>
      </w:r>
      <w:r w:rsidR="00166CBB" w:rsidRPr="004501F0">
        <w:rPr>
          <w:b/>
          <w:shd w:val="clear" w:color="auto" w:fill="FEFEFE"/>
          <w:lang w:val="ru-RU"/>
        </w:rPr>
        <w:t>родуктите за растителна защита</w:t>
      </w:r>
      <w:r w:rsidR="00166CBB" w:rsidRPr="004501F0">
        <w:rPr>
          <w:b/>
          <w:shd w:val="clear" w:color="auto" w:fill="FEFEFE"/>
        </w:rPr>
        <w:t>:</w:t>
      </w:r>
    </w:p>
    <w:p w14:paraId="1BD420AC" w14:textId="77777777" w:rsidR="00166CBB" w:rsidRPr="008344B9" w:rsidRDefault="00166CBB" w:rsidP="002707C8">
      <w:pPr>
        <w:pStyle w:val="Style"/>
        <w:numPr>
          <w:ilvl w:val="0"/>
          <w:numId w:val="28"/>
        </w:numPr>
        <w:tabs>
          <w:tab w:val="left" w:pos="720"/>
        </w:tabs>
        <w:ind w:right="-23"/>
        <w:rPr>
          <w:shd w:val="clear" w:color="auto" w:fill="FEFEFE"/>
          <w:lang w:val="ru-RU"/>
        </w:rPr>
      </w:pPr>
      <w:r w:rsidRPr="008344B9">
        <w:rPr>
          <w:shd w:val="clear" w:color="auto" w:fill="FEFEFE"/>
          <w:lang w:val="ru-RU"/>
        </w:rPr>
        <w:t>се съхраняват в оригинални, запечатани опаковки на производителя или на лицето, което ги е преопаковало, при спазване на изискванията, определени от произво</w:t>
      </w:r>
      <w:r w:rsidR="00276CAA" w:rsidRPr="008344B9">
        <w:rPr>
          <w:shd w:val="clear" w:color="auto" w:fill="FEFEFE"/>
          <w:lang w:val="ru-RU"/>
        </w:rPr>
        <w:t>дителя и посочени върху етикета</w:t>
      </w:r>
      <w:r w:rsidRPr="004501F0">
        <w:rPr>
          <w:shd w:val="clear" w:color="auto" w:fill="FEFEFE"/>
          <w:lang w:val="ru-RU"/>
        </w:rPr>
        <w:t>;</w:t>
      </w:r>
    </w:p>
    <w:p w14:paraId="33F62EF1" w14:textId="77777777" w:rsidR="00166CBB" w:rsidRPr="004501F0" w:rsidRDefault="00166CBB"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които са негодни за употреба или са с отнето разрешение и изтекъл гратисен период за употреба, се обозначават по недвусмислен начин и се съхраняват на закрито</w:t>
      </w:r>
      <w:r w:rsidRPr="008344B9">
        <w:rPr>
          <w:shd w:val="clear" w:color="auto" w:fill="FEFEFE"/>
          <w:lang w:val="ru-RU"/>
        </w:rPr>
        <w:t>,</w:t>
      </w:r>
      <w:r w:rsidRPr="004501F0">
        <w:rPr>
          <w:shd w:val="clear" w:color="auto" w:fill="FEFEFE"/>
          <w:lang w:val="ru-RU"/>
        </w:rPr>
        <w:t xml:space="preserve"> в специално </w:t>
      </w:r>
      <w:r w:rsidRPr="008344B9">
        <w:rPr>
          <w:shd w:val="clear" w:color="auto" w:fill="FEFEFE"/>
          <w:lang w:val="ru-RU"/>
        </w:rPr>
        <w:t xml:space="preserve">обособени и обезопасени </w:t>
      </w:r>
      <w:r w:rsidRPr="004501F0">
        <w:rPr>
          <w:shd w:val="clear" w:color="auto" w:fill="FEFEFE"/>
          <w:lang w:val="ru-RU"/>
        </w:rPr>
        <w:t xml:space="preserve">за целта места, в складове за съхранение на продукти за растителна защита и подлежат на </w:t>
      </w:r>
      <w:r w:rsidR="0058516A" w:rsidRPr="008344B9">
        <w:rPr>
          <w:shd w:val="clear" w:color="auto" w:fill="FEFEFE"/>
          <w:lang w:val="ru-RU"/>
        </w:rPr>
        <w:t xml:space="preserve">обезвреждане </w:t>
      </w:r>
      <w:r w:rsidRPr="004501F0">
        <w:rPr>
          <w:shd w:val="clear" w:color="auto" w:fill="FEFEFE"/>
          <w:lang w:val="ru-RU"/>
        </w:rPr>
        <w:t>съгласно Зак</w:t>
      </w:r>
      <w:r w:rsidR="00EF4378" w:rsidRPr="004501F0">
        <w:rPr>
          <w:shd w:val="clear" w:color="auto" w:fill="FEFEFE"/>
          <w:lang w:val="ru-RU"/>
        </w:rPr>
        <w:t>она за управление на отпадъците.</w:t>
      </w:r>
      <w:r w:rsidRPr="004501F0">
        <w:rPr>
          <w:shd w:val="clear" w:color="auto" w:fill="FEFEFE"/>
          <w:lang w:val="ru-RU"/>
        </w:rPr>
        <w:t xml:space="preserve"> Отговорността за </w:t>
      </w:r>
      <w:r w:rsidR="00A52ED0" w:rsidRPr="008344B9">
        <w:rPr>
          <w:shd w:val="clear" w:color="auto" w:fill="FEFEFE"/>
          <w:lang w:val="ru-RU"/>
        </w:rPr>
        <w:t>съхраняването, предаването за</w:t>
      </w:r>
      <w:r w:rsidR="00A52ED0" w:rsidRPr="004501F0">
        <w:rPr>
          <w:shd w:val="clear" w:color="auto" w:fill="FEFEFE"/>
          <w:lang w:val="ru-RU"/>
        </w:rPr>
        <w:t xml:space="preserve"> </w:t>
      </w:r>
      <w:r w:rsidRPr="004501F0">
        <w:rPr>
          <w:shd w:val="clear" w:color="auto" w:fill="FEFEFE"/>
          <w:lang w:val="ru-RU"/>
        </w:rPr>
        <w:t>обезвреждане</w:t>
      </w:r>
      <w:r w:rsidR="00A52ED0" w:rsidRPr="008344B9">
        <w:rPr>
          <w:shd w:val="clear" w:color="auto" w:fill="FEFEFE"/>
          <w:lang w:val="ru-RU"/>
        </w:rPr>
        <w:t>, както и финансовото обезпечаване на обезвреждането</w:t>
      </w:r>
      <w:r w:rsidRPr="004501F0">
        <w:rPr>
          <w:shd w:val="clear" w:color="auto" w:fill="FEFEFE"/>
          <w:lang w:val="ru-RU"/>
        </w:rPr>
        <w:t xml:space="preserve"> на негодни или неразрешени продукти за растителна защита</w:t>
      </w:r>
      <w:r w:rsidR="00276CAA" w:rsidRPr="004501F0">
        <w:rPr>
          <w:shd w:val="clear" w:color="auto" w:fill="FEFEFE"/>
          <w:lang w:val="ru-RU"/>
        </w:rPr>
        <w:t>,</w:t>
      </w:r>
      <w:r w:rsidRPr="004501F0">
        <w:rPr>
          <w:shd w:val="clear" w:color="auto" w:fill="FEFEFE"/>
          <w:lang w:val="ru-RU"/>
        </w:rPr>
        <w:t xml:space="preserve"> е на техния притежател;</w:t>
      </w:r>
    </w:p>
    <w:p w14:paraId="06739FD5" w14:textId="77777777" w:rsidR="00166CBB" w:rsidRPr="008344B9" w:rsidRDefault="00166CBB"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се употребяват в съответствие с чл. 55 от Регламент (ЕО) № 1107/2009 и съгласно разпоредбите на ЗЗР и актовете по прилагането му;</w:t>
      </w:r>
      <w:r w:rsidRPr="008344B9">
        <w:rPr>
          <w:shd w:val="clear" w:color="auto" w:fill="FEFEFE"/>
          <w:lang w:val="ru-RU"/>
        </w:rPr>
        <w:t xml:space="preserve"> </w:t>
      </w:r>
    </w:p>
    <w:p w14:paraId="1CC75E69" w14:textId="2AAF8916" w:rsidR="00166CBB" w:rsidRPr="008344B9" w:rsidRDefault="00166CBB"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 xml:space="preserve">се </w:t>
      </w:r>
      <w:r w:rsidRPr="008344B9">
        <w:rPr>
          <w:shd w:val="clear" w:color="auto" w:fill="FEFEFE"/>
          <w:lang w:val="ru-RU"/>
        </w:rPr>
        <w:t xml:space="preserve">употребяват в съответствие с разрешената им употреба и при спазване на </w:t>
      </w:r>
      <w:r w:rsidRPr="008344B9">
        <w:rPr>
          <w:shd w:val="clear" w:color="auto" w:fill="FEFEFE"/>
          <w:lang w:val="ru-RU"/>
        </w:rPr>
        <w:lastRenderedPageBreak/>
        <w:t xml:space="preserve">условията и указанията, посочени върху етикетите и по начин, който не допуска увреждането на други растения и растителни продукти и не застрашава здравето на хората и животните или околната среда; Условията, редът и начинът за употреба на продуктите за </w:t>
      </w:r>
      <w:r w:rsidR="00EF4378" w:rsidRPr="008344B9">
        <w:rPr>
          <w:shd w:val="clear" w:color="auto" w:fill="FEFEFE"/>
          <w:lang w:val="ru-RU"/>
        </w:rPr>
        <w:t>растителна защита се определят в</w:t>
      </w:r>
      <w:r w:rsidRPr="008344B9">
        <w:rPr>
          <w:shd w:val="clear" w:color="auto" w:fill="FEFEFE"/>
          <w:lang w:val="ru-RU"/>
        </w:rPr>
        <w:t xml:space="preserve"> </w:t>
      </w:r>
      <w:r w:rsidR="00553B04" w:rsidRPr="008344B9">
        <w:rPr>
          <w:shd w:val="clear" w:color="auto" w:fill="FEFEFE"/>
          <w:lang w:val="ru-RU"/>
        </w:rPr>
        <w:t xml:space="preserve">глава пета, раздел IX от Закона за защита на растенията </w:t>
      </w:r>
      <w:r w:rsidR="00007F6C" w:rsidRPr="008344B9">
        <w:rPr>
          <w:shd w:val="clear" w:color="auto" w:fill="FEFEFE"/>
          <w:lang w:val="ru-RU"/>
        </w:rPr>
        <w:t xml:space="preserve">и </w:t>
      </w:r>
      <w:r w:rsidR="00EF4378" w:rsidRPr="008344B9">
        <w:rPr>
          <w:shd w:val="clear" w:color="auto" w:fill="FEFEFE"/>
          <w:lang w:val="ru-RU"/>
        </w:rPr>
        <w:t>Наредба № 12 от 2023 г. за условията и реда за употреба на продукти за растителна защита</w:t>
      </w:r>
      <w:r w:rsidRPr="004501F0">
        <w:rPr>
          <w:shd w:val="clear" w:color="auto" w:fill="FEFEFE"/>
          <w:lang w:val="ru-RU"/>
        </w:rPr>
        <w:t>;</w:t>
      </w:r>
    </w:p>
    <w:p w14:paraId="277DA62E" w14:textId="0FAA81A8" w:rsidR="00861999" w:rsidRPr="008344B9" w:rsidRDefault="00166CBB" w:rsidP="002707C8">
      <w:pPr>
        <w:pStyle w:val="Style"/>
        <w:numPr>
          <w:ilvl w:val="0"/>
          <w:numId w:val="28"/>
        </w:numPr>
        <w:tabs>
          <w:tab w:val="left" w:pos="720"/>
        </w:tabs>
        <w:ind w:right="-23"/>
        <w:rPr>
          <w:shd w:val="clear" w:color="auto" w:fill="FEFEFE"/>
          <w:lang w:val="ru-RU"/>
        </w:rPr>
      </w:pPr>
      <w:r w:rsidRPr="008344B9">
        <w:rPr>
          <w:shd w:val="clear" w:color="auto" w:fill="FEFEFE"/>
          <w:lang w:val="ru-RU"/>
        </w:rPr>
        <w:t xml:space="preserve">се прилагат чрез специализирана техника и оборудване, </w:t>
      </w:r>
      <w:r w:rsidR="00B213A3" w:rsidRPr="008344B9">
        <w:rPr>
          <w:shd w:val="clear" w:color="auto" w:fill="FEFEFE"/>
          <w:lang w:val="ru-RU"/>
        </w:rPr>
        <w:t>п</w:t>
      </w:r>
      <w:r w:rsidRPr="008344B9">
        <w:rPr>
          <w:shd w:val="clear" w:color="auto" w:fill="FEFEFE"/>
          <w:lang w:val="ru-RU"/>
        </w:rPr>
        <w:t xml:space="preserve">отговарящи на изискванията на Закона за регистрация и контрол </w:t>
      </w:r>
      <w:r w:rsidR="00861999" w:rsidRPr="008344B9">
        <w:rPr>
          <w:shd w:val="clear" w:color="auto" w:fill="FEFEFE"/>
          <w:lang w:val="ru-RU"/>
        </w:rPr>
        <w:t>на земеделска и горска техника</w:t>
      </w:r>
      <w:r w:rsidR="00B639E7" w:rsidRPr="008344B9">
        <w:rPr>
          <w:shd w:val="clear" w:color="auto" w:fill="FEFEFE"/>
          <w:lang w:val="ru-RU"/>
        </w:rPr>
        <w:t>;</w:t>
      </w:r>
    </w:p>
    <w:p w14:paraId="1A5D09DB" w14:textId="1CA59DA7" w:rsidR="00553B04" w:rsidRPr="008344B9" w:rsidRDefault="008F37AB" w:rsidP="002707C8">
      <w:pPr>
        <w:pStyle w:val="Style"/>
        <w:numPr>
          <w:ilvl w:val="0"/>
          <w:numId w:val="28"/>
        </w:numPr>
        <w:tabs>
          <w:tab w:val="left" w:pos="720"/>
        </w:tabs>
        <w:ind w:right="-23"/>
        <w:rPr>
          <w:shd w:val="clear" w:color="auto" w:fill="FEFEFE"/>
          <w:lang w:val="ru-RU"/>
        </w:rPr>
      </w:pPr>
      <w:r w:rsidRPr="008344B9">
        <w:rPr>
          <w:shd w:val="clear" w:color="auto" w:fill="FEFEFE"/>
          <w:lang w:val="ru-RU"/>
        </w:rPr>
        <w:t>п</w:t>
      </w:r>
      <w:r w:rsidR="00553B04" w:rsidRPr="008344B9">
        <w:rPr>
          <w:shd w:val="clear" w:color="auto" w:fill="FEFEFE"/>
          <w:lang w:val="ru-RU"/>
        </w:rPr>
        <w:t>очистването на техниката и оборудването за прилагане на ПРЗ се извършва непосредствено след всяко третиране на места и по начин, ко</w:t>
      </w:r>
      <w:r w:rsidR="00B639E7" w:rsidRPr="008344B9">
        <w:rPr>
          <w:shd w:val="clear" w:color="auto" w:fill="FEFEFE"/>
          <w:lang w:val="ru-RU"/>
        </w:rPr>
        <w:t>йто не замърсява околната среда;</w:t>
      </w:r>
    </w:p>
    <w:p w14:paraId="7E4FD38C" w14:textId="4F073235" w:rsidR="00166CBB" w:rsidRPr="004501F0" w:rsidRDefault="00861999" w:rsidP="002707C8">
      <w:pPr>
        <w:pStyle w:val="Style"/>
        <w:numPr>
          <w:ilvl w:val="0"/>
          <w:numId w:val="30"/>
        </w:numPr>
        <w:tabs>
          <w:tab w:val="num" w:pos="284"/>
        </w:tabs>
        <w:ind w:right="-24" w:firstLine="567"/>
      </w:pPr>
      <w:r w:rsidRPr="004501F0">
        <w:t xml:space="preserve">Третирането </w:t>
      </w:r>
      <w:r w:rsidR="00166CBB" w:rsidRPr="004501F0">
        <w:t>с продукти за растителна защита на семена за посев, предназначени за сеитба в стопанството, се извършва само със специализирана техника и/или оборудване, отговарящи на изискванията на</w:t>
      </w:r>
      <w:r w:rsidR="00166CBB" w:rsidRPr="004501F0">
        <w:rPr>
          <w:lang w:val="ru-RU"/>
        </w:rPr>
        <w:t xml:space="preserve"> </w:t>
      </w:r>
      <w:r w:rsidR="00166CBB" w:rsidRPr="004501F0">
        <w:t>Закона за регистрация и контрол на земеделска и горска техника</w:t>
      </w:r>
      <w:r w:rsidR="00166CBB" w:rsidRPr="004501F0">
        <w:rPr>
          <w:lang w:val="ru-RU"/>
        </w:rPr>
        <w:t>;</w:t>
      </w:r>
    </w:p>
    <w:p w14:paraId="57739C84" w14:textId="3F4D4F63" w:rsidR="00166CBB" w:rsidRPr="004501F0" w:rsidRDefault="00861999" w:rsidP="002707C8">
      <w:pPr>
        <w:pStyle w:val="Style"/>
        <w:numPr>
          <w:ilvl w:val="0"/>
          <w:numId w:val="30"/>
        </w:numPr>
        <w:tabs>
          <w:tab w:val="num" w:pos="284"/>
        </w:tabs>
        <w:ind w:right="-23" w:firstLine="567"/>
        <w:rPr>
          <w:strike/>
        </w:rPr>
      </w:pPr>
      <w:r w:rsidRPr="004501F0">
        <w:t xml:space="preserve">Обектите </w:t>
      </w:r>
      <w:r w:rsidR="00166CBB" w:rsidRPr="004501F0">
        <w:t xml:space="preserve">за съхранение на продукти за растителна защита трябва да са с контролиран </w:t>
      </w:r>
      <w:r w:rsidR="0058516A" w:rsidRPr="004501F0">
        <w:t xml:space="preserve">и ограничен </w:t>
      </w:r>
      <w:r w:rsidR="00166CBB" w:rsidRPr="004501F0">
        <w:t>достъп, да осигуряват надеждното и безопасно съхранение на продукти за растителна защита в тях и да отговарят на изискванията на</w:t>
      </w:r>
      <w:r w:rsidR="00166CBB" w:rsidRPr="004501F0">
        <w:rPr>
          <w:lang w:val="ru-RU"/>
        </w:rPr>
        <w:t xml:space="preserve"> </w:t>
      </w:r>
      <w:r w:rsidR="00B92566" w:rsidRPr="004501F0">
        <w:rPr>
          <w:lang w:val="ru-RU"/>
        </w:rPr>
        <w:t xml:space="preserve">Закона за устройство на територията и на </w:t>
      </w:r>
      <w:r w:rsidR="00F32445" w:rsidRPr="004501F0">
        <w:rPr>
          <w:lang w:val="ru-RU"/>
        </w:rPr>
        <w:t>чл. 20 от Наредба № 3 от 2017 г. за условията и реда за производство, пускане на пазара, търговия, преопаковане, транспортиране и съхранение на продукти за растителна защита</w:t>
      </w:r>
      <w:r w:rsidR="00B639E7" w:rsidRPr="004501F0">
        <w:rPr>
          <w:lang w:val="ru-RU"/>
        </w:rPr>
        <w:t>;</w:t>
      </w:r>
      <w:r w:rsidR="00F32445" w:rsidRPr="004501F0">
        <w:rPr>
          <w:lang w:val="ru-RU"/>
        </w:rPr>
        <w:t xml:space="preserve"> </w:t>
      </w:r>
    </w:p>
    <w:p w14:paraId="09485B22" w14:textId="2B1363BF" w:rsidR="00166CBB" w:rsidRPr="004501F0" w:rsidRDefault="00166CBB" w:rsidP="002707C8">
      <w:pPr>
        <w:pStyle w:val="Style"/>
        <w:numPr>
          <w:ilvl w:val="0"/>
          <w:numId w:val="30"/>
        </w:numPr>
        <w:tabs>
          <w:tab w:val="num" w:pos="284"/>
        </w:tabs>
        <w:ind w:right="-23" w:firstLine="567"/>
      </w:pPr>
      <w:r w:rsidRPr="004501F0">
        <w:t xml:space="preserve">Земеделските </w:t>
      </w:r>
      <w:r w:rsidR="00F43D44" w:rsidRPr="004501F0">
        <w:t>стопани</w:t>
      </w:r>
      <w:r w:rsidRPr="004501F0">
        <w:t xml:space="preserve"> съхраняват продуктите за растителна защита, предназначени за употреба в стопанството, в </w:t>
      </w:r>
      <w:r w:rsidR="0058516A" w:rsidRPr="004501F0">
        <w:t>самостоятелно изградени складове или на специално обособени места в стопанството им</w:t>
      </w:r>
      <w:r w:rsidR="00A13B2A" w:rsidRPr="004501F0">
        <w:t>. С</w:t>
      </w:r>
      <w:r w:rsidRPr="004501F0">
        <w:t>кладове</w:t>
      </w:r>
      <w:r w:rsidR="0058516A" w:rsidRPr="004501F0">
        <w:t>те</w:t>
      </w:r>
      <w:r w:rsidRPr="004501F0">
        <w:t xml:space="preserve"> трябва да са </w:t>
      </w:r>
      <w:r w:rsidR="00786D15" w:rsidRPr="004501F0">
        <w:t xml:space="preserve">обезопасени и </w:t>
      </w:r>
      <w:r w:rsidRPr="004501F0">
        <w:t>с контролиран достъп</w:t>
      </w:r>
      <w:r w:rsidR="00786D15" w:rsidRPr="004501F0">
        <w:t>, сухи и прохладни без достъп на пряка слънчева светлина</w:t>
      </w:r>
      <w:r w:rsidR="00861999" w:rsidRPr="004501F0">
        <w:t xml:space="preserve"> и</w:t>
      </w:r>
      <w:r w:rsidRPr="004501F0">
        <w:t xml:space="preserve"> да осигуряват надеждното и безопасно съхранение на продуктите за растителна защита в тях</w:t>
      </w:r>
      <w:r w:rsidRPr="004501F0">
        <w:rPr>
          <w:shd w:val="clear" w:color="auto" w:fill="FEFEFE"/>
          <w:lang w:val="ru-RU"/>
        </w:rPr>
        <w:t>;</w:t>
      </w:r>
    </w:p>
    <w:p w14:paraId="37DCDF66" w14:textId="4C0DDF9A" w:rsidR="00CC1B15" w:rsidRPr="004501F0" w:rsidRDefault="00372FC6" w:rsidP="002707C8">
      <w:pPr>
        <w:pStyle w:val="Style"/>
        <w:numPr>
          <w:ilvl w:val="0"/>
          <w:numId w:val="30"/>
        </w:numPr>
        <w:tabs>
          <w:tab w:val="num" w:pos="284"/>
        </w:tabs>
        <w:ind w:right="-23" w:firstLine="567"/>
      </w:pPr>
      <w:r w:rsidRPr="004501F0">
        <w:rPr>
          <w:shd w:val="clear" w:color="auto" w:fill="FEFEFE"/>
          <w:lang w:val="ru-RU"/>
        </w:rPr>
        <w:t>Работата с ПРЗ изисква използване на необходимите лични предпазни средства (</w:t>
      </w:r>
      <w:r w:rsidRPr="004501F0">
        <w:rPr>
          <w:shd w:val="clear" w:color="auto" w:fill="FEFEFE"/>
        </w:rPr>
        <w:t>ЛПС</w:t>
      </w:r>
      <w:r w:rsidRPr="004501F0">
        <w:rPr>
          <w:shd w:val="clear" w:color="auto" w:fill="FEFEFE"/>
          <w:lang w:val="ru-RU"/>
        </w:rPr>
        <w:t>) при приготвяне на работния разтвор и при прилагането  им. Гащеризон, нитрилни гумени ръкавици, гумени ботуши, щит или маска за лицето/</w:t>
      </w:r>
      <w:r w:rsidRPr="004501F0">
        <w:rPr>
          <w:shd w:val="clear" w:color="auto" w:fill="FEFEFE"/>
        </w:rPr>
        <w:t>или защитни очила</w:t>
      </w:r>
      <w:r w:rsidRPr="004501F0">
        <w:rPr>
          <w:shd w:val="clear" w:color="auto" w:fill="FEFEFE"/>
          <w:lang w:val="ru-RU"/>
        </w:rPr>
        <w:t>, шапка с козирка са минималните препоръчителни ЛПС при работа с пестициди</w:t>
      </w:r>
      <w:r w:rsidR="008431E6" w:rsidRPr="004501F0">
        <w:rPr>
          <w:shd w:val="clear" w:color="auto" w:fill="FEFEFE"/>
          <w:lang w:val="ru-RU"/>
        </w:rPr>
        <w:t>;</w:t>
      </w:r>
    </w:p>
    <w:p w14:paraId="2F7320CD" w14:textId="3008A753" w:rsidR="00166CBB" w:rsidRPr="004501F0" w:rsidRDefault="00166CBB" w:rsidP="002707C8">
      <w:pPr>
        <w:pStyle w:val="Style"/>
        <w:numPr>
          <w:ilvl w:val="0"/>
          <w:numId w:val="30"/>
        </w:numPr>
        <w:tabs>
          <w:tab w:val="num" w:pos="284"/>
        </w:tabs>
        <w:ind w:right="-23" w:firstLine="567"/>
      </w:pPr>
      <w:r w:rsidRPr="004501F0">
        <w:t>Приготвянето на работния разтвор от продукти за растителна защита и почистването на техниката и оборудването за прилагане на продукти за растителна защита се извършва на места и по начин, който не замърсява околната среда и при спазване на указанията, посочени върху етикета на продукта</w:t>
      </w:r>
      <w:r w:rsidRPr="004501F0">
        <w:rPr>
          <w:lang w:val="ru-RU"/>
        </w:rPr>
        <w:t>;</w:t>
      </w:r>
    </w:p>
    <w:p w14:paraId="6EBE1CA8" w14:textId="00B2BA6C" w:rsidR="00FE0693" w:rsidRPr="004501F0" w:rsidRDefault="00FE0693" w:rsidP="002707C8">
      <w:pPr>
        <w:pStyle w:val="Style"/>
        <w:numPr>
          <w:ilvl w:val="0"/>
          <w:numId w:val="30"/>
        </w:numPr>
        <w:tabs>
          <w:tab w:val="num" w:pos="284"/>
        </w:tabs>
        <w:ind w:right="-23" w:firstLine="567"/>
        <w:rPr>
          <w:shd w:val="clear" w:color="auto" w:fill="FEFEFE"/>
          <w:lang w:val="ru-RU"/>
        </w:rPr>
      </w:pPr>
      <w:r w:rsidRPr="004501F0">
        <w:rPr>
          <w:shd w:val="clear" w:color="auto" w:fill="FEFEFE"/>
          <w:lang w:val="ru-RU"/>
        </w:rPr>
        <w:t>Опаковките от пестициди се изплакват трикратно по време на приготвяне на разтвора, като водата от изплакването се излива в резервоара на пръскачката. Празнит</w:t>
      </w:r>
      <w:r w:rsidR="00093053" w:rsidRPr="004501F0">
        <w:rPr>
          <w:shd w:val="clear" w:color="auto" w:fill="FEFEFE"/>
          <w:lang w:val="ru-RU"/>
        </w:rPr>
        <w:t>е опаковки, след добро изцеждан</w:t>
      </w:r>
      <w:r w:rsidR="00093053" w:rsidRPr="004501F0">
        <w:rPr>
          <w:shd w:val="clear" w:color="auto" w:fill="FEFEFE"/>
        </w:rPr>
        <w:t xml:space="preserve">е </w:t>
      </w:r>
      <w:r w:rsidR="00093053" w:rsidRPr="004501F0">
        <w:rPr>
          <w:shd w:val="clear" w:color="auto" w:fill="FEFEFE"/>
          <w:lang w:val="ru-RU"/>
        </w:rPr>
        <w:t>се правят негодни за повторна употреба чрез пробиване, смачкване и др. и</w:t>
      </w:r>
      <w:r w:rsidRPr="004501F0">
        <w:rPr>
          <w:shd w:val="clear" w:color="auto" w:fill="FEFEFE"/>
          <w:lang w:val="ru-RU"/>
        </w:rPr>
        <w:t xml:space="preserve"> се поставят в чували за събиране на отпадъците и се съхраняват на специално обособено място в склада за ПРЗ до </w:t>
      </w:r>
      <w:r w:rsidR="00F5486A">
        <w:rPr>
          <w:shd w:val="clear" w:color="auto" w:fill="FEFEFE"/>
          <w:lang w:val="ru-RU"/>
        </w:rPr>
        <w:t>обезвреждането им съгласно Закона за управление на отпъдъците;</w:t>
      </w:r>
    </w:p>
    <w:p w14:paraId="0E5E3E1D" w14:textId="60173E55" w:rsidR="00AB367F" w:rsidRPr="004501F0" w:rsidRDefault="00166CBB" w:rsidP="002707C8">
      <w:pPr>
        <w:pStyle w:val="Style"/>
        <w:numPr>
          <w:ilvl w:val="0"/>
          <w:numId w:val="30"/>
        </w:numPr>
        <w:tabs>
          <w:tab w:val="num" w:pos="284"/>
          <w:tab w:val="num" w:pos="426"/>
        </w:tabs>
        <w:ind w:right="-23" w:firstLine="567"/>
      </w:pPr>
      <w:r w:rsidRPr="004501F0">
        <w:t xml:space="preserve">Неупотребено количество работен разтвор </w:t>
      </w:r>
      <w:r w:rsidR="00553F32" w:rsidRPr="004501F0">
        <w:t xml:space="preserve">се третира </w:t>
      </w:r>
      <w:r w:rsidR="00A52ED0" w:rsidRPr="004501F0">
        <w:t>като отпадък, съгласно указанията, посочени върху етикета</w:t>
      </w:r>
      <w:r w:rsidR="004909ED" w:rsidRPr="004501F0">
        <w:t xml:space="preserve"> на продукта</w:t>
      </w:r>
      <w:r w:rsidR="00A52ED0" w:rsidRPr="004501F0">
        <w:t xml:space="preserve"> и </w:t>
      </w:r>
      <w:r w:rsidR="00553F32" w:rsidRPr="004501F0">
        <w:t>съгласно</w:t>
      </w:r>
      <w:r w:rsidR="004909ED" w:rsidRPr="004501F0">
        <w:t xml:space="preserve"> </w:t>
      </w:r>
      <w:r w:rsidR="00553F32" w:rsidRPr="004501F0">
        <w:t>Зак</w:t>
      </w:r>
      <w:r w:rsidR="00B639E7" w:rsidRPr="004501F0">
        <w:t xml:space="preserve">она за управление на </w:t>
      </w:r>
      <w:r w:rsidR="00B639E7" w:rsidRPr="004501F0">
        <w:lastRenderedPageBreak/>
        <w:t>отпадъците;</w:t>
      </w:r>
      <w:r w:rsidR="00553F32" w:rsidRPr="004501F0">
        <w:t xml:space="preserve"> </w:t>
      </w:r>
    </w:p>
    <w:p w14:paraId="5081935C" w14:textId="42C4DFD3" w:rsidR="00D4144F" w:rsidRPr="004501F0" w:rsidRDefault="00166CBB" w:rsidP="002707C8">
      <w:pPr>
        <w:pStyle w:val="Style"/>
        <w:numPr>
          <w:ilvl w:val="0"/>
          <w:numId w:val="30"/>
        </w:numPr>
        <w:tabs>
          <w:tab w:val="num" w:pos="284"/>
          <w:tab w:val="num" w:pos="426"/>
        </w:tabs>
        <w:ind w:right="-23" w:firstLine="567"/>
      </w:pPr>
      <w:r w:rsidRPr="004501F0">
        <w:t>При третиране на земеделски площи с продукти за растителна защита задължително се спазват защитни зони и отстояния от съседни чувствителни култури, съгласно указанията, посочени върху етикета н</w:t>
      </w:r>
      <w:r w:rsidR="00B639E7" w:rsidRPr="004501F0">
        <w:t>а продукта за растителна защита;</w:t>
      </w:r>
      <w:r w:rsidRPr="004501F0">
        <w:t xml:space="preserve"> </w:t>
      </w:r>
    </w:p>
    <w:p w14:paraId="15FF0C70" w14:textId="4B1C322B" w:rsidR="00166CBB" w:rsidRPr="004501F0" w:rsidRDefault="00AB367F" w:rsidP="002707C8">
      <w:pPr>
        <w:pStyle w:val="Style"/>
        <w:numPr>
          <w:ilvl w:val="0"/>
          <w:numId w:val="30"/>
        </w:numPr>
        <w:tabs>
          <w:tab w:val="num" w:pos="284"/>
          <w:tab w:val="num" w:pos="426"/>
        </w:tabs>
        <w:ind w:right="-23" w:firstLine="567"/>
      </w:pPr>
      <w:r w:rsidRPr="004501F0">
        <w:t xml:space="preserve">Празните опаковки от ПРЗ </w:t>
      </w:r>
      <w:r w:rsidR="00D4144F" w:rsidRPr="004501F0">
        <w:t xml:space="preserve">се </w:t>
      </w:r>
      <w:r w:rsidR="00D4144F" w:rsidRPr="004501F0">
        <w:rPr>
          <w:lang w:val="ru-RU"/>
        </w:rPr>
        <w:t>управлява</w:t>
      </w:r>
      <w:r w:rsidR="00D4144F" w:rsidRPr="004501F0">
        <w:t>т</w:t>
      </w:r>
      <w:r w:rsidR="00D4144F" w:rsidRPr="004501F0">
        <w:rPr>
          <w:lang w:val="ru-RU"/>
        </w:rPr>
        <w:t xml:space="preserve"> и третира</w:t>
      </w:r>
      <w:r w:rsidR="00D4144F" w:rsidRPr="004501F0">
        <w:t>т</w:t>
      </w:r>
      <w:r w:rsidR="00D4144F" w:rsidRPr="004501F0">
        <w:rPr>
          <w:lang w:val="ru-RU"/>
        </w:rPr>
        <w:t xml:space="preserve"> </w:t>
      </w:r>
      <w:r w:rsidR="00D4144F" w:rsidRPr="004501F0">
        <w:t>съгласно указанията, посочени върху етикета</w:t>
      </w:r>
      <w:r w:rsidR="00D4144F" w:rsidRPr="004501F0">
        <w:rPr>
          <w:lang w:val="ru-RU"/>
        </w:rPr>
        <w:t xml:space="preserve"> и в съответствие със Закона за управление на отпадъците. </w:t>
      </w:r>
    </w:p>
    <w:p w14:paraId="748CDA42" w14:textId="5E30DE31" w:rsidR="007F649E" w:rsidRPr="004501F0" w:rsidRDefault="007F649E" w:rsidP="008344B9">
      <w:pPr>
        <w:pStyle w:val="Style"/>
        <w:tabs>
          <w:tab w:val="num" w:pos="426"/>
        </w:tabs>
        <w:ind w:left="0" w:right="0" w:firstLine="709"/>
      </w:pPr>
      <w:r w:rsidRPr="004501F0">
        <w:t xml:space="preserve">Земеделските стопани и професионалните потребители на ПРЗ са длъжни да водят записи за всяка употреба на ПРЗ, адюванти и биологични агенти при спазване изискванията на чл. 115а от ЗЗР. Записите се вписват в </w:t>
      </w:r>
      <w:r w:rsidR="00982160">
        <w:t>„</w:t>
      </w:r>
      <w:r w:rsidRPr="004501F0">
        <w:t>Дневник за проведените растителнозащитни мероприятия и торене</w:t>
      </w:r>
      <w:r w:rsidR="00982160">
        <w:t>“</w:t>
      </w:r>
      <w:r w:rsidRPr="004501F0">
        <w:t xml:space="preserve"> по образец, утвърден от изпълнителния директор на БАБХ и публикуван на интернет страницата на БАБХ.</w:t>
      </w:r>
    </w:p>
    <w:p w14:paraId="5A9E114F" w14:textId="759AAE1C" w:rsidR="00827132" w:rsidRPr="004501F0" w:rsidRDefault="00166CBB" w:rsidP="008344B9">
      <w:pPr>
        <w:shd w:val="clear" w:color="auto" w:fill="FFFFFF"/>
        <w:jc w:val="both"/>
      </w:pPr>
      <w:r w:rsidRPr="004501F0">
        <w:t xml:space="preserve">Дневникът се води </w:t>
      </w:r>
      <w:r w:rsidR="009855B6" w:rsidRPr="009855B6">
        <w:t>в съответствие с изискванията на Регламент за изпълнение (ЕС) 2023/564 на Комисията и се съхранява в продължение най-малко на три години от последното вписване.</w:t>
      </w:r>
      <w:r w:rsidR="009855B6">
        <w:t xml:space="preserve"> </w:t>
      </w:r>
      <w:r w:rsidRPr="004501F0">
        <w:t>При поискване дневникът се предоставя</w:t>
      </w:r>
      <w:r w:rsidRPr="004501F0">
        <w:rPr>
          <w:lang w:val="ru-RU"/>
        </w:rPr>
        <w:t xml:space="preserve"> </w:t>
      </w:r>
      <w:r w:rsidRPr="004501F0">
        <w:t>в Българската агенция по безопасност на храните</w:t>
      </w:r>
      <w:r w:rsidRPr="004501F0">
        <w:rPr>
          <w:lang w:val="ru-RU"/>
        </w:rPr>
        <w:t xml:space="preserve">. </w:t>
      </w:r>
      <w:r w:rsidRPr="004501F0">
        <w:t>Дневникът</w:t>
      </w:r>
      <w:r w:rsidRPr="004501F0">
        <w:rPr>
          <w:lang w:val="ru-RU"/>
        </w:rPr>
        <w:t xml:space="preserve"> се проверява и проверката се удостоверява</w:t>
      </w:r>
      <w:r w:rsidRPr="004501F0">
        <w:rPr>
          <w:i/>
          <w:iCs/>
          <w:lang w:val="ru-RU"/>
        </w:rPr>
        <w:t xml:space="preserve"> </w:t>
      </w:r>
      <w:r w:rsidRPr="004501F0">
        <w:rPr>
          <w:lang w:val="ru-RU"/>
        </w:rPr>
        <w:t xml:space="preserve">от инспекторите по растителна защита от областната дирекция по безопасност на храните, на територията на която се намира полето, обектът или складът за съхранение на </w:t>
      </w:r>
      <w:r w:rsidRPr="004501F0">
        <w:t>растения и растителни продукти</w:t>
      </w:r>
      <w:r w:rsidRPr="004501F0">
        <w:rPr>
          <w:lang w:val="ru-RU"/>
        </w:rPr>
        <w:t>.</w:t>
      </w:r>
      <w:r w:rsidRPr="004501F0">
        <w:t xml:space="preserve"> При воденето на дневника земеделските </w:t>
      </w:r>
      <w:r w:rsidR="00F43D44" w:rsidRPr="004501F0">
        <w:t xml:space="preserve">стопани </w:t>
      </w:r>
      <w:r w:rsidRPr="004501F0">
        <w:t>могат да бъдат подпомагани от</w:t>
      </w:r>
      <w:r w:rsidRPr="004501F0">
        <w:rPr>
          <w:lang w:val="ru-RU"/>
        </w:rPr>
        <w:t xml:space="preserve"> </w:t>
      </w:r>
      <w:r w:rsidRPr="004501F0">
        <w:t>консултанти по интегрирано управление на вредителите</w:t>
      </w:r>
      <w:r w:rsidR="00F43D44" w:rsidRPr="004501F0">
        <w:t xml:space="preserve"> или</w:t>
      </w:r>
      <w:r w:rsidRPr="004501F0">
        <w:t xml:space="preserve"> от агрономи</w:t>
      </w:r>
      <w:r w:rsidR="00F43D44" w:rsidRPr="004501F0">
        <w:t>.</w:t>
      </w:r>
      <w:r w:rsidRPr="004501F0">
        <w:t xml:space="preserve"> </w:t>
      </w:r>
      <w:r w:rsidR="007F649E" w:rsidRPr="004501F0">
        <w:t xml:space="preserve">При използване на ПРЗ от първа професионална категория на употреба записът или разпечатката от Дневника се заверява от лице с висше образование в областта на аграрните науки с професионално направление </w:t>
      </w:r>
      <w:r w:rsidR="00982160">
        <w:t>„</w:t>
      </w:r>
      <w:r w:rsidR="007F649E" w:rsidRPr="004501F0">
        <w:t>Растителна защита</w:t>
      </w:r>
      <w:r w:rsidR="00982160">
        <w:t>“</w:t>
      </w:r>
      <w:r w:rsidR="007F649E" w:rsidRPr="004501F0">
        <w:t xml:space="preserve"> или </w:t>
      </w:r>
      <w:r w:rsidR="00982160">
        <w:t>„</w:t>
      </w:r>
      <w:r w:rsidR="007F649E" w:rsidRPr="004501F0">
        <w:t>Растениевъдство</w:t>
      </w:r>
      <w:r w:rsidR="00982160">
        <w:t>“</w:t>
      </w:r>
      <w:r w:rsidR="007F649E" w:rsidRPr="004501F0">
        <w:t>.</w:t>
      </w:r>
      <w:r w:rsidR="00827132" w:rsidRPr="004501F0">
        <w:t xml:space="preserve"> В деня на всяко извършено наблюдение на площи, вземане на проби и/или проведени растителнозащитни мероприятия с ПРЗ, включително третиране на семена, дневникът се попълва от земеделските стопани.</w:t>
      </w:r>
    </w:p>
    <w:p w14:paraId="7D0ADCEF" w14:textId="77777777" w:rsidR="00166CBB" w:rsidRPr="004501F0" w:rsidRDefault="00D4144F" w:rsidP="008344B9">
      <w:pPr>
        <w:jc w:val="both"/>
        <w:rPr>
          <w:strike/>
          <w:shd w:val="clear" w:color="auto" w:fill="FEFEFE"/>
        </w:rPr>
      </w:pPr>
      <w:r w:rsidRPr="004501F0">
        <w:t xml:space="preserve">В </w:t>
      </w:r>
      <w:r w:rsidR="00166CBB" w:rsidRPr="004501F0">
        <w:t>дневника се вписват</w:t>
      </w:r>
      <w:r w:rsidR="00827132" w:rsidRPr="004501F0">
        <w:t xml:space="preserve"> най-малко следните данни</w:t>
      </w:r>
      <w:r w:rsidR="00166CBB" w:rsidRPr="004501F0">
        <w:t>:</w:t>
      </w:r>
    </w:p>
    <w:p w14:paraId="24CAC9D7" w14:textId="562C7537" w:rsidR="007F649E" w:rsidRPr="004501F0" w:rsidRDefault="007F649E" w:rsidP="002707C8">
      <w:pPr>
        <w:pStyle w:val="Style"/>
        <w:numPr>
          <w:ilvl w:val="0"/>
          <w:numId w:val="30"/>
        </w:numPr>
        <w:tabs>
          <w:tab w:val="num" w:pos="284"/>
          <w:tab w:val="num" w:pos="426"/>
        </w:tabs>
        <w:ind w:right="-23" w:firstLine="567"/>
      </w:pPr>
      <w:r w:rsidRPr="004501F0">
        <w:t>местонахождението на площите със земеделските култури</w:t>
      </w:r>
      <w:r w:rsidR="00B639E7" w:rsidRPr="008344B9">
        <w:t>;</w:t>
      </w:r>
      <w:r w:rsidRPr="004501F0">
        <w:t xml:space="preserve"> </w:t>
      </w:r>
    </w:p>
    <w:p w14:paraId="12AE1141" w14:textId="76C90D9E" w:rsidR="007F649E" w:rsidRPr="004501F0" w:rsidRDefault="007F649E" w:rsidP="002707C8">
      <w:pPr>
        <w:pStyle w:val="Style"/>
        <w:numPr>
          <w:ilvl w:val="0"/>
          <w:numId w:val="30"/>
        </w:numPr>
        <w:tabs>
          <w:tab w:val="num" w:pos="284"/>
          <w:tab w:val="num" w:pos="426"/>
        </w:tabs>
        <w:ind w:right="-23" w:firstLine="567"/>
      </w:pPr>
      <w:r w:rsidRPr="004501F0">
        <w:t>вида и фенофазата на отглежданата култура</w:t>
      </w:r>
      <w:r w:rsidR="00B639E7" w:rsidRPr="008344B9">
        <w:t>;</w:t>
      </w:r>
    </w:p>
    <w:p w14:paraId="3AD89D6A" w14:textId="2D1C3599" w:rsidR="007F649E" w:rsidRPr="004501F0" w:rsidRDefault="007F649E" w:rsidP="002707C8">
      <w:pPr>
        <w:pStyle w:val="Style"/>
        <w:numPr>
          <w:ilvl w:val="0"/>
          <w:numId w:val="30"/>
        </w:numPr>
        <w:tabs>
          <w:tab w:val="num" w:pos="284"/>
          <w:tab w:val="num" w:pos="426"/>
        </w:tabs>
        <w:ind w:right="-23" w:firstLine="567"/>
      </w:pPr>
      <w:r w:rsidRPr="004501F0">
        <w:t>данните от проведени наблюдения относно появата, развитието, плътността или степента на нападение от вредители</w:t>
      </w:r>
      <w:r w:rsidR="00B639E7" w:rsidRPr="008344B9">
        <w:t>;</w:t>
      </w:r>
    </w:p>
    <w:p w14:paraId="231BCB31" w14:textId="05D87061" w:rsidR="007F649E" w:rsidRPr="004501F0" w:rsidRDefault="003054AE" w:rsidP="002707C8">
      <w:pPr>
        <w:pStyle w:val="Style"/>
        <w:numPr>
          <w:ilvl w:val="0"/>
          <w:numId w:val="30"/>
        </w:numPr>
        <w:tabs>
          <w:tab w:val="num" w:pos="284"/>
          <w:tab w:val="num" w:pos="426"/>
        </w:tabs>
        <w:ind w:right="-23" w:firstLine="567"/>
      </w:pPr>
      <w:r w:rsidRPr="004501F0">
        <w:t>у</w:t>
      </w:r>
      <w:r w:rsidR="007F649E" w:rsidRPr="004501F0">
        <w:t>потребените ПРЗ и адюванти - дата, доза и/или концентрация на приложение, техника и търговско наименование за всеки продукт</w:t>
      </w:r>
      <w:r w:rsidR="00B639E7" w:rsidRPr="008344B9">
        <w:t>;</w:t>
      </w:r>
    </w:p>
    <w:p w14:paraId="7C4EEEEA" w14:textId="48B3D973" w:rsidR="007F649E" w:rsidRPr="004501F0" w:rsidRDefault="007F649E" w:rsidP="002707C8">
      <w:pPr>
        <w:pStyle w:val="Style"/>
        <w:numPr>
          <w:ilvl w:val="0"/>
          <w:numId w:val="30"/>
        </w:numPr>
        <w:tabs>
          <w:tab w:val="num" w:pos="284"/>
          <w:tab w:val="num" w:pos="426"/>
        </w:tabs>
        <w:ind w:right="-23" w:firstLine="567"/>
      </w:pPr>
      <w:r w:rsidRPr="004501F0">
        <w:t>използваните биоагенти - дата, вид, латинско наименование и търговско наименование, когато е приложимо</w:t>
      </w:r>
      <w:r w:rsidR="00B639E7" w:rsidRPr="008344B9">
        <w:t>;</w:t>
      </w:r>
    </w:p>
    <w:p w14:paraId="7B307839" w14:textId="1E579600" w:rsidR="007F649E" w:rsidRPr="004501F0" w:rsidRDefault="007F649E" w:rsidP="002707C8">
      <w:pPr>
        <w:pStyle w:val="Style"/>
        <w:numPr>
          <w:ilvl w:val="0"/>
          <w:numId w:val="30"/>
        </w:numPr>
        <w:tabs>
          <w:tab w:val="num" w:pos="284"/>
          <w:tab w:val="num" w:pos="426"/>
        </w:tabs>
        <w:ind w:right="-23" w:firstLine="567"/>
      </w:pPr>
      <w:r w:rsidRPr="004501F0">
        <w:t>дата на прибиране на реколтата</w:t>
      </w:r>
      <w:r w:rsidR="00B639E7" w:rsidRPr="008344B9">
        <w:t>;</w:t>
      </w:r>
    </w:p>
    <w:p w14:paraId="0D810E3C" w14:textId="37D0D011" w:rsidR="007F649E" w:rsidRPr="004501F0" w:rsidRDefault="007F649E" w:rsidP="002707C8">
      <w:pPr>
        <w:pStyle w:val="Style"/>
        <w:numPr>
          <w:ilvl w:val="0"/>
          <w:numId w:val="30"/>
        </w:numPr>
        <w:tabs>
          <w:tab w:val="num" w:pos="284"/>
          <w:tab w:val="num" w:pos="426"/>
        </w:tabs>
        <w:ind w:right="-23" w:firstLine="567"/>
      </w:pPr>
      <w:r w:rsidRPr="004501F0">
        <w:t>броя на взетите проби и резултатите от извършени анализи от растения, растителни продукти и почвени анализи, когато е приложимо.</w:t>
      </w:r>
    </w:p>
    <w:p w14:paraId="2B0BBA16" w14:textId="77777777" w:rsidR="00A95738" w:rsidRPr="004501F0" w:rsidRDefault="00A95738" w:rsidP="008344B9">
      <w:pPr>
        <w:shd w:val="clear" w:color="auto" w:fill="FFFFFF"/>
        <w:jc w:val="both"/>
      </w:pPr>
      <w:r w:rsidRPr="004501F0">
        <w:t xml:space="preserve">Земеделските стопани, регистрирани по реда на Наредба № 3 от 1999 г. за създаване и поддържане на регистър на земеделските стопани (ДВ, бр. 10 от 1999 г.), водят дневника за всеки отделен блок на земеделското стопанство, регистриран в Системата за идентификация на земеделските парцели. </w:t>
      </w:r>
    </w:p>
    <w:p w14:paraId="4940150D" w14:textId="0DE37755" w:rsidR="00D53FE8" w:rsidRPr="008344B9" w:rsidRDefault="00D53FE8" w:rsidP="002707C8">
      <w:pPr>
        <w:pStyle w:val="Style"/>
        <w:numPr>
          <w:ilvl w:val="0"/>
          <w:numId w:val="30"/>
        </w:numPr>
        <w:tabs>
          <w:tab w:val="num" w:pos="284"/>
          <w:tab w:val="num" w:pos="426"/>
        </w:tabs>
        <w:ind w:right="-23" w:firstLine="567"/>
      </w:pPr>
      <w:r w:rsidRPr="008344B9">
        <w:lastRenderedPageBreak/>
        <w:t xml:space="preserve">Продуктите за растителна защита се категоризират в две категории на употреба: </w:t>
      </w:r>
      <w:r w:rsidRPr="008344B9">
        <w:rPr>
          <w:b/>
        </w:rPr>
        <w:t>професионална и непрофесионална</w:t>
      </w:r>
      <w:r w:rsidRPr="008344B9">
        <w:t>.</w:t>
      </w:r>
    </w:p>
    <w:p w14:paraId="3A746DF0" w14:textId="4BF91666" w:rsidR="00D53FE8" w:rsidRPr="008344B9" w:rsidRDefault="001B1B32" w:rsidP="002707C8">
      <w:pPr>
        <w:pStyle w:val="Style"/>
        <w:numPr>
          <w:ilvl w:val="0"/>
          <w:numId w:val="30"/>
        </w:numPr>
        <w:tabs>
          <w:tab w:val="num" w:pos="284"/>
          <w:tab w:val="num" w:pos="426"/>
        </w:tabs>
        <w:ind w:right="-23" w:firstLine="567"/>
      </w:pPr>
      <w:r w:rsidRPr="008344B9">
        <w:t>П</w:t>
      </w:r>
      <w:r w:rsidR="00D53FE8" w:rsidRPr="008344B9">
        <w:t xml:space="preserve">рофесионалната категория на употреба се разделя на две подкатегории: </w:t>
      </w:r>
      <w:r w:rsidR="00D53FE8" w:rsidRPr="008344B9">
        <w:rPr>
          <w:b/>
        </w:rPr>
        <w:t>първа професионална и втора професионална</w:t>
      </w:r>
      <w:r w:rsidR="00D53FE8" w:rsidRPr="008344B9">
        <w:t>.</w:t>
      </w:r>
    </w:p>
    <w:p w14:paraId="0D6E7C15" w14:textId="331A886D" w:rsidR="00D53FE8" w:rsidRPr="001548F4" w:rsidRDefault="00D53FE8" w:rsidP="002707C8">
      <w:pPr>
        <w:pStyle w:val="Style"/>
        <w:numPr>
          <w:ilvl w:val="0"/>
          <w:numId w:val="30"/>
        </w:numPr>
        <w:tabs>
          <w:tab w:val="num" w:pos="284"/>
          <w:tab w:val="num" w:pos="426"/>
        </w:tabs>
        <w:ind w:right="-23" w:firstLine="567"/>
      </w:pPr>
      <w:r w:rsidRPr="001548F4">
        <w:t xml:space="preserve">Продукт за растителна защита, съдържащ активно вещество, класифицирано като активно вещество-кандидат за замяна, се категоризира в категория </w:t>
      </w:r>
      <w:r w:rsidR="00982160">
        <w:t>„</w:t>
      </w:r>
      <w:r w:rsidRPr="001548F4">
        <w:t>професионална</w:t>
      </w:r>
      <w:r w:rsidR="00982160">
        <w:t>“</w:t>
      </w:r>
      <w:r w:rsidRPr="001548F4">
        <w:t>.</w:t>
      </w:r>
    </w:p>
    <w:p w14:paraId="629AFAFB" w14:textId="2540E358" w:rsidR="00D53FE8" w:rsidRPr="001548F4" w:rsidRDefault="00D53FE8" w:rsidP="002707C8">
      <w:pPr>
        <w:pStyle w:val="Style"/>
        <w:numPr>
          <w:ilvl w:val="0"/>
          <w:numId w:val="30"/>
        </w:numPr>
        <w:tabs>
          <w:tab w:val="num" w:pos="284"/>
          <w:tab w:val="num" w:pos="426"/>
        </w:tabs>
        <w:ind w:right="-23" w:firstLine="567"/>
      </w:pPr>
      <w:r w:rsidRPr="001548F4">
        <w:t xml:space="preserve">Продукти за растителна защита, съдържащи само активни вещества, класифицирани като </w:t>
      </w:r>
      <w:r w:rsidR="00982160">
        <w:t>„</w:t>
      </w:r>
      <w:r w:rsidRPr="001548F4">
        <w:t>вещества с нисък риск</w:t>
      </w:r>
      <w:r w:rsidR="00982160">
        <w:t>“</w:t>
      </w:r>
      <w:r w:rsidRPr="001548F4">
        <w:t xml:space="preserve"> и </w:t>
      </w:r>
      <w:r w:rsidR="00982160">
        <w:t>„</w:t>
      </w:r>
      <w:r w:rsidRPr="001548F4">
        <w:t>основни вещества</w:t>
      </w:r>
      <w:r w:rsidR="00982160">
        <w:t>“</w:t>
      </w:r>
      <w:r w:rsidRPr="001548F4">
        <w:t xml:space="preserve"> по смисъла на чл. 22 и 23 от Регламент (ЕО) № 1107/2009, се категоризират в категория </w:t>
      </w:r>
      <w:r w:rsidR="00982160">
        <w:t>„</w:t>
      </w:r>
      <w:r w:rsidRPr="001548F4">
        <w:t>непрофесионална</w:t>
      </w:r>
      <w:r w:rsidR="00982160">
        <w:t>“</w:t>
      </w:r>
      <w:r w:rsidRPr="001548F4">
        <w:t>.</w:t>
      </w:r>
    </w:p>
    <w:p w14:paraId="6E9B68B7" w14:textId="05937C80" w:rsidR="00D53FE8" w:rsidRPr="001548F4" w:rsidRDefault="00D53FE8" w:rsidP="002707C8">
      <w:pPr>
        <w:pStyle w:val="Style"/>
        <w:numPr>
          <w:ilvl w:val="0"/>
          <w:numId w:val="30"/>
        </w:numPr>
        <w:tabs>
          <w:tab w:val="num" w:pos="284"/>
          <w:tab w:val="num" w:pos="426"/>
        </w:tabs>
        <w:ind w:right="-23" w:firstLine="567"/>
      </w:pPr>
      <w:r w:rsidRPr="001548F4">
        <w:t>При определяне на категорията на даден продукт за растителна защита могат да бъдат въведени допълнителни критерии, в зависимост от спецификата на неговата употреба и според опасността</w:t>
      </w:r>
      <w:r w:rsidRPr="004501F0">
        <w:t>,</w:t>
      </w:r>
      <w:r w:rsidRPr="001548F4">
        <w:t xml:space="preserve"> която представляват за здравето на потребителя.</w:t>
      </w:r>
    </w:p>
    <w:p w14:paraId="3B4FBE5C" w14:textId="77777777" w:rsidR="00D53FE8" w:rsidRPr="004501F0" w:rsidRDefault="00D53FE8" w:rsidP="00380BD0">
      <w:pPr>
        <w:autoSpaceDE w:val="0"/>
        <w:autoSpaceDN w:val="0"/>
        <w:adjustRightInd w:val="0"/>
        <w:ind w:right="-23"/>
        <w:jc w:val="both"/>
      </w:pPr>
      <w:r w:rsidRPr="004501F0">
        <w:t>В зависимост от определената при разрешаването на продукта за растителна защита категория на употреба се определя и кръгът от потребители:</w:t>
      </w:r>
      <w:r w:rsidRPr="004501F0">
        <w:rPr>
          <w:lang w:val="ru-RU"/>
        </w:rPr>
        <w:t xml:space="preserve"> </w:t>
      </w:r>
    </w:p>
    <w:p w14:paraId="7D469D92" w14:textId="387A6685" w:rsidR="00D53FE8" w:rsidRPr="001548F4" w:rsidRDefault="00D53FE8" w:rsidP="002707C8">
      <w:pPr>
        <w:pStyle w:val="ListParagraph"/>
        <w:numPr>
          <w:ilvl w:val="0"/>
          <w:numId w:val="18"/>
        </w:numPr>
        <w:autoSpaceDE w:val="0"/>
        <w:autoSpaceDN w:val="0"/>
        <w:adjustRightInd w:val="0"/>
        <w:spacing w:after="120"/>
        <w:ind w:right="-24"/>
        <w:jc w:val="both"/>
        <w:rPr>
          <w:rFonts w:ascii="Times New Roman" w:hAnsi="Times New Roman"/>
          <w:sz w:val="24"/>
          <w:szCs w:val="24"/>
        </w:rPr>
      </w:pPr>
      <w:r w:rsidRPr="001548F4">
        <w:rPr>
          <w:rFonts w:ascii="Times New Roman" w:hAnsi="Times New Roman"/>
          <w:sz w:val="24"/>
          <w:szCs w:val="24"/>
        </w:rPr>
        <w:t xml:space="preserve">продуктите за растителна защита от първа професионална категория на употреба се прилагат само от </w:t>
      </w:r>
      <w:r w:rsidRPr="001548F4">
        <w:rPr>
          <w:rFonts w:ascii="Times New Roman" w:hAnsi="Times New Roman"/>
          <w:sz w:val="24"/>
          <w:szCs w:val="24"/>
          <w:lang w:val="ru-RU"/>
        </w:rPr>
        <w:t xml:space="preserve">потребители, </w:t>
      </w:r>
      <w:r w:rsidRPr="001548F4">
        <w:rPr>
          <w:rFonts w:ascii="Times New Roman" w:hAnsi="Times New Roman"/>
          <w:sz w:val="24"/>
          <w:szCs w:val="24"/>
        </w:rPr>
        <w:t>притежаващи сертификат</w:t>
      </w:r>
      <w:r w:rsidR="002B1922" w:rsidRPr="001548F4">
        <w:rPr>
          <w:rFonts w:ascii="Times New Roman" w:hAnsi="Times New Roman"/>
          <w:sz w:val="24"/>
          <w:szCs w:val="24"/>
        </w:rPr>
        <w:t xml:space="preserve"> по чл. 83 от ЗЗР</w:t>
      </w:r>
      <w:r w:rsidRPr="001548F4">
        <w:rPr>
          <w:rFonts w:ascii="Times New Roman" w:hAnsi="Times New Roman"/>
          <w:sz w:val="24"/>
          <w:szCs w:val="24"/>
        </w:rPr>
        <w:t xml:space="preserve"> и под контрола на агроном</w:t>
      </w:r>
      <w:r w:rsidR="005B4B0C" w:rsidRPr="001548F4">
        <w:rPr>
          <w:rFonts w:ascii="Times New Roman" w:hAnsi="Times New Roman"/>
          <w:sz w:val="24"/>
          <w:szCs w:val="24"/>
        </w:rPr>
        <w:t xml:space="preserve"> с</w:t>
      </w:r>
      <w:r w:rsidR="00D35329" w:rsidRPr="001548F4">
        <w:rPr>
          <w:rFonts w:ascii="Times New Roman" w:hAnsi="Times New Roman"/>
          <w:sz w:val="24"/>
          <w:szCs w:val="24"/>
        </w:rPr>
        <w:t xml:space="preserve"> професионално направление </w:t>
      </w:r>
      <w:r w:rsidR="00982160">
        <w:rPr>
          <w:rFonts w:ascii="Times New Roman" w:hAnsi="Times New Roman"/>
          <w:sz w:val="24"/>
          <w:szCs w:val="24"/>
        </w:rPr>
        <w:t>„</w:t>
      </w:r>
      <w:r w:rsidR="002B1922" w:rsidRPr="001548F4">
        <w:rPr>
          <w:rFonts w:ascii="Times New Roman" w:hAnsi="Times New Roman"/>
          <w:sz w:val="24"/>
          <w:szCs w:val="24"/>
        </w:rPr>
        <w:t xml:space="preserve">Растителна защита” или </w:t>
      </w:r>
      <w:r w:rsidR="00982160">
        <w:rPr>
          <w:rFonts w:ascii="Times New Roman" w:hAnsi="Times New Roman"/>
          <w:sz w:val="24"/>
          <w:szCs w:val="24"/>
        </w:rPr>
        <w:t>„</w:t>
      </w:r>
      <w:r w:rsidR="002B1922" w:rsidRPr="001548F4">
        <w:rPr>
          <w:rFonts w:ascii="Times New Roman" w:hAnsi="Times New Roman"/>
          <w:sz w:val="24"/>
          <w:szCs w:val="24"/>
        </w:rPr>
        <w:t>Растениевъдство</w:t>
      </w:r>
      <w:r w:rsidRPr="001548F4">
        <w:rPr>
          <w:rFonts w:ascii="Times New Roman" w:hAnsi="Times New Roman"/>
          <w:sz w:val="24"/>
          <w:szCs w:val="24"/>
        </w:rPr>
        <w:t>;</w:t>
      </w:r>
    </w:p>
    <w:p w14:paraId="1917D530" w14:textId="2F867E48" w:rsidR="00D53FE8" w:rsidRPr="001548F4" w:rsidRDefault="00024B95" w:rsidP="002707C8">
      <w:pPr>
        <w:pStyle w:val="ListParagraph"/>
        <w:numPr>
          <w:ilvl w:val="0"/>
          <w:numId w:val="18"/>
        </w:numPr>
        <w:autoSpaceDE w:val="0"/>
        <w:autoSpaceDN w:val="0"/>
        <w:adjustRightInd w:val="0"/>
        <w:spacing w:after="120"/>
        <w:ind w:right="-24"/>
        <w:jc w:val="both"/>
        <w:rPr>
          <w:rFonts w:ascii="Times New Roman" w:hAnsi="Times New Roman"/>
          <w:sz w:val="24"/>
          <w:szCs w:val="24"/>
        </w:rPr>
      </w:pPr>
      <w:r w:rsidRPr="001548F4">
        <w:rPr>
          <w:rFonts w:ascii="Times New Roman" w:hAnsi="Times New Roman"/>
          <w:sz w:val="24"/>
          <w:szCs w:val="24"/>
        </w:rPr>
        <w:t xml:space="preserve"> </w:t>
      </w:r>
      <w:r w:rsidR="00D53FE8" w:rsidRPr="001548F4">
        <w:rPr>
          <w:rFonts w:ascii="Times New Roman" w:hAnsi="Times New Roman"/>
          <w:sz w:val="24"/>
          <w:szCs w:val="24"/>
        </w:rPr>
        <w:t>продуктите за растителна защита от втора професионална категория на употреба се прилагат само от потребители, притежаващи сертификат</w:t>
      </w:r>
      <w:r w:rsidR="002B1922" w:rsidRPr="001548F4">
        <w:rPr>
          <w:rFonts w:ascii="Times New Roman" w:hAnsi="Times New Roman"/>
          <w:sz w:val="24"/>
          <w:szCs w:val="24"/>
        </w:rPr>
        <w:t xml:space="preserve"> по чл. 83 от ЗЗР.</w:t>
      </w:r>
      <w:r w:rsidR="00D53FE8" w:rsidRPr="001548F4">
        <w:rPr>
          <w:rFonts w:ascii="Times New Roman" w:hAnsi="Times New Roman"/>
          <w:sz w:val="24"/>
          <w:szCs w:val="24"/>
        </w:rPr>
        <w:t>;</w:t>
      </w:r>
    </w:p>
    <w:p w14:paraId="425A62B0" w14:textId="2DAA6A3C" w:rsidR="00D53FE8" w:rsidRPr="001548F4" w:rsidRDefault="00024B95" w:rsidP="002707C8">
      <w:pPr>
        <w:pStyle w:val="ListParagraph"/>
        <w:numPr>
          <w:ilvl w:val="0"/>
          <w:numId w:val="18"/>
        </w:numPr>
        <w:autoSpaceDE w:val="0"/>
        <w:autoSpaceDN w:val="0"/>
        <w:adjustRightInd w:val="0"/>
        <w:spacing w:after="120"/>
        <w:ind w:right="-24"/>
        <w:jc w:val="both"/>
        <w:rPr>
          <w:rFonts w:ascii="Times New Roman" w:hAnsi="Times New Roman"/>
          <w:sz w:val="24"/>
          <w:szCs w:val="24"/>
        </w:rPr>
      </w:pPr>
      <w:r w:rsidRPr="001548F4">
        <w:rPr>
          <w:rFonts w:ascii="Times New Roman" w:hAnsi="Times New Roman"/>
          <w:sz w:val="24"/>
          <w:szCs w:val="24"/>
        </w:rPr>
        <w:t xml:space="preserve"> </w:t>
      </w:r>
      <w:r w:rsidR="00D53FE8" w:rsidRPr="001548F4">
        <w:rPr>
          <w:rFonts w:ascii="Times New Roman" w:hAnsi="Times New Roman"/>
          <w:sz w:val="24"/>
          <w:szCs w:val="24"/>
        </w:rPr>
        <w:t>продуктите за растителна защита от непрофесионална категория на употреба се прилагат и от лица, навършили 18 години.</w:t>
      </w:r>
    </w:p>
    <w:p w14:paraId="3988099E" w14:textId="77777777" w:rsidR="00166CBB" w:rsidRPr="004501F0" w:rsidRDefault="00166CBB" w:rsidP="00380BD0">
      <w:pPr>
        <w:ind w:right="-23"/>
        <w:jc w:val="both"/>
        <w:rPr>
          <w:b/>
        </w:rPr>
      </w:pPr>
      <w:r w:rsidRPr="004501F0">
        <w:rPr>
          <w:b/>
          <w:shd w:val="clear" w:color="auto" w:fill="FEFEFE"/>
          <w:lang w:val="ru-RU"/>
        </w:rPr>
        <w:t xml:space="preserve">Съгласно Закона за защита на растенията се забранява: </w:t>
      </w:r>
    </w:p>
    <w:p w14:paraId="32E5B709" w14:textId="77777777" w:rsidR="00166CBB" w:rsidRPr="004501F0" w:rsidRDefault="00166CBB" w:rsidP="002707C8">
      <w:pPr>
        <w:pStyle w:val="Style"/>
        <w:numPr>
          <w:ilvl w:val="0"/>
          <w:numId w:val="28"/>
        </w:numPr>
        <w:tabs>
          <w:tab w:val="left" w:pos="720"/>
        </w:tabs>
        <w:ind w:right="-23"/>
        <w:rPr>
          <w:shd w:val="clear" w:color="auto" w:fill="FEFEFE"/>
          <w:lang w:val="ru-RU"/>
        </w:rPr>
      </w:pPr>
      <w:r w:rsidRPr="004501F0">
        <w:rPr>
          <w:shd w:val="clear" w:color="auto" w:fill="FEFEFE"/>
          <w:lang w:val="ru-RU"/>
        </w:rPr>
        <w:t>употребата и съхранението с цел употреба на неразрешени или негодни продукти за растителна защита;</w:t>
      </w:r>
    </w:p>
    <w:p w14:paraId="31AB966F" w14:textId="77777777" w:rsidR="00166CBB" w:rsidRPr="004501F0" w:rsidRDefault="00166CBB" w:rsidP="002707C8">
      <w:pPr>
        <w:pStyle w:val="Style"/>
        <w:numPr>
          <w:ilvl w:val="0"/>
          <w:numId w:val="28"/>
        </w:numPr>
        <w:tabs>
          <w:tab w:val="left" w:pos="720"/>
        </w:tabs>
        <w:ind w:right="-23"/>
        <w:rPr>
          <w:shd w:val="clear" w:color="auto" w:fill="FEFEFE"/>
          <w:lang w:val="ru-RU"/>
        </w:rPr>
      </w:pPr>
      <w:r w:rsidRPr="001B1814">
        <w:rPr>
          <w:shd w:val="clear" w:color="auto" w:fill="FEFEFE"/>
          <w:lang w:val="ru-RU"/>
        </w:rPr>
        <w:t xml:space="preserve">употребата на </w:t>
      </w:r>
      <w:r w:rsidRPr="004501F0">
        <w:rPr>
          <w:shd w:val="clear" w:color="auto" w:fill="FEFEFE"/>
          <w:lang w:val="ru-RU"/>
        </w:rPr>
        <w:t>продукти за растителна защита</w:t>
      </w:r>
      <w:r w:rsidRPr="001B1814">
        <w:rPr>
          <w:shd w:val="clear" w:color="auto" w:fill="FEFEFE"/>
          <w:lang w:val="ru-RU"/>
        </w:rPr>
        <w:t xml:space="preserve"> при култури и срещу вредители, които не са в обхвата на разрешената употреба;</w:t>
      </w:r>
    </w:p>
    <w:p w14:paraId="1EB6E2B7" w14:textId="77777777" w:rsidR="00166CBB" w:rsidRPr="004501F0" w:rsidRDefault="00166CBB" w:rsidP="002707C8">
      <w:pPr>
        <w:pStyle w:val="Style"/>
        <w:numPr>
          <w:ilvl w:val="0"/>
          <w:numId w:val="28"/>
        </w:numPr>
        <w:tabs>
          <w:tab w:val="left" w:pos="720"/>
        </w:tabs>
        <w:ind w:right="-23"/>
        <w:rPr>
          <w:shd w:val="clear" w:color="auto" w:fill="FEFEFE"/>
          <w:lang w:val="ru-RU"/>
        </w:rPr>
      </w:pPr>
      <w:r w:rsidRPr="001B1814">
        <w:rPr>
          <w:shd w:val="clear" w:color="auto" w:fill="FEFEFE"/>
          <w:lang w:val="ru-RU"/>
        </w:rPr>
        <w:t xml:space="preserve">приложението на </w:t>
      </w:r>
      <w:r w:rsidRPr="004501F0">
        <w:rPr>
          <w:shd w:val="clear" w:color="auto" w:fill="FEFEFE"/>
          <w:lang w:val="ru-RU"/>
        </w:rPr>
        <w:t>продукти за растителна защита</w:t>
      </w:r>
      <w:r w:rsidRPr="001B1814">
        <w:rPr>
          <w:shd w:val="clear" w:color="auto" w:fill="FEFEFE"/>
          <w:lang w:val="ru-RU"/>
        </w:rPr>
        <w:t xml:space="preserve"> в доза/количество или концентрация, която надвишава максималната разрешена доза/количество на единица площ или процент на работния разтвор при съответната употреба;</w:t>
      </w:r>
    </w:p>
    <w:p w14:paraId="69243768" w14:textId="77777777" w:rsidR="00166CBB" w:rsidRPr="004501F0" w:rsidRDefault="00166CBB" w:rsidP="002707C8">
      <w:pPr>
        <w:pStyle w:val="Style"/>
        <w:numPr>
          <w:ilvl w:val="0"/>
          <w:numId w:val="28"/>
        </w:numPr>
        <w:tabs>
          <w:tab w:val="left" w:pos="720"/>
        </w:tabs>
        <w:ind w:right="-23"/>
        <w:rPr>
          <w:shd w:val="clear" w:color="auto" w:fill="FEFEFE"/>
          <w:lang w:val="ru-RU"/>
        </w:rPr>
      </w:pPr>
      <w:r w:rsidRPr="001B1814">
        <w:rPr>
          <w:shd w:val="clear" w:color="auto" w:fill="FEFEFE"/>
          <w:lang w:val="ru-RU"/>
        </w:rPr>
        <w:t xml:space="preserve">прибирането на земеделската продукция преди изтичането на карантинния срок на употребените </w:t>
      </w:r>
      <w:r w:rsidRPr="004501F0">
        <w:rPr>
          <w:shd w:val="clear" w:color="auto" w:fill="FEFEFE"/>
          <w:lang w:val="ru-RU"/>
        </w:rPr>
        <w:t>продукти за растителна защита</w:t>
      </w:r>
      <w:r w:rsidR="00C57622" w:rsidRPr="001B1814">
        <w:rPr>
          <w:shd w:val="clear" w:color="auto" w:fill="FEFEFE"/>
          <w:lang w:val="ru-RU"/>
        </w:rPr>
        <w:t>, посочен върху етикета;</w:t>
      </w:r>
    </w:p>
    <w:p w14:paraId="2D6E8213" w14:textId="77777777" w:rsidR="00C57622" w:rsidRPr="004501F0" w:rsidRDefault="00C57622" w:rsidP="002707C8">
      <w:pPr>
        <w:pStyle w:val="Style"/>
        <w:numPr>
          <w:ilvl w:val="0"/>
          <w:numId w:val="28"/>
        </w:numPr>
        <w:tabs>
          <w:tab w:val="left" w:pos="720"/>
        </w:tabs>
        <w:ind w:right="-23"/>
        <w:rPr>
          <w:shd w:val="clear" w:color="auto" w:fill="FEFEFE"/>
          <w:lang w:val="ru-RU"/>
        </w:rPr>
      </w:pPr>
      <w:r w:rsidRPr="001B1814">
        <w:rPr>
          <w:shd w:val="clear" w:color="auto" w:fill="FEFEFE"/>
          <w:lang w:val="ru-RU"/>
        </w:rPr>
        <w:t>прилагането на продукти за растителна защита чрез въздушно пръскане;</w:t>
      </w:r>
    </w:p>
    <w:p w14:paraId="0380DEF5" w14:textId="77777777" w:rsidR="00C57622" w:rsidRPr="004501F0" w:rsidRDefault="00C57622" w:rsidP="002707C8">
      <w:pPr>
        <w:pStyle w:val="Style"/>
        <w:numPr>
          <w:ilvl w:val="0"/>
          <w:numId w:val="28"/>
        </w:numPr>
        <w:tabs>
          <w:tab w:val="left" w:pos="720"/>
        </w:tabs>
        <w:ind w:right="-23"/>
        <w:rPr>
          <w:shd w:val="clear" w:color="auto" w:fill="FEFEFE"/>
          <w:lang w:val="ru-RU"/>
        </w:rPr>
      </w:pPr>
      <w:r w:rsidRPr="001B1814">
        <w:rPr>
          <w:shd w:val="clear" w:color="auto" w:fill="FEFEFE"/>
          <w:lang w:val="ru-RU"/>
        </w:rPr>
        <w:t>използването на семена за посев, третиране с продукти за растителна защита, за други цели освен за посев;</w:t>
      </w:r>
    </w:p>
    <w:p w14:paraId="01F61E7F" w14:textId="77777777" w:rsidR="00E94D14" w:rsidRPr="001B1814" w:rsidRDefault="00C57622" w:rsidP="002707C8">
      <w:pPr>
        <w:pStyle w:val="Style"/>
        <w:numPr>
          <w:ilvl w:val="0"/>
          <w:numId w:val="28"/>
        </w:numPr>
        <w:tabs>
          <w:tab w:val="left" w:pos="720"/>
        </w:tabs>
        <w:ind w:right="-23"/>
        <w:rPr>
          <w:shd w:val="clear" w:color="auto" w:fill="FEFEFE"/>
          <w:lang w:val="ru-RU"/>
        </w:rPr>
      </w:pPr>
      <w:r w:rsidRPr="001B1814">
        <w:rPr>
          <w:shd w:val="clear" w:color="auto" w:fill="FEFEFE"/>
          <w:lang w:val="ru-RU"/>
        </w:rPr>
        <w:t>употребата на продукти за растителна защита в нарушение на забраните и ограниченията, определени в Наредбата по чл. 135, ал. 1, т. 6 от Закона за водите</w:t>
      </w:r>
      <w:r w:rsidR="00891EFC" w:rsidRPr="001B1814">
        <w:rPr>
          <w:shd w:val="clear" w:color="auto" w:fill="FEFEFE"/>
          <w:lang w:val="ru-RU"/>
        </w:rPr>
        <w:t xml:space="preserve"> </w:t>
      </w:r>
    </w:p>
    <w:p w14:paraId="59FC982C" w14:textId="787039C1" w:rsidR="001B2FE9" w:rsidRPr="004501F0" w:rsidRDefault="00166CBB" w:rsidP="001B1814">
      <w:pPr>
        <w:pStyle w:val="Style"/>
        <w:ind w:left="0" w:right="0" w:firstLine="709"/>
        <w:rPr>
          <w:lang w:val="ru-RU"/>
        </w:rPr>
      </w:pPr>
      <w:r w:rsidRPr="004501F0">
        <w:t xml:space="preserve">Контролът </w:t>
      </w:r>
      <w:r w:rsidR="001B2FE9" w:rsidRPr="004501F0">
        <w:t xml:space="preserve">върху </w:t>
      </w:r>
      <w:r w:rsidR="001B2FE9" w:rsidRPr="004501F0">
        <w:rPr>
          <w:lang w:val="ru-RU"/>
        </w:rPr>
        <w:t xml:space="preserve">употребата на ПРЗ от земеделските стопани се извършва съгласно изискванията на </w:t>
      </w:r>
      <w:r w:rsidR="001B2FE9" w:rsidRPr="004501F0">
        <w:rPr>
          <w:i/>
          <w:lang w:val="ru-RU"/>
        </w:rPr>
        <w:t>Н</w:t>
      </w:r>
      <w:r w:rsidR="00A2485C" w:rsidRPr="004501F0">
        <w:rPr>
          <w:i/>
          <w:lang w:val="ru-RU"/>
        </w:rPr>
        <w:t>аредба № 8 от 2021 г. за условията и реда за</w:t>
      </w:r>
      <w:r w:rsidR="001B2FE9" w:rsidRPr="004501F0">
        <w:rPr>
          <w:i/>
          <w:lang w:val="ru-RU"/>
        </w:rPr>
        <w:t xml:space="preserve"> </w:t>
      </w:r>
      <w:r w:rsidR="00A2485C" w:rsidRPr="004501F0">
        <w:rPr>
          <w:i/>
          <w:lang w:val="ru-RU"/>
        </w:rPr>
        <w:t>контрол върху продуктите за растителна защита,</w:t>
      </w:r>
      <w:r w:rsidR="001B2FE9" w:rsidRPr="004501F0">
        <w:rPr>
          <w:i/>
          <w:lang w:val="ru-RU"/>
        </w:rPr>
        <w:t xml:space="preserve"> </w:t>
      </w:r>
      <w:r w:rsidR="00A2485C" w:rsidRPr="004501F0">
        <w:rPr>
          <w:i/>
          <w:lang w:val="ru-RU"/>
        </w:rPr>
        <w:t>търговията, преопаковането, съхранението и</w:t>
      </w:r>
      <w:r w:rsidR="001B2FE9" w:rsidRPr="004501F0">
        <w:rPr>
          <w:i/>
          <w:lang w:val="ru-RU"/>
        </w:rPr>
        <w:t xml:space="preserve"> употребата им</w:t>
      </w:r>
      <w:r w:rsidR="001B2FE9" w:rsidRPr="004501F0">
        <w:rPr>
          <w:lang w:val="ru-RU"/>
        </w:rPr>
        <w:t xml:space="preserve">. Официалният контрол се осъществява от инспекторите по растителна защита на </w:t>
      </w:r>
      <w:r w:rsidRPr="004501F0">
        <w:rPr>
          <w:lang w:val="ru-RU"/>
        </w:rPr>
        <w:t>ОДБХ</w:t>
      </w:r>
      <w:r w:rsidR="001B2FE9" w:rsidRPr="004501F0">
        <w:rPr>
          <w:lang w:val="ru-RU"/>
        </w:rPr>
        <w:t xml:space="preserve"> при </w:t>
      </w:r>
      <w:r w:rsidR="001B2FE9" w:rsidRPr="004501F0">
        <w:rPr>
          <w:lang w:val="ru-RU"/>
        </w:rPr>
        <w:lastRenderedPageBreak/>
        <w:t>БАБХ.</w:t>
      </w:r>
    </w:p>
    <w:p w14:paraId="317B1725" w14:textId="312BDCDF" w:rsidR="00166CBB" w:rsidRPr="004501F0" w:rsidRDefault="00D21D6A" w:rsidP="001B1814">
      <w:pPr>
        <w:tabs>
          <w:tab w:val="left" w:pos="567"/>
        </w:tabs>
        <w:autoSpaceDN w:val="0"/>
        <w:adjustRightInd w:val="0"/>
        <w:jc w:val="both"/>
      </w:pPr>
      <w:r w:rsidRPr="004501F0">
        <w:rPr>
          <w:lang w:val="ru-RU"/>
        </w:rPr>
        <w:tab/>
      </w:r>
      <w:r w:rsidR="00166CBB" w:rsidRPr="004501F0">
        <w:t xml:space="preserve">Обект </w:t>
      </w:r>
      <w:r w:rsidR="00166CBB" w:rsidRPr="004501F0">
        <w:rPr>
          <w:lang w:val="ru-RU"/>
        </w:rPr>
        <w:t xml:space="preserve">на контрола са земеделските </w:t>
      </w:r>
      <w:r w:rsidR="00DF7372" w:rsidRPr="004501F0">
        <w:rPr>
          <w:lang w:val="ru-RU"/>
        </w:rPr>
        <w:t>стопани</w:t>
      </w:r>
      <w:r w:rsidR="00166CBB" w:rsidRPr="004501F0">
        <w:rPr>
          <w:lang w:val="ru-RU"/>
        </w:rPr>
        <w:t xml:space="preserve">, които прилагат продукти за растителна защита при производството на растениевъдна продукция. </w:t>
      </w:r>
      <w:r w:rsidR="00166CBB" w:rsidRPr="004501F0">
        <w:t xml:space="preserve">Данни за регистрираните земеделски </w:t>
      </w:r>
      <w:r w:rsidR="00DF7372" w:rsidRPr="004501F0">
        <w:t>стопани</w:t>
      </w:r>
      <w:r w:rsidR="00166CBB" w:rsidRPr="004501F0">
        <w:t xml:space="preserve"> се ползват от Регистъра на земеделските </w:t>
      </w:r>
      <w:r w:rsidR="00DF7372" w:rsidRPr="004501F0">
        <w:t>стопани</w:t>
      </w:r>
      <w:r w:rsidR="00166CBB" w:rsidRPr="004501F0">
        <w:t xml:space="preserve"> на растителна продукция, който се води от Министерство на земеделието</w:t>
      </w:r>
      <w:r w:rsidR="00816CBD" w:rsidRPr="004501F0">
        <w:t xml:space="preserve"> и</w:t>
      </w:r>
      <w:r w:rsidR="00166CBB" w:rsidRPr="004501F0">
        <w:t xml:space="preserve"> храните.</w:t>
      </w:r>
    </w:p>
    <w:p w14:paraId="0F13B3F1" w14:textId="77777777" w:rsidR="00776B98" w:rsidRPr="004501F0" w:rsidRDefault="00776B98" w:rsidP="001B1814">
      <w:pPr>
        <w:rPr>
          <w:b/>
          <w:shd w:val="clear" w:color="auto" w:fill="FEFEFE"/>
        </w:rPr>
      </w:pPr>
      <w:r w:rsidRPr="004501F0">
        <w:rPr>
          <w:b/>
          <w:shd w:val="clear" w:color="auto" w:fill="FEFEFE"/>
        </w:rPr>
        <w:t>Употреба на ПРЗ с наземна техника:</w:t>
      </w:r>
    </w:p>
    <w:p w14:paraId="01EAE8BD" w14:textId="49ED960F" w:rsidR="00776B98" w:rsidRPr="001B1814" w:rsidRDefault="00776B98" w:rsidP="0044031C">
      <w:pPr>
        <w:pStyle w:val="Style"/>
        <w:numPr>
          <w:ilvl w:val="0"/>
          <w:numId w:val="28"/>
        </w:numPr>
        <w:tabs>
          <w:tab w:val="left" w:pos="720"/>
        </w:tabs>
        <w:ind w:right="0"/>
        <w:rPr>
          <w:shd w:val="clear" w:color="auto" w:fill="FEFEFE"/>
          <w:lang w:val="ru-RU"/>
        </w:rPr>
      </w:pPr>
      <w:r w:rsidRPr="001B1814">
        <w:rPr>
          <w:shd w:val="clear" w:color="auto" w:fill="FEFEFE"/>
          <w:lang w:val="ru-RU"/>
        </w:rPr>
        <w:t xml:space="preserve">При третиране на земеделски площи с продукти за растителна защита задължително се спазват защитни зони и отстояния от </w:t>
      </w:r>
      <w:r w:rsidR="003D74D3" w:rsidRPr="001B1814">
        <w:rPr>
          <w:shd w:val="clear" w:color="auto" w:fill="FEFEFE"/>
          <w:lang w:val="ru-RU"/>
        </w:rPr>
        <w:t xml:space="preserve">населените места в зависимост от посоката на вятъра и </w:t>
      </w:r>
      <w:r w:rsidRPr="001B1814">
        <w:rPr>
          <w:shd w:val="clear" w:color="auto" w:fill="FEFEFE"/>
          <w:lang w:val="ru-RU"/>
        </w:rPr>
        <w:t>съседни чувствителни култури, съгласно указанията, посочени върху етикета на продукта за растителна защита;</w:t>
      </w:r>
    </w:p>
    <w:p w14:paraId="2BEF5960" w14:textId="26F2574D" w:rsidR="00776B98" w:rsidRPr="001B1814" w:rsidRDefault="00B639E7" w:rsidP="0044031C">
      <w:pPr>
        <w:pStyle w:val="Style"/>
        <w:numPr>
          <w:ilvl w:val="0"/>
          <w:numId w:val="28"/>
        </w:numPr>
        <w:tabs>
          <w:tab w:val="left" w:pos="720"/>
        </w:tabs>
        <w:ind w:right="0"/>
        <w:rPr>
          <w:shd w:val="clear" w:color="auto" w:fill="FEFEFE"/>
          <w:lang w:val="ru-RU"/>
        </w:rPr>
      </w:pPr>
      <w:r w:rsidRPr="001B1814">
        <w:rPr>
          <w:shd w:val="clear" w:color="auto" w:fill="FEFEFE"/>
          <w:lang w:val="ru-RU"/>
        </w:rPr>
        <w:t>З</w:t>
      </w:r>
      <w:r w:rsidR="00776B98" w:rsidRPr="001B1814">
        <w:rPr>
          <w:shd w:val="clear" w:color="auto" w:fill="FEFEFE"/>
          <w:lang w:val="ru-RU"/>
        </w:rPr>
        <w:t xml:space="preserve">ащитните зони да са на не по малко от 150 м, когато посоката на вятъра е към населеното място и не по-малко от </w:t>
      </w:r>
      <w:r w:rsidR="00EA195E" w:rsidRPr="001B1814">
        <w:rPr>
          <w:shd w:val="clear" w:color="auto" w:fill="FEFEFE"/>
          <w:lang w:val="ru-RU"/>
        </w:rPr>
        <w:t>3</w:t>
      </w:r>
      <w:r w:rsidR="00776B98" w:rsidRPr="001B1814">
        <w:rPr>
          <w:shd w:val="clear" w:color="auto" w:fill="FEFEFE"/>
          <w:lang w:val="ru-RU"/>
        </w:rPr>
        <w:t>0 м, когато посоката на вятъра е обратно на населеното място и пчелините;</w:t>
      </w:r>
    </w:p>
    <w:p w14:paraId="19C7DFF6" w14:textId="06FBD171" w:rsidR="00776B98" w:rsidRPr="001B1814" w:rsidRDefault="00776B98" w:rsidP="0044031C">
      <w:pPr>
        <w:pStyle w:val="Style"/>
        <w:numPr>
          <w:ilvl w:val="0"/>
          <w:numId w:val="28"/>
        </w:numPr>
        <w:tabs>
          <w:tab w:val="left" w:pos="720"/>
        </w:tabs>
        <w:ind w:right="0"/>
        <w:rPr>
          <w:shd w:val="clear" w:color="auto" w:fill="FEFEFE"/>
          <w:lang w:val="ru-RU"/>
        </w:rPr>
      </w:pPr>
      <w:r w:rsidRPr="001B1814">
        <w:rPr>
          <w:shd w:val="clear" w:color="auto" w:fill="FEFEFE"/>
          <w:lang w:val="ru-RU"/>
        </w:rPr>
        <w:t xml:space="preserve">Продуктите за растителна защита се употребяват в съответната концентрация или доза за употреба, одобрена при разрешаването на ПРЗ с оборудване за прилагане на ПРЗ и специализирана техника </w:t>
      </w:r>
      <w:r w:rsidR="003D74D3" w:rsidRPr="001B1814">
        <w:rPr>
          <w:shd w:val="clear" w:color="auto" w:fill="FEFEFE"/>
          <w:lang w:val="ru-RU"/>
        </w:rPr>
        <w:t xml:space="preserve">при скорост на вятъра </w:t>
      </w:r>
      <w:r w:rsidRPr="001B1814">
        <w:rPr>
          <w:shd w:val="clear" w:color="auto" w:fill="FEFEFE"/>
          <w:lang w:val="ru-RU"/>
        </w:rPr>
        <w:t>до 5 м/сек., когато оборудването за прилагане на ПРЗ осигурява намаляване отнасянето на струята и до 2м/сек., без такова оборудване;</w:t>
      </w:r>
    </w:p>
    <w:p w14:paraId="23E790FF" w14:textId="0E0C1617" w:rsidR="00776B98" w:rsidRPr="001B1814" w:rsidRDefault="00776B98" w:rsidP="0044031C">
      <w:pPr>
        <w:pStyle w:val="Style"/>
        <w:numPr>
          <w:ilvl w:val="0"/>
          <w:numId w:val="28"/>
        </w:numPr>
        <w:tabs>
          <w:tab w:val="left" w:pos="720"/>
        </w:tabs>
        <w:ind w:right="0"/>
        <w:rPr>
          <w:shd w:val="clear" w:color="auto" w:fill="FEFEFE"/>
          <w:lang w:val="ru-RU"/>
        </w:rPr>
      </w:pPr>
      <w:r w:rsidRPr="001B1814">
        <w:rPr>
          <w:shd w:val="clear" w:color="auto" w:fill="FEFEFE"/>
          <w:lang w:val="ru-RU"/>
        </w:rPr>
        <w:t>Не се допуска използването на продукти за растителна защита с наземна техника при скорост на вятъра над 5 м/сек. и при температура на въздуха над 25 °С, измерена на сянка;</w:t>
      </w:r>
    </w:p>
    <w:p w14:paraId="05B25C0F" w14:textId="7D97D3C5" w:rsidR="00776B98" w:rsidRPr="001B1814" w:rsidRDefault="00776B98" w:rsidP="0044031C">
      <w:pPr>
        <w:pStyle w:val="Style"/>
        <w:numPr>
          <w:ilvl w:val="0"/>
          <w:numId w:val="28"/>
        </w:numPr>
        <w:tabs>
          <w:tab w:val="left" w:pos="720"/>
        </w:tabs>
        <w:ind w:right="0"/>
        <w:rPr>
          <w:shd w:val="clear" w:color="auto" w:fill="FEFEFE"/>
          <w:lang w:val="ru-RU"/>
        </w:rPr>
      </w:pPr>
      <w:r w:rsidRPr="001B1814">
        <w:rPr>
          <w:shd w:val="clear" w:color="auto" w:fill="FEFEFE"/>
          <w:lang w:val="ru-RU"/>
        </w:rPr>
        <w:t>Инсектицидите се употребяват с наземна техника - от залез слънце до 10,00 ч. на следващия ден;</w:t>
      </w:r>
    </w:p>
    <w:p w14:paraId="268261A0" w14:textId="1E69080A" w:rsidR="00776B98" w:rsidRPr="001B1814" w:rsidRDefault="00776B98" w:rsidP="0044031C">
      <w:pPr>
        <w:pStyle w:val="Style"/>
        <w:numPr>
          <w:ilvl w:val="0"/>
          <w:numId w:val="28"/>
        </w:numPr>
        <w:tabs>
          <w:tab w:val="left" w:pos="720"/>
        </w:tabs>
        <w:ind w:right="0"/>
        <w:rPr>
          <w:shd w:val="clear" w:color="auto" w:fill="FEFEFE"/>
          <w:lang w:val="ru-RU"/>
        </w:rPr>
      </w:pPr>
      <w:r w:rsidRPr="001B1814">
        <w:rPr>
          <w:shd w:val="clear" w:color="auto" w:fill="FEFEFE"/>
          <w:lang w:val="ru-RU"/>
        </w:rPr>
        <w:t>Третирането на площите с ПРЗ не може да продължи повече от 3 дни за определен масив;</w:t>
      </w:r>
    </w:p>
    <w:p w14:paraId="4A08B6C5" w14:textId="323138AB" w:rsidR="00AC22D6" w:rsidRPr="001B1814" w:rsidRDefault="00AC22D6" w:rsidP="00AC22D6">
      <w:pPr>
        <w:pStyle w:val="Style"/>
        <w:numPr>
          <w:ilvl w:val="0"/>
          <w:numId w:val="28"/>
        </w:numPr>
        <w:tabs>
          <w:tab w:val="left" w:pos="720"/>
        </w:tabs>
        <w:ind w:right="-23"/>
        <w:rPr>
          <w:shd w:val="clear" w:color="auto" w:fill="FEFEFE"/>
          <w:lang w:val="ru-RU"/>
        </w:rPr>
      </w:pPr>
      <w:r w:rsidRPr="00AC22D6">
        <w:rPr>
          <w:shd w:val="clear" w:color="auto" w:fill="FEFEFE"/>
          <w:lang w:val="ru-RU"/>
        </w:rPr>
        <w:t>В срок от 15 до 3 дни преди датата на третирането, лицата които употребяват ПРЗ с наземна техника уведомяват чрез платформата ЕПОРД собствениците на пчелини, разположени в радиус 3 км от мястото на третиране, за датата и часа, в който ще се извърши всяко прилагане на ПРЗ</w:t>
      </w:r>
      <w:r>
        <w:rPr>
          <w:shd w:val="clear" w:color="auto" w:fill="FEFEFE"/>
          <w:lang w:val="ru-RU"/>
        </w:rPr>
        <w:t>;</w:t>
      </w:r>
    </w:p>
    <w:p w14:paraId="40F4859B" w14:textId="3BA136D0" w:rsidR="00776B98" w:rsidRPr="001B1814" w:rsidRDefault="005723B6" w:rsidP="0044031C">
      <w:pPr>
        <w:pStyle w:val="Style"/>
        <w:numPr>
          <w:ilvl w:val="0"/>
          <w:numId w:val="28"/>
        </w:numPr>
        <w:tabs>
          <w:tab w:val="left" w:pos="720"/>
        </w:tabs>
        <w:ind w:right="0"/>
        <w:rPr>
          <w:shd w:val="clear" w:color="auto" w:fill="FEFEFE"/>
          <w:lang w:val="ru-RU"/>
        </w:rPr>
      </w:pPr>
      <w:r w:rsidRPr="001B1814">
        <w:rPr>
          <w:shd w:val="clear" w:color="auto" w:fill="FEFEFE"/>
          <w:lang w:val="ru-RU"/>
        </w:rPr>
        <w:t>П</w:t>
      </w:r>
      <w:r w:rsidR="00776B98" w:rsidRPr="001B1814">
        <w:rPr>
          <w:shd w:val="clear" w:color="auto" w:fill="FEFEFE"/>
          <w:lang w:val="ru-RU"/>
        </w:rPr>
        <w:t>риготвянето на работния разтвор се извършва на специално определено за това място, безопасно за околната среда и при спазване на указанията, посочени в етикета на ПРЗ;</w:t>
      </w:r>
    </w:p>
    <w:p w14:paraId="7FB65256" w14:textId="64BCC9BC" w:rsidR="004C2F50" w:rsidRPr="001B1814" w:rsidRDefault="004C2F50" w:rsidP="0044031C">
      <w:pPr>
        <w:pStyle w:val="Style"/>
        <w:numPr>
          <w:ilvl w:val="0"/>
          <w:numId w:val="28"/>
        </w:numPr>
        <w:tabs>
          <w:tab w:val="left" w:pos="720"/>
        </w:tabs>
        <w:ind w:right="0"/>
        <w:rPr>
          <w:shd w:val="clear" w:color="auto" w:fill="FEFEFE"/>
          <w:lang w:val="ru-RU"/>
        </w:rPr>
      </w:pPr>
      <w:r w:rsidRPr="001B1814">
        <w:rPr>
          <w:shd w:val="clear" w:color="auto" w:fill="FEFEFE"/>
          <w:lang w:val="ru-RU"/>
        </w:rPr>
        <w:t>Работният разтвор от ПРЗ от професионална категория на употреба се приготвя от лице със сертификат по чл. 83 от ЗЗР, като се използват подходящи лични предпазни средства при спазване изискванията, посочени в етикета на продукта</w:t>
      </w:r>
      <w:r w:rsidR="005723B6" w:rsidRPr="001B1814">
        <w:rPr>
          <w:shd w:val="clear" w:color="auto" w:fill="FEFEFE"/>
          <w:lang w:val="ru-RU"/>
        </w:rPr>
        <w:t>;</w:t>
      </w:r>
    </w:p>
    <w:p w14:paraId="1081B4F1" w14:textId="052C5414" w:rsidR="00B06098" w:rsidRPr="001B1814" w:rsidRDefault="00B06098" w:rsidP="0044031C">
      <w:pPr>
        <w:pStyle w:val="Style"/>
        <w:numPr>
          <w:ilvl w:val="0"/>
          <w:numId w:val="28"/>
        </w:numPr>
        <w:tabs>
          <w:tab w:val="left" w:pos="720"/>
        </w:tabs>
        <w:ind w:right="0"/>
        <w:rPr>
          <w:shd w:val="clear" w:color="auto" w:fill="FEFEFE"/>
          <w:lang w:val="ru-RU"/>
        </w:rPr>
      </w:pPr>
      <w:r w:rsidRPr="001B1814">
        <w:rPr>
          <w:shd w:val="clear" w:color="auto" w:fill="FEFEFE"/>
          <w:lang w:val="ru-RU"/>
        </w:rPr>
        <w:t xml:space="preserve">Местата, на които се приготвя работният разтвор за третиране на земеделски площи, трябва да са на разстояние не по-малко от: </w:t>
      </w:r>
    </w:p>
    <w:p w14:paraId="5B07333A" w14:textId="77777777" w:rsidR="00B06098" w:rsidRPr="004501F0" w:rsidRDefault="00B06098" w:rsidP="0044031C">
      <w:pPr>
        <w:tabs>
          <w:tab w:val="left" w:pos="426"/>
          <w:tab w:val="left" w:pos="709"/>
        </w:tabs>
        <w:autoSpaceDE w:val="0"/>
        <w:autoSpaceDN w:val="0"/>
        <w:adjustRightInd w:val="0"/>
        <w:jc w:val="both"/>
      </w:pPr>
      <w:r w:rsidRPr="004501F0">
        <w:t xml:space="preserve">- 100 м от административни и жилищни сгради, </w:t>
      </w:r>
      <w:r w:rsidR="00EA195E" w:rsidRPr="004501F0">
        <w:t xml:space="preserve">с изключение на тези, които се намират в стопанския двор на земеделското стопанство, </w:t>
      </w:r>
      <w:r w:rsidRPr="004501F0">
        <w:t xml:space="preserve">регистрирани животновъдни </w:t>
      </w:r>
      <w:r w:rsidRPr="004501F0">
        <w:lastRenderedPageBreak/>
        <w:t xml:space="preserve">обекти, в т.ч. и пчелини, предприятия за производство на фураж и храни за животни, складове за съхранение на фураж и на растения и растителни продукти; </w:t>
      </w:r>
    </w:p>
    <w:p w14:paraId="3E452252" w14:textId="77777777" w:rsidR="00B06098" w:rsidRPr="004501F0" w:rsidRDefault="00B06098" w:rsidP="0044031C">
      <w:pPr>
        <w:tabs>
          <w:tab w:val="left" w:pos="426"/>
          <w:tab w:val="left" w:pos="709"/>
        </w:tabs>
        <w:autoSpaceDE w:val="0"/>
        <w:autoSpaceDN w:val="0"/>
        <w:adjustRightInd w:val="0"/>
        <w:jc w:val="both"/>
      </w:pPr>
      <w:r w:rsidRPr="004501F0">
        <w:t xml:space="preserve">- 200 м от повърхностни водни обекти, водоизточници и вододайни зони; </w:t>
      </w:r>
    </w:p>
    <w:p w14:paraId="7D426CFE" w14:textId="77777777" w:rsidR="00B06098" w:rsidRPr="004501F0" w:rsidRDefault="00B06098" w:rsidP="0044031C">
      <w:pPr>
        <w:tabs>
          <w:tab w:val="left" w:pos="426"/>
          <w:tab w:val="left" w:pos="709"/>
        </w:tabs>
        <w:autoSpaceDE w:val="0"/>
        <w:autoSpaceDN w:val="0"/>
        <w:adjustRightInd w:val="0"/>
        <w:jc w:val="both"/>
      </w:pPr>
      <w:r w:rsidRPr="004501F0">
        <w:t xml:space="preserve">- 25 м от напоителни канали; </w:t>
      </w:r>
    </w:p>
    <w:p w14:paraId="785C37DE" w14:textId="77777777" w:rsidR="00B06098" w:rsidRPr="004501F0" w:rsidRDefault="00B06098" w:rsidP="0044031C">
      <w:pPr>
        <w:tabs>
          <w:tab w:val="left" w:pos="426"/>
          <w:tab w:val="left" w:pos="709"/>
        </w:tabs>
        <w:autoSpaceDE w:val="0"/>
        <w:autoSpaceDN w:val="0"/>
        <w:adjustRightInd w:val="0"/>
        <w:jc w:val="both"/>
      </w:pPr>
      <w:r w:rsidRPr="004501F0">
        <w:t xml:space="preserve">- 100 м от защитени територии по смисъла на Закона за защитените територии и защитени зони по смисъла на Закона за биологичното разнообразие, на чиито територии е забранено използването на ПРЗ. </w:t>
      </w:r>
    </w:p>
    <w:p w14:paraId="1232E3DF" w14:textId="19C5444B" w:rsidR="00900EA1" w:rsidRPr="00CD256E" w:rsidRDefault="00093053" w:rsidP="0044031C">
      <w:pPr>
        <w:pStyle w:val="Style"/>
        <w:numPr>
          <w:ilvl w:val="0"/>
          <w:numId w:val="28"/>
        </w:numPr>
        <w:tabs>
          <w:tab w:val="left" w:pos="720"/>
        </w:tabs>
        <w:ind w:right="0"/>
        <w:rPr>
          <w:shd w:val="clear" w:color="auto" w:fill="FEFEFE"/>
          <w:lang w:val="ru-RU"/>
        </w:rPr>
      </w:pPr>
      <w:r w:rsidRPr="00CD256E">
        <w:rPr>
          <w:shd w:val="clear" w:color="auto" w:fill="FEFEFE"/>
          <w:lang w:val="ru-RU"/>
        </w:rPr>
        <w:t xml:space="preserve">За да се намали потенциала и да се избегне директно или индиректно замърсяване </w:t>
      </w:r>
      <w:r w:rsidR="00B06098" w:rsidRPr="00CD256E">
        <w:rPr>
          <w:shd w:val="clear" w:color="auto" w:fill="FEFEFE"/>
          <w:lang w:val="ru-RU"/>
        </w:rPr>
        <w:t xml:space="preserve">от </w:t>
      </w:r>
      <w:r w:rsidRPr="00CD256E">
        <w:rPr>
          <w:shd w:val="clear" w:color="auto" w:fill="FEFEFE"/>
          <w:lang w:val="ru-RU"/>
        </w:rPr>
        <w:t xml:space="preserve">повърхностни или подпочвени води, пръскачките след употреба трябва да се </w:t>
      </w:r>
      <w:r w:rsidR="00B06098" w:rsidRPr="00CD256E">
        <w:rPr>
          <w:shd w:val="clear" w:color="auto" w:fill="FEFEFE"/>
          <w:lang w:val="ru-RU"/>
        </w:rPr>
        <w:t xml:space="preserve">изплакнат </w:t>
      </w:r>
      <w:r w:rsidR="009364D4" w:rsidRPr="00CD256E">
        <w:rPr>
          <w:shd w:val="clear" w:color="auto" w:fill="FEFEFE"/>
          <w:lang w:val="ru-RU"/>
        </w:rPr>
        <w:t>(</w:t>
      </w:r>
      <w:r w:rsidR="009F7B76" w:rsidRPr="00CD256E">
        <w:rPr>
          <w:shd w:val="clear" w:color="auto" w:fill="FEFEFE"/>
          <w:lang w:val="ru-RU"/>
        </w:rPr>
        <w:t>трикратно</w:t>
      </w:r>
      <w:r w:rsidR="009364D4" w:rsidRPr="00CD256E">
        <w:rPr>
          <w:shd w:val="clear" w:color="auto" w:fill="FEFEFE"/>
          <w:lang w:val="ru-RU"/>
        </w:rPr>
        <w:t>)</w:t>
      </w:r>
      <w:r w:rsidRPr="00CD256E">
        <w:rPr>
          <w:shd w:val="clear" w:color="auto" w:fill="FEFEFE"/>
          <w:lang w:val="ru-RU"/>
        </w:rPr>
        <w:t xml:space="preserve"> и отпадната течност от тази дейност трябва да се събере в контейнер и да се предаде за унищожаване, или течността от измиването да се събере в контейнер, да се концентрира чрез естествено изпаряване и концентратът да се предаде</w:t>
      </w:r>
      <w:r w:rsidRPr="004501F0">
        <w:rPr>
          <w:shd w:val="clear" w:color="auto" w:fill="FEFEFE"/>
          <w:lang w:val="ru-RU"/>
        </w:rPr>
        <w:t xml:space="preserve"> </w:t>
      </w:r>
      <w:r w:rsidRPr="00CD256E">
        <w:rPr>
          <w:shd w:val="clear" w:color="auto" w:fill="FEFEFE"/>
          <w:lang w:val="ru-RU"/>
        </w:rPr>
        <w:t>за унищожаване</w:t>
      </w:r>
      <w:r w:rsidR="005723B6" w:rsidRPr="00CD256E">
        <w:rPr>
          <w:shd w:val="clear" w:color="auto" w:fill="FEFEFE"/>
          <w:lang w:val="ru-RU"/>
        </w:rPr>
        <w:t>;</w:t>
      </w:r>
    </w:p>
    <w:p w14:paraId="455C8AA0" w14:textId="5768DAD3" w:rsidR="00776B98" w:rsidRPr="00CD256E" w:rsidRDefault="00900EA1" w:rsidP="0044031C">
      <w:pPr>
        <w:pStyle w:val="Style"/>
        <w:numPr>
          <w:ilvl w:val="0"/>
          <w:numId w:val="28"/>
        </w:numPr>
        <w:tabs>
          <w:tab w:val="left" w:pos="720"/>
        </w:tabs>
        <w:ind w:right="0"/>
        <w:rPr>
          <w:shd w:val="clear" w:color="auto" w:fill="FEFEFE"/>
          <w:lang w:val="ru-RU"/>
        </w:rPr>
      </w:pPr>
      <w:r w:rsidRPr="00CD256E">
        <w:rPr>
          <w:shd w:val="clear" w:color="auto" w:fill="FEFEFE"/>
          <w:lang w:val="ru-RU"/>
        </w:rPr>
        <w:t>Н</w:t>
      </w:r>
      <w:r w:rsidR="00776B98" w:rsidRPr="00CD256E">
        <w:rPr>
          <w:shd w:val="clear" w:color="auto" w:fill="FEFEFE"/>
          <w:lang w:val="ru-RU"/>
        </w:rPr>
        <w:t>еупотребеното количество работен разтвор се третира съгласно Закона за управление на отпадъците</w:t>
      </w:r>
      <w:r w:rsidR="005723B6" w:rsidRPr="00CD256E">
        <w:rPr>
          <w:shd w:val="clear" w:color="auto" w:fill="FEFEFE"/>
          <w:lang w:val="ru-RU"/>
        </w:rPr>
        <w:t>;</w:t>
      </w:r>
    </w:p>
    <w:p w14:paraId="2AFD770F" w14:textId="2E9CF4CF" w:rsidR="00776B98" w:rsidRPr="00CD256E" w:rsidRDefault="00776B98" w:rsidP="0044031C">
      <w:pPr>
        <w:pStyle w:val="Style"/>
        <w:numPr>
          <w:ilvl w:val="0"/>
          <w:numId w:val="28"/>
        </w:numPr>
        <w:tabs>
          <w:tab w:val="left" w:pos="720"/>
        </w:tabs>
        <w:ind w:right="0"/>
        <w:rPr>
          <w:shd w:val="clear" w:color="auto" w:fill="FEFEFE"/>
          <w:lang w:val="ru-RU"/>
        </w:rPr>
      </w:pPr>
      <w:r w:rsidRPr="00CD256E">
        <w:rPr>
          <w:shd w:val="clear" w:color="auto" w:fill="FEFEFE"/>
          <w:lang w:val="ru-RU"/>
        </w:rPr>
        <w:t>Празните опаковки от ПРЗ се съхраняват на закрито в специално обособени и обезопасени за целта места и се третират в съответствие с разпоредбите на Закона за управление на отпадъците.</w:t>
      </w:r>
    </w:p>
    <w:p w14:paraId="577AF450" w14:textId="51C8B728" w:rsidR="00374A70" w:rsidRPr="004501F0" w:rsidRDefault="00776B98" w:rsidP="00CD256E">
      <w:pPr>
        <w:autoSpaceDE w:val="0"/>
        <w:autoSpaceDN w:val="0"/>
        <w:adjustRightInd w:val="0"/>
        <w:jc w:val="both"/>
        <w:rPr>
          <w:b/>
          <w:lang w:bidi="th-TH"/>
        </w:rPr>
      </w:pPr>
      <w:r w:rsidRPr="004501F0">
        <w:rPr>
          <w:b/>
          <w:lang w:bidi="th-TH"/>
        </w:rPr>
        <w:t>Употреба на продукти за растителна защита чрез въздушно пръскане:</w:t>
      </w:r>
      <w:r w:rsidR="00D35329" w:rsidRPr="004501F0">
        <w:rPr>
          <w:b/>
          <w:lang w:bidi="th-TH"/>
        </w:rPr>
        <w:t xml:space="preserve"> </w:t>
      </w:r>
    </w:p>
    <w:p w14:paraId="22FB8B8A" w14:textId="670E43E3" w:rsidR="002B2AE6" w:rsidRPr="00CD256E" w:rsidRDefault="002B2AE6" w:rsidP="0044031C">
      <w:pPr>
        <w:pStyle w:val="Style"/>
        <w:numPr>
          <w:ilvl w:val="0"/>
          <w:numId w:val="28"/>
        </w:numPr>
        <w:tabs>
          <w:tab w:val="left" w:pos="720"/>
        </w:tabs>
        <w:ind w:right="0"/>
        <w:rPr>
          <w:shd w:val="clear" w:color="auto" w:fill="FEFEFE"/>
          <w:lang w:val="ru-RU"/>
        </w:rPr>
      </w:pPr>
      <w:r w:rsidRPr="00CD256E">
        <w:rPr>
          <w:shd w:val="clear" w:color="auto" w:fill="FEFEFE"/>
          <w:lang w:val="ru-RU"/>
        </w:rPr>
        <w:t>Продукти за растителна защита могат да се прилагат чрез въздушно пръскане като изключение от забраната по чл. 107, т. 3 от ЗЗР, само след писмено разрешение, издадено от директора на ОДБХ</w:t>
      </w:r>
      <w:r w:rsidR="005246BC" w:rsidRPr="00CD256E">
        <w:rPr>
          <w:shd w:val="clear" w:color="auto" w:fill="FEFEFE"/>
          <w:lang w:val="ru-RU"/>
        </w:rPr>
        <w:t xml:space="preserve"> при доказана необходимост</w:t>
      </w:r>
      <w:r w:rsidR="005723B6" w:rsidRPr="00CD256E">
        <w:rPr>
          <w:shd w:val="clear" w:color="auto" w:fill="FEFEFE"/>
          <w:lang w:val="ru-RU"/>
        </w:rPr>
        <w:t>;</w:t>
      </w:r>
    </w:p>
    <w:p w14:paraId="2724E4E2" w14:textId="51F9A980" w:rsidR="00102407" w:rsidRPr="00CD256E" w:rsidRDefault="00102407" w:rsidP="0044031C">
      <w:pPr>
        <w:pStyle w:val="Style"/>
        <w:numPr>
          <w:ilvl w:val="0"/>
          <w:numId w:val="28"/>
        </w:numPr>
        <w:tabs>
          <w:tab w:val="left" w:pos="720"/>
        </w:tabs>
        <w:ind w:right="0"/>
        <w:rPr>
          <w:shd w:val="clear" w:color="auto" w:fill="FEFEFE"/>
          <w:lang w:val="ru-RU"/>
        </w:rPr>
      </w:pPr>
      <w:r w:rsidRPr="00CD256E">
        <w:rPr>
          <w:shd w:val="clear" w:color="auto" w:fill="FEFEFE"/>
          <w:lang w:val="ru-RU"/>
        </w:rPr>
        <w:t xml:space="preserve">Продуктите за растителна защита се прилагат </w:t>
      </w:r>
      <w:r w:rsidR="004F3D6F" w:rsidRPr="00CD256E">
        <w:rPr>
          <w:shd w:val="clear" w:color="auto" w:fill="FEFEFE"/>
          <w:lang w:val="ru-RU"/>
        </w:rPr>
        <w:t xml:space="preserve">чрез въздухоплавателни средства </w:t>
      </w:r>
      <w:r w:rsidRPr="00CD256E">
        <w:rPr>
          <w:shd w:val="clear" w:color="auto" w:fill="FEFEFE"/>
          <w:lang w:val="ru-RU"/>
        </w:rPr>
        <w:t xml:space="preserve">съгласно чл. 110 </w:t>
      </w:r>
      <w:r w:rsidR="004F3D6F" w:rsidRPr="00CD256E">
        <w:rPr>
          <w:shd w:val="clear" w:color="auto" w:fill="FEFEFE"/>
          <w:lang w:val="ru-RU"/>
        </w:rPr>
        <w:t xml:space="preserve">и 110а </w:t>
      </w:r>
      <w:r w:rsidRPr="00CD256E">
        <w:rPr>
          <w:shd w:val="clear" w:color="auto" w:fill="FEFEFE"/>
          <w:lang w:val="ru-RU"/>
        </w:rPr>
        <w:t>от ЗЗР</w:t>
      </w:r>
      <w:r w:rsidR="005723B6" w:rsidRPr="00CD256E">
        <w:rPr>
          <w:shd w:val="clear" w:color="auto" w:fill="FEFEFE"/>
          <w:lang w:val="ru-RU"/>
        </w:rPr>
        <w:t>;</w:t>
      </w:r>
    </w:p>
    <w:p w14:paraId="4D6D6AF9" w14:textId="1D613847" w:rsidR="00776B98" w:rsidRPr="00CD256E" w:rsidRDefault="00776B98" w:rsidP="0044031C">
      <w:pPr>
        <w:pStyle w:val="Style"/>
        <w:numPr>
          <w:ilvl w:val="0"/>
          <w:numId w:val="28"/>
        </w:numPr>
        <w:tabs>
          <w:tab w:val="left" w:pos="720"/>
        </w:tabs>
        <w:ind w:right="0"/>
        <w:rPr>
          <w:shd w:val="clear" w:color="auto" w:fill="FEFEFE"/>
          <w:lang w:val="ru-RU"/>
        </w:rPr>
      </w:pPr>
      <w:r w:rsidRPr="00CD256E">
        <w:rPr>
          <w:shd w:val="clear" w:color="auto" w:fill="FEFEFE"/>
          <w:lang w:val="ru-RU"/>
        </w:rPr>
        <w:t>При употребата на ПРЗ с авиационна техника и оборудване за прилагане на ПРЗ задължително се спазват защитни зони не по-малко от 200 м, когато посоката на вятъра е обратно на населеното място, и не по-малко от 800 м, когато посоката на вятъра е към населеното място;</w:t>
      </w:r>
    </w:p>
    <w:p w14:paraId="79ADA71F" w14:textId="3D05F203" w:rsidR="00776B98" w:rsidRPr="00CD256E" w:rsidRDefault="00776B98" w:rsidP="0044031C">
      <w:pPr>
        <w:pStyle w:val="Style"/>
        <w:numPr>
          <w:ilvl w:val="0"/>
          <w:numId w:val="28"/>
        </w:numPr>
        <w:tabs>
          <w:tab w:val="left" w:pos="720"/>
        </w:tabs>
        <w:ind w:right="0"/>
        <w:rPr>
          <w:shd w:val="clear" w:color="auto" w:fill="FEFEFE"/>
          <w:lang w:val="ru-RU"/>
        </w:rPr>
      </w:pPr>
      <w:r w:rsidRPr="00CD256E">
        <w:rPr>
          <w:shd w:val="clear" w:color="auto" w:fill="FEFEFE"/>
          <w:lang w:val="ru-RU"/>
        </w:rPr>
        <w:t>Забранява се прилагането на ПРЗ с авиационна техника – при скорост на вятъра над:</w:t>
      </w:r>
    </w:p>
    <w:p w14:paraId="15F15A35" w14:textId="77777777" w:rsidR="00776B98" w:rsidRPr="00CD256E" w:rsidRDefault="00776B98" w:rsidP="0044031C">
      <w:pPr>
        <w:pStyle w:val="ListParagraph"/>
        <w:numPr>
          <w:ilvl w:val="0"/>
          <w:numId w:val="44"/>
        </w:numPr>
        <w:autoSpaceDE w:val="0"/>
        <w:autoSpaceDN w:val="0"/>
        <w:adjustRightInd w:val="0"/>
        <w:spacing w:after="120"/>
        <w:jc w:val="both"/>
        <w:rPr>
          <w:rFonts w:ascii="Times New Roman" w:hAnsi="Times New Roman"/>
          <w:sz w:val="24"/>
          <w:szCs w:val="24"/>
          <w:lang w:bidi="th-TH"/>
        </w:rPr>
      </w:pPr>
      <w:r w:rsidRPr="00CD256E">
        <w:rPr>
          <w:rFonts w:ascii="Times New Roman" w:hAnsi="Times New Roman"/>
          <w:sz w:val="24"/>
          <w:szCs w:val="24"/>
          <w:lang w:bidi="th-TH"/>
        </w:rPr>
        <w:t>2 м/сек при третиране с хербициди, десиканти и дефолианти;</w:t>
      </w:r>
    </w:p>
    <w:p w14:paraId="671E662A" w14:textId="77777777" w:rsidR="00776B98" w:rsidRPr="00CD256E" w:rsidRDefault="00776B98" w:rsidP="0044031C">
      <w:pPr>
        <w:pStyle w:val="ListParagraph"/>
        <w:numPr>
          <w:ilvl w:val="0"/>
          <w:numId w:val="44"/>
        </w:numPr>
        <w:autoSpaceDE w:val="0"/>
        <w:autoSpaceDN w:val="0"/>
        <w:adjustRightInd w:val="0"/>
        <w:spacing w:after="120"/>
        <w:jc w:val="both"/>
        <w:rPr>
          <w:rFonts w:ascii="Times New Roman" w:hAnsi="Times New Roman"/>
          <w:sz w:val="24"/>
          <w:szCs w:val="24"/>
          <w:lang w:bidi="th-TH"/>
        </w:rPr>
      </w:pPr>
      <w:r w:rsidRPr="00CD256E">
        <w:rPr>
          <w:rFonts w:ascii="Times New Roman" w:hAnsi="Times New Roman"/>
          <w:sz w:val="24"/>
          <w:szCs w:val="24"/>
          <w:lang w:bidi="th-TH"/>
        </w:rPr>
        <w:t>5 м/сек при третиране с инсектициди, фунгициди и растежни регулатори;</w:t>
      </w:r>
    </w:p>
    <w:p w14:paraId="14423AF8" w14:textId="77777777" w:rsidR="00102407" w:rsidRPr="00CD256E" w:rsidRDefault="00102407" w:rsidP="0044031C">
      <w:pPr>
        <w:pStyle w:val="ListParagraph"/>
        <w:numPr>
          <w:ilvl w:val="0"/>
          <w:numId w:val="44"/>
        </w:numPr>
        <w:autoSpaceDE w:val="0"/>
        <w:autoSpaceDN w:val="0"/>
        <w:adjustRightInd w:val="0"/>
        <w:spacing w:after="120"/>
        <w:jc w:val="both"/>
        <w:rPr>
          <w:rFonts w:ascii="Times New Roman" w:hAnsi="Times New Roman"/>
          <w:sz w:val="24"/>
          <w:szCs w:val="24"/>
          <w:lang w:bidi="th-TH"/>
        </w:rPr>
      </w:pPr>
      <w:r w:rsidRPr="00CD256E">
        <w:rPr>
          <w:rFonts w:ascii="Times New Roman" w:hAnsi="Times New Roman"/>
          <w:sz w:val="24"/>
          <w:szCs w:val="24"/>
          <w:lang w:bidi="th-TH"/>
        </w:rPr>
        <w:t xml:space="preserve">при пълно безветрие; </w:t>
      </w:r>
    </w:p>
    <w:p w14:paraId="4BDCEA2D" w14:textId="77777777" w:rsidR="00102407" w:rsidRPr="00CD256E" w:rsidRDefault="00102407" w:rsidP="0044031C">
      <w:pPr>
        <w:pStyle w:val="ListParagraph"/>
        <w:numPr>
          <w:ilvl w:val="0"/>
          <w:numId w:val="44"/>
        </w:numPr>
        <w:autoSpaceDE w:val="0"/>
        <w:autoSpaceDN w:val="0"/>
        <w:adjustRightInd w:val="0"/>
        <w:spacing w:after="120"/>
        <w:jc w:val="both"/>
        <w:rPr>
          <w:rFonts w:ascii="Times New Roman" w:hAnsi="Times New Roman"/>
          <w:sz w:val="24"/>
          <w:szCs w:val="24"/>
          <w:lang w:bidi="th-TH"/>
        </w:rPr>
      </w:pPr>
      <w:r w:rsidRPr="00CD256E">
        <w:rPr>
          <w:rFonts w:ascii="Times New Roman" w:hAnsi="Times New Roman"/>
          <w:sz w:val="24"/>
          <w:szCs w:val="24"/>
          <w:lang w:bidi="th-TH"/>
        </w:rPr>
        <w:t>при температурна инверсия.</w:t>
      </w:r>
    </w:p>
    <w:p w14:paraId="75108F05" w14:textId="1ED67571" w:rsidR="00776B98" w:rsidRDefault="00776B98" w:rsidP="0044031C">
      <w:pPr>
        <w:pStyle w:val="Style"/>
        <w:numPr>
          <w:ilvl w:val="0"/>
          <w:numId w:val="28"/>
        </w:numPr>
        <w:tabs>
          <w:tab w:val="left" w:pos="720"/>
        </w:tabs>
        <w:ind w:right="0"/>
        <w:rPr>
          <w:shd w:val="clear" w:color="auto" w:fill="FEFEFE"/>
          <w:lang w:val="ru-RU"/>
        </w:rPr>
      </w:pPr>
      <w:r w:rsidRPr="00CD256E">
        <w:rPr>
          <w:shd w:val="clear" w:color="auto" w:fill="FEFEFE"/>
          <w:lang w:val="ru-RU"/>
        </w:rPr>
        <w:t>Метеорологичните елементи, характеризиращи времето в момента на третиране, преди третиране и след извършване на самото третиране са вписани в бордовия дневник на въздухоплавателното средство;</w:t>
      </w:r>
    </w:p>
    <w:p w14:paraId="246434D6" w14:textId="05E9377A" w:rsidR="00225E9B" w:rsidRPr="00CD256E" w:rsidRDefault="00225E9B" w:rsidP="00225E9B">
      <w:pPr>
        <w:pStyle w:val="Style"/>
        <w:numPr>
          <w:ilvl w:val="0"/>
          <w:numId w:val="28"/>
        </w:numPr>
        <w:tabs>
          <w:tab w:val="left" w:pos="720"/>
        </w:tabs>
        <w:ind w:right="0"/>
        <w:rPr>
          <w:shd w:val="clear" w:color="auto" w:fill="FEFEFE"/>
          <w:lang w:val="ru-RU"/>
        </w:rPr>
      </w:pPr>
      <w:r w:rsidRPr="00225E9B">
        <w:rPr>
          <w:shd w:val="clear" w:color="auto" w:fill="FEFEFE"/>
          <w:lang w:val="ru-RU"/>
        </w:rPr>
        <w:t xml:space="preserve">Изключения от забраната по чл. 107, т. 3 се допускат при прилагане на продукти за растителна защита чрез безпилотна летателна система </w:t>
      </w:r>
      <w:r>
        <w:rPr>
          <w:shd w:val="clear" w:color="auto" w:fill="FEFEFE"/>
          <w:lang w:val="ru-RU"/>
        </w:rPr>
        <w:t>при условията определени в ч</w:t>
      </w:r>
      <w:r w:rsidRPr="00225E9B">
        <w:rPr>
          <w:shd w:val="clear" w:color="auto" w:fill="FEFEFE"/>
          <w:lang w:val="ru-RU"/>
        </w:rPr>
        <w:t>л. 109а</w:t>
      </w:r>
      <w:r>
        <w:rPr>
          <w:shd w:val="clear" w:color="auto" w:fill="FEFEFE"/>
          <w:lang w:val="ru-RU"/>
        </w:rPr>
        <w:t xml:space="preserve"> от ЗЗР</w:t>
      </w:r>
      <w:r w:rsidRPr="00225E9B">
        <w:rPr>
          <w:shd w:val="clear" w:color="auto" w:fill="FEFEFE"/>
          <w:lang w:val="ru-RU"/>
        </w:rPr>
        <w:t>.</w:t>
      </w:r>
    </w:p>
    <w:p w14:paraId="174BA862" w14:textId="306369FD" w:rsidR="00776B98" w:rsidRPr="00CD256E" w:rsidRDefault="00776B98" w:rsidP="0044031C">
      <w:pPr>
        <w:pStyle w:val="Style"/>
        <w:numPr>
          <w:ilvl w:val="0"/>
          <w:numId w:val="28"/>
        </w:numPr>
        <w:tabs>
          <w:tab w:val="left" w:pos="720"/>
        </w:tabs>
        <w:ind w:right="0"/>
        <w:rPr>
          <w:shd w:val="clear" w:color="auto" w:fill="FEFEFE"/>
          <w:lang w:val="ru-RU"/>
        </w:rPr>
      </w:pPr>
      <w:r w:rsidRPr="00CD256E">
        <w:rPr>
          <w:shd w:val="clear" w:color="auto" w:fill="FEFEFE"/>
          <w:lang w:val="ru-RU"/>
        </w:rPr>
        <w:lastRenderedPageBreak/>
        <w:t>Инсектицидите се употребяват с авиационна техника - от изгрев слънце до 10,00 часа;</w:t>
      </w:r>
    </w:p>
    <w:p w14:paraId="4C876AED" w14:textId="043EBA2B" w:rsidR="00776B98" w:rsidRPr="00CD256E" w:rsidRDefault="00776B98" w:rsidP="0044031C">
      <w:pPr>
        <w:pStyle w:val="Style"/>
        <w:numPr>
          <w:ilvl w:val="0"/>
          <w:numId w:val="28"/>
        </w:numPr>
        <w:tabs>
          <w:tab w:val="left" w:pos="720"/>
        </w:tabs>
        <w:ind w:right="0"/>
        <w:rPr>
          <w:shd w:val="clear" w:color="auto" w:fill="FEFEFE"/>
          <w:lang w:val="ru-RU"/>
        </w:rPr>
      </w:pPr>
      <w:r w:rsidRPr="00CD256E">
        <w:rPr>
          <w:shd w:val="clear" w:color="auto" w:fill="FEFEFE"/>
          <w:lang w:val="ru-RU"/>
        </w:rPr>
        <w:t xml:space="preserve">Не се разрешава третиране с продукти за растителна защита на площи с цъфтяща растителност, пасищни площи, вододайни зони и третиране </w:t>
      </w:r>
      <w:r w:rsidR="0045078F" w:rsidRPr="00CD256E">
        <w:rPr>
          <w:shd w:val="clear" w:color="auto" w:fill="FEFEFE"/>
          <w:lang w:val="ru-RU"/>
        </w:rPr>
        <w:t>в</w:t>
      </w:r>
      <w:r w:rsidRPr="00CD256E">
        <w:rPr>
          <w:shd w:val="clear" w:color="auto" w:fill="FEFEFE"/>
          <w:lang w:val="ru-RU"/>
        </w:rPr>
        <w:t xml:space="preserve"> буферните зони, определени при разрешаването на продуктите за растителна защита. Възложителят на растителнозащитна дейност е длъжен да окоси цъфтящата растителност в междуредията на трайните насаждения (овощни градини, лозя и др.) преди извършване на третирането;</w:t>
      </w:r>
    </w:p>
    <w:p w14:paraId="021DF033" w14:textId="5CC31083" w:rsidR="00776B98" w:rsidRPr="00CD256E" w:rsidRDefault="00776B98" w:rsidP="0044031C">
      <w:pPr>
        <w:pStyle w:val="Style"/>
        <w:numPr>
          <w:ilvl w:val="0"/>
          <w:numId w:val="28"/>
        </w:numPr>
        <w:tabs>
          <w:tab w:val="left" w:pos="720"/>
        </w:tabs>
        <w:ind w:right="0"/>
        <w:rPr>
          <w:shd w:val="clear" w:color="auto" w:fill="FEFEFE"/>
          <w:lang w:val="ru-RU"/>
        </w:rPr>
      </w:pPr>
      <w:r w:rsidRPr="00CD256E">
        <w:rPr>
          <w:shd w:val="clear" w:color="auto" w:fill="FEFEFE"/>
          <w:lang w:val="ru-RU"/>
        </w:rPr>
        <w:t>При извънредни ситуации – каламитет или епифитотия от икономически важни вредители, обявени със заповед на министъра на земеделието и храните, по време на цъфтеж на земеделските култури, БАБХ препоръчва за употреба продукти за растителна защита, щадящи (по-слабо токсични) по отношение на пчелите;</w:t>
      </w:r>
    </w:p>
    <w:p w14:paraId="4B5D5296" w14:textId="682B127D" w:rsidR="00776B98" w:rsidRPr="00CD256E" w:rsidRDefault="00776B98" w:rsidP="0044031C">
      <w:pPr>
        <w:pStyle w:val="Style"/>
        <w:numPr>
          <w:ilvl w:val="0"/>
          <w:numId w:val="28"/>
        </w:numPr>
        <w:tabs>
          <w:tab w:val="left" w:pos="720"/>
        </w:tabs>
        <w:ind w:right="0"/>
        <w:rPr>
          <w:shd w:val="clear" w:color="auto" w:fill="FEFEFE"/>
          <w:lang w:val="ru-RU"/>
        </w:rPr>
      </w:pPr>
      <w:r w:rsidRPr="00CD256E">
        <w:rPr>
          <w:shd w:val="clear" w:color="auto" w:fill="FEFEFE"/>
          <w:lang w:val="ru-RU"/>
        </w:rPr>
        <w:t xml:space="preserve">В срок </w:t>
      </w:r>
      <w:r w:rsidR="000661FF" w:rsidRPr="00CD256E">
        <w:rPr>
          <w:shd w:val="clear" w:color="auto" w:fill="FEFEFE"/>
          <w:lang w:val="ru-RU"/>
        </w:rPr>
        <w:t xml:space="preserve">от 15 </w:t>
      </w:r>
      <w:r w:rsidRPr="00CD256E">
        <w:rPr>
          <w:shd w:val="clear" w:color="auto" w:fill="FEFEFE"/>
          <w:lang w:val="ru-RU"/>
        </w:rPr>
        <w:t xml:space="preserve">до 3 дни преди датата на третирането, лицата които употребяват ПРЗ с авиационна техника уведомяват </w:t>
      </w:r>
      <w:r w:rsidR="005E06EF" w:rsidRPr="00CD256E">
        <w:rPr>
          <w:shd w:val="clear" w:color="auto" w:fill="FEFEFE"/>
          <w:lang w:val="ru-RU"/>
        </w:rPr>
        <w:t xml:space="preserve">чрез платформата ЕПОРД </w:t>
      </w:r>
      <w:r w:rsidRPr="00CD256E">
        <w:rPr>
          <w:shd w:val="clear" w:color="auto" w:fill="FEFEFE"/>
          <w:lang w:val="ru-RU"/>
        </w:rPr>
        <w:t>собствениците на пчелини, разположени</w:t>
      </w:r>
      <w:r w:rsidR="001E327F" w:rsidRPr="00CD256E">
        <w:rPr>
          <w:shd w:val="clear" w:color="auto" w:fill="FEFEFE"/>
          <w:lang w:val="ru-RU"/>
        </w:rPr>
        <w:t xml:space="preserve"> </w:t>
      </w:r>
      <w:r w:rsidR="005E06EF" w:rsidRPr="00CD256E">
        <w:rPr>
          <w:shd w:val="clear" w:color="auto" w:fill="FEFEFE"/>
          <w:lang w:val="ru-RU"/>
        </w:rPr>
        <w:t>в радиус 3 км</w:t>
      </w:r>
      <w:r w:rsidR="000661FF" w:rsidRPr="00CD256E">
        <w:rPr>
          <w:shd w:val="clear" w:color="auto" w:fill="FEFEFE"/>
          <w:lang w:val="ru-RU"/>
        </w:rPr>
        <w:t xml:space="preserve"> от мястото на третиране</w:t>
      </w:r>
      <w:r w:rsidR="00E971F7" w:rsidRPr="00CD256E">
        <w:rPr>
          <w:shd w:val="clear" w:color="auto" w:fill="FEFEFE"/>
          <w:lang w:val="ru-RU"/>
        </w:rPr>
        <w:t xml:space="preserve">, за датата и </w:t>
      </w:r>
      <w:r w:rsidRPr="00CD256E">
        <w:rPr>
          <w:shd w:val="clear" w:color="auto" w:fill="FEFEFE"/>
          <w:lang w:val="ru-RU"/>
        </w:rPr>
        <w:t>часа, в който ще се извърши всяко прилагане на ПРЗ;</w:t>
      </w:r>
    </w:p>
    <w:p w14:paraId="56362E4A" w14:textId="12CB9385" w:rsidR="00776B98" w:rsidRPr="00CD256E" w:rsidRDefault="00776B98" w:rsidP="0044031C">
      <w:pPr>
        <w:pStyle w:val="Style"/>
        <w:numPr>
          <w:ilvl w:val="0"/>
          <w:numId w:val="28"/>
        </w:numPr>
        <w:tabs>
          <w:tab w:val="left" w:pos="720"/>
        </w:tabs>
        <w:ind w:right="0"/>
        <w:rPr>
          <w:shd w:val="clear" w:color="auto" w:fill="FEFEFE"/>
          <w:lang w:val="ru-RU"/>
        </w:rPr>
      </w:pPr>
      <w:r w:rsidRPr="00CD256E">
        <w:rPr>
          <w:shd w:val="clear" w:color="auto" w:fill="FEFEFE"/>
          <w:lang w:val="ru-RU"/>
        </w:rPr>
        <w:t>Третирането на площите с ПРЗ не може да продължи повече от 5 дни;</w:t>
      </w:r>
    </w:p>
    <w:p w14:paraId="3824F48D" w14:textId="4607FCEA" w:rsidR="00E971F7" w:rsidRPr="00CD256E" w:rsidRDefault="00E971F7" w:rsidP="0044031C">
      <w:pPr>
        <w:pStyle w:val="Style"/>
        <w:numPr>
          <w:ilvl w:val="0"/>
          <w:numId w:val="28"/>
        </w:numPr>
        <w:tabs>
          <w:tab w:val="left" w:pos="720"/>
        </w:tabs>
        <w:ind w:right="0"/>
        <w:rPr>
          <w:shd w:val="clear" w:color="auto" w:fill="FEFEFE"/>
          <w:lang w:val="ru-RU"/>
        </w:rPr>
      </w:pPr>
      <w:r w:rsidRPr="00CD256E">
        <w:rPr>
          <w:shd w:val="clear" w:color="auto" w:fill="FEFEFE"/>
          <w:lang w:val="ru-RU"/>
        </w:rPr>
        <w:t>За спазване на изискванията се извършва контрол на</w:t>
      </w:r>
      <w:r w:rsidR="00831447" w:rsidRPr="00CD256E">
        <w:rPr>
          <w:shd w:val="clear" w:color="auto" w:fill="FEFEFE"/>
          <w:lang w:val="ru-RU"/>
        </w:rPr>
        <w:t xml:space="preserve"> място</w:t>
      </w:r>
      <w:r w:rsidRPr="00CD256E">
        <w:rPr>
          <w:shd w:val="clear" w:color="auto" w:fill="FEFEFE"/>
          <w:lang w:val="ru-RU"/>
        </w:rPr>
        <w:t xml:space="preserve"> на 100 % по време на въздушното пръскане.</w:t>
      </w:r>
    </w:p>
    <w:p w14:paraId="688974BC" w14:textId="4DFB987E" w:rsidR="00776B98" w:rsidRPr="004501F0" w:rsidRDefault="00776B98" w:rsidP="00CD256E">
      <w:pPr>
        <w:rPr>
          <w:b/>
          <w:lang w:bidi="th-TH"/>
        </w:rPr>
      </w:pPr>
      <w:r w:rsidRPr="004501F0">
        <w:rPr>
          <w:b/>
          <w:lang w:bidi="th-TH"/>
        </w:rPr>
        <w:t>Употреба на ПРЗ при третиране на семена за посев.</w:t>
      </w:r>
    </w:p>
    <w:p w14:paraId="7C5048B4" w14:textId="16A0DA12" w:rsidR="00776B98" w:rsidRDefault="00776B98" w:rsidP="0044031C">
      <w:pPr>
        <w:numPr>
          <w:ilvl w:val="0"/>
          <w:numId w:val="32"/>
        </w:numPr>
        <w:ind w:firstLine="709"/>
        <w:jc w:val="both"/>
        <w:rPr>
          <w:lang w:bidi="th-TH"/>
        </w:rPr>
      </w:pPr>
      <w:r w:rsidRPr="004501F0">
        <w:rPr>
          <w:lang w:bidi="th-TH"/>
        </w:rPr>
        <w:t xml:space="preserve">Продуктите за растителна защита се употребяват когато са одобрени за третиране на семена за посев, със специализирана техника и оборудване </w:t>
      </w:r>
      <w:r w:rsidR="001A08AE">
        <w:rPr>
          <w:lang w:bidi="th-TH"/>
        </w:rPr>
        <w:t xml:space="preserve">за третиране на семена </w:t>
      </w:r>
      <w:r w:rsidRPr="004501F0">
        <w:rPr>
          <w:lang w:bidi="th-TH"/>
        </w:rPr>
        <w:t>в специализирани помещения</w:t>
      </w:r>
      <w:r w:rsidR="001A08AE">
        <w:rPr>
          <w:lang w:bidi="th-TH"/>
        </w:rPr>
        <w:t>,</w:t>
      </w:r>
      <w:r w:rsidR="001A08AE" w:rsidRPr="001A08AE">
        <w:rPr>
          <w:rFonts w:ascii="Verdana" w:hAnsi="Verdana"/>
          <w:sz w:val="18"/>
          <w:szCs w:val="18"/>
        </w:rPr>
        <w:t xml:space="preserve"> </w:t>
      </w:r>
      <w:r w:rsidR="001A08AE" w:rsidRPr="001A08AE">
        <w:t>които отговарят на изискванията на чл. 104, ал. 1, т. 3 от ЗЗР</w:t>
      </w:r>
      <w:r w:rsidRPr="004501F0">
        <w:rPr>
          <w:lang w:bidi="th-TH"/>
        </w:rPr>
        <w:t>;</w:t>
      </w:r>
    </w:p>
    <w:p w14:paraId="2F021DA0" w14:textId="116F3212" w:rsidR="007D1001" w:rsidRPr="004501F0" w:rsidRDefault="007D1001" w:rsidP="0044031C">
      <w:pPr>
        <w:numPr>
          <w:ilvl w:val="0"/>
          <w:numId w:val="32"/>
        </w:numPr>
        <w:ind w:firstLine="709"/>
        <w:jc w:val="both"/>
        <w:rPr>
          <w:lang w:bidi="th-TH"/>
        </w:rPr>
      </w:pPr>
      <w:r w:rsidRPr="004501F0">
        <w:t>Третирането на семена за посев на култури се извършва от земеделския стопанин в стопанството или като специализирана растителнозащитна услуга</w:t>
      </w:r>
      <w:r w:rsidR="00C54E3C" w:rsidRPr="004501F0">
        <w:t>;</w:t>
      </w:r>
    </w:p>
    <w:p w14:paraId="7F373CE4" w14:textId="1EF1FBD3" w:rsidR="007D1001" w:rsidRPr="004501F0" w:rsidRDefault="00776B98" w:rsidP="0044031C">
      <w:pPr>
        <w:numPr>
          <w:ilvl w:val="0"/>
          <w:numId w:val="32"/>
        </w:numPr>
        <w:autoSpaceDE w:val="0"/>
        <w:autoSpaceDN w:val="0"/>
        <w:adjustRightInd w:val="0"/>
        <w:ind w:firstLine="709"/>
        <w:jc w:val="both"/>
        <w:rPr>
          <w:strike/>
          <w:lang w:bidi="th-TH"/>
        </w:rPr>
      </w:pPr>
      <w:r w:rsidRPr="004501F0">
        <w:rPr>
          <w:lang w:bidi="th-TH"/>
        </w:rPr>
        <w:t>Третирането на семена за посев се извършва в специализирани обекти или н</w:t>
      </w:r>
      <w:r w:rsidR="00A85552" w:rsidRPr="004501F0">
        <w:rPr>
          <w:lang w:bidi="th-TH"/>
        </w:rPr>
        <w:t>а площадки с контролиран достъп;</w:t>
      </w:r>
      <w:r w:rsidRPr="004501F0">
        <w:rPr>
          <w:lang w:bidi="th-TH"/>
        </w:rPr>
        <w:t xml:space="preserve"> </w:t>
      </w:r>
    </w:p>
    <w:p w14:paraId="0527F8C2" w14:textId="5A2B8D81" w:rsidR="007D1001" w:rsidRPr="004501F0" w:rsidRDefault="007D1001" w:rsidP="0044031C">
      <w:pPr>
        <w:numPr>
          <w:ilvl w:val="0"/>
          <w:numId w:val="32"/>
        </w:numPr>
        <w:autoSpaceDE w:val="0"/>
        <w:autoSpaceDN w:val="0"/>
        <w:adjustRightInd w:val="0"/>
        <w:ind w:firstLine="709"/>
        <w:jc w:val="both"/>
        <w:rPr>
          <w:strike/>
          <w:lang w:bidi="th-TH"/>
        </w:rPr>
      </w:pPr>
      <w:r w:rsidRPr="004501F0">
        <w:t xml:space="preserve">Специализираните обекти или площадки за третиране на семена от професионални потребители </w:t>
      </w:r>
      <w:r w:rsidR="00F432C2" w:rsidRPr="004501F0">
        <w:t>трябва</w:t>
      </w:r>
      <w:r w:rsidRPr="004501F0">
        <w:t xml:space="preserve"> да отговарят на следните изисквания: </w:t>
      </w:r>
    </w:p>
    <w:p w14:paraId="697EDCC0" w14:textId="77777777" w:rsidR="000120BE" w:rsidRPr="004501F0" w:rsidRDefault="007D1001" w:rsidP="0044031C">
      <w:pPr>
        <w:pStyle w:val="ListParagraph"/>
        <w:numPr>
          <w:ilvl w:val="0"/>
          <w:numId w:val="34"/>
        </w:numPr>
        <w:spacing w:after="120"/>
        <w:ind w:left="0" w:firstLine="709"/>
        <w:jc w:val="both"/>
        <w:rPr>
          <w:rFonts w:ascii="Times New Roman" w:hAnsi="Times New Roman"/>
          <w:sz w:val="24"/>
          <w:szCs w:val="24"/>
        </w:rPr>
      </w:pPr>
      <w:r w:rsidRPr="004501F0">
        <w:rPr>
          <w:rFonts w:ascii="Times New Roman" w:hAnsi="Times New Roman"/>
          <w:sz w:val="24"/>
          <w:szCs w:val="24"/>
        </w:rPr>
        <w:t>да бъдат изградени на отстояние не по-малко от 500 м от жилищни сгради</w:t>
      </w:r>
      <w:r w:rsidR="000120BE" w:rsidRPr="004501F0">
        <w:rPr>
          <w:rFonts w:ascii="Times New Roman" w:hAnsi="Times New Roman"/>
          <w:sz w:val="24"/>
          <w:szCs w:val="24"/>
        </w:rPr>
        <w:t>,</w:t>
      </w:r>
      <w:r w:rsidR="000120BE" w:rsidRPr="004501F0">
        <w:rPr>
          <w:rFonts w:ascii="Times New Roman" w:hAnsi="Times New Roman"/>
        </w:rPr>
        <w:t xml:space="preserve"> </w:t>
      </w:r>
      <w:r w:rsidR="000120BE" w:rsidRPr="004501F0">
        <w:rPr>
          <w:rFonts w:ascii="Times New Roman" w:hAnsi="Times New Roman"/>
          <w:sz w:val="24"/>
          <w:szCs w:val="24"/>
        </w:rPr>
        <w:t>а в случаите, когато те са разположени на територията на стопанския двор на земеделското стопанство, на не по-малко от 100 м;</w:t>
      </w:r>
    </w:p>
    <w:p w14:paraId="42E7AD62" w14:textId="77777777" w:rsidR="007D1001" w:rsidRPr="004501F0" w:rsidRDefault="007D1001" w:rsidP="0044031C">
      <w:pPr>
        <w:pStyle w:val="ListParagraph"/>
        <w:numPr>
          <w:ilvl w:val="0"/>
          <w:numId w:val="34"/>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да са изградени така, че да не се допуска изпускане на продукт в околната среда; </w:t>
      </w:r>
    </w:p>
    <w:p w14:paraId="4CF35733" w14:textId="77777777" w:rsidR="007D1001" w:rsidRPr="004501F0" w:rsidRDefault="007D1001" w:rsidP="0044031C">
      <w:pPr>
        <w:pStyle w:val="ListParagraph"/>
        <w:numPr>
          <w:ilvl w:val="0"/>
          <w:numId w:val="34"/>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да са оборудвани с материали за почистване на аварийни разливи от ПРЗ; </w:t>
      </w:r>
    </w:p>
    <w:p w14:paraId="2E652E1F" w14:textId="77777777" w:rsidR="007D1001" w:rsidRPr="004501F0" w:rsidRDefault="007D1001" w:rsidP="0044031C">
      <w:pPr>
        <w:pStyle w:val="ListParagraph"/>
        <w:numPr>
          <w:ilvl w:val="0"/>
          <w:numId w:val="34"/>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да имат изградени бетонни колектори, в които да се изтичат аварийни разливи или вода от почистване на площадката; </w:t>
      </w:r>
    </w:p>
    <w:p w14:paraId="7AA738FE" w14:textId="77777777" w:rsidR="007D1001" w:rsidRPr="004501F0" w:rsidRDefault="007D1001" w:rsidP="0044031C">
      <w:pPr>
        <w:pStyle w:val="ListParagraph"/>
        <w:numPr>
          <w:ilvl w:val="0"/>
          <w:numId w:val="34"/>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мястото, на което се разполага специализираната техника за третиране на семена, да е с гладка повърхност за почистване; </w:t>
      </w:r>
    </w:p>
    <w:p w14:paraId="7C427164" w14:textId="77777777" w:rsidR="00776B98" w:rsidRPr="004501F0" w:rsidRDefault="007D1001" w:rsidP="0044031C">
      <w:pPr>
        <w:pStyle w:val="ListParagraph"/>
        <w:numPr>
          <w:ilvl w:val="0"/>
          <w:numId w:val="34"/>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закритите помещения да имат аспирация/вентилация.</w:t>
      </w:r>
    </w:p>
    <w:p w14:paraId="1C04F2C1" w14:textId="344103E1" w:rsidR="007D1001" w:rsidRPr="004501F0" w:rsidRDefault="00F31243" w:rsidP="0044031C">
      <w:pPr>
        <w:numPr>
          <w:ilvl w:val="0"/>
          <w:numId w:val="32"/>
        </w:numPr>
        <w:autoSpaceDE w:val="0"/>
        <w:autoSpaceDN w:val="0"/>
        <w:adjustRightInd w:val="0"/>
        <w:ind w:firstLine="709"/>
        <w:jc w:val="both"/>
        <w:rPr>
          <w:lang w:bidi="th-TH"/>
        </w:rPr>
      </w:pPr>
      <w:r w:rsidRPr="004501F0">
        <w:rPr>
          <w:lang w:bidi="th-TH"/>
        </w:rPr>
        <w:t>Третирането на семена за посев</w:t>
      </w:r>
      <w:r w:rsidR="00776B98" w:rsidRPr="004501F0">
        <w:rPr>
          <w:lang w:bidi="th-TH"/>
        </w:rPr>
        <w:t xml:space="preserve"> като специализирана растителнозащитна услуга, се извършва от лица, </w:t>
      </w:r>
      <w:r w:rsidR="007D1001" w:rsidRPr="004501F0">
        <w:t xml:space="preserve">които са търговци по смисъла на Търговския закон и са </w:t>
      </w:r>
      <w:r w:rsidR="00776B98" w:rsidRPr="004501F0">
        <w:rPr>
          <w:lang w:bidi="th-TH"/>
        </w:rPr>
        <w:t xml:space="preserve">вписани в регистъра по чл. 6, ал. 1, т. 9, буква </w:t>
      </w:r>
      <w:r w:rsidR="00982160">
        <w:rPr>
          <w:lang w:bidi="th-TH"/>
        </w:rPr>
        <w:t>„</w:t>
      </w:r>
      <w:r w:rsidR="00776B98" w:rsidRPr="004501F0">
        <w:rPr>
          <w:lang w:bidi="th-TH"/>
        </w:rPr>
        <w:t>б</w:t>
      </w:r>
      <w:r w:rsidR="00982160">
        <w:rPr>
          <w:lang w:bidi="th-TH"/>
        </w:rPr>
        <w:t>“</w:t>
      </w:r>
      <w:r w:rsidR="00776B98" w:rsidRPr="004501F0">
        <w:rPr>
          <w:lang w:bidi="th-TH"/>
        </w:rPr>
        <w:t xml:space="preserve"> от ЗЗР, под контрола на лице с висше образование </w:t>
      </w:r>
      <w:r w:rsidR="00776B98" w:rsidRPr="004501F0">
        <w:rPr>
          <w:lang w:bidi="th-TH"/>
        </w:rPr>
        <w:lastRenderedPageBreak/>
        <w:t xml:space="preserve">в областта на аграрните науки с професионално направление </w:t>
      </w:r>
      <w:r w:rsidR="00982160">
        <w:rPr>
          <w:lang w:bidi="th-TH"/>
        </w:rPr>
        <w:t>„</w:t>
      </w:r>
      <w:r w:rsidR="00776B98" w:rsidRPr="004501F0">
        <w:rPr>
          <w:lang w:bidi="th-TH"/>
        </w:rPr>
        <w:t>Растителн</w:t>
      </w:r>
      <w:r w:rsidR="007D1001" w:rsidRPr="004501F0">
        <w:rPr>
          <w:lang w:bidi="th-TH"/>
        </w:rPr>
        <w:t>а защита</w:t>
      </w:r>
      <w:r w:rsidR="00982160">
        <w:rPr>
          <w:lang w:bidi="th-TH"/>
        </w:rPr>
        <w:t>“</w:t>
      </w:r>
      <w:r w:rsidR="007D1001" w:rsidRPr="004501F0">
        <w:rPr>
          <w:lang w:bidi="th-TH"/>
        </w:rPr>
        <w:t xml:space="preserve"> или </w:t>
      </w:r>
      <w:r w:rsidR="00982160">
        <w:rPr>
          <w:lang w:bidi="th-TH"/>
        </w:rPr>
        <w:t>„</w:t>
      </w:r>
      <w:r w:rsidR="007D1001" w:rsidRPr="004501F0">
        <w:rPr>
          <w:lang w:bidi="th-TH"/>
        </w:rPr>
        <w:t>Растениевъдство</w:t>
      </w:r>
      <w:r w:rsidR="00982160">
        <w:rPr>
          <w:lang w:bidi="th-TH"/>
        </w:rPr>
        <w:t>“</w:t>
      </w:r>
      <w:r w:rsidR="007D1001" w:rsidRPr="004501F0">
        <w:rPr>
          <w:lang w:bidi="th-TH"/>
        </w:rPr>
        <w:t xml:space="preserve">, </w:t>
      </w:r>
      <w:r w:rsidR="007D1001" w:rsidRPr="004501F0">
        <w:t>когато продуктите за растителна защита са от първа професионална категория на употреба</w:t>
      </w:r>
      <w:r w:rsidR="00A85552" w:rsidRPr="004501F0">
        <w:t>;</w:t>
      </w:r>
    </w:p>
    <w:p w14:paraId="04E19F79" w14:textId="06D7DF58" w:rsidR="00B11DA2" w:rsidRPr="004501F0" w:rsidRDefault="00B11DA2" w:rsidP="0044031C">
      <w:pPr>
        <w:numPr>
          <w:ilvl w:val="0"/>
          <w:numId w:val="32"/>
        </w:numPr>
        <w:autoSpaceDE w:val="0"/>
        <w:autoSpaceDN w:val="0"/>
        <w:adjustRightInd w:val="0"/>
        <w:ind w:firstLine="709"/>
        <w:jc w:val="both"/>
        <w:rPr>
          <w:lang w:bidi="th-TH"/>
        </w:rPr>
      </w:pPr>
      <w:r w:rsidRPr="004501F0">
        <w:t xml:space="preserve">Специализираните обекти за третиране на семена за посев като специализирана растителнозащитна услуга </w:t>
      </w:r>
      <w:r w:rsidR="00F432C2" w:rsidRPr="004501F0">
        <w:t>трябва</w:t>
      </w:r>
      <w:r w:rsidRPr="004501F0">
        <w:t xml:space="preserve"> да са в отделни закрити помещения и</w:t>
      </w:r>
      <w:r w:rsidR="00A85552" w:rsidRPr="004501F0">
        <w:t xml:space="preserve"> да имат разрешение за ползване;</w:t>
      </w:r>
      <w:r w:rsidRPr="004501F0">
        <w:t xml:space="preserve"> </w:t>
      </w:r>
    </w:p>
    <w:p w14:paraId="5EAF91C3" w14:textId="4716B5C7" w:rsidR="00B11DA2" w:rsidRPr="004501F0" w:rsidRDefault="00B11DA2" w:rsidP="0044031C">
      <w:pPr>
        <w:numPr>
          <w:ilvl w:val="0"/>
          <w:numId w:val="32"/>
        </w:numPr>
        <w:autoSpaceDE w:val="0"/>
        <w:autoSpaceDN w:val="0"/>
        <w:adjustRightInd w:val="0"/>
        <w:ind w:firstLine="709"/>
        <w:jc w:val="both"/>
        <w:rPr>
          <w:lang w:bidi="th-TH"/>
        </w:rPr>
      </w:pPr>
      <w:r w:rsidRPr="004501F0">
        <w:t xml:space="preserve">Третирането на семена се извършва </w:t>
      </w:r>
      <w:r w:rsidR="00A85552" w:rsidRPr="004501F0">
        <w:t>само със специализирана техника;</w:t>
      </w:r>
      <w:r w:rsidRPr="004501F0">
        <w:t xml:space="preserve"> </w:t>
      </w:r>
    </w:p>
    <w:p w14:paraId="1077D782" w14:textId="5DE9A393" w:rsidR="00B11DA2" w:rsidRPr="004501F0" w:rsidRDefault="00B11DA2" w:rsidP="0044031C">
      <w:pPr>
        <w:numPr>
          <w:ilvl w:val="0"/>
          <w:numId w:val="32"/>
        </w:numPr>
        <w:autoSpaceDE w:val="0"/>
        <w:autoSpaceDN w:val="0"/>
        <w:adjustRightInd w:val="0"/>
        <w:ind w:firstLine="709"/>
        <w:jc w:val="both"/>
        <w:rPr>
          <w:lang w:bidi="th-TH"/>
        </w:rPr>
      </w:pPr>
      <w:r w:rsidRPr="004501F0">
        <w:t xml:space="preserve">Обектите трябва да са оборудвани със: </w:t>
      </w:r>
    </w:p>
    <w:p w14:paraId="60935EC1" w14:textId="77777777" w:rsidR="00B11DA2" w:rsidRPr="004501F0" w:rsidRDefault="00B11DA2" w:rsidP="0044031C">
      <w:pPr>
        <w:pStyle w:val="ListParagraph"/>
        <w:numPr>
          <w:ilvl w:val="0"/>
          <w:numId w:val="35"/>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машини за почистване на семената, съоръжения за смесване на работния разтвор, оборудване за прилагане на разтвора върху семената и машини за опаковане на третираните семена в чували; </w:t>
      </w:r>
    </w:p>
    <w:p w14:paraId="10A70BBA" w14:textId="77777777" w:rsidR="00B11DA2" w:rsidRPr="004501F0" w:rsidRDefault="00B11DA2" w:rsidP="0044031C">
      <w:pPr>
        <w:pStyle w:val="ListParagraph"/>
        <w:numPr>
          <w:ilvl w:val="0"/>
          <w:numId w:val="35"/>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машини за пакетиране на третираните семена; </w:t>
      </w:r>
    </w:p>
    <w:p w14:paraId="73798A7A" w14:textId="77777777" w:rsidR="00B11DA2" w:rsidRPr="004501F0" w:rsidRDefault="00B11DA2" w:rsidP="0044031C">
      <w:pPr>
        <w:pStyle w:val="ListParagraph"/>
        <w:numPr>
          <w:ilvl w:val="0"/>
          <w:numId w:val="35"/>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аспирация/вентилация; </w:t>
      </w:r>
    </w:p>
    <w:p w14:paraId="18C25519" w14:textId="77777777" w:rsidR="00B11DA2" w:rsidRPr="004501F0" w:rsidRDefault="00B11DA2" w:rsidP="0044031C">
      <w:pPr>
        <w:pStyle w:val="ListParagraph"/>
        <w:numPr>
          <w:ilvl w:val="0"/>
          <w:numId w:val="35"/>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материали за почистване на аварийни разливи от ПРЗ; </w:t>
      </w:r>
    </w:p>
    <w:p w14:paraId="72474D69" w14:textId="6D7F9268" w:rsidR="00B11DA2" w:rsidRPr="004501F0" w:rsidRDefault="00B11DA2" w:rsidP="0044031C">
      <w:pPr>
        <w:pStyle w:val="ListParagraph"/>
        <w:numPr>
          <w:ilvl w:val="0"/>
          <w:numId w:val="35"/>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контейнери за разделно</w:t>
      </w:r>
      <w:r w:rsidR="00840445" w:rsidRPr="004501F0">
        <w:rPr>
          <w:rFonts w:ascii="Times New Roman" w:hAnsi="Times New Roman"/>
          <w:sz w:val="24"/>
          <w:szCs w:val="24"/>
        </w:rPr>
        <w:t xml:space="preserve"> събиране на опасни и неопасни отпадъци</w:t>
      </w:r>
      <w:r w:rsidRPr="004501F0">
        <w:rPr>
          <w:rFonts w:ascii="Times New Roman" w:hAnsi="Times New Roman"/>
          <w:sz w:val="24"/>
          <w:szCs w:val="24"/>
        </w:rPr>
        <w:t>.</w:t>
      </w:r>
    </w:p>
    <w:p w14:paraId="3471B13A" w14:textId="255B54AF" w:rsidR="00B11DA2" w:rsidRPr="004501F0" w:rsidRDefault="00B11DA2" w:rsidP="0044031C">
      <w:pPr>
        <w:pStyle w:val="ListParagraph"/>
        <w:numPr>
          <w:ilvl w:val="0"/>
          <w:numId w:val="39"/>
        </w:numPr>
        <w:spacing w:after="120"/>
        <w:ind w:left="0" w:firstLine="709"/>
        <w:rPr>
          <w:rFonts w:ascii="Times New Roman" w:hAnsi="Times New Roman"/>
          <w:sz w:val="24"/>
          <w:szCs w:val="24"/>
          <w:lang w:bidi="th-TH"/>
        </w:rPr>
      </w:pPr>
      <w:r w:rsidRPr="004501F0">
        <w:rPr>
          <w:rFonts w:ascii="Times New Roman" w:hAnsi="Times New Roman"/>
          <w:sz w:val="24"/>
          <w:szCs w:val="24"/>
        </w:rPr>
        <w:t>След всяко третиране техниката за</w:t>
      </w:r>
      <w:r w:rsidR="00903A71" w:rsidRPr="004501F0">
        <w:rPr>
          <w:rFonts w:ascii="Times New Roman" w:hAnsi="Times New Roman"/>
          <w:sz w:val="24"/>
          <w:szCs w:val="24"/>
        </w:rPr>
        <w:t>дължително се почиства и измива;</w:t>
      </w:r>
      <w:r w:rsidRPr="004501F0">
        <w:rPr>
          <w:rFonts w:ascii="Times New Roman" w:hAnsi="Times New Roman"/>
          <w:sz w:val="24"/>
          <w:szCs w:val="24"/>
        </w:rPr>
        <w:t xml:space="preserve"> </w:t>
      </w:r>
    </w:p>
    <w:p w14:paraId="08A8D01F" w14:textId="7FA145B0" w:rsidR="00B11DA2" w:rsidRPr="004501F0" w:rsidRDefault="00B11DA2" w:rsidP="0044031C">
      <w:pPr>
        <w:pStyle w:val="ListParagraph"/>
        <w:numPr>
          <w:ilvl w:val="0"/>
          <w:numId w:val="39"/>
        </w:numPr>
        <w:spacing w:after="120"/>
        <w:ind w:left="0" w:firstLine="709"/>
        <w:rPr>
          <w:rFonts w:ascii="Times New Roman" w:hAnsi="Times New Roman"/>
          <w:sz w:val="24"/>
          <w:szCs w:val="24"/>
          <w:lang w:bidi="th-TH"/>
        </w:rPr>
      </w:pPr>
      <w:r w:rsidRPr="004501F0">
        <w:rPr>
          <w:rFonts w:ascii="Times New Roman" w:hAnsi="Times New Roman"/>
          <w:sz w:val="24"/>
          <w:szCs w:val="24"/>
        </w:rPr>
        <w:t xml:space="preserve">При третирането на семена се спазват и следните изисквания: </w:t>
      </w:r>
    </w:p>
    <w:p w14:paraId="4F44E4C4" w14:textId="77777777" w:rsidR="00B11DA2" w:rsidRPr="004501F0" w:rsidRDefault="00B11DA2" w:rsidP="0044031C">
      <w:pPr>
        <w:pStyle w:val="ListParagraph"/>
        <w:numPr>
          <w:ilvl w:val="0"/>
          <w:numId w:val="36"/>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да не се третират на открито при извършване на специализирана растителнозащитна услуга; </w:t>
      </w:r>
    </w:p>
    <w:p w14:paraId="21091330" w14:textId="77777777" w:rsidR="00B11DA2" w:rsidRPr="004501F0" w:rsidRDefault="00B11DA2" w:rsidP="0044031C">
      <w:pPr>
        <w:pStyle w:val="ListParagraph"/>
        <w:numPr>
          <w:ilvl w:val="0"/>
          <w:numId w:val="36"/>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да не се извършва третиране на семена в близост до повърхностни водни обекти или канализация; </w:t>
      </w:r>
    </w:p>
    <w:p w14:paraId="7431E60F" w14:textId="77777777" w:rsidR="00B11DA2" w:rsidRPr="004501F0" w:rsidRDefault="00B11DA2" w:rsidP="0044031C">
      <w:pPr>
        <w:pStyle w:val="ListParagraph"/>
        <w:numPr>
          <w:ilvl w:val="0"/>
          <w:numId w:val="36"/>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да не се допуска изпускане на продукт или вода от почистване на машините или площадката за третиране на семена в околната среда и водните обекти; </w:t>
      </w:r>
    </w:p>
    <w:p w14:paraId="3953D48C" w14:textId="77777777" w:rsidR="00B11DA2" w:rsidRPr="004501F0" w:rsidRDefault="00B11DA2" w:rsidP="0044031C">
      <w:pPr>
        <w:pStyle w:val="ListParagraph"/>
        <w:numPr>
          <w:ilvl w:val="0"/>
          <w:numId w:val="36"/>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да не се допуска изливане на ПРЗ или вода от почистване на машините или площадката за третиране на семена в канализацията; </w:t>
      </w:r>
    </w:p>
    <w:p w14:paraId="600DC584" w14:textId="77777777" w:rsidR="00B11DA2" w:rsidRPr="004501F0" w:rsidRDefault="00B11DA2" w:rsidP="0044031C">
      <w:pPr>
        <w:pStyle w:val="ListParagraph"/>
        <w:numPr>
          <w:ilvl w:val="0"/>
          <w:numId w:val="36"/>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 xml:space="preserve">да не се допускат неоторизирани лица в обектите за извършване на третирането на семена; </w:t>
      </w:r>
    </w:p>
    <w:p w14:paraId="0B5F3DCF" w14:textId="61952403" w:rsidR="00B11DA2" w:rsidRPr="004501F0" w:rsidRDefault="00B11DA2" w:rsidP="0044031C">
      <w:pPr>
        <w:pStyle w:val="ListParagraph"/>
        <w:numPr>
          <w:ilvl w:val="0"/>
          <w:numId w:val="36"/>
        </w:numPr>
        <w:autoSpaceDE w:val="0"/>
        <w:autoSpaceDN w:val="0"/>
        <w:adjustRightInd w:val="0"/>
        <w:spacing w:after="120"/>
        <w:ind w:left="0" w:firstLine="709"/>
        <w:jc w:val="both"/>
        <w:rPr>
          <w:rFonts w:ascii="Times New Roman" w:hAnsi="Times New Roman"/>
          <w:sz w:val="24"/>
          <w:szCs w:val="24"/>
          <w:lang w:bidi="th-TH"/>
        </w:rPr>
      </w:pPr>
      <w:r w:rsidRPr="004501F0">
        <w:rPr>
          <w:rFonts w:ascii="Times New Roman" w:hAnsi="Times New Roman"/>
          <w:sz w:val="24"/>
          <w:szCs w:val="24"/>
        </w:rPr>
        <w:t>да не се допуска преминаването на животни в близост до обектите за третиране на семена или през площадки за третиране на семена</w:t>
      </w:r>
      <w:r w:rsidR="00903A71" w:rsidRPr="004501F0">
        <w:rPr>
          <w:rFonts w:ascii="Times New Roman" w:hAnsi="Times New Roman"/>
          <w:sz w:val="24"/>
          <w:szCs w:val="24"/>
        </w:rPr>
        <w:t>.</w:t>
      </w:r>
    </w:p>
    <w:p w14:paraId="3AF71B30" w14:textId="575B8AE4" w:rsidR="00B11DA2" w:rsidRPr="004501F0" w:rsidRDefault="00B11DA2" w:rsidP="0044031C">
      <w:pPr>
        <w:numPr>
          <w:ilvl w:val="0"/>
          <w:numId w:val="32"/>
        </w:numPr>
        <w:autoSpaceDE w:val="0"/>
        <w:autoSpaceDN w:val="0"/>
        <w:adjustRightInd w:val="0"/>
        <w:ind w:firstLine="709"/>
        <w:jc w:val="both"/>
        <w:rPr>
          <w:strike/>
          <w:lang w:bidi="th-TH"/>
        </w:rPr>
      </w:pPr>
      <w:r w:rsidRPr="004501F0">
        <w:t>Забранява се ръчно третиране на семена за посев!</w:t>
      </w:r>
    </w:p>
    <w:p w14:paraId="34DADF5F" w14:textId="7C01A790" w:rsidR="00776B98" w:rsidRPr="004501F0" w:rsidRDefault="00776B98" w:rsidP="0044031C">
      <w:pPr>
        <w:numPr>
          <w:ilvl w:val="0"/>
          <w:numId w:val="32"/>
        </w:numPr>
        <w:autoSpaceDE w:val="0"/>
        <w:autoSpaceDN w:val="0"/>
        <w:adjustRightInd w:val="0"/>
        <w:ind w:firstLine="709"/>
        <w:jc w:val="both"/>
        <w:rPr>
          <w:lang w:bidi="th-TH"/>
        </w:rPr>
      </w:pPr>
      <w:r w:rsidRPr="004501F0">
        <w:rPr>
          <w:lang w:bidi="th-TH"/>
        </w:rPr>
        <w:t xml:space="preserve">Лицата, които участват в дейностите по третиране на семена за посев с ПРЗ, </w:t>
      </w:r>
      <w:r w:rsidR="00B11DA2" w:rsidRPr="004501F0">
        <w:t>задължително трябва да</w:t>
      </w:r>
      <w:r w:rsidR="00B11DA2" w:rsidRPr="004501F0">
        <w:rPr>
          <w:lang w:bidi="th-TH"/>
        </w:rPr>
        <w:t xml:space="preserve"> </w:t>
      </w:r>
      <w:r w:rsidRPr="004501F0">
        <w:rPr>
          <w:lang w:bidi="th-TH"/>
        </w:rPr>
        <w:t>притежават сертификат по чл. 83 от ЗЗР</w:t>
      </w:r>
      <w:r w:rsidR="00B11DA2" w:rsidRPr="004501F0">
        <w:t xml:space="preserve"> и да са преминали специализирана форма на обучение</w:t>
      </w:r>
      <w:r w:rsidR="00903A71" w:rsidRPr="004501F0">
        <w:t>;</w:t>
      </w:r>
    </w:p>
    <w:p w14:paraId="4BB81EAC" w14:textId="735639DF" w:rsidR="0001313B" w:rsidRPr="004501F0" w:rsidRDefault="00776B98" w:rsidP="0044031C">
      <w:pPr>
        <w:numPr>
          <w:ilvl w:val="0"/>
          <w:numId w:val="32"/>
        </w:numPr>
        <w:autoSpaceDE w:val="0"/>
        <w:autoSpaceDN w:val="0"/>
        <w:adjustRightInd w:val="0"/>
        <w:ind w:firstLine="709"/>
        <w:jc w:val="both"/>
        <w:rPr>
          <w:lang w:bidi="th-TH"/>
        </w:rPr>
      </w:pPr>
      <w:r w:rsidRPr="004501F0">
        <w:rPr>
          <w:lang w:bidi="th-TH"/>
        </w:rPr>
        <w:t xml:space="preserve">По време на третирането на семената операторите използват лични предпазни средства за защита на кожата, очите и дихателните пътища, съгласно изискванията </w:t>
      </w:r>
      <w:r w:rsidR="0001313B" w:rsidRPr="004501F0">
        <w:t>посочени в</w:t>
      </w:r>
      <w:r w:rsidR="0001313B" w:rsidRPr="004501F0">
        <w:rPr>
          <w:lang w:bidi="th-TH"/>
        </w:rPr>
        <w:t xml:space="preserve"> етикета на ПРЗ</w:t>
      </w:r>
      <w:r w:rsidR="00903A71" w:rsidRPr="004501F0">
        <w:rPr>
          <w:lang w:bidi="th-TH"/>
        </w:rPr>
        <w:t>;</w:t>
      </w:r>
      <w:r w:rsidR="0001313B" w:rsidRPr="004501F0">
        <w:t xml:space="preserve"> </w:t>
      </w:r>
    </w:p>
    <w:p w14:paraId="717D7A2F" w14:textId="6C3EC96A" w:rsidR="0001313B" w:rsidRPr="004501F0" w:rsidRDefault="0001313B" w:rsidP="0044031C">
      <w:pPr>
        <w:numPr>
          <w:ilvl w:val="0"/>
          <w:numId w:val="32"/>
        </w:numPr>
        <w:autoSpaceDE w:val="0"/>
        <w:autoSpaceDN w:val="0"/>
        <w:adjustRightInd w:val="0"/>
        <w:ind w:firstLine="709"/>
        <w:jc w:val="both"/>
        <w:rPr>
          <w:lang w:bidi="th-TH"/>
        </w:rPr>
      </w:pPr>
      <w:r w:rsidRPr="004501F0">
        <w:t>След работа индивидуалното облекло се почиства, събира и съхранява на подходящо м</w:t>
      </w:r>
      <w:r w:rsidR="00903A71" w:rsidRPr="004501F0">
        <w:t>ясто или унищожава съгласно ЗУО;</w:t>
      </w:r>
      <w:r w:rsidRPr="004501F0">
        <w:t xml:space="preserve"> </w:t>
      </w:r>
    </w:p>
    <w:p w14:paraId="75C544C6" w14:textId="00D543CC" w:rsidR="0001313B" w:rsidRPr="004501F0" w:rsidRDefault="0001313B" w:rsidP="0044031C">
      <w:pPr>
        <w:numPr>
          <w:ilvl w:val="0"/>
          <w:numId w:val="32"/>
        </w:numPr>
        <w:autoSpaceDE w:val="0"/>
        <w:autoSpaceDN w:val="0"/>
        <w:adjustRightInd w:val="0"/>
        <w:ind w:firstLine="709"/>
        <w:jc w:val="both"/>
        <w:rPr>
          <w:lang w:bidi="th-TH"/>
        </w:rPr>
      </w:pPr>
      <w:r w:rsidRPr="004501F0">
        <w:t>На местата за третиране и съхранение на третираните семена е забранена употребата на храни и напитки, както и тютюнопушенето</w:t>
      </w:r>
      <w:r w:rsidR="00903A71" w:rsidRPr="004501F0">
        <w:t>;</w:t>
      </w:r>
    </w:p>
    <w:p w14:paraId="2BEC48C2" w14:textId="7FDA5C7B" w:rsidR="00776B98" w:rsidRPr="004501F0" w:rsidRDefault="00776B98" w:rsidP="0044031C">
      <w:pPr>
        <w:numPr>
          <w:ilvl w:val="0"/>
          <w:numId w:val="32"/>
        </w:numPr>
        <w:autoSpaceDE w:val="0"/>
        <w:autoSpaceDN w:val="0"/>
        <w:adjustRightInd w:val="0"/>
        <w:ind w:firstLine="709"/>
        <w:jc w:val="both"/>
        <w:rPr>
          <w:lang w:bidi="th-TH"/>
        </w:rPr>
      </w:pPr>
      <w:r w:rsidRPr="004501F0">
        <w:rPr>
          <w:lang w:bidi="th-TH"/>
        </w:rPr>
        <w:lastRenderedPageBreak/>
        <w:t>Третираните семена се съхраняват в специални чували, в складове с ограничен достъп, чиито помещения трябва да са сухи, проветриви и защитени от вредители;</w:t>
      </w:r>
    </w:p>
    <w:p w14:paraId="22AFF273" w14:textId="5A17B428" w:rsidR="00776B98" w:rsidRPr="004501F0" w:rsidRDefault="00776B98" w:rsidP="0044031C">
      <w:pPr>
        <w:numPr>
          <w:ilvl w:val="0"/>
          <w:numId w:val="32"/>
        </w:numPr>
        <w:autoSpaceDE w:val="0"/>
        <w:autoSpaceDN w:val="0"/>
        <w:adjustRightInd w:val="0"/>
        <w:ind w:firstLine="709"/>
        <w:jc w:val="both"/>
        <w:rPr>
          <w:lang w:bidi="th-TH"/>
        </w:rPr>
      </w:pPr>
      <w:r w:rsidRPr="004501F0">
        <w:rPr>
          <w:lang w:bidi="th-TH"/>
        </w:rPr>
        <w:t>Транспортиране на третирани семена се извършва само в специални чували. Чувалите не се използват повторно за други цели, а се унищожават съгласно Закона за управление на отпадъците;</w:t>
      </w:r>
    </w:p>
    <w:p w14:paraId="52F4F38D" w14:textId="03BFA49E" w:rsidR="0001313B" w:rsidRPr="004501F0" w:rsidRDefault="00776B98" w:rsidP="0044031C">
      <w:pPr>
        <w:numPr>
          <w:ilvl w:val="0"/>
          <w:numId w:val="32"/>
        </w:numPr>
        <w:autoSpaceDE w:val="0"/>
        <w:autoSpaceDN w:val="0"/>
        <w:adjustRightInd w:val="0"/>
        <w:ind w:firstLine="709"/>
        <w:jc w:val="both"/>
        <w:rPr>
          <w:lang w:bidi="th-TH"/>
        </w:rPr>
      </w:pPr>
      <w:r w:rsidRPr="004501F0">
        <w:rPr>
          <w:lang w:bidi="th-TH"/>
        </w:rPr>
        <w:t>Транспортиране на третирани семена в насипно състояние се извършва в рамките на стопанството, непосредствено преди сеитбата.</w:t>
      </w:r>
      <w:r w:rsidR="0001313B" w:rsidRPr="004501F0">
        <w:rPr>
          <w:lang w:bidi="th-TH"/>
        </w:rPr>
        <w:t xml:space="preserve"> </w:t>
      </w:r>
      <w:r w:rsidR="0001313B" w:rsidRPr="004501F0">
        <w:t>При транспортирането семената задължително следва да са покрити</w:t>
      </w:r>
      <w:r w:rsidR="00903A71" w:rsidRPr="004501F0">
        <w:t>;</w:t>
      </w:r>
      <w:r w:rsidR="0001313B" w:rsidRPr="004501F0">
        <w:t xml:space="preserve"> </w:t>
      </w:r>
    </w:p>
    <w:p w14:paraId="1A3056E5" w14:textId="00DB4D56" w:rsidR="0001313B" w:rsidRPr="004501F0" w:rsidRDefault="0001313B" w:rsidP="0044031C">
      <w:pPr>
        <w:numPr>
          <w:ilvl w:val="0"/>
          <w:numId w:val="32"/>
        </w:numPr>
        <w:autoSpaceDE w:val="0"/>
        <w:autoSpaceDN w:val="0"/>
        <w:adjustRightInd w:val="0"/>
        <w:ind w:firstLine="709"/>
        <w:jc w:val="both"/>
        <w:rPr>
          <w:lang w:bidi="th-TH"/>
        </w:rPr>
      </w:pPr>
      <w:r w:rsidRPr="004501F0">
        <w:t>Забранено е съвместното превозване на третирани с ПРЗ семена с хранителни продукти или фураж.</w:t>
      </w:r>
    </w:p>
    <w:p w14:paraId="60E5390A" w14:textId="1DB8C100" w:rsidR="00776B98" w:rsidRPr="004501F0" w:rsidRDefault="00903A71" w:rsidP="0044031C">
      <w:pPr>
        <w:rPr>
          <w:b/>
          <w:lang w:bidi="th-TH"/>
        </w:rPr>
      </w:pPr>
      <w:r w:rsidRPr="004501F0">
        <w:rPr>
          <w:b/>
          <w:lang w:bidi="th-TH"/>
        </w:rPr>
        <w:t>Употреба на ПРЗ при фумигация</w:t>
      </w:r>
    </w:p>
    <w:p w14:paraId="54CA1E48" w14:textId="47E6A1E7" w:rsidR="00776B98" w:rsidRPr="004501F0" w:rsidRDefault="00776B98" w:rsidP="0044031C">
      <w:pPr>
        <w:numPr>
          <w:ilvl w:val="0"/>
          <w:numId w:val="33"/>
        </w:numPr>
        <w:ind w:left="0" w:firstLine="709"/>
        <w:jc w:val="both"/>
        <w:rPr>
          <w:b/>
          <w:lang w:bidi="th-TH"/>
        </w:rPr>
      </w:pPr>
      <w:r w:rsidRPr="004501F0">
        <w:rPr>
          <w:lang w:bidi="th-TH"/>
        </w:rPr>
        <w:t>Продуктите за растителна защита се прилагат при фумигация на растения, растителни продукти и други обекти, когато са одобрени за тази цел;</w:t>
      </w:r>
    </w:p>
    <w:p w14:paraId="68F88E57" w14:textId="571EA708" w:rsidR="00850949" w:rsidRPr="004501F0" w:rsidRDefault="00850949" w:rsidP="0044031C">
      <w:pPr>
        <w:numPr>
          <w:ilvl w:val="0"/>
          <w:numId w:val="33"/>
        </w:numPr>
        <w:ind w:left="0" w:firstLine="709"/>
        <w:jc w:val="both"/>
        <w:rPr>
          <w:b/>
          <w:lang w:bidi="th-TH"/>
        </w:rPr>
      </w:pPr>
      <w:r w:rsidRPr="004501F0">
        <w:t>Фумигация се извършва съгласно условията и изискванията, посочени в разрешението за пускане на пазара и употреба на ПРЗ</w:t>
      </w:r>
      <w:r w:rsidR="00903A71" w:rsidRPr="004501F0">
        <w:t>;</w:t>
      </w:r>
    </w:p>
    <w:p w14:paraId="227985CF" w14:textId="0065C0A8" w:rsidR="00776B98" w:rsidRPr="004501F0" w:rsidRDefault="00776B98" w:rsidP="0044031C">
      <w:pPr>
        <w:numPr>
          <w:ilvl w:val="0"/>
          <w:numId w:val="33"/>
        </w:numPr>
        <w:ind w:left="0" w:firstLine="709"/>
        <w:jc w:val="both"/>
        <w:rPr>
          <w:strike/>
          <w:lang w:bidi="th-TH"/>
        </w:rPr>
      </w:pPr>
      <w:r w:rsidRPr="004501F0">
        <w:rPr>
          <w:lang w:bidi="th-TH"/>
        </w:rPr>
        <w:t xml:space="preserve">Лицата, които </w:t>
      </w:r>
      <w:r w:rsidR="00850949" w:rsidRPr="004501F0">
        <w:t>извършват</w:t>
      </w:r>
      <w:r w:rsidR="00850949" w:rsidRPr="004501F0">
        <w:rPr>
          <w:lang w:bidi="th-TH"/>
        </w:rPr>
        <w:t xml:space="preserve"> </w:t>
      </w:r>
      <w:r w:rsidRPr="004501F0">
        <w:rPr>
          <w:lang w:bidi="th-TH"/>
        </w:rPr>
        <w:t>фумигация</w:t>
      </w:r>
      <w:r w:rsidR="00850949" w:rsidRPr="004501F0">
        <w:t xml:space="preserve"> и лицата, които контролират процеса по фумигация, трябва да притежават валиден сертификат по чл. 83 от ЗЗР</w:t>
      </w:r>
      <w:r w:rsidR="00903A71" w:rsidRPr="004501F0">
        <w:t>;</w:t>
      </w:r>
    </w:p>
    <w:p w14:paraId="2B0F26C0" w14:textId="744305E0" w:rsidR="00850949" w:rsidRPr="004501F0" w:rsidRDefault="00850949" w:rsidP="0044031C">
      <w:pPr>
        <w:numPr>
          <w:ilvl w:val="0"/>
          <w:numId w:val="33"/>
        </w:numPr>
        <w:ind w:left="0" w:firstLine="709"/>
        <w:jc w:val="both"/>
        <w:rPr>
          <w:lang w:bidi="th-TH"/>
        </w:rPr>
      </w:pPr>
      <w:r w:rsidRPr="004501F0">
        <w:t>При извършване на фумигация лицата обозначават третираните обекти с табели със забрана за достъп до обекта поради обработка със силно отровни вещества. Табелите се отстраняват след изтичане на карантинния срок или дегазация на обекта</w:t>
      </w:r>
      <w:r w:rsidR="00903A71" w:rsidRPr="004501F0">
        <w:t>;</w:t>
      </w:r>
    </w:p>
    <w:p w14:paraId="7F4E5156" w14:textId="07149487" w:rsidR="00850949" w:rsidRPr="004501F0" w:rsidRDefault="00850949" w:rsidP="0044031C">
      <w:pPr>
        <w:numPr>
          <w:ilvl w:val="0"/>
          <w:numId w:val="33"/>
        </w:numPr>
        <w:ind w:left="0" w:firstLine="709"/>
        <w:jc w:val="both"/>
        <w:rPr>
          <w:lang w:bidi="th-TH"/>
        </w:rPr>
      </w:pPr>
      <w:r w:rsidRPr="004501F0">
        <w:t>Фумигацията се прилага като метод за унищожаване на вредители в стопанството или като специализирана растителнозащитна услуга</w:t>
      </w:r>
      <w:r w:rsidR="00903A71" w:rsidRPr="004501F0">
        <w:t>;</w:t>
      </w:r>
    </w:p>
    <w:p w14:paraId="7A935C48" w14:textId="718E6D94" w:rsidR="00776B98" w:rsidRPr="004501F0" w:rsidRDefault="00776B98" w:rsidP="0044031C">
      <w:pPr>
        <w:numPr>
          <w:ilvl w:val="0"/>
          <w:numId w:val="32"/>
        </w:numPr>
        <w:autoSpaceDE w:val="0"/>
        <w:autoSpaceDN w:val="0"/>
        <w:adjustRightInd w:val="0"/>
        <w:ind w:firstLine="709"/>
        <w:jc w:val="both"/>
        <w:rPr>
          <w:lang w:bidi="th-TH"/>
        </w:rPr>
      </w:pPr>
      <w:r w:rsidRPr="004501F0">
        <w:rPr>
          <w:lang w:bidi="th-TH"/>
        </w:rPr>
        <w:t xml:space="preserve">Фумигация на растения, растителни продукти и други обекти, като специализирана растителнозащитна услуга се извърщва от лица, вписани в регистъра по чл. 6, ал. 1, т. 9, буква </w:t>
      </w:r>
      <w:r w:rsidR="00982160">
        <w:rPr>
          <w:lang w:bidi="th-TH"/>
        </w:rPr>
        <w:t>„</w:t>
      </w:r>
      <w:r w:rsidRPr="004501F0">
        <w:rPr>
          <w:lang w:bidi="th-TH"/>
        </w:rPr>
        <w:t>а</w:t>
      </w:r>
      <w:r w:rsidR="00982160">
        <w:rPr>
          <w:lang w:bidi="th-TH"/>
        </w:rPr>
        <w:t>“</w:t>
      </w:r>
      <w:r w:rsidRPr="004501F0">
        <w:rPr>
          <w:lang w:bidi="th-TH"/>
        </w:rPr>
        <w:t xml:space="preserve"> от ЗЗР, под контрола на лице с висше образование в областта на аграрните науки с професионално направление </w:t>
      </w:r>
      <w:r w:rsidR="00982160">
        <w:rPr>
          <w:lang w:bidi="th-TH"/>
        </w:rPr>
        <w:t>„</w:t>
      </w:r>
      <w:r w:rsidRPr="004501F0">
        <w:rPr>
          <w:lang w:bidi="th-TH"/>
        </w:rPr>
        <w:t>Растителна защита</w:t>
      </w:r>
      <w:r w:rsidR="00982160">
        <w:rPr>
          <w:lang w:bidi="th-TH"/>
        </w:rPr>
        <w:t>“</w:t>
      </w:r>
      <w:r w:rsidRPr="004501F0">
        <w:rPr>
          <w:lang w:bidi="th-TH"/>
        </w:rPr>
        <w:t>;</w:t>
      </w:r>
    </w:p>
    <w:p w14:paraId="24691B0E" w14:textId="77777777" w:rsidR="00166CBB" w:rsidRPr="004501F0" w:rsidRDefault="00850949" w:rsidP="0044031C">
      <w:pPr>
        <w:pStyle w:val="CharCharChar"/>
        <w:numPr>
          <w:ilvl w:val="0"/>
          <w:numId w:val="32"/>
        </w:numPr>
        <w:tabs>
          <w:tab w:val="clear" w:pos="709"/>
        </w:tabs>
        <w:ind w:firstLine="709"/>
        <w:jc w:val="both"/>
        <w:rPr>
          <w:rFonts w:ascii="Times New Roman" w:hAnsi="Times New Roman"/>
          <w:strike/>
          <w:sz w:val="22"/>
          <w:szCs w:val="22"/>
          <w:lang w:val="bg-BG"/>
        </w:rPr>
      </w:pPr>
      <w:r w:rsidRPr="004501F0">
        <w:rPr>
          <w:rFonts w:ascii="Times New Roman" w:hAnsi="Times New Roman"/>
        </w:rPr>
        <w:t>Изпълнители на дейността по фумигация могат да бъдат лица, преминали обучение за фумигация, съгласно изискванията на чл. 113, ал. 1, т. 2 от ЗЗР.</w:t>
      </w:r>
    </w:p>
    <w:p w14:paraId="08BE0A0F" w14:textId="2F50E83C" w:rsidR="005338B0" w:rsidRPr="004501F0" w:rsidRDefault="00166CBB" w:rsidP="0044031C">
      <w:pPr>
        <w:pStyle w:val="CharCharChar"/>
        <w:tabs>
          <w:tab w:val="clear" w:pos="709"/>
          <w:tab w:val="left" w:pos="426"/>
        </w:tabs>
        <w:jc w:val="both"/>
        <w:rPr>
          <w:rFonts w:ascii="Times New Roman" w:hAnsi="Times New Roman"/>
          <w:lang w:val="bg-BG"/>
        </w:rPr>
      </w:pPr>
      <w:r w:rsidRPr="004501F0">
        <w:rPr>
          <w:rFonts w:ascii="Times New Roman" w:hAnsi="Times New Roman"/>
          <w:lang w:val="bg-BG"/>
        </w:rPr>
        <w:tab/>
      </w:r>
      <w:r w:rsidR="005338B0" w:rsidRPr="004501F0">
        <w:rPr>
          <w:rFonts w:ascii="Times New Roman" w:hAnsi="Times New Roman"/>
          <w:lang w:val="bg-BG"/>
        </w:rPr>
        <w:t>Интензивността на употребата на ПРЗ може да бъде изразена като отношение на пуснатите на пазара ПРЗ към ИЗП в хектари.</w:t>
      </w:r>
    </w:p>
    <w:p w14:paraId="73AD98AD" w14:textId="77777777" w:rsidR="00582DC7" w:rsidRPr="0044031C" w:rsidRDefault="00582DC7" w:rsidP="0044031C">
      <w:pPr>
        <w:pStyle w:val="CharCharChar"/>
        <w:jc w:val="both"/>
        <w:rPr>
          <w:rFonts w:ascii="Times New Roman" w:hAnsi="Times New Roman"/>
          <w:lang w:val="ru-RU"/>
        </w:rPr>
      </w:pPr>
    </w:p>
    <w:p w14:paraId="75A9E521" w14:textId="6FF3B682" w:rsidR="005338B0" w:rsidRDefault="005338B0" w:rsidP="00380BD0">
      <w:pPr>
        <w:pStyle w:val="CharCharChar"/>
        <w:jc w:val="both"/>
        <w:rPr>
          <w:rFonts w:ascii="Times New Roman" w:hAnsi="Times New Roman"/>
          <w:b/>
          <w:lang w:val="ru-RU"/>
        </w:rPr>
      </w:pPr>
      <w:r w:rsidRPr="004501F0">
        <w:rPr>
          <w:rFonts w:ascii="Times New Roman" w:hAnsi="Times New Roman"/>
          <w:b/>
          <w:lang w:val="ru-RU"/>
        </w:rPr>
        <w:t>ТАБЛ. 1: Пуснати на пазара ПРЗ, изразени в активни вещества в кг към използваната земеделска площ, хектар</w:t>
      </w:r>
    </w:p>
    <w:tbl>
      <w:tblPr>
        <w:tblW w:w="95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01"/>
        <w:gridCol w:w="1062"/>
        <w:gridCol w:w="1062"/>
        <w:gridCol w:w="1062"/>
        <w:gridCol w:w="1062"/>
        <w:gridCol w:w="1062"/>
        <w:gridCol w:w="1062"/>
        <w:gridCol w:w="1062"/>
      </w:tblGrid>
      <w:tr w:rsidR="0044031C" w:rsidRPr="0044031C" w14:paraId="3162120D" w14:textId="77777777" w:rsidTr="0044031C">
        <w:trPr>
          <w:trHeight w:val="285"/>
        </w:trPr>
        <w:tc>
          <w:tcPr>
            <w:tcW w:w="2377" w:type="dxa"/>
            <w:noWrap/>
            <w:vAlign w:val="bottom"/>
            <w:hideMark/>
          </w:tcPr>
          <w:p w14:paraId="75F017BB" w14:textId="77777777" w:rsidR="00705540" w:rsidRPr="0044031C" w:rsidRDefault="00705540" w:rsidP="00705540">
            <w:pPr>
              <w:spacing w:after="0" w:line="240" w:lineRule="auto"/>
              <w:ind w:firstLine="0"/>
            </w:pPr>
            <w:r w:rsidRPr="0044031C">
              <w:t>Година</w:t>
            </w:r>
          </w:p>
        </w:tc>
        <w:tc>
          <w:tcPr>
            <w:tcW w:w="1191" w:type="dxa"/>
            <w:noWrap/>
            <w:vAlign w:val="bottom"/>
            <w:hideMark/>
          </w:tcPr>
          <w:p w14:paraId="16CB63D6" w14:textId="77777777" w:rsidR="00705540" w:rsidRPr="0044031C" w:rsidRDefault="00705540" w:rsidP="00705540">
            <w:pPr>
              <w:spacing w:after="0" w:line="240" w:lineRule="auto"/>
              <w:ind w:firstLine="0"/>
              <w:jc w:val="right"/>
            </w:pPr>
            <w:r w:rsidRPr="0044031C">
              <w:t>2018</w:t>
            </w:r>
          </w:p>
        </w:tc>
        <w:tc>
          <w:tcPr>
            <w:tcW w:w="1191" w:type="dxa"/>
            <w:noWrap/>
            <w:vAlign w:val="bottom"/>
            <w:hideMark/>
          </w:tcPr>
          <w:p w14:paraId="13C1C8CF" w14:textId="77777777" w:rsidR="00705540" w:rsidRPr="0044031C" w:rsidRDefault="00705540" w:rsidP="00705540">
            <w:pPr>
              <w:spacing w:after="0" w:line="240" w:lineRule="auto"/>
              <w:ind w:firstLine="0"/>
              <w:jc w:val="right"/>
            </w:pPr>
            <w:r w:rsidRPr="0044031C">
              <w:t>2019</w:t>
            </w:r>
          </w:p>
        </w:tc>
        <w:tc>
          <w:tcPr>
            <w:tcW w:w="1191" w:type="dxa"/>
            <w:noWrap/>
            <w:vAlign w:val="bottom"/>
            <w:hideMark/>
          </w:tcPr>
          <w:p w14:paraId="0C416C4B" w14:textId="77777777" w:rsidR="00705540" w:rsidRPr="0044031C" w:rsidRDefault="00705540" w:rsidP="00705540">
            <w:pPr>
              <w:spacing w:after="0" w:line="240" w:lineRule="auto"/>
              <w:ind w:firstLine="0"/>
              <w:jc w:val="right"/>
            </w:pPr>
            <w:r w:rsidRPr="0044031C">
              <w:t>2020</w:t>
            </w:r>
          </w:p>
        </w:tc>
        <w:tc>
          <w:tcPr>
            <w:tcW w:w="1191" w:type="dxa"/>
            <w:noWrap/>
            <w:vAlign w:val="bottom"/>
            <w:hideMark/>
          </w:tcPr>
          <w:p w14:paraId="44E42A79" w14:textId="77777777" w:rsidR="00705540" w:rsidRPr="0044031C" w:rsidRDefault="00705540" w:rsidP="00705540">
            <w:pPr>
              <w:spacing w:after="0" w:line="240" w:lineRule="auto"/>
              <w:ind w:firstLine="0"/>
              <w:jc w:val="right"/>
            </w:pPr>
            <w:r w:rsidRPr="0044031C">
              <w:t>2021</w:t>
            </w:r>
          </w:p>
        </w:tc>
        <w:tc>
          <w:tcPr>
            <w:tcW w:w="1191" w:type="dxa"/>
            <w:noWrap/>
            <w:vAlign w:val="bottom"/>
            <w:hideMark/>
          </w:tcPr>
          <w:p w14:paraId="003E4AC3" w14:textId="77777777" w:rsidR="00705540" w:rsidRPr="0044031C" w:rsidRDefault="00705540" w:rsidP="00705540">
            <w:pPr>
              <w:spacing w:after="0" w:line="240" w:lineRule="auto"/>
              <w:ind w:firstLine="0"/>
              <w:jc w:val="right"/>
            </w:pPr>
            <w:r w:rsidRPr="0044031C">
              <w:t>2022</w:t>
            </w:r>
          </w:p>
        </w:tc>
        <w:tc>
          <w:tcPr>
            <w:tcW w:w="1191" w:type="dxa"/>
            <w:noWrap/>
            <w:vAlign w:val="bottom"/>
            <w:hideMark/>
          </w:tcPr>
          <w:p w14:paraId="70C6D668" w14:textId="77777777" w:rsidR="00705540" w:rsidRPr="0044031C" w:rsidRDefault="00705540" w:rsidP="00705540">
            <w:pPr>
              <w:spacing w:after="0" w:line="240" w:lineRule="auto"/>
              <w:ind w:firstLine="0"/>
              <w:jc w:val="right"/>
            </w:pPr>
            <w:r w:rsidRPr="0044031C">
              <w:t>2023</w:t>
            </w:r>
          </w:p>
        </w:tc>
        <w:tc>
          <w:tcPr>
            <w:tcW w:w="1191" w:type="dxa"/>
            <w:noWrap/>
            <w:vAlign w:val="bottom"/>
            <w:hideMark/>
          </w:tcPr>
          <w:p w14:paraId="171C3D22" w14:textId="77777777" w:rsidR="00705540" w:rsidRPr="0044031C" w:rsidRDefault="00705540" w:rsidP="00705540">
            <w:pPr>
              <w:spacing w:after="0" w:line="240" w:lineRule="auto"/>
              <w:ind w:firstLine="0"/>
              <w:jc w:val="right"/>
            </w:pPr>
            <w:r w:rsidRPr="0044031C">
              <w:t>2024</w:t>
            </w:r>
          </w:p>
        </w:tc>
      </w:tr>
      <w:tr w:rsidR="0044031C" w:rsidRPr="0044031C" w14:paraId="6D464199" w14:textId="77777777" w:rsidTr="0044031C">
        <w:trPr>
          <w:trHeight w:val="857"/>
        </w:trPr>
        <w:tc>
          <w:tcPr>
            <w:tcW w:w="2377" w:type="dxa"/>
            <w:vAlign w:val="bottom"/>
            <w:hideMark/>
          </w:tcPr>
          <w:p w14:paraId="1A5B4841" w14:textId="77777777" w:rsidR="00705540" w:rsidRPr="0044031C" w:rsidRDefault="00705540" w:rsidP="00705540">
            <w:pPr>
              <w:spacing w:after="0" w:line="240" w:lineRule="auto"/>
              <w:ind w:firstLine="0"/>
            </w:pPr>
            <w:r w:rsidRPr="0044031C">
              <w:t>Пуснати на пазара ПРЗ, изразени в активни вещества, кг</w:t>
            </w:r>
          </w:p>
        </w:tc>
        <w:tc>
          <w:tcPr>
            <w:tcW w:w="1191" w:type="dxa"/>
            <w:noWrap/>
            <w:vAlign w:val="bottom"/>
            <w:hideMark/>
          </w:tcPr>
          <w:p w14:paraId="3AEF9CB0" w14:textId="77777777" w:rsidR="00705540" w:rsidRPr="0044031C" w:rsidRDefault="00705540" w:rsidP="00705540">
            <w:pPr>
              <w:spacing w:after="0" w:line="240" w:lineRule="auto"/>
              <w:ind w:firstLine="0"/>
              <w:jc w:val="right"/>
            </w:pPr>
            <w:r w:rsidRPr="0044031C">
              <w:t>5048036</w:t>
            </w:r>
          </w:p>
        </w:tc>
        <w:tc>
          <w:tcPr>
            <w:tcW w:w="1191" w:type="dxa"/>
            <w:noWrap/>
            <w:vAlign w:val="bottom"/>
            <w:hideMark/>
          </w:tcPr>
          <w:p w14:paraId="155AD2D3" w14:textId="77777777" w:rsidR="00705540" w:rsidRPr="0044031C" w:rsidRDefault="00705540" w:rsidP="00705540">
            <w:pPr>
              <w:spacing w:after="0" w:line="240" w:lineRule="auto"/>
              <w:ind w:firstLine="0"/>
              <w:jc w:val="right"/>
            </w:pPr>
            <w:r w:rsidRPr="0044031C">
              <w:t>6663561</w:t>
            </w:r>
          </w:p>
        </w:tc>
        <w:tc>
          <w:tcPr>
            <w:tcW w:w="1191" w:type="dxa"/>
            <w:noWrap/>
            <w:vAlign w:val="bottom"/>
            <w:hideMark/>
          </w:tcPr>
          <w:p w14:paraId="585695AF" w14:textId="77777777" w:rsidR="00705540" w:rsidRPr="0044031C" w:rsidRDefault="00705540" w:rsidP="00705540">
            <w:pPr>
              <w:spacing w:after="0" w:line="240" w:lineRule="auto"/>
              <w:ind w:firstLine="0"/>
              <w:jc w:val="right"/>
            </w:pPr>
            <w:r w:rsidRPr="0044031C">
              <w:t>4219836</w:t>
            </w:r>
          </w:p>
        </w:tc>
        <w:tc>
          <w:tcPr>
            <w:tcW w:w="1191" w:type="dxa"/>
            <w:noWrap/>
            <w:vAlign w:val="bottom"/>
            <w:hideMark/>
          </w:tcPr>
          <w:p w14:paraId="0CB93AC9" w14:textId="77777777" w:rsidR="00705540" w:rsidRPr="0044031C" w:rsidRDefault="00705540" w:rsidP="00705540">
            <w:pPr>
              <w:spacing w:after="0" w:line="240" w:lineRule="auto"/>
              <w:ind w:firstLine="0"/>
              <w:jc w:val="right"/>
            </w:pPr>
            <w:r w:rsidRPr="0044031C">
              <w:t>4484333</w:t>
            </w:r>
          </w:p>
        </w:tc>
        <w:tc>
          <w:tcPr>
            <w:tcW w:w="1191" w:type="dxa"/>
            <w:noWrap/>
            <w:vAlign w:val="bottom"/>
            <w:hideMark/>
          </w:tcPr>
          <w:p w14:paraId="3910ED30" w14:textId="77777777" w:rsidR="00705540" w:rsidRPr="0044031C" w:rsidRDefault="00705540" w:rsidP="00705540">
            <w:pPr>
              <w:spacing w:after="0" w:line="240" w:lineRule="auto"/>
              <w:ind w:firstLine="0"/>
              <w:jc w:val="right"/>
            </w:pPr>
            <w:r w:rsidRPr="0044031C">
              <w:t>4388011</w:t>
            </w:r>
          </w:p>
        </w:tc>
        <w:tc>
          <w:tcPr>
            <w:tcW w:w="1191" w:type="dxa"/>
            <w:noWrap/>
            <w:vAlign w:val="bottom"/>
            <w:hideMark/>
          </w:tcPr>
          <w:p w14:paraId="59681ECE" w14:textId="77777777" w:rsidR="00705540" w:rsidRPr="0044031C" w:rsidRDefault="00705540" w:rsidP="00705540">
            <w:pPr>
              <w:spacing w:after="0" w:line="240" w:lineRule="auto"/>
              <w:ind w:firstLine="0"/>
              <w:jc w:val="right"/>
            </w:pPr>
            <w:r w:rsidRPr="0044031C">
              <w:t>3439730</w:t>
            </w:r>
          </w:p>
        </w:tc>
        <w:tc>
          <w:tcPr>
            <w:tcW w:w="1191" w:type="dxa"/>
            <w:noWrap/>
            <w:vAlign w:val="bottom"/>
            <w:hideMark/>
          </w:tcPr>
          <w:p w14:paraId="0A72B2E9" w14:textId="77777777" w:rsidR="00705540" w:rsidRPr="0044031C" w:rsidRDefault="00705540" w:rsidP="00705540">
            <w:pPr>
              <w:spacing w:after="0" w:line="240" w:lineRule="auto"/>
              <w:ind w:firstLine="0"/>
              <w:jc w:val="right"/>
            </w:pPr>
            <w:r w:rsidRPr="0044031C">
              <w:t>3651225</w:t>
            </w:r>
          </w:p>
        </w:tc>
      </w:tr>
      <w:tr w:rsidR="0044031C" w:rsidRPr="0044031C" w14:paraId="76471313" w14:textId="77777777" w:rsidTr="0044031C">
        <w:trPr>
          <w:trHeight w:val="857"/>
        </w:trPr>
        <w:tc>
          <w:tcPr>
            <w:tcW w:w="2377" w:type="dxa"/>
            <w:vAlign w:val="bottom"/>
            <w:hideMark/>
          </w:tcPr>
          <w:p w14:paraId="3B4F8A2F" w14:textId="77777777" w:rsidR="00705540" w:rsidRPr="0044031C" w:rsidRDefault="00705540" w:rsidP="00705540">
            <w:pPr>
              <w:spacing w:after="0" w:line="240" w:lineRule="auto"/>
              <w:ind w:firstLine="0"/>
            </w:pPr>
            <w:r w:rsidRPr="0044031C">
              <w:lastRenderedPageBreak/>
              <w:t>Използваната земеделска площ (ИЗП), хектар</w:t>
            </w:r>
          </w:p>
        </w:tc>
        <w:tc>
          <w:tcPr>
            <w:tcW w:w="1191" w:type="dxa"/>
            <w:noWrap/>
            <w:vAlign w:val="bottom"/>
            <w:hideMark/>
          </w:tcPr>
          <w:p w14:paraId="757513CC" w14:textId="77777777" w:rsidR="00705540" w:rsidRPr="0044031C" w:rsidRDefault="00705540" w:rsidP="00705540">
            <w:pPr>
              <w:spacing w:after="0" w:line="240" w:lineRule="auto"/>
              <w:ind w:firstLine="0"/>
              <w:jc w:val="right"/>
            </w:pPr>
            <w:r w:rsidRPr="0044031C">
              <w:t>5030276</w:t>
            </w:r>
          </w:p>
        </w:tc>
        <w:tc>
          <w:tcPr>
            <w:tcW w:w="1191" w:type="dxa"/>
            <w:noWrap/>
            <w:vAlign w:val="bottom"/>
            <w:hideMark/>
          </w:tcPr>
          <w:p w14:paraId="27857A70" w14:textId="77777777" w:rsidR="00705540" w:rsidRPr="0044031C" w:rsidRDefault="00705540" w:rsidP="00705540">
            <w:pPr>
              <w:spacing w:after="0" w:line="240" w:lineRule="auto"/>
              <w:ind w:firstLine="0"/>
              <w:jc w:val="right"/>
            </w:pPr>
            <w:r w:rsidRPr="0044031C">
              <w:t>5037470</w:t>
            </w:r>
          </w:p>
        </w:tc>
        <w:tc>
          <w:tcPr>
            <w:tcW w:w="1191" w:type="dxa"/>
            <w:noWrap/>
            <w:vAlign w:val="bottom"/>
            <w:hideMark/>
          </w:tcPr>
          <w:p w14:paraId="46B6E1F2" w14:textId="77777777" w:rsidR="00705540" w:rsidRPr="0044031C" w:rsidRDefault="00705540" w:rsidP="00705540">
            <w:pPr>
              <w:spacing w:after="0" w:line="240" w:lineRule="auto"/>
              <w:ind w:firstLine="0"/>
              <w:jc w:val="right"/>
            </w:pPr>
            <w:r w:rsidRPr="0044031C">
              <w:t>5047252</w:t>
            </w:r>
          </w:p>
        </w:tc>
        <w:tc>
          <w:tcPr>
            <w:tcW w:w="1191" w:type="dxa"/>
            <w:noWrap/>
            <w:vAlign w:val="bottom"/>
            <w:hideMark/>
          </w:tcPr>
          <w:p w14:paraId="7106D0C9" w14:textId="77777777" w:rsidR="00705540" w:rsidRPr="0044031C" w:rsidRDefault="00705540" w:rsidP="00705540">
            <w:pPr>
              <w:spacing w:after="0" w:line="240" w:lineRule="auto"/>
              <w:ind w:firstLine="0"/>
              <w:jc w:val="right"/>
            </w:pPr>
            <w:r w:rsidRPr="0044031C">
              <w:t>5046597</w:t>
            </w:r>
          </w:p>
        </w:tc>
        <w:tc>
          <w:tcPr>
            <w:tcW w:w="1191" w:type="dxa"/>
            <w:noWrap/>
            <w:vAlign w:val="bottom"/>
            <w:hideMark/>
          </w:tcPr>
          <w:p w14:paraId="2D84A0FD" w14:textId="77777777" w:rsidR="00705540" w:rsidRPr="0044031C" w:rsidRDefault="00705540" w:rsidP="00705540">
            <w:pPr>
              <w:spacing w:after="0" w:line="240" w:lineRule="auto"/>
              <w:ind w:firstLine="0"/>
              <w:jc w:val="right"/>
            </w:pPr>
            <w:r w:rsidRPr="0044031C">
              <w:t>5022062</w:t>
            </w:r>
          </w:p>
        </w:tc>
        <w:tc>
          <w:tcPr>
            <w:tcW w:w="1191" w:type="dxa"/>
            <w:noWrap/>
            <w:vAlign w:val="bottom"/>
            <w:hideMark/>
          </w:tcPr>
          <w:p w14:paraId="5420C806" w14:textId="77777777" w:rsidR="00705540" w:rsidRPr="0044031C" w:rsidRDefault="00705540" w:rsidP="00705540">
            <w:pPr>
              <w:spacing w:after="0" w:line="240" w:lineRule="auto"/>
              <w:ind w:firstLine="0"/>
              <w:jc w:val="right"/>
            </w:pPr>
            <w:r w:rsidRPr="0044031C">
              <w:t>5002992</w:t>
            </w:r>
          </w:p>
        </w:tc>
        <w:tc>
          <w:tcPr>
            <w:tcW w:w="1191" w:type="dxa"/>
            <w:noWrap/>
            <w:vAlign w:val="bottom"/>
            <w:hideMark/>
          </w:tcPr>
          <w:p w14:paraId="08A67E47" w14:textId="77777777" w:rsidR="00705540" w:rsidRPr="0044031C" w:rsidRDefault="00705540" w:rsidP="00705540">
            <w:pPr>
              <w:spacing w:after="0" w:line="240" w:lineRule="auto"/>
              <w:ind w:firstLine="0"/>
              <w:jc w:val="right"/>
            </w:pPr>
            <w:r w:rsidRPr="0044031C">
              <w:t>5014053</w:t>
            </w:r>
          </w:p>
        </w:tc>
      </w:tr>
      <w:tr w:rsidR="0044031C" w:rsidRPr="0044031C" w14:paraId="444A508F" w14:textId="77777777" w:rsidTr="0044031C">
        <w:trPr>
          <w:trHeight w:val="571"/>
        </w:trPr>
        <w:tc>
          <w:tcPr>
            <w:tcW w:w="2377" w:type="dxa"/>
            <w:vAlign w:val="bottom"/>
            <w:hideMark/>
          </w:tcPr>
          <w:p w14:paraId="1FB3C354" w14:textId="77777777" w:rsidR="00705540" w:rsidRPr="0044031C" w:rsidRDefault="00705540" w:rsidP="00705540">
            <w:pPr>
              <w:spacing w:after="0" w:line="240" w:lineRule="auto"/>
              <w:ind w:firstLine="0"/>
              <w:rPr>
                <w:b/>
                <w:bCs/>
              </w:rPr>
            </w:pPr>
            <w:r w:rsidRPr="0044031C">
              <w:rPr>
                <w:b/>
                <w:bCs/>
              </w:rPr>
              <w:t>кг активни вещества/хектар ИЗП</w:t>
            </w:r>
          </w:p>
        </w:tc>
        <w:tc>
          <w:tcPr>
            <w:tcW w:w="1191" w:type="dxa"/>
            <w:noWrap/>
            <w:vAlign w:val="bottom"/>
            <w:hideMark/>
          </w:tcPr>
          <w:p w14:paraId="4E593812" w14:textId="77777777" w:rsidR="00705540" w:rsidRPr="0044031C" w:rsidRDefault="00705540" w:rsidP="00705540">
            <w:pPr>
              <w:spacing w:after="0" w:line="240" w:lineRule="auto"/>
              <w:ind w:firstLine="0"/>
              <w:jc w:val="right"/>
              <w:rPr>
                <w:b/>
                <w:bCs/>
                <w:lang w:val="en-US"/>
              </w:rPr>
            </w:pPr>
            <w:r w:rsidRPr="0044031C">
              <w:rPr>
                <w:b/>
                <w:bCs/>
              </w:rPr>
              <w:t>1,0</w:t>
            </w:r>
            <w:r w:rsidRPr="0044031C">
              <w:rPr>
                <w:b/>
                <w:bCs/>
                <w:lang w:val="en-US"/>
              </w:rPr>
              <w:t>0</w:t>
            </w:r>
          </w:p>
        </w:tc>
        <w:tc>
          <w:tcPr>
            <w:tcW w:w="1191" w:type="dxa"/>
            <w:noWrap/>
            <w:vAlign w:val="bottom"/>
            <w:hideMark/>
          </w:tcPr>
          <w:p w14:paraId="4FC8DA1D" w14:textId="77777777" w:rsidR="00705540" w:rsidRPr="0044031C" w:rsidRDefault="00705540" w:rsidP="00705540">
            <w:pPr>
              <w:spacing w:after="0" w:line="240" w:lineRule="auto"/>
              <w:ind w:firstLine="0"/>
              <w:jc w:val="right"/>
              <w:rPr>
                <w:b/>
                <w:bCs/>
              </w:rPr>
            </w:pPr>
            <w:r w:rsidRPr="0044031C">
              <w:rPr>
                <w:b/>
                <w:bCs/>
              </w:rPr>
              <w:t>1,32</w:t>
            </w:r>
          </w:p>
        </w:tc>
        <w:tc>
          <w:tcPr>
            <w:tcW w:w="1191" w:type="dxa"/>
            <w:noWrap/>
            <w:vAlign w:val="bottom"/>
            <w:hideMark/>
          </w:tcPr>
          <w:p w14:paraId="676460A0" w14:textId="77777777" w:rsidR="00705540" w:rsidRPr="0044031C" w:rsidRDefault="00705540" w:rsidP="00705540">
            <w:pPr>
              <w:spacing w:after="0" w:line="240" w:lineRule="auto"/>
              <w:ind w:firstLine="0"/>
              <w:jc w:val="right"/>
              <w:rPr>
                <w:b/>
                <w:bCs/>
              </w:rPr>
            </w:pPr>
            <w:r w:rsidRPr="0044031C">
              <w:rPr>
                <w:b/>
                <w:bCs/>
              </w:rPr>
              <w:t>0,84</w:t>
            </w:r>
          </w:p>
        </w:tc>
        <w:tc>
          <w:tcPr>
            <w:tcW w:w="1191" w:type="dxa"/>
            <w:noWrap/>
            <w:vAlign w:val="bottom"/>
            <w:hideMark/>
          </w:tcPr>
          <w:p w14:paraId="10DBCF04" w14:textId="77777777" w:rsidR="00705540" w:rsidRPr="0044031C" w:rsidRDefault="00705540" w:rsidP="00705540">
            <w:pPr>
              <w:spacing w:after="0" w:line="240" w:lineRule="auto"/>
              <w:ind w:firstLine="0"/>
              <w:jc w:val="right"/>
              <w:rPr>
                <w:b/>
                <w:bCs/>
              </w:rPr>
            </w:pPr>
            <w:r w:rsidRPr="0044031C">
              <w:rPr>
                <w:b/>
                <w:bCs/>
              </w:rPr>
              <w:t>0,89</w:t>
            </w:r>
          </w:p>
        </w:tc>
        <w:tc>
          <w:tcPr>
            <w:tcW w:w="1191" w:type="dxa"/>
            <w:noWrap/>
            <w:vAlign w:val="bottom"/>
            <w:hideMark/>
          </w:tcPr>
          <w:p w14:paraId="5BA18DB7" w14:textId="77777777" w:rsidR="00705540" w:rsidRPr="0044031C" w:rsidRDefault="00705540" w:rsidP="00705540">
            <w:pPr>
              <w:spacing w:after="0" w:line="240" w:lineRule="auto"/>
              <w:ind w:firstLine="0"/>
              <w:jc w:val="right"/>
              <w:rPr>
                <w:b/>
                <w:bCs/>
              </w:rPr>
            </w:pPr>
            <w:r w:rsidRPr="0044031C">
              <w:rPr>
                <w:b/>
                <w:bCs/>
              </w:rPr>
              <w:t>0,87</w:t>
            </w:r>
          </w:p>
        </w:tc>
        <w:tc>
          <w:tcPr>
            <w:tcW w:w="1191" w:type="dxa"/>
            <w:noWrap/>
            <w:vAlign w:val="bottom"/>
            <w:hideMark/>
          </w:tcPr>
          <w:p w14:paraId="5FC68756" w14:textId="77777777" w:rsidR="00705540" w:rsidRPr="0044031C" w:rsidRDefault="00705540" w:rsidP="00705540">
            <w:pPr>
              <w:spacing w:after="0" w:line="240" w:lineRule="auto"/>
              <w:ind w:firstLine="0"/>
              <w:jc w:val="right"/>
              <w:rPr>
                <w:b/>
                <w:bCs/>
              </w:rPr>
            </w:pPr>
            <w:r w:rsidRPr="0044031C">
              <w:rPr>
                <w:b/>
                <w:bCs/>
              </w:rPr>
              <w:t>0,69</w:t>
            </w:r>
          </w:p>
        </w:tc>
        <w:tc>
          <w:tcPr>
            <w:tcW w:w="1191" w:type="dxa"/>
            <w:noWrap/>
            <w:vAlign w:val="bottom"/>
            <w:hideMark/>
          </w:tcPr>
          <w:p w14:paraId="5E42D09F" w14:textId="77777777" w:rsidR="00705540" w:rsidRPr="0044031C" w:rsidRDefault="00705540" w:rsidP="00705540">
            <w:pPr>
              <w:spacing w:after="0" w:line="240" w:lineRule="auto"/>
              <w:ind w:firstLine="0"/>
              <w:jc w:val="right"/>
              <w:rPr>
                <w:b/>
                <w:bCs/>
              </w:rPr>
            </w:pPr>
            <w:r w:rsidRPr="0044031C">
              <w:rPr>
                <w:b/>
                <w:bCs/>
              </w:rPr>
              <w:t>0,73</w:t>
            </w:r>
          </w:p>
        </w:tc>
      </w:tr>
    </w:tbl>
    <w:p w14:paraId="2FCFF7D2" w14:textId="61CB5AA5" w:rsidR="00705540" w:rsidRPr="0044031C" w:rsidRDefault="00705540" w:rsidP="00705540">
      <w:pPr>
        <w:pStyle w:val="CharCharChar"/>
        <w:ind w:firstLine="0"/>
        <w:jc w:val="both"/>
        <w:rPr>
          <w:rFonts w:ascii="Times New Roman" w:hAnsi="Times New Roman"/>
          <w:lang w:val="ru-RU"/>
        </w:rPr>
      </w:pPr>
    </w:p>
    <w:p w14:paraId="6B8BD540" w14:textId="1C460F5A" w:rsidR="005338B0" w:rsidRPr="004501F0" w:rsidRDefault="0084186A" w:rsidP="00380BD0">
      <w:pPr>
        <w:pStyle w:val="Header"/>
        <w:tabs>
          <w:tab w:val="clear" w:pos="4536"/>
          <w:tab w:val="left" w:pos="540"/>
          <w:tab w:val="center" w:pos="900"/>
        </w:tabs>
        <w:jc w:val="both"/>
        <w:rPr>
          <w:rFonts w:ascii="Times New Roman" w:hAnsi="Times New Roman" w:cs="Times New Roman"/>
          <w:b/>
          <w:lang w:val="bg-BG"/>
        </w:rPr>
      </w:pPr>
      <w:r w:rsidRPr="004501F0">
        <w:rPr>
          <w:rFonts w:ascii="Times New Roman" w:hAnsi="Times New Roman" w:cs="Times New Roman"/>
          <w:b/>
          <w:lang w:val="bg-BG"/>
        </w:rPr>
        <w:t xml:space="preserve">фиг. 1 </w:t>
      </w:r>
    </w:p>
    <w:p w14:paraId="0508E0D8" w14:textId="5074B884" w:rsidR="005338B0" w:rsidRPr="004501F0" w:rsidRDefault="005338B0" w:rsidP="00380BD0">
      <w:pPr>
        <w:autoSpaceDE w:val="0"/>
        <w:autoSpaceDN w:val="0"/>
        <w:adjustRightInd w:val="0"/>
        <w:ind w:right="-23"/>
        <w:jc w:val="both"/>
        <w:rPr>
          <w:lang w:val="en-US"/>
        </w:rPr>
      </w:pPr>
      <w:r w:rsidRPr="004501F0">
        <w:rPr>
          <w:noProof/>
          <w:lang w:val="en-US" w:eastAsia="en-US"/>
        </w:rPr>
        <w:drawing>
          <wp:inline distT="0" distB="0" distL="0" distR="0" wp14:anchorId="28D781BC" wp14:editId="6E98E4B5">
            <wp:extent cx="4279900" cy="2343150"/>
            <wp:effectExtent l="0" t="0" r="635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9837F34" w14:textId="77777777" w:rsidR="000B1E4C" w:rsidRPr="004501F0" w:rsidRDefault="000B1E4C" w:rsidP="00CD256E">
      <w:pPr>
        <w:autoSpaceDE w:val="0"/>
        <w:autoSpaceDN w:val="0"/>
        <w:adjustRightInd w:val="0"/>
        <w:jc w:val="both"/>
        <w:rPr>
          <w:lang w:val="ru-RU"/>
        </w:rPr>
      </w:pPr>
    </w:p>
    <w:p w14:paraId="653939F8" w14:textId="7D63ABB3" w:rsidR="005338B0" w:rsidRPr="004501F0" w:rsidRDefault="0027523C" w:rsidP="00CD256E">
      <w:pPr>
        <w:autoSpaceDE w:val="0"/>
        <w:autoSpaceDN w:val="0"/>
        <w:adjustRightInd w:val="0"/>
        <w:jc w:val="both"/>
        <w:rPr>
          <w:lang w:val="ru-RU"/>
        </w:rPr>
      </w:pPr>
      <w:r w:rsidRPr="004501F0">
        <w:rPr>
          <w:lang w:val="ru-RU"/>
        </w:rPr>
        <w:t>Видно от таблицата и графиката</w:t>
      </w:r>
      <w:r w:rsidR="00E14897" w:rsidRPr="004501F0">
        <w:rPr>
          <w:lang w:val="ru-RU"/>
        </w:rPr>
        <w:t>,</w:t>
      </w:r>
      <w:r w:rsidRPr="004501F0">
        <w:rPr>
          <w:lang w:val="ru-RU"/>
        </w:rPr>
        <w:t xml:space="preserve"> </w:t>
      </w:r>
      <w:r w:rsidR="000B1E4C" w:rsidRPr="004501F0">
        <w:rPr>
          <w:lang w:val="ru-RU"/>
        </w:rPr>
        <w:t xml:space="preserve">стойностите, </w:t>
      </w:r>
      <w:r w:rsidRPr="004501F0">
        <w:rPr>
          <w:lang w:val="ru-RU"/>
        </w:rPr>
        <w:t>изразяващ</w:t>
      </w:r>
      <w:r w:rsidR="000B1E4C" w:rsidRPr="004501F0">
        <w:rPr>
          <w:lang w:val="ru-RU"/>
        </w:rPr>
        <w:t>и</w:t>
      </w:r>
      <w:r w:rsidRPr="004501F0">
        <w:rPr>
          <w:lang w:val="ru-RU"/>
        </w:rPr>
        <w:t xml:space="preserve"> пуснати</w:t>
      </w:r>
      <w:r w:rsidR="000B1E4C" w:rsidRPr="004501F0">
        <w:rPr>
          <w:lang w:val="ru-RU"/>
        </w:rPr>
        <w:t>те</w:t>
      </w:r>
      <w:r w:rsidRPr="004501F0">
        <w:rPr>
          <w:lang w:val="ru-RU"/>
        </w:rPr>
        <w:t xml:space="preserve"> на пазара </w:t>
      </w:r>
      <w:r w:rsidR="000B1E4C" w:rsidRPr="004501F0">
        <w:rPr>
          <w:lang w:val="ru-RU"/>
        </w:rPr>
        <w:t xml:space="preserve">количества </w:t>
      </w:r>
      <w:r w:rsidRPr="004501F0">
        <w:rPr>
          <w:lang w:val="ru-RU"/>
        </w:rPr>
        <w:t xml:space="preserve">ПРЗ </w:t>
      </w:r>
      <w:r w:rsidR="00E14897" w:rsidRPr="004501F0">
        <w:rPr>
          <w:lang w:val="ru-RU"/>
        </w:rPr>
        <w:t xml:space="preserve">в кг </w:t>
      </w:r>
      <w:r w:rsidRPr="004501F0">
        <w:rPr>
          <w:lang w:val="ru-RU"/>
        </w:rPr>
        <w:t>на хектар</w:t>
      </w:r>
      <w:r w:rsidR="000B1E4C" w:rsidRPr="004501F0">
        <w:rPr>
          <w:lang w:val="ru-RU"/>
        </w:rPr>
        <w:t>, се движат</w:t>
      </w:r>
      <w:r w:rsidRPr="004501F0">
        <w:rPr>
          <w:lang w:val="ru-RU"/>
        </w:rPr>
        <w:t xml:space="preserve"> между 0,69 и 1,32 за периода 2018</w:t>
      </w:r>
      <w:r w:rsidR="00C54E3C" w:rsidRPr="004501F0">
        <w:rPr>
          <w:lang w:val="ru-RU"/>
        </w:rPr>
        <w:t xml:space="preserve"> </w:t>
      </w:r>
      <w:r w:rsidRPr="004501F0">
        <w:rPr>
          <w:lang w:val="ru-RU"/>
        </w:rPr>
        <w:t xml:space="preserve">- 2024 г. Най-висока стойност има за 2019 г. и най-ниска за 2023 г. </w:t>
      </w:r>
      <w:r w:rsidR="00E14897" w:rsidRPr="004501F0">
        <w:rPr>
          <w:lang w:val="ru-RU"/>
        </w:rPr>
        <w:t xml:space="preserve">Тенденцията за периода е за трайно намаление </w:t>
      </w:r>
      <w:r w:rsidRPr="004501F0">
        <w:rPr>
          <w:lang w:val="ru-RU"/>
        </w:rPr>
        <w:t>със сравнително постоянна стойност.</w:t>
      </w:r>
    </w:p>
    <w:p w14:paraId="62CA11C7" w14:textId="29C8A89E" w:rsidR="00166CBB" w:rsidRPr="004501F0" w:rsidRDefault="00166CBB" w:rsidP="00CD256E">
      <w:pPr>
        <w:autoSpaceDE w:val="0"/>
        <w:autoSpaceDN w:val="0"/>
        <w:adjustRightInd w:val="0"/>
        <w:jc w:val="both"/>
      </w:pPr>
      <w:r w:rsidRPr="004501F0">
        <w:rPr>
          <w:lang w:val="ru-RU"/>
        </w:rPr>
        <w:t xml:space="preserve">Празните опаковки от продукти за растителна защита </w:t>
      </w:r>
      <w:r w:rsidR="00BA73A0" w:rsidRPr="004501F0">
        <w:rPr>
          <w:lang w:val="ru-RU"/>
        </w:rPr>
        <w:t>трябва</w:t>
      </w:r>
      <w:r w:rsidRPr="004501F0">
        <w:rPr>
          <w:lang w:val="ru-RU"/>
        </w:rPr>
        <w:t xml:space="preserve"> да </w:t>
      </w:r>
      <w:r w:rsidRPr="004501F0">
        <w:t xml:space="preserve">се </w:t>
      </w:r>
      <w:r w:rsidRPr="004501F0">
        <w:rPr>
          <w:lang w:val="ru-RU"/>
        </w:rPr>
        <w:t>съхранява</w:t>
      </w:r>
      <w:r w:rsidRPr="004501F0">
        <w:t>т</w:t>
      </w:r>
      <w:r w:rsidRPr="004501F0">
        <w:rPr>
          <w:lang w:val="ru-RU"/>
        </w:rPr>
        <w:t xml:space="preserve"> на закрито в специално обособени и обезопасени места и да </w:t>
      </w:r>
      <w:r w:rsidRPr="004501F0">
        <w:t xml:space="preserve">се </w:t>
      </w:r>
      <w:r w:rsidRPr="004501F0">
        <w:rPr>
          <w:lang w:val="ru-RU"/>
        </w:rPr>
        <w:t>управлява</w:t>
      </w:r>
      <w:r w:rsidRPr="004501F0">
        <w:t>т</w:t>
      </w:r>
      <w:r w:rsidRPr="004501F0">
        <w:rPr>
          <w:lang w:val="ru-RU"/>
        </w:rPr>
        <w:t xml:space="preserve"> и третира</w:t>
      </w:r>
      <w:r w:rsidRPr="004501F0">
        <w:t>т</w:t>
      </w:r>
      <w:r w:rsidRPr="004501F0">
        <w:rPr>
          <w:lang w:val="ru-RU"/>
        </w:rPr>
        <w:t xml:space="preserve"> </w:t>
      </w:r>
      <w:r w:rsidRPr="004501F0">
        <w:t>съгласно указанията, посочени върху етикета</w:t>
      </w:r>
      <w:r w:rsidRPr="004501F0">
        <w:rPr>
          <w:lang w:val="ru-RU"/>
        </w:rPr>
        <w:t xml:space="preserve"> и в съответствие със Закона за управление на отпадъците.</w:t>
      </w:r>
    </w:p>
    <w:p w14:paraId="7D18F24E" w14:textId="77777777" w:rsidR="006C6EEC" w:rsidRPr="004501F0" w:rsidRDefault="00097020" w:rsidP="00380BD0">
      <w:pPr>
        <w:autoSpaceDE w:val="0"/>
        <w:autoSpaceDN w:val="0"/>
        <w:adjustRightInd w:val="0"/>
        <w:ind w:right="-24" w:firstLine="708"/>
        <w:jc w:val="both"/>
        <w:rPr>
          <w:lang w:val="ru-RU"/>
        </w:rPr>
      </w:pPr>
      <w:r w:rsidRPr="004501F0">
        <w:rPr>
          <w:noProof/>
          <w:lang w:val="en-US" w:eastAsia="en-US"/>
        </w:rPr>
        <mc:AlternateContent>
          <mc:Choice Requires="wps">
            <w:drawing>
              <wp:anchor distT="0" distB="0" distL="114300" distR="114300" simplePos="0" relativeHeight="251657216" behindDoc="0" locked="0" layoutInCell="1" allowOverlap="1" wp14:anchorId="2FFD8274" wp14:editId="2B827B14">
                <wp:simplePos x="0" y="0"/>
                <wp:positionH relativeFrom="column">
                  <wp:posOffset>683260</wp:posOffset>
                </wp:positionH>
                <wp:positionV relativeFrom="paragraph">
                  <wp:posOffset>5080</wp:posOffset>
                </wp:positionV>
                <wp:extent cx="4457065" cy="1010920"/>
                <wp:effectExtent l="0" t="0" r="19685" b="17780"/>
                <wp:wrapNone/>
                <wp:docPr id="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065" cy="1010920"/>
                        </a:xfrm>
                        <a:prstGeom prst="flowChartAlternateProcess">
                          <a:avLst/>
                        </a:prstGeom>
                        <a:solidFill>
                          <a:srgbClr val="FF5D5D"/>
                        </a:solidFill>
                        <a:ln w="9525">
                          <a:solidFill>
                            <a:srgbClr val="000000"/>
                          </a:solidFill>
                          <a:miter lim="800000"/>
                          <a:headEnd/>
                          <a:tailEnd/>
                        </a:ln>
                      </wps:spPr>
                      <wps:txbx>
                        <w:txbxContent>
                          <w:p w14:paraId="198375A8" w14:textId="77777777" w:rsidR="00893D22" w:rsidRPr="005F4274" w:rsidRDefault="00893D22" w:rsidP="0044031C">
                            <w:pPr>
                              <w:ind w:firstLine="0"/>
                              <w:jc w:val="center"/>
                              <w:rPr>
                                <w:sz w:val="22"/>
                                <w:szCs w:val="22"/>
                              </w:rPr>
                            </w:pPr>
                            <w:r w:rsidRPr="005F4274">
                              <w:rPr>
                                <w:b/>
                                <w:sz w:val="22"/>
                                <w:szCs w:val="22"/>
                              </w:rPr>
                              <w:t>ВАЖНО!</w:t>
                            </w:r>
                            <w:r w:rsidRPr="005F4274">
                              <w:rPr>
                                <w:sz w:val="22"/>
                                <w:szCs w:val="22"/>
                              </w:rPr>
                              <w:t xml:space="preserve"> </w:t>
                            </w:r>
                          </w:p>
                          <w:p w14:paraId="63456A32" w14:textId="77777777" w:rsidR="00893D22" w:rsidRPr="00AA1A50" w:rsidRDefault="00893D22" w:rsidP="0044031C">
                            <w:pPr>
                              <w:ind w:firstLine="0"/>
                              <w:jc w:val="center"/>
                              <w:rPr>
                                <w:b/>
                                <w:sz w:val="22"/>
                                <w:szCs w:val="22"/>
                              </w:rPr>
                            </w:pPr>
                            <w:r w:rsidRPr="005F4274">
                              <w:rPr>
                                <w:b/>
                                <w:sz w:val="22"/>
                                <w:szCs w:val="22"/>
                                <w:lang w:val="ru-RU"/>
                              </w:rPr>
                              <w:t xml:space="preserve">Забранява се изоставянето, загробването, </w:t>
                            </w:r>
                          </w:p>
                          <w:p w14:paraId="7907FAE5" w14:textId="77777777" w:rsidR="00893D22" w:rsidRPr="005F4274" w:rsidRDefault="00893D22" w:rsidP="0044031C">
                            <w:pPr>
                              <w:ind w:firstLine="0"/>
                              <w:jc w:val="center"/>
                              <w:rPr>
                                <w:b/>
                                <w:sz w:val="22"/>
                                <w:szCs w:val="22"/>
                                <w:lang w:val="ru-RU"/>
                              </w:rPr>
                            </w:pPr>
                            <w:r w:rsidRPr="005F4274">
                              <w:rPr>
                                <w:b/>
                                <w:sz w:val="22"/>
                                <w:szCs w:val="22"/>
                                <w:lang w:val="ru-RU"/>
                              </w:rPr>
                              <w:t xml:space="preserve">нерегламентираното изхвърляне, изгаряне и депониране </w:t>
                            </w:r>
                          </w:p>
                          <w:p w14:paraId="42311143" w14:textId="77777777" w:rsidR="00893D22" w:rsidRPr="00964D61" w:rsidRDefault="00893D22" w:rsidP="0054795F">
                            <w:pPr>
                              <w:jc w:val="center"/>
                              <w:rPr>
                                <w:b/>
                                <w:sz w:val="22"/>
                                <w:szCs w:val="22"/>
                                <w:lang w:val="ru-RU"/>
                              </w:rPr>
                            </w:pPr>
                            <w:r w:rsidRPr="005F4274">
                              <w:rPr>
                                <w:b/>
                                <w:sz w:val="22"/>
                                <w:szCs w:val="22"/>
                                <w:lang w:val="ru-RU"/>
                              </w:rPr>
                              <w:t xml:space="preserve">или друга форма на </w:t>
                            </w:r>
                            <w:r w:rsidRPr="00964D61">
                              <w:rPr>
                                <w:b/>
                                <w:sz w:val="22"/>
                                <w:szCs w:val="22"/>
                              </w:rPr>
                              <w:t xml:space="preserve">нерегламентирано третиране </w:t>
                            </w:r>
                            <w:r w:rsidRPr="00964D61">
                              <w:rPr>
                                <w:b/>
                                <w:sz w:val="22"/>
                                <w:szCs w:val="22"/>
                                <w:lang w:val="ru-RU"/>
                              </w:rPr>
                              <w:t xml:space="preserve">на </w:t>
                            </w:r>
                          </w:p>
                          <w:p w14:paraId="6F700ABC" w14:textId="77777777" w:rsidR="00893D22" w:rsidRPr="00AA1A50" w:rsidRDefault="00893D22" w:rsidP="0054795F">
                            <w:pPr>
                              <w:jc w:val="center"/>
                              <w:rPr>
                                <w:b/>
                                <w:sz w:val="22"/>
                                <w:szCs w:val="22"/>
                              </w:rPr>
                            </w:pPr>
                            <w:r w:rsidRPr="005F4274">
                              <w:rPr>
                                <w:b/>
                                <w:sz w:val="22"/>
                                <w:szCs w:val="22"/>
                                <w:lang w:val="ru-RU"/>
                              </w:rPr>
                              <w:t>празни опаковки от продукти за растителна защита.</w:t>
                            </w:r>
                          </w:p>
                          <w:p w14:paraId="3858AE81" w14:textId="77777777" w:rsidR="00893D22" w:rsidRDefault="00893D22" w:rsidP="0054795F"/>
                          <w:p w14:paraId="3D2B6D65" w14:textId="77777777" w:rsidR="00893D22" w:rsidRDefault="00893D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D827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3" o:spid="_x0000_s1026" type="#_x0000_t176" style="position:absolute;left:0;text-align:left;margin-left:53.8pt;margin-top:.4pt;width:350.95pt;height:7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" fillcolor="#ff5d5d">
                <v:textbox>
                  <w:txbxContent>
                    <w:p w14:paraId="198375A8" w14:textId="77777777" w:rsidR="00893D22" w:rsidRPr="005F4274" w:rsidRDefault="00893D22" w:rsidP="0044031C">
                      <w:pPr>
                        <w:ind w:firstLine="0"/>
                        <w:jc w:val="center"/>
                        <w:rPr>
                          <w:sz w:val="22"/>
                          <w:szCs w:val="22"/>
                        </w:rPr>
                      </w:pPr>
                      <w:r w:rsidRPr="005F4274">
                        <w:rPr>
                          <w:b/>
                          <w:sz w:val="22"/>
                          <w:szCs w:val="22"/>
                        </w:rPr>
                        <w:t>ВАЖНО!</w:t>
                      </w:r>
                      <w:r w:rsidRPr="005F4274">
                        <w:rPr>
                          <w:sz w:val="22"/>
                          <w:szCs w:val="22"/>
                        </w:rPr>
                        <w:t xml:space="preserve"> </w:t>
                      </w:r>
                    </w:p>
                    <w:p w14:paraId="63456A32" w14:textId="77777777" w:rsidR="00893D22" w:rsidRPr="00AA1A50" w:rsidRDefault="00893D22" w:rsidP="0044031C">
                      <w:pPr>
                        <w:ind w:firstLine="0"/>
                        <w:jc w:val="center"/>
                        <w:rPr>
                          <w:b/>
                          <w:sz w:val="22"/>
                          <w:szCs w:val="22"/>
                        </w:rPr>
                      </w:pPr>
                      <w:r w:rsidRPr="005F4274">
                        <w:rPr>
                          <w:b/>
                          <w:sz w:val="22"/>
                          <w:szCs w:val="22"/>
                          <w:lang w:val="ru-RU"/>
                        </w:rPr>
                        <w:t xml:space="preserve">Забранява се изоставянето, загробването, </w:t>
                      </w:r>
                    </w:p>
                    <w:p w14:paraId="7907FAE5" w14:textId="77777777" w:rsidR="00893D22" w:rsidRPr="005F4274" w:rsidRDefault="00893D22" w:rsidP="0044031C">
                      <w:pPr>
                        <w:ind w:firstLine="0"/>
                        <w:jc w:val="center"/>
                        <w:rPr>
                          <w:b/>
                          <w:sz w:val="22"/>
                          <w:szCs w:val="22"/>
                          <w:lang w:val="ru-RU"/>
                        </w:rPr>
                      </w:pPr>
                      <w:r w:rsidRPr="005F4274">
                        <w:rPr>
                          <w:b/>
                          <w:sz w:val="22"/>
                          <w:szCs w:val="22"/>
                          <w:lang w:val="ru-RU"/>
                        </w:rPr>
                        <w:t xml:space="preserve">нерегламентираното изхвърляне, изгаряне и депониране </w:t>
                      </w:r>
                    </w:p>
                    <w:p w14:paraId="42311143" w14:textId="77777777" w:rsidR="00893D22" w:rsidRPr="00964D61" w:rsidRDefault="00893D22" w:rsidP="0054795F">
                      <w:pPr>
                        <w:jc w:val="center"/>
                        <w:rPr>
                          <w:b/>
                          <w:sz w:val="22"/>
                          <w:szCs w:val="22"/>
                          <w:lang w:val="ru-RU"/>
                        </w:rPr>
                      </w:pPr>
                      <w:r w:rsidRPr="005F4274">
                        <w:rPr>
                          <w:b/>
                          <w:sz w:val="22"/>
                          <w:szCs w:val="22"/>
                          <w:lang w:val="ru-RU"/>
                        </w:rPr>
                        <w:t xml:space="preserve">или друга форма на </w:t>
                      </w:r>
                      <w:r w:rsidRPr="00964D61">
                        <w:rPr>
                          <w:b/>
                          <w:sz w:val="22"/>
                          <w:szCs w:val="22"/>
                        </w:rPr>
                        <w:t xml:space="preserve">нерегламентирано третиране </w:t>
                      </w:r>
                      <w:r w:rsidRPr="00964D61">
                        <w:rPr>
                          <w:b/>
                          <w:sz w:val="22"/>
                          <w:szCs w:val="22"/>
                          <w:lang w:val="ru-RU"/>
                        </w:rPr>
                        <w:t xml:space="preserve">на </w:t>
                      </w:r>
                    </w:p>
                    <w:p w14:paraId="6F700ABC" w14:textId="77777777" w:rsidR="00893D22" w:rsidRPr="00AA1A50" w:rsidRDefault="00893D22" w:rsidP="0054795F">
                      <w:pPr>
                        <w:jc w:val="center"/>
                        <w:rPr>
                          <w:b/>
                          <w:sz w:val="22"/>
                          <w:szCs w:val="22"/>
                        </w:rPr>
                      </w:pPr>
                      <w:r w:rsidRPr="005F4274">
                        <w:rPr>
                          <w:b/>
                          <w:sz w:val="22"/>
                          <w:szCs w:val="22"/>
                          <w:lang w:val="ru-RU"/>
                        </w:rPr>
                        <w:t>празни опаковки от продукти за растителна защита.</w:t>
                      </w:r>
                    </w:p>
                    <w:p w14:paraId="3858AE81" w14:textId="77777777" w:rsidR="00893D22" w:rsidRDefault="00893D22" w:rsidP="0054795F"/>
                    <w:p w14:paraId="3D2B6D65" w14:textId="77777777" w:rsidR="00893D22" w:rsidRDefault="00893D22"/>
                  </w:txbxContent>
                </v:textbox>
              </v:shape>
            </w:pict>
          </mc:Fallback>
        </mc:AlternateContent>
      </w:r>
      <w:r w:rsidRPr="004501F0">
        <w:rPr>
          <w:noProof/>
          <w:lang w:val="en-US" w:eastAsia="en-US"/>
        </w:rPr>
        <mc:AlternateContent>
          <mc:Choice Requires="wpc">
            <w:drawing>
              <wp:inline distT="0" distB="0" distL="0" distR="0" wp14:anchorId="47B86710" wp14:editId="08569E84">
                <wp:extent cx="6972300" cy="1028700"/>
                <wp:effectExtent l="0" t="0" r="0" b="0"/>
                <wp:docPr id="6" name="Canvas 6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D7C4DB6" id="Canvas 61" o:spid="_x0000_s1026" editas="canvas" style="width:549pt;height:81pt;mso-position-horizontal-relative:char;mso-position-vertical-relative:line" coordsize="69723,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9723;height:10287;visibility:visible;mso-wrap-style:square">
                  <v:fill o:detectmouseclick="t"/>
                  <v:path o:connecttype="none"/>
                </v:shape>
                <w10:anchorlock/>
              </v:group>
            </w:pict>
          </mc:Fallback>
        </mc:AlternateContent>
      </w:r>
    </w:p>
    <w:p w14:paraId="2349980B" w14:textId="0C95EE28" w:rsidR="00AF06B7" w:rsidRPr="00F44DE6" w:rsidRDefault="00AF06B7" w:rsidP="00CD256E">
      <w:pPr>
        <w:jc w:val="both"/>
      </w:pPr>
      <w:r w:rsidRPr="00F44DE6">
        <w:t xml:space="preserve">Всички ЗС следва да </w:t>
      </w:r>
      <w:r w:rsidR="00F110DD" w:rsidRPr="00F44DE6">
        <w:t xml:space="preserve">събират и </w:t>
      </w:r>
      <w:r w:rsidRPr="00F44DE6">
        <w:t xml:space="preserve">предават </w:t>
      </w:r>
      <w:r w:rsidR="00F110DD" w:rsidRPr="00F44DE6">
        <w:t xml:space="preserve">за </w:t>
      </w:r>
      <w:r w:rsidR="00893D22">
        <w:t>обезвреждане</w:t>
      </w:r>
      <w:r w:rsidR="00F110DD" w:rsidRPr="00F44DE6">
        <w:t xml:space="preserve"> </w:t>
      </w:r>
      <w:r w:rsidRPr="00F44DE6">
        <w:t xml:space="preserve">опаковките и отпадъците от ПРЗ </w:t>
      </w:r>
      <w:r w:rsidR="0025014B" w:rsidRPr="00F44DE6">
        <w:t>на фирми, притежаващи разрешения по чл.35, ал.1 от ЗУО за оползотворяване/обезвреждане чрез термично третиране</w:t>
      </w:r>
    </w:p>
    <w:p w14:paraId="605AF72B" w14:textId="3B2DDE01" w:rsidR="006C3D4A" w:rsidRPr="00F110DD" w:rsidRDefault="006C3D4A" w:rsidP="00CD256E">
      <w:pPr>
        <w:jc w:val="both"/>
        <w:rPr>
          <w:lang w:val="en-US"/>
        </w:rPr>
      </w:pPr>
      <w:r w:rsidRPr="00F110DD">
        <w:t xml:space="preserve">За извършване на дейностите по третиране на отпадъци, се изисква </w:t>
      </w:r>
      <w:r w:rsidR="006328F9" w:rsidRPr="00F110DD">
        <w:t>разрешение, което според чл. 67,</w:t>
      </w:r>
      <w:r w:rsidRPr="00F110DD">
        <w:t xml:space="preserve"> ал. 1 от ЗУО се издава от директора на РИОСВ, на чиято територия се извършват дейностите. </w:t>
      </w:r>
    </w:p>
    <w:p w14:paraId="1CC91F30" w14:textId="693ABAA9" w:rsidR="006C3D4A" w:rsidRPr="004501F0" w:rsidRDefault="006C3D4A" w:rsidP="00CD256E">
      <w:pPr>
        <w:jc w:val="both"/>
      </w:pPr>
      <w:r w:rsidRPr="00F110DD">
        <w:t xml:space="preserve">Съгласно чл. 45, ал. 1, т. 6 от ЗУО изпълнителният директор на ИАОС или оправомощено от него длъжностно лице води </w:t>
      </w:r>
      <w:r w:rsidR="00982160" w:rsidRPr="00F110DD">
        <w:t>„</w:t>
      </w:r>
      <w:r w:rsidR="003F12FD" w:rsidRPr="00F110DD">
        <w:t>публичен регистър на разрешенията по чл. 67, в т. ч. на тези от тях с прекратено действие</w:t>
      </w:r>
      <w:r w:rsidR="00982160" w:rsidRPr="00F110DD">
        <w:t>“</w:t>
      </w:r>
      <w:r w:rsidRPr="00F110DD">
        <w:t>.</w:t>
      </w:r>
    </w:p>
    <w:p w14:paraId="203E3D72" w14:textId="123670B2" w:rsidR="00174733" w:rsidRDefault="00174733" w:rsidP="00CD256E">
      <w:pPr>
        <w:autoSpaceDE w:val="0"/>
        <w:autoSpaceDN w:val="0"/>
        <w:adjustRightInd w:val="0"/>
        <w:jc w:val="both"/>
        <w:rPr>
          <w:lang w:val="ru-RU"/>
        </w:rPr>
      </w:pPr>
      <w:r w:rsidRPr="004501F0">
        <w:rPr>
          <w:lang w:val="ru-RU"/>
        </w:rPr>
        <w:lastRenderedPageBreak/>
        <w:t xml:space="preserve">Крайните потребители на продукти за растителна защита, </w:t>
      </w:r>
      <w:r w:rsidR="00776B98" w:rsidRPr="004501F0">
        <w:rPr>
          <w:lang w:val="ru-RU"/>
        </w:rPr>
        <w:t xml:space="preserve">са </w:t>
      </w:r>
      <w:r w:rsidR="00964D61" w:rsidRPr="004501F0">
        <w:rPr>
          <w:lang w:val="ru-RU"/>
        </w:rPr>
        <w:t xml:space="preserve">задължени </w:t>
      </w:r>
      <w:r w:rsidRPr="004501F0">
        <w:rPr>
          <w:lang w:val="ru-RU"/>
        </w:rPr>
        <w:t>да предават обратно празните опаковки</w:t>
      </w:r>
      <w:r w:rsidR="0095511C">
        <w:rPr>
          <w:lang w:val="ru-RU"/>
        </w:rPr>
        <w:t xml:space="preserve"> за обезвреждане съгласно</w:t>
      </w:r>
      <w:r w:rsidRPr="004501F0">
        <w:rPr>
          <w:lang w:val="ru-RU"/>
        </w:rPr>
        <w:t xml:space="preserve"> Закона за управление на отпадъците.</w:t>
      </w:r>
    </w:p>
    <w:p w14:paraId="118E7F60" w14:textId="315001E5" w:rsidR="004A4C3E" w:rsidRPr="004501F0" w:rsidRDefault="004A4C3E" w:rsidP="00CD256E">
      <w:pPr>
        <w:autoSpaceDE w:val="0"/>
        <w:autoSpaceDN w:val="0"/>
        <w:adjustRightInd w:val="0"/>
        <w:jc w:val="both"/>
        <w:rPr>
          <w:lang w:val="ru-RU"/>
        </w:rPr>
      </w:pPr>
      <w:r>
        <w:rPr>
          <w:lang w:val="ru-RU"/>
        </w:rPr>
        <w:t xml:space="preserve">В </w:t>
      </w:r>
      <w:r w:rsidRPr="004A4C3E">
        <w:rPr>
          <w:lang w:val="ru-RU"/>
        </w:rPr>
        <w:t>Министерството на земеделието и храните е разработена единна Електронна информационна система в земеделието (ЕИСЗ), в рамките на която е реализирана Дейност 2 – Модул за употреба на продукти за растителна защита и торове, който предвижда подаване на информация относно дневници и записи, свързани с употребата на продукти за растителна защита</w:t>
      </w:r>
      <w:r w:rsidR="005B6F06">
        <w:rPr>
          <w:lang w:val="ru-RU"/>
        </w:rPr>
        <w:t xml:space="preserve"> да бъде извършвано електронно.</w:t>
      </w:r>
      <w:r w:rsidR="005B6F06">
        <w:rPr>
          <w:lang w:val="en-US"/>
        </w:rPr>
        <w:t xml:space="preserve"> </w:t>
      </w:r>
      <w:r w:rsidRPr="004A4C3E">
        <w:rPr>
          <w:lang w:val="ru-RU"/>
        </w:rPr>
        <w:t>Предстои извършване на законодателна промяна в Закона за управление на агрохранителната верига и съпътстващите секторни законодателства, като Закона за ветеринарномедицинската дейност и Закона за защита на растенията с оглед въвеждане на задължения към операторите и отговорните административни лица за използване на специализираните модули на ЕИСЗ.</w:t>
      </w:r>
    </w:p>
    <w:p w14:paraId="3B45771B" w14:textId="77777777" w:rsidR="00326B72" w:rsidRPr="004501F0" w:rsidRDefault="00326B72" w:rsidP="00CD256E">
      <w:pPr>
        <w:jc w:val="both"/>
        <w:rPr>
          <w:b/>
          <w:lang w:val="ru-RU"/>
        </w:rPr>
      </w:pPr>
      <w:r w:rsidRPr="004501F0">
        <w:rPr>
          <w:b/>
        </w:rPr>
        <w:t>ДЕЙ</w:t>
      </w:r>
      <w:r w:rsidR="009D37D1" w:rsidRPr="004501F0">
        <w:rPr>
          <w:b/>
        </w:rPr>
        <w:t>НОСТИ за изпълнение</w:t>
      </w:r>
      <w:r w:rsidRPr="004501F0">
        <w:rPr>
          <w:b/>
        </w:rPr>
        <w:t xml:space="preserve"> на мярка</w:t>
      </w:r>
      <w:r w:rsidR="007631D0" w:rsidRPr="004501F0">
        <w:rPr>
          <w:b/>
        </w:rPr>
        <w:t xml:space="preserve"> 3</w:t>
      </w:r>
      <w:r w:rsidRPr="004501F0">
        <w:rPr>
          <w:b/>
        </w:rPr>
        <w:t>:</w:t>
      </w:r>
    </w:p>
    <w:p w14:paraId="72F71182" w14:textId="5D91C5E0" w:rsidR="005E6C3F" w:rsidRPr="004501F0" w:rsidRDefault="001F2AE3" w:rsidP="00CD256E">
      <w:pPr>
        <w:jc w:val="both"/>
        <w:rPr>
          <w:lang w:val="ru-RU"/>
        </w:rPr>
      </w:pPr>
      <w:r w:rsidRPr="004501F0">
        <w:rPr>
          <w:lang w:val="ru-RU"/>
        </w:rPr>
        <w:t xml:space="preserve">1) </w:t>
      </w:r>
      <w:r w:rsidR="009529DD" w:rsidRPr="004501F0">
        <w:rPr>
          <w:lang w:val="ru-RU"/>
        </w:rPr>
        <w:t>П</w:t>
      </w:r>
      <w:r w:rsidR="00326B72" w:rsidRPr="004501F0">
        <w:t xml:space="preserve">оддържане на </w:t>
      </w:r>
      <w:r w:rsidR="00242F41" w:rsidRPr="004501F0">
        <w:t xml:space="preserve">публичен </w:t>
      </w:r>
      <w:r w:rsidR="00326B72" w:rsidRPr="004501F0">
        <w:t xml:space="preserve">регистър за </w:t>
      </w:r>
      <w:r w:rsidR="00326B72" w:rsidRPr="004501F0">
        <w:rPr>
          <w:lang w:val="ru-RU"/>
        </w:rPr>
        <w:t>разрешените ПРЗ в интернет страницата на БАБХ</w:t>
      </w:r>
      <w:r w:rsidR="005E6C3F" w:rsidRPr="004501F0">
        <w:rPr>
          <w:lang w:val="ru-RU"/>
        </w:rPr>
        <w:t>.</w:t>
      </w:r>
    </w:p>
    <w:p w14:paraId="23422F4C" w14:textId="08C87582" w:rsidR="004974A9" w:rsidRPr="004501F0" w:rsidRDefault="004974A9" w:rsidP="00CD256E">
      <w:pPr>
        <w:jc w:val="both"/>
        <w:rPr>
          <w:u w:val="single"/>
          <w:lang w:val="ru-RU"/>
        </w:rPr>
      </w:pPr>
      <w:r w:rsidRPr="004501F0">
        <w:rPr>
          <w:u w:val="single"/>
          <w:lang w:val="ru-RU"/>
        </w:rPr>
        <w:t>Показатели за измерване на напредък:</w:t>
      </w:r>
    </w:p>
    <w:p w14:paraId="3D1D45E2" w14:textId="724AB40F" w:rsidR="004974A9" w:rsidRPr="004501F0" w:rsidRDefault="004974A9" w:rsidP="00CD256E">
      <w:pPr>
        <w:jc w:val="both"/>
        <w:rPr>
          <w:lang w:val="ru-RU"/>
        </w:rPr>
      </w:pPr>
      <w:r w:rsidRPr="004501F0">
        <w:rPr>
          <w:lang w:val="ru-RU"/>
        </w:rPr>
        <w:t xml:space="preserve">Достъп до </w:t>
      </w:r>
      <w:r w:rsidR="006B2D06" w:rsidRPr="004501F0">
        <w:rPr>
          <w:lang w:val="ru-RU"/>
        </w:rPr>
        <w:t xml:space="preserve">регистъра на разрешените ПРЗ в интернет страницата на БАБХ на </w:t>
      </w:r>
      <w:r w:rsidRPr="004501F0">
        <w:rPr>
          <w:lang w:val="ru-RU"/>
        </w:rPr>
        <w:t>100%</w:t>
      </w:r>
    </w:p>
    <w:p w14:paraId="270ECFB0" w14:textId="77777777" w:rsidR="005E6C3F" w:rsidRPr="004501F0" w:rsidRDefault="005E6C3F" w:rsidP="00CD256E">
      <w:pPr>
        <w:jc w:val="both"/>
        <w:rPr>
          <w:b/>
        </w:rPr>
      </w:pPr>
      <w:r w:rsidRPr="004501F0">
        <w:rPr>
          <w:lang w:val="ru-RU"/>
        </w:rPr>
        <w:t>Срок за под</w:t>
      </w:r>
      <w:r w:rsidRPr="004501F0">
        <w:t>д</w:t>
      </w:r>
      <w:r w:rsidRPr="004501F0">
        <w:rPr>
          <w:lang w:val="ru-RU"/>
        </w:rPr>
        <w:t>ържане на регистъра: постоянен</w:t>
      </w:r>
    </w:p>
    <w:p w14:paraId="7E424B94" w14:textId="77777777" w:rsidR="005E6C3F" w:rsidRPr="004501F0" w:rsidRDefault="005E6C3F" w:rsidP="00CD256E">
      <w:pPr>
        <w:jc w:val="both"/>
        <w:rPr>
          <w:i/>
          <w:lang w:val="ru-RU"/>
        </w:rPr>
      </w:pPr>
      <w:r w:rsidRPr="004501F0">
        <w:rPr>
          <w:i/>
          <w:lang w:val="ru-RU"/>
        </w:rPr>
        <w:t>Отговорна институция:  БАБХ</w:t>
      </w:r>
    </w:p>
    <w:p w14:paraId="505A7941" w14:textId="4D57AC8C" w:rsidR="005D5B06" w:rsidRPr="004501F0" w:rsidRDefault="00326B72" w:rsidP="00CD256E">
      <w:pPr>
        <w:jc w:val="both"/>
      </w:pPr>
      <w:r w:rsidRPr="004501F0">
        <w:rPr>
          <w:lang w:val="ru-RU"/>
        </w:rPr>
        <w:t>2)</w:t>
      </w:r>
      <w:r w:rsidR="00CD256E">
        <w:rPr>
          <w:lang w:val="en-US"/>
        </w:rPr>
        <w:t xml:space="preserve"> </w:t>
      </w:r>
      <w:r w:rsidR="005D5B06" w:rsidRPr="004501F0">
        <w:t>Статистически данни за употребените ПРЗ</w:t>
      </w:r>
    </w:p>
    <w:p w14:paraId="0D9C9195" w14:textId="77777777" w:rsidR="00D421D5" w:rsidRPr="004501F0" w:rsidRDefault="005D5B06" w:rsidP="00CD256E">
      <w:pPr>
        <w:jc w:val="both"/>
        <w:rPr>
          <w:lang w:val="ru-RU"/>
        </w:rPr>
      </w:pPr>
      <w:r w:rsidRPr="004501F0">
        <w:rPr>
          <w:lang w:val="ru-RU"/>
        </w:rPr>
        <w:t>МЗХ разполага с данни за употребените количества ПРЗ при основните култури - ечемик, рапица, пшеница, царевица и слънчоглед</w:t>
      </w:r>
      <w:r w:rsidR="007E198A" w:rsidRPr="004501F0">
        <w:rPr>
          <w:lang w:val="ru-RU"/>
        </w:rPr>
        <w:t xml:space="preserve">. </w:t>
      </w:r>
    </w:p>
    <w:p w14:paraId="303A6620" w14:textId="4A4FA7F6" w:rsidR="00D421D5" w:rsidRPr="004501F0" w:rsidRDefault="00D421D5" w:rsidP="00CD256E">
      <w:pPr>
        <w:jc w:val="both"/>
        <w:rPr>
          <w:lang w:val="ru-RU"/>
        </w:rPr>
      </w:pPr>
      <w:r w:rsidRPr="004501F0">
        <w:rPr>
          <w:lang w:val="ru-RU"/>
        </w:rPr>
        <w:t xml:space="preserve">През 2024 г. площите с тези култури заемат </w:t>
      </w:r>
      <w:r w:rsidRPr="004501F0">
        <w:rPr>
          <w:lang w:val="en-GB"/>
        </w:rPr>
        <w:t>87</w:t>
      </w:r>
      <w:r w:rsidRPr="004501F0">
        <w:t>.6</w:t>
      </w:r>
      <w:r w:rsidRPr="004501F0">
        <w:rPr>
          <w:lang w:val="ru-RU"/>
        </w:rPr>
        <w:t xml:space="preserve">% от обработваемата земя и 60.8% от ИЗП на страната. </w:t>
      </w:r>
    </w:p>
    <w:p w14:paraId="4B6CB915" w14:textId="77777777" w:rsidR="00D421D5" w:rsidRPr="004501F0" w:rsidRDefault="00D421D5" w:rsidP="00CD256E">
      <w:pPr>
        <w:jc w:val="both"/>
      </w:pPr>
      <w:r w:rsidRPr="004501F0">
        <w:rPr>
          <w:lang w:val="ru-RU"/>
        </w:rPr>
        <w:t xml:space="preserve">По предварителни данни за посочените култури през </w:t>
      </w:r>
      <w:r w:rsidRPr="004501F0">
        <w:rPr>
          <w:lang w:val="en-GB"/>
        </w:rPr>
        <w:t>2024</w:t>
      </w:r>
      <w:r w:rsidRPr="004501F0">
        <w:rPr>
          <w:lang w:val="ru-RU"/>
        </w:rPr>
        <w:t xml:space="preserve"> г. са употребени 1 </w:t>
      </w:r>
      <w:r w:rsidRPr="004501F0">
        <w:rPr>
          <w:lang w:val="en-GB"/>
        </w:rPr>
        <w:t>3</w:t>
      </w:r>
      <w:r w:rsidRPr="004501F0">
        <w:t xml:space="preserve">51 </w:t>
      </w:r>
      <w:r w:rsidRPr="004501F0">
        <w:rPr>
          <w:lang w:val="en-GB"/>
        </w:rPr>
        <w:t>тона</w:t>
      </w:r>
      <w:r w:rsidRPr="004501F0">
        <w:rPr>
          <w:lang w:val="ru-RU"/>
        </w:rPr>
        <w:t xml:space="preserve"> продукти за растителна защита в активно вещество</w:t>
      </w:r>
      <w:r w:rsidRPr="004501F0">
        <w:rPr>
          <w:lang w:val="en-GB"/>
        </w:rPr>
        <w:t xml:space="preserve"> или </w:t>
      </w:r>
      <w:r w:rsidRPr="004501F0">
        <w:t>с 15.1% по-малко спрямо предходния наблюдаван период – 2018 г. за същите култури.</w:t>
      </w:r>
    </w:p>
    <w:p w14:paraId="25054434" w14:textId="6870269C" w:rsidR="00D421D5" w:rsidRPr="004501F0" w:rsidRDefault="00D421D5" w:rsidP="00CD256E">
      <w:pPr>
        <w:jc w:val="both"/>
        <w:rPr>
          <w:lang w:val="ru-RU"/>
        </w:rPr>
      </w:pPr>
      <w:r w:rsidRPr="004501F0">
        <w:rPr>
          <w:lang w:val="ru-RU"/>
        </w:rPr>
        <w:t xml:space="preserve">Най-голямо е количеството на вложените хербициди през 2024 г.– 59.1% от всички продукти, като 44.2% от активното вещество на всички хербициди са вложени на площите със слънчоглед, 32.7% при царевицата и 18.2% при пшеницата. Общото намаление на употребените хербициди при петте култури е 6.6%. </w:t>
      </w:r>
    </w:p>
    <w:p w14:paraId="5616561B" w14:textId="77777777" w:rsidR="00D421D5" w:rsidRPr="004501F0" w:rsidRDefault="00D421D5" w:rsidP="00CD256E">
      <w:pPr>
        <w:jc w:val="both"/>
        <w:rPr>
          <w:lang w:val="ru-RU"/>
        </w:rPr>
      </w:pPr>
      <w:r w:rsidRPr="004501F0">
        <w:rPr>
          <w:lang w:val="ru-RU"/>
        </w:rPr>
        <w:t xml:space="preserve">Фунгицидите заемат 38.5% от всички продукти, като най-голям дял фунгициди (82.9%) са употребени при пшеницата и 8.8% при ечемика. Общо през 2024 г. са употребени 13.9% по-малко фунгициди. </w:t>
      </w:r>
    </w:p>
    <w:p w14:paraId="31F23422" w14:textId="77777777" w:rsidR="00D421D5" w:rsidRPr="004501F0" w:rsidRDefault="00D421D5" w:rsidP="00CD256E">
      <w:pPr>
        <w:jc w:val="both"/>
        <w:rPr>
          <w:lang w:val="ru-RU"/>
        </w:rPr>
      </w:pPr>
      <w:r w:rsidRPr="004501F0">
        <w:rPr>
          <w:lang w:val="ru-RU"/>
        </w:rPr>
        <w:t>Вложените инсектициди заемат 2.2% от всички продукти, като 52.5% от тях са употребени върху площи с пшеница, 27.9% върху площи с царевица и 9.6% при площи с ечемик. Общото намаление на употребените инсектициди през 2024 г. спрямо 2018 г. е 76.0%.</w:t>
      </w:r>
    </w:p>
    <w:p w14:paraId="33C6CC87" w14:textId="560910B7" w:rsidR="00D421D5" w:rsidRPr="004501F0" w:rsidRDefault="00D421D5" w:rsidP="00CD256E">
      <w:pPr>
        <w:jc w:val="both"/>
        <w:rPr>
          <w:lang w:val="ru-RU"/>
        </w:rPr>
      </w:pPr>
      <w:r w:rsidRPr="004501F0">
        <w:rPr>
          <w:lang w:val="ru-RU"/>
        </w:rPr>
        <w:lastRenderedPageBreak/>
        <w:t>През 2024 г. растежни</w:t>
      </w:r>
      <w:r w:rsidR="00C15A4F" w:rsidRPr="004501F0">
        <w:rPr>
          <w:lang w:val="ru-RU"/>
        </w:rPr>
        <w:t>те</w:t>
      </w:r>
      <w:r w:rsidRPr="004501F0">
        <w:rPr>
          <w:lang w:val="ru-RU"/>
        </w:rPr>
        <w:t xml:space="preserve"> регулатори заемат едва 0.1% от всички продукти</w:t>
      </w:r>
      <w:r w:rsidRPr="004501F0">
        <w:rPr>
          <w:lang w:val="en-GB"/>
        </w:rPr>
        <w:t xml:space="preserve"> и</w:t>
      </w:r>
      <w:r w:rsidRPr="004501F0">
        <w:rPr>
          <w:lang w:val="ru-RU"/>
        </w:rPr>
        <w:t xml:space="preserve"> са прилагани основно при пшеницата (68.6%) и ечемика (16.4%). Общо употребените растежни регулатори са със 73.4% по-малко спрямо 2018 г. </w:t>
      </w:r>
    </w:p>
    <w:p w14:paraId="19CF8A7F" w14:textId="77777777" w:rsidR="005D5B06" w:rsidRPr="004501F0" w:rsidRDefault="005D5B06" w:rsidP="00CD256E">
      <w:pPr>
        <w:jc w:val="both"/>
        <w:rPr>
          <w:lang w:val="ru-RU"/>
        </w:rPr>
      </w:pPr>
      <w:r w:rsidRPr="004501F0">
        <w:rPr>
          <w:u w:val="single"/>
          <w:lang w:val="ru-RU"/>
        </w:rPr>
        <w:t>Показатели за измерване на напредък</w:t>
      </w:r>
      <w:r w:rsidRPr="004501F0">
        <w:rPr>
          <w:lang w:val="ru-RU"/>
        </w:rPr>
        <w:t>:</w:t>
      </w:r>
    </w:p>
    <w:p w14:paraId="4A00F298" w14:textId="67F07374" w:rsidR="005D5B06" w:rsidRPr="004501F0" w:rsidRDefault="005D5B06" w:rsidP="00CD256E">
      <w:pPr>
        <w:jc w:val="both"/>
        <w:rPr>
          <w:lang w:val="ru-RU"/>
        </w:rPr>
      </w:pPr>
      <w:r w:rsidRPr="004501F0">
        <w:rPr>
          <w:lang w:val="ru-RU"/>
        </w:rPr>
        <w:t>Количество употребени ПРЗ и тенденции</w:t>
      </w:r>
    </w:p>
    <w:p w14:paraId="0E8A186A" w14:textId="4A33656C" w:rsidR="00196C26" w:rsidRPr="004501F0" w:rsidRDefault="00196C26" w:rsidP="00CD256E">
      <w:pPr>
        <w:jc w:val="both"/>
        <w:rPr>
          <w:lang w:val="ru-RU"/>
        </w:rPr>
      </w:pPr>
      <w:r w:rsidRPr="004501F0">
        <w:t>Н</w:t>
      </w:r>
      <w:r w:rsidRPr="004501F0">
        <w:rPr>
          <w:lang w:val="ru-RU"/>
        </w:rPr>
        <w:t>амаляване на употребата на химични и по-опасни пестициди</w:t>
      </w:r>
    </w:p>
    <w:p w14:paraId="21677D7F" w14:textId="292E7DB8" w:rsidR="005D5B06" w:rsidRPr="004501F0" w:rsidRDefault="005D5B06" w:rsidP="00CD256E">
      <w:pPr>
        <w:jc w:val="both"/>
        <w:rPr>
          <w:b/>
        </w:rPr>
      </w:pPr>
      <w:r w:rsidRPr="004501F0">
        <w:rPr>
          <w:lang w:val="ru-RU"/>
        </w:rPr>
        <w:t>Срок: 2030 г.</w:t>
      </w:r>
    </w:p>
    <w:p w14:paraId="1A464788" w14:textId="6B957556" w:rsidR="005D5B06" w:rsidRPr="004501F0" w:rsidRDefault="005D5B06" w:rsidP="00CD256E">
      <w:pPr>
        <w:jc w:val="both"/>
        <w:rPr>
          <w:i/>
          <w:lang w:val="ru-RU"/>
        </w:rPr>
      </w:pPr>
      <w:r w:rsidRPr="004501F0">
        <w:rPr>
          <w:i/>
          <w:lang w:val="ru-RU"/>
        </w:rPr>
        <w:t xml:space="preserve">Отговорна </w:t>
      </w:r>
      <w:r w:rsidR="007811E7" w:rsidRPr="004501F0">
        <w:rPr>
          <w:i/>
          <w:lang w:val="ru-RU"/>
        </w:rPr>
        <w:t xml:space="preserve">институция: </w:t>
      </w:r>
      <w:r w:rsidRPr="004501F0">
        <w:rPr>
          <w:i/>
          <w:lang w:val="ru-RU"/>
        </w:rPr>
        <w:t>МЗХ</w:t>
      </w:r>
      <w:r w:rsidR="007E198A" w:rsidRPr="004501F0">
        <w:rPr>
          <w:i/>
          <w:lang w:val="ru-RU"/>
        </w:rPr>
        <w:t xml:space="preserve">, отдел </w:t>
      </w:r>
      <w:r w:rsidR="00982160">
        <w:rPr>
          <w:i/>
          <w:lang w:val="ru-RU"/>
        </w:rPr>
        <w:t>„</w:t>
      </w:r>
      <w:r w:rsidR="007E198A" w:rsidRPr="004501F0">
        <w:rPr>
          <w:i/>
          <w:lang w:val="ru-RU"/>
        </w:rPr>
        <w:t xml:space="preserve">Агростатистика” към ГД </w:t>
      </w:r>
      <w:r w:rsidR="00982160">
        <w:rPr>
          <w:i/>
          <w:lang w:val="ru-RU"/>
        </w:rPr>
        <w:t>„</w:t>
      </w:r>
      <w:r w:rsidR="007E198A" w:rsidRPr="004501F0">
        <w:rPr>
          <w:i/>
          <w:lang w:val="ru-RU"/>
        </w:rPr>
        <w:t>З</w:t>
      </w:r>
      <w:r w:rsidR="00081413">
        <w:rPr>
          <w:i/>
          <w:lang w:val="ru-RU"/>
        </w:rPr>
        <w:t>емеделие и регионална политика”</w:t>
      </w:r>
    </w:p>
    <w:p w14:paraId="1532F072" w14:textId="6E4DEDBD" w:rsidR="006B2D06" w:rsidRPr="004501F0" w:rsidRDefault="005D5B06" w:rsidP="00CD256E">
      <w:pPr>
        <w:jc w:val="both"/>
      </w:pPr>
      <w:r w:rsidRPr="004501F0">
        <w:t xml:space="preserve">3) </w:t>
      </w:r>
      <w:r w:rsidR="006B2D06" w:rsidRPr="004501F0">
        <w:t>Безопасна употреба на ПРЗ</w:t>
      </w:r>
    </w:p>
    <w:p w14:paraId="5E3EF631" w14:textId="77777777" w:rsidR="006B2D06" w:rsidRPr="004501F0" w:rsidRDefault="006B2D06" w:rsidP="00CD256E">
      <w:pPr>
        <w:jc w:val="both"/>
        <w:rPr>
          <w:u w:val="single"/>
          <w:lang w:val="ru-RU"/>
        </w:rPr>
      </w:pPr>
      <w:r w:rsidRPr="004501F0">
        <w:rPr>
          <w:u w:val="single"/>
          <w:lang w:val="ru-RU"/>
        </w:rPr>
        <w:t>Показатели за измерване на напредък:</w:t>
      </w:r>
    </w:p>
    <w:p w14:paraId="30779928" w14:textId="0A452925" w:rsidR="006B2D06" w:rsidRPr="004501F0" w:rsidRDefault="006B2D06" w:rsidP="00CD256E">
      <w:pPr>
        <w:jc w:val="both"/>
      </w:pPr>
      <w:r w:rsidRPr="004501F0">
        <w:t>Данни относно контролната дейност върху употребата на продукти за растителна защита</w:t>
      </w:r>
      <w:r w:rsidR="0094470F" w:rsidRPr="004501F0">
        <w:t xml:space="preserve">. </w:t>
      </w:r>
      <w:r w:rsidRPr="004501F0">
        <w:t xml:space="preserve">Извършени </w:t>
      </w:r>
      <w:r w:rsidR="00A16CF5" w:rsidRPr="004501F0">
        <w:t>проверк</w:t>
      </w:r>
      <w:r w:rsidRPr="004501F0">
        <w:t>и на земеделски стопани</w:t>
      </w:r>
    </w:p>
    <w:p w14:paraId="773B67D3" w14:textId="77777777" w:rsidR="006B2D06" w:rsidRPr="004501F0" w:rsidRDefault="006B2D06" w:rsidP="00CD256E">
      <w:pPr>
        <w:jc w:val="both"/>
      </w:pPr>
      <w:r w:rsidRPr="004501F0">
        <w:t>Брой законови нарушения относно употребата на продукти за растителна защита (напр. за употреба на неразрешен проду</w:t>
      </w:r>
      <w:r w:rsidR="00A16CF5" w:rsidRPr="004501F0">
        <w:t>кт за растителна защита; други)</w:t>
      </w:r>
    </w:p>
    <w:p w14:paraId="3D0AF0C1" w14:textId="77777777" w:rsidR="0092009B" w:rsidRPr="004501F0" w:rsidRDefault="0092009B" w:rsidP="00CD256E">
      <w:pPr>
        <w:jc w:val="both"/>
      </w:pPr>
      <w:r w:rsidRPr="004501F0">
        <w:t>За 2020 г. са извършени 5652 проверки с 36 бр. АУАН, за 2021 г. – 5792 проверки с 37 бр. АУАН, за 2022 г. – 5624 с 21 бр. АУАН, за 2023 г. – 5926 с 38 бр. АУАН, а за 2024 са 5950 с 6</w:t>
      </w:r>
      <w:r w:rsidR="00B029B7" w:rsidRPr="004501F0">
        <w:t>7</w:t>
      </w:r>
      <w:r w:rsidRPr="004501F0">
        <w:t xml:space="preserve"> бр. съставени АУАН.</w:t>
      </w:r>
    </w:p>
    <w:p w14:paraId="67C2F38D" w14:textId="4FCBC97F" w:rsidR="00094A21" w:rsidRPr="004501F0" w:rsidRDefault="00094A21" w:rsidP="00CD256E">
      <w:pPr>
        <w:jc w:val="both"/>
      </w:pPr>
      <w:r w:rsidRPr="004501F0">
        <w:t>Процент</w:t>
      </w:r>
      <w:r w:rsidR="001A72DD" w:rsidRPr="004501F0">
        <w:t>ът</w:t>
      </w:r>
      <w:r w:rsidRPr="004501F0">
        <w:t xml:space="preserve"> нарушения при </w:t>
      </w:r>
      <w:r w:rsidR="0092009B" w:rsidRPr="004501F0">
        <w:t xml:space="preserve">контрол върху употребата на ПРЗ </w:t>
      </w:r>
      <w:r w:rsidRPr="004501F0">
        <w:t xml:space="preserve">– За 2020 г. процента нарушения е </w:t>
      </w:r>
      <w:r w:rsidR="0092009B" w:rsidRPr="004501F0">
        <w:t>0.64%, за 2021 г. е 0.64%, за 2022 г. е 0.37</w:t>
      </w:r>
      <w:r w:rsidRPr="004501F0">
        <w:t xml:space="preserve">%, за 2023 г. е </w:t>
      </w:r>
      <w:r w:rsidR="0092009B" w:rsidRPr="004501F0">
        <w:t>0</w:t>
      </w:r>
      <w:r w:rsidRPr="004501F0">
        <w:t>.</w:t>
      </w:r>
      <w:r w:rsidR="0092009B" w:rsidRPr="004501F0">
        <w:t>64%, а за 2024 е 1.</w:t>
      </w:r>
      <w:r w:rsidR="00B029B7" w:rsidRPr="004501F0">
        <w:t>13</w:t>
      </w:r>
      <w:r w:rsidRPr="004501F0">
        <w:t>%. Средно з</w:t>
      </w:r>
      <w:r w:rsidR="0092009B" w:rsidRPr="004501F0">
        <w:t xml:space="preserve">а целия период 2020 </w:t>
      </w:r>
      <w:r w:rsidR="00CD256E">
        <w:t>–</w:t>
      </w:r>
      <w:r w:rsidR="00CD256E">
        <w:rPr>
          <w:lang w:val="en-US"/>
        </w:rPr>
        <w:t xml:space="preserve"> </w:t>
      </w:r>
      <w:r w:rsidR="0092009B" w:rsidRPr="004501F0">
        <w:t>2024 г. е 0.68</w:t>
      </w:r>
      <w:r w:rsidRPr="004501F0">
        <w:t>%.</w:t>
      </w:r>
    </w:p>
    <w:p w14:paraId="3D066774" w14:textId="7F553E26" w:rsidR="00094A21" w:rsidRPr="004501F0" w:rsidRDefault="009E0331" w:rsidP="00CD256E">
      <w:pPr>
        <w:jc w:val="both"/>
      </w:pPr>
      <w:r w:rsidRPr="004501F0">
        <w:t>Процентът нарушения</w:t>
      </w:r>
      <w:r w:rsidR="00094A21" w:rsidRPr="004501F0">
        <w:t xml:space="preserve"> при проверките на </w:t>
      </w:r>
      <w:r w:rsidR="0092009B" w:rsidRPr="004501F0">
        <w:t>употребата на ПРЗ</w:t>
      </w:r>
      <w:r w:rsidR="00094A21" w:rsidRPr="004501F0">
        <w:t xml:space="preserve"> да е под </w:t>
      </w:r>
      <w:r w:rsidR="0092009B" w:rsidRPr="004501F0">
        <w:t>1</w:t>
      </w:r>
      <w:r w:rsidR="00094A21" w:rsidRPr="004501F0">
        <w:t>% до 2030 г.</w:t>
      </w:r>
    </w:p>
    <w:p w14:paraId="39BB90F4" w14:textId="207B852F" w:rsidR="00094A21" w:rsidRPr="004501F0" w:rsidRDefault="00094A21" w:rsidP="00CD256E">
      <w:pPr>
        <w:jc w:val="both"/>
      </w:pPr>
      <w:r w:rsidRPr="004501F0">
        <w:t xml:space="preserve">Срок: 2030 г. </w:t>
      </w:r>
    </w:p>
    <w:p w14:paraId="6BB4A2E0" w14:textId="77777777" w:rsidR="00094A21" w:rsidRPr="004501F0" w:rsidRDefault="00094A21" w:rsidP="00CD256E">
      <w:pPr>
        <w:jc w:val="both"/>
        <w:rPr>
          <w:i/>
        </w:rPr>
      </w:pPr>
      <w:r w:rsidRPr="004501F0">
        <w:rPr>
          <w:i/>
        </w:rPr>
        <w:t>Отговорна институция: БАБХ, земеделски стопани и техни асоциации</w:t>
      </w:r>
    </w:p>
    <w:p w14:paraId="0AE22801" w14:textId="294B4ACA" w:rsidR="00326B72" w:rsidRPr="004501F0" w:rsidRDefault="005D5B06" w:rsidP="00CD256E">
      <w:pPr>
        <w:jc w:val="both"/>
      </w:pPr>
      <w:r w:rsidRPr="004501F0">
        <w:rPr>
          <w:lang w:val="ru-RU"/>
        </w:rPr>
        <w:t>4</w:t>
      </w:r>
      <w:r w:rsidR="00E64B45" w:rsidRPr="004501F0">
        <w:rPr>
          <w:lang w:val="ru-RU"/>
        </w:rPr>
        <w:t xml:space="preserve">) </w:t>
      </w:r>
      <w:r w:rsidR="00465837" w:rsidRPr="004501F0">
        <w:rPr>
          <w:lang w:val="en-US"/>
        </w:rPr>
        <w:t xml:space="preserve"> </w:t>
      </w:r>
      <w:r w:rsidR="00F110DD">
        <w:rPr>
          <w:lang w:val="ru-RU"/>
        </w:rPr>
        <w:t xml:space="preserve"> </w:t>
      </w:r>
      <w:r w:rsidR="00D525C7">
        <w:rPr>
          <w:lang w:val="ru-RU"/>
        </w:rPr>
        <w:t>Обезврежд</w:t>
      </w:r>
      <w:r w:rsidR="008B265F">
        <w:t>ане на</w:t>
      </w:r>
      <w:r w:rsidR="00A16CF5" w:rsidRPr="004501F0">
        <w:rPr>
          <w:lang w:val="ru-RU"/>
        </w:rPr>
        <w:t xml:space="preserve"> празните опаковки от ПРЗ</w:t>
      </w:r>
      <w:r w:rsidR="00EE10E5" w:rsidRPr="004501F0">
        <w:rPr>
          <w:lang w:val="ru-RU"/>
        </w:rPr>
        <w:t xml:space="preserve"> </w:t>
      </w:r>
      <w:r w:rsidR="00EE10E5" w:rsidRPr="004501F0">
        <w:rPr>
          <w:lang w:val="en-US"/>
        </w:rPr>
        <w:t>(код  15 01 10*)</w:t>
      </w:r>
      <w:r w:rsidR="00905BDD" w:rsidRPr="004501F0">
        <w:t xml:space="preserve"> </w:t>
      </w:r>
    </w:p>
    <w:p w14:paraId="212572C6" w14:textId="77777777" w:rsidR="00E64B45" w:rsidRPr="004501F0" w:rsidRDefault="00E64B45" w:rsidP="00CD256E">
      <w:pPr>
        <w:jc w:val="both"/>
        <w:rPr>
          <w:u w:val="single"/>
          <w:lang w:val="ru-RU"/>
        </w:rPr>
      </w:pPr>
      <w:r w:rsidRPr="004501F0">
        <w:rPr>
          <w:u w:val="single"/>
          <w:lang w:val="ru-RU"/>
        </w:rPr>
        <w:t>Показатели за измерване на напредък:</w:t>
      </w:r>
    </w:p>
    <w:p w14:paraId="6263162D" w14:textId="50F02806" w:rsidR="00905BDD" w:rsidRPr="004501F0" w:rsidRDefault="006B2D06" w:rsidP="00CD256E">
      <w:r w:rsidRPr="004501F0">
        <w:t xml:space="preserve">Количество събрани </w:t>
      </w:r>
      <w:r w:rsidR="008B265F">
        <w:t xml:space="preserve">и </w:t>
      </w:r>
      <w:r w:rsidR="00D525C7">
        <w:t>обезвреде</w:t>
      </w:r>
      <w:r w:rsidR="008B265F">
        <w:t xml:space="preserve">ни </w:t>
      </w:r>
      <w:r w:rsidRPr="004501F0">
        <w:t>празни опаковки от ПРЗ</w:t>
      </w:r>
    </w:p>
    <w:p w14:paraId="34B0E98D" w14:textId="37877367" w:rsidR="006B2D06" w:rsidRPr="004501F0" w:rsidRDefault="00AB6A92" w:rsidP="00CD256E">
      <w:pPr>
        <w:rPr>
          <w:lang w:val="en-US"/>
        </w:rPr>
      </w:pPr>
      <w:r w:rsidRPr="004501F0">
        <w:rPr>
          <w:lang w:val="en-US"/>
        </w:rPr>
        <w:t>Процентът събираемост за 2023</w:t>
      </w:r>
      <w:r w:rsidRPr="004501F0">
        <w:t xml:space="preserve"> </w:t>
      </w:r>
      <w:r w:rsidRPr="004501F0">
        <w:rPr>
          <w:lang w:val="en-US"/>
        </w:rPr>
        <w:t>г. е 95.6% , а за 2024 г. клони към 100 %.</w:t>
      </w:r>
    </w:p>
    <w:p w14:paraId="01FC94FA" w14:textId="4D42BE94" w:rsidR="00AB6A92" w:rsidRPr="004501F0" w:rsidRDefault="00B37627" w:rsidP="00CD256E">
      <w:r w:rsidRPr="00B37627">
        <w:t>Процентът събираемост на празни опаковки да достигне 100 %</w:t>
      </w:r>
      <w:r w:rsidR="00AB6A92" w:rsidRPr="004501F0">
        <w:t xml:space="preserve"> </w:t>
      </w:r>
    </w:p>
    <w:p w14:paraId="6294D19E" w14:textId="18FA7687" w:rsidR="00AB6A92" w:rsidRPr="004501F0" w:rsidRDefault="00326B72" w:rsidP="00CD256E">
      <w:pPr>
        <w:pStyle w:val="ListParagraph"/>
        <w:spacing w:after="120"/>
        <w:ind w:left="0"/>
        <w:contextualSpacing w:val="0"/>
        <w:jc w:val="both"/>
        <w:rPr>
          <w:rFonts w:ascii="Times New Roman" w:hAnsi="Times New Roman"/>
          <w:sz w:val="24"/>
          <w:szCs w:val="24"/>
        </w:rPr>
      </w:pPr>
      <w:r w:rsidRPr="004501F0">
        <w:rPr>
          <w:rFonts w:ascii="Times New Roman" w:hAnsi="Times New Roman"/>
          <w:sz w:val="24"/>
          <w:szCs w:val="24"/>
          <w:lang w:val="ru-RU"/>
        </w:rPr>
        <w:t>Срок</w:t>
      </w:r>
      <w:r w:rsidR="00F35306" w:rsidRPr="004501F0">
        <w:rPr>
          <w:rFonts w:ascii="Times New Roman" w:hAnsi="Times New Roman"/>
          <w:sz w:val="24"/>
          <w:szCs w:val="24"/>
          <w:lang w:val="ru-RU"/>
        </w:rPr>
        <w:t xml:space="preserve">: </w:t>
      </w:r>
      <w:r w:rsidR="00AB6A92" w:rsidRPr="004501F0">
        <w:rPr>
          <w:rFonts w:ascii="Times New Roman" w:hAnsi="Times New Roman"/>
          <w:sz w:val="24"/>
          <w:szCs w:val="24"/>
        </w:rPr>
        <w:t>2030 г.</w:t>
      </w:r>
    </w:p>
    <w:p w14:paraId="023A94E9" w14:textId="590ADFDA" w:rsidR="00326B72" w:rsidRPr="004501F0" w:rsidRDefault="00326B72" w:rsidP="00CD256E">
      <w:pPr>
        <w:jc w:val="both"/>
        <w:rPr>
          <w:i/>
          <w:lang w:val="ru-RU"/>
        </w:rPr>
      </w:pPr>
      <w:r w:rsidRPr="004501F0">
        <w:rPr>
          <w:i/>
          <w:lang w:val="ru-RU"/>
        </w:rPr>
        <w:t>Отговорна</w:t>
      </w:r>
      <w:r w:rsidR="00F179AE" w:rsidRPr="004501F0">
        <w:rPr>
          <w:i/>
          <w:lang w:val="ru-RU"/>
        </w:rPr>
        <w:t xml:space="preserve"> </w:t>
      </w:r>
      <w:r w:rsidR="007811E7" w:rsidRPr="004501F0">
        <w:rPr>
          <w:i/>
          <w:lang w:val="ru-RU"/>
        </w:rPr>
        <w:t xml:space="preserve">институция: </w:t>
      </w:r>
      <w:r w:rsidR="00C07649" w:rsidRPr="004501F0">
        <w:rPr>
          <w:i/>
          <w:lang w:val="ru-RU"/>
        </w:rPr>
        <w:t>растителнозащитни</w:t>
      </w:r>
      <w:r w:rsidRPr="004501F0">
        <w:rPr>
          <w:i/>
          <w:lang w:val="ru-RU"/>
        </w:rPr>
        <w:t xml:space="preserve"> асоциации, производители, преоп</w:t>
      </w:r>
      <w:r w:rsidR="00FA1B1C" w:rsidRPr="004501F0">
        <w:rPr>
          <w:i/>
          <w:lang w:val="ru-RU"/>
        </w:rPr>
        <w:t>а</w:t>
      </w:r>
      <w:r w:rsidRPr="004501F0">
        <w:rPr>
          <w:i/>
          <w:lang w:val="ru-RU"/>
        </w:rPr>
        <w:t xml:space="preserve">ковчици, търговци, </w:t>
      </w:r>
      <w:r w:rsidR="00A44824" w:rsidRPr="004501F0">
        <w:rPr>
          <w:i/>
          <w:lang w:val="ru-RU"/>
        </w:rPr>
        <w:t>земеделски</w:t>
      </w:r>
      <w:r w:rsidR="002562D2" w:rsidRPr="004501F0">
        <w:rPr>
          <w:i/>
          <w:lang w:val="ru-RU"/>
        </w:rPr>
        <w:t xml:space="preserve"> стопани</w:t>
      </w:r>
      <w:r w:rsidR="00E64B45" w:rsidRPr="004501F0">
        <w:rPr>
          <w:i/>
          <w:lang w:val="ru-RU"/>
        </w:rPr>
        <w:t xml:space="preserve">, </w:t>
      </w:r>
      <w:r w:rsidR="00AB6A92" w:rsidRPr="004501F0">
        <w:rPr>
          <w:i/>
          <w:lang w:val="ru-RU"/>
        </w:rPr>
        <w:t xml:space="preserve">МОСВ, </w:t>
      </w:r>
      <w:r w:rsidR="00E64B45" w:rsidRPr="004501F0">
        <w:rPr>
          <w:i/>
          <w:lang w:val="ru-RU"/>
        </w:rPr>
        <w:t>РИОСВ</w:t>
      </w:r>
    </w:p>
    <w:p w14:paraId="1C6F6173" w14:textId="562E20A9" w:rsidR="002F0C02" w:rsidRPr="004501F0" w:rsidRDefault="00465837" w:rsidP="00CD256E">
      <w:pPr>
        <w:jc w:val="both"/>
      </w:pPr>
      <w:r w:rsidRPr="004501F0">
        <w:t xml:space="preserve">5) </w:t>
      </w:r>
      <w:r w:rsidR="002F0C02" w:rsidRPr="004501F0">
        <w:t>Подходящо обезвреждане на несъотвестващи ПРЗ и останали неизползвани количества</w:t>
      </w:r>
    </w:p>
    <w:p w14:paraId="77FA3219" w14:textId="77777777" w:rsidR="002F0C02" w:rsidRPr="004501F0" w:rsidRDefault="002F0C02" w:rsidP="00CD256E">
      <w:pPr>
        <w:rPr>
          <w:u w:val="single"/>
          <w:lang w:val="ru-RU"/>
        </w:rPr>
      </w:pPr>
      <w:r w:rsidRPr="004501F0">
        <w:rPr>
          <w:u w:val="single"/>
          <w:lang w:val="ru-RU"/>
        </w:rPr>
        <w:t>Показатели за измерване на напредък:</w:t>
      </w:r>
    </w:p>
    <w:p w14:paraId="5460D833" w14:textId="77777777" w:rsidR="002F0C02" w:rsidRPr="004501F0" w:rsidRDefault="002F0C02" w:rsidP="00CD256E">
      <w:pPr>
        <w:rPr>
          <w:lang w:val="en-US"/>
        </w:rPr>
      </w:pPr>
      <w:r w:rsidRPr="004501F0">
        <w:t>Количества обезвредени ПРЗ</w:t>
      </w:r>
    </w:p>
    <w:p w14:paraId="225304C1" w14:textId="40EBA54D" w:rsidR="002F0C02" w:rsidRPr="004501F0" w:rsidRDefault="002F0C02" w:rsidP="00CD256E">
      <w:r w:rsidRPr="004501F0">
        <w:lastRenderedPageBreak/>
        <w:t xml:space="preserve">Процентът на обезвредените ПРЗ да </w:t>
      </w:r>
      <w:r w:rsidR="00905BDD" w:rsidRPr="004501F0">
        <w:t>достигне</w:t>
      </w:r>
      <w:r w:rsidRPr="004501F0">
        <w:t xml:space="preserve"> 100% </w:t>
      </w:r>
      <w:r w:rsidR="00CA2204" w:rsidRPr="004501F0">
        <w:t>на годишна база</w:t>
      </w:r>
    </w:p>
    <w:p w14:paraId="63CCCDAF" w14:textId="1710CC14" w:rsidR="002F0C02" w:rsidRPr="004501F0" w:rsidRDefault="002F0C02" w:rsidP="00CD256E">
      <w:pPr>
        <w:pStyle w:val="ListParagraph"/>
        <w:spacing w:after="120"/>
        <w:ind w:left="0"/>
        <w:contextualSpacing w:val="0"/>
        <w:jc w:val="both"/>
        <w:rPr>
          <w:rFonts w:ascii="Times New Roman" w:hAnsi="Times New Roman"/>
          <w:sz w:val="24"/>
          <w:szCs w:val="24"/>
        </w:rPr>
      </w:pPr>
      <w:r w:rsidRPr="004501F0">
        <w:rPr>
          <w:rFonts w:ascii="Times New Roman" w:hAnsi="Times New Roman"/>
          <w:sz w:val="24"/>
          <w:szCs w:val="24"/>
          <w:lang w:val="ru-RU"/>
        </w:rPr>
        <w:t>Срок:</w:t>
      </w:r>
      <w:r w:rsidRPr="004501F0">
        <w:rPr>
          <w:rFonts w:ascii="Times New Roman" w:hAnsi="Times New Roman"/>
          <w:lang w:val="ru-RU"/>
        </w:rPr>
        <w:t xml:space="preserve"> </w:t>
      </w:r>
      <w:r w:rsidR="00CA2204" w:rsidRPr="004501F0">
        <w:rPr>
          <w:rFonts w:ascii="Times New Roman" w:hAnsi="Times New Roman"/>
          <w:sz w:val="24"/>
          <w:szCs w:val="24"/>
        </w:rPr>
        <w:t>2030 г.</w:t>
      </w:r>
      <w:r w:rsidRPr="004501F0">
        <w:rPr>
          <w:rFonts w:ascii="Times New Roman" w:hAnsi="Times New Roman"/>
          <w:sz w:val="24"/>
          <w:szCs w:val="24"/>
        </w:rPr>
        <w:t xml:space="preserve"> </w:t>
      </w:r>
    </w:p>
    <w:p w14:paraId="42FBA25E" w14:textId="1F4D4138" w:rsidR="002F0C02" w:rsidRPr="004501F0" w:rsidRDefault="002F0C02" w:rsidP="00CD256E">
      <w:pPr>
        <w:jc w:val="both"/>
        <w:rPr>
          <w:i/>
          <w:lang w:val="ru-RU"/>
        </w:rPr>
      </w:pPr>
      <w:r w:rsidRPr="004501F0">
        <w:rPr>
          <w:i/>
          <w:lang w:val="ru-RU"/>
        </w:rPr>
        <w:t xml:space="preserve">Отговорна институция: </w:t>
      </w:r>
      <w:r w:rsidR="005862D7" w:rsidRPr="005862D7">
        <w:rPr>
          <w:i/>
          <w:lang w:val="ru-RU"/>
        </w:rPr>
        <w:t xml:space="preserve">фирми, притежаващи разрешение по чл.35, ал.1 от ЗУО, за извършване на дейности с отпадъци с код 020108* – агрохимични отпадъци, съдържащи опасни вещества и код 200119* - пестициди”, </w:t>
      </w:r>
      <w:r w:rsidRPr="004501F0">
        <w:rPr>
          <w:i/>
          <w:lang w:val="ru-RU"/>
        </w:rPr>
        <w:t>МОСВ, РИОСВ</w:t>
      </w:r>
    </w:p>
    <w:p w14:paraId="4A90CA49" w14:textId="159457E6" w:rsidR="00E64B45" w:rsidRPr="004501F0" w:rsidRDefault="00577C3C" w:rsidP="00CD256E">
      <w:pPr>
        <w:jc w:val="both"/>
        <w:rPr>
          <w:lang w:val="ru-RU"/>
        </w:rPr>
      </w:pPr>
      <w:r w:rsidRPr="004501F0">
        <w:t xml:space="preserve">6) </w:t>
      </w:r>
      <w:r w:rsidR="00E64B45" w:rsidRPr="004501F0">
        <w:t xml:space="preserve">Прилагане на изискванията на Закона за управление на отпадъците и контрол на разрешенията за </w:t>
      </w:r>
      <w:r w:rsidR="00FD0C5D" w:rsidRPr="004501F0">
        <w:t>третиране</w:t>
      </w:r>
      <w:r w:rsidR="00E64B45" w:rsidRPr="004501F0">
        <w:t xml:space="preserve"> на отпадъци от ПРЗ (използвани, изтекли и негодни)</w:t>
      </w:r>
    </w:p>
    <w:p w14:paraId="2FAD4011" w14:textId="77777777" w:rsidR="00E64B45" w:rsidRPr="004501F0" w:rsidRDefault="00E64B45" w:rsidP="00CD256E">
      <w:pPr>
        <w:pStyle w:val="ListParagraph"/>
        <w:spacing w:after="120"/>
        <w:ind w:left="0"/>
        <w:contextualSpacing w:val="0"/>
        <w:jc w:val="both"/>
        <w:rPr>
          <w:rFonts w:ascii="Times New Roman" w:hAnsi="Times New Roman"/>
          <w:sz w:val="24"/>
          <w:szCs w:val="24"/>
          <w:u w:val="single"/>
          <w:lang w:val="ru-RU"/>
        </w:rPr>
      </w:pPr>
      <w:r w:rsidRPr="004501F0">
        <w:rPr>
          <w:rFonts w:ascii="Times New Roman" w:hAnsi="Times New Roman"/>
          <w:sz w:val="24"/>
          <w:szCs w:val="24"/>
          <w:u w:val="single"/>
          <w:lang w:val="ru-RU"/>
        </w:rPr>
        <w:t>Показатели за измерване на напредък:</w:t>
      </w:r>
    </w:p>
    <w:p w14:paraId="247F9515" w14:textId="71AB1EE0" w:rsidR="00E64B45" w:rsidRPr="004501F0" w:rsidRDefault="004E50CF" w:rsidP="00CD256E">
      <w:pPr>
        <w:jc w:val="both"/>
      </w:pPr>
      <w:r w:rsidRPr="004501F0">
        <w:t>Брой</w:t>
      </w:r>
      <w:r w:rsidR="00E64B45" w:rsidRPr="004501F0">
        <w:t xml:space="preserve"> проверки на лицензирани фирми, притежаващи разрешения за третиране на отпадъци от ПРЗ (използвани, </w:t>
      </w:r>
      <w:r w:rsidR="00C82B68" w:rsidRPr="004501F0">
        <w:t>изтекли и негодни) съгласно ЗУО</w:t>
      </w:r>
    </w:p>
    <w:p w14:paraId="4D87165A" w14:textId="6E55DEA7" w:rsidR="001D239E" w:rsidRPr="004501F0" w:rsidRDefault="008818EA" w:rsidP="00CD256E">
      <w:pPr>
        <w:jc w:val="both"/>
      </w:pPr>
      <w:r w:rsidRPr="004501F0">
        <w:t>100</w:t>
      </w:r>
      <w:r w:rsidR="000038BB" w:rsidRPr="004501F0">
        <w:t>% на проверените от всички</w:t>
      </w:r>
      <w:r w:rsidR="005862D7">
        <w:t xml:space="preserve"> </w:t>
      </w:r>
      <w:r w:rsidR="001D239E" w:rsidRPr="004501F0">
        <w:t>фирми</w:t>
      </w:r>
      <w:r w:rsidR="005862D7">
        <w:t xml:space="preserve">, </w:t>
      </w:r>
      <w:r w:rsidR="005862D7" w:rsidRPr="005862D7">
        <w:t>притежаващи разрешение по чл.35, ал.1 от ЗУО, за извършване на дейности с отпадъци с код 020108* – агрохимични отпадъци, съдържащи опасни вещества и код 200119* - пестициди”</w:t>
      </w:r>
      <w:r w:rsidR="00D94932" w:rsidRPr="004501F0">
        <w:t>веднъж годишно</w:t>
      </w:r>
    </w:p>
    <w:p w14:paraId="52715EB9" w14:textId="77777777" w:rsidR="00E64B45" w:rsidRPr="004501F0" w:rsidRDefault="00E64B45" w:rsidP="00CD256E">
      <w:pPr>
        <w:jc w:val="both"/>
      </w:pPr>
      <w:r w:rsidRPr="004501F0">
        <w:t>Срок: постоянен съгласно ЗУО</w:t>
      </w:r>
    </w:p>
    <w:p w14:paraId="624BCBDA" w14:textId="77777777" w:rsidR="00E64B45" w:rsidRPr="004501F0" w:rsidRDefault="00E64B45" w:rsidP="00CD256E">
      <w:pPr>
        <w:jc w:val="both"/>
        <w:rPr>
          <w:i/>
        </w:rPr>
      </w:pPr>
      <w:r w:rsidRPr="004501F0">
        <w:rPr>
          <w:i/>
        </w:rPr>
        <w:t>Отговорна институция: МОСВ, РИОСВ</w:t>
      </w:r>
    </w:p>
    <w:p w14:paraId="55E485DA" w14:textId="77777777" w:rsidR="006B2D06" w:rsidRPr="004501F0" w:rsidRDefault="00577C3C" w:rsidP="00CD256E">
      <w:pPr>
        <w:jc w:val="both"/>
      </w:pPr>
      <w:r w:rsidRPr="004501F0">
        <w:t>7</w:t>
      </w:r>
      <w:r w:rsidR="005D5B06" w:rsidRPr="004501F0">
        <w:t xml:space="preserve">) </w:t>
      </w:r>
      <w:r w:rsidR="004E5263" w:rsidRPr="004501F0">
        <w:t>Проведени обучения за безопасна употреба на ПРЗ</w:t>
      </w:r>
      <w:r w:rsidR="006B2D06" w:rsidRPr="004501F0">
        <w:t xml:space="preserve"> </w:t>
      </w:r>
    </w:p>
    <w:p w14:paraId="4B2DB3CF" w14:textId="77777777" w:rsidR="005E68EF" w:rsidRPr="004501F0" w:rsidRDefault="005E68EF" w:rsidP="00CD256E">
      <w:pPr>
        <w:jc w:val="both"/>
        <w:rPr>
          <w:u w:val="single"/>
        </w:rPr>
      </w:pPr>
      <w:r w:rsidRPr="004501F0">
        <w:rPr>
          <w:u w:val="single"/>
        </w:rPr>
        <w:t>Показатели за измерване на напредък:</w:t>
      </w:r>
    </w:p>
    <w:p w14:paraId="3AEFDBBB" w14:textId="002283DC" w:rsidR="006B2D06" w:rsidRPr="004501F0" w:rsidRDefault="006B2D06" w:rsidP="00CD256E">
      <w:pPr>
        <w:pStyle w:val="ListParagraph"/>
        <w:spacing w:after="120"/>
        <w:ind w:left="0"/>
        <w:contextualSpacing w:val="0"/>
        <w:jc w:val="both"/>
        <w:rPr>
          <w:rFonts w:ascii="Times New Roman" w:hAnsi="Times New Roman"/>
          <w:sz w:val="24"/>
          <w:szCs w:val="24"/>
        </w:rPr>
      </w:pPr>
      <w:r w:rsidRPr="004501F0">
        <w:rPr>
          <w:rFonts w:ascii="Times New Roman" w:hAnsi="Times New Roman"/>
          <w:sz w:val="24"/>
          <w:szCs w:val="24"/>
        </w:rPr>
        <w:t>Брой проведени обучения</w:t>
      </w:r>
    </w:p>
    <w:p w14:paraId="1ECD5F1D" w14:textId="77777777" w:rsidR="00326B72" w:rsidRPr="004501F0" w:rsidRDefault="00326B72" w:rsidP="00CD256E">
      <w:pPr>
        <w:jc w:val="both"/>
        <w:rPr>
          <w:b/>
        </w:rPr>
      </w:pPr>
      <w:r w:rsidRPr="004501F0">
        <w:rPr>
          <w:lang w:val="ru-RU"/>
        </w:rPr>
        <w:t>Срок</w:t>
      </w:r>
      <w:r w:rsidR="00F35306" w:rsidRPr="004501F0">
        <w:rPr>
          <w:lang w:val="ru-RU"/>
        </w:rPr>
        <w:t xml:space="preserve">: </w:t>
      </w:r>
      <w:r w:rsidR="00ED6EF4" w:rsidRPr="004501F0">
        <w:rPr>
          <w:lang w:val="ru-RU"/>
        </w:rPr>
        <w:t>постоянен</w:t>
      </w:r>
    </w:p>
    <w:p w14:paraId="324B3B0C" w14:textId="77777777" w:rsidR="0027523C" w:rsidRPr="004501F0" w:rsidRDefault="00326B72" w:rsidP="00CD256E">
      <w:pPr>
        <w:jc w:val="both"/>
        <w:rPr>
          <w:i/>
          <w:lang w:val="ru-RU"/>
        </w:rPr>
      </w:pPr>
      <w:r w:rsidRPr="004501F0">
        <w:rPr>
          <w:i/>
          <w:lang w:val="ru-RU"/>
        </w:rPr>
        <w:t>Отговорна институция:</w:t>
      </w:r>
      <w:r w:rsidR="0054153E" w:rsidRPr="004501F0">
        <w:rPr>
          <w:i/>
          <w:lang w:val="ru-RU"/>
        </w:rPr>
        <w:t xml:space="preserve"> </w:t>
      </w:r>
      <w:r w:rsidR="000F3616" w:rsidRPr="004501F0">
        <w:rPr>
          <w:i/>
          <w:lang w:val="ru-RU"/>
        </w:rPr>
        <w:t>Растителнозащитни асоциации</w:t>
      </w:r>
      <w:r w:rsidR="00E64B45" w:rsidRPr="004501F0">
        <w:rPr>
          <w:i/>
          <w:lang w:val="ru-RU"/>
        </w:rPr>
        <w:t>, НССЗ</w:t>
      </w:r>
    </w:p>
    <w:p w14:paraId="47C6AEA1" w14:textId="2628A77C" w:rsidR="00326B72" w:rsidRPr="004501F0" w:rsidRDefault="0027523C" w:rsidP="00CD256E">
      <w:pPr>
        <w:jc w:val="both"/>
        <w:rPr>
          <w:i/>
        </w:rPr>
      </w:pPr>
      <w:r w:rsidRPr="004501F0">
        <w:rPr>
          <w:lang w:val="ru-RU"/>
        </w:rPr>
        <w:t>8) Коефициент изразяващ пуснати на пазара ПРЗ на хектар.</w:t>
      </w:r>
      <w:r w:rsidR="00326B72" w:rsidRPr="004501F0">
        <w:rPr>
          <w:i/>
          <w:lang w:val="ru-RU"/>
        </w:rPr>
        <w:tab/>
      </w:r>
    </w:p>
    <w:p w14:paraId="2C264130" w14:textId="5671BD69" w:rsidR="00326B72" w:rsidRPr="004501F0" w:rsidRDefault="0027523C" w:rsidP="00CD256E">
      <w:pPr>
        <w:jc w:val="both"/>
        <w:rPr>
          <w:u w:val="single"/>
        </w:rPr>
      </w:pPr>
      <w:r w:rsidRPr="004501F0">
        <w:rPr>
          <w:u w:val="single"/>
        </w:rPr>
        <w:t>Показатели за измерване на напредък:</w:t>
      </w:r>
    </w:p>
    <w:p w14:paraId="054CDC6A" w14:textId="048C68BB" w:rsidR="00C13A5C" w:rsidRPr="004501F0" w:rsidRDefault="00FE66F7" w:rsidP="00CD256E">
      <w:pPr>
        <w:jc w:val="both"/>
      </w:pPr>
      <w:r w:rsidRPr="004501F0">
        <w:t>К</w:t>
      </w:r>
      <w:r w:rsidR="0027523C" w:rsidRPr="004501F0">
        <w:t xml:space="preserve">оефициент изразяващ </w:t>
      </w:r>
      <w:r w:rsidR="00C13A5C" w:rsidRPr="004501F0">
        <w:t xml:space="preserve">пуснати на пазара ПРЗ, изразени в активни вещества в кг към използваната земеделска площ </w:t>
      </w:r>
      <w:r w:rsidR="00C13A5C" w:rsidRPr="004501F0">
        <w:tab/>
        <w:t>в хектар</w:t>
      </w:r>
      <w:r w:rsidRPr="004501F0">
        <w:t xml:space="preserve"> </w:t>
      </w:r>
      <w:r w:rsidR="00C13A5C" w:rsidRPr="004501F0">
        <w:t>да бъде под 1.</w:t>
      </w:r>
    </w:p>
    <w:p w14:paraId="61DBE26B" w14:textId="1D79C00D" w:rsidR="0027523C" w:rsidRPr="004501F0" w:rsidRDefault="0027523C" w:rsidP="00CD256E">
      <w:pPr>
        <w:jc w:val="both"/>
      </w:pPr>
      <w:r w:rsidRPr="004501F0">
        <w:t>Срок: 2030 г.</w:t>
      </w:r>
    </w:p>
    <w:p w14:paraId="3DD33FB7" w14:textId="57815C6D" w:rsidR="0027523C" w:rsidRPr="004501F0" w:rsidRDefault="0027523C" w:rsidP="00CD256E">
      <w:pPr>
        <w:jc w:val="both"/>
        <w:rPr>
          <w:i/>
        </w:rPr>
      </w:pPr>
      <w:r w:rsidRPr="004501F0">
        <w:rPr>
          <w:i/>
        </w:rPr>
        <w:t xml:space="preserve">Отговорна институция: </w:t>
      </w:r>
      <w:r w:rsidR="00A327FD" w:rsidRPr="004501F0">
        <w:rPr>
          <w:i/>
        </w:rPr>
        <w:t>МЗХ</w:t>
      </w:r>
      <w:r w:rsidRPr="004501F0">
        <w:rPr>
          <w:i/>
        </w:rPr>
        <w:t xml:space="preserve">, </w:t>
      </w:r>
      <w:r w:rsidR="00A327FD" w:rsidRPr="004501F0">
        <w:rPr>
          <w:i/>
        </w:rPr>
        <w:t>БАБХ</w:t>
      </w:r>
    </w:p>
    <w:p w14:paraId="529F9B17" w14:textId="11A467C8" w:rsidR="00326B72" w:rsidRPr="004501F0" w:rsidRDefault="00326B72" w:rsidP="00380BD0">
      <w:pPr>
        <w:jc w:val="both"/>
        <w:rPr>
          <w:b/>
          <w:lang w:val="ru-RU"/>
        </w:rPr>
      </w:pPr>
      <w:r w:rsidRPr="004501F0">
        <w:rPr>
          <w:b/>
          <w:lang w:val="ru-RU"/>
        </w:rPr>
        <w:t>ОЧАКВАН РЕЗУЛТАТ във връзка с прилагането на мярка</w:t>
      </w:r>
      <w:r w:rsidR="007631D0" w:rsidRPr="004501F0">
        <w:rPr>
          <w:b/>
          <w:lang w:val="ru-RU"/>
        </w:rPr>
        <w:t xml:space="preserve"> 3</w:t>
      </w:r>
      <w:r w:rsidRPr="004501F0">
        <w:rPr>
          <w:b/>
          <w:lang w:val="ru-RU"/>
        </w:rPr>
        <w:t>:</w:t>
      </w:r>
    </w:p>
    <w:p w14:paraId="33FC4ADD" w14:textId="3111AD0C" w:rsidR="00326B72" w:rsidRDefault="00326B72" w:rsidP="00CD256E">
      <w:pPr>
        <w:jc w:val="both"/>
        <w:rPr>
          <w:lang w:val="ru-RU"/>
        </w:rPr>
      </w:pPr>
      <w:r w:rsidRPr="004501F0">
        <w:rPr>
          <w:lang w:val="ru-RU"/>
        </w:rPr>
        <w:t>Намаляване на рисковете и въздействието от употребата на пестициди върху здравето на хората и околната среда в резултат на правилното боравене и съхранение на пестициди и работа с техните опаковки и неупотребено количество работен разтвор.</w:t>
      </w:r>
    </w:p>
    <w:p w14:paraId="0E286880" w14:textId="77777777" w:rsidR="005F799C" w:rsidRDefault="005F799C" w:rsidP="00CD256E">
      <w:pPr>
        <w:jc w:val="both"/>
        <w:rPr>
          <w:lang w:val="ru-RU"/>
        </w:rPr>
      </w:pPr>
    </w:p>
    <w:p w14:paraId="172D30B9" w14:textId="09B63C95" w:rsidR="00514A9B" w:rsidRPr="004501F0" w:rsidRDefault="00140F22" w:rsidP="00893D76">
      <w:pPr>
        <w:pStyle w:val="Heading2"/>
        <w:spacing w:before="0" w:after="120"/>
        <w:jc w:val="both"/>
        <w:rPr>
          <w:rFonts w:ascii="Times New Roman" w:hAnsi="Times New Roman" w:cs="Times New Roman"/>
          <w:i w:val="0"/>
          <w:sz w:val="24"/>
          <w:szCs w:val="24"/>
        </w:rPr>
      </w:pPr>
      <w:bookmarkStart w:id="16" w:name="_Toc210990323"/>
      <w:r w:rsidRPr="004501F0">
        <w:rPr>
          <w:rFonts w:ascii="Times New Roman" w:hAnsi="Times New Roman" w:cs="Times New Roman"/>
          <w:i w:val="0"/>
          <w:sz w:val="24"/>
          <w:szCs w:val="24"/>
        </w:rPr>
        <w:t>МЯРКА 4.</w:t>
      </w:r>
      <w:r w:rsidR="004112D1" w:rsidRPr="004501F0">
        <w:rPr>
          <w:rFonts w:ascii="Times New Roman" w:hAnsi="Times New Roman" w:cs="Times New Roman"/>
          <w:i w:val="0"/>
          <w:sz w:val="24"/>
          <w:szCs w:val="24"/>
        </w:rPr>
        <w:t xml:space="preserve"> </w:t>
      </w:r>
      <w:r w:rsidR="00514A9B" w:rsidRPr="004501F0">
        <w:rPr>
          <w:rFonts w:ascii="Times New Roman" w:hAnsi="Times New Roman" w:cs="Times New Roman"/>
          <w:i w:val="0"/>
          <w:sz w:val="24"/>
          <w:szCs w:val="24"/>
        </w:rPr>
        <w:t>ПРОВЕРКА НА ИЗПОЛЗВАНОТО ОБОРУДВАНЕ ЗА ПРИЛАГАНЕ НА ПЕСТИЦИДИ</w:t>
      </w:r>
      <w:bookmarkEnd w:id="16"/>
    </w:p>
    <w:p w14:paraId="3BB2E347" w14:textId="77777777" w:rsidR="00514A9B" w:rsidRPr="004501F0" w:rsidRDefault="00052001" w:rsidP="00CD256E">
      <w:pPr>
        <w:pStyle w:val="CM4"/>
        <w:spacing w:before="0" w:after="120"/>
        <w:jc w:val="both"/>
        <w:rPr>
          <w:color w:val="000000"/>
        </w:rPr>
      </w:pPr>
      <w:r w:rsidRPr="004501F0">
        <w:rPr>
          <w:color w:val="000000"/>
        </w:rPr>
        <w:t>В</w:t>
      </w:r>
      <w:r w:rsidR="00514A9B" w:rsidRPr="004501F0">
        <w:rPr>
          <w:color w:val="000000"/>
        </w:rPr>
        <w:t xml:space="preserve"> Директива </w:t>
      </w:r>
      <w:r w:rsidRPr="004501F0">
        <w:rPr>
          <w:color w:val="000000"/>
        </w:rPr>
        <w:t>2009/127</w:t>
      </w:r>
      <w:r w:rsidR="00514A9B" w:rsidRPr="004501F0">
        <w:rPr>
          <w:color w:val="000000"/>
        </w:rPr>
        <w:t xml:space="preserve">/ЕО на Европейския парламент и на Съвета от </w:t>
      </w:r>
      <w:r w:rsidRPr="004501F0">
        <w:rPr>
          <w:color w:val="000000"/>
        </w:rPr>
        <w:t>21</w:t>
      </w:r>
      <w:r w:rsidR="00514A9B" w:rsidRPr="004501F0">
        <w:rPr>
          <w:color w:val="000000"/>
        </w:rPr>
        <w:t xml:space="preserve"> </w:t>
      </w:r>
      <w:r w:rsidRPr="004501F0">
        <w:rPr>
          <w:color w:val="000000"/>
        </w:rPr>
        <w:t>октомври</w:t>
      </w:r>
      <w:r w:rsidR="00514A9B" w:rsidRPr="004501F0">
        <w:rPr>
          <w:color w:val="000000"/>
        </w:rPr>
        <w:t xml:space="preserve"> 200</w:t>
      </w:r>
      <w:r w:rsidRPr="004501F0">
        <w:rPr>
          <w:color w:val="000000"/>
        </w:rPr>
        <w:t>9</w:t>
      </w:r>
      <w:r w:rsidR="00514A9B" w:rsidRPr="004501F0">
        <w:rPr>
          <w:color w:val="000000"/>
        </w:rPr>
        <w:t xml:space="preserve"> г.</w:t>
      </w:r>
      <w:r w:rsidRPr="004501F0">
        <w:rPr>
          <w:color w:val="000000"/>
        </w:rPr>
        <w:t xml:space="preserve"> </w:t>
      </w:r>
      <w:r w:rsidR="00A81084" w:rsidRPr="004501F0">
        <w:rPr>
          <w:color w:val="000000"/>
        </w:rPr>
        <w:t xml:space="preserve">за изменение на Директива 2006/42/ЕО </w:t>
      </w:r>
      <w:r w:rsidRPr="004501F0">
        <w:rPr>
          <w:color w:val="000000"/>
        </w:rPr>
        <w:t xml:space="preserve">по отношение на </w:t>
      </w:r>
      <w:r w:rsidR="00514A9B" w:rsidRPr="004501F0">
        <w:rPr>
          <w:color w:val="000000"/>
        </w:rPr>
        <w:t>машините</w:t>
      </w:r>
      <w:r w:rsidRPr="004501F0">
        <w:rPr>
          <w:color w:val="000000"/>
        </w:rPr>
        <w:t xml:space="preserve"> за прилагане на пестициди</w:t>
      </w:r>
      <w:r w:rsidR="00514A9B" w:rsidRPr="004501F0">
        <w:rPr>
          <w:color w:val="000000"/>
        </w:rPr>
        <w:t xml:space="preserve"> са предвидени </w:t>
      </w:r>
      <w:r w:rsidR="00A81084" w:rsidRPr="004501F0">
        <w:rPr>
          <w:color w:val="000000"/>
        </w:rPr>
        <w:t xml:space="preserve">съществени изисквания </w:t>
      </w:r>
      <w:r w:rsidRPr="004501F0">
        <w:rPr>
          <w:color w:val="000000"/>
        </w:rPr>
        <w:t>за опазване н</w:t>
      </w:r>
      <w:r w:rsidR="006314AA" w:rsidRPr="004501F0">
        <w:rPr>
          <w:color w:val="000000"/>
        </w:rPr>
        <w:t xml:space="preserve">а околната среда при </w:t>
      </w:r>
      <w:r w:rsidR="006314AA" w:rsidRPr="004501F0">
        <w:rPr>
          <w:color w:val="000000"/>
        </w:rPr>
        <w:lastRenderedPageBreak/>
        <w:t>проектиране</w:t>
      </w:r>
      <w:r w:rsidRPr="004501F0">
        <w:rPr>
          <w:color w:val="000000"/>
        </w:rPr>
        <w:t xml:space="preserve">то и изработването на нови машини за </w:t>
      </w:r>
      <w:r w:rsidR="00514A9B" w:rsidRPr="004501F0">
        <w:rPr>
          <w:color w:val="000000"/>
        </w:rPr>
        <w:t>прилагане на пестициди, к</w:t>
      </w:r>
      <w:r w:rsidRPr="004501F0">
        <w:rPr>
          <w:color w:val="000000"/>
        </w:rPr>
        <w:t>ато се гарантира че тези изисквания са съвмести</w:t>
      </w:r>
      <w:r w:rsidR="00A81084" w:rsidRPr="004501F0">
        <w:rPr>
          <w:color w:val="000000"/>
        </w:rPr>
        <w:t>ми с изискванията на рамковата Д</w:t>
      </w:r>
      <w:r w:rsidRPr="004501F0">
        <w:rPr>
          <w:color w:val="000000"/>
        </w:rPr>
        <w:t>иректива</w:t>
      </w:r>
      <w:r w:rsidR="00514A9B" w:rsidRPr="004501F0">
        <w:rPr>
          <w:color w:val="000000"/>
        </w:rPr>
        <w:t xml:space="preserve">. </w:t>
      </w:r>
    </w:p>
    <w:p w14:paraId="58C5EBDD" w14:textId="065B8232" w:rsidR="002A5CDA" w:rsidRPr="004501F0" w:rsidRDefault="00514A9B" w:rsidP="00CD256E">
      <w:pPr>
        <w:jc w:val="both"/>
        <w:textAlignment w:val="center"/>
        <w:rPr>
          <w:lang w:val="ru-RU"/>
        </w:rPr>
      </w:pPr>
      <w:r w:rsidRPr="004501F0">
        <w:t>Изискванията за</w:t>
      </w:r>
      <w:r w:rsidRPr="004501F0">
        <w:rPr>
          <w:color w:val="000000"/>
        </w:rPr>
        <w:t xml:space="preserve"> пускането на пазара на оборудване за прилагане на пестициди, както и изискванията за</w:t>
      </w:r>
      <w:r w:rsidRPr="004501F0">
        <w:t xml:space="preserve"> </w:t>
      </w:r>
      <w:r w:rsidRPr="004501F0">
        <w:rPr>
          <w:color w:val="000000"/>
        </w:rPr>
        <w:t xml:space="preserve">технически проверки на използваното оборудване за прилагане на пестициди, </w:t>
      </w:r>
      <w:r w:rsidRPr="004501F0">
        <w:t>са залегнали в Закона за регистрация и контрол на земеделската и горската техника</w:t>
      </w:r>
      <w:r w:rsidR="000E39D7" w:rsidRPr="004501F0">
        <w:rPr>
          <w:lang w:val="en-US"/>
        </w:rPr>
        <w:t xml:space="preserve"> </w:t>
      </w:r>
      <w:r w:rsidR="000E39D7" w:rsidRPr="004501F0">
        <w:t>(ЗРКЗГТ)</w:t>
      </w:r>
      <w:r w:rsidRPr="004501F0">
        <w:t>. Съгласно ЗРКЗГТ о</w:t>
      </w:r>
      <w:r w:rsidRPr="004501F0">
        <w:rPr>
          <w:lang w:val="ru-RU"/>
        </w:rPr>
        <w:t xml:space="preserve">борудването за прилагане на пестициди, намиращо се в употреба, подлежи на задължителна проверка по отношение безопасността и опазване на здравето на хората и околната среда. </w:t>
      </w:r>
      <w:r w:rsidR="00A81084" w:rsidRPr="004501F0">
        <w:rPr>
          <w:lang w:val="ru-RU"/>
        </w:rPr>
        <w:t xml:space="preserve">Редът за провеждане на периодичните проверки на оборудването за прилагане на ПРЗ е регламентиран в Наредба № 5 от 2016 г. </w:t>
      </w:r>
      <w:r w:rsidR="004E1FC4" w:rsidRPr="004501F0">
        <w:t>П</w:t>
      </w:r>
      <w:r w:rsidR="002A5CDA" w:rsidRPr="004501F0">
        <w:t>ериодичността на проверките на оборудването за прилагане на пестициди, намиращо се в употреба, е:</w:t>
      </w:r>
    </w:p>
    <w:p w14:paraId="70CEEB0A" w14:textId="77777777" w:rsidR="000E05F1" w:rsidRPr="004501F0" w:rsidRDefault="000E05F1" w:rsidP="00CD256E">
      <w:pPr>
        <w:jc w:val="both"/>
        <w:textAlignment w:val="center"/>
        <w:rPr>
          <w:lang w:val="ru-RU"/>
        </w:rPr>
      </w:pPr>
      <w:r w:rsidRPr="004501F0">
        <w:rPr>
          <w:lang w:val="ru-RU"/>
        </w:rPr>
        <w:t>1</w:t>
      </w:r>
      <w:r w:rsidR="00514A9B" w:rsidRPr="004501F0">
        <w:rPr>
          <w:lang w:val="ru-RU"/>
        </w:rPr>
        <w:t xml:space="preserve">. </w:t>
      </w:r>
      <w:r w:rsidRPr="004501F0">
        <w:rPr>
          <w:lang w:val="ru-RU"/>
        </w:rPr>
        <w:t>П</w:t>
      </w:r>
      <w:r w:rsidR="00514A9B" w:rsidRPr="004501F0">
        <w:rPr>
          <w:lang w:val="ru-RU"/>
        </w:rPr>
        <w:t>роверка на всеки три години, след 2020 г.</w:t>
      </w:r>
      <w:r w:rsidRPr="004501F0">
        <w:rPr>
          <w:lang w:val="ru-RU"/>
        </w:rPr>
        <w:t xml:space="preserve"> </w:t>
      </w:r>
    </w:p>
    <w:p w14:paraId="4D1BC6DC" w14:textId="77777777" w:rsidR="000E05F1" w:rsidRPr="004501F0" w:rsidRDefault="000E05F1" w:rsidP="00CD256E">
      <w:pPr>
        <w:jc w:val="both"/>
        <w:textAlignment w:val="center"/>
        <w:rPr>
          <w:lang w:val="ru-RU"/>
        </w:rPr>
      </w:pPr>
      <w:r w:rsidRPr="004501F0">
        <w:rPr>
          <w:lang w:val="ru-RU"/>
        </w:rPr>
        <w:t>2. Новото оборудване за прилагане на пестициди подлежи на проверка в рамките на 5 години след закупуването му.</w:t>
      </w:r>
    </w:p>
    <w:p w14:paraId="3DA8B2E0" w14:textId="77777777" w:rsidR="00514A9B" w:rsidRPr="004501F0" w:rsidRDefault="00514A9B" w:rsidP="00CD256E">
      <w:pPr>
        <w:jc w:val="both"/>
        <w:textAlignment w:val="center"/>
        <w:rPr>
          <w:lang w:val="ru-RU"/>
        </w:rPr>
      </w:pPr>
      <w:r w:rsidRPr="004501F0">
        <w:rPr>
          <w:lang w:val="ru-RU"/>
        </w:rPr>
        <w:t>Задължително след 26 ноември 2016 г., да се използва само оборудване за прилагане на пестициди, което успешно е преминало проверка по отношение безопасността и опазване на здравето на хората и околната среда.</w:t>
      </w:r>
    </w:p>
    <w:p w14:paraId="0BE303C2" w14:textId="5E702B18" w:rsidR="00514A9B" w:rsidRPr="004501F0" w:rsidRDefault="00514A9B" w:rsidP="00CD256E">
      <w:pPr>
        <w:jc w:val="both"/>
        <w:rPr>
          <w:lang w:val="en-US"/>
        </w:rPr>
      </w:pPr>
      <w:r w:rsidRPr="004501F0">
        <w:rPr>
          <w:lang w:val="ru-RU"/>
        </w:rPr>
        <w:t xml:space="preserve">Задължителните проверки </w:t>
      </w:r>
      <w:r w:rsidRPr="004501F0">
        <w:t>на о</w:t>
      </w:r>
      <w:r w:rsidRPr="004501F0">
        <w:rPr>
          <w:lang w:val="ru-RU"/>
        </w:rPr>
        <w:t xml:space="preserve">борудването за прилагане на пестициди, намиращо се в употреба, по отношение безопасността и опазване на здравето на хората и околната среда </w:t>
      </w:r>
      <w:r w:rsidR="004647B9" w:rsidRPr="004501F0">
        <w:t xml:space="preserve">се извършват от </w:t>
      </w:r>
      <w:r w:rsidR="00CE3244" w:rsidRPr="004501F0">
        <w:t>Центровете за изпитване и сертифициране към МЗХ</w:t>
      </w:r>
      <w:r w:rsidRPr="004501F0">
        <w:rPr>
          <w:lang w:val="ru-RU"/>
        </w:rPr>
        <w:t>– от тестови инженери в областта на механизацията на земеделието чрез мобилно тестово оборудване за пръскачки.</w:t>
      </w:r>
      <w:r w:rsidR="00FC1684" w:rsidRPr="004501F0">
        <w:rPr>
          <w:lang w:val="en-US"/>
        </w:rPr>
        <w:t xml:space="preserve"> България е разделена на две зони – северна и южна, к</w:t>
      </w:r>
      <w:r w:rsidR="00EB179A" w:rsidRPr="004501F0">
        <w:rPr>
          <w:lang w:val="en-US"/>
        </w:rPr>
        <w:t>ато центърът</w:t>
      </w:r>
      <w:r w:rsidR="009B353A" w:rsidRPr="004501F0">
        <w:rPr>
          <w:lang w:val="en-US"/>
        </w:rPr>
        <w:t xml:space="preserve"> в Русе отговаря за </w:t>
      </w:r>
      <w:r w:rsidR="009B353A" w:rsidRPr="004501F0">
        <w:t>С</w:t>
      </w:r>
      <w:r w:rsidR="00FC1684" w:rsidRPr="004501F0">
        <w:rPr>
          <w:lang w:val="en-US"/>
        </w:rPr>
        <w:t>еверна България, а</w:t>
      </w:r>
      <w:r w:rsidR="00EB179A" w:rsidRPr="004501F0">
        <w:rPr>
          <w:lang w:val="en-US"/>
        </w:rPr>
        <w:t xml:space="preserve"> центърът</w:t>
      </w:r>
      <w:r w:rsidR="009B353A" w:rsidRPr="004501F0">
        <w:rPr>
          <w:lang w:val="en-US"/>
        </w:rPr>
        <w:t xml:space="preserve"> в Пловдив отговаря за </w:t>
      </w:r>
      <w:r w:rsidR="009B353A" w:rsidRPr="004501F0">
        <w:t>Ю</w:t>
      </w:r>
      <w:r w:rsidR="00FC1684" w:rsidRPr="004501F0">
        <w:rPr>
          <w:lang w:val="en-US"/>
        </w:rPr>
        <w:t>жна</w:t>
      </w:r>
      <w:r w:rsidR="009B353A" w:rsidRPr="004501F0">
        <w:t xml:space="preserve"> България</w:t>
      </w:r>
      <w:r w:rsidR="00FC1684" w:rsidRPr="004501F0">
        <w:rPr>
          <w:lang w:val="en-US"/>
        </w:rPr>
        <w:t>.</w:t>
      </w:r>
    </w:p>
    <w:p w14:paraId="1F13EECA" w14:textId="77777777" w:rsidR="00514A9B" w:rsidRPr="004501F0" w:rsidRDefault="00514A9B" w:rsidP="00CD256E">
      <w:pPr>
        <w:jc w:val="both"/>
        <w:textAlignment w:val="center"/>
        <w:rPr>
          <w:lang w:val="ru-RU"/>
        </w:rPr>
      </w:pPr>
      <w:r w:rsidRPr="004501F0">
        <w:rPr>
          <w:lang w:val="ru-RU"/>
        </w:rPr>
        <w:t xml:space="preserve">Реда за периодичните проверки на </w:t>
      </w:r>
      <w:r w:rsidRPr="004501F0">
        <w:rPr>
          <w:bCs/>
          <w:lang w:val="ru-RU"/>
        </w:rPr>
        <w:t>оборудването за прилагане на пестициди</w:t>
      </w:r>
      <w:r w:rsidRPr="004501F0">
        <w:rPr>
          <w:lang w:val="ru-RU"/>
        </w:rPr>
        <w:t xml:space="preserve"> и системата за сертифициране и контрол на проверките на оборудването за прилагане на пестициди и признаването на сертификати, издадени от други държави-членки се определят с наредба на министъра на земеделието и храните.</w:t>
      </w:r>
    </w:p>
    <w:p w14:paraId="5ABC6F88" w14:textId="77777777" w:rsidR="00514A9B" w:rsidRPr="004501F0" w:rsidRDefault="00514A9B" w:rsidP="00CD256E">
      <w:pPr>
        <w:jc w:val="both"/>
        <w:rPr>
          <w:lang w:val="ru-RU"/>
        </w:rPr>
      </w:pPr>
      <w:r w:rsidRPr="004501F0">
        <w:t xml:space="preserve">Във връзка с изискванията на директивата за устойчива употреба на пестициди, следното допълнително оборудване за прилагане на пестициди подлежи на </w:t>
      </w:r>
      <w:r w:rsidRPr="004501F0">
        <w:rPr>
          <w:lang w:val="ru-RU"/>
        </w:rPr>
        <w:t>задължителна проверка по отношение безопасността и опазване на здравето на хората и околната среда:</w:t>
      </w:r>
    </w:p>
    <w:p w14:paraId="0A0F9E6F" w14:textId="77777777" w:rsidR="00514A9B" w:rsidRPr="004501F0" w:rsidRDefault="00514A9B" w:rsidP="002707C8">
      <w:pPr>
        <w:numPr>
          <w:ilvl w:val="0"/>
          <w:numId w:val="6"/>
        </w:numPr>
        <w:ind w:left="0" w:firstLine="709"/>
        <w:jc w:val="both"/>
      </w:pPr>
      <w:r w:rsidRPr="004501F0">
        <w:t>оборудване за пръскане, прикрепено към въздухоплавателно средство;</w:t>
      </w:r>
    </w:p>
    <w:p w14:paraId="143DBCA1" w14:textId="77777777" w:rsidR="00514A9B" w:rsidRPr="004501F0" w:rsidRDefault="00514A9B" w:rsidP="002707C8">
      <w:pPr>
        <w:numPr>
          <w:ilvl w:val="0"/>
          <w:numId w:val="6"/>
        </w:numPr>
        <w:ind w:left="0" w:firstLine="709"/>
        <w:jc w:val="both"/>
      </w:pPr>
      <w:r w:rsidRPr="004501F0">
        <w:t>оборудване за пръскане, прикрепено към влак.</w:t>
      </w:r>
    </w:p>
    <w:p w14:paraId="1F7A17B9" w14:textId="77777777" w:rsidR="00514A9B" w:rsidRPr="004501F0" w:rsidRDefault="00514A9B" w:rsidP="002707C8">
      <w:pPr>
        <w:numPr>
          <w:ilvl w:val="0"/>
          <w:numId w:val="6"/>
        </w:numPr>
        <w:ind w:left="0" w:firstLine="709"/>
        <w:jc w:val="both"/>
      </w:pPr>
      <w:r w:rsidRPr="004501F0">
        <w:t>щанги за пръскачки, по-дълги от 3 м, включително такива, които са прикрепени към сеитбено оборудване.</w:t>
      </w:r>
    </w:p>
    <w:p w14:paraId="29ECE6A1" w14:textId="21288078" w:rsidR="00514A9B" w:rsidRPr="004501F0" w:rsidRDefault="00514A9B" w:rsidP="00CD256E">
      <w:pPr>
        <w:jc w:val="both"/>
        <w:rPr>
          <w:lang w:val="ru-RU"/>
        </w:rPr>
      </w:pPr>
      <w:r w:rsidRPr="004501F0">
        <w:t xml:space="preserve">Проверките на оборудването за пръскане, прикрепено към влак и проверките на щанги за пръскачки, по-дълги от 3 м, включително такива, които са прикрепени към сеитбено оборудване (в т.ч. приспособления за пръскане, монтирани на сеялки, брани, култиватори или други машини) </w:t>
      </w:r>
      <w:r w:rsidR="00864B69" w:rsidRPr="004501F0">
        <w:t xml:space="preserve">се извършват </w:t>
      </w:r>
      <w:r w:rsidRPr="004501F0">
        <w:t xml:space="preserve">от </w:t>
      </w:r>
      <w:r w:rsidR="00E62FD1" w:rsidRPr="004501F0">
        <w:t xml:space="preserve">Центровете за изпитване и сертифициране </w:t>
      </w:r>
      <w:r w:rsidR="004E1FC4" w:rsidRPr="004501F0">
        <w:t xml:space="preserve">– Пловдив и Русе </w:t>
      </w:r>
      <w:r w:rsidR="00E62FD1" w:rsidRPr="004501F0">
        <w:t>към МЗХ</w:t>
      </w:r>
      <w:r w:rsidRPr="004501F0">
        <w:t>. П</w:t>
      </w:r>
      <w:r w:rsidRPr="004501F0">
        <w:rPr>
          <w:lang w:val="ru-RU"/>
        </w:rPr>
        <w:t>ериодичността на проверките</w:t>
      </w:r>
      <w:r w:rsidRPr="004501F0">
        <w:t xml:space="preserve"> на оборудването за пръскане, прикрепено към влак</w:t>
      </w:r>
      <w:r w:rsidRPr="004501F0">
        <w:rPr>
          <w:lang w:val="ru-RU"/>
        </w:rPr>
        <w:t xml:space="preserve"> </w:t>
      </w:r>
      <w:r w:rsidRPr="004501F0">
        <w:t>и на проверките на щанги за пръскачки, по-дълги от 3 м, включително такива, които са прикрепени към сеитбено оборудване</w:t>
      </w:r>
      <w:r w:rsidR="00BE2A82" w:rsidRPr="004501F0">
        <w:rPr>
          <w:lang w:val="ru-RU"/>
        </w:rPr>
        <w:t xml:space="preserve"> </w:t>
      </w:r>
      <w:r w:rsidR="00864B69" w:rsidRPr="004501F0">
        <w:rPr>
          <w:lang w:val="ru-RU"/>
        </w:rPr>
        <w:t xml:space="preserve">е </w:t>
      </w:r>
      <w:r w:rsidRPr="004501F0">
        <w:rPr>
          <w:lang w:val="ru-RU"/>
        </w:rPr>
        <w:t>на всеки три години, след 2020 г.</w:t>
      </w:r>
    </w:p>
    <w:p w14:paraId="005880D7" w14:textId="77777777" w:rsidR="00FC1684" w:rsidRPr="004501F0" w:rsidRDefault="00FC1684" w:rsidP="00CD256E">
      <w:pPr>
        <w:jc w:val="both"/>
        <w:rPr>
          <w:lang w:val="ru-RU"/>
        </w:rPr>
      </w:pPr>
      <w:r w:rsidRPr="004501F0">
        <w:rPr>
          <w:lang w:val="ru-RU"/>
        </w:rPr>
        <w:lastRenderedPageBreak/>
        <w:t>Проверките се извършват от обучени по програма специалисти, притежаващи съответното удостоверение за придобиване на правоспособност за това.</w:t>
      </w:r>
    </w:p>
    <w:p w14:paraId="5E535D1E" w14:textId="77777777" w:rsidR="00FC1684" w:rsidRPr="004501F0" w:rsidRDefault="00FC1684" w:rsidP="00CD256E">
      <w:pPr>
        <w:jc w:val="both"/>
        <w:rPr>
          <w:lang w:val="en-US"/>
        </w:rPr>
      </w:pPr>
      <w:r w:rsidRPr="004501F0">
        <w:rPr>
          <w:lang w:val="en-US"/>
        </w:rPr>
        <w:t>Проверките се извършват по методите и изискванията на стандарти БДС EN ISO 16122, част 1, 2, 3 и 4. Резултатите от проверката се въвеждат в специализиран софтуерен продукт. Протоколът се извежда автоматично в PDF формат. След положителен протокол, за машината се издават удостоверение и знак за техническа изправност, като знакът се залепя върху машината.</w:t>
      </w:r>
    </w:p>
    <w:p w14:paraId="05D63F5B" w14:textId="134EC5E1" w:rsidR="00FC1684" w:rsidRPr="004501F0" w:rsidRDefault="00FC1684" w:rsidP="00CD256E">
      <w:pPr>
        <w:jc w:val="both"/>
        <w:rPr>
          <w:sz w:val="22"/>
          <w:szCs w:val="22"/>
          <w:lang w:val="en-US"/>
        </w:rPr>
      </w:pPr>
      <w:r w:rsidRPr="004501F0">
        <w:rPr>
          <w:sz w:val="22"/>
          <w:szCs w:val="22"/>
          <w:lang w:val="en-US"/>
        </w:rPr>
        <w:t>  </w:t>
      </w:r>
      <w:r w:rsidR="00BE2A82" w:rsidRPr="004501F0">
        <w:rPr>
          <w:noProof/>
          <w:sz w:val="22"/>
          <w:szCs w:val="22"/>
          <w:lang w:val="en-US" w:eastAsia="en-US"/>
        </w:rPr>
        <w:drawing>
          <wp:inline distT="0" distB="0" distL="0" distR="0" wp14:anchorId="0B8C3150" wp14:editId="77FE775A">
            <wp:extent cx="2414270" cy="1548765"/>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4270" cy="1548765"/>
                    </a:xfrm>
                    <a:prstGeom prst="rect">
                      <a:avLst/>
                    </a:prstGeom>
                    <a:noFill/>
                  </pic:spPr>
                </pic:pic>
              </a:graphicData>
            </a:graphic>
          </wp:inline>
        </w:drawing>
      </w:r>
      <w:r w:rsidR="00BE2A82" w:rsidRPr="004501F0">
        <w:rPr>
          <w:noProof/>
          <w:sz w:val="22"/>
          <w:szCs w:val="22"/>
          <w:lang w:val="en-US" w:eastAsia="en-US"/>
        </w:rPr>
        <w:drawing>
          <wp:inline distT="0" distB="0" distL="0" distR="0" wp14:anchorId="09821111" wp14:editId="5DD56C33">
            <wp:extent cx="2209800" cy="158496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9800" cy="1584960"/>
                    </a:xfrm>
                    <a:prstGeom prst="rect">
                      <a:avLst/>
                    </a:prstGeom>
                    <a:noFill/>
                    <a:ln>
                      <a:noFill/>
                    </a:ln>
                  </pic:spPr>
                </pic:pic>
              </a:graphicData>
            </a:graphic>
          </wp:inline>
        </w:drawing>
      </w:r>
    </w:p>
    <w:p w14:paraId="07492D8D" w14:textId="1E61C320" w:rsidR="00FC1684" w:rsidRPr="004501F0" w:rsidRDefault="00BE2A82" w:rsidP="00CD256E">
      <w:pPr>
        <w:jc w:val="both"/>
      </w:pPr>
      <w:r w:rsidRPr="004501F0">
        <w:t xml:space="preserve">Техническите прегледи за проверка на техническата изправност </w:t>
      </w:r>
      <w:r w:rsidR="00FC1684" w:rsidRPr="004501F0">
        <w:t xml:space="preserve">на оборудването за прилагане на </w:t>
      </w:r>
      <w:r w:rsidR="00FC1684" w:rsidRPr="004501F0">
        <w:rPr>
          <w:lang w:val="ru-RU"/>
        </w:rPr>
        <w:t>ПРЗ</w:t>
      </w:r>
      <w:r w:rsidR="00FC1684" w:rsidRPr="004501F0">
        <w:t xml:space="preserve"> се извършват</w:t>
      </w:r>
      <w:r w:rsidRPr="004501F0">
        <w:t xml:space="preserve"> от областните дирекции </w:t>
      </w:r>
      <w:r w:rsidR="00982160">
        <w:t>„</w:t>
      </w:r>
      <w:r w:rsidRPr="004501F0">
        <w:t>Земеделие</w:t>
      </w:r>
      <w:r w:rsidR="00982160">
        <w:t>“</w:t>
      </w:r>
      <w:r w:rsidRPr="004501F0">
        <w:t xml:space="preserve"> </w:t>
      </w:r>
      <w:r w:rsidR="00FC1684" w:rsidRPr="004501F0">
        <w:t xml:space="preserve"> съгласно утвърдена методика за извършване на технически преглед във връзка с осигуряване на безопастност при работа и движение на машините за растителна защита.</w:t>
      </w:r>
      <w:r w:rsidR="00FC1684" w:rsidRPr="004501F0">
        <w:rPr>
          <w:lang w:val="ru-RU"/>
        </w:rPr>
        <w:t xml:space="preserve"> </w:t>
      </w:r>
      <w:r w:rsidR="00FC1684" w:rsidRPr="004501F0">
        <w:t xml:space="preserve">Така се </w:t>
      </w:r>
      <w:r w:rsidR="00FC1684" w:rsidRPr="004501F0">
        <w:rPr>
          <w:lang w:val="ru-RU"/>
        </w:rPr>
        <w:t>намалява</w:t>
      </w:r>
      <w:r w:rsidR="00FC1684" w:rsidRPr="004501F0">
        <w:t>т</w:t>
      </w:r>
      <w:r w:rsidR="00FC1684" w:rsidRPr="004501F0">
        <w:rPr>
          <w:lang w:val="ru-RU"/>
        </w:rPr>
        <w:t xml:space="preserve"> рисковете</w:t>
      </w:r>
      <w:r w:rsidRPr="004501F0">
        <w:t xml:space="preserve"> </w:t>
      </w:r>
      <w:r w:rsidRPr="004501F0">
        <w:rPr>
          <w:lang w:val="ru-RU"/>
        </w:rPr>
        <w:t xml:space="preserve">освен от </w:t>
      </w:r>
      <w:r w:rsidR="00FC1684" w:rsidRPr="004501F0">
        <w:rPr>
          <w:lang w:val="ru-RU"/>
        </w:rPr>
        <w:t>въздействието от употребата на пестициди върху здравето на хората и върху околната среда</w:t>
      </w:r>
      <w:r w:rsidRPr="004501F0">
        <w:t>, но и при движение по пътната и извънпътната мрежа.</w:t>
      </w:r>
    </w:p>
    <w:p w14:paraId="1D652323" w14:textId="16BFE48D" w:rsidR="00FC1684" w:rsidRPr="004501F0" w:rsidRDefault="00FC1684" w:rsidP="00CD256E">
      <w:pPr>
        <w:jc w:val="both"/>
        <w:rPr>
          <w:lang w:val="en-US"/>
        </w:rPr>
      </w:pPr>
      <w:r w:rsidRPr="004501F0">
        <w:rPr>
          <w:lang w:val="en-US"/>
        </w:rPr>
        <w:t xml:space="preserve">Всяко физическо или юридическо лице, собственик на регистрирано </w:t>
      </w:r>
      <w:r w:rsidRPr="004501F0">
        <w:t xml:space="preserve">оборудване за прилагане на </w:t>
      </w:r>
      <w:r w:rsidRPr="004501F0">
        <w:rPr>
          <w:lang w:val="en-US"/>
        </w:rPr>
        <w:t>ПРЗ представя за проверка оборудването и сертификат за обучение по чл. 83 от Закона за защита на растенията (ЗЗР).</w:t>
      </w:r>
    </w:p>
    <w:p w14:paraId="77C742D5" w14:textId="77777777" w:rsidR="00514A9B" w:rsidRPr="004501F0" w:rsidRDefault="00514A9B" w:rsidP="00CD256E">
      <w:pPr>
        <w:jc w:val="both"/>
      </w:pPr>
      <w:r w:rsidRPr="004501F0">
        <w:t>Следното оборудване за прилагане на пестициди също подлежи на задължителни проверки, но в различни от гореописаните графици и интервали:</w:t>
      </w:r>
    </w:p>
    <w:p w14:paraId="325BCB82" w14:textId="77777777" w:rsidR="00514A9B" w:rsidRPr="004501F0" w:rsidRDefault="00514A9B" w:rsidP="002707C8">
      <w:pPr>
        <w:numPr>
          <w:ilvl w:val="0"/>
          <w:numId w:val="7"/>
        </w:numPr>
        <w:ind w:left="0" w:firstLine="709"/>
        <w:jc w:val="both"/>
      </w:pPr>
      <w:r w:rsidRPr="004501F0">
        <w:t>оборудване за обеззаразяване на семена;</w:t>
      </w:r>
    </w:p>
    <w:p w14:paraId="069B03E3" w14:textId="77777777" w:rsidR="00514A9B" w:rsidRPr="004501F0" w:rsidRDefault="00514A9B" w:rsidP="002707C8">
      <w:pPr>
        <w:numPr>
          <w:ilvl w:val="0"/>
          <w:numId w:val="7"/>
        </w:numPr>
        <w:ind w:left="0" w:firstLine="709"/>
        <w:jc w:val="both"/>
      </w:pPr>
      <w:r w:rsidRPr="004501F0">
        <w:t>апликатори на гранули;</w:t>
      </w:r>
    </w:p>
    <w:p w14:paraId="03F0BDC9" w14:textId="77777777" w:rsidR="00514A9B" w:rsidRPr="004501F0" w:rsidRDefault="00514A9B" w:rsidP="002707C8">
      <w:pPr>
        <w:numPr>
          <w:ilvl w:val="0"/>
          <w:numId w:val="7"/>
        </w:numPr>
        <w:ind w:left="0" w:firstLine="709"/>
        <w:jc w:val="both"/>
      </w:pPr>
      <w:r w:rsidRPr="004501F0">
        <w:t>аерозолни генератори;</w:t>
      </w:r>
    </w:p>
    <w:p w14:paraId="45AD82D7" w14:textId="123AA45D" w:rsidR="00514A9B" w:rsidRPr="004501F0" w:rsidRDefault="00514A9B" w:rsidP="00CD256E">
      <w:pPr>
        <w:jc w:val="both"/>
      </w:pPr>
      <w:r w:rsidRPr="004501F0">
        <w:t xml:space="preserve">Проверките на изброеното оборудване за прилагане на пестициди </w:t>
      </w:r>
      <w:r w:rsidR="00864B69" w:rsidRPr="004501F0">
        <w:t xml:space="preserve">се извършват </w:t>
      </w:r>
      <w:r w:rsidRPr="004501F0">
        <w:t xml:space="preserve">от </w:t>
      </w:r>
      <w:r w:rsidR="00207EC2" w:rsidRPr="004501F0">
        <w:t>о</w:t>
      </w:r>
      <w:r w:rsidR="009A3419" w:rsidRPr="004501F0">
        <w:t xml:space="preserve">бластните дирекции </w:t>
      </w:r>
      <w:r w:rsidR="00982160">
        <w:t>„</w:t>
      </w:r>
      <w:r w:rsidR="009A3419" w:rsidRPr="004501F0">
        <w:t>Земеделие”</w:t>
      </w:r>
      <w:r w:rsidRPr="004501F0">
        <w:t>.</w:t>
      </w:r>
    </w:p>
    <w:p w14:paraId="2C813C23" w14:textId="77777777" w:rsidR="00514A9B" w:rsidRPr="004501F0" w:rsidRDefault="00514A9B" w:rsidP="00CD256E">
      <w:pPr>
        <w:jc w:val="both"/>
      </w:pPr>
      <w:r w:rsidRPr="004501F0">
        <w:t>Освободено от задължителна проверка е следното оборудване за прилагане на пестициди:</w:t>
      </w:r>
    </w:p>
    <w:p w14:paraId="74ECCFDF" w14:textId="77777777" w:rsidR="00514A9B" w:rsidRPr="004501F0" w:rsidRDefault="00514A9B" w:rsidP="002707C8">
      <w:pPr>
        <w:numPr>
          <w:ilvl w:val="0"/>
          <w:numId w:val="7"/>
        </w:numPr>
        <w:ind w:left="0" w:firstLine="709"/>
        <w:jc w:val="both"/>
      </w:pPr>
      <w:r w:rsidRPr="004501F0">
        <w:t>ръчни пръскачки (пръскачки, които се държат в ръка);</w:t>
      </w:r>
    </w:p>
    <w:p w14:paraId="3BEF90F4" w14:textId="77777777" w:rsidR="00514A9B" w:rsidRPr="004501F0" w:rsidRDefault="00514A9B" w:rsidP="002707C8">
      <w:pPr>
        <w:numPr>
          <w:ilvl w:val="0"/>
          <w:numId w:val="7"/>
        </w:numPr>
        <w:ind w:left="0" w:firstLine="709"/>
        <w:jc w:val="both"/>
      </w:pPr>
      <w:r w:rsidRPr="004501F0">
        <w:t>гръбни пръскачки – ръчно задвижвани;</w:t>
      </w:r>
    </w:p>
    <w:p w14:paraId="7098ACB1" w14:textId="77777777" w:rsidR="00514A9B" w:rsidRPr="004501F0" w:rsidRDefault="00514A9B" w:rsidP="002707C8">
      <w:pPr>
        <w:numPr>
          <w:ilvl w:val="0"/>
          <w:numId w:val="7"/>
        </w:numPr>
        <w:ind w:left="0" w:firstLine="709"/>
        <w:jc w:val="both"/>
      </w:pPr>
      <w:r w:rsidRPr="004501F0">
        <w:t>гръбни пръскачки с електро мотор;</w:t>
      </w:r>
    </w:p>
    <w:p w14:paraId="2C25EA27" w14:textId="77777777" w:rsidR="00514A9B" w:rsidRPr="004501F0" w:rsidRDefault="00514A9B" w:rsidP="002707C8">
      <w:pPr>
        <w:numPr>
          <w:ilvl w:val="0"/>
          <w:numId w:val="7"/>
        </w:numPr>
        <w:ind w:left="0" w:firstLine="709"/>
        <w:jc w:val="both"/>
      </w:pPr>
      <w:r w:rsidRPr="004501F0">
        <w:t>гръбни пръскачки с бензинов двигател.</w:t>
      </w:r>
    </w:p>
    <w:p w14:paraId="7366126F" w14:textId="77777777" w:rsidR="00FC1684" w:rsidRPr="004501F0" w:rsidRDefault="00FC1684" w:rsidP="00CD256E">
      <w:pPr>
        <w:jc w:val="both"/>
        <w:rPr>
          <w:shd w:val="clear" w:color="auto" w:fill="FFFFFF"/>
        </w:rPr>
      </w:pPr>
      <w:r w:rsidRPr="004501F0">
        <w:rPr>
          <w:shd w:val="clear" w:color="auto" w:fill="FFFFFF"/>
        </w:rPr>
        <w:t>Оборудването за прилагане на продукти за растителна защита с авиационна техника преминава технически преглед, съгласно изискванията на Наредба № 37 от 19.10.2016 г. за авиационните оператори, извършващи специализирани авиационни работи.</w:t>
      </w:r>
    </w:p>
    <w:p w14:paraId="2DDE1201" w14:textId="164E697A" w:rsidR="00FC1684" w:rsidRPr="004501F0" w:rsidRDefault="00FC1684" w:rsidP="00CD256E">
      <w:pPr>
        <w:jc w:val="both"/>
      </w:pPr>
      <w:r w:rsidRPr="004501F0">
        <w:lastRenderedPageBreak/>
        <w:t>Одобрени оператори за въздушно пръскане,  които имат право да извършват авиохимически операции  към 2024 г. са 7 броя, а 24 въздухоплавателни средства са одобрени да извършват въздушно пръскане.</w:t>
      </w:r>
    </w:p>
    <w:p w14:paraId="7E574AAB" w14:textId="44E5257F" w:rsidR="00652579" w:rsidRPr="004501F0" w:rsidRDefault="00652579" w:rsidP="00CD256E">
      <w:pPr>
        <w:jc w:val="both"/>
      </w:pPr>
      <w:r w:rsidRPr="004501F0">
        <w:t xml:space="preserve">Безпилотните летателни системи (БЛС): </w:t>
      </w:r>
    </w:p>
    <w:p w14:paraId="6B54BBE5" w14:textId="77777777" w:rsidR="007F5845" w:rsidRPr="004501F0" w:rsidRDefault="007F5845" w:rsidP="00CD256E">
      <w:pPr>
        <w:jc w:val="both"/>
        <w:rPr>
          <w:lang w:val="en-US"/>
        </w:rPr>
      </w:pPr>
      <w:r w:rsidRPr="004501F0">
        <w:t>ОППРЗ прикрепени към дроновете преминават аналогична процедура за периодична проверка като тези прикрепени към въздухоплавателно средство.</w:t>
      </w:r>
      <w:r w:rsidRPr="004501F0">
        <w:rPr>
          <w:lang w:val="en-US"/>
        </w:rPr>
        <w:t xml:space="preserve"> </w:t>
      </w:r>
    </w:p>
    <w:p w14:paraId="3E82A072" w14:textId="61E6568D" w:rsidR="00FC1684" w:rsidRPr="004501F0" w:rsidRDefault="00FC1684" w:rsidP="00CD256E">
      <w:pPr>
        <w:jc w:val="both"/>
        <w:rPr>
          <w:i/>
          <w:lang w:val="ru-RU"/>
        </w:rPr>
      </w:pPr>
      <w:r w:rsidRPr="004501F0">
        <w:rPr>
          <w:lang w:val="ru-RU"/>
        </w:rPr>
        <w:t xml:space="preserve">Създаден е отдел </w:t>
      </w:r>
      <w:r w:rsidR="00982160">
        <w:rPr>
          <w:lang w:val="ru-RU"/>
        </w:rPr>
        <w:t>„</w:t>
      </w:r>
      <w:r w:rsidRPr="004501F0">
        <w:rPr>
          <w:lang w:val="ru-RU"/>
        </w:rPr>
        <w:t>Безпилотни летателни системи, международна дейност и иновации”, който регулира дейността на безпи</w:t>
      </w:r>
      <w:r w:rsidR="007E68A5" w:rsidRPr="004501F0">
        <w:rPr>
          <w:lang w:val="ru-RU"/>
        </w:rPr>
        <w:t>лотните летателни системи (БЛС)</w:t>
      </w:r>
      <w:r w:rsidR="007E68A5" w:rsidRPr="004501F0">
        <w:t>, към Главна дирекция Гражданска въздухоплавателна администрация.</w:t>
      </w:r>
      <w:r w:rsidR="00E14897" w:rsidRPr="004501F0">
        <w:rPr>
          <w:lang w:val="ru-RU"/>
        </w:rPr>
        <w:t xml:space="preserve"> </w:t>
      </w:r>
    </w:p>
    <w:p w14:paraId="34521459" w14:textId="37517546" w:rsidR="00FC1684" w:rsidRPr="004501F0" w:rsidRDefault="00FC1684" w:rsidP="00CD256E">
      <w:pPr>
        <w:jc w:val="both"/>
        <w:rPr>
          <w:strike/>
          <w:lang w:val="ru-RU"/>
        </w:rPr>
      </w:pPr>
      <w:r w:rsidRPr="004501F0">
        <w:rPr>
          <w:lang w:val="ru-RU"/>
        </w:rPr>
        <w:t>В случай</w:t>
      </w:r>
      <w:r w:rsidR="006E6A47" w:rsidRPr="004501F0">
        <w:rPr>
          <w:lang w:val="ru-RU"/>
        </w:rPr>
        <w:t>,</w:t>
      </w:r>
      <w:r w:rsidRPr="004501F0">
        <w:rPr>
          <w:lang w:val="ru-RU"/>
        </w:rPr>
        <w:t xml:space="preserve"> че оператор на БЛС възнамерява да извърша пръскане с БЛС, следва да кандидатства в ГД ГВА за издаване на разрешение за експлоатация в специфична категория съгласно Регламент за изпълнение (ЕС) 2019/947 на Комисията от 24 май 2019 година относно правилата и процедурите за експлоатация на безпилотни въздухоплавателни средства. </w:t>
      </w:r>
    </w:p>
    <w:p w14:paraId="4BE3797E" w14:textId="77777777" w:rsidR="00DA22A4" w:rsidRPr="004501F0" w:rsidRDefault="00DA22A4" w:rsidP="00CD256E">
      <w:pPr>
        <w:jc w:val="both"/>
      </w:pPr>
      <w:r w:rsidRPr="004501F0">
        <w:t xml:space="preserve">Операторът на безпилотната летателна система (БЛС), който извършва пръскане следва да отговаря на изискванията на Закона за гражданското въздухоплаване и на подзаконовите нормативни актове по неговото прилагане, както и на Регламент (ЕС) 2018/1139 на Европейския парламент и на Съвета от 4 юли 2018 г.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 (ОВ, L 212/1 от 22 август 2018 г.) и регламентите за изпълнение и делегираните регламенти, приети въз основа на него и да притежава разрешение за експлоатация на безпилотната летателна система в специфичната категория или удостоверение за оператор на лека безпилотна летателна система, издадени съгласно наредбата по чл. 16а, т. 19 от Закона за гражданското въздухоплаване във връзка с Регламент за изпълнение (ЕС) 2019/947 на Комисията от 24 май 2019 г. относно правилата и процедурите за експлоатация на безпилотни въздухоплавателни средства (ОВ, L 152/45 от 11 юни 2019 г.). </w:t>
      </w:r>
    </w:p>
    <w:p w14:paraId="3ECF1EDB" w14:textId="77777777" w:rsidR="00514A9B" w:rsidRPr="004501F0" w:rsidRDefault="00514A9B" w:rsidP="00CD256E">
      <w:pPr>
        <w:jc w:val="both"/>
        <w:rPr>
          <w:lang w:val="ru-RU"/>
        </w:rPr>
      </w:pPr>
      <w:r w:rsidRPr="004501F0">
        <w:t xml:space="preserve">Във връзка с изискването за </w:t>
      </w:r>
      <w:r w:rsidRPr="004501F0">
        <w:rPr>
          <w:lang w:val="ru-RU"/>
        </w:rPr>
        <w:t>първоначално и допълнително обучение за лицата, които боравят с пестициди в рамките на професионалната си дейност, е необходимо операторите да бъдат обучени да използват правилно оборудването за прилагане на пестициди</w:t>
      </w:r>
      <w:r w:rsidR="00E94D14" w:rsidRPr="004501F0">
        <w:t xml:space="preserve"> </w:t>
      </w:r>
      <w:r w:rsidR="00236A48" w:rsidRPr="004501F0">
        <w:rPr>
          <w:lang w:val="ru-RU"/>
        </w:rPr>
        <w:t xml:space="preserve">и да притежават сертификат по чл. 83 от ЗЗР. </w:t>
      </w:r>
    </w:p>
    <w:p w14:paraId="5E863FF7" w14:textId="77777777" w:rsidR="00514A9B" w:rsidRPr="004501F0" w:rsidRDefault="00383CEB" w:rsidP="00CD256E">
      <w:pPr>
        <w:rPr>
          <w:b/>
        </w:rPr>
      </w:pPr>
      <w:r w:rsidRPr="004501F0">
        <w:rPr>
          <w:b/>
        </w:rPr>
        <w:t>ДЕЙНОСТИ</w:t>
      </w:r>
      <w:r w:rsidR="00514A9B" w:rsidRPr="004501F0">
        <w:rPr>
          <w:b/>
        </w:rPr>
        <w:t xml:space="preserve"> за из</w:t>
      </w:r>
      <w:r w:rsidRPr="004501F0">
        <w:rPr>
          <w:b/>
        </w:rPr>
        <w:t>пълнение</w:t>
      </w:r>
      <w:r w:rsidR="00514A9B" w:rsidRPr="004501F0">
        <w:rPr>
          <w:b/>
        </w:rPr>
        <w:t xml:space="preserve"> на мярка</w:t>
      </w:r>
      <w:r w:rsidR="007631D0" w:rsidRPr="004501F0">
        <w:rPr>
          <w:b/>
        </w:rPr>
        <w:t xml:space="preserve"> 4</w:t>
      </w:r>
      <w:r w:rsidR="00514A9B" w:rsidRPr="004501F0">
        <w:rPr>
          <w:b/>
        </w:rPr>
        <w:t>:</w:t>
      </w:r>
    </w:p>
    <w:p w14:paraId="5F50D566" w14:textId="77777777" w:rsidR="00F16C5D" w:rsidRPr="004501F0" w:rsidRDefault="00514A9B" w:rsidP="002707C8">
      <w:pPr>
        <w:numPr>
          <w:ilvl w:val="0"/>
          <w:numId w:val="9"/>
        </w:numPr>
        <w:tabs>
          <w:tab w:val="num" w:pos="360"/>
        </w:tabs>
        <w:ind w:left="0" w:firstLine="709"/>
        <w:jc w:val="both"/>
        <w:rPr>
          <w:lang w:val="ru-RU"/>
        </w:rPr>
      </w:pPr>
      <w:r w:rsidRPr="004501F0">
        <w:rPr>
          <w:lang w:val="ru-RU"/>
        </w:rPr>
        <w:t>Оборудването за прилагане на пестициди</w:t>
      </w:r>
      <w:r w:rsidR="00134C87" w:rsidRPr="004501F0">
        <w:rPr>
          <w:lang w:val="ru-RU"/>
        </w:rPr>
        <w:t xml:space="preserve"> с наземна техника</w:t>
      </w:r>
      <w:r w:rsidRPr="004501F0">
        <w:rPr>
          <w:lang w:val="ru-RU"/>
        </w:rPr>
        <w:t>, намиращо се в употреба, подлежи на задължителна проверка по отношение безопасността и опазване на здравето на хората и околната среда</w:t>
      </w:r>
      <w:r w:rsidR="00F16C5D" w:rsidRPr="004501F0">
        <w:rPr>
          <w:lang w:val="ru-RU"/>
        </w:rPr>
        <w:t>.</w:t>
      </w:r>
    </w:p>
    <w:p w14:paraId="3B178EC2" w14:textId="069453FD" w:rsidR="004E1FC4" w:rsidRPr="004501F0" w:rsidRDefault="004E1FC4" w:rsidP="00CD256E">
      <w:pPr>
        <w:tabs>
          <w:tab w:val="num" w:pos="360"/>
        </w:tabs>
        <w:jc w:val="both"/>
        <w:rPr>
          <w:u w:val="single"/>
          <w:lang w:val="ru-RU"/>
        </w:rPr>
      </w:pPr>
      <w:r w:rsidRPr="004501F0">
        <w:rPr>
          <w:u w:val="single"/>
          <w:lang w:val="ru-RU"/>
        </w:rPr>
        <w:t>Показатели за измерване на напредък:</w:t>
      </w:r>
    </w:p>
    <w:p w14:paraId="0B03B5D5" w14:textId="77777777" w:rsidR="00A573E6" w:rsidRPr="004501F0" w:rsidRDefault="00A573E6" w:rsidP="00CD256E">
      <w:pPr>
        <w:tabs>
          <w:tab w:val="num" w:pos="360"/>
        </w:tabs>
        <w:jc w:val="both"/>
        <w:rPr>
          <w:lang w:val="ru-RU"/>
        </w:rPr>
      </w:pPr>
      <w:r w:rsidRPr="004501F0">
        <w:rPr>
          <w:lang w:val="ru-RU"/>
        </w:rPr>
        <w:t>Общ брой на регистрираното оборудване.</w:t>
      </w:r>
    </w:p>
    <w:p w14:paraId="28636481" w14:textId="0BB0A4BA" w:rsidR="00A573E6" w:rsidRPr="004501F0" w:rsidRDefault="00A573E6" w:rsidP="00CD256E">
      <w:pPr>
        <w:tabs>
          <w:tab w:val="num" w:pos="360"/>
        </w:tabs>
        <w:jc w:val="both"/>
        <w:rPr>
          <w:lang w:val="ru-RU"/>
        </w:rPr>
      </w:pPr>
      <w:r w:rsidRPr="004501F0">
        <w:rPr>
          <w:lang w:val="ru-RU"/>
        </w:rPr>
        <w:t>Оборудване за прилагане на</w:t>
      </w:r>
      <w:r w:rsidR="00D256EF" w:rsidRPr="004501F0">
        <w:rPr>
          <w:lang w:val="ru-RU"/>
        </w:rPr>
        <w:t xml:space="preserve"> пестициди, преминало проверка, </w:t>
      </w:r>
      <w:r w:rsidR="00D256EF" w:rsidRPr="004501F0">
        <w:t xml:space="preserve">изразено </w:t>
      </w:r>
      <w:r w:rsidRPr="004501F0">
        <w:rPr>
          <w:lang w:val="ru-RU"/>
        </w:rPr>
        <w:t>в % в сравнение с общия брой обору</w:t>
      </w:r>
      <w:r w:rsidR="00D256EF" w:rsidRPr="004501F0">
        <w:rPr>
          <w:lang w:val="ru-RU"/>
        </w:rPr>
        <w:t>дване за прилагане на пестициди</w:t>
      </w:r>
      <w:r w:rsidRPr="004501F0">
        <w:rPr>
          <w:lang w:val="ru-RU"/>
        </w:rPr>
        <w:t>.</w:t>
      </w:r>
    </w:p>
    <w:p w14:paraId="08135E37" w14:textId="77777777" w:rsidR="00A573E6" w:rsidRPr="004501F0" w:rsidRDefault="00A573E6" w:rsidP="00CD256E">
      <w:pPr>
        <w:tabs>
          <w:tab w:val="num" w:pos="360"/>
        </w:tabs>
        <w:jc w:val="both"/>
      </w:pPr>
      <w:r w:rsidRPr="004501F0">
        <w:lastRenderedPageBreak/>
        <w:t xml:space="preserve">Достигане до 100% проверено оборудване от регистрираното до 2030 г. </w:t>
      </w:r>
    </w:p>
    <w:p w14:paraId="2CA6247A" w14:textId="2389E625" w:rsidR="00514A9B" w:rsidRPr="004501F0" w:rsidRDefault="00F16C5D" w:rsidP="00CD256E">
      <w:pPr>
        <w:tabs>
          <w:tab w:val="num" w:pos="360"/>
        </w:tabs>
        <w:jc w:val="both"/>
        <w:rPr>
          <w:lang w:val="ru-RU"/>
        </w:rPr>
      </w:pPr>
      <w:r w:rsidRPr="004501F0">
        <w:t>С</w:t>
      </w:r>
      <w:r w:rsidR="00514A9B" w:rsidRPr="004501F0">
        <w:rPr>
          <w:lang w:val="ru-RU"/>
        </w:rPr>
        <w:t>рок</w:t>
      </w:r>
      <w:r w:rsidRPr="004501F0">
        <w:rPr>
          <w:lang w:val="ru-RU"/>
        </w:rPr>
        <w:t xml:space="preserve">: </w:t>
      </w:r>
      <w:r w:rsidR="00BA5245" w:rsidRPr="004501F0">
        <w:rPr>
          <w:lang w:val="ru-RU"/>
        </w:rPr>
        <w:t>постоянен</w:t>
      </w:r>
    </w:p>
    <w:p w14:paraId="23920151" w14:textId="17292AAD" w:rsidR="009A3419" w:rsidRPr="004501F0" w:rsidRDefault="00514A9B" w:rsidP="00CD256E">
      <w:pPr>
        <w:tabs>
          <w:tab w:val="num" w:pos="360"/>
        </w:tabs>
        <w:jc w:val="both"/>
        <w:rPr>
          <w:rStyle w:val="CommentTextChar"/>
          <w:i/>
          <w:lang w:val="bg-BG"/>
        </w:rPr>
      </w:pPr>
      <w:r w:rsidRPr="004501F0">
        <w:rPr>
          <w:i/>
          <w:lang w:val="ru-RU"/>
        </w:rPr>
        <w:t>Отговорна институция:</w:t>
      </w:r>
      <w:r w:rsidRPr="004501F0">
        <w:rPr>
          <w:i/>
          <w:lang w:val="ru-RU"/>
        </w:rPr>
        <w:tab/>
      </w:r>
      <w:r w:rsidR="005D5378" w:rsidRPr="004501F0">
        <w:rPr>
          <w:i/>
          <w:lang w:val="ru-RU"/>
        </w:rPr>
        <w:t xml:space="preserve"> </w:t>
      </w:r>
      <w:r w:rsidR="00FE5DBC" w:rsidRPr="004501F0">
        <w:rPr>
          <w:rStyle w:val="CommentTextChar"/>
          <w:i/>
          <w:lang w:val="ru-RU"/>
        </w:rPr>
        <w:t>Центрове за изпитване и сертифициране Русе и Пловдив</w:t>
      </w:r>
      <w:r w:rsidR="00C82A98" w:rsidRPr="004501F0">
        <w:rPr>
          <w:rStyle w:val="CommentTextChar"/>
          <w:i/>
          <w:lang w:val="ru-RU"/>
        </w:rPr>
        <w:t xml:space="preserve">, МЗХ, </w:t>
      </w:r>
      <w:r w:rsidR="009A3419" w:rsidRPr="004501F0">
        <w:rPr>
          <w:i/>
        </w:rPr>
        <w:t xml:space="preserve">Областните дирекции </w:t>
      </w:r>
      <w:r w:rsidR="00982160">
        <w:rPr>
          <w:i/>
        </w:rPr>
        <w:t>„</w:t>
      </w:r>
      <w:r w:rsidR="009A3419" w:rsidRPr="004501F0">
        <w:rPr>
          <w:i/>
        </w:rPr>
        <w:t>Земеделие”</w:t>
      </w:r>
    </w:p>
    <w:p w14:paraId="334939E6" w14:textId="77777777" w:rsidR="001E3BCE" w:rsidRPr="004501F0" w:rsidRDefault="00514A9B" w:rsidP="002707C8">
      <w:pPr>
        <w:numPr>
          <w:ilvl w:val="0"/>
          <w:numId w:val="9"/>
        </w:numPr>
        <w:tabs>
          <w:tab w:val="num" w:pos="360"/>
        </w:tabs>
        <w:ind w:left="0" w:firstLine="709"/>
        <w:jc w:val="both"/>
        <w:rPr>
          <w:lang w:val="ru-RU"/>
        </w:rPr>
      </w:pPr>
      <w:r w:rsidRPr="004501F0">
        <w:rPr>
          <w:lang w:val="ru-RU"/>
        </w:rPr>
        <w:t>След 26.11.2016 г. се използва само оборудване за прилагане на пестициди</w:t>
      </w:r>
      <w:r w:rsidR="00134C87" w:rsidRPr="004501F0">
        <w:rPr>
          <w:lang w:val="ru-RU"/>
        </w:rPr>
        <w:t xml:space="preserve"> с наземна техника</w:t>
      </w:r>
      <w:r w:rsidRPr="004501F0">
        <w:rPr>
          <w:lang w:val="ru-RU"/>
        </w:rPr>
        <w:t>, което успешно е преминало проверка</w:t>
      </w:r>
      <w:r w:rsidR="001E3BCE" w:rsidRPr="004501F0">
        <w:rPr>
          <w:lang w:val="ru-RU"/>
        </w:rPr>
        <w:t>.</w:t>
      </w:r>
    </w:p>
    <w:p w14:paraId="1B3EEC3F" w14:textId="3825F024" w:rsidR="00C50339" w:rsidRPr="004501F0" w:rsidRDefault="00C50339" w:rsidP="00CD256E">
      <w:pPr>
        <w:pStyle w:val="ListParagraph"/>
        <w:tabs>
          <w:tab w:val="num" w:pos="360"/>
        </w:tabs>
        <w:spacing w:after="120"/>
        <w:ind w:left="0"/>
        <w:jc w:val="both"/>
        <w:rPr>
          <w:rFonts w:ascii="Times New Roman" w:hAnsi="Times New Roman"/>
          <w:sz w:val="24"/>
          <w:szCs w:val="24"/>
          <w:u w:val="single"/>
        </w:rPr>
      </w:pPr>
      <w:r w:rsidRPr="004501F0">
        <w:rPr>
          <w:rFonts w:ascii="Times New Roman" w:hAnsi="Times New Roman"/>
          <w:sz w:val="24"/>
          <w:szCs w:val="24"/>
          <w:u w:val="single"/>
          <w:lang w:val="ru-RU"/>
        </w:rPr>
        <w:t>Пока</w:t>
      </w:r>
      <w:r w:rsidR="00C70853" w:rsidRPr="004501F0">
        <w:rPr>
          <w:rFonts w:ascii="Times New Roman" w:hAnsi="Times New Roman"/>
          <w:sz w:val="24"/>
          <w:szCs w:val="24"/>
          <w:u w:val="single"/>
          <w:lang w:val="ru-RU"/>
        </w:rPr>
        <w:t>затели за измерване на напредък</w:t>
      </w:r>
      <w:r w:rsidR="000136C4" w:rsidRPr="004501F0">
        <w:rPr>
          <w:rFonts w:ascii="Times New Roman" w:hAnsi="Times New Roman"/>
          <w:sz w:val="24"/>
          <w:szCs w:val="24"/>
          <w:u w:val="single"/>
        </w:rPr>
        <w:t>:</w:t>
      </w:r>
    </w:p>
    <w:p w14:paraId="4308BDD0" w14:textId="77777777" w:rsidR="00C82A98" w:rsidRPr="004501F0" w:rsidRDefault="00C82A98" w:rsidP="00CD256E">
      <w:pPr>
        <w:pStyle w:val="ListParagraph"/>
        <w:tabs>
          <w:tab w:val="num" w:pos="360"/>
        </w:tabs>
        <w:spacing w:after="120"/>
        <w:ind w:left="0"/>
        <w:jc w:val="both"/>
        <w:rPr>
          <w:rFonts w:ascii="Times New Roman" w:hAnsi="Times New Roman"/>
          <w:sz w:val="24"/>
          <w:szCs w:val="24"/>
          <w:lang w:val="ru-RU"/>
        </w:rPr>
      </w:pPr>
      <w:r w:rsidRPr="004501F0">
        <w:rPr>
          <w:rFonts w:ascii="Times New Roman" w:hAnsi="Times New Roman"/>
          <w:sz w:val="24"/>
          <w:szCs w:val="24"/>
          <w:lang w:val="ru-RU"/>
        </w:rPr>
        <w:t>Общ брой на регистрираното оборудване</w:t>
      </w:r>
    </w:p>
    <w:p w14:paraId="4166B299" w14:textId="77777777" w:rsidR="00C82A98" w:rsidRPr="004501F0" w:rsidRDefault="00C82A98" w:rsidP="00CD256E">
      <w:pPr>
        <w:tabs>
          <w:tab w:val="num" w:pos="360"/>
        </w:tabs>
        <w:jc w:val="both"/>
        <w:rPr>
          <w:lang w:val="ru-RU"/>
        </w:rPr>
      </w:pPr>
      <w:r w:rsidRPr="004501F0">
        <w:rPr>
          <w:lang w:val="ru-RU"/>
        </w:rPr>
        <w:t>Брой проверки за ефективност на оборудването за прилагане на пестициди</w:t>
      </w:r>
    </w:p>
    <w:p w14:paraId="1BDE6FDA" w14:textId="77777777" w:rsidR="00C82A98" w:rsidRPr="004501F0" w:rsidRDefault="00C82A98" w:rsidP="00CD256E">
      <w:pPr>
        <w:tabs>
          <w:tab w:val="num" w:pos="360"/>
        </w:tabs>
        <w:jc w:val="both"/>
        <w:rPr>
          <w:lang w:val="ru-RU"/>
        </w:rPr>
      </w:pPr>
      <w:r w:rsidRPr="004501F0">
        <w:rPr>
          <w:lang w:val="ru-RU"/>
        </w:rPr>
        <w:t>Процент на проверено оборудване спрямо подлежащото на проверка</w:t>
      </w:r>
    </w:p>
    <w:p w14:paraId="3F75B09F" w14:textId="44626DDF" w:rsidR="00C82A98" w:rsidRPr="004501F0" w:rsidRDefault="00C82A98" w:rsidP="00CD256E">
      <w:pPr>
        <w:tabs>
          <w:tab w:val="num" w:pos="360"/>
        </w:tabs>
        <w:jc w:val="both"/>
      </w:pPr>
      <w:r w:rsidRPr="004501F0">
        <w:t>Достигане до 100</w:t>
      </w:r>
      <w:r w:rsidR="00D256EF" w:rsidRPr="004501F0">
        <w:t xml:space="preserve"> </w:t>
      </w:r>
      <w:r w:rsidRPr="004501F0">
        <w:t xml:space="preserve">% регистрирано оборудване до 2030 г. </w:t>
      </w:r>
    </w:p>
    <w:p w14:paraId="14362088" w14:textId="490FD72B" w:rsidR="00514A9B" w:rsidRPr="004501F0" w:rsidRDefault="001E3BCE" w:rsidP="00CD256E">
      <w:pPr>
        <w:tabs>
          <w:tab w:val="num" w:pos="360"/>
        </w:tabs>
        <w:jc w:val="both"/>
        <w:rPr>
          <w:strike/>
          <w:lang w:val="ru-RU"/>
        </w:rPr>
      </w:pPr>
      <w:r w:rsidRPr="004501F0">
        <w:rPr>
          <w:lang w:val="ru-RU"/>
        </w:rPr>
        <w:t>С</w:t>
      </w:r>
      <w:r w:rsidR="00514A9B" w:rsidRPr="004501F0">
        <w:rPr>
          <w:lang w:val="ru-RU"/>
        </w:rPr>
        <w:t xml:space="preserve">рок: </w:t>
      </w:r>
      <w:r w:rsidR="00BA5245" w:rsidRPr="004501F0">
        <w:rPr>
          <w:lang w:val="ru-RU"/>
        </w:rPr>
        <w:t>постоянен</w:t>
      </w:r>
    </w:p>
    <w:p w14:paraId="1421AA14" w14:textId="1FFE3BC1" w:rsidR="009A3419" w:rsidRPr="004501F0" w:rsidRDefault="00514A9B" w:rsidP="00CD256E">
      <w:pPr>
        <w:tabs>
          <w:tab w:val="num" w:pos="360"/>
        </w:tabs>
        <w:jc w:val="both"/>
        <w:rPr>
          <w:i/>
        </w:rPr>
      </w:pPr>
      <w:r w:rsidRPr="004501F0">
        <w:rPr>
          <w:i/>
          <w:lang w:val="ru-RU"/>
        </w:rPr>
        <w:t>Отговорна институция:</w:t>
      </w:r>
      <w:r w:rsidRPr="004501F0">
        <w:rPr>
          <w:i/>
          <w:lang w:val="ru-RU"/>
        </w:rPr>
        <w:tab/>
      </w:r>
      <w:r w:rsidR="005D5378" w:rsidRPr="004501F0">
        <w:rPr>
          <w:i/>
          <w:lang w:val="ru-RU"/>
        </w:rPr>
        <w:t xml:space="preserve"> </w:t>
      </w:r>
      <w:r w:rsidR="00FE5DBC" w:rsidRPr="0024724A">
        <w:rPr>
          <w:i/>
        </w:rPr>
        <w:t>Центрове за изпитване и сертифициране Русе и Пловдив</w:t>
      </w:r>
      <w:r w:rsidR="00C82A98" w:rsidRPr="0024724A">
        <w:rPr>
          <w:i/>
        </w:rPr>
        <w:t xml:space="preserve">, МЗХ, </w:t>
      </w:r>
      <w:r w:rsidR="009A3419" w:rsidRPr="004501F0">
        <w:rPr>
          <w:i/>
        </w:rPr>
        <w:t xml:space="preserve">Областните дирекции </w:t>
      </w:r>
      <w:r w:rsidR="00982160">
        <w:rPr>
          <w:i/>
        </w:rPr>
        <w:t>„</w:t>
      </w:r>
      <w:r w:rsidR="009A3419" w:rsidRPr="004501F0">
        <w:rPr>
          <w:i/>
        </w:rPr>
        <w:t>Земеделие”</w:t>
      </w:r>
    </w:p>
    <w:p w14:paraId="6A867231" w14:textId="77777777" w:rsidR="00802DA5" w:rsidRPr="004501F0" w:rsidRDefault="001F0190" w:rsidP="002707C8">
      <w:pPr>
        <w:numPr>
          <w:ilvl w:val="0"/>
          <w:numId w:val="9"/>
        </w:numPr>
        <w:tabs>
          <w:tab w:val="num" w:pos="360"/>
        </w:tabs>
        <w:ind w:left="0" w:firstLine="709"/>
        <w:jc w:val="both"/>
      </w:pPr>
      <w:r w:rsidRPr="004501F0">
        <w:t>Оборудването за прилагане на продукти за растителна защита, прикрепено към въздухоплавателсно средство или влак подлежи на периодични проверки, регламентирани в Наредба № 5/2016.</w:t>
      </w:r>
    </w:p>
    <w:p w14:paraId="42D7B318" w14:textId="3F8CEA63" w:rsidR="00C50339" w:rsidRPr="004501F0" w:rsidRDefault="00C50339" w:rsidP="00CD256E">
      <w:pPr>
        <w:pStyle w:val="ListParagraph"/>
        <w:tabs>
          <w:tab w:val="num" w:pos="360"/>
        </w:tabs>
        <w:spacing w:after="120"/>
        <w:ind w:left="0"/>
        <w:jc w:val="both"/>
        <w:rPr>
          <w:rFonts w:ascii="Times New Roman" w:hAnsi="Times New Roman"/>
          <w:sz w:val="24"/>
          <w:szCs w:val="24"/>
          <w:u w:val="single"/>
          <w:lang w:val="ru-RU"/>
        </w:rPr>
      </w:pPr>
      <w:r w:rsidRPr="004501F0">
        <w:rPr>
          <w:rFonts w:ascii="Times New Roman" w:hAnsi="Times New Roman"/>
          <w:sz w:val="24"/>
          <w:szCs w:val="24"/>
          <w:u w:val="single"/>
          <w:lang w:val="ru-RU"/>
        </w:rPr>
        <w:t>Показатели за измерване на напредък:</w:t>
      </w:r>
    </w:p>
    <w:p w14:paraId="6D6299CF" w14:textId="77777777" w:rsidR="00C82A98" w:rsidRPr="004501F0" w:rsidRDefault="00C82A98" w:rsidP="00CD256E">
      <w:pPr>
        <w:tabs>
          <w:tab w:val="num" w:pos="360"/>
        </w:tabs>
        <w:jc w:val="both"/>
      </w:pPr>
      <w:r w:rsidRPr="004501F0">
        <w:t>Общ брой на регистрирано оборудване прикрепено към въздухоплавателно средство подлежащо на проверка</w:t>
      </w:r>
    </w:p>
    <w:p w14:paraId="7AB384BE" w14:textId="77777777" w:rsidR="00C82A98" w:rsidRPr="004501F0" w:rsidRDefault="00C82A98" w:rsidP="00CD256E">
      <w:pPr>
        <w:tabs>
          <w:tab w:val="num" w:pos="360"/>
        </w:tabs>
        <w:jc w:val="both"/>
      </w:pPr>
      <w:r w:rsidRPr="004501F0">
        <w:t>Общ брой на регистрирано оборудване прикрепено към влак подлежащо на проверка.</w:t>
      </w:r>
    </w:p>
    <w:p w14:paraId="53F8789D" w14:textId="77777777" w:rsidR="00C82A98" w:rsidRPr="004501F0" w:rsidRDefault="00C82A98" w:rsidP="00CD256E">
      <w:pPr>
        <w:tabs>
          <w:tab w:val="num" w:pos="360"/>
        </w:tabs>
        <w:jc w:val="both"/>
      </w:pPr>
      <w:r w:rsidRPr="004501F0">
        <w:t>Брой на проверено оборудване (съответно прикрепено към влак и въздухоплавателно средство).</w:t>
      </w:r>
    </w:p>
    <w:p w14:paraId="7E380828" w14:textId="77777777" w:rsidR="00C82A98" w:rsidRPr="004501F0" w:rsidRDefault="00C82A98" w:rsidP="00CD256E">
      <w:pPr>
        <w:tabs>
          <w:tab w:val="num" w:pos="360"/>
        </w:tabs>
        <w:jc w:val="both"/>
      </w:pPr>
      <w:r w:rsidRPr="004501F0">
        <w:t>Процент на проверено оборудване спрямо подлежащото на проверка (съответно за това прикрепено към влак и въздухоплавателно средство).</w:t>
      </w:r>
    </w:p>
    <w:p w14:paraId="0A185391" w14:textId="36A5905B" w:rsidR="00C82A98" w:rsidRPr="004501F0" w:rsidRDefault="00C82A98" w:rsidP="00CD256E">
      <w:pPr>
        <w:tabs>
          <w:tab w:val="num" w:pos="360"/>
        </w:tabs>
        <w:jc w:val="both"/>
      </w:pPr>
      <w:r w:rsidRPr="004501F0">
        <w:t xml:space="preserve">Достигане до 100% проверено оборудване прикрепено към въздухоплавателно средство до 2030 г. </w:t>
      </w:r>
    </w:p>
    <w:p w14:paraId="73C695EE" w14:textId="2E0DD03F" w:rsidR="009077A7" w:rsidRPr="004501F0" w:rsidRDefault="009077A7" w:rsidP="00CD256E">
      <w:pPr>
        <w:tabs>
          <w:tab w:val="num" w:pos="360"/>
        </w:tabs>
        <w:jc w:val="both"/>
      </w:pPr>
      <w:r w:rsidRPr="004501F0">
        <w:t>Няма регистрирано оборудване към 2025 г., прикрепено към влак.</w:t>
      </w:r>
    </w:p>
    <w:p w14:paraId="624A92C1" w14:textId="7058FDE1" w:rsidR="00C82A98" w:rsidRPr="004501F0" w:rsidRDefault="00C82A98" w:rsidP="00CD256E">
      <w:pPr>
        <w:tabs>
          <w:tab w:val="num" w:pos="360"/>
        </w:tabs>
        <w:jc w:val="both"/>
      </w:pPr>
      <w:r w:rsidRPr="004501F0">
        <w:t xml:space="preserve">Достигане до 100% проверено оборудване </w:t>
      </w:r>
      <w:r w:rsidR="00581CFB" w:rsidRPr="004501F0">
        <w:t xml:space="preserve">от регистрираното </w:t>
      </w:r>
      <w:r w:rsidRPr="004501F0">
        <w:t xml:space="preserve">прикрепено към влак до 2030 г. </w:t>
      </w:r>
    </w:p>
    <w:p w14:paraId="789CEB0D" w14:textId="1BC63E7B" w:rsidR="00191DBD" w:rsidRPr="004501F0" w:rsidRDefault="00191DBD" w:rsidP="00CD256E">
      <w:pPr>
        <w:tabs>
          <w:tab w:val="num" w:pos="360"/>
        </w:tabs>
        <w:jc w:val="both"/>
        <w:rPr>
          <w:color w:val="00B050"/>
        </w:rPr>
      </w:pPr>
      <w:r w:rsidRPr="004501F0">
        <w:rPr>
          <w:lang w:val="ru-RU"/>
        </w:rPr>
        <w:t>Срок:</w:t>
      </w:r>
      <w:r w:rsidRPr="004501F0">
        <w:rPr>
          <w:lang w:val="en-US"/>
        </w:rPr>
        <w:t xml:space="preserve"> 2030 </w:t>
      </w:r>
      <w:r w:rsidRPr="004501F0">
        <w:t>г.</w:t>
      </w:r>
    </w:p>
    <w:p w14:paraId="3AD1FACA" w14:textId="7E073181" w:rsidR="001F0190" w:rsidRPr="004501F0" w:rsidRDefault="001F0190" w:rsidP="00CD256E">
      <w:pPr>
        <w:tabs>
          <w:tab w:val="num" w:pos="360"/>
        </w:tabs>
        <w:jc w:val="both"/>
        <w:rPr>
          <w:i/>
        </w:rPr>
      </w:pPr>
      <w:r w:rsidRPr="004501F0">
        <w:rPr>
          <w:i/>
          <w:lang w:val="ru-RU"/>
        </w:rPr>
        <w:t>Отговорна институция:</w:t>
      </w:r>
      <w:r w:rsidRPr="004501F0">
        <w:rPr>
          <w:i/>
          <w:lang w:val="ru-RU"/>
        </w:rPr>
        <w:tab/>
      </w:r>
      <w:r w:rsidR="005D5378" w:rsidRPr="004501F0">
        <w:rPr>
          <w:i/>
          <w:lang w:val="ru-RU"/>
        </w:rPr>
        <w:t xml:space="preserve"> </w:t>
      </w:r>
      <w:r w:rsidRPr="004501F0">
        <w:rPr>
          <w:i/>
        </w:rPr>
        <w:t>Центрове за изпитване и се</w:t>
      </w:r>
      <w:r w:rsidR="006902EA" w:rsidRPr="004501F0">
        <w:rPr>
          <w:i/>
        </w:rPr>
        <w:t>ртифициране Русе и Пловдив, МЗХ</w:t>
      </w:r>
      <w:r w:rsidR="00C82A98" w:rsidRPr="004501F0">
        <w:rPr>
          <w:i/>
        </w:rPr>
        <w:t>,</w:t>
      </w:r>
      <w:r w:rsidR="00C82A98" w:rsidRPr="004501F0">
        <w:t xml:space="preserve"> </w:t>
      </w:r>
      <w:r w:rsidR="009A3419" w:rsidRPr="004501F0">
        <w:rPr>
          <w:i/>
        </w:rPr>
        <w:t xml:space="preserve">Областните дирекции </w:t>
      </w:r>
      <w:r w:rsidR="00982160">
        <w:rPr>
          <w:i/>
        </w:rPr>
        <w:t>„</w:t>
      </w:r>
      <w:r w:rsidR="009A3419" w:rsidRPr="004501F0">
        <w:rPr>
          <w:i/>
        </w:rPr>
        <w:t>Земеделие”</w:t>
      </w:r>
    </w:p>
    <w:p w14:paraId="1C97B48F" w14:textId="4DBEBF68" w:rsidR="00C50339" w:rsidRPr="004501F0" w:rsidRDefault="00B25193" w:rsidP="002707C8">
      <w:pPr>
        <w:pStyle w:val="ListParagraph"/>
        <w:numPr>
          <w:ilvl w:val="0"/>
          <w:numId w:val="9"/>
        </w:numPr>
        <w:tabs>
          <w:tab w:val="num" w:pos="360"/>
        </w:tabs>
        <w:spacing w:after="120"/>
        <w:ind w:left="0" w:firstLine="709"/>
        <w:jc w:val="both"/>
        <w:rPr>
          <w:rFonts w:ascii="Times New Roman" w:hAnsi="Times New Roman"/>
          <w:sz w:val="24"/>
          <w:szCs w:val="24"/>
        </w:rPr>
      </w:pPr>
      <w:r w:rsidRPr="004501F0">
        <w:rPr>
          <w:rFonts w:ascii="Times New Roman" w:hAnsi="Times New Roman"/>
          <w:sz w:val="24"/>
          <w:szCs w:val="24"/>
        </w:rPr>
        <w:t xml:space="preserve">Летателното средство, за прилагане на продукти за растителна защита с </w:t>
      </w:r>
      <w:r w:rsidRPr="004501F0">
        <w:rPr>
          <w:rFonts w:ascii="Times New Roman" w:hAnsi="Times New Roman"/>
          <w:color w:val="000000"/>
          <w:sz w:val="24"/>
          <w:szCs w:val="24"/>
        </w:rPr>
        <w:t>авиационна техника</w:t>
      </w:r>
      <w:r w:rsidRPr="004501F0">
        <w:rPr>
          <w:rFonts w:ascii="Times New Roman" w:hAnsi="Times New Roman"/>
          <w:sz w:val="24"/>
          <w:szCs w:val="24"/>
        </w:rPr>
        <w:t xml:space="preserve"> </w:t>
      </w:r>
      <w:r w:rsidRPr="004501F0">
        <w:rPr>
          <w:rFonts w:ascii="Times New Roman" w:hAnsi="Times New Roman"/>
          <w:sz w:val="24"/>
          <w:szCs w:val="24"/>
          <w:lang w:val="ru-RU"/>
        </w:rPr>
        <w:t xml:space="preserve">преминава </w:t>
      </w:r>
      <w:r w:rsidRPr="004501F0">
        <w:rPr>
          <w:rFonts w:ascii="Times New Roman" w:hAnsi="Times New Roman"/>
          <w:sz w:val="24"/>
          <w:szCs w:val="24"/>
        </w:rPr>
        <w:t>преглед за техническа изправност</w:t>
      </w:r>
      <w:r w:rsidRPr="004501F0">
        <w:rPr>
          <w:rFonts w:ascii="Times New Roman" w:hAnsi="Times New Roman"/>
          <w:sz w:val="24"/>
          <w:szCs w:val="24"/>
          <w:lang w:val="ru-RU"/>
        </w:rPr>
        <w:t>,</w:t>
      </w:r>
      <w:r w:rsidRPr="004501F0">
        <w:rPr>
          <w:rFonts w:ascii="Times New Roman" w:hAnsi="Times New Roman"/>
          <w:sz w:val="24"/>
          <w:szCs w:val="24"/>
        </w:rPr>
        <w:t xml:space="preserve"> съгласно изискванията на Наредба № 37 от 2016 г. за авиационните оператори</w:t>
      </w:r>
      <w:r w:rsidR="007631D0" w:rsidRPr="004501F0">
        <w:rPr>
          <w:rFonts w:ascii="Times New Roman" w:hAnsi="Times New Roman"/>
          <w:sz w:val="24"/>
          <w:szCs w:val="24"/>
          <w:lang w:val="ru-RU"/>
        </w:rPr>
        <w:t>.</w:t>
      </w:r>
      <w:r w:rsidR="007631D0" w:rsidRPr="004501F0">
        <w:rPr>
          <w:rFonts w:ascii="Times New Roman" w:hAnsi="Times New Roman"/>
          <w:sz w:val="24"/>
          <w:szCs w:val="24"/>
        </w:rPr>
        <w:t xml:space="preserve"> </w:t>
      </w:r>
    </w:p>
    <w:p w14:paraId="02F6A007" w14:textId="77777777" w:rsidR="00C50339" w:rsidRPr="004501F0" w:rsidRDefault="00C50339" w:rsidP="00CD256E">
      <w:pPr>
        <w:pStyle w:val="ListParagraph"/>
        <w:tabs>
          <w:tab w:val="num" w:pos="360"/>
        </w:tabs>
        <w:spacing w:after="120"/>
        <w:ind w:left="0"/>
        <w:jc w:val="both"/>
        <w:rPr>
          <w:rFonts w:ascii="Times New Roman" w:hAnsi="Times New Roman"/>
          <w:sz w:val="24"/>
          <w:szCs w:val="24"/>
          <w:u w:val="single"/>
          <w:lang w:val="ru-RU"/>
        </w:rPr>
      </w:pPr>
      <w:r w:rsidRPr="004501F0">
        <w:rPr>
          <w:rFonts w:ascii="Times New Roman" w:hAnsi="Times New Roman"/>
          <w:sz w:val="24"/>
          <w:szCs w:val="24"/>
          <w:u w:val="single"/>
          <w:lang w:val="ru-RU"/>
        </w:rPr>
        <w:t>Показатели за измерване на напредък:</w:t>
      </w:r>
    </w:p>
    <w:p w14:paraId="4A65EA5C" w14:textId="77777777" w:rsidR="00C50339" w:rsidRPr="004501F0" w:rsidRDefault="00C50339" w:rsidP="00CD256E">
      <w:pPr>
        <w:tabs>
          <w:tab w:val="num" w:pos="360"/>
        </w:tabs>
        <w:jc w:val="both"/>
      </w:pPr>
      <w:r w:rsidRPr="004501F0">
        <w:lastRenderedPageBreak/>
        <w:t>Брой годишни проверки на наличното ново оборудване за различните типове въздухоплавателни средства, които извършват въздушно пръскане и сравняване на  спецификациите с монтираните на самолета.</w:t>
      </w:r>
    </w:p>
    <w:p w14:paraId="42DC9FA5" w14:textId="3DB8A25D" w:rsidR="007631D0" w:rsidRPr="004501F0" w:rsidRDefault="00C50339" w:rsidP="00CD256E">
      <w:pPr>
        <w:tabs>
          <w:tab w:val="num" w:pos="360"/>
        </w:tabs>
        <w:jc w:val="both"/>
      </w:pPr>
      <w:r w:rsidRPr="004501F0">
        <w:t>Брой одобрени оператори за въздушно пръскане.</w:t>
      </w:r>
    </w:p>
    <w:p w14:paraId="6F398CD8" w14:textId="58354D37" w:rsidR="002D7639" w:rsidRPr="004501F0" w:rsidRDefault="002D7639" w:rsidP="00CD256E">
      <w:pPr>
        <w:jc w:val="both"/>
      </w:pPr>
      <w:r w:rsidRPr="004501F0">
        <w:t>Достигане до 100% проверено оборудване</w:t>
      </w:r>
    </w:p>
    <w:p w14:paraId="24E54DB7" w14:textId="494F1191" w:rsidR="000A22D3" w:rsidRPr="004501F0" w:rsidRDefault="00B92F5F" w:rsidP="00CD256E">
      <w:pPr>
        <w:jc w:val="both"/>
      </w:pPr>
      <w:r w:rsidRPr="004501F0">
        <w:t>С</w:t>
      </w:r>
      <w:r w:rsidRPr="004501F0">
        <w:rPr>
          <w:lang w:val="ru-RU"/>
        </w:rPr>
        <w:t xml:space="preserve">рок: </w:t>
      </w:r>
      <w:r w:rsidR="000A22D3" w:rsidRPr="004501F0">
        <w:t>2030 г.</w:t>
      </w:r>
    </w:p>
    <w:p w14:paraId="0BE337FB" w14:textId="005553F6" w:rsidR="007631D0" w:rsidRPr="004501F0" w:rsidRDefault="007631D0" w:rsidP="00CD256E">
      <w:pPr>
        <w:jc w:val="both"/>
        <w:rPr>
          <w:rStyle w:val="CommentTextChar"/>
          <w:i/>
          <w:lang w:val="bg-BG"/>
        </w:rPr>
      </w:pPr>
      <w:r w:rsidRPr="004501F0">
        <w:rPr>
          <w:i/>
          <w:lang w:val="ru-RU"/>
        </w:rPr>
        <w:t>Отговорна институция:</w:t>
      </w:r>
      <w:r w:rsidRPr="004501F0">
        <w:rPr>
          <w:i/>
          <w:lang w:val="ru-RU"/>
        </w:rPr>
        <w:tab/>
      </w:r>
      <w:r w:rsidR="005D5378" w:rsidRPr="004501F0">
        <w:rPr>
          <w:i/>
          <w:lang w:val="ru-RU"/>
        </w:rPr>
        <w:t xml:space="preserve"> </w:t>
      </w:r>
      <w:r w:rsidRPr="004501F0">
        <w:rPr>
          <w:rStyle w:val="CommentTextChar"/>
          <w:i/>
          <w:lang w:val="bg-BG"/>
        </w:rPr>
        <w:t>ГДГВА</w:t>
      </w:r>
    </w:p>
    <w:p w14:paraId="26E74B23" w14:textId="4FA199C2" w:rsidR="00514A9B" w:rsidRPr="004501F0" w:rsidRDefault="00E50259" w:rsidP="002707C8">
      <w:pPr>
        <w:pStyle w:val="ListParagraph"/>
        <w:numPr>
          <w:ilvl w:val="0"/>
          <w:numId w:val="9"/>
        </w:numPr>
        <w:spacing w:after="120"/>
        <w:ind w:left="0" w:firstLine="709"/>
        <w:jc w:val="both"/>
        <w:rPr>
          <w:rFonts w:ascii="Times New Roman" w:hAnsi="Times New Roman"/>
          <w:sz w:val="24"/>
          <w:szCs w:val="24"/>
          <w:lang w:val="ru-RU"/>
        </w:rPr>
      </w:pPr>
      <w:r w:rsidRPr="004501F0">
        <w:rPr>
          <w:rFonts w:ascii="Times New Roman" w:hAnsi="Times New Roman"/>
          <w:sz w:val="24"/>
          <w:szCs w:val="24"/>
          <w:lang w:val="ru-RU"/>
        </w:rPr>
        <w:t>БЛС</w:t>
      </w:r>
    </w:p>
    <w:p w14:paraId="059496C0" w14:textId="73ADA899" w:rsidR="00D94E48" w:rsidRPr="004501F0" w:rsidRDefault="00D94E48" w:rsidP="00CD256E">
      <w:pPr>
        <w:pStyle w:val="ListParagraph"/>
        <w:spacing w:after="120"/>
        <w:ind w:left="0"/>
        <w:jc w:val="both"/>
        <w:rPr>
          <w:rFonts w:ascii="Times New Roman" w:hAnsi="Times New Roman"/>
          <w:sz w:val="24"/>
          <w:szCs w:val="24"/>
          <w:u w:val="single"/>
          <w:lang w:val="ru-RU"/>
        </w:rPr>
      </w:pPr>
      <w:r w:rsidRPr="004501F0">
        <w:rPr>
          <w:rFonts w:ascii="Times New Roman" w:hAnsi="Times New Roman"/>
          <w:sz w:val="24"/>
          <w:szCs w:val="24"/>
          <w:u w:val="single"/>
          <w:lang w:val="ru-RU"/>
        </w:rPr>
        <w:t>Пока</w:t>
      </w:r>
      <w:r w:rsidR="00545E49" w:rsidRPr="004501F0">
        <w:rPr>
          <w:rFonts w:ascii="Times New Roman" w:hAnsi="Times New Roman"/>
          <w:sz w:val="24"/>
          <w:szCs w:val="24"/>
          <w:u w:val="single"/>
          <w:lang w:val="ru-RU"/>
        </w:rPr>
        <w:t>затели за измерване на напредък:</w:t>
      </w:r>
    </w:p>
    <w:p w14:paraId="5604FE32" w14:textId="472D2FA2" w:rsidR="00F61194" w:rsidRPr="004501F0" w:rsidRDefault="00F61194" w:rsidP="00CD256E">
      <w:pPr>
        <w:jc w:val="both"/>
      </w:pPr>
      <w:r w:rsidRPr="004501F0">
        <w:t>% проверено оборудване от регистрираното</w:t>
      </w:r>
    </w:p>
    <w:p w14:paraId="6758B008" w14:textId="0F193B4F" w:rsidR="00D94E48" w:rsidRPr="004501F0" w:rsidRDefault="00D94E48" w:rsidP="00CD256E">
      <w:pPr>
        <w:jc w:val="both"/>
      </w:pPr>
      <w:r w:rsidRPr="004501F0">
        <w:t>С</w:t>
      </w:r>
      <w:r w:rsidRPr="004501F0">
        <w:rPr>
          <w:lang w:val="ru-RU"/>
        </w:rPr>
        <w:t xml:space="preserve">рок: </w:t>
      </w:r>
      <w:r w:rsidRPr="004501F0">
        <w:t>2030 г.</w:t>
      </w:r>
    </w:p>
    <w:p w14:paraId="0C1C43FF" w14:textId="484EEA42" w:rsidR="00D94E48" w:rsidRPr="004501F0" w:rsidRDefault="00D94E48" w:rsidP="00CD256E">
      <w:pPr>
        <w:jc w:val="both"/>
        <w:rPr>
          <w:i/>
          <w:highlight w:val="yellow"/>
          <w:lang w:val="ru-RU"/>
        </w:rPr>
      </w:pPr>
      <w:r w:rsidRPr="004501F0">
        <w:rPr>
          <w:i/>
          <w:lang w:val="ru-RU"/>
        </w:rPr>
        <w:t>Отговорна институция:</w:t>
      </w:r>
      <w:r w:rsidRPr="004501F0">
        <w:rPr>
          <w:i/>
          <w:lang w:val="ru-RU"/>
        </w:rPr>
        <w:tab/>
        <w:t xml:space="preserve"> </w:t>
      </w:r>
      <w:r w:rsidR="00207122" w:rsidRPr="00207122">
        <w:rPr>
          <w:i/>
          <w:lang w:val="ru-RU"/>
        </w:rPr>
        <w:t xml:space="preserve">Центрове за изпитване и сертифициране Русе и Пловдив, МЗХ </w:t>
      </w:r>
      <w:r w:rsidR="00207122">
        <w:rPr>
          <w:i/>
          <w:lang w:val="ru-RU"/>
        </w:rPr>
        <w:t xml:space="preserve"> </w:t>
      </w:r>
    </w:p>
    <w:p w14:paraId="123A44FA" w14:textId="235DA484" w:rsidR="008C10ED" w:rsidRPr="004501F0" w:rsidRDefault="008C10ED" w:rsidP="002707C8">
      <w:pPr>
        <w:pStyle w:val="ListParagraph"/>
        <w:numPr>
          <w:ilvl w:val="0"/>
          <w:numId w:val="9"/>
        </w:numPr>
        <w:spacing w:after="120"/>
        <w:ind w:left="0" w:firstLine="709"/>
        <w:jc w:val="both"/>
        <w:rPr>
          <w:rFonts w:ascii="Times New Roman" w:hAnsi="Times New Roman"/>
          <w:sz w:val="24"/>
          <w:szCs w:val="24"/>
          <w:lang w:val="ru-RU"/>
        </w:rPr>
      </w:pPr>
      <w:r w:rsidRPr="004501F0">
        <w:rPr>
          <w:rFonts w:ascii="Times New Roman" w:hAnsi="Times New Roman"/>
          <w:sz w:val="24"/>
          <w:szCs w:val="24"/>
          <w:lang w:val="ru-RU"/>
        </w:rPr>
        <w:t xml:space="preserve">Достъп до регистъра на оборудването за прилагане на пестициди </w:t>
      </w:r>
    </w:p>
    <w:p w14:paraId="356E6888" w14:textId="7A4DFE2F" w:rsidR="00810928" w:rsidRPr="004501F0" w:rsidRDefault="00810928" w:rsidP="00CD256E">
      <w:pPr>
        <w:jc w:val="both"/>
        <w:rPr>
          <w:u w:val="single"/>
          <w:lang w:val="ru-RU"/>
        </w:rPr>
      </w:pPr>
      <w:r w:rsidRPr="004501F0">
        <w:rPr>
          <w:u w:val="single"/>
          <w:lang w:val="ru-RU"/>
        </w:rPr>
        <w:t>Показатели за измерване на напредък:</w:t>
      </w:r>
    </w:p>
    <w:p w14:paraId="7B5D5EC2" w14:textId="77777777" w:rsidR="00810928" w:rsidRPr="004501F0" w:rsidRDefault="00810928" w:rsidP="00CD256E">
      <w:pPr>
        <w:jc w:val="both"/>
        <w:rPr>
          <w:lang w:val="ru-RU"/>
        </w:rPr>
      </w:pPr>
      <w:r w:rsidRPr="004501F0">
        <w:rPr>
          <w:lang w:val="ru-RU"/>
        </w:rPr>
        <w:t>Достъп до регистъра на оборудването за прилагане на пестициди – на 100% текущо</w:t>
      </w:r>
    </w:p>
    <w:p w14:paraId="67ACFAB4" w14:textId="77777777" w:rsidR="00810928" w:rsidRPr="004501F0" w:rsidRDefault="00810928" w:rsidP="00CD256E">
      <w:pPr>
        <w:jc w:val="both"/>
      </w:pPr>
      <w:r w:rsidRPr="004501F0">
        <w:t>С</w:t>
      </w:r>
      <w:r w:rsidRPr="004501F0">
        <w:rPr>
          <w:lang w:val="ru-RU"/>
        </w:rPr>
        <w:t xml:space="preserve">рок: </w:t>
      </w:r>
      <w:r w:rsidRPr="004501F0">
        <w:t>2030 г.</w:t>
      </w:r>
    </w:p>
    <w:p w14:paraId="721AA84D" w14:textId="755061D9" w:rsidR="00810928" w:rsidRPr="004501F0" w:rsidRDefault="00810928" w:rsidP="00CD256E">
      <w:pPr>
        <w:jc w:val="both"/>
        <w:rPr>
          <w:i/>
          <w:highlight w:val="yellow"/>
          <w:lang w:val="ru-RU"/>
        </w:rPr>
      </w:pPr>
      <w:r w:rsidRPr="004501F0">
        <w:rPr>
          <w:i/>
          <w:lang w:val="ru-RU"/>
        </w:rPr>
        <w:t>Отговорна институция:</w:t>
      </w:r>
      <w:r w:rsidRPr="004501F0">
        <w:rPr>
          <w:i/>
          <w:lang w:val="ru-RU"/>
        </w:rPr>
        <w:tab/>
        <w:t xml:space="preserve"> </w:t>
      </w:r>
      <w:r w:rsidR="00207122" w:rsidRPr="00207122">
        <w:rPr>
          <w:i/>
          <w:lang w:val="ru-RU"/>
        </w:rPr>
        <w:t xml:space="preserve">Центрове за изпитване и сертифициране Русе и Пловдив, МЗХ </w:t>
      </w:r>
    </w:p>
    <w:p w14:paraId="6074D454" w14:textId="73A66FDD" w:rsidR="008C10ED" w:rsidRPr="004501F0" w:rsidRDefault="008C10ED" w:rsidP="002707C8">
      <w:pPr>
        <w:pStyle w:val="ListParagraph"/>
        <w:numPr>
          <w:ilvl w:val="0"/>
          <w:numId w:val="9"/>
        </w:numPr>
        <w:spacing w:after="120"/>
        <w:ind w:left="0" w:firstLine="709"/>
        <w:jc w:val="both"/>
        <w:rPr>
          <w:rFonts w:ascii="Times New Roman" w:hAnsi="Times New Roman"/>
          <w:sz w:val="24"/>
          <w:szCs w:val="24"/>
          <w:lang w:val="ru-RU"/>
        </w:rPr>
      </w:pPr>
      <w:r w:rsidRPr="004501F0">
        <w:rPr>
          <w:rFonts w:ascii="Times New Roman" w:hAnsi="Times New Roman"/>
          <w:sz w:val="24"/>
          <w:szCs w:val="24"/>
          <w:lang w:val="ru-RU"/>
        </w:rPr>
        <w:t xml:space="preserve">Достъп до обучение за потребители на оборудване за прилагане на пестициди и тяхното почистване </w:t>
      </w:r>
    </w:p>
    <w:p w14:paraId="6D2D3365" w14:textId="799B0032" w:rsidR="00810928" w:rsidRPr="004501F0" w:rsidRDefault="00810928" w:rsidP="00CD256E">
      <w:pPr>
        <w:jc w:val="both"/>
        <w:rPr>
          <w:u w:val="single"/>
          <w:lang w:val="ru-RU"/>
        </w:rPr>
      </w:pPr>
      <w:r w:rsidRPr="004501F0">
        <w:rPr>
          <w:u w:val="single"/>
          <w:lang w:val="ru-RU"/>
        </w:rPr>
        <w:t>Показатели за измерване на напредък:</w:t>
      </w:r>
    </w:p>
    <w:p w14:paraId="54B114F9" w14:textId="77777777" w:rsidR="00810928" w:rsidRPr="004501F0" w:rsidRDefault="00810928" w:rsidP="00CD256E">
      <w:pPr>
        <w:jc w:val="both"/>
        <w:rPr>
          <w:lang w:val="ru-RU"/>
        </w:rPr>
      </w:pPr>
      <w:r w:rsidRPr="004501F0">
        <w:rPr>
          <w:lang w:val="ru-RU"/>
        </w:rPr>
        <w:t>Достъп до обучение за потребители на оборудване за прилагане на пестициди и тяхното почистване – на 100% текущо</w:t>
      </w:r>
    </w:p>
    <w:p w14:paraId="7A19A432" w14:textId="77777777" w:rsidR="00810928" w:rsidRPr="004501F0" w:rsidRDefault="00810928" w:rsidP="00CD256E">
      <w:pPr>
        <w:jc w:val="both"/>
      </w:pPr>
      <w:r w:rsidRPr="004501F0">
        <w:t>С</w:t>
      </w:r>
      <w:r w:rsidRPr="004501F0">
        <w:rPr>
          <w:lang w:val="ru-RU"/>
        </w:rPr>
        <w:t xml:space="preserve">рок: </w:t>
      </w:r>
      <w:r w:rsidRPr="004501F0">
        <w:t>2030 г.</w:t>
      </w:r>
    </w:p>
    <w:p w14:paraId="44BD11C4" w14:textId="3D0C6577" w:rsidR="00810928" w:rsidRPr="004501F0" w:rsidRDefault="00810928" w:rsidP="00CD256E">
      <w:pPr>
        <w:jc w:val="both"/>
        <w:rPr>
          <w:highlight w:val="yellow"/>
          <w:lang w:val="ru-RU"/>
        </w:rPr>
      </w:pPr>
      <w:r w:rsidRPr="004501F0">
        <w:rPr>
          <w:i/>
          <w:lang w:val="ru-RU"/>
        </w:rPr>
        <w:t>Отговорна институция:</w:t>
      </w:r>
      <w:r w:rsidRPr="004501F0">
        <w:rPr>
          <w:i/>
          <w:lang w:val="ru-RU"/>
        </w:rPr>
        <w:tab/>
        <w:t xml:space="preserve"> </w:t>
      </w:r>
      <w:r w:rsidR="00207122" w:rsidRPr="00207122">
        <w:rPr>
          <w:i/>
          <w:lang w:val="ru-RU"/>
        </w:rPr>
        <w:t>Центрове за изпитване и сертифициране Русе и Пловдив, МЗХ</w:t>
      </w:r>
    </w:p>
    <w:p w14:paraId="1130E020" w14:textId="77777777" w:rsidR="00810928" w:rsidRPr="004501F0" w:rsidRDefault="00D85FA6" w:rsidP="002707C8">
      <w:pPr>
        <w:pStyle w:val="ListParagraph"/>
        <w:numPr>
          <w:ilvl w:val="0"/>
          <w:numId w:val="9"/>
        </w:numPr>
        <w:spacing w:after="120"/>
        <w:ind w:left="0" w:firstLine="709"/>
        <w:jc w:val="both"/>
        <w:rPr>
          <w:rFonts w:ascii="Times New Roman" w:hAnsi="Times New Roman"/>
          <w:lang w:val="ru-RU"/>
        </w:rPr>
      </w:pPr>
      <w:r w:rsidRPr="004501F0">
        <w:rPr>
          <w:rFonts w:ascii="Times New Roman" w:hAnsi="Times New Roman"/>
          <w:sz w:val="24"/>
          <w:szCs w:val="24"/>
          <w:lang w:val="ru-RU"/>
        </w:rPr>
        <w:t xml:space="preserve">Употреба на неконтролирано оборудване за прилагане на пестициди </w:t>
      </w:r>
    </w:p>
    <w:p w14:paraId="132EBD4A" w14:textId="040B42F7" w:rsidR="00810928" w:rsidRPr="004501F0" w:rsidRDefault="00810928" w:rsidP="00CD256E">
      <w:pPr>
        <w:pStyle w:val="ListParagraph"/>
        <w:spacing w:after="120"/>
        <w:ind w:left="0"/>
        <w:jc w:val="both"/>
        <w:rPr>
          <w:rFonts w:ascii="Times New Roman" w:hAnsi="Times New Roman"/>
          <w:u w:val="single"/>
          <w:lang w:val="ru-RU"/>
        </w:rPr>
      </w:pPr>
      <w:r w:rsidRPr="004501F0">
        <w:rPr>
          <w:rFonts w:ascii="Times New Roman" w:hAnsi="Times New Roman"/>
          <w:sz w:val="24"/>
          <w:szCs w:val="24"/>
          <w:u w:val="single"/>
          <w:lang w:val="ru-RU"/>
        </w:rPr>
        <w:t>Показатели за измерване на напредък:</w:t>
      </w:r>
    </w:p>
    <w:p w14:paraId="3E440D3B" w14:textId="77777777" w:rsidR="00810928" w:rsidRPr="004501F0" w:rsidRDefault="00810928" w:rsidP="00CD256E">
      <w:pPr>
        <w:jc w:val="both"/>
        <w:rPr>
          <w:lang w:val="ru-RU"/>
        </w:rPr>
      </w:pPr>
      <w:r w:rsidRPr="004501F0">
        <w:rPr>
          <w:lang w:val="ru-RU"/>
        </w:rPr>
        <w:t>Употреба на неконтролирано оборудване за прилагане на пестициди да е под 10% до 2030 г.</w:t>
      </w:r>
    </w:p>
    <w:p w14:paraId="032076CF" w14:textId="77777777" w:rsidR="00810928" w:rsidRPr="004501F0" w:rsidRDefault="00810928" w:rsidP="00CD256E">
      <w:pPr>
        <w:jc w:val="both"/>
      </w:pPr>
      <w:r w:rsidRPr="004501F0">
        <w:t>С</w:t>
      </w:r>
      <w:r w:rsidRPr="004501F0">
        <w:rPr>
          <w:lang w:val="ru-RU"/>
        </w:rPr>
        <w:t xml:space="preserve">рок: </w:t>
      </w:r>
      <w:r w:rsidRPr="004501F0">
        <w:t>2030 г.</w:t>
      </w:r>
    </w:p>
    <w:p w14:paraId="0F7A9C26" w14:textId="46645C0A" w:rsidR="00810928" w:rsidRPr="004501F0" w:rsidRDefault="00810928" w:rsidP="00CD256E">
      <w:pPr>
        <w:jc w:val="both"/>
        <w:rPr>
          <w:i/>
          <w:highlight w:val="yellow"/>
          <w:lang w:val="ru-RU"/>
        </w:rPr>
      </w:pPr>
      <w:r w:rsidRPr="004501F0">
        <w:rPr>
          <w:i/>
          <w:lang w:val="ru-RU"/>
        </w:rPr>
        <w:t>Отговорна институция:</w:t>
      </w:r>
      <w:r w:rsidRPr="004501F0">
        <w:rPr>
          <w:i/>
          <w:lang w:val="ru-RU"/>
        </w:rPr>
        <w:tab/>
        <w:t xml:space="preserve"> </w:t>
      </w:r>
      <w:r w:rsidR="00207122" w:rsidRPr="00207122">
        <w:rPr>
          <w:i/>
          <w:lang w:val="ru-RU"/>
        </w:rPr>
        <w:t>Центрове за изпитване и сертифициране Русе и Пловдив, МЗХ</w:t>
      </w:r>
    </w:p>
    <w:p w14:paraId="65D42F16" w14:textId="77777777" w:rsidR="00514A9B" w:rsidRPr="004501F0" w:rsidRDefault="00514A9B" w:rsidP="00CD256E">
      <w:pPr>
        <w:jc w:val="both"/>
        <w:rPr>
          <w:b/>
          <w:lang w:val="ru-RU"/>
        </w:rPr>
      </w:pPr>
      <w:r w:rsidRPr="004501F0">
        <w:rPr>
          <w:b/>
          <w:lang w:val="ru-RU"/>
        </w:rPr>
        <w:t>ОЧАКВАН РЕЗУЛТАТ във връзка с прилагането на мярка</w:t>
      </w:r>
      <w:r w:rsidR="007631D0" w:rsidRPr="004501F0">
        <w:rPr>
          <w:b/>
          <w:lang w:val="ru-RU"/>
        </w:rPr>
        <w:t xml:space="preserve"> 4</w:t>
      </w:r>
      <w:r w:rsidRPr="004501F0">
        <w:rPr>
          <w:b/>
          <w:lang w:val="ru-RU"/>
        </w:rPr>
        <w:t>:</w:t>
      </w:r>
    </w:p>
    <w:p w14:paraId="181F481F" w14:textId="091A5420" w:rsidR="00514A9B" w:rsidRDefault="00514A9B" w:rsidP="00CD256E">
      <w:pPr>
        <w:jc w:val="both"/>
        <w:rPr>
          <w:lang w:val="ru-RU"/>
        </w:rPr>
      </w:pPr>
      <w:r w:rsidRPr="004501F0">
        <w:rPr>
          <w:lang w:val="ru-RU"/>
        </w:rPr>
        <w:lastRenderedPageBreak/>
        <w:t>Използването на проверено оборудване за прилагане на пестициди гарантира намаляването на рисковете и въздействието от употребата на пестициди върху здравето на хората и околната среда.</w:t>
      </w:r>
    </w:p>
    <w:p w14:paraId="521A135C" w14:textId="77777777" w:rsidR="00C3245B" w:rsidRPr="004501F0" w:rsidRDefault="00C3245B" w:rsidP="00CD256E">
      <w:pPr>
        <w:jc w:val="both"/>
        <w:rPr>
          <w:lang w:val="ru-RU"/>
        </w:rPr>
      </w:pPr>
    </w:p>
    <w:p w14:paraId="031E7AAC" w14:textId="1F1A0928" w:rsidR="0038047B" w:rsidRPr="004501F0" w:rsidRDefault="000F6CE7" w:rsidP="00380BD0">
      <w:pPr>
        <w:pStyle w:val="Heading2"/>
        <w:spacing w:before="0" w:after="120"/>
        <w:rPr>
          <w:rFonts w:ascii="Times New Roman" w:hAnsi="Times New Roman" w:cs="Times New Roman"/>
          <w:i w:val="0"/>
          <w:sz w:val="24"/>
          <w:szCs w:val="24"/>
          <w:lang w:val="ru-RU"/>
        </w:rPr>
      </w:pPr>
      <w:bookmarkStart w:id="17" w:name="_Toc210990324"/>
      <w:r w:rsidRPr="004501F0">
        <w:rPr>
          <w:rFonts w:ascii="Times New Roman" w:hAnsi="Times New Roman" w:cs="Times New Roman"/>
          <w:i w:val="0"/>
          <w:sz w:val="24"/>
          <w:szCs w:val="24"/>
          <w:lang w:val="ru-RU"/>
        </w:rPr>
        <w:t>МЯРКА 5.</w:t>
      </w:r>
      <w:r w:rsidRPr="004501F0">
        <w:rPr>
          <w:rFonts w:ascii="Times New Roman" w:hAnsi="Times New Roman" w:cs="Times New Roman"/>
          <w:i w:val="0"/>
          <w:sz w:val="24"/>
          <w:szCs w:val="24"/>
          <w:lang w:val="ru-RU"/>
        </w:rPr>
        <w:tab/>
      </w:r>
      <w:r w:rsidR="002060E4" w:rsidRPr="004501F0">
        <w:rPr>
          <w:rFonts w:ascii="Times New Roman" w:hAnsi="Times New Roman" w:cs="Times New Roman"/>
          <w:i w:val="0"/>
          <w:sz w:val="24"/>
          <w:szCs w:val="24"/>
          <w:lang w:val="ru-RU"/>
        </w:rPr>
        <w:t xml:space="preserve"> </w:t>
      </w:r>
      <w:r w:rsidR="0038047B" w:rsidRPr="004501F0">
        <w:rPr>
          <w:rFonts w:ascii="Times New Roman" w:hAnsi="Times New Roman" w:cs="Times New Roman"/>
          <w:i w:val="0"/>
          <w:sz w:val="24"/>
          <w:szCs w:val="24"/>
          <w:lang w:val="ru-RU"/>
        </w:rPr>
        <w:t>ВЪЗДУШНО ПРЪСКАНЕ</w:t>
      </w:r>
      <w:bookmarkEnd w:id="17"/>
    </w:p>
    <w:p w14:paraId="278EA921" w14:textId="77777777" w:rsidR="0038047B" w:rsidRPr="004501F0" w:rsidRDefault="0038047B" w:rsidP="00C3245B">
      <w:pPr>
        <w:pStyle w:val="CM4"/>
        <w:spacing w:before="0" w:after="120"/>
        <w:jc w:val="both"/>
      </w:pPr>
      <w:r w:rsidRPr="004501F0">
        <w:t xml:space="preserve">Въздушното пръскане на пестициди има потенциал да предизвика значително неблагоприятно въздействие върху здравето на хората и околната среда, по-специално при отнасяне на струята. С въвеждане изискванията на директивата за устойчива употреба на пестициди, на европейско ниво се забранява въздушното приложение на пестициди, като обаче се допуска дерогация в специални случаи. </w:t>
      </w:r>
    </w:p>
    <w:p w14:paraId="7AAFC0FC" w14:textId="4C6A5E7C" w:rsidR="0038047B" w:rsidRPr="004501F0" w:rsidRDefault="0038047B" w:rsidP="00C3245B">
      <w:pPr>
        <w:pStyle w:val="Style"/>
        <w:ind w:left="0" w:right="0" w:firstLine="709"/>
        <w:rPr>
          <w:strike/>
        </w:rPr>
      </w:pPr>
      <w:r w:rsidRPr="004501F0">
        <w:t xml:space="preserve">Законът за защита на растенията </w:t>
      </w:r>
      <w:r w:rsidR="007631D0" w:rsidRPr="004501F0">
        <w:t>въведе</w:t>
      </w:r>
      <w:r w:rsidRPr="004501F0">
        <w:t xml:space="preserve"> </w:t>
      </w:r>
      <w:r w:rsidRPr="004501F0">
        <w:rPr>
          <w:lang w:val="ru-RU"/>
        </w:rPr>
        <w:t>забрана за въздушно пръскане на земеделски култури</w:t>
      </w:r>
      <w:r w:rsidRPr="004501F0">
        <w:t xml:space="preserve"> и други площи</w:t>
      </w:r>
      <w:r w:rsidRPr="004501F0">
        <w:rPr>
          <w:lang w:val="ru-RU"/>
        </w:rPr>
        <w:t xml:space="preserve"> с продукти за растителна защита. В извънредни случаи, когато липсват други възможности за опазване на </w:t>
      </w:r>
      <w:r w:rsidRPr="004501F0">
        <w:t>растенията и растителните продукти</w:t>
      </w:r>
      <w:r w:rsidRPr="004501F0">
        <w:rPr>
          <w:lang w:val="ru-RU"/>
        </w:rPr>
        <w:t xml:space="preserve"> от вредители или са налице очевидни предимства, </w:t>
      </w:r>
      <w:r w:rsidRPr="004501F0">
        <w:t xml:space="preserve">относно </w:t>
      </w:r>
      <w:r w:rsidRPr="004501F0">
        <w:rPr>
          <w:lang w:val="ru-RU"/>
        </w:rPr>
        <w:t xml:space="preserve">намаляване на въздействието върху здравето на хората и околната среда, в сравнение с наземното прилагане на </w:t>
      </w:r>
      <w:r w:rsidRPr="004501F0">
        <w:t>продукти за растителна защита</w:t>
      </w:r>
      <w:r w:rsidRPr="004501F0">
        <w:rPr>
          <w:lang w:val="ru-RU"/>
        </w:rPr>
        <w:t>, въздушно пръскане може да се извърши само с писмено разрешение, издадено</w:t>
      </w:r>
      <w:r w:rsidRPr="004501F0">
        <w:t xml:space="preserve"> от Българската агенция по безопасност на храните</w:t>
      </w:r>
      <w:r w:rsidRPr="004501F0">
        <w:rPr>
          <w:lang w:val="ru-RU"/>
        </w:rPr>
        <w:t>.</w:t>
      </w:r>
      <w:r w:rsidRPr="004501F0">
        <w:t xml:space="preserve"> </w:t>
      </w:r>
    </w:p>
    <w:p w14:paraId="438B8C71" w14:textId="77777777" w:rsidR="00DA3706" w:rsidRPr="004501F0" w:rsidRDefault="00DA3706" w:rsidP="00C3245B">
      <w:pPr>
        <w:widowControl w:val="0"/>
        <w:autoSpaceDE w:val="0"/>
        <w:autoSpaceDN w:val="0"/>
        <w:adjustRightInd w:val="0"/>
        <w:jc w:val="both"/>
        <w:rPr>
          <w:lang w:val="x-none"/>
        </w:rPr>
      </w:pPr>
      <w:r w:rsidRPr="004501F0">
        <w:rPr>
          <w:lang w:val="x-none"/>
        </w:rPr>
        <w:t xml:space="preserve">Като изключение от забраната </w:t>
      </w:r>
      <w:r w:rsidR="0044378B" w:rsidRPr="004501F0">
        <w:t xml:space="preserve">за въздушно пръскане </w:t>
      </w:r>
      <w:r w:rsidRPr="004501F0">
        <w:rPr>
          <w:lang w:val="x-none"/>
        </w:rPr>
        <w:t xml:space="preserve">по чл. 107, т. 3 </w:t>
      </w:r>
      <w:r w:rsidR="0044378B" w:rsidRPr="004501F0">
        <w:t xml:space="preserve">от ЗЗР </w:t>
      </w:r>
      <w:r w:rsidRPr="004501F0">
        <w:rPr>
          <w:lang w:val="x-none"/>
        </w:rPr>
        <w:t>продукти за растителна защита могат да се прилагат чрез въздушно пръскане само след писмено разрешение, издадено от директора на ОДБХ, при опасност за растенията и растителните продукти, когато е налице:</w:t>
      </w:r>
    </w:p>
    <w:p w14:paraId="5B979F7E" w14:textId="77777777" w:rsidR="0038047B" w:rsidRPr="004501F0" w:rsidRDefault="0038047B" w:rsidP="00C3245B">
      <w:pPr>
        <w:autoSpaceDE w:val="0"/>
        <w:autoSpaceDN w:val="0"/>
        <w:adjustRightInd w:val="0"/>
        <w:jc w:val="both"/>
        <w:rPr>
          <w:lang w:val="ru-RU"/>
        </w:rPr>
      </w:pPr>
      <w:r w:rsidRPr="004501F0">
        <w:t>1.</w:t>
      </w:r>
      <w:r w:rsidR="004342A7" w:rsidRPr="004501F0">
        <w:t xml:space="preserve"> </w:t>
      </w:r>
      <w:r w:rsidRPr="004501F0">
        <w:rPr>
          <w:lang w:val="ru-RU"/>
        </w:rPr>
        <w:t>невъзможност за използване на наземна техника</w:t>
      </w:r>
      <w:r w:rsidRPr="004501F0">
        <w:t xml:space="preserve"> поради неблагоприятни агроклиматични условия, </w:t>
      </w:r>
      <w:r w:rsidRPr="004501F0">
        <w:rPr>
          <w:lang w:val="ru-RU"/>
        </w:rPr>
        <w:t>преовлажнени терени и площи;</w:t>
      </w:r>
    </w:p>
    <w:p w14:paraId="62CE99CF" w14:textId="77777777" w:rsidR="0038047B" w:rsidRPr="004501F0" w:rsidRDefault="0038047B" w:rsidP="00C3245B">
      <w:pPr>
        <w:autoSpaceDE w:val="0"/>
        <w:autoSpaceDN w:val="0"/>
        <w:adjustRightInd w:val="0"/>
        <w:jc w:val="both"/>
        <w:rPr>
          <w:lang w:val="ru-RU"/>
        </w:rPr>
      </w:pPr>
      <w:r w:rsidRPr="004501F0">
        <w:t xml:space="preserve">2. </w:t>
      </w:r>
      <w:r w:rsidRPr="004501F0">
        <w:rPr>
          <w:lang w:val="ru-RU"/>
        </w:rPr>
        <w:t>необходимост от извършване на третиране в кратки срокове, поради преминаването на подходящите за третиране фенофази на културите или фази на развитие на вредителите;</w:t>
      </w:r>
    </w:p>
    <w:p w14:paraId="2AEF8FC3" w14:textId="77777777" w:rsidR="0038047B" w:rsidRPr="004501F0" w:rsidRDefault="00D1396E" w:rsidP="00C3245B">
      <w:pPr>
        <w:autoSpaceDE w:val="0"/>
        <w:autoSpaceDN w:val="0"/>
        <w:adjustRightInd w:val="0"/>
        <w:jc w:val="both"/>
        <w:rPr>
          <w:lang w:val="ru-RU"/>
        </w:rPr>
      </w:pPr>
      <w:r w:rsidRPr="004501F0">
        <w:t>3</w:t>
      </w:r>
      <w:r w:rsidR="0038047B" w:rsidRPr="004501F0">
        <w:t xml:space="preserve">. </w:t>
      </w:r>
      <w:r w:rsidR="0038047B" w:rsidRPr="004501F0">
        <w:rPr>
          <w:lang w:val="ru-RU"/>
        </w:rPr>
        <w:t>силно пресечени и недостъпни терени, включително и горски територии</w:t>
      </w:r>
      <w:r w:rsidR="004342A7" w:rsidRPr="004501F0">
        <w:rPr>
          <w:lang w:val="ru-RU"/>
        </w:rPr>
        <w:t>;</w:t>
      </w:r>
    </w:p>
    <w:p w14:paraId="436B0574" w14:textId="77777777" w:rsidR="00D1396E" w:rsidRPr="004501F0" w:rsidRDefault="00D1396E" w:rsidP="00C3245B">
      <w:pPr>
        <w:autoSpaceDE w:val="0"/>
        <w:autoSpaceDN w:val="0"/>
        <w:adjustRightInd w:val="0"/>
        <w:jc w:val="both"/>
        <w:rPr>
          <w:lang w:val="ru-RU"/>
        </w:rPr>
      </w:pPr>
      <w:r w:rsidRPr="004501F0">
        <w:rPr>
          <w:lang w:val="ru-RU"/>
        </w:rPr>
        <w:t xml:space="preserve">4. </w:t>
      </w:r>
      <w:r w:rsidR="00E44785" w:rsidRPr="004501F0">
        <w:t>опасност от ерозия или уплатняване на почвите</w:t>
      </w:r>
      <w:r w:rsidR="004342A7" w:rsidRPr="004501F0">
        <w:t>.</w:t>
      </w:r>
    </w:p>
    <w:p w14:paraId="7BBD1644" w14:textId="77777777" w:rsidR="0038047B" w:rsidRPr="004501F0" w:rsidRDefault="0038047B" w:rsidP="00C3245B">
      <w:pPr>
        <w:autoSpaceDE w:val="0"/>
        <w:autoSpaceDN w:val="0"/>
        <w:adjustRightInd w:val="0"/>
        <w:jc w:val="both"/>
        <w:rPr>
          <w:b/>
        </w:rPr>
      </w:pPr>
      <w:r w:rsidRPr="004501F0">
        <w:t xml:space="preserve">За разрешаване на </w:t>
      </w:r>
      <w:r w:rsidRPr="004501F0">
        <w:rPr>
          <w:lang w:val="ru-RU"/>
        </w:rPr>
        <w:t>въздушно пръскане</w:t>
      </w:r>
      <w:r w:rsidRPr="004501F0">
        <w:t xml:space="preserve"> </w:t>
      </w:r>
      <w:r w:rsidRPr="004501F0">
        <w:rPr>
          <w:b/>
        </w:rPr>
        <w:t xml:space="preserve">трябва да </w:t>
      </w:r>
      <w:r w:rsidRPr="004501F0">
        <w:rPr>
          <w:b/>
          <w:lang w:val="ru-RU"/>
        </w:rPr>
        <w:t>са изпълнени следните изисквания:</w:t>
      </w:r>
    </w:p>
    <w:p w14:paraId="200C3AD2" w14:textId="77777777" w:rsidR="0038047B" w:rsidRPr="004501F0" w:rsidRDefault="0038047B" w:rsidP="00C3245B">
      <w:pPr>
        <w:autoSpaceDE w:val="0"/>
        <w:autoSpaceDN w:val="0"/>
        <w:adjustRightInd w:val="0"/>
        <w:jc w:val="both"/>
        <w:rPr>
          <w:shd w:val="clear" w:color="auto" w:fill="FFFFFF"/>
        </w:rPr>
      </w:pPr>
      <w:r w:rsidRPr="004501F0">
        <w:rPr>
          <w:shd w:val="clear" w:color="auto" w:fill="FFFFFF"/>
        </w:rPr>
        <w:t xml:space="preserve">1. </w:t>
      </w:r>
      <w:r w:rsidRPr="004501F0">
        <w:rPr>
          <w:shd w:val="clear" w:color="auto" w:fill="FFFFFF"/>
          <w:lang w:val="ru-RU"/>
        </w:rPr>
        <w:t xml:space="preserve">използваните </w:t>
      </w:r>
      <w:r w:rsidRPr="004501F0">
        <w:t>продукти за растителна защита</w:t>
      </w:r>
      <w:r w:rsidRPr="004501F0">
        <w:rPr>
          <w:shd w:val="clear" w:color="auto" w:fill="FFFFFF"/>
          <w:lang w:val="ru-RU"/>
        </w:rPr>
        <w:t xml:space="preserve"> </w:t>
      </w:r>
      <w:r w:rsidRPr="004501F0">
        <w:rPr>
          <w:shd w:val="clear" w:color="auto" w:fill="FFFFFF"/>
        </w:rPr>
        <w:t xml:space="preserve">да </w:t>
      </w:r>
      <w:r w:rsidRPr="004501F0">
        <w:rPr>
          <w:shd w:val="clear" w:color="auto" w:fill="FFFFFF"/>
          <w:lang w:val="ru-RU"/>
        </w:rPr>
        <w:t>са од</w:t>
      </w:r>
      <w:r w:rsidRPr="004501F0">
        <w:rPr>
          <w:shd w:val="clear" w:color="auto" w:fill="FFFFFF"/>
        </w:rPr>
        <w:t>о</w:t>
      </w:r>
      <w:r w:rsidRPr="004501F0">
        <w:rPr>
          <w:shd w:val="clear" w:color="auto" w:fill="FFFFFF"/>
          <w:lang w:val="ru-RU"/>
        </w:rPr>
        <w:t>брени за въздушно пръскане на национално ниво</w:t>
      </w:r>
      <w:r w:rsidRPr="004501F0">
        <w:rPr>
          <w:shd w:val="clear" w:color="auto" w:fill="FFFFFF"/>
        </w:rPr>
        <w:t>;</w:t>
      </w:r>
    </w:p>
    <w:p w14:paraId="1039578B" w14:textId="77777777" w:rsidR="00F72A98" w:rsidRPr="004501F0" w:rsidRDefault="00F72A98" w:rsidP="00C3245B">
      <w:pPr>
        <w:autoSpaceDE w:val="0"/>
        <w:autoSpaceDN w:val="0"/>
        <w:adjustRightInd w:val="0"/>
        <w:jc w:val="both"/>
        <w:rPr>
          <w:shd w:val="clear" w:color="auto" w:fill="FFFFFF"/>
        </w:rPr>
      </w:pPr>
      <w:r w:rsidRPr="004501F0">
        <w:rPr>
          <w:shd w:val="clear" w:color="auto" w:fill="FFFFFF"/>
        </w:rPr>
        <w:t>Продуктите за растителна защита могат да се употребяват чрез въздушно пръскане само след извършена от Центъра за оценка на риска по хранителната верига оценка на риска в съответствие с ал. 2, на база на която директорът на областната дирекция по безопасност на храните издава писмено разрешение при условията, определени в чл. 109 от ЗЗР.</w:t>
      </w:r>
    </w:p>
    <w:p w14:paraId="02E02D64" w14:textId="19F11AE7" w:rsidR="000D7CC9" w:rsidRPr="004501F0" w:rsidRDefault="0038047B" w:rsidP="00C3245B">
      <w:pPr>
        <w:widowControl w:val="0"/>
        <w:autoSpaceDE w:val="0"/>
        <w:autoSpaceDN w:val="0"/>
        <w:adjustRightInd w:val="0"/>
        <w:jc w:val="both"/>
        <w:rPr>
          <w:lang w:val="x-none"/>
        </w:rPr>
      </w:pPr>
      <w:r w:rsidRPr="004501F0">
        <w:t xml:space="preserve">2. </w:t>
      </w:r>
      <w:r w:rsidR="000D7CC9" w:rsidRPr="004501F0">
        <w:rPr>
          <w:lang w:val="x-none"/>
        </w:rPr>
        <w:t>авиационният оператор, който ще извършва въздушното пръскане, притежава свидетелство за извършване на специализирани авиационни работи по чл. 64, ал. 2 от Закона за гражданското въздухоплаване;</w:t>
      </w:r>
    </w:p>
    <w:p w14:paraId="6D3A0A26" w14:textId="77777777" w:rsidR="0038047B" w:rsidRPr="004501F0" w:rsidRDefault="0038047B" w:rsidP="00C3245B">
      <w:pPr>
        <w:autoSpaceDE w:val="0"/>
        <w:autoSpaceDN w:val="0"/>
        <w:adjustRightInd w:val="0"/>
        <w:jc w:val="both"/>
        <w:rPr>
          <w:strike/>
          <w:lang w:val="ru-RU"/>
        </w:rPr>
      </w:pPr>
      <w:r w:rsidRPr="004501F0">
        <w:lastRenderedPageBreak/>
        <w:t xml:space="preserve">3. </w:t>
      </w:r>
      <w:r w:rsidR="00E3772F" w:rsidRPr="004501F0">
        <w:t>Л</w:t>
      </w:r>
      <w:r w:rsidR="008F443A" w:rsidRPr="004501F0">
        <w:t xml:space="preserve">ице от </w:t>
      </w:r>
      <w:r w:rsidRPr="004501F0">
        <w:t>персонала на авиационния оператор</w:t>
      </w:r>
      <w:r w:rsidR="004342A7" w:rsidRPr="004501F0">
        <w:t xml:space="preserve"> (пилотът)</w:t>
      </w:r>
      <w:r w:rsidRPr="004501F0">
        <w:t xml:space="preserve"> притежава сертификат</w:t>
      </w:r>
      <w:r w:rsidR="009237F2" w:rsidRPr="004501F0">
        <w:rPr>
          <w:lang w:val="ru-RU"/>
        </w:rPr>
        <w:t xml:space="preserve"> </w:t>
      </w:r>
      <w:r w:rsidR="009237F2" w:rsidRPr="004501F0">
        <w:t>по чл. 83 от ЗЗР</w:t>
      </w:r>
      <w:r w:rsidRPr="004501F0">
        <w:t xml:space="preserve"> за </w:t>
      </w:r>
      <w:r w:rsidR="006B0D10" w:rsidRPr="004501F0">
        <w:rPr>
          <w:lang w:val="ru-RU"/>
        </w:rPr>
        <w:t>работа</w:t>
      </w:r>
      <w:r w:rsidR="00217D21" w:rsidRPr="004501F0">
        <w:rPr>
          <w:lang w:val="ru-RU"/>
        </w:rPr>
        <w:t xml:space="preserve"> с ПРЗ от професионална категория на употреба</w:t>
      </w:r>
      <w:r w:rsidR="005D6FB2" w:rsidRPr="004501F0">
        <w:rPr>
          <w:lang w:val="ru-RU"/>
        </w:rPr>
        <w:t>;</w:t>
      </w:r>
    </w:p>
    <w:p w14:paraId="66A4562E" w14:textId="77777777" w:rsidR="0038047B" w:rsidRPr="004501F0" w:rsidRDefault="0038047B" w:rsidP="00C3245B">
      <w:pPr>
        <w:autoSpaceDE w:val="0"/>
        <w:autoSpaceDN w:val="0"/>
        <w:adjustRightInd w:val="0"/>
        <w:jc w:val="both"/>
        <w:rPr>
          <w:strike/>
        </w:rPr>
      </w:pPr>
      <w:r w:rsidRPr="004501F0">
        <w:t>4</w:t>
      </w:r>
      <w:r w:rsidRPr="004501F0">
        <w:rPr>
          <w:lang w:val="ru-RU"/>
        </w:rPr>
        <w:t xml:space="preserve">. </w:t>
      </w:r>
      <w:r w:rsidRPr="004501F0">
        <w:t xml:space="preserve">оборудването за прилагане на продукти за растителна защита да </w:t>
      </w:r>
      <w:r w:rsidRPr="004501F0">
        <w:rPr>
          <w:lang w:val="ru-RU"/>
        </w:rPr>
        <w:t>е преминал</w:t>
      </w:r>
      <w:r w:rsidRPr="004501F0">
        <w:t>о</w:t>
      </w:r>
      <w:r w:rsidRPr="004501F0">
        <w:rPr>
          <w:lang w:val="ru-RU"/>
        </w:rPr>
        <w:t xml:space="preserve"> техническ</w:t>
      </w:r>
      <w:r w:rsidRPr="004501F0">
        <w:t>и</w:t>
      </w:r>
      <w:r w:rsidRPr="004501F0">
        <w:rPr>
          <w:lang w:val="ru-RU"/>
        </w:rPr>
        <w:t xml:space="preserve"> </w:t>
      </w:r>
      <w:r w:rsidRPr="004501F0">
        <w:t>преглед</w:t>
      </w:r>
      <w:r w:rsidRPr="004501F0">
        <w:rPr>
          <w:lang w:val="ru-RU"/>
        </w:rPr>
        <w:t>,</w:t>
      </w:r>
      <w:r w:rsidRPr="004501F0">
        <w:t xml:space="preserve"> съгласно изискванията на</w:t>
      </w:r>
      <w:r w:rsidR="00E971F7" w:rsidRPr="004501F0">
        <w:rPr>
          <w:color w:val="0070C0"/>
          <w:lang w:bidi="th-TH"/>
        </w:rPr>
        <w:t xml:space="preserve"> </w:t>
      </w:r>
      <w:r w:rsidR="00E971F7" w:rsidRPr="004501F0">
        <w:rPr>
          <w:lang w:bidi="th-TH"/>
        </w:rPr>
        <w:t>Наредба № 37 от 2016 г. за авиационните оператори</w:t>
      </w:r>
      <w:r w:rsidR="005D6FB2" w:rsidRPr="004501F0">
        <w:rPr>
          <w:lang w:bidi="th-TH"/>
        </w:rPr>
        <w:t>;</w:t>
      </w:r>
    </w:p>
    <w:p w14:paraId="498B15BA" w14:textId="77777777" w:rsidR="0038047B" w:rsidRPr="004501F0" w:rsidRDefault="0038047B" w:rsidP="00C3245B">
      <w:pPr>
        <w:autoSpaceDE w:val="0"/>
        <w:autoSpaceDN w:val="0"/>
        <w:adjustRightInd w:val="0"/>
        <w:jc w:val="both"/>
        <w:rPr>
          <w:strike/>
        </w:rPr>
      </w:pPr>
      <w:r w:rsidRPr="004501F0">
        <w:t xml:space="preserve">5. </w:t>
      </w:r>
      <w:r w:rsidRPr="004501F0">
        <w:rPr>
          <w:lang w:val="ru-RU"/>
        </w:rPr>
        <w:t>въздухоплавателното средство да</w:t>
      </w:r>
      <w:r w:rsidR="00DB7926" w:rsidRPr="004501F0">
        <w:rPr>
          <w:lang w:val="ru-RU"/>
        </w:rPr>
        <w:t xml:space="preserve"> </w:t>
      </w:r>
      <w:r w:rsidR="008F443A" w:rsidRPr="004501F0">
        <w:t xml:space="preserve">е оборудвано с най-добрата налична технология </w:t>
      </w:r>
      <w:r w:rsidR="00DB7926" w:rsidRPr="004501F0">
        <w:rPr>
          <w:lang w:val="ru-RU"/>
        </w:rPr>
        <w:t>за</w:t>
      </w:r>
      <w:r w:rsidR="00DB7926" w:rsidRPr="004501F0">
        <w:t xml:space="preserve"> </w:t>
      </w:r>
      <w:r w:rsidRPr="004501F0">
        <w:rPr>
          <w:lang w:val="ru-RU"/>
        </w:rPr>
        <w:t>намаляване отнасянето на струята</w:t>
      </w:r>
      <w:r w:rsidR="00DB7926" w:rsidRPr="004501F0">
        <w:t>;</w:t>
      </w:r>
    </w:p>
    <w:p w14:paraId="77CD5370" w14:textId="77777777" w:rsidR="0038047B" w:rsidRPr="004501F0" w:rsidRDefault="0038047B" w:rsidP="00C3245B">
      <w:pPr>
        <w:jc w:val="both"/>
      </w:pPr>
      <w:r w:rsidRPr="004501F0">
        <w:rPr>
          <w:lang w:val="ru-RU"/>
        </w:rPr>
        <w:t xml:space="preserve">6. площите за третиране да не попадат в пояси </w:t>
      </w:r>
      <w:r w:rsidRPr="004501F0">
        <w:rPr>
          <w:lang w:val="en-US"/>
        </w:rPr>
        <w:t>I</w:t>
      </w:r>
      <w:r w:rsidRPr="004501F0">
        <w:rPr>
          <w:lang w:val="ru-RU"/>
        </w:rPr>
        <w:t xml:space="preserve">, </w:t>
      </w:r>
      <w:r w:rsidRPr="004501F0">
        <w:rPr>
          <w:lang w:val="en-US"/>
        </w:rPr>
        <w:t>II</w:t>
      </w:r>
      <w:r w:rsidRPr="004501F0">
        <w:rPr>
          <w:lang w:val="ru-RU"/>
        </w:rPr>
        <w:t xml:space="preserve"> и </w:t>
      </w:r>
      <w:r w:rsidRPr="004501F0">
        <w:rPr>
          <w:lang w:val="en-US"/>
        </w:rPr>
        <w:t>III</w:t>
      </w:r>
      <w:r w:rsidRPr="004501F0">
        <w:t xml:space="preserve"> на санитарно-охранителните зони около водоизточници и съоръжения за питейно-битово водоснабдяване от повърхностни води и в пояси </w:t>
      </w:r>
      <w:r w:rsidRPr="004501F0">
        <w:rPr>
          <w:lang w:val="en-US"/>
        </w:rPr>
        <w:t>I</w:t>
      </w:r>
      <w:r w:rsidRPr="004501F0">
        <w:rPr>
          <w:lang w:val="ru-RU"/>
        </w:rPr>
        <w:t xml:space="preserve"> и </w:t>
      </w:r>
      <w:r w:rsidRPr="004501F0">
        <w:rPr>
          <w:lang w:val="en-US"/>
        </w:rPr>
        <w:t>II</w:t>
      </w:r>
      <w:r w:rsidRPr="004501F0">
        <w:t xml:space="preserve"> около водоизточници за питейно-битово водоснабдяване от подземни води и за минерални води, използвани за лечебни, профилактични, питейни и хигиенни нужди, </w:t>
      </w:r>
      <w:r w:rsidR="00FB213F" w:rsidRPr="004501F0">
        <w:t>определени</w:t>
      </w:r>
      <w:r w:rsidRPr="004501F0">
        <w:t xml:space="preserve"> в Наредба № 3 от 2000 г. за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на министъра на околната среда и водите, министъра на здравеопазването и министъра на регионалното развитие и благоустройството</w:t>
      </w:r>
      <w:r w:rsidR="008F443A" w:rsidRPr="004501F0">
        <w:t>;</w:t>
      </w:r>
    </w:p>
    <w:p w14:paraId="1B06EBD9" w14:textId="5F712E2A" w:rsidR="008F443A" w:rsidRPr="004501F0" w:rsidRDefault="008F443A" w:rsidP="00C3245B">
      <w:pPr>
        <w:jc w:val="both"/>
      </w:pPr>
      <w:r w:rsidRPr="004501F0">
        <w:t xml:space="preserve">7. </w:t>
      </w:r>
      <w:r w:rsidRPr="004501F0">
        <w:rPr>
          <w:lang w:val="ru-RU"/>
        </w:rPr>
        <w:t>площите за третиране да не попадат</w:t>
      </w:r>
      <w:r w:rsidRPr="004501F0">
        <w:t xml:space="preserve"> в близост до жилищни територии, територии за паркове и градини или територии за спорт и забавления.</w:t>
      </w:r>
    </w:p>
    <w:p w14:paraId="040D4B75" w14:textId="0C4A9BAE" w:rsidR="002F5F42" w:rsidRPr="004501F0" w:rsidRDefault="00C3245B" w:rsidP="00C3245B">
      <w:pPr>
        <w:jc w:val="both"/>
      </w:pPr>
      <w:r w:rsidRPr="004501F0">
        <w:rPr>
          <w:noProof/>
          <w:lang w:val="en-US" w:eastAsia="en-US"/>
        </w:rPr>
        <mc:AlternateContent>
          <mc:Choice Requires="wps">
            <w:drawing>
              <wp:anchor distT="0" distB="0" distL="114300" distR="114300" simplePos="0" relativeHeight="251658240" behindDoc="0" locked="0" layoutInCell="1" allowOverlap="1" wp14:anchorId="29EAB127" wp14:editId="45CCAE2E">
                <wp:simplePos x="0" y="0"/>
                <wp:positionH relativeFrom="column">
                  <wp:posOffset>3522677</wp:posOffset>
                </wp:positionH>
                <wp:positionV relativeFrom="paragraph">
                  <wp:posOffset>105970</wp:posOffset>
                </wp:positionV>
                <wp:extent cx="2245056" cy="2961564"/>
                <wp:effectExtent l="0" t="0" r="22225" b="10795"/>
                <wp:wrapNone/>
                <wp:docPr id="1"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5056" cy="2961564"/>
                        </a:xfrm>
                        <a:prstGeom prst="flowChartAlternateProcess">
                          <a:avLst/>
                        </a:prstGeom>
                        <a:solidFill>
                          <a:srgbClr val="ACFF05"/>
                        </a:solidFill>
                        <a:ln w="9525">
                          <a:solidFill>
                            <a:srgbClr val="000000"/>
                          </a:solidFill>
                          <a:miter lim="800000"/>
                          <a:headEnd/>
                          <a:tailEnd/>
                        </a:ln>
                      </wps:spPr>
                      <wps:txbx>
                        <w:txbxContent>
                          <w:p w14:paraId="2272C7B9" w14:textId="229C34E4" w:rsidR="00893D22" w:rsidRPr="00724232" w:rsidRDefault="00893D22" w:rsidP="00AB7DC1">
                            <w:pPr>
                              <w:ind w:firstLine="0"/>
                              <w:jc w:val="center"/>
                              <w:rPr>
                                <w:sz w:val="22"/>
                                <w:szCs w:val="22"/>
                              </w:rPr>
                            </w:pPr>
                            <w:r w:rsidRPr="00724232">
                              <w:rPr>
                                <w:b/>
                                <w:sz w:val="22"/>
                                <w:szCs w:val="22"/>
                              </w:rPr>
                              <w:t>С цел опазване на</w:t>
                            </w:r>
                            <w:r>
                              <w:rPr>
                                <w:b/>
                                <w:sz w:val="22"/>
                                <w:szCs w:val="22"/>
                              </w:rPr>
                              <w:t xml:space="preserve"> </w:t>
                            </w:r>
                            <w:r w:rsidRPr="00724232">
                              <w:rPr>
                                <w:b/>
                                <w:sz w:val="22"/>
                                <w:szCs w:val="22"/>
                              </w:rPr>
                              <w:t>земеделски</w:t>
                            </w:r>
                            <w:r>
                              <w:rPr>
                                <w:b/>
                                <w:sz w:val="22"/>
                                <w:szCs w:val="22"/>
                              </w:rPr>
                              <w:t>те</w:t>
                            </w:r>
                            <w:r w:rsidRPr="00724232">
                              <w:rPr>
                                <w:b/>
                                <w:sz w:val="22"/>
                                <w:szCs w:val="22"/>
                              </w:rPr>
                              <w:t xml:space="preserve"> култури, </w:t>
                            </w:r>
                            <w:r>
                              <w:rPr>
                                <w:b/>
                                <w:sz w:val="22"/>
                                <w:szCs w:val="22"/>
                              </w:rPr>
                              <w:t xml:space="preserve">екосистеми и биологичното разнообразие </w:t>
                            </w:r>
                            <w:r w:rsidRPr="00724232">
                              <w:rPr>
                                <w:b/>
                                <w:sz w:val="22"/>
                                <w:szCs w:val="22"/>
                              </w:rPr>
                              <w:t xml:space="preserve">на площи, съседни на зоната, която ще бъде третирана с </w:t>
                            </w:r>
                            <w:r>
                              <w:rPr>
                                <w:b/>
                                <w:sz w:val="22"/>
                                <w:szCs w:val="22"/>
                              </w:rPr>
                              <w:t>продукти за растителна защита</w:t>
                            </w:r>
                            <w:r w:rsidRPr="00724232">
                              <w:rPr>
                                <w:b/>
                                <w:sz w:val="22"/>
                                <w:szCs w:val="22"/>
                              </w:rPr>
                              <w:t>,</w:t>
                            </w:r>
                            <w:r>
                              <w:rPr>
                                <w:b/>
                                <w:sz w:val="22"/>
                                <w:szCs w:val="22"/>
                              </w:rPr>
                              <w:br/>
                            </w:r>
                            <w:r w:rsidRPr="00724232">
                              <w:rPr>
                                <w:b/>
                                <w:sz w:val="22"/>
                                <w:szCs w:val="22"/>
                              </w:rPr>
                              <w:t xml:space="preserve">Националния план за действие </w:t>
                            </w:r>
                            <w:r>
                              <w:rPr>
                                <w:b/>
                                <w:sz w:val="22"/>
                                <w:szCs w:val="22"/>
                              </w:rPr>
                              <w:br/>
                            </w:r>
                            <w:r w:rsidRPr="00724232">
                              <w:rPr>
                                <w:b/>
                                <w:sz w:val="22"/>
                                <w:szCs w:val="22"/>
                              </w:rPr>
                              <w:t>препоръчва използването на наземна техника и</w:t>
                            </w:r>
                            <w:r>
                              <w:rPr>
                                <w:b/>
                                <w:sz w:val="22"/>
                                <w:szCs w:val="22"/>
                              </w:rPr>
                              <w:t xml:space="preserve"> </w:t>
                            </w:r>
                            <w:r w:rsidRPr="00724232">
                              <w:rPr>
                                <w:b/>
                                <w:sz w:val="22"/>
                                <w:szCs w:val="22"/>
                              </w:rPr>
                              <w:t xml:space="preserve">свеждане до минимум </w:t>
                            </w:r>
                            <w:r>
                              <w:rPr>
                                <w:b/>
                                <w:sz w:val="22"/>
                                <w:szCs w:val="22"/>
                              </w:rPr>
                              <w:t>третиране с</w:t>
                            </w:r>
                            <w:r w:rsidRPr="00724232">
                              <w:rPr>
                                <w:b/>
                                <w:sz w:val="22"/>
                                <w:szCs w:val="22"/>
                              </w:rPr>
                              <w:t xml:space="preserve"> въздушното пръскане</w:t>
                            </w:r>
                            <w:r>
                              <w:rPr>
                                <w:b/>
                                <w:sz w:val="22"/>
                                <w:szCs w:val="22"/>
                              </w:rPr>
                              <w:t>, само при доказана необходимост</w:t>
                            </w:r>
                            <w:r w:rsidRPr="00724232">
                              <w:rPr>
                                <w:b/>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EAB127" id="AutoShape 87" o:spid="_x0000_s1027" type="#_x0000_t176" style="position:absolute;left:0;text-align:left;margin-left:277.4pt;margin-top:8.35pt;width:176.8pt;height:23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" fillcolor="#acff05">
                <v:textbox>
                  <w:txbxContent>
                    <w:p w14:paraId="2272C7B9" w14:textId="229C34E4" w:rsidR="00893D22" w:rsidRPr="00724232" w:rsidRDefault="00893D22" w:rsidP="00AB7DC1">
                      <w:pPr>
                        <w:ind w:firstLine="0"/>
                        <w:jc w:val="center"/>
                        <w:rPr>
                          <w:sz w:val="22"/>
                          <w:szCs w:val="22"/>
                        </w:rPr>
                      </w:pPr>
                      <w:r w:rsidRPr="00724232">
                        <w:rPr>
                          <w:b/>
                          <w:sz w:val="22"/>
                          <w:szCs w:val="22"/>
                        </w:rPr>
                        <w:t>С цел опазване на</w:t>
                      </w:r>
                      <w:r>
                        <w:rPr>
                          <w:b/>
                          <w:sz w:val="22"/>
                          <w:szCs w:val="22"/>
                        </w:rPr>
                        <w:t xml:space="preserve"> </w:t>
                      </w:r>
                      <w:r w:rsidRPr="00724232">
                        <w:rPr>
                          <w:b/>
                          <w:sz w:val="22"/>
                          <w:szCs w:val="22"/>
                        </w:rPr>
                        <w:t>земеделски</w:t>
                      </w:r>
                      <w:r>
                        <w:rPr>
                          <w:b/>
                          <w:sz w:val="22"/>
                          <w:szCs w:val="22"/>
                        </w:rPr>
                        <w:t>те</w:t>
                      </w:r>
                      <w:r w:rsidRPr="00724232">
                        <w:rPr>
                          <w:b/>
                          <w:sz w:val="22"/>
                          <w:szCs w:val="22"/>
                        </w:rPr>
                        <w:t xml:space="preserve"> култури, </w:t>
                      </w:r>
                      <w:r>
                        <w:rPr>
                          <w:b/>
                          <w:sz w:val="22"/>
                          <w:szCs w:val="22"/>
                        </w:rPr>
                        <w:t xml:space="preserve">екосистеми и биологичното разнообразие </w:t>
                      </w:r>
                      <w:r w:rsidRPr="00724232">
                        <w:rPr>
                          <w:b/>
                          <w:sz w:val="22"/>
                          <w:szCs w:val="22"/>
                        </w:rPr>
                        <w:t xml:space="preserve">на площи, съседни на зоната, която ще бъде третирана с </w:t>
                      </w:r>
                      <w:r>
                        <w:rPr>
                          <w:b/>
                          <w:sz w:val="22"/>
                          <w:szCs w:val="22"/>
                        </w:rPr>
                        <w:t>продукти за растителна защита</w:t>
                      </w:r>
                      <w:r w:rsidRPr="00724232">
                        <w:rPr>
                          <w:b/>
                          <w:sz w:val="22"/>
                          <w:szCs w:val="22"/>
                        </w:rPr>
                        <w:t>,</w:t>
                      </w:r>
                      <w:r>
                        <w:rPr>
                          <w:b/>
                          <w:sz w:val="22"/>
                          <w:szCs w:val="22"/>
                        </w:rPr>
                        <w:br/>
                      </w:r>
                      <w:r w:rsidRPr="00724232">
                        <w:rPr>
                          <w:b/>
                          <w:sz w:val="22"/>
                          <w:szCs w:val="22"/>
                        </w:rPr>
                        <w:t xml:space="preserve">Националния план за действие </w:t>
                      </w:r>
                      <w:r>
                        <w:rPr>
                          <w:b/>
                          <w:sz w:val="22"/>
                          <w:szCs w:val="22"/>
                        </w:rPr>
                        <w:br/>
                      </w:r>
                      <w:r w:rsidRPr="00724232">
                        <w:rPr>
                          <w:b/>
                          <w:sz w:val="22"/>
                          <w:szCs w:val="22"/>
                        </w:rPr>
                        <w:t>препоръчва използването на наземна техника и</w:t>
                      </w:r>
                      <w:r>
                        <w:rPr>
                          <w:b/>
                          <w:sz w:val="22"/>
                          <w:szCs w:val="22"/>
                        </w:rPr>
                        <w:t xml:space="preserve"> </w:t>
                      </w:r>
                      <w:r w:rsidRPr="00724232">
                        <w:rPr>
                          <w:b/>
                          <w:sz w:val="22"/>
                          <w:szCs w:val="22"/>
                        </w:rPr>
                        <w:t xml:space="preserve">свеждане до минимум </w:t>
                      </w:r>
                      <w:r>
                        <w:rPr>
                          <w:b/>
                          <w:sz w:val="22"/>
                          <w:szCs w:val="22"/>
                        </w:rPr>
                        <w:t>третиране с</w:t>
                      </w:r>
                      <w:r w:rsidRPr="00724232">
                        <w:rPr>
                          <w:b/>
                          <w:sz w:val="22"/>
                          <w:szCs w:val="22"/>
                        </w:rPr>
                        <w:t xml:space="preserve"> въздушното пръскане</w:t>
                      </w:r>
                      <w:r>
                        <w:rPr>
                          <w:b/>
                          <w:sz w:val="22"/>
                          <w:szCs w:val="22"/>
                        </w:rPr>
                        <w:t>, само при доказана необходимост</w:t>
                      </w:r>
                      <w:r w:rsidRPr="00724232">
                        <w:rPr>
                          <w:b/>
                          <w:sz w:val="22"/>
                          <w:szCs w:val="22"/>
                        </w:rPr>
                        <w:t>.</w:t>
                      </w:r>
                    </w:p>
                  </w:txbxContent>
                </v:textbox>
              </v:shape>
            </w:pict>
          </mc:Fallback>
        </mc:AlternateContent>
      </w:r>
    </w:p>
    <w:p w14:paraId="7392968E" w14:textId="69126B74" w:rsidR="00A55E2E" w:rsidRPr="004501F0" w:rsidRDefault="00A55E2E" w:rsidP="00380BD0">
      <w:pPr>
        <w:ind w:firstLine="720"/>
        <w:jc w:val="both"/>
      </w:pPr>
    </w:p>
    <w:p w14:paraId="59A6C4AA" w14:textId="254312EB" w:rsidR="00A55E2E" w:rsidRDefault="00C3245B" w:rsidP="00C3245B">
      <w:pPr>
        <w:jc w:val="both"/>
      </w:pPr>
      <w:r w:rsidRPr="004501F0">
        <w:rPr>
          <w:b/>
          <w:noProof/>
          <w:sz w:val="28"/>
          <w:szCs w:val="28"/>
          <w:lang w:val="en-US" w:eastAsia="en-US"/>
        </w:rPr>
        <mc:AlternateContent>
          <mc:Choice Requires="wps">
            <w:drawing>
              <wp:anchor distT="0" distB="0" distL="114300" distR="114300" simplePos="0" relativeHeight="251659264" behindDoc="0" locked="0" layoutInCell="1" allowOverlap="1" wp14:anchorId="6E51F5AA" wp14:editId="39BBC290">
                <wp:simplePos x="0" y="0"/>
                <wp:positionH relativeFrom="column">
                  <wp:posOffset>410987</wp:posOffset>
                </wp:positionH>
                <wp:positionV relativeFrom="paragraph">
                  <wp:posOffset>157671</wp:posOffset>
                </wp:positionV>
                <wp:extent cx="2677795" cy="1699146"/>
                <wp:effectExtent l="0" t="0" r="27305" b="15875"/>
                <wp:wrapNone/>
                <wp:docPr id="2"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7795" cy="1699146"/>
                        </a:xfrm>
                        <a:prstGeom prst="flowChartAlternateProcess">
                          <a:avLst/>
                        </a:prstGeom>
                        <a:solidFill>
                          <a:srgbClr val="FF5D5D"/>
                        </a:solidFill>
                        <a:ln w="9525">
                          <a:solidFill>
                            <a:srgbClr val="000000"/>
                          </a:solidFill>
                          <a:miter lim="800000"/>
                          <a:headEnd/>
                          <a:tailEnd/>
                        </a:ln>
                      </wps:spPr>
                      <wps:txbx>
                        <w:txbxContent>
                          <w:p w14:paraId="04737D86" w14:textId="77777777" w:rsidR="00893D22" w:rsidRPr="00026815" w:rsidRDefault="00893D22" w:rsidP="0044031C">
                            <w:pPr>
                              <w:spacing w:after="0"/>
                              <w:ind w:firstLine="0"/>
                              <w:jc w:val="center"/>
                              <w:rPr>
                                <w:b/>
                              </w:rPr>
                            </w:pPr>
                            <w:r w:rsidRPr="00026815">
                              <w:rPr>
                                <w:b/>
                              </w:rPr>
                              <w:t>ВАЖНО!</w:t>
                            </w:r>
                          </w:p>
                          <w:p w14:paraId="5DA32AA3" w14:textId="77777777" w:rsidR="00893D22" w:rsidRPr="00323762" w:rsidRDefault="00893D22" w:rsidP="0044031C">
                            <w:pPr>
                              <w:autoSpaceDE w:val="0"/>
                              <w:autoSpaceDN w:val="0"/>
                              <w:adjustRightInd w:val="0"/>
                              <w:spacing w:after="0"/>
                              <w:ind w:firstLine="0"/>
                              <w:jc w:val="center"/>
                              <w:rPr>
                                <w:lang w:val="ru-RU"/>
                              </w:rPr>
                            </w:pPr>
                            <w:r w:rsidRPr="00323762">
                              <w:rPr>
                                <w:b/>
                                <w:lang w:val="ru-RU"/>
                              </w:rPr>
                              <w:t>Законът за защита на растенията въвежда</w:t>
                            </w:r>
                            <w:r w:rsidRPr="00323762">
                              <w:rPr>
                                <w:lang w:val="ru-RU"/>
                              </w:rPr>
                              <w:t xml:space="preserve"> </w:t>
                            </w:r>
                          </w:p>
                          <w:p w14:paraId="57A78874" w14:textId="77777777" w:rsidR="00893D22" w:rsidRDefault="00893D22" w:rsidP="0044031C">
                            <w:pPr>
                              <w:autoSpaceDE w:val="0"/>
                              <w:autoSpaceDN w:val="0"/>
                              <w:adjustRightInd w:val="0"/>
                              <w:spacing w:after="0"/>
                              <w:ind w:firstLine="0"/>
                              <w:jc w:val="center"/>
                              <w:rPr>
                                <w:b/>
                                <w:lang w:val="ru-RU"/>
                              </w:rPr>
                            </w:pPr>
                            <w:r w:rsidRPr="00323762">
                              <w:rPr>
                                <w:b/>
                                <w:lang w:val="ru-RU"/>
                              </w:rPr>
                              <w:t xml:space="preserve">ЗАБРАНА за прилагане на ПРЗ чрез </w:t>
                            </w:r>
                            <w:r>
                              <w:rPr>
                                <w:b/>
                                <w:lang w:val="ru-RU"/>
                              </w:rPr>
                              <w:t>въздушно пръскане</w:t>
                            </w:r>
                          </w:p>
                          <w:p w14:paraId="6DCD2FBD" w14:textId="60CCEA99" w:rsidR="00893D22" w:rsidRDefault="00893D22" w:rsidP="0044031C">
                            <w:pPr>
                              <w:autoSpaceDE w:val="0"/>
                              <w:autoSpaceDN w:val="0"/>
                              <w:adjustRightInd w:val="0"/>
                              <w:spacing w:after="0"/>
                              <w:ind w:firstLine="0"/>
                              <w:jc w:val="center"/>
                            </w:pPr>
                            <w:r w:rsidRPr="009623E6">
                              <w:rPr>
                                <w:b/>
                                <w:lang w:val="ru-RU"/>
                              </w:rPr>
                              <w:t>и въвежда разрешителен режим при необходимост от дерогация</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6E51F5AA" id="AutoShape 82" o:spid="_x0000_s1028" type="#_x0000_t176" style="position:absolute;left:0;text-align:left;margin-left:32.35pt;margin-top:12.4pt;width:210.85pt;height:133.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" fillcolor="#ff5d5d">
                <v:textbox>
                  <w:txbxContent>
                    <w:p w14:paraId="04737D86" w14:textId="77777777" w:rsidR="00893D22" w:rsidRPr="00026815" w:rsidRDefault="00893D22" w:rsidP="0044031C">
                      <w:pPr>
                        <w:spacing w:after="0"/>
                        <w:ind w:firstLine="0"/>
                        <w:jc w:val="center"/>
                        <w:rPr>
                          <w:b/>
                        </w:rPr>
                      </w:pPr>
                      <w:r w:rsidRPr="00026815">
                        <w:rPr>
                          <w:b/>
                        </w:rPr>
                        <w:t>ВАЖНО!</w:t>
                      </w:r>
                    </w:p>
                    <w:p w14:paraId="5DA32AA3" w14:textId="77777777" w:rsidR="00893D22" w:rsidRPr="00323762" w:rsidRDefault="00893D22" w:rsidP="0044031C">
                      <w:pPr>
                        <w:autoSpaceDE w:val="0"/>
                        <w:autoSpaceDN w:val="0"/>
                        <w:adjustRightInd w:val="0"/>
                        <w:spacing w:after="0"/>
                        <w:ind w:firstLine="0"/>
                        <w:jc w:val="center"/>
                        <w:rPr>
                          <w:lang w:val="ru-RU"/>
                        </w:rPr>
                      </w:pPr>
                      <w:r w:rsidRPr="00323762">
                        <w:rPr>
                          <w:b/>
                          <w:lang w:val="ru-RU"/>
                        </w:rPr>
                        <w:t>Законът за защита на растенията въвежда</w:t>
                      </w:r>
                      <w:r w:rsidRPr="00323762">
                        <w:rPr>
                          <w:lang w:val="ru-RU"/>
                        </w:rPr>
                        <w:t xml:space="preserve"> </w:t>
                      </w:r>
                    </w:p>
                    <w:p w14:paraId="57A78874" w14:textId="77777777" w:rsidR="00893D22" w:rsidRDefault="00893D22" w:rsidP="0044031C">
                      <w:pPr>
                        <w:autoSpaceDE w:val="0"/>
                        <w:autoSpaceDN w:val="0"/>
                        <w:adjustRightInd w:val="0"/>
                        <w:spacing w:after="0"/>
                        <w:ind w:firstLine="0"/>
                        <w:jc w:val="center"/>
                        <w:rPr>
                          <w:b/>
                          <w:lang w:val="ru-RU"/>
                        </w:rPr>
                      </w:pPr>
                      <w:r w:rsidRPr="00323762">
                        <w:rPr>
                          <w:b/>
                          <w:lang w:val="ru-RU"/>
                        </w:rPr>
                        <w:t xml:space="preserve">ЗАБРАНА за прилагане на ПРЗ чрез </w:t>
                      </w:r>
                      <w:r>
                        <w:rPr>
                          <w:b/>
                          <w:lang w:val="ru-RU"/>
                        </w:rPr>
                        <w:t>въздушно пръскане</w:t>
                      </w:r>
                    </w:p>
                    <w:p w14:paraId="6DCD2FBD" w14:textId="60CCEA99" w:rsidR="00893D22" w:rsidRDefault="00893D22" w:rsidP="0044031C">
                      <w:pPr>
                        <w:autoSpaceDE w:val="0"/>
                        <w:autoSpaceDN w:val="0"/>
                        <w:adjustRightInd w:val="0"/>
                        <w:spacing w:after="0"/>
                        <w:ind w:firstLine="0"/>
                        <w:jc w:val="center"/>
                      </w:pPr>
                      <w:r w:rsidRPr="009623E6">
                        <w:rPr>
                          <w:b/>
                          <w:lang w:val="ru-RU"/>
                        </w:rPr>
                        <w:t>и въвежда разрешителен режим при необходимост от дерогация</w:t>
                      </w:r>
                    </w:p>
                  </w:txbxContent>
                </v:textbox>
              </v:shape>
            </w:pict>
          </mc:Fallback>
        </mc:AlternateContent>
      </w:r>
    </w:p>
    <w:p w14:paraId="23F7BE61" w14:textId="0DBB8C3F" w:rsidR="00C3245B" w:rsidRDefault="00C3245B" w:rsidP="00C3245B">
      <w:pPr>
        <w:jc w:val="both"/>
      </w:pPr>
    </w:p>
    <w:p w14:paraId="6EFFFBF0" w14:textId="319A7C8D" w:rsidR="00C3245B" w:rsidRDefault="00C3245B" w:rsidP="00C3245B">
      <w:pPr>
        <w:jc w:val="both"/>
      </w:pPr>
    </w:p>
    <w:p w14:paraId="0EA8F814" w14:textId="46EC93A9" w:rsidR="00C3245B" w:rsidRDefault="00C3245B" w:rsidP="00C3245B">
      <w:pPr>
        <w:jc w:val="both"/>
      </w:pPr>
    </w:p>
    <w:p w14:paraId="7CE99188" w14:textId="7C411D8C" w:rsidR="00C3245B" w:rsidRDefault="00C3245B" w:rsidP="00C3245B">
      <w:pPr>
        <w:jc w:val="both"/>
      </w:pPr>
    </w:p>
    <w:p w14:paraId="69178D33" w14:textId="6F60F735" w:rsidR="00C3245B" w:rsidRDefault="00C3245B" w:rsidP="00C3245B">
      <w:pPr>
        <w:jc w:val="both"/>
      </w:pPr>
    </w:p>
    <w:p w14:paraId="75F8AF00" w14:textId="3DF3275D" w:rsidR="00C3245B" w:rsidRDefault="00C3245B" w:rsidP="00C3245B">
      <w:pPr>
        <w:jc w:val="both"/>
      </w:pPr>
    </w:p>
    <w:p w14:paraId="3439FF6A" w14:textId="7964C878" w:rsidR="00C3245B" w:rsidRDefault="00C3245B" w:rsidP="00C3245B">
      <w:pPr>
        <w:jc w:val="both"/>
      </w:pPr>
    </w:p>
    <w:p w14:paraId="4C2D1C45" w14:textId="77777777" w:rsidR="00422C23" w:rsidRDefault="00422C23" w:rsidP="00C3245B">
      <w:pPr>
        <w:autoSpaceDE w:val="0"/>
        <w:autoSpaceDN w:val="0"/>
        <w:adjustRightInd w:val="0"/>
        <w:jc w:val="both"/>
      </w:pPr>
    </w:p>
    <w:p w14:paraId="57BCCDC6" w14:textId="77777777" w:rsidR="00422C23" w:rsidRDefault="00422C23" w:rsidP="00C3245B">
      <w:pPr>
        <w:autoSpaceDE w:val="0"/>
        <w:autoSpaceDN w:val="0"/>
        <w:adjustRightInd w:val="0"/>
        <w:jc w:val="both"/>
      </w:pPr>
    </w:p>
    <w:p w14:paraId="7E1CB554" w14:textId="74FAE1FE" w:rsidR="007816ED" w:rsidRPr="004501F0" w:rsidRDefault="007816ED" w:rsidP="00C3245B">
      <w:pPr>
        <w:autoSpaceDE w:val="0"/>
        <w:autoSpaceDN w:val="0"/>
        <w:adjustRightInd w:val="0"/>
        <w:jc w:val="both"/>
      </w:pPr>
      <w:r w:rsidRPr="004501F0">
        <w:t>Изключения от забраната за въздушно пръскане се допускат при прилагане на продукти за растителна защита чрез безпилотна летателна система, когато:</w:t>
      </w:r>
    </w:p>
    <w:p w14:paraId="2E655F96" w14:textId="77777777" w:rsidR="007816ED" w:rsidRPr="004501F0" w:rsidRDefault="007816ED" w:rsidP="00C3245B">
      <w:pPr>
        <w:autoSpaceDE w:val="0"/>
        <w:autoSpaceDN w:val="0"/>
        <w:adjustRightInd w:val="0"/>
        <w:jc w:val="both"/>
      </w:pPr>
      <w:r w:rsidRPr="004501F0">
        <w:t>1. към нея е прикрепено оборудване, за което от компетентен орган е издаден сертификат за съответствие с изискванията на стандарт ISO 23117-1 или прилагането няма да се извършва с течен разтвор;</w:t>
      </w:r>
    </w:p>
    <w:p w14:paraId="0210D1F1" w14:textId="77777777" w:rsidR="007816ED" w:rsidRPr="004501F0" w:rsidRDefault="007816ED" w:rsidP="00C3245B">
      <w:pPr>
        <w:autoSpaceDE w:val="0"/>
        <w:autoSpaceDN w:val="0"/>
        <w:adjustRightInd w:val="0"/>
        <w:jc w:val="both"/>
      </w:pPr>
      <w:r w:rsidRPr="004501F0">
        <w:t>2. са спазени следните условия:</w:t>
      </w:r>
    </w:p>
    <w:p w14:paraId="5A52B2DC" w14:textId="77777777" w:rsidR="007816ED" w:rsidRPr="004501F0" w:rsidRDefault="007816ED" w:rsidP="00C3245B">
      <w:pPr>
        <w:autoSpaceDE w:val="0"/>
        <w:autoSpaceDN w:val="0"/>
        <w:adjustRightInd w:val="0"/>
        <w:jc w:val="both"/>
      </w:pPr>
      <w:r w:rsidRPr="004501F0">
        <w:t>а) температурата на въздуха, измерена на сянка, е по-ниска или равна на 25 °C;</w:t>
      </w:r>
    </w:p>
    <w:p w14:paraId="31A4977D" w14:textId="77777777" w:rsidR="007816ED" w:rsidRPr="004501F0" w:rsidRDefault="007816ED" w:rsidP="00C3245B">
      <w:pPr>
        <w:autoSpaceDE w:val="0"/>
        <w:autoSpaceDN w:val="0"/>
        <w:adjustRightInd w:val="0"/>
        <w:jc w:val="both"/>
      </w:pPr>
      <w:r w:rsidRPr="004501F0">
        <w:lastRenderedPageBreak/>
        <w:t>б) влажността на въздуха е по-висока от 50 на сто;</w:t>
      </w:r>
    </w:p>
    <w:p w14:paraId="125460AB" w14:textId="77777777" w:rsidR="007816ED" w:rsidRPr="004501F0" w:rsidRDefault="007816ED" w:rsidP="00C3245B">
      <w:pPr>
        <w:autoSpaceDE w:val="0"/>
        <w:autoSpaceDN w:val="0"/>
        <w:adjustRightInd w:val="0"/>
        <w:jc w:val="both"/>
      </w:pPr>
      <w:r w:rsidRPr="004501F0">
        <w:t>в) скоростта на вятъра е от 1 до 5 м/сек;</w:t>
      </w:r>
    </w:p>
    <w:p w14:paraId="4A0D33D2" w14:textId="77777777" w:rsidR="007816ED" w:rsidRPr="004501F0" w:rsidRDefault="007816ED" w:rsidP="00C3245B">
      <w:pPr>
        <w:autoSpaceDE w:val="0"/>
        <w:autoSpaceDN w:val="0"/>
        <w:adjustRightInd w:val="0"/>
        <w:jc w:val="both"/>
      </w:pPr>
      <w:r w:rsidRPr="004501F0">
        <w:t>г) скоростта на движение на безпилотното въздухоплавателно средство е по-ниска или равна на 7 м/сек;</w:t>
      </w:r>
    </w:p>
    <w:p w14:paraId="7789E5DD" w14:textId="77777777" w:rsidR="007816ED" w:rsidRPr="004501F0" w:rsidRDefault="007816ED" w:rsidP="00C3245B">
      <w:pPr>
        <w:autoSpaceDE w:val="0"/>
        <w:autoSpaceDN w:val="0"/>
        <w:adjustRightInd w:val="0"/>
        <w:jc w:val="both"/>
      </w:pPr>
      <w:r w:rsidRPr="004501F0">
        <w:t>д) височината на прилагане е по-малка или равна на 2 м над най-високите части на растенията;</w:t>
      </w:r>
    </w:p>
    <w:p w14:paraId="004442AE" w14:textId="74D1E1F4" w:rsidR="007816ED" w:rsidRPr="004501F0" w:rsidRDefault="007816ED" w:rsidP="00C3245B">
      <w:pPr>
        <w:autoSpaceDE w:val="0"/>
        <w:autoSpaceDN w:val="0"/>
        <w:adjustRightInd w:val="0"/>
        <w:jc w:val="both"/>
      </w:pPr>
      <w:r w:rsidRPr="004501F0">
        <w:t>е) продуктите за растителна защита, които се прилагат, с</w:t>
      </w:r>
      <w:r w:rsidR="00DA5FC4" w:rsidRPr="004501F0">
        <w:t>а одобрени след оценка на риска</w:t>
      </w:r>
      <w:r w:rsidRPr="004501F0">
        <w:t>;</w:t>
      </w:r>
    </w:p>
    <w:p w14:paraId="55BEB632" w14:textId="74683641" w:rsidR="007816ED" w:rsidRPr="004501F0" w:rsidRDefault="007816ED" w:rsidP="00C3245B">
      <w:pPr>
        <w:autoSpaceDE w:val="0"/>
        <w:autoSpaceDN w:val="0"/>
        <w:adjustRightInd w:val="0"/>
        <w:jc w:val="both"/>
      </w:pPr>
      <w:r w:rsidRPr="004501F0">
        <w:t xml:space="preserve">3. всяко прилагане на продукти за растителна защита се записва от системата за управление и/или видеонаблюдение на безпилотното въздухоплавателно средство или по друг подходящ начин, доказващ спазването на условията по </w:t>
      </w:r>
      <w:r w:rsidR="00AA7E31" w:rsidRPr="004501F0">
        <w:t>чл. 109а,</w:t>
      </w:r>
      <w:r w:rsidR="00555231" w:rsidRPr="004501F0">
        <w:t xml:space="preserve"> ал. 1,</w:t>
      </w:r>
      <w:r w:rsidR="00AA7E31" w:rsidRPr="004501F0">
        <w:t xml:space="preserve"> </w:t>
      </w:r>
      <w:r w:rsidRPr="004501F0">
        <w:t xml:space="preserve">т. 2, букви </w:t>
      </w:r>
      <w:r w:rsidR="00982160">
        <w:t>„</w:t>
      </w:r>
      <w:r w:rsidRPr="004501F0">
        <w:t>г</w:t>
      </w:r>
      <w:r w:rsidR="00982160">
        <w:t>“</w:t>
      </w:r>
      <w:r w:rsidRPr="004501F0">
        <w:t xml:space="preserve"> и </w:t>
      </w:r>
      <w:r w:rsidR="00982160">
        <w:t>„</w:t>
      </w:r>
      <w:r w:rsidRPr="004501F0">
        <w:t>д</w:t>
      </w:r>
      <w:r w:rsidR="00982160">
        <w:t>“</w:t>
      </w:r>
      <w:r w:rsidR="00AA7E31" w:rsidRPr="004501F0">
        <w:t xml:space="preserve"> от ЗЗР</w:t>
      </w:r>
      <w:r w:rsidRPr="004501F0">
        <w:t>, както и точното географско местоположение на всеки третиран парцел, датата и часа на прилагане и количеството използван продукт, общо или на единица площ;</w:t>
      </w:r>
    </w:p>
    <w:p w14:paraId="106083B8" w14:textId="77777777" w:rsidR="007816ED" w:rsidRPr="004501F0" w:rsidRDefault="007816ED" w:rsidP="00C3245B">
      <w:pPr>
        <w:autoSpaceDE w:val="0"/>
        <w:autoSpaceDN w:val="0"/>
        <w:adjustRightInd w:val="0"/>
        <w:jc w:val="both"/>
      </w:pPr>
      <w:r w:rsidRPr="004501F0">
        <w:t>4. операторът на безпилотната летателна система:</w:t>
      </w:r>
    </w:p>
    <w:p w14:paraId="61A9ECC1" w14:textId="0D29CD20" w:rsidR="007816ED" w:rsidRPr="004501F0" w:rsidRDefault="007816ED" w:rsidP="00C3245B">
      <w:pPr>
        <w:autoSpaceDE w:val="0"/>
        <w:autoSpaceDN w:val="0"/>
        <w:adjustRightInd w:val="0"/>
        <w:jc w:val="both"/>
      </w:pPr>
      <w:r w:rsidRPr="004501F0">
        <w:t>а) отговаря на изискванията на Закона за гражданското въздухоплаване и на подзаконовите нормативни актове по неговото прилагане, както и на Регламент (ЕС) 2018/1139 на Европейския парламент и на Съвета относно общи правила в областта на гражданското въздухоплаване и за създаването на Агенция за авиационна безопасност на Европейския съюз (ОВ, L 212/1 от 22 август 2018 г.) и регламентите за изпълнение и делегираните регламенти, приети въз основа на него;</w:t>
      </w:r>
    </w:p>
    <w:p w14:paraId="4EEC89D2" w14:textId="04246161" w:rsidR="007816ED" w:rsidRPr="004501F0" w:rsidRDefault="007816ED" w:rsidP="00C3245B">
      <w:pPr>
        <w:autoSpaceDE w:val="0"/>
        <w:autoSpaceDN w:val="0"/>
        <w:adjustRightInd w:val="0"/>
        <w:jc w:val="both"/>
      </w:pPr>
      <w:r w:rsidRPr="004501F0">
        <w:t>б) притежава разрешение за експлоатация на безпилотната летателна система в специфичната категория или удостоверение за оператор на лека безпилотна летателна система, издадени съгласно Закона за гражданското въздухоплаване във връзка с Регламент за изпълнение (ЕС) 2019/947 на Комисията относно правилата и процедурите за експлоатация на безпилотни въздухоплавателни средства (ОВ, L 152/45 от 11 юни 2019 г.);</w:t>
      </w:r>
    </w:p>
    <w:p w14:paraId="637011BB" w14:textId="7E2AD1F6" w:rsidR="007816ED" w:rsidRPr="004501F0" w:rsidRDefault="007816ED" w:rsidP="00C3245B">
      <w:pPr>
        <w:autoSpaceDE w:val="0"/>
        <w:autoSpaceDN w:val="0"/>
        <w:adjustRightInd w:val="0"/>
        <w:jc w:val="both"/>
      </w:pPr>
      <w:r w:rsidRPr="004501F0">
        <w:t xml:space="preserve">в) притежава сертификат по чл. </w:t>
      </w:r>
      <w:r w:rsidRPr="00893D76">
        <w:t>83</w:t>
      </w:r>
      <w:r w:rsidR="004F277F" w:rsidRPr="00893D76">
        <w:t xml:space="preserve"> от ЗЗР</w:t>
      </w:r>
      <w:r w:rsidRPr="00893D76">
        <w:t>,</w:t>
      </w:r>
      <w:r w:rsidRPr="004501F0">
        <w:t xml:space="preserve"> в случай че използваните продукти за растителна защита са от професионална категория на употреба;</w:t>
      </w:r>
    </w:p>
    <w:p w14:paraId="5D6527F8" w14:textId="77777777" w:rsidR="007816ED" w:rsidRPr="004501F0" w:rsidRDefault="007816ED" w:rsidP="00C3245B">
      <w:pPr>
        <w:autoSpaceDE w:val="0"/>
        <w:autoSpaceDN w:val="0"/>
        <w:adjustRightInd w:val="0"/>
        <w:jc w:val="both"/>
      </w:pPr>
      <w:r w:rsidRPr="004501F0">
        <w:t>5. площите, които ще бъдат третирани, не попадат във:</w:t>
      </w:r>
    </w:p>
    <w:p w14:paraId="0CBB4AA9" w14:textId="77777777" w:rsidR="007816ED" w:rsidRPr="004501F0" w:rsidRDefault="007816ED" w:rsidP="00C3245B">
      <w:pPr>
        <w:autoSpaceDE w:val="0"/>
        <w:autoSpaceDN w:val="0"/>
        <w:adjustRightInd w:val="0"/>
        <w:jc w:val="both"/>
      </w:pPr>
      <w:r w:rsidRPr="004501F0">
        <w:t>а) пояси I, II и III на санитарно-охранителните зони около водоизточници и съоръжения за питейно-битово водоснабдяване от повърхностни води и в пояси I и II около водоизточници за питейно-битово водоснабдяване от подземни води и за минерални води, използвани за лечебни, профилактични, питейни и хигиенни нужди, посочени в наредбата по чл. 135, ал. 1, т. 6 от Закона за водите;</w:t>
      </w:r>
    </w:p>
    <w:p w14:paraId="082BE8A6" w14:textId="77777777" w:rsidR="007816ED" w:rsidRPr="004501F0" w:rsidRDefault="007816ED" w:rsidP="00C3245B">
      <w:pPr>
        <w:autoSpaceDE w:val="0"/>
        <w:autoSpaceDN w:val="0"/>
        <w:adjustRightInd w:val="0"/>
        <w:jc w:val="both"/>
      </w:pPr>
      <w:r w:rsidRPr="004501F0">
        <w:t>б) близост до жилищни територии, територии за паркове и градини или територии за спорт и забавления.</w:t>
      </w:r>
    </w:p>
    <w:p w14:paraId="1788E513" w14:textId="0C05E41E" w:rsidR="00342444" w:rsidRPr="004501F0" w:rsidRDefault="007816ED" w:rsidP="00C3245B">
      <w:pPr>
        <w:autoSpaceDE w:val="0"/>
        <w:autoSpaceDN w:val="0"/>
        <w:adjustRightInd w:val="0"/>
        <w:jc w:val="both"/>
        <w:rPr>
          <w:strike/>
        </w:rPr>
      </w:pPr>
      <w:r w:rsidRPr="004501F0">
        <w:t xml:space="preserve">В 7-дневен срок от прилагането операторът на безпилотната летателна система предоставя на съответната ОДБХ по електронен път или на технически носител записа по </w:t>
      </w:r>
      <w:r w:rsidR="00555231" w:rsidRPr="004501F0">
        <w:t xml:space="preserve">чл. 109а, </w:t>
      </w:r>
      <w:r w:rsidRPr="004501F0">
        <w:t>ал. 1, т. 3</w:t>
      </w:r>
      <w:r w:rsidR="002A294C" w:rsidRPr="004501F0">
        <w:t xml:space="preserve"> от ЗЗР.</w:t>
      </w:r>
    </w:p>
    <w:p w14:paraId="79C8C94A" w14:textId="77777777" w:rsidR="002B2B96" w:rsidRPr="004501F0" w:rsidRDefault="00342444" w:rsidP="00C3245B">
      <w:pPr>
        <w:autoSpaceDE w:val="0"/>
        <w:autoSpaceDN w:val="0"/>
        <w:adjustRightInd w:val="0"/>
        <w:jc w:val="both"/>
      </w:pPr>
      <w:r w:rsidRPr="004501F0">
        <w:lastRenderedPageBreak/>
        <w:t xml:space="preserve">За получаване на разрешение за въздушно пръскане възложителят подава в </w:t>
      </w:r>
      <w:r w:rsidR="002B2B96" w:rsidRPr="004501F0">
        <w:t xml:space="preserve">областната дирекция по безопасност на храните на територията, на която се намира площта за третиране, заявление по образец, </w:t>
      </w:r>
      <w:r w:rsidR="009237F2" w:rsidRPr="004501F0">
        <w:t>6</w:t>
      </w:r>
      <w:r w:rsidR="002B2B96" w:rsidRPr="004501F0">
        <w:t xml:space="preserve"> дни преди датата на третирането.</w:t>
      </w:r>
    </w:p>
    <w:p w14:paraId="26DF0F59" w14:textId="77777777" w:rsidR="002B2B96" w:rsidRPr="004501F0" w:rsidRDefault="002B2B96" w:rsidP="00C3245B">
      <w:pPr>
        <w:jc w:val="both"/>
        <w:rPr>
          <w:color w:val="00B050"/>
          <w:lang w:val="ru-RU"/>
        </w:rPr>
      </w:pPr>
      <w:r w:rsidRPr="004501F0">
        <w:t xml:space="preserve">В </w:t>
      </w:r>
      <w:r w:rsidR="009237F2" w:rsidRPr="004501F0">
        <w:t>3</w:t>
      </w:r>
      <w:r w:rsidRPr="004501F0">
        <w:t>-дневен срок от подаване на заявлението, инспектори по растителна защита извършват проверка на документите за изпълнение на условията за разрешаване на въздушно пръскане и при необходимост</w:t>
      </w:r>
      <w:r w:rsidRPr="004501F0">
        <w:rPr>
          <w:strike/>
        </w:rPr>
        <w:t xml:space="preserve"> </w:t>
      </w:r>
      <w:r w:rsidRPr="004501F0">
        <w:t>извършват проверка на място</w:t>
      </w:r>
      <w:r w:rsidR="00650948" w:rsidRPr="004501F0">
        <w:t>.</w:t>
      </w:r>
    </w:p>
    <w:p w14:paraId="565C9FB9" w14:textId="77777777" w:rsidR="002B2B96" w:rsidRPr="004501F0" w:rsidRDefault="002B2B96" w:rsidP="00C3245B">
      <w:pPr>
        <w:jc w:val="both"/>
        <w:rPr>
          <w:lang w:val="ru-RU"/>
        </w:rPr>
      </w:pPr>
      <w:r w:rsidRPr="004501F0">
        <w:t>П</w:t>
      </w:r>
      <w:r w:rsidRPr="004501F0">
        <w:rPr>
          <w:lang w:val="ru-RU"/>
        </w:rPr>
        <w:t xml:space="preserve">ри оправдани извънредни ситуации или спешни случаи, заявлението може да бъде подадено по изключение </w:t>
      </w:r>
      <w:r w:rsidR="008F443A" w:rsidRPr="004501F0">
        <w:t xml:space="preserve">най-малко </w:t>
      </w:r>
      <w:r w:rsidR="009237F2" w:rsidRPr="004501F0">
        <w:rPr>
          <w:lang w:val="ru-RU"/>
        </w:rPr>
        <w:t>3</w:t>
      </w:r>
      <w:r w:rsidRPr="004501F0">
        <w:rPr>
          <w:lang w:val="ru-RU"/>
        </w:rPr>
        <w:t xml:space="preserve"> дни преди </w:t>
      </w:r>
      <w:r w:rsidRPr="004501F0">
        <w:t>датата на</w:t>
      </w:r>
      <w:r w:rsidRPr="004501F0">
        <w:rPr>
          <w:lang w:val="ru-RU"/>
        </w:rPr>
        <w:t xml:space="preserve"> третиране.</w:t>
      </w:r>
    </w:p>
    <w:p w14:paraId="3A68669B" w14:textId="77777777" w:rsidR="007801B7" w:rsidRPr="004501F0" w:rsidRDefault="007801B7" w:rsidP="00C3245B">
      <w:pPr>
        <w:jc w:val="both"/>
        <w:rPr>
          <w:lang w:val="ru-RU"/>
        </w:rPr>
      </w:pPr>
      <w:r w:rsidRPr="004501F0">
        <w:t>През последните години въздушното пръскане се прилага основно при горите.</w:t>
      </w:r>
    </w:p>
    <w:p w14:paraId="52351F73" w14:textId="77777777" w:rsidR="002B2B96" w:rsidRPr="004501F0" w:rsidRDefault="002B2B96" w:rsidP="00C3245B">
      <w:pPr>
        <w:jc w:val="both"/>
        <w:rPr>
          <w:lang w:val="ru-RU"/>
        </w:rPr>
      </w:pPr>
      <w:r w:rsidRPr="004501F0">
        <w:t>Д</w:t>
      </w:r>
      <w:r w:rsidRPr="004501F0">
        <w:rPr>
          <w:lang w:val="ru-RU"/>
        </w:rPr>
        <w:t>иректорът на областната дирекция по безопасност на храните издава разрешение</w:t>
      </w:r>
      <w:r w:rsidRPr="004501F0">
        <w:t xml:space="preserve"> или мотивирано отказва издаването му</w:t>
      </w:r>
      <w:r w:rsidRPr="004501F0">
        <w:rPr>
          <w:lang w:val="ru-RU"/>
        </w:rPr>
        <w:t>.</w:t>
      </w:r>
      <w:r w:rsidRPr="004501F0">
        <w:t xml:space="preserve"> </w:t>
      </w:r>
    </w:p>
    <w:p w14:paraId="5B046222" w14:textId="4ED69A79" w:rsidR="002B2B96" w:rsidRPr="004501F0" w:rsidRDefault="002B2B96" w:rsidP="00C3245B">
      <w:pPr>
        <w:tabs>
          <w:tab w:val="left" w:pos="0"/>
        </w:tabs>
        <w:jc w:val="both"/>
        <w:rPr>
          <w:strike/>
        </w:rPr>
      </w:pPr>
      <w:r w:rsidRPr="004501F0">
        <w:t>Р</w:t>
      </w:r>
      <w:r w:rsidRPr="004501F0">
        <w:rPr>
          <w:lang w:val="ru-RU"/>
        </w:rPr>
        <w:t xml:space="preserve">азрешението съдържа и мерките, необходими за навременното предупреждаване на жителите и </w:t>
      </w:r>
      <w:r w:rsidRPr="004501F0">
        <w:t>преминаващите лица</w:t>
      </w:r>
      <w:r w:rsidRPr="004501F0">
        <w:rPr>
          <w:lang w:val="ru-RU"/>
        </w:rPr>
        <w:t xml:space="preserve">, за опазване </w:t>
      </w:r>
      <w:r w:rsidRPr="004501F0">
        <w:t xml:space="preserve">на съседни чувствителни култури и </w:t>
      </w:r>
      <w:r w:rsidRPr="004501F0">
        <w:rPr>
          <w:lang w:val="ru-RU"/>
        </w:rPr>
        <w:t xml:space="preserve">за опазване на околната среда в близост до </w:t>
      </w:r>
      <w:r w:rsidRPr="004501F0">
        <w:t>третираната</w:t>
      </w:r>
      <w:r w:rsidRPr="004501F0">
        <w:rPr>
          <w:lang w:val="ru-RU"/>
        </w:rPr>
        <w:t xml:space="preserve"> площ</w:t>
      </w:r>
      <w:r w:rsidR="005F51D5" w:rsidRPr="004501F0">
        <w:t xml:space="preserve">. </w:t>
      </w:r>
    </w:p>
    <w:p w14:paraId="523586A5" w14:textId="77777777" w:rsidR="002B2B96" w:rsidRPr="004501F0" w:rsidRDefault="002B2B96" w:rsidP="00C3245B">
      <w:pPr>
        <w:jc w:val="both"/>
        <w:rPr>
          <w:lang w:val="ru-RU"/>
        </w:rPr>
      </w:pPr>
      <w:r w:rsidRPr="004501F0">
        <w:t>Разрешение за въздушно пръскане на една култура на посочената площ се издава за период, не по-дълъг</w:t>
      </w:r>
      <w:r w:rsidRPr="004501F0">
        <w:rPr>
          <w:lang w:val="ru-RU"/>
        </w:rPr>
        <w:t xml:space="preserve"> от 5</w:t>
      </w:r>
      <w:r w:rsidRPr="004501F0">
        <w:t xml:space="preserve"> последователни</w:t>
      </w:r>
      <w:r w:rsidRPr="004501F0">
        <w:rPr>
          <w:lang w:val="ru-RU"/>
        </w:rPr>
        <w:t xml:space="preserve"> дни.</w:t>
      </w:r>
    </w:p>
    <w:p w14:paraId="6A7B4F0A" w14:textId="77777777" w:rsidR="007816ED" w:rsidRPr="004501F0" w:rsidRDefault="007816ED" w:rsidP="00C3245B">
      <w:pPr>
        <w:jc w:val="both"/>
      </w:pPr>
      <w:r w:rsidRPr="004501F0">
        <w:t>За прилагане на продукти за растителна защита чрез безпилотна летателна система земеделските стопани подават в ОДБХ, на чиято територия се намира площта, която ще се третира, уведомление по образец най-малко 5 дни преди датата на третирането.</w:t>
      </w:r>
    </w:p>
    <w:p w14:paraId="17943071" w14:textId="054AC57D" w:rsidR="007816ED" w:rsidRPr="004501F0" w:rsidRDefault="007816ED" w:rsidP="00C3245B">
      <w:pPr>
        <w:jc w:val="both"/>
      </w:pPr>
      <w:r w:rsidRPr="004501F0">
        <w:t>В тридневен срок от подаване на уведомлението директорът на съответната ОДБХ или оправомощено от него длъжностно лице вписва в регистъра по чл. 6</w:t>
      </w:r>
      <w:r w:rsidR="002A294C" w:rsidRPr="004501F0">
        <w:t xml:space="preserve"> от ЗЗР</w:t>
      </w:r>
      <w:r w:rsidRPr="004501F0">
        <w:t xml:space="preserve"> уведомлението за прилагане на продукти за растителна защита чрез безпилотна летателна система.</w:t>
      </w:r>
    </w:p>
    <w:p w14:paraId="2B13118E" w14:textId="15BA61CF" w:rsidR="007816ED" w:rsidRPr="004501F0" w:rsidRDefault="007816ED" w:rsidP="00C3245B">
      <w:pPr>
        <w:jc w:val="both"/>
      </w:pPr>
      <w:r w:rsidRPr="004501F0">
        <w:t>При необходимост от прилагане на спешни мерки уведомлението може по изключение да бъде подадено най-малко един ден преди датата на третирането.</w:t>
      </w:r>
    </w:p>
    <w:p w14:paraId="15953866" w14:textId="65B8CFF2" w:rsidR="002B2B96" w:rsidRPr="004501F0" w:rsidRDefault="002B2B96" w:rsidP="00C3245B">
      <w:pPr>
        <w:autoSpaceDE w:val="0"/>
        <w:autoSpaceDN w:val="0"/>
        <w:adjustRightInd w:val="0"/>
        <w:jc w:val="both"/>
        <w:rPr>
          <w:strike/>
          <w:color w:val="000000"/>
        </w:rPr>
      </w:pPr>
      <w:r w:rsidRPr="004501F0">
        <w:rPr>
          <w:color w:val="000000"/>
        </w:rPr>
        <w:t xml:space="preserve">При въздушното пръскане се спазват разпоредбите на </w:t>
      </w:r>
      <w:r w:rsidR="00E5634F" w:rsidRPr="004501F0">
        <w:rPr>
          <w:color w:val="000000"/>
        </w:rPr>
        <w:t>Наредба № 13</w:t>
      </w:r>
      <w:r w:rsidRPr="004501F0">
        <w:rPr>
          <w:color w:val="000000"/>
        </w:rPr>
        <w:t xml:space="preserve"> от 20</w:t>
      </w:r>
      <w:r w:rsidR="00E5634F" w:rsidRPr="004501F0">
        <w:rPr>
          <w:color w:val="000000"/>
        </w:rPr>
        <w:t>16</w:t>
      </w:r>
      <w:r w:rsidRPr="004501F0">
        <w:rPr>
          <w:color w:val="000000"/>
        </w:rPr>
        <w:t xml:space="preserve"> г. за мерките за опазването на пчелите и пчелните семейства от отравяне и начините за провеждане на растителнозащитни, дезинфекционни и дезинсекционни дейности, </w:t>
      </w:r>
      <w:r w:rsidRPr="004501F0">
        <w:rPr>
          <w:shd w:val="clear" w:color="auto" w:fill="FEFEFE"/>
        </w:rPr>
        <w:t xml:space="preserve">на </w:t>
      </w:r>
      <w:r w:rsidR="007851F4" w:rsidRPr="004501F0">
        <w:rPr>
          <w:shd w:val="clear" w:color="auto" w:fill="FEFEFE"/>
        </w:rPr>
        <w:t xml:space="preserve">министъра на земеделието и </w:t>
      </w:r>
      <w:r w:rsidRPr="004501F0">
        <w:rPr>
          <w:shd w:val="clear" w:color="auto" w:fill="FEFEFE"/>
        </w:rPr>
        <w:t>храните</w:t>
      </w:r>
      <w:r w:rsidRPr="004501F0">
        <w:rPr>
          <w:shd w:val="clear" w:color="auto" w:fill="FEFEFE"/>
          <w:lang w:val="ru-RU"/>
        </w:rPr>
        <w:t xml:space="preserve"> </w:t>
      </w:r>
      <w:r w:rsidRPr="004501F0">
        <w:rPr>
          <w:color w:val="000000"/>
        </w:rPr>
        <w:t xml:space="preserve">и разпоредбите на </w:t>
      </w:r>
      <w:r w:rsidRPr="004501F0">
        <w:rPr>
          <w:color w:val="000000"/>
          <w:lang w:val="ru-RU"/>
        </w:rPr>
        <w:t xml:space="preserve">Наредба № 24 от 2000 г. за издаване свидетелства на авиационните оператори, извършващи специализирани авиационни работи, на </w:t>
      </w:r>
      <w:r w:rsidRPr="004501F0">
        <w:rPr>
          <w:color w:val="333333"/>
        </w:rPr>
        <w:t>министъра на транспорта, информационните технологии и съобщенията;</w:t>
      </w:r>
    </w:p>
    <w:p w14:paraId="18A1634B" w14:textId="711EFED4" w:rsidR="002B2B96" w:rsidRPr="004501F0" w:rsidRDefault="002B2B96" w:rsidP="00C3245B">
      <w:pPr>
        <w:jc w:val="both"/>
      </w:pPr>
      <w:r w:rsidRPr="004501F0">
        <w:rPr>
          <w:shd w:val="clear" w:color="auto" w:fill="FEFEFE"/>
        </w:rPr>
        <w:t xml:space="preserve">Главна дирекция </w:t>
      </w:r>
      <w:r w:rsidR="00982160">
        <w:rPr>
          <w:shd w:val="clear" w:color="auto" w:fill="FEFEFE"/>
        </w:rPr>
        <w:t>„</w:t>
      </w:r>
      <w:r w:rsidRPr="004501F0">
        <w:rPr>
          <w:shd w:val="clear" w:color="auto" w:fill="FEFEFE"/>
        </w:rPr>
        <w:t>Гражданска въздухоплавателна администрация”</w:t>
      </w:r>
      <w:r w:rsidRPr="004501F0">
        <w:rPr>
          <w:shd w:val="clear" w:color="auto" w:fill="FEFEFE"/>
          <w:lang w:val="ru-RU"/>
        </w:rPr>
        <w:t xml:space="preserve"> </w:t>
      </w:r>
      <w:r w:rsidRPr="004501F0">
        <w:rPr>
          <w:shd w:val="clear" w:color="auto" w:fill="FEFEFE"/>
        </w:rPr>
        <w:t xml:space="preserve">предоставя в </w:t>
      </w:r>
      <w:r w:rsidRPr="004501F0">
        <w:rPr>
          <w:lang w:val="ru-RU"/>
        </w:rPr>
        <w:t>Българската агенция по безопасност</w:t>
      </w:r>
      <w:r w:rsidRPr="004501F0">
        <w:rPr>
          <w:shd w:val="clear" w:color="auto" w:fill="FEFEFE"/>
        </w:rPr>
        <w:t xml:space="preserve"> списък на авиационите оператори</w:t>
      </w:r>
      <w:r w:rsidRPr="004501F0">
        <w:rPr>
          <w:lang w:val="ru-RU"/>
        </w:rPr>
        <w:t>,</w:t>
      </w:r>
      <w:r w:rsidRPr="004501F0">
        <w:rPr>
          <w:bCs/>
        </w:rPr>
        <w:t xml:space="preserve"> които</w:t>
      </w:r>
      <w:r w:rsidRPr="004501F0">
        <w:t xml:space="preserve"> притежават </w:t>
      </w:r>
      <w:r w:rsidRPr="004501F0">
        <w:rPr>
          <w:lang w:val="ru-RU"/>
        </w:rPr>
        <w:t xml:space="preserve">свидетелства за извършване на </w:t>
      </w:r>
      <w:r w:rsidRPr="004501F0">
        <w:t>специализирани авиационни работи</w:t>
      </w:r>
      <w:r w:rsidRPr="004501F0">
        <w:rPr>
          <w:lang w:val="ru-RU"/>
        </w:rPr>
        <w:t xml:space="preserve">, издадени по реда на </w:t>
      </w:r>
      <w:r w:rsidR="00B25193" w:rsidRPr="004501F0">
        <w:t>Наредба № 37 от 2016 г. за авиационните оператори</w:t>
      </w:r>
      <w:r w:rsidRPr="004501F0">
        <w:rPr>
          <w:color w:val="000000"/>
          <w:lang w:val="ru-RU"/>
        </w:rPr>
        <w:t>, извършващи специализирани авиационни работи</w:t>
      </w:r>
      <w:r w:rsidRPr="004501F0">
        <w:rPr>
          <w:lang w:val="ru-RU"/>
        </w:rPr>
        <w:t xml:space="preserve"> и уведомява БАБХ при всяка промяна.</w:t>
      </w:r>
    </w:p>
    <w:p w14:paraId="5D8FD01D" w14:textId="77777777" w:rsidR="00B36FE0" w:rsidRPr="004501F0" w:rsidRDefault="00B36FE0" w:rsidP="00C3245B">
      <w:pPr>
        <w:jc w:val="both"/>
      </w:pPr>
      <w:r w:rsidRPr="004501F0">
        <w:t xml:space="preserve">Българска агенция по безопасност на храните поддържа Електронна платформа за оповестяване на растителнозащитните, дезинфекционните и дезинсекционните дейности (ЕПОРД), която е създадена с цел възможно най-бързо и в реално време да бъдат уведомявани собствениците на пчелини за предстоящи третирания с продукти за растителна защита (ПРЗ). След регистрация в ЕПОРД земеделските стопани и пчелари </w:t>
      </w:r>
      <w:r w:rsidRPr="004501F0">
        <w:lastRenderedPageBreak/>
        <w:t>могат да въвеждат и получават информация за планирани мероприятия свързани с приложение на продукти за растителна защита. Всеки пчелар трябва да въведе координатите на пчелините си на картата, за да може да бъде определен и радиуса за уведомяване при мероприятие.</w:t>
      </w:r>
    </w:p>
    <w:p w14:paraId="712FDA33" w14:textId="77777777" w:rsidR="00B36FE0" w:rsidRPr="004501F0" w:rsidRDefault="00B36FE0" w:rsidP="00C3245B">
      <w:pPr>
        <w:jc w:val="both"/>
      </w:pPr>
      <w:r w:rsidRPr="004501F0">
        <w:t xml:space="preserve">Електронната платформа автоматично генерира и изпраща СМС и съобщение по електронна поща до потребителите с пчелини, попадащи в радиус 3 км около блока, който ще бъде третиран с ПРЗ, като уведомяването е не по-късно от три дни преди мероприятието и не повече от 15 дни преди датата на третирането. Така всеки пчелар получава информация за датата и часа на планираното мероприятие, мястото на третиране с ПРЗ, както и търговското наименование на продукта за растителна защита, функционалната група, активните вещества, който ще се използват, площта и третираната култура. Електронното съобщение съдържа и линк към системата ЕПОРД, където на картата се визуализира конкретното местоположение на планираното мероприятие. </w:t>
      </w:r>
    </w:p>
    <w:p w14:paraId="53D2DC6C" w14:textId="77777777" w:rsidR="00B36FE0" w:rsidRPr="004501F0" w:rsidRDefault="00B36FE0" w:rsidP="00C3245B">
      <w:pPr>
        <w:jc w:val="both"/>
      </w:pPr>
      <w:r w:rsidRPr="004501F0">
        <w:t>В електронната платформа се запазва информацията за всички планирани, проведени или отменени мероприятия в ЕПОРД. Тези данни са налични в профилите на земеделските стопани и се изискват от контролните органи при извършване на проверка.</w:t>
      </w:r>
    </w:p>
    <w:p w14:paraId="5B5F0BDA" w14:textId="77777777" w:rsidR="00B36FE0" w:rsidRPr="004501F0" w:rsidRDefault="00B36FE0" w:rsidP="00C3245B">
      <w:pPr>
        <w:jc w:val="both"/>
      </w:pPr>
      <w:r w:rsidRPr="004501F0">
        <w:t>Използването на ЕПОРД значително улеснява и подобрява комуникацията и координацията между земеделските стопани и пчеларите при провеждане на растителнозащитните мероприятия, с цел опазване на пчелите от отравяне.</w:t>
      </w:r>
    </w:p>
    <w:p w14:paraId="68568442" w14:textId="44B99E93" w:rsidR="00DA22A4" w:rsidRPr="004501F0" w:rsidRDefault="00EF6837" w:rsidP="00C3245B">
      <w:pPr>
        <w:jc w:val="both"/>
      </w:pPr>
      <w:r w:rsidRPr="004501F0">
        <w:t>Съгласно чл. 21 от Наредба № 8/</w:t>
      </w:r>
      <w:r w:rsidR="00DA22A4" w:rsidRPr="004501F0">
        <w:t>2021 г. Областните дирекции по безопасност на храните контролират изпълнението на условията, при които е издадено разрешението за въздушно пръскане или при постъпване на сигнали за нерегламентирано въздушно пръскане, чрез извършване на проверки съгласно Стандартна оперативна процедура (СОП) за контрол на земеделски стопанин при употребата на ПРЗ чрез въздушно пръскане, утвърдена със заповед на изпълнителния директор на БАБХ.</w:t>
      </w:r>
    </w:p>
    <w:p w14:paraId="5A1CBE8D" w14:textId="77777777" w:rsidR="00DA22A4" w:rsidRPr="004501F0" w:rsidRDefault="00DA22A4" w:rsidP="00C3245B">
      <w:pPr>
        <w:jc w:val="both"/>
      </w:pPr>
      <w:r w:rsidRPr="004501F0">
        <w:t xml:space="preserve">От 2021 година в Националния план за контрол върху употребата на продукти за растителна защита е заложен на 100% контрол на издадените разрешения за изпълнението на условията при които е издадено всяко едно разрешение за въздушно пръскане, чрез извършване на проверка на терен по време на въздушното пръскане. </w:t>
      </w:r>
    </w:p>
    <w:p w14:paraId="1BC71A9D" w14:textId="77777777" w:rsidR="00EE7655" w:rsidRPr="004501F0" w:rsidRDefault="00EE7655" w:rsidP="00C3245B">
      <w:pPr>
        <w:jc w:val="both"/>
      </w:pPr>
      <w:r w:rsidRPr="004501F0">
        <w:t>Физическите проверки на място по време на въздушно пръскане се извършват в мястото на приготвяне на работния разтвор и в мястото на зареждането му в резервоара на системата за пръскане на въздухоплавателното средство.</w:t>
      </w:r>
    </w:p>
    <w:p w14:paraId="4054C862" w14:textId="77777777" w:rsidR="00EE7655" w:rsidRPr="004501F0" w:rsidRDefault="00EE7655" w:rsidP="00C3245B">
      <w:pPr>
        <w:jc w:val="both"/>
      </w:pPr>
      <w:r w:rsidRPr="004501F0">
        <w:t>При установяване на нередности и несъответствия инспекторите по растителна защита имат право да преустановят провеждането на въздушното пръскане.</w:t>
      </w:r>
    </w:p>
    <w:p w14:paraId="0F983F28" w14:textId="77777777" w:rsidR="000D32DA" w:rsidRPr="004501F0" w:rsidRDefault="000D32DA" w:rsidP="00C3245B">
      <w:pPr>
        <w:jc w:val="both"/>
      </w:pPr>
      <w:r w:rsidRPr="004501F0">
        <w:t>На интернет страницата на Българската агенция по безопасност на храните се поддържа и актуализира публично достъпен регистър на издадените разрешения за прилагане на ПРЗ чрез въздушно пръскане. Достъп до регистъра имат всички потребители на 100%.</w:t>
      </w:r>
    </w:p>
    <w:p w14:paraId="5D787D96" w14:textId="7F4B5B65" w:rsidR="002B2B96" w:rsidRPr="004501F0" w:rsidRDefault="00581FFE" w:rsidP="00380BD0">
      <w:pPr>
        <w:rPr>
          <w:b/>
        </w:rPr>
      </w:pPr>
      <w:r w:rsidRPr="004501F0">
        <w:rPr>
          <w:b/>
        </w:rPr>
        <w:t>ДЕЙНОСТИ за изпълнение</w:t>
      </w:r>
      <w:r w:rsidR="002B2B96" w:rsidRPr="004501F0">
        <w:rPr>
          <w:b/>
        </w:rPr>
        <w:t xml:space="preserve"> на мярка</w:t>
      </w:r>
      <w:r w:rsidR="00804316" w:rsidRPr="004501F0">
        <w:rPr>
          <w:b/>
        </w:rPr>
        <w:t xml:space="preserve"> 5</w:t>
      </w:r>
      <w:r w:rsidR="002B2B96" w:rsidRPr="004501F0">
        <w:rPr>
          <w:b/>
        </w:rPr>
        <w:t>:</w:t>
      </w:r>
    </w:p>
    <w:p w14:paraId="7276CFE9" w14:textId="2F22D4EF" w:rsidR="00B0779C" w:rsidRPr="004501F0" w:rsidRDefault="00FD130B" w:rsidP="002707C8">
      <w:pPr>
        <w:numPr>
          <w:ilvl w:val="0"/>
          <w:numId w:val="10"/>
        </w:numPr>
        <w:ind w:left="0" w:firstLine="709"/>
        <w:jc w:val="both"/>
        <w:rPr>
          <w:lang w:val="ru-RU"/>
        </w:rPr>
      </w:pPr>
      <w:r w:rsidRPr="004501F0">
        <w:rPr>
          <w:lang w:val="ru-RU"/>
        </w:rPr>
        <w:t>Дерогация от з</w:t>
      </w:r>
      <w:r w:rsidR="002B2B96" w:rsidRPr="004501F0">
        <w:rPr>
          <w:lang w:val="ru-RU"/>
        </w:rPr>
        <w:t>абрана за въздушно пръскане на земеделски култури</w:t>
      </w:r>
      <w:r w:rsidR="002B2B96" w:rsidRPr="004501F0">
        <w:t xml:space="preserve"> и други площи</w:t>
      </w:r>
      <w:r w:rsidR="002B2B96" w:rsidRPr="004501F0">
        <w:rPr>
          <w:lang w:val="ru-RU"/>
        </w:rPr>
        <w:t xml:space="preserve"> с продукти за растителна защита</w:t>
      </w:r>
      <w:r w:rsidR="00B0779C" w:rsidRPr="004501F0">
        <w:rPr>
          <w:lang w:val="ru-RU"/>
        </w:rPr>
        <w:t>.</w:t>
      </w:r>
    </w:p>
    <w:p w14:paraId="5313177A" w14:textId="77777777" w:rsidR="001C70E9" w:rsidRPr="004501F0" w:rsidRDefault="001C70E9" w:rsidP="00C3245B">
      <w:pPr>
        <w:pStyle w:val="ListParagraph"/>
        <w:spacing w:after="120"/>
        <w:ind w:left="0"/>
        <w:contextualSpacing w:val="0"/>
        <w:jc w:val="both"/>
        <w:rPr>
          <w:rFonts w:ascii="Times New Roman" w:hAnsi="Times New Roman"/>
          <w:sz w:val="24"/>
          <w:szCs w:val="24"/>
          <w:u w:val="single"/>
          <w:lang w:val="ru-RU"/>
        </w:rPr>
      </w:pPr>
      <w:r w:rsidRPr="004501F0">
        <w:rPr>
          <w:rFonts w:ascii="Times New Roman" w:hAnsi="Times New Roman"/>
          <w:sz w:val="24"/>
          <w:szCs w:val="24"/>
          <w:u w:val="single"/>
          <w:lang w:val="ru-RU"/>
        </w:rPr>
        <w:t>Показатели за измерване на напредък:</w:t>
      </w:r>
    </w:p>
    <w:p w14:paraId="1E788AA6" w14:textId="77777777" w:rsidR="00B31BD8" w:rsidRPr="004501F0" w:rsidRDefault="00B31BD8" w:rsidP="00C3245B">
      <w:pPr>
        <w:jc w:val="both"/>
        <w:rPr>
          <w:lang w:val="ru-RU"/>
        </w:rPr>
      </w:pPr>
      <w:r w:rsidRPr="004501F0">
        <w:rPr>
          <w:lang w:val="ru-RU"/>
        </w:rPr>
        <w:lastRenderedPageBreak/>
        <w:t>Третирани площи в ха по видове култури</w:t>
      </w:r>
    </w:p>
    <w:p w14:paraId="116BC84A" w14:textId="77777777" w:rsidR="00B31BD8" w:rsidRPr="004501F0" w:rsidRDefault="00B31BD8" w:rsidP="00C3245B">
      <w:pPr>
        <w:jc w:val="both"/>
        <w:rPr>
          <w:lang w:val="ru-RU"/>
        </w:rPr>
      </w:pPr>
      <w:r w:rsidRPr="004501F0">
        <w:rPr>
          <w:lang w:val="ru-RU"/>
        </w:rPr>
        <w:t>-земеделски площи</w:t>
      </w:r>
    </w:p>
    <w:p w14:paraId="6EEF8B62" w14:textId="77777777" w:rsidR="00B31BD8" w:rsidRPr="004501F0" w:rsidRDefault="00B31BD8" w:rsidP="00C3245B">
      <w:pPr>
        <w:jc w:val="both"/>
        <w:rPr>
          <w:lang w:val="ru-RU"/>
        </w:rPr>
      </w:pPr>
      <w:r w:rsidRPr="004501F0">
        <w:rPr>
          <w:lang w:val="ru-RU"/>
        </w:rPr>
        <w:t>-горски площи</w:t>
      </w:r>
    </w:p>
    <w:p w14:paraId="76C319E5" w14:textId="77777777" w:rsidR="00B31BD8" w:rsidRPr="004501F0" w:rsidRDefault="00B31BD8" w:rsidP="00C3245B">
      <w:pPr>
        <w:jc w:val="both"/>
        <w:rPr>
          <w:lang w:val="ru-RU"/>
        </w:rPr>
      </w:pPr>
      <w:r w:rsidRPr="004501F0">
        <w:rPr>
          <w:lang w:val="ru-RU"/>
        </w:rPr>
        <w:t>- др. площи</w:t>
      </w:r>
    </w:p>
    <w:p w14:paraId="35C56A97" w14:textId="77777777" w:rsidR="00B31BD8" w:rsidRPr="004501F0" w:rsidRDefault="00B31BD8" w:rsidP="00C3245B">
      <w:pPr>
        <w:jc w:val="both"/>
        <w:rPr>
          <w:lang w:val="ru-RU"/>
        </w:rPr>
      </w:pPr>
      <w:r w:rsidRPr="004501F0">
        <w:rPr>
          <w:lang w:val="ru-RU"/>
        </w:rPr>
        <w:t>За 2021 г. процента третирани площи чрез въздушно пръскане спрямо ИЗП е 0.7%;</w:t>
      </w:r>
    </w:p>
    <w:p w14:paraId="7196FB31" w14:textId="77777777" w:rsidR="00B31BD8" w:rsidRPr="004501F0" w:rsidRDefault="00B31BD8" w:rsidP="00C3245B">
      <w:pPr>
        <w:jc w:val="both"/>
        <w:rPr>
          <w:lang w:val="ru-RU"/>
        </w:rPr>
      </w:pPr>
      <w:r w:rsidRPr="004501F0">
        <w:rPr>
          <w:lang w:val="ru-RU"/>
        </w:rPr>
        <w:t>За 2022 г., 2023 г. и 2024 г. е 0.2%;</w:t>
      </w:r>
    </w:p>
    <w:p w14:paraId="482F8CEC" w14:textId="77777777" w:rsidR="001C70E9" w:rsidRPr="004501F0" w:rsidRDefault="001C70E9" w:rsidP="00C3245B">
      <w:pPr>
        <w:jc w:val="both"/>
        <w:rPr>
          <w:lang w:val="ru-RU"/>
        </w:rPr>
      </w:pPr>
      <w:r w:rsidRPr="004501F0">
        <w:rPr>
          <w:lang w:val="ru-RU"/>
        </w:rPr>
        <w:t xml:space="preserve">Намаляване на площите третирани чрез въздушно пръскане </w:t>
      </w:r>
      <w:r w:rsidR="00B31BD8" w:rsidRPr="004501F0">
        <w:t>до достигане на 0.1</w:t>
      </w:r>
      <w:r w:rsidRPr="004501F0">
        <w:rPr>
          <w:lang w:val="ru-RU"/>
        </w:rPr>
        <w:t xml:space="preserve"> %.</w:t>
      </w:r>
    </w:p>
    <w:p w14:paraId="633E18F7" w14:textId="0725977C" w:rsidR="002B2B96" w:rsidRPr="004501F0" w:rsidRDefault="00B0779C" w:rsidP="00C3245B">
      <w:pPr>
        <w:jc w:val="both"/>
        <w:rPr>
          <w:lang w:val="ru-RU"/>
        </w:rPr>
      </w:pPr>
      <w:r w:rsidRPr="004501F0">
        <w:rPr>
          <w:lang w:val="ru-RU"/>
        </w:rPr>
        <w:t>С</w:t>
      </w:r>
      <w:r w:rsidR="002B2B96" w:rsidRPr="004501F0">
        <w:rPr>
          <w:lang w:val="ru-RU"/>
        </w:rPr>
        <w:t>рок</w:t>
      </w:r>
      <w:r w:rsidRPr="004501F0">
        <w:rPr>
          <w:lang w:val="ru-RU"/>
        </w:rPr>
        <w:t xml:space="preserve">: </w:t>
      </w:r>
      <w:r w:rsidR="001C70E9" w:rsidRPr="004501F0">
        <w:t>2030 г.</w:t>
      </w:r>
    </w:p>
    <w:p w14:paraId="6050B6C3" w14:textId="685F8460" w:rsidR="002B2B96" w:rsidRPr="004501F0" w:rsidRDefault="002B2B96" w:rsidP="00C3245B">
      <w:pPr>
        <w:jc w:val="both"/>
        <w:rPr>
          <w:i/>
          <w:lang w:val="ru-RU"/>
        </w:rPr>
      </w:pPr>
      <w:r w:rsidRPr="004501F0">
        <w:rPr>
          <w:i/>
          <w:lang w:val="ru-RU"/>
        </w:rPr>
        <w:t>Отговорна институция:</w:t>
      </w:r>
      <w:r w:rsidRPr="004501F0">
        <w:rPr>
          <w:i/>
          <w:lang w:val="ru-RU"/>
        </w:rPr>
        <w:tab/>
      </w:r>
      <w:r w:rsidR="001765B5" w:rsidRPr="004501F0">
        <w:rPr>
          <w:i/>
          <w:lang w:val="ru-RU"/>
        </w:rPr>
        <w:t xml:space="preserve"> </w:t>
      </w:r>
      <w:r w:rsidRPr="004501F0">
        <w:rPr>
          <w:i/>
          <w:lang w:val="ru-RU"/>
        </w:rPr>
        <w:t>БАБХ</w:t>
      </w:r>
      <w:r w:rsidR="00F516ED" w:rsidRPr="004501F0">
        <w:rPr>
          <w:i/>
          <w:lang w:val="ru-RU"/>
        </w:rPr>
        <w:t>, ОДБХ</w:t>
      </w:r>
    </w:p>
    <w:p w14:paraId="13803A6C" w14:textId="731521DF" w:rsidR="005C4428" w:rsidRPr="004501F0" w:rsidRDefault="002B2B96" w:rsidP="002707C8">
      <w:pPr>
        <w:numPr>
          <w:ilvl w:val="0"/>
          <w:numId w:val="10"/>
        </w:numPr>
        <w:tabs>
          <w:tab w:val="num" w:pos="426"/>
        </w:tabs>
        <w:ind w:left="0" w:firstLine="709"/>
        <w:jc w:val="both"/>
        <w:rPr>
          <w:lang w:val="ru-RU"/>
        </w:rPr>
      </w:pPr>
      <w:r w:rsidRPr="004501F0">
        <w:rPr>
          <w:lang w:val="ru-RU"/>
        </w:rPr>
        <w:t>Извършване на въздушно пръскане само с писмено разрешение, издадено</w:t>
      </w:r>
      <w:r w:rsidRPr="004501F0">
        <w:t xml:space="preserve"> от </w:t>
      </w:r>
      <w:r w:rsidR="0044378B" w:rsidRPr="004501F0">
        <w:t>ОДБХ</w:t>
      </w:r>
      <w:r w:rsidRPr="004501F0">
        <w:t>, в</w:t>
      </w:r>
      <w:r w:rsidRPr="004501F0">
        <w:rPr>
          <w:lang w:val="ru-RU"/>
        </w:rPr>
        <w:t xml:space="preserve"> извънредни случаи, когато липсват други възможности за опазване на </w:t>
      </w:r>
      <w:r w:rsidRPr="004501F0">
        <w:t>растенията и растителните продукти</w:t>
      </w:r>
      <w:r w:rsidRPr="004501F0">
        <w:rPr>
          <w:lang w:val="ru-RU"/>
        </w:rPr>
        <w:t xml:space="preserve"> от вредители или са налице очевидни предимства, </w:t>
      </w:r>
      <w:r w:rsidRPr="004501F0">
        <w:t xml:space="preserve">относно </w:t>
      </w:r>
      <w:r w:rsidRPr="004501F0">
        <w:rPr>
          <w:lang w:val="ru-RU"/>
        </w:rPr>
        <w:t xml:space="preserve">намаляване на въздействието върху здравето на хората и околната среда, в сравнение с наземното прилагане на </w:t>
      </w:r>
      <w:r w:rsidRPr="004501F0">
        <w:t>продукти за растителна защита</w:t>
      </w:r>
      <w:r w:rsidR="005C4428" w:rsidRPr="004501F0">
        <w:t>.</w:t>
      </w:r>
    </w:p>
    <w:p w14:paraId="394E0412" w14:textId="00DF92E4" w:rsidR="001C70E9" w:rsidRPr="004501F0" w:rsidRDefault="001C70E9" w:rsidP="00C3245B">
      <w:pPr>
        <w:pStyle w:val="ListParagraph"/>
        <w:spacing w:after="120"/>
        <w:ind w:left="0"/>
        <w:contextualSpacing w:val="0"/>
        <w:jc w:val="both"/>
        <w:rPr>
          <w:rFonts w:ascii="Times New Roman" w:hAnsi="Times New Roman"/>
          <w:sz w:val="24"/>
          <w:szCs w:val="24"/>
          <w:u w:val="single"/>
          <w:lang w:val="ru-RU"/>
        </w:rPr>
      </w:pPr>
      <w:r w:rsidRPr="004501F0">
        <w:rPr>
          <w:rFonts w:ascii="Times New Roman" w:hAnsi="Times New Roman"/>
          <w:sz w:val="24"/>
          <w:szCs w:val="24"/>
          <w:u w:val="single"/>
          <w:lang w:val="ru-RU"/>
        </w:rPr>
        <w:t>Показатели за измерване на напредък:</w:t>
      </w:r>
    </w:p>
    <w:p w14:paraId="3BBB1607" w14:textId="29940EB3" w:rsidR="00672E93" w:rsidRPr="004501F0" w:rsidRDefault="00672E93" w:rsidP="00C3245B">
      <w:pPr>
        <w:pStyle w:val="ListParagraph"/>
        <w:spacing w:after="120"/>
        <w:ind w:left="0"/>
        <w:contextualSpacing w:val="0"/>
        <w:jc w:val="both"/>
        <w:rPr>
          <w:rFonts w:ascii="Times New Roman" w:hAnsi="Times New Roman"/>
          <w:sz w:val="24"/>
          <w:szCs w:val="24"/>
        </w:rPr>
      </w:pPr>
      <w:r w:rsidRPr="004501F0">
        <w:rPr>
          <w:rFonts w:ascii="Times New Roman" w:hAnsi="Times New Roman"/>
          <w:sz w:val="24"/>
          <w:szCs w:val="24"/>
        </w:rPr>
        <w:t>Брой писмени разрешения за извършване на въздушно пръскане</w:t>
      </w:r>
    </w:p>
    <w:p w14:paraId="00FF0148" w14:textId="2AB710C6" w:rsidR="00B31BD8" w:rsidRPr="004501F0" w:rsidRDefault="00B31BD8" w:rsidP="00C3245B">
      <w:pPr>
        <w:jc w:val="both"/>
        <w:rPr>
          <w:lang w:val="ru-RU"/>
        </w:rPr>
      </w:pPr>
      <w:r w:rsidRPr="004501F0">
        <w:rPr>
          <w:lang w:val="ru-RU"/>
        </w:rPr>
        <w:t xml:space="preserve">2021 г. </w:t>
      </w:r>
      <w:r w:rsidR="00982160">
        <w:rPr>
          <w:lang w:val="ru-RU"/>
        </w:rPr>
        <w:t>–</w:t>
      </w:r>
      <w:r w:rsidRPr="004501F0">
        <w:rPr>
          <w:lang w:val="ru-RU"/>
        </w:rPr>
        <w:t xml:space="preserve"> 112 бр. разрешения в т. ч. на земеделски площи </w:t>
      </w:r>
      <w:r w:rsidR="00982160">
        <w:rPr>
          <w:lang w:val="ru-RU"/>
        </w:rPr>
        <w:t>–</w:t>
      </w:r>
      <w:r w:rsidRPr="004501F0">
        <w:rPr>
          <w:lang w:val="ru-RU"/>
        </w:rPr>
        <w:t xml:space="preserve"> 104 бр., на горски площи </w:t>
      </w:r>
      <w:r w:rsidR="00982160">
        <w:rPr>
          <w:lang w:val="ru-RU"/>
        </w:rPr>
        <w:t>–</w:t>
      </w:r>
      <w:r w:rsidRPr="004501F0">
        <w:rPr>
          <w:lang w:val="ru-RU"/>
        </w:rPr>
        <w:t xml:space="preserve"> 8 бр.</w:t>
      </w:r>
    </w:p>
    <w:p w14:paraId="51E0D95C" w14:textId="76E70850" w:rsidR="00B31BD8" w:rsidRPr="004501F0" w:rsidRDefault="00B31BD8" w:rsidP="00C3245B">
      <w:pPr>
        <w:jc w:val="both"/>
        <w:rPr>
          <w:lang w:val="ru-RU"/>
        </w:rPr>
      </w:pPr>
      <w:r w:rsidRPr="004501F0">
        <w:rPr>
          <w:lang w:val="ru-RU"/>
        </w:rPr>
        <w:t xml:space="preserve">2022 г. </w:t>
      </w:r>
      <w:r w:rsidR="00982160">
        <w:rPr>
          <w:lang w:val="ru-RU"/>
        </w:rPr>
        <w:t>–</w:t>
      </w:r>
      <w:r w:rsidRPr="004501F0">
        <w:rPr>
          <w:lang w:val="ru-RU"/>
        </w:rPr>
        <w:t xml:space="preserve"> 59 бр. разрешения в т. ч. на земеделски площи </w:t>
      </w:r>
      <w:r w:rsidR="00982160">
        <w:rPr>
          <w:lang w:val="ru-RU"/>
        </w:rPr>
        <w:t>–</w:t>
      </w:r>
      <w:r w:rsidRPr="004501F0">
        <w:rPr>
          <w:lang w:val="ru-RU"/>
        </w:rPr>
        <w:t xml:space="preserve"> 46 бр., на горски площи – 13 бр.</w:t>
      </w:r>
    </w:p>
    <w:p w14:paraId="39FF6CB9" w14:textId="0D360B1C" w:rsidR="00B31BD8" w:rsidRPr="004501F0" w:rsidRDefault="00B31BD8" w:rsidP="00C3245B">
      <w:pPr>
        <w:jc w:val="both"/>
        <w:rPr>
          <w:lang w:val="ru-RU"/>
        </w:rPr>
      </w:pPr>
      <w:r w:rsidRPr="004501F0">
        <w:rPr>
          <w:lang w:val="ru-RU"/>
        </w:rPr>
        <w:t xml:space="preserve">2023 г. – 55 бр. разрешения за въздушно пръскане, в т. ч. на земеделски площи </w:t>
      </w:r>
      <w:r w:rsidR="00982160">
        <w:rPr>
          <w:lang w:val="ru-RU"/>
        </w:rPr>
        <w:t>–</w:t>
      </w:r>
      <w:r w:rsidRPr="004501F0">
        <w:rPr>
          <w:lang w:val="ru-RU"/>
        </w:rPr>
        <w:t xml:space="preserve"> 39 бр., на горски площи </w:t>
      </w:r>
      <w:r w:rsidR="00982160">
        <w:rPr>
          <w:lang w:val="ru-RU"/>
        </w:rPr>
        <w:t>–</w:t>
      </w:r>
      <w:r w:rsidRPr="004501F0">
        <w:rPr>
          <w:lang w:val="ru-RU"/>
        </w:rPr>
        <w:t xml:space="preserve"> 15 бр. и други </w:t>
      </w:r>
      <w:r w:rsidR="00982160">
        <w:rPr>
          <w:lang w:val="ru-RU"/>
        </w:rPr>
        <w:t>–</w:t>
      </w:r>
      <w:r w:rsidRPr="004501F0">
        <w:rPr>
          <w:lang w:val="ru-RU"/>
        </w:rPr>
        <w:t xml:space="preserve"> 1 бр. </w:t>
      </w:r>
    </w:p>
    <w:p w14:paraId="16FAD365" w14:textId="3EBB6774" w:rsidR="001C70E9" w:rsidRPr="004501F0" w:rsidRDefault="00B31BD8" w:rsidP="00C3245B">
      <w:pPr>
        <w:jc w:val="both"/>
        <w:rPr>
          <w:lang w:val="ru-RU"/>
        </w:rPr>
      </w:pPr>
      <w:r w:rsidRPr="004501F0">
        <w:rPr>
          <w:lang w:val="ru-RU"/>
        </w:rPr>
        <w:t xml:space="preserve">2024 г. </w:t>
      </w:r>
      <w:r w:rsidR="00982160">
        <w:rPr>
          <w:lang w:val="ru-RU"/>
        </w:rPr>
        <w:t>–</w:t>
      </w:r>
      <w:r w:rsidRPr="004501F0">
        <w:rPr>
          <w:lang w:val="ru-RU"/>
        </w:rPr>
        <w:t xml:space="preserve"> 34 бр. разрешения за въздушно пръскане, в т. ч. на земеделски площи </w:t>
      </w:r>
      <w:r w:rsidR="00982160">
        <w:rPr>
          <w:lang w:val="ru-RU"/>
        </w:rPr>
        <w:t>–</w:t>
      </w:r>
      <w:r w:rsidRPr="004501F0">
        <w:rPr>
          <w:lang w:val="ru-RU"/>
        </w:rPr>
        <w:t xml:space="preserve"> 2 бр., на горски площи </w:t>
      </w:r>
      <w:r w:rsidR="00982160">
        <w:rPr>
          <w:lang w:val="ru-RU"/>
        </w:rPr>
        <w:t>–</w:t>
      </w:r>
      <w:r w:rsidRPr="004501F0">
        <w:rPr>
          <w:lang w:val="ru-RU"/>
        </w:rPr>
        <w:t xml:space="preserve"> 24 бр. и други </w:t>
      </w:r>
      <w:r w:rsidR="00982160">
        <w:rPr>
          <w:lang w:val="ru-RU"/>
        </w:rPr>
        <w:t>–</w:t>
      </w:r>
      <w:r w:rsidRPr="004501F0">
        <w:rPr>
          <w:lang w:val="ru-RU"/>
        </w:rPr>
        <w:t xml:space="preserve"> 8 бр. </w:t>
      </w:r>
      <w:r w:rsidR="001C70E9" w:rsidRPr="004501F0">
        <w:rPr>
          <w:lang w:val="ru-RU"/>
        </w:rPr>
        <w:t>писмени разрешения за извършване на въздушно пръскане</w:t>
      </w:r>
      <w:r w:rsidRPr="004501F0">
        <w:rPr>
          <w:lang w:val="ru-RU"/>
        </w:rPr>
        <w:t xml:space="preserve"> на годишна основа</w:t>
      </w:r>
    </w:p>
    <w:p w14:paraId="3D84F6F4" w14:textId="77777777" w:rsidR="001C70E9" w:rsidRPr="004501F0" w:rsidRDefault="001C70E9" w:rsidP="00C3245B">
      <w:pPr>
        <w:jc w:val="both"/>
        <w:rPr>
          <w:lang w:val="ru-RU"/>
        </w:rPr>
      </w:pPr>
      <w:r w:rsidRPr="004501F0">
        <w:rPr>
          <w:lang w:val="ru-RU"/>
        </w:rPr>
        <w:t>Брой мотивирани откази за издаване на разрешение за извършване на въздушно пръскане, изразени като процент от заявените.</w:t>
      </w:r>
    </w:p>
    <w:p w14:paraId="3102D299" w14:textId="77777777" w:rsidR="00AC0E97" w:rsidRPr="004501F0" w:rsidRDefault="00AC0E97" w:rsidP="00C3245B">
      <w:pPr>
        <w:jc w:val="both"/>
        <w:rPr>
          <w:lang w:val="ru-RU"/>
        </w:rPr>
      </w:pPr>
      <w:r w:rsidRPr="004501F0">
        <w:rPr>
          <w:lang w:val="ru-RU"/>
        </w:rPr>
        <w:t>2021 г. два отказа за издаване на разрешение. В 13 случая на издадени разрешения за въздушно пръскане, те не са проведени по различни причини, например влошени метеорологични условия.</w:t>
      </w:r>
    </w:p>
    <w:p w14:paraId="5455F6E5" w14:textId="6B4C7E5F" w:rsidR="00AC0E97" w:rsidRPr="004501F0" w:rsidRDefault="00AC0E97" w:rsidP="00C3245B">
      <w:pPr>
        <w:jc w:val="both"/>
        <w:rPr>
          <w:lang w:val="ru-RU"/>
        </w:rPr>
      </w:pPr>
      <w:r w:rsidRPr="004501F0">
        <w:rPr>
          <w:lang w:val="ru-RU"/>
        </w:rPr>
        <w:t>През 2022 г., 2023 г. и 2024 г.  няма откази за издаване на разрешение</w:t>
      </w:r>
      <w:r w:rsidR="00174788" w:rsidRPr="004501F0">
        <w:rPr>
          <w:lang w:val="ru-RU"/>
        </w:rPr>
        <w:t>.</w:t>
      </w:r>
    </w:p>
    <w:p w14:paraId="25AFD1B5" w14:textId="77777777" w:rsidR="00174788" w:rsidRPr="004501F0" w:rsidRDefault="00174788" w:rsidP="00C3245B">
      <w:pPr>
        <w:pStyle w:val="ListParagraph"/>
        <w:spacing w:after="120"/>
        <w:ind w:left="0"/>
        <w:contextualSpacing w:val="0"/>
        <w:jc w:val="both"/>
        <w:rPr>
          <w:rFonts w:ascii="Times New Roman" w:hAnsi="Times New Roman"/>
          <w:sz w:val="24"/>
          <w:szCs w:val="24"/>
        </w:rPr>
      </w:pPr>
      <w:r w:rsidRPr="004501F0">
        <w:rPr>
          <w:rFonts w:ascii="Times New Roman" w:hAnsi="Times New Roman"/>
          <w:sz w:val="24"/>
          <w:szCs w:val="24"/>
        </w:rPr>
        <w:t xml:space="preserve">Намаляване на броя разрешения за извършване на въздушно пръскане. </w:t>
      </w:r>
    </w:p>
    <w:p w14:paraId="00ED9BB1" w14:textId="33783E70" w:rsidR="00804316" w:rsidRPr="004501F0" w:rsidRDefault="005C4428" w:rsidP="00C3245B">
      <w:pPr>
        <w:jc w:val="both"/>
        <w:rPr>
          <w:strike/>
          <w:lang w:val="ru-RU"/>
        </w:rPr>
      </w:pPr>
      <w:r w:rsidRPr="004501F0">
        <w:rPr>
          <w:lang w:val="ru-RU"/>
        </w:rPr>
        <w:t xml:space="preserve">Срок: </w:t>
      </w:r>
      <w:r w:rsidR="006B56A5" w:rsidRPr="004501F0">
        <w:rPr>
          <w:lang w:val="ru-RU"/>
        </w:rPr>
        <w:t>2030 г.</w:t>
      </w:r>
    </w:p>
    <w:p w14:paraId="367A8960" w14:textId="5CDE6F84" w:rsidR="002B2B96" w:rsidRPr="004501F0" w:rsidRDefault="002B2B96" w:rsidP="00C3245B">
      <w:pPr>
        <w:jc w:val="both"/>
        <w:rPr>
          <w:i/>
        </w:rPr>
      </w:pPr>
      <w:r w:rsidRPr="004501F0">
        <w:rPr>
          <w:i/>
          <w:lang w:val="ru-RU"/>
        </w:rPr>
        <w:t>Отговорна институция:</w:t>
      </w:r>
      <w:r w:rsidRPr="004501F0">
        <w:rPr>
          <w:i/>
          <w:lang w:val="ru-RU"/>
        </w:rPr>
        <w:tab/>
      </w:r>
      <w:r w:rsidR="001765B5" w:rsidRPr="004501F0">
        <w:rPr>
          <w:i/>
          <w:lang w:val="ru-RU"/>
        </w:rPr>
        <w:t xml:space="preserve"> </w:t>
      </w:r>
      <w:r w:rsidR="00DC0D9E" w:rsidRPr="004501F0">
        <w:rPr>
          <w:i/>
          <w:lang w:val="ru-RU"/>
        </w:rPr>
        <w:t>ОДБХ</w:t>
      </w:r>
    </w:p>
    <w:p w14:paraId="28E20E76" w14:textId="578F9832" w:rsidR="002B2B96" w:rsidRPr="004501F0" w:rsidRDefault="002B2B96" w:rsidP="002707C8">
      <w:pPr>
        <w:pStyle w:val="ListParagraph"/>
        <w:numPr>
          <w:ilvl w:val="0"/>
          <w:numId w:val="10"/>
        </w:numPr>
        <w:spacing w:after="120"/>
        <w:ind w:left="0" w:firstLine="709"/>
        <w:contextualSpacing w:val="0"/>
        <w:jc w:val="both"/>
        <w:rPr>
          <w:rFonts w:ascii="Times New Roman" w:hAnsi="Times New Roman"/>
          <w:sz w:val="24"/>
          <w:szCs w:val="24"/>
          <w:lang w:val="ru-RU"/>
        </w:rPr>
      </w:pPr>
      <w:r w:rsidRPr="004501F0">
        <w:rPr>
          <w:rFonts w:ascii="Times New Roman" w:hAnsi="Times New Roman"/>
          <w:sz w:val="24"/>
          <w:szCs w:val="24"/>
          <w:lang w:val="ru-RU"/>
        </w:rPr>
        <w:t xml:space="preserve">Разрешаване на използването на въздухоплавателни средства </w:t>
      </w:r>
      <w:r w:rsidRPr="004501F0">
        <w:rPr>
          <w:rFonts w:ascii="Times New Roman" w:hAnsi="Times New Roman"/>
          <w:sz w:val="24"/>
          <w:szCs w:val="24"/>
        </w:rPr>
        <w:t xml:space="preserve">и </w:t>
      </w:r>
      <w:r w:rsidRPr="004501F0">
        <w:rPr>
          <w:rFonts w:ascii="Times New Roman" w:hAnsi="Times New Roman"/>
          <w:sz w:val="24"/>
          <w:szCs w:val="24"/>
          <w:lang w:val="ru-RU"/>
        </w:rPr>
        <w:t xml:space="preserve">оборудване за въздушно прилагане на </w:t>
      </w:r>
      <w:r w:rsidRPr="004501F0">
        <w:rPr>
          <w:rFonts w:ascii="Times New Roman" w:hAnsi="Times New Roman"/>
          <w:sz w:val="24"/>
          <w:szCs w:val="24"/>
        </w:rPr>
        <w:t>продукти за растителна защита</w:t>
      </w:r>
      <w:r w:rsidR="009835B8" w:rsidRPr="004501F0">
        <w:rPr>
          <w:rFonts w:ascii="Times New Roman" w:hAnsi="Times New Roman"/>
          <w:sz w:val="24"/>
          <w:szCs w:val="24"/>
        </w:rPr>
        <w:t>.</w:t>
      </w:r>
    </w:p>
    <w:p w14:paraId="03519F62" w14:textId="77777777" w:rsidR="006B56A5" w:rsidRPr="004501F0" w:rsidRDefault="006B56A5" w:rsidP="00C3245B">
      <w:pPr>
        <w:jc w:val="both"/>
        <w:rPr>
          <w:u w:val="single"/>
          <w:lang w:val="ru-RU"/>
        </w:rPr>
      </w:pPr>
      <w:r w:rsidRPr="004501F0">
        <w:rPr>
          <w:u w:val="single"/>
          <w:lang w:val="ru-RU"/>
        </w:rPr>
        <w:t>Показатели за измерване на напредък:</w:t>
      </w:r>
    </w:p>
    <w:p w14:paraId="6D5C3642" w14:textId="77777777" w:rsidR="006B56A5" w:rsidRPr="004501F0" w:rsidRDefault="006B56A5" w:rsidP="00C3245B">
      <w:pPr>
        <w:jc w:val="both"/>
        <w:rPr>
          <w:lang w:val="ru-RU"/>
        </w:rPr>
      </w:pPr>
      <w:r w:rsidRPr="004501F0">
        <w:rPr>
          <w:lang w:val="ru-RU"/>
        </w:rPr>
        <w:lastRenderedPageBreak/>
        <w:t>Брой разрешения на въздухоплавателни средства и оборудване за въздушно прилагане на продукти за растителна защита.</w:t>
      </w:r>
    </w:p>
    <w:p w14:paraId="059A8302" w14:textId="77777777" w:rsidR="00804316" w:rsidRPr="004501F0" w:rsidRDefault="009835B8" w:rsidP="00C3245B">
      <w:pPr>
        <w:jc w:val="both"/>
      </w:pPr>
      <w:r w:rsidRPr="004501F0">
        <w:rPr>
          <w:lang w:val="ru-RU"/>
        </w:rPr>
        <w:t>Срок:</w:t>
      </w:r>
      <w:r w:rsidRPr="004501F0">
        <w:rPr>
          <w:sz w:val="20"/>
          <w:szCs w:val="20"/>
          <w:lang w:val="ru-RU"/>
        </w:rPr>
        <w:t xml:space="preserve"> </w:t>
      </w:r>
      <w:r w:rsidR="00804316" w:rsidRPr="004501F0">
        <w:rPr>
          <w:lang w:val="ru-RU"/>
        </w:rPr>
        <w:t>постоянен</w:t>
      </w:r>
    </w:p>
    <w:p w14:paraId="13A0A60B" w14:textId="4BEDFF7A" w:rsidR="002B2B96" w:rsidRPr="004501F0" w:rsidRDefault="002B2B96" w:rsidP="00C3245B">
      <w:pPr>
        <w:jc w:val="both"/>
        <w:rPr>
          <w:i/>
          <w:color w:val="000000"/>
        </w:rPr>
      </w:pPr>
      <w:r w:rsidRPr="004501F0">
        <w:rPr>
          <w:i/>
          <w:lang w:val="ru-RU"/>
        </w:rPr>
        <w:t>Отговорна институция:</w:t>
      </w:r>
      <w:r w:rsidRPr="004501F0">
        <w:rPr>
          <w:i/>
          <w:lang w:val="ru-RU"/>
        </w:rPr>
        <w:tab/>
      </w:r>
      <w:r w:rsidR="001765B5" w:rsidRPr="004501F0">
        <w:rPr>
          <w:i/>
          <w:lang w:val="ru-RU"/>
        </w:rPr>
        <w:t xml:space="preserve"> </w:t>
      </w:r>
      <w:r w:rsidRPr="004501F0">
        <w:rPr>
          <w:i/>
          <w:lang w:val="ru-RU"/>
        </w:rPr>
        <w:t xml:space="preserve">МТС, </w:t>
      </w:r>
      <w:r w:rsidRPr="004501F0">
        <w:rPr>
          <w:i/>
          <w:color w:val="000000"/>
          <w:lang w:val="ru-RU"/>
        </w:rPr>
        <w:t>ГД ГВА</w:t>
      </w:r>
    </w:p>
    <w:p w14:paraId="150E9DF5" w14:textId="5BF6774B" w:rsidR="009835B8" w:rsidRPr="00C3245B" w:rsidRDefault="008C1220" w:rsidP="002707C8">
      <w:pPr>
        <w:pStyle w:val="ListParagraph"/>
        <w:numPr>
          <w:ilvl w:val="0"/>
          <w:numId w:val="10"/>
        </w:numPr>
        <w:spacing w:after="120"/>
        <w:ind w:left="0" w:firstLine="709"/>
        <w:contextualSpacing w:val="0"/>
        <w:jc w:val="both"/>
        <w:rPr>
          <w:rFonts w:ascii="Times New Roman" w:hAnsi="Times New Roman"/>
          <w:sz w:val="24"/>
          <w:szCs w:val="24"/>
          <w:lang w:val="ru-RU"/>
        </w:rPr>
      </w:pPr>
      <w:r w:rsidRPr="00C3245B">
        <w:rPr>
          <w:rFonts w:ascii="Times New Roman" w:hAnsi="Times New Roman"/>
          <w:sz w:val="24"/>
          <w:szCs w:val="24"/>
          <w:lang w:val="ru-RU"/>
        </w:rPr>
        <w:t>Контрол за спазване з</w:t>
      </w:r>
      <w:r w:rsidR="002B2B96" w:rsidRPr="00C3245B">
        <w:rPr>
          <w:rFonts w:ascii="Times New Roman" w:hAnsi="Times New Roman"/>
          <w:sz w:val="24"/>
          <w:szCs w:val="24"/>
          <w:lang w:val="ru-RU"/>
        </w:rPr>
        <w:t>абрана</w:t>
      </w:r>
      <w:r w:rsidRPr="00C3245B">
        <w:rPr>
          <w:rFonts w:ascii="Times New Roman" w:hAnsi="Times New Roman"/>
          <w:sz w:val="24"/>
          <w:szCs w:val="24"/>
          <w:lang w:val="ru-RU"/>
        </w:rPr>
        <w:t>та</w:t>
      </w:r>
      <w:r w:rsidR="002B2B96" w:rsidRPr="00C3245B">
        <w:rPr>
          <w:rFonts w:ascii="Times New Roman" w:hAnsi="Times New Roman"/>
          <w:sz w:val="24"/>
          <w:szCs w:val="24"/>
          <w:lang w:val="ru-RU"/>
        </w:rPr>
        <w:t xml:space="preserve"> за въздушно пръскане с </w:t>
      </w:r>
      <w:r w:rsidRPr="00C3245B">
        <w:rPr>
          <w:rFonts w:ascii="Times New Roman" w:hAnsi="Times New Roman"/>
          <w:sz w:val="24"/>
          <w:szCs w:val="24"/>
          <w:lang w:val="ru-RU"/>
        </w:rPr>
        <w:t>ПРЗ и изискванията при дерогация</w:t>
      </w:r>
      <w:r w:rsidR="009835B8" w:rsidRPr="00C3245B">
        <w:rPr>
          <w:rFonts w:ascii="Times New Roman" w:hAnsi="Times New Roman"/>
          <w:sz w:val="24"/>
          <w:szCs w:val="24"/>
          <w:lang w:val="ru-RU"/>
        </w:rPr>
        <w:t>.</w:t>
      </w:r>
    </w:p>
    <w:p w14:paraId="6CCE8F0D" w14:textId="77777777" w:rsidR="006B56A5" w:rsidRPr="004501F0" w:rsidRDefault="006B56A5" w:rsidP="00C3245B">
      <w:pPr>
        <w:jc w:val="both"/>
        <w:rPr>
          <w:u w:val="single"/>
          <w:lang w:val="ru-RU"/>
        </w:rPr>
      </w:pPr>
      <w:r w:rsidRPr="004501F0">
        <w:rPr>
          <w:u w:val="single"/>
          <w:lang w:val="ru-RU"/>
        </w:rPr>
        <w:t>Показатели за измерване на напредък:</w:t>
      </w:r>
    </w:p>
    <w:p w14:paraId="4B52D7C3" w14:textId="77777777" w:rsidR="006B56A5" w:rsidRPr="004501F0" w:rsidRDefault="006B56A5" w:rsidP="00C3245B">
      <w:pPr>
        <w:jc w:val="both"/>
        <w:rPr>
          <w:lang w:val="ru-RU"/>
        </w:rPr>
      </w:pPr>
      <w:r w:rsidRPr="004501F0">
        <w:rPr>
          <w:lang w:val="ru-RU"/>
        </w:rPr>
        <w:t>Брой проверки на място на земеделските стопани за всички издадени разрешения за въздушно пръскане на 100%, по време на самото пръскане.</w:t>
      </w:r>
    </w:p>
    <w:p w14:paraId="442C3F5D" w14:textId="21A422D0" w:rsidR="006B56A5" w:rsidRPr="004501F0" w:rsidRDefault="006B56A5" w:rsidP="00C3245B">
      <w:pPr>
        <w:jc w:val="both"/>
        <w:rPr>
          <w:lang w:val="ru-RU"/>
        </w:rPr>
      </w:pPr>
      <w:r w:rsidRPr="004501F0">
        <w:rPr>
          <w:lang w:val="ru-RU"/>
        </w:rPr>
        <w:t>Брой констатирани нарушения при извършване на въздушно пръскане.</w:t>
      </w:r>
    </w:p>
    <w:p w14:paraId="41D71E7C" w14:textId="77777777" w:rsidR="00105469" w:rsidRPr="004501F0" w:rsidRDefault="00105469" w:rsidP="00C3245B">
      <w:pPr>
        <w:pStyle w:val="ListParagraph"/>
        <w:spacing w:after="120"/>
        <w:ind w:left="0"/>
        <w:contextualSpacing w:val="0"/>
        <w:jc w:val="both"/>
        <w:rPr>
          <w:rFonts w:ascii="Times New Roman" w:hAnsi="Times New Roman"/>
          <w:sz w:val="24"/>
          <w:szCs w:val="24"/>
          <w:lang w:val="ru-RU"/>
        </w:rPr>
      </w:pPr>
      <w:r w:rsidRPr="004501F0">
        <w:rPr>
          <w:rFonts w:ascii="Times New Roman" w:hAnsi="Times New Roman"/>
          <w:sz w:val="24"/>
          <w:szCs w:val="24"/>
          <w:lang w:val="ru-RU"/>
        </w:rPr>
        <w:t>Да се запази тенденцията да не се констатират нарушения при извършване на въздушно пръскане.</w:t>
      </w:r>
    </w:p>
    <w:p w14:paraId="1DF97EB1" w14:textId="1ED9C2EC" w:rsidR="009835B8" w:rsidRPr="004501F0" w:rsidRDefault="009835B8" w:rsidP="00C3245B">
      <w:pPr>
        <w:jc w:val="both"/>
        <w:rPr>
          <w:lang w:val="ru-RU"/>
        </w:rPr>
      </w:pPr>
      <w:r w:rsidRPr="004501F0">
        <w:rPr>
          <w:lang w:val="ru-RU"/>
        </w:rPr>
        <w:t>Срок:</w:t>
      </w:r>
      <w:r w:rsidRPr="004501F0">
        <w:rPr>
          <w:sz w:val="20"/>
          <w:szCs w:val="20"/>
          <w:lang w:val="ru-RU"/>
        </w:rPr>
        <w:t xml:space="preserve"> </w:t>
      </w:r>
      <w:r w:rsidR="006B56A5" w:rsidRPr="004501F0">
        <w:rPr>
          <w:lang w:val="ru-RU"/>
        </w:rPr>
        <w:t>2030 г.</w:t>
      </w:r>
      <w:r w:rsidR="00F2561C" w:rsidRPr="004501F0">
        <w:rPr>
          <w:lang w:val="ru-RU"/>
        </w:rPr>
        <w:t xml:space="preserve"> </w:t>
      </w:r>
    </w:p>
    <w:p w14:paraId="077DFFEE" w14:textId="10EE2F7A" w:rsidR="002B2B96" w:rsidRPr="004501F0" w:rsidRDefault="002B2B96" w:rsidP="00C3245B">
      <w:pPr>
        <w:jc w:val="both"/>
        <w:rPr>
          <w:i/>
        </w:rPr>
      </w:pPr>
      <w:r w:rsidRPr="004501F0">
        <w:rPr>
          <w:i/>
          <w:lang w:val="ru-RU"/>
        </w:rPr>
        <w:t>Отговорна институция:</w:t>
      </w:r>
      <w:r w:rsidR="009348F0" w:rsidRPr="004501F0">
        <w:rPr>
          <w:i/>
          <w:lang w:val="ru-RU"/>
        </w:rPr>
        <w:t xml:space="preserve"> ОДБХ</w:t>
      </w:r>
    </w:p>
    <w:p w14:paraId="5D98B971" w14:textId="77777777" w:rsidR="00FB31B2" w:rsidRDefault="009942E4" w:rsidP="00FB31B2">
      <w:pPr>
        <w:pStyle w:val="ListParagraph"/>
        <w:numPr>
          <w:ilvl w:val="0"/>
          <w:numId w:val="10"/>
        </w:numPr>
        <w:jc w:val="both"/>
        <w:rPr>
          <w:rFonts w:ascii="Times New Roman" w:hAnsi="Times New Roman"/>
          <w:sz w:val="24"/>
          <w:szCs w:val="24"/>
          <w:lang w:val="en-US"/>
        </w:rPr>
      </w:pPr>
      <w:r w:rsidRPr="00C3245B">
        <w:rPr>
          <w:rFonts w:ascii="Times New Roman" w:hAnsi="Times New Roman"/>
          <w:sz w:val="24"/>
          <w:szCs w:val="24"/>
          <w:lang w:val="ru-RU"/>
        </w:rPr>
        <w:t>Уведомяване на собствениците на пчелини</w:t>
      </w:r>
      <w:r w:rsidR="00A06A71" w:rsidRPr="00C3245B">
        <w:rPr>
          <w:rFonts w:ascii="Times New Roman" w:hAnsi="Times New Roman"/>
          <w:sz w:val="24"/>
          <w:szCs w:val="24"/>
          <w:lang w:val="ru-RU"/>
        </w:rPr>
        <w:t xml:space="preserve"> от земеделските стопани</w:t>
      </w:r>
      <w:r w:rsidRPr="00C3245B">
        <w:rPr>
          <w:rFonts w:ascii="Times New Roman" w:hAnsi="Times New Roman"/>
          <w:sz w:val="24"/>
          <w:szCs w:val="24"/>
          <w:lang w:val="ru-RU"/>
        </w:rPr>
        <w:t xml:space="preserve"> за предстоящи третирания с продукти за растителна защита в Електронна платформа за оповестяване на растителнозащитните, дезинфекционните и де</w:t>
      </w:r>
      <w:r w:rsidR="00746BD2" w:rsidRPr="00C3245B">
        <w:rPr>
          <w:rFonts w:ascii="Times New Roman" w:hAnsi="Times New Roman"/>
          <w:sz w:val="24"/>
          <w:szCs w:val="24"/>
          <w:lang w:val="ru-RU"/>
        </w:rPr>
        <w:t>зинсекционните дейности (ЕПОРД).</w:t>
      </w:r>
      <w:r w:rsidRPr="00C3245B">
        <w:rPr>
          <w:rFonts w:ascii="Times New Roman" w:hAnsi="Times New Roman"/>
          <w:sz w:val="24"/>
          <w:szCs w:val="24"/>
          <w:lang w:val="ru-RU"/>
        </w:rPr>
        <w:t xml:space="preserve"> </w:t>
      </w:r>
      <w:r w:rsidR="00A06A71" w:rsidRPr="00C3245B">
        <w:rPr>
          <w:rFonts w:ascii="Times New Roman" w:hAnsi="Times New Roman"/>
          <w:sz w:val="24"/>
          <w:szCs w:val="24"/>
          <w:lang w:val="ru-RU"/>
        </w:rPr>
        <w:t>В електронната платформа се запазва информацията за всички планирани, проведени или отменени мероприятия. Тези данни са налични в профилите на земеделските стопани и се изискват от контролните органи при извършване на проверка.</w:t>
      </w:r>
      <w:r w:rsidR="00FB31B2">
        <w:rPr>
          <w:rFonts w:ascii="Times New Roman" w:hAnsi="Times New Roman"/>
          <w:sz w:val="24"/>
          <w:szCs w:val="24"/>
          <w:lang w:val="en-US"/>
        </w:rPr>
        <w:t xml:space="preserve"> </w:t>
      </w:r>
    </w:p>
    <w:p w14:paraId="5DAB8907" w14:textId="6A765F7B" w:rsidR="00A06A71" w:rsidRPr="00C3245B" w:rsidRDefault="00FB31B2" w:rsidP="00FB31B2">
      <w:pPr>
        <w:pStyle w:val="ListParagraph"/>
        <w:ind w:left="360" w:firstLine="0"/>
        <w:jc w:val="both"/>
        <w:rPr>
          <w:rFonts w:ascii="Times New Roman" w:hAnsi="Times New Roman"/>
          <w:sz w:val="24"/>
          <w:szCs w:val="24"/>
          <w:lang w:val="ru-RU"/>
        </w:rPr>
      </w:pPr>
      <w:r>
        <w:rPr>
          <w:rFonts w:ascii="Times New Roman" w:hAnsi="Times New Roman"/>
          <w:sz w:val="24"/>
          <w:szCs w:val="24"/>
        </w:rPr>
        <w:t>Съгласно ч</w:t>
      </w:r>
      <w:r>
        <w:rPr>
          <w:rFonts w:ascii="Times New Roman" w:hAnsi="Times New Roman"/>
          <w:sz w:val="24"/>
          <w:szCs w:val="24"/>
          <w:lang w:val="en-US"/>
        </w:rPr>
        <w:t>л. 112а</w:t>
      </w:r>
      <w:r>
        <w:rPr>
          <w:rFonts w:ascii="Times New Roman" w:hAnsi="Times New Roman"/>
          <w:sz w:val="24"/>
          <w:szCs w:val="24"/>
        </w:rPr>
        <w:t xml:space="preserve"> от ЗЗР,</w:t>
      </w:r>
      <w:r w:rsidRPr="00FB31B2">
        <w:rPr>
          <w:rFonts w:ascii="Times New Roman" w:hAnsi="Times New Roman"/>
          <w:sz w:val="24"/>
          <w:szCs w:val="24"/>
          <w:lang w:val="en-US"/>
        </w:rPr>
        <w:t xml:space="preserve"> Б</w:t>
      </w:r>
      <w:r>
        <w:rPr>
          <w:rFonts w:ascii="Times New Roman" w:hAnsi="Times New Roman"/>
          <w:sz w:val="24"/>
          <w:szCs w:val="24"/>
        </w:rPr>
        <w:t>АБХ</w:t>
      </w:r>
      <w:r w:rsidRPr="00FB31B2">
        <w:rPr>
          <w:rFonts w:ascii="Times New Roman" w:hAnsi="Times New Roman"/>
          <w:sz w:val="24"/>
          <w:szCs w:val="24"/>
          <w:lang w:val="en-US"/>
        </w:rPr>
        <w:t xml:space="preserve"> създава и поддържа на интернет страницата си публичен електронен регистър за оповестяване на растителнозащитните, дезинфекционните и дезинсекционните дейности.</w:t>
      </w:r>
      <w:r>
        <w:rPr>
          <w:rFonts w:ascii="Times New Roman" w:hAnsi="Times New Roman"/>
          <w:sz w:val="24"/>
          <w:szCs w:val="24"/>
        </w:rPr>
        <w:t xml:space="preserve"> </w:t>
      </w:r>
      <w:r w:rsidRPr="00FB31B2">
        <w:rPr>
          <w:rFonts w:ascii="Times New Roman" w:hAnsi="Times New Roman"/>
          <w:sz w:val="24"/>
          <w:szCs w:val="24"/>
          <w:lang w:val="en-US"/>
        </w:rPr>
        <w:t>Регистърът съдържа географска информация за актуалните граници на слой "Физически блокове" от Системата за идентификация на земеделските парцели (СИЗП), планираните и извършените растителнозащитни, дезинфекционни и дезинсекционни дейности и въведени местоположения на животновъдните обекти (пчелини).</w:t>
      </w:r>
    </w:p>
    <w:p w14:paraId="56A6D3D7" w14:textId="77777777" w:rsidR="00FB31B2" w:rsidRDefault="00FB31B2" w:rsidP="00C3245B">
      <w:pPr>
        <w:pStyle w:val="ListParagraph"/>
        <w:spacing w:after="120"/>
        <w:ind w:left="0"/>
        <w:contextualSpacing w:val="0"/>
        <w:jc w:val="both"/>
        <w:rPr>
          <w:rFonts w:ascii="Times New Roman" w:hAnsi="Times New Roman"/>
          <w:sz w:val="24"/>
          <w:szCs w:val="24"/>
          <w:u w:val="single"/>
          <w:lang w:val="ru-RU"/>
        </w:rPr>
      </w:pPr>
    </w:p>
    <w:p w14:paraId="74DB262C" w14:textId="0DECF605" w:rsidR="009942E4" w:rsidRPr="004501F0" w:rsidRDefault="009942E4" w:rsidP="00C3245B">
      <w:pPr>
        <w:pStyle w:val="ListParagraph"/>
        <w:spacing w:after="120"/>
        <w:ind w:left="0"/>
        <w:contextualSpacing w:val="0"/>
        <w:jc w:val="both"/>
        <w:rPr>
          <w:rFonts w:ascii="Times New Roman" w:hAnsi="Times New Roman"/>
          <w:sz w:val="24"/>
          <w:szCs w:val="24"/>
          <w:u w:val="single"/>
          <w:lang w:val="ru-RU"/>
        </w:rPr>
      </w:pPr>
      <w:r w:rsidRPr="004501F0">
        <w:rPr>
          <w:rFonts w:ascii="Times New Roman" w:hAnsi="Times New Roman"/>
          <w:sz w:val="24"/>
          <w:szCs w:val="24"/>
          <w:u w:val="single"/>
          <w:lang w:val="ru-RU"/>
        </w:rPr>
        <w:t>Показатели за измерване на напредък:</w:t>
      </w:r>
    </w:p>
    <w:p w14:paraId="4A5C83D6" w14:textId="4825F1A6" w:rsidR="00BB6C0C" w:rsidRPr="004501F0" w:rsidRDefault="00BB6C0C" w:rsidP="00C3245B">
      <w:pPr>
        <w:pStyle w:val="ListParagraph"/>
        <w:spacing w:after="120"/>
        <w:ind w:left="0"/>
        <w:contextualSpacing w:val="0"/>
        <w:jc w:val="both"/>
        <w:rPr>
          <w:rFonts w:ascii="Times New Roman" w:hAnsi="Times New Roman"/>
          <w:sz w:val="24"/>
          <w:szCs w:val="24"/>
          <w:lang w:val="ru-RU"/>
        </w:rPr>
      </w:pPr>
      <w:r w:rsidRPr="004501F0">
        <w:rPr>
          <w:rFonts w:ascii="Times New Roman" w:hAnsi="Times New Roman"/>
          <w:sz w:val="24"/>
          <w:szCs w:val="24"/>
          <w:lang w:val="ru-RU"/>
        </w:rPr>
        <w:t>Брой нарушения,</w:t>
      </w:r>
      <w:r w:rsidR="00AD0664" w:rsidRPr="004501F0">
        <w:rPr>
          <w:rFonts w:ascii="Times New Roman" w:hAnsi="Times New Roman"/>
          <w:sz w:val="24"/>
          <w:szCs w:val="24"/>
          <w:lang w:val="ru-RU"/>
        </w:rPr>
        <w:t xml:space="preserve"> </w:t>
      </w:r>
      <w:r w:rsidRPr="004501F0">
        <w:rPr>
          <w:rFonts w:ascii="Times New Roman" w:hAnsi="Times New Roman"/>
          <w:sz w:val="24"/>
          <w:szCs w:val="24"/>
          <w:lang w:val="ru-RU"/>
        </w:rPr>
        <w:t>свързани с уведомяване на собствениците на пчелини.</w:t>
      </w:r>
    </w:p>
    <w:p w14:paraId="6AA5706D" w14:textId="77777777" w:rsidR="006A6B3D" w:rsidRPr="004501F0" w:rsidRDefault="006A6B3D" w:rsidP="00C3245B">
      <w:pPr>
        <w:pStyle w:val="ListParagraph"/>
        <w:spacing w:after="120"/>
        <w:ind w:left="0"/>
        <w:contextualSpacing w:val="0"/>
        <w:jc w:val="both"/>
        <w:rPr>
          <w:rFonts w:ascii="Times New Roman" w:hAnsi="Times New Roman"/>
          <w:sz w:val="24"/>
          <w:szCs w:val="24"/>
          <w:lang w:val="ru-RU"/>
        </w:rPr>
      </w:pPr>
      <w:r w:rsidRPr="004501F0">
        <w:rPr>
          <w:rFonts w:ascii="Times New Roman" w:hAnsi="Times New Roman"/>
          <w:sz w:val="24"/>
          <w:szCs w:val="24"/>
          <w:lang w:val="ru-RU"/>
        </w:rPr>
        <w:t>Намаляване на установените нарушения, свързани с уведомяване на собствениците на пчелини.</w:t>
      </w:r>
    </w:p>
    <w:p w14:paraId="3B65F947" w14:textId="47D24A9A" w:rsidR="002B2B96" w:rsidRPr="004501F0" w:rsidRDefault="00CA3E34" w:rsidP="00C3245B">
      <w:pPr>
        <w:jc w:val="both"/>
        <w:rPr>
          <w:i/>
          <w:lang w:val="en-US"/>
        </w:rPr>
      </w:pPr>
      <w:r w:rsidRPr="004501F0">
        <w:rPr>
          <w:lang w:val="ru-RU"/>
        </w:rPr>
        <w:t>Срок:</w:t>
      </w:r>
      <w:r w:rsidR="002B2B96" w:rsidRPr="004501F0">
        <w:rPr>
          <w:lang w:val="ru-RU"/>
        </w:rPr>
        <w:t xml:space="preserve"> </w:t>
      </w:r>
      <w:r w:rsidR="00A06A71" w:rsidRPr="004501F0">
        <w:t>20</w:t>
      </w:r>
      <w:r w:rsidR="00B97B97" w:rsidRPr="004501F0">
        <w:t>30</w:t>
      </w:r>
      <w:r w:rsidR="00A06A71" w:rsidRPr="004501F0">
        <w:t xml:space="preserve"> г.</w:t>
      </w:r>
    </w:p>
    <w:p w14:paraId="4A28F4BB" w14:textId="10E43BA3" w:rsidR="000D7271" w:rsidRPr="004501F0" w:rsidRDefault="002B2B96" w:rsidP="00C3245B">
      <w:pPr>
        <w:jc w:val="both"/>
        <w:rPr>
          <w:i/>
          <w:strike/>
          <w:lang w:val="ru-RU"/>
        </w:rPr>
      </w:pPr>
      <w:r w:rsidRPr="004501F0">
        <w:rPr>
          <w:i/>
          <w:lang w:val="ru-RU"/>
        </w:rPr>
        <w:t>Отговорна институция:</w:t>
      </w:r>
      <w:r w:rsidRPr="004501F0">
        <w:rPr>
          <w:i/>
          <w:lang w:val="ru-RU"/>
        </w:rPr>
        <w:tab/>
      </w:r>
      <w:r w:rsidR="001765B5" w:rsidRPr="004501F0">
        <w:rPr>
          <w:i/>
          <w:lang w:val="ru-RU"/>
        </w:rPr>
        <w:t xml:space="preserve"> </w:t>
      </w:r>
      <w:r w:rsidRPr="004501F0">
        <w:rPr>
          <w:i/>
          <w:lang w:val="ru-RU"/>
        </w:rPr>
        <w:t>БАБХ, ОДБ</w:t>
      </w:r>
      <w:r w:rsidR="00A87D62" w:rsidRPr="004501F0">
        <w:rPr>
          <w:i/>
          <w:lang w:val="ru-RU"/>
        </w:rPr>
        <w:t>Х</w:t>
      </w:r>
    </w:p>
    <w:p w14:paraId="1F160593" w14:textId="0D49EF98" w:rsidR="000D32DA" w:rsidRPr="00C3245B" w:rsidRDefault="000D32DA" w:rsidP="002707C8">
      <w:pPr>
        <w:pStyle w:val="ListParagraph"/>
        <w:numPr>
          <w:ilvl w:val="0"/>
          <w:numId w:val="10"/>
        </w:numPr>
        <w:spacing w:after="120"/>
        <w:ind w:left="0" w:firstLine="709"/>
        <w:contextualSpacing w:val="0"/>
        <w:jc w:val="both"/>
        <w:rPr>
          <w:rFonts w:ascii="Times New Roman" w:hAnsi="Times New Roman"/>
          <w:sz w:val="24"/>
          <w:szCs w:val="24"/>
          <w:lang w:val="ru-RU"/>
        </w:rPr>
      </w:pPr>
      <w:r w:rsidRPr="00C3245B">
        <w:rPr>
          <w:rFonts w:ascii="Times New Roman" w:hAnsi="Times New Roman"/>
          <w:sz w:val="24"/>
          <w:szCs w:val="24"/>
          <w:lang w:val="ru-RU"/>
        </w:rPr>
        <w:t>Достъп до регистъра на въздушните пръскания</w:t>
      </w:r>
      <w:r w:rsidR="0098202C" w:rsidRPr="00C3245B">
        <w:rPr>
          <w:rFonts w:ascii="Times New Roman" w:hAnsi="Times New Roman"/>
          <w:sz w:val="24"/>
          <w:szCs w:val="24"/>
          <w:lang w:val="ru-RU"/>
        </w:rPr>
        <w:t xml:space="preserve"> да</w:t>
      </w:r>
      <w:r w:rsidRPr="00C3245B">
        <w:rPr>
          <w:rFonts w:ascii="Times New Roman" w:hAnsi="Times New Roman"/>
          <w:sz w:val="24"/>
          <w:szCs w:val="24"/>
          <w:lang w:val="ru-RU"/>
        </w:rPr>
        <w:t xml:space="preserve"> имат всички потребители </w:t>
      </w:r>
    </w:p>
    <w:p w14:paraId="7624940E" w14:textId="64CA12EE" w:rsidR="0098202C" w:rsidRPr="004501F0" w:rsidRDefault="0098202C" w:rsidP="00C3245B">
      <w:pPr>
        <w:jc w:val="both"/>
        <w:rPr>
          <w:u w:val="single"/>
        </w:rPr>
      </w:pPr>
      <w:r w:rsidRPr="004501F0">
        <w:rPr>
          <w:u w:val="single"/>
        </w:rPr>
        <w:t>Показатели за измерване на напредък:</w:t>
      </w:r>
    </w:p>
    <w:p w14:paraId="37452587" w14:textId="643328F5" w:rsidR="0098202C" w:rsidRPr="004501F0" w:rsidRDefault="0098202C" w:rsidP="00C3245B">
      <w:pPr>
        <w:jc w:val="both"/>
      </w:pPr>
      <w:r w:rsidRPr="004501F0">
        <w:t>Достъп до регистъра на въздушните пръскания на 100%.</w:t>
      </w:r>
    </w:p>
    <w:p w14:paraId="2EA5023D" w14:textId="77777777" w:rsidR="0001090B" w:rsidRPr="004501F0" w:rsidRDefault="0001090B" w:rsidP="00C3245B">
      <w:pPr>
        <w:jc w:val="both"/>
        <w:rPr>
          <w:i/>
          <w:lang w:val="en-US"/>
        </w:rPr>
      </w:pPr>
      <w:r w:rsidRPr="004501F0">
        <w:rPr>
          <w:lang w:val="ru-RU"/>
        </w:rPr>
        <w:t xml:space="preserve">Срок: </w:t>
      </w:r>
      <w:r w:rsidRPr="004501F0">
        <w:t xml:space="preserve"> 2030 г.</w:t>
      </w:r>
    </w:p>
    <w:p w14:paraId="0B539A7B" w14:textId="713228B9" w:rsidR="0001090B" w:rsidRDefault="0001090B" w:rsidP="00C3245B">
      <w:pPr>
        <w:jc w:val="both"/>
        <w:rPr>
          <w:i/>
          <w:lang w:val="ru-RU"/>
        </w:rPr>
      </w:pPr>
      <w:r w:rsidRPr="004501F0">
        <w:rPr>
          <w:i/>
          <w:lang w:val="ru-RU"/>
        </w:rPr>
        <w:lastRenderedPageBreak/>
        <w:t>Отговорна институция:</w:t>
      </w:r>
      <w:r w:rsidRPr="004501F0">
        <w:rPr>
          <w:i/>
          <w:lang w:val="ru-RU"/>
        </w:rPr>
        <w:tab/>
        <w:t>БАБХ, ОДБХ</w:t>
      </w:r>
    </w:p>
    <w:p w14:paraId="2C512E87" w14:textId="4A1ACDBD" w:rsidR="00FB31B2" w:rsidRDefault="00FB31B2" w:rsidP="00C3245B">
      <w:pPr>
        <w:jc w:val="both"/>
        <w:rPr>
          <w:lang w:val="ru-RU"/>
        </w:rPr>
      </w:pPr>
      <w:r>
        <w:rPr>
          <w:lang w:val="ru-RU"/>
        </w:rPr>
        <w:t>7) Достъп до електрон</w:t>
      </w:r>
      <w:r w:rsidRPr="00FB31B2">
        <w:rPr>
          <w:lang w:val="ru-RU"/>
        </w:rPr>
        <w:t>н</w:t>
      </w:r>
      <w:r>
        <w:rPr>
          <w:lang w:val="ru-RU"/>
        </w:rPr>
        <w:t>ия</w:t>
      </w:r>
      <w:r w:rsidRPr="00FB31B2">
        <w:rPr>
          <w:lang w:val="ru-RU"/>
        </w:rPr>
        <w:t xml:space="preserve"> регистър за оповестяване на растителнозащитните, дезинфекционните и дезинсекционните дейности</w:t>
      </w:r>
    </w:p>
    <w:p w14:paraId="312D7D18" w14:textId="0BCCFBDB" w:rsidR="00FB31B2" w:rsidRPr="004501F0" w:rsidRDefault="00FB31B2" w:rsidP="00FB31B2">
      <w:pPr>
        <w:jc w:val="both"/>
      </w:pPr>
      <w:r w:rsidRPr="004501F0">
        <w:t xml:space="preserve">Достъп до </w:t>
      </w:r>
      <w:r w:rsidRPr="00FB31B2">
        <w:t xml:space="preserve">електронния регистър за оповестяване на растителнозащитните, дезинфекционните и дезинсекционните дейности </w:t>
      </w:r>
      <w:r w:rsidR="00586CC3">
        <w:t>на собственици на пчелини, ЗС и БАБХ.</w:t>
      </w:r>
    </w:p>
    <w:p w14:paraId="3924BE7D" w14:textId="60212F2D" w:rsidR="00FB31B2" w:rsidRPr="004501F0" w:rsidRDefault="00FB31B2" w:rsidP="00FB31B2">
      <w:pPr>
        <w:jc w:val="both"/>
        <w:rPr>
          <w:i/>
          <w:lang w:val="en-US"/>
        </w:rPr>
      </w:pPr>
      <w:r w:rsidRPr="004501F0">
        <w:rPr>
          <w:lang w:val="ru-RU"/>
        </w:rPr>
        <w:t xml:space="preserve">Срок: </w:t>
      </w:r>
      <w:r w:rsidRPr="004501F0">
        <w:t xml:space="preserve"> </w:t>
      </w:r>
      <w:r w:rsidR="00586CC3">
        <w:t>Съгласно ЗЗР</w:t>
      </w:r>
    </w:p>
    <w:p w14:paraId="51AC80CC" w14:textId="77777777" w:rsidR="00FB31B2" w:rsidRDefault="00FB31B2" w:rsidP="00FB31B2">
      <w:pPr>
        <w:jc w:val="both"/>
        <w:rPr>
          <w:i/>
          <w:lang w:val="ru-RU"/>
        </w:rPr>
      </w:pPr>
      <w:r w:rsidRPr="004501F0">
        <w:rPr>
          <w:i/>
          <w:lang w:val="ru-RU"/>
        </w:rPr>
        <w:t>Отговорна институция:</w:t>
      </w:r>
      <w:r w:rsidRPr="004501F0">
        <w:rPr>
          <w:i/>
          <w:lang w:val="ru-RU"/>
        </w:rPr>
        <w:tab/>
        <w:t>БАБХ, ОДБХ</w:t>
      </w:r>
    </w:p>
    <w:p w14:paraId="0153BAEF" w14:textId="77777777" w:rsidR="00FB31B2" w:rsidRPr="00FB31B2" w:rsidRDefault="00FB31B2" w:rsidP="00C3245B">
      <w:pPr>
        <w:jc w:val="both"/>
        <w:rPr>
          <w:strike/>
          <w:lang w:val="ru-RU"/>
        </w:rPr>
      </w:pPr>
    </w:p>
    <w:p w14:paraId="187EB957" w14:textId="623B7C77" w:rsidR="002B2B96" w:rsidRPr="004501F0" w:rsidRDefault="002B2B96" w:rsidP="00C3245B">
      <w:pPr>
        <w:jc w:val="both"/>
        <w:rPr>
          <w:b/>
        </w:rPr>
      </w:pPr>
      <w:r w:rsidRPr="004501F0">
        <w:rPr>
          <w:b/>
          <w:lang w:val="ru-RU"/>
        </w:rPr>
        <w:t>ОЧАКВАН РЕЗУЛТАТ във връзка с прилагането на мярка</w:t>
      </w:r>
      <w:r w:rsidR="005F45A9" w:rsidRPr="004501F0">
        <w:rPr>
          <w:b/>
          <w:lang w:val="ru-RU"/>
        </w:rPr>
        <w:t xml:space="preserve"> 5</w:t>
      </w:r>
      <w:r w:rsidRPr="004501F0">
        <w:rPr>
          <w:b/>
          <w:lang w:val="ru-RU"/>
        </w:rPr>
        <w:t>:</w:t>
      </w:r>
    </w:p>
    <w:p w14:paraId="5098F035" w14:textId="7381018E" w:rsidR="00DD325D" w:rsidRDefault="002B2B96" w:rsidP="00C3245B">
      <w:pPr>
        <w:jc w:val="both"/>
        <w:rPr>
          <w:lang w:val="ru-RU"/>
        </w:rPr>
      </w:pPr>
      <w:r w:rsidRPr="004501F0">
        <w:rPr>
          <w:lang w:val="ru-RU"/>
        </w:rPr>
        <w:t xml:space="preserve">Намаляване на рисковете и въздействието от употребата на пестициди върху здравето на хората и околната среда, в резултат на забраната за въздушно пръскане, повишаване на информираността на обществеността за извършваните въздушни пръскания, </w:t>
      </w:r>
      <w:r w:rsidR="00CF0440" w:rsidRPr="004501F0">
        <w:rPr>
          <w:lang w:val="ru-RU"/>
        </w:rPr>
        <w:t>намаляване до минимум на въздушните пръскания</w:t>
      </w:r>
      <w:r w:rsidR="00E952F0" w:rsidRPr="004501F0">
        <w:rPr>
          <w:lang w:val="ru-RU"/>
        </w:rPr>
        <w:t xml:space="preserve"> при спазване изискванията на дерогация</w:t>
      </w:r>
      <w:r w:rsidR="00A06A71" w:rsidRPr="004501F0">
        <w:rPr>
          <w:lang w:val="ru-RU"/>
        </w:rPr>
        <w:t xml:space="preserve">, само в извънредни случаи при </w:t>
      </w:r>
      <w:r w:rsidR="00CF0440" w:rsidRPr="004501F0">
        <w:rPr>
          <w:lang w:val="ru-RU"/>
        </w:rPr>
        <w:t>доказана необходимост</w:t>
      </w:r>
      <w:r w:rsidR="00E952F0" w:rsidRPr="004501F0">
        <w:rPr>
          <w:lang w:val="ru-RU"/>
        </w:rPr>
        <w:t>.</w:t>
      </w:r>
    </w:p>
    <w:p w14:paraId="372587A4" w14:textId="77777777" w:rsidR="00C3245B" w:rsidRPr="004501F0" w:rsidRDefault="00C3245B" w:rsidP="00C3245B">
      <w:pPr>
        <w:jc w:val="both"/>
        <w:rPr>
          <w:lang w:val="ru-RU"/>
        </w:rPr>
      </w:pPr>
    </w:p>
    <w:p w14:paraId="1644100A" w14:textId="59E1BD6E" w:rsidR="00946B9C" w:rsidRPr="004501F0" w:rsidRDefault="0037702A" w:rsidP="00BF18B8">
      <w:pPr>
        <w:pStyle w:val="Heading2"/>
        <w:spacing w:before="0" w:after="120"/>
        <w:rPr>
          <w:rFonts w:ascii="Times New Roman" w:hAnsi="Times New Roman" w:cs="Times New Roman"/>
          <w:i w:val="0"/>
          <w:sz w:val="24"/>
          <w:szCs w:val="24"/>
          <w:lang w:val="ru-RU"/>
        </w:rPr>
      </w:pPr>
      <w:bookmarkStart w:id="18" w:name="_Toc210990325"/>
      <w:r w:rsidRPr="004501F0">
        <w:rPr>
          <w:rFonts w:ascii="Times New Roman" w:hAnsi="Times New Roman" w:cs="Times New Roman"/>
          <w:i w:val="0"/>
          <w:sz w:val="24"/>
          <w:szCs w:val="24"/>
          <w:lang w:val="ru-RU"/>
        </w:rPr>
        <w:t>МЯРКА 6.</w:t>
      </w:r>
      <w:r w:rsidRPr="004501F0">
        <w:rPr>
          <w:rFonts w:ascii="Times New Roman" w:hAnsi="Times New Roman" w:cs="Times New Roman"/>
          <w:i w:val="0"/>
          <w:sz w:val="24"/>
          <w:szCs w:val="24"/>
          <w:lang w:val="ru-RU"/>
        </w:rPr>
        <w:tab/>
      </w:r>
      <w:r w:rsidR="00893D76">
        <w:rPr>
          <w:rFonts w:ascii="Times New Roman" w:hAnsi="Times New Roman" w:cs="Times New Roman"/>
          <w:i w:val="0"/>
          <w:sz w:val="24"/>
          <w:szCs w:val="24"/>
          <w:lang w:val="ru-RU"/>
        </w:rPr>
        <w:t xml:space="preserve"> </w:t>
      </w:r>
      <w:r w:rsidR="00946B9C" w:rsidRPr="004501F0">
        <w:rPr>
          <w:rFonts w:ascii="Times New Roman" w:hAnsi="Times New Roman" w:cs="Times New Roman"/>
          <w:i w:val="0"/>
          <w:sz w:val="24"/>
          <w:szCs w:val="24"/>
          <w:lang w:val="ru-RU"/>
        </w:rPr>
        <w:t>ИНТЕГРИРАНО УПРАВЛЕНИЕ НА ВРЕДИТЕЛИТЕ</w:t>
      </w:r>
      <w:bookmarkEnd w:id="18"/>
    </w:p>
    <w:p w14:paraId="365F7718" w14:textId="75BBE3FA" w:rsidR="00FF09EC" w:rsidRPr="004501F0" w:rsidRDefault="006F4D05" w:rsidP="00C3245B">
      <w:pPr>
        <w:jc w:val="both"/>
        <w:rPr>
          <w:strike/>
          <w:lang w:val="ru-RU"/>
        </w:rPr>
      </w:pPr>
      <w:r w:rsidRPr="004501F0">
        <w:t>В Република България в</w:t>
      </w:r>
      <w:r w:rsidR="00946B9C" w:rsidRPr="004501F0">
        <w:t xml:space="preserve">недряването и усъвършенстването на методи за интегрирана борба срещу вредителите по растенията и растителните продукти е </w:t>
      </w:r>
      <w:r w:rsidR="004F277F">
        <w:t xml:space="preserve">уредено </w:t>
      </w:r>
      <w:r w:rsidR="00946B9C" w:rsidRPr="004501F0">
        <w:t xml:space="preserve">още в Закона за защита на растенията от 1997 г. </w:t>
      </w:r>
    </w:p>
    <w:p w14:paraId="0768A8B1" w14:textId="77777777" w:rsidR="00946B9C" w:rsidRPr="004501F0" w:rsidRDefault="00FF09EC" w:rsidP="00C3245B">
      <w:pPr>
        <w:jc w:val="both"/>
        <w:rPr>
          <w:lang w:val="ru-RU"/>
        </w:rPr>
      </w:pPr>
      <w:r w:rsidRPr="004501F0">
        <w:t>Р</w:t>
      </w:r>
      <w:r w:rsidRPr="004501F0">
        <w:rPr>
          <w:lang w:val="ru-RU"/>
        </w:rPr>
        <w:t xml:space="preserve">едът и начинът за прилагане на интегрирано производство на растения и растителни продукти са регламентирани с Наредба 9/2021 г. за интегрирано производство на растения и растителни продукти и контрола върху интегрираното производство (Наредба № 9/2021 г.). </w:t>
      </w:r>
    </w:p>
    <w:p w14:paraId="551C4107" w14:textId="77777777" w:rsidR="00FF09EC" w:rsidRPr="004501F0" w:rsidRDefault="00FF09EC" w:rsidP="00C3245B">
      <w:pPr>
        <w:jc w:val="both"/>
        <w:rPr>
          <w:iCs/>
          <w:color w:val="00B050"/>
          <w:lang w:val="ru-RU"/>
        </w:rPr>
      </w:pPr>
      <w:r w:rsidRPr="004501F0">
        <w:rPr>
          <w:iCs/>
          <w:lang w:val="ru-RU"/>
        </w:rPr>
        <w:t>Българската агенция по безопасност на храните осъществява контрола върху извършването на интегрирано производство на растения и растителни продукти и контрола на лицата, предоставящи консултантски услуги за интегрирано управление на вредителите.</w:t>
      </w:r>
    </w:p>
    <w:p w14:paraId="37F78242" w14:textId="1E5012D7" w:rsidR="007A12E6" w:rsidRPr="004501F0" w:rsidRDefault="007A12E6" w:rsidP="00C3245B">
      <w:pPr>
        <w:jc w:val="both"/>
        <w:rPr>
          <w:iCs/>
          <w:lang w:val="ru-RU"/>
        </w:rPr>
      </w:pPr>
      <w:r w:rsidRPr="004501F0">
        <w:rPr>
          <w:iCs/>
          <w:lang w:val="ru-RU"/>
        </w:rPr>
        <w:t xml:space="preserve">Консултантски услуги за интегрирано управление на вредителите се предоставят от лица, които имат необходимата професионална квалификация в областта на аграрните науки с професионално направление </w:t>
      </w:r>
      <w:r w:rsidR="00982160">
        <w:rPr>
          <w:iCs/>
          <w:lang w:val="ru-RU"/>
        </w:rPr>
        <w:t>„</w:t>
      </w:r>
      <w:r w:rsidRPr="004501F0">
        <w:rPr>
          <w:iCs/>
          <w:lang w:val="ru-RU"/>
        </w:rPr>
        <w:t>Растителна защита</w:t>
      </w:r>
      <w:r w:rsidR="00982160">
        <w:rPr>
          <w:iCs/>
          <w:lang w:val="ru-RU"/>
        </w:rPr>
        <w:t>“</w:t>
      </w:r>
      <w:r w:rsidRPr="004501F0">
        <w:rPr>
          <w:iCs/>
          <w:lang w:val="ru-RU"/>
        </w:rPr>
        <w:t xml:space="preserve"> или </w:t>
      </w:r>
      <w:r w:rsidR="00982160">
        <w:rPr>
          <w:iCs/>
          <w:lang w:val="ru-RU"/>
        </w:rPr>
        <w:t>„</w:t>
      </w:r>
      <w:r w:rsidRPr="004501F0">
        <w:rPr>
          <w:iCs/>
          <w:lang w:val="ru-RU"/>
        </w:rPr>
        <w:t>Растениевъдство</w:t>
      </w:r>
      <w:r w:rsidR="00982160">
        <w:rPr>
          <w:iCs/>
          <w:lang w:val="ru-RU"/>
        </w:rPr>
        <w:t>“</w:t>
      </w:r>
      <w:r w:rsidRPr="004501F0">
        <w:rPr>
          <w:iCs/>
          <w:lang w:val="ru-RU"/>
        </w:rPr>
        <w:t xml:space="preserve"> и са вписани в регистъра по чл. 6, ал. 1</w:t>
      </w:r>
      <w:r w:rsidR="00EF6837" w:rsidRPr="004501F0">
        <w:rPr>
          <w:iCs/>
          <w:lang w:val="ru-RU"/>
        </w:rPr>
        <w:t xml:space="preserve"> </w:t>
      </w:r>
      <w:r w:rsidRPr="004501F0">
        <w:rPr>
          <w:iCs/>
          <w:lang w:val="ru-RU"/>
        </w:rPr>
        <w:t>от Закона за защита на растенията.</w:t>
      </w:r>
    </w:p>
    <w:p w14:paraId="2D4CFA37" w14:textId="77777777" w:rsidR="002C6F48" w:rsidRPr="004501F0" w:rsidRDefault="002C6F48" w:rsidP="00C3245B">
      <w:pPr>
        <w:jc w:val="both"/>
        <w:rPr>
          <w:iCs/>
          <w:lang w:val="ru-RU"/>
        </w:rPr>
      </w:pPr>
      <w:r w:rsidRPr="004501F0">
        <w:rPr>
          <w:iCs/>
          <w:lang w:val="ru-RU"/>
        </w:rPr>
        <w:t>Интегрираното производство на растения и растителни продукти цели намаляване на въздействието от употребата на продукти за растителна защита върху здравето на хората, животните и околната среда и обхваща:</w:t>
      </w:r>
    </w:p>
    <w:p w14:paraId="7D27DA75" w14:textId="4A78DEAA" w:rsidR="002C6F48" w:rsidRPr="004501F0" w:rsidRDefault="002C6F48" w:rsidP="00C3245B">
      <w:pPr>
        <w:jc w:val="both"/>
        <w:rPr>
          <w:iCs/>
          <w:lang w:val="ru-RU"/>
        </w:rPr>
      </w:pPr>
      <w:r w:rsidRPr="004501F0">
        <w:rPr>
          <w:iCs/>
          <w:lang w:val="ru-RU"/>
        </w:rPr>
        <w:t></w:t>
      </w:r>
      <w:r w:rsidR="00982160">
        <w:rPr>
          <w:iCs/>
          <w:lang w:val="ru-RU"/>
        </w:rPr>
        <w:t xml:space="preserve"> </w:t>
      </w:r>
      <w:r w:rsidRPr="004501F0">
        <w:rPr>
          <w:iCs/>
          <w:lang w:val="ru-RU"/>
        </w:rPr>
        <w:t>приоритетно прилагане на биологични, физични и нехимични методи, средства (мерки) и продукти за растителна защита с нисък риск за здравето на хората, животните и околната среда;</w:t>
      </w:r>
    </w:p>
    <w:p w14:paraId="7CF4A978" w14:textId="64218973" w:rsidR="002C6F48" w:rsidRPr="004501F0" w:rsidRDefault="002C6F48" w:rsidP="00C3245B">
      <w:pPr>
        <w:jc w:val="both"/>
        <w:rPr>
          <w:iCs/>
          <w:lang w:val="ru-RU"/>
        </w:rPr>
      </w:pPr>
      <w:r w:rsidRPr="004501F0">
        <w:rPr>
          <w:iCs/>
          <w:lang w:val="ru-RU"/>
        </w:rPr>
        <w:t></w:t>
      </w:r>
      <w:r w:rsidR="00982160">
        <w:rPr>
          <w:iCs/>
          <w:lang w:val="ru-RU"/>
        </w:rPr>
        <w:t xml:space="preserve"> </w:t>
      </w:r>
      <w:r w:rsidRPr="004501F0">
        <w:rPr>
          <w:iCs/>
          <w:lang w:val="ru-RU"/>
        </w:rPr>
        <w:t>заместване на продуктите за растителна защита с механизмите за естествено регулиране на икономически важните вредители по земеделските култури;</w:t>
      </w:r>
    </w:p>
    <w:p w14:paraId="5116613F" w14:textId="77777777" w:rsidR="002C6F48" w:rsidRPr="004501F0" w:rsidRDefault="002C6F48" w:rsidP="00C3245B">
      <w:pPr>
        <w:jc w:val="both"/>
        <w:rPr>
          <w:iCs/>
          <w:lang w:val="ru-RU"/>
        </w:rPr>
      </w:pPr>
      <w:r w:rsidRPr="004501F0">
        <w:rPr>
          <w:iCs/>
          <w:lang w:val="ru-RU"/>
        </w:rPr>
        <w:lastRenderedPageBreak/>
        <w:t>Съгласно ЗЗР е необходимо земеделските стопани, които произвеждат определени растения и растителни продукти чрез интегрирано производство, да ги произвеждат съгласно Ръководства за интегрирано управление на вредителите за непрекъснат период от 5 години. Земеделските стопани нямат право през този петгодишен период да произвеждат същите растения и растителни продукти чрез друг вид земеделско производство.</w:t>
      </w:r>
    </w:p>
    <w:p w14:paraId="629D8314" w14:textId="77777777" w:rsidR="00EA55C2" w:rsidRPr="004501F0" w:rsidRDefault="00EA55C2" w:rsidP="00C3245B">
      <w:pPr>
        <w:jc w:val="both"/>
        <w:rPr>
          <w:iCs/>
          <w:lang w:val="ru-RU"/>
        </w:rPr>
      </w:pPr>
      <w:r w:rsidRPr="004501F0">
        <w:rPr>
          <w:iCs/>
          <w:lang w:val="ru-RU"/>
        </w:rPr>
        <w:t>Интегрирано производство на растения и растителни продукти се извършва на икономически важни земеделски култури (зърнено-житни, зърнено-бобови, зеленчукови - при полско и оранжерийно производство, овощни, ягодоплодни, технически и етеричномаслени) и на други земеделски култури при идентифицирана потребност, за които има разработени ръководства за интегрирано управление на вредителите.</w:t>
      </w:r>
    </w:p>
    <w:p w14:paraId="4FBA8442" w14:textId="7D5388BD" w:rsidR="002C6F48" w:rsidRPr="004501F0" w:rsidRDefault="00EA55C2" w:rsidP="00C3245B">
      <w:pPr>
        <w:jc w:val="both"/>
        <w:rPr>
          <w:iCs/>
          <w:lang w:val="ru-RU"/>
        </w:rPr>
      </w:pPr>
      <w:r w:rsidRPr="004501F0">
        <w:rPr>
          <w:iCs/>
          <w:lang w:val="ru-RU"/>
        </w:rPr>
        <w:t>За опазване на горепосочените култури земеделските стопани задължително прилагат както общите, така и специфичните принципи за интегрирано управление на вредителите</w:t>
      </w:r>
      <w:r w:rsidR="00F4111D" w:rsidRPr="004501F0">
        <w:rPr>
          <w:iCs/>
          <w:lang w:val="en-US"/>
        </w:rPr>
        <w:t xml:space="preserve"> и </w:t>
      </w:r>
      <w:r w:rsidR="00F4111D" w:rsidRPr="004501F0">
        <w:rPr>
          <w:iCs/>
        </w:rPr>
        <w:t xml:space="preserve">могат </w:t>
      </w:r>
      <w:r w:rsidR="00F4111D" w:rsidRPr="004501F0">
        <w:rPr>
          <w:iCs/>
          <w:lang w:val="en-US"/>
        </w:rPr>
        <w:t xml:space="preserve">да обозначават продукцията си с надпис </w:t>
      </w:r>
      <w:r w:rsidR="00982160">
        <w:rPr>
          <w:iCs/>
          <w:lang w:val="en-US"/>
        </w:rPr>
        <w:t>„</w:t>
      </w:r>
      <w:r w:rsidR="00F4111D" w:rsidRPr="004501F0">
        <w:rPr>
          <w:iCs/>
          <w:lang w:val="en-US"/>
        </w:rPr>
        <w:t>ИНТЕГРИРАНО ПРОИЗВОДСТВО”.</w:t>
      </w:r>
    </w:p>
    <w:p w14:paraId="4170CAB1" w14:textId="77777777" w:rsidR="002C6F48" w:rsidRPr="004501F0" w:rsidRDefault="002C6F48" w:rsidP="00C3245B">
      <w:pPr>
        <w:jc w:val="both"/>
        <w:rPr>
          <w:iCs/>
          <w:lang w:val="ru-RU"/>
        </w:rPr>
      </w:pPr>
      <w:r w:rsidRPr="004501F0">
        <w:rPr>
          <w:iCs/>
          <w:lang w:val="ru-RU"/>
        </w:rPr>
        <w:t>Съгласно чл. 14 от Директива 2009/128/ЕС и чл. 55 от Регламент ЕО № 1107/2009 спазването на общите принципи за интегрираното управление на вредителите се въведе като задължително изискване от 2014 г. със ЗЗР.</w:t>
      </w:r>
    </w:p>
    <w:p w14:paraId="1F1CC5AA" w14:textId="77777777" w:rsidR="002C6F48" w:rsidRPr="004501F0" w:rsidRDefault="002C6F48" w:rsidP="00C3245B">
      <w:pPr>
        <w:jc w:val="both"/>
        <w:rPr>
          <w:iCs/>
          <w:lang w:val="ru-RU"/>
        </w:rPr>
      </w:pPr>
      <w:r w:rsidRPr="004501F0">
        <w:rPr>
          <w:iCs/>
          <w:lang w:val="ru-RU"/>
        </w:rPr>
        <w:t xml:space="preserve">Прилагането на общите принципи за интегрирано управление на вредителите от всички земеделски стопани производители доведе до по-целенасочено използване на наличните мерки за контрол на вредителите и намаляване на зависимостта от употребата на пестициди. </w:t>
      </w:r>
    </w:p>
    <w:p w14:paraId="2DD7CAAC" w14:textId="77777777" w:rsidR="002C6F48" w:rsidRPr="004501F0" w:rsidRDefault="002C6F48" w:rsidP="00C3245B">
      <w:pPr>
        <w:jc w:val="both"/>
        <w:rPr>
          <w:iCs/>
          <w:lang w:val="ru-RU"/>
        </w:rPr>
      </w:pPr>
      <w:r w:rsidRPr="004501F0">
        <w:rPr>
          <w:iCs/>
          <w:lang w:val="ru-RU"/>
        </w:rPr>
        <w:t>Общите принципи за интегрирано управление на вредителите са посочени в Приложение III на Директива 2009/128 и Приложение № 1 от ЗЗР.</w:t>
      </w:r>
    </w:p>
    <w:p w14:paraId="4A870000" w14:textId="77777777" w:rsidR="002C6F48" w:rsidRPr="004501F0" w:rsidRDefault="002C6F48" w:rsidP="00C3245B">
      <w:pPr>
        <w:jc w:val="both"/>
        <w:rPr>
          <w:iCs/>
          <w:lang w:val="ru-RU"/>
        </w:rPr>
      </w:pPr>
      <w:r w:rsidRPr="004501F0">
        <w:rPr>
          <w:iCs/>
          <w:lang w:val="ru-RU"/>
        </w:rPr>
        <w:t>Специфичните принципи са посочени в ръководствата за интегрирано управление на вредителите.</w:t>
      </w:r>
    </w:p>
    <w:p w14:paraId="3817DFD6" w14:textId="77777777" w:rsidR="00FF09EC" w:rsidRPr="004501F0" w:rsidRDefault="007A12E6" w:rsidP="00C3245B">
      <w:pPr>
        <w:jc w:val="both"/>
        <w:rPr>
          <w:iCs/>
          <w:lang w:val="ru-RU"/>
        </w:rPr>
      </w:pPr>
      <w:r w:rsidRPr="004501F0">
        <w:t xml:space="preserve"> </w:t>
      </w:r>
      <w:r w:rsidR="00FF09EC" w:rsidRPr="004501F0">
        <w:rPr>
          <w:iCs/>
          <w:lang w:val="ru-RU"/>
        </w:rPr>
        <w:t xml:space="preserve">Съгласно чл. 5, ал. 1 от Наредба 9/2021 г. министърът на земеделието и храните възлага на Селскостопанската академия </w:t>
      </w:r>
      <w:r w:rsidR="00545119" w:rsidRPr="004501F0">
        <w:rPr>
          <w:iCs/>
          <w:lang w:val="ru-RU"/>
        </w:rPr>
        <w:t xml:space="preserve">(СА) </w:t>
      </w:r>
      <w:r w:rsidR="00FF09EC" w:rsidRPr="004501F0">
        <w:rPr>
          <w:iCs/>
          <w:lang w:val="ru-RU"/>
        </w:rPr>
        <w:t>да разработи съвместно с учени от други научни институции в Република България и представители на браншови организации ръководства за интегрирано управление на вредителите.</w:t>
      </w:r>
    </w:p>
    <w:p w14:paraId="4AE68983" w14:textId="77777777" w:rsidR="00D139CF" w:rsidRPr="004501F0" w:rsidRDefault="00D139CF" w:rsidP="00C3245B">
      <w:pPr>
        <w:jc w:val="both"/>
      </w:pPr>
      <w:r w:rsidRPr="004501F0">
        <w:t xml:space="preserve">На сайта на БАБХ са достъпни </w:t>
      </w:r>
      <w:r w:rsidR="00F4111D" w:rsidRPr="004501F0">
        <w:t xml:space="preserve">следните </w:t>
      </w:r>
      <w:r w:rsidRPr="004501F0">
        <w:t>Ръководства за интегрирано управление на вредителите:</w:t>
      </w:r>
    </w:p>
    <w:p w14:paraId="09363DCF" w14:textId="6E090382" w:rsidR="00D139CF" w:rsidRPr="004501F0" w:rsidRDefault="00D139CF" w:rsidP="00C3245B">
      <w:pPr>
        <w:jc w:val="both"/>
      </w:pPr>
      <w:r w:rsidRPr="004501F0">
        <w:t>-</w:t>
      </w:r>
      <w:r w:rsidR="00982160">
        <w:t xml:space="preserve"> </w:t>
      </w:r>
      <w:r w:rsidRPr="004501F0">
        <w:tab/>
      </w:r>
      <w:r w:rsidR="00982160">
        <w:t>„</w:t>
      </w:r>
      <w:r w:rsidRPr="004501F0">
        <w:t xml:space="preserve">Ръководство за интегрирано производство на зърнено </w:t>
      </w:r>
      <w:r w:rsidR="00982160">
        <w:t>–</w:t>
      </w:r>
      <w:r w:rsidRPr="004501F0">
        <w:t xml:space="preserve"> житни култури (пшеница, ечемик, ръж, овес, царевица) и слънчоглед</w:t>
      </w:r>
      <w:r w:rsidR="00982160">
        <w:t>“</w:t>
      </w:r>
      <w:r w:rsidRPr="004501F0">
        <w:t>;</w:t>
      </w:r>
    </w:p>
    <w:p w14:paraId="00EDF22A" w14:textId="254016C8" w:rsidR="00D139CF" w:rsidRPr="004501F0" w:rsidRDefault="00D139CF" w:rsidP="00C3245B">
      <w:pPr>
        <w:jc w:val="both"/>
      </w:pPr>
      <w:r w:rsidRPr="004501F0">
        <w:t>-</w:t>
      </w:r>
      <w:r w:rsidR="00982160">
        <w:t xml:space="preserve"> „</w:t>
      </w:r>
      <w:r w:rsidRPr="004501F0">
        <w:t>Ръководство за интегрирано управление на вредителите при зърнено-бобови култури</w:t>
      </w:r>
      <w:r w:rsidR="00982160">
        <w:t>“</w:t>
      </w:r>
      <w:r w:rsidRPr="004501F0">
        <w:t>;</w:t>
      </w:r>
    </w:p>
    <w:p w14:paraId="436FDF11" w14:textId="39986CF3" w:rsidR="00D139CF" w:rsidRPr="004501F0" w:rsidRDefault="00D139CF" w:rsidP="00C3245B">
      <w:pPr>
        <w:jc w:val="both"/>
      </w:pPr>
      <w:r w:rsidRPr="004501F0">
        <w:t>-</w:t>
      </w:r>
      <w:r w:rsidR="00982160">
        <w:t xml:space="preserve"> „</w:t>
      </w:r>
      <w:r w:rsidRPr="004501F0">
        <w:t>Ръководство за интегрирано управление на вредителите при овощни култури</w:t>
      </w:r>
      <w:r w:rsidR="00982160">
        <w:t>“</w:t>
      </w:r>
      <w:r w:rsidRPr="004501F0">
        <w:t>;</w:t>
      </w:r>
    </w:p>
    <w:p w14:paraId="35CD76A7" w14:textId="2FD921CD" w:rsidR="00D139CF" w:rsidRPr="004501F0" w:rsidRDefault="00D139CF" w:rsidP="00C3245B">
      <w:pPr>
        <w:jc w:val="both"/>
      </w:pPr>
      <w:r w:rsidRPr="004501F0">
        <w:t xml:space="preserve">- </w:t>
      </w:r>
      <w:r w:rsidR="00982160">
        <w:t>„</w:t>
      </w:r>
      <w:r w:rsidRPr="004501F0">
        <w:t>Ръководство за интегрирано управление на вредителите при зеленчукови култури</w:t>
      </w:r>
      <w:r w:rsidR="00982160">
        <w:t>“</w:t>
      </w:r>
      <w:r w:rsidRPr="004501F0">
        <w:t>;</w:t>
      </w:r>
    </w:p>
    <w:p w14:paraId="264DC40E" w14:textId="400B3EB2" w:rsidR="00D139CF" w:rsidRPr="004501F0" w:rsidRDefault="00D139CF" w:rsidP="00C3245B">
      <w:pPr>
        <w:jc w:val="both"/>
      </w:pPr>
      <w:r w:rsidRPr="004501F0">
        <w:t xml:space="preserve">- </w:t>
      </w:r>
      <w:r w:rsidR="00982160">
        <w:t>„</w:t>
      </w:r>
      <w:r w:rsidRPr="004501F0">
        <w:t>Ръководство за интегрирано управление на вредителите при технически култури</w:t>
      </w:r>
      <w:r w:rsidR="00982160">
        <w:t>“</w:t>
      </w:r>
      <w:r w:rsidRPr="004501F0">
        <w:t>;</w:t>
      </w:r>
    </w:p>
    <w:p w14:paraId="10670955" w14:textId="1A089401" w:rsidR="00D139CF" w:rsidRPr="004501F0" w:rsidRDefault="00D139CF" w:rsidP="00C3245B">
      <w:pPr>
        <w:jc w:val="both"/>
      </w:pPr>
      <w:r w:rsidRPr="004501F0">
        <w:lastRenderedPageBreak/>
        <w:t xml:space="preserve">- </w:t>
      </w:r>
      <w:r w:rsidR="00982160">
        <w:t>„</w:t>
      </w:r>
      <w:r w:rsidRPr="004501F0">
        <w:t>Ръководство за интегрирано управление на вредителите при ягодоплодни култури</w:t>
      </w:r>
      <w:r w:rsidR="00982160">
        <w:t>“</w:t>
      </w:r>
      <w:r w:rsidRPr="004501F0">
        <w:t>;</w:t>
      </w:r>
    </w:p>
    <w:p w14:paraId="5BDDB6DA" w14:textId="7474655F" w:rsidR="00D139CF" w:rsidRPr="004501F0" w:rsidRDefault="00D139CF" w:rsidP="00C3245B">
      <w:pPr>
        <w:jc w:val="both"/>
      </w:pPr>
      <w:r w:rsidRPr="004501F0">
        <w:t xml:space="preserve">- </w:t>
      </w:r>
      <w:r w:rsidR="00982160">
        <w:t>„</w:t>
      </w:r>
      <w:r w:rsidRPr="004501F0">
        <w:t>Ръководство за интегрирано управление на вредителите при етерично-маслени култури</w:t>
      </w:r>
      <w:r w:rsidR="00982160">
        <w:t>“</w:t>
      </w:r>
      <w:r w:rsidRPr="004501F0">
        <w:t xml:space="preserve">, на следния линк: </w:t>
      </w:r>
    </w:p>
    <w:p w14:paraId="59316623" w14:textId="069999D4" w:rsidR="00D139CF" w:rsidRPr="004501F0" w:rsidRDefault="002739EC" w:rsidP="00982160">
      <w:pPr>
        <w:rPr>
          <w:color w:val="00B050"/>
        </w:rPr>
      </w:pPr>
      <w:hyperlink r:id="rId30" w:history="1">
        <w:r w:rsidR="00982160" w:rsidRPr="00300F91">
          <w:rPr>
            <w:rStyle w:val="Hyperlink"/>
          </w:rPr>
          <w:t>https://bfsa.egov.bg/wps/portal/bfsa-web/home/bfsa.for.business/document.speciments.for.famers</w:t>
        </w:r>
      </w:hyperlink>
    </w:p>
    <w:p w14:paraId="39BDCE5F" w14:textId="77777777" w:rsidR="006F4D05" w:rsidRPr="004501F0" w:rsidRDefault="00946B9C" w:rsidP="00C3245B">
      <w:pPr>
        <w:pStyle w:val="CM4"/>
        <w:spacing w:before="0" w:after="120"/>
        <w:jc w:val="both"/>
      </w:pPr>
      <w:r w:rsidRPr="004501F0">
        <w:t>Ръководствата включват общите принципи за интегрирано управление на вредителите и определят специфичните принципи за интегрирано управление на вредителите за всяка култура</w:t>
      </w:r>
      <w:r w:rsidR="00862A6E" w:rsidRPr="004501F0">
        <w:t>.</w:t>
      </w:r>
      <w:r w:rsidR="00B80435" w:rsidRPr="004501F0">
        <w:t xml:space="preserve"> </w:t>
      </w:r>
    </w:p>
    <w:p w14:paraId="7BF8B4F0" w14:textId="2788CCBB" w:rsidR="00C07C4E" w:rsidRPr="004501F0" w:rsidRDefault="00FA61A1" w:rsidP="00C3245B">
      <w:pPr>
        <w:jc w:val="both"/>
      </w:pPr>
      <w:r w:rsidRPr="004501F0">
        <w:t xml:space="preserve">Към настоящия момент във връзка с </w:t>
      </w:r>
      <w:r w:rsidR="0089748B" w:rsidRPr="004501F0">
        <w:t>влиза</w:t>
      </w:r>
      <w:r w:rsidRPr="004501F0">
        <w:t xml:space="preserve">не </w:t>
      </w:r>
      <w:r w:rsidR="0089748B" w:rsidRPr="004501F0">
        <w:t xml:space="preserve">в сила </w:t>
      </w:r>
      <w:r w:rsidRPr="004501F0">
        <w:t xml:space="preserve">на </w:t>
      </w:r>
      <w:r w:rsidR="00545119" w:rsidRPr="004501F0">
        <w:rPr>
          <w:i/>
        </w:rPr>
        <w:t>Наредба № 10 от 2023 г. з</w:t>
      </w:r>
      <w:r w:rsidRPr="004501F0">
        <w:rPr>
          <w:i/>
        </w:rPr>
        <w:t>а условията и реда за прилагане на интервенциите в областта на околната среда и климата и хуманно отношение към животните</w:t>
      </w:r>
      <w:r w:rsidR="004F277F">
        <w:t>, включени в С</w:t>
      </w:r>
      <w:r w:rsidRPr="004501F0">
        <w:t>тратегическия план за развитието на земеделието и селските райони</w:t>
      </w:r>
      <w:r w:rsidR="004F277F">
        <w:t xml:space="preserve"> в Република България</w:t>
      </w:r>
      <w:r w:rsidRPr="004501F0">
        <w:t xml:space="preserve"> за периода 2023-2027 г.</w:t>
      </w:r>
      <w:r w:rsidR="00545119" w:rsidRPr="004501F0">
        <w:t>,</w:t>
      </w:r>
      <w:r w:rsidRPr="004501F0">
        <w:t xml:space="preserve"> </w:t>
      </w:r>
      <w:r w:rsidR="00545119" w:rsidRPr="004501F0">
        <w:t>в</w:t>
      </w:r>
      <w:r w:rsidRPr="004501F0">
        <w:t xml:space="preserve"> Раздел II на тази наредба е </w:t>
      </w:r>
      <w:r w:rsidR="00E2791B" w:rsidRPr="004501F0">
        <w:t>включе</w:t>
      </w:r>
      <w:r w:rsidRPr="004501F0">
        <w:t xml:space="preserve">на интервенцията </w:t>
      </w:r>
      <w:r w:rsidR="00982160">
        <w:t>„</w:t>
      </w:r>
      <w:r w:rsidRPr="004501F0">
        <w:t>Подпомагане отглеждането на сортове, устойчиви към климатични условия чрез практики за интегрирано производство”</w:t>
      </w:r>
      <w:r w:rsidR="00E2791B" w:rsidRPr="004501F0">
        <w:t xml:space="preserve"> и е разработено</w:t>
      </w:r>
      <w:r w:rsidRPr="004501F0">
        <w:t xml:space="preserve"> ръководство за интегрирано производство при зърнено-житни </w:t>
      </w:r>
      <w:r w:rsidR="0089748B" w:rsidRPr="004501F0">
        <w:t xml:space="preserve">култури </w:t>
      </w:r>
      <w:r w:rsidRPr="004501F0">
        <w:t>(пшеница, ечемик, ръж</w:t>
      </w:r>
      <w:r w:rsidR="00C07C4E" w:rsidRPr="004501F0">
        <w:t>, овес и царевица) и слънчоглед, налично на следния линк:</w:t>
      </w:r>
      <w:r w:rsidR="00E452A6" w:rsidRPr="004501F0">
        <w:t xml:space="preserve"> </w:t>
      </w:r>
    </w:p>
    <w:p w14:paraId="463D1B0A" w14:textId="03FFEB6A" w:rsidR="00E452A6" w:rsidRPr="004501F0" w:rsidRDefault="002739EC" w:rsidP="00C3245B">
      <w:pPr>
        <w:pStyle w:val="CM4"/>
        <w:spacing w:before="0" w:after="120"/>
        <w:jc w:val="both"/>
      </w:pPr>
      <w:hyperlink r:id="rId31" w:history="1">
        <w:r w:rsidR="00E452A6" w:rsidRPr="004501F0">
          <w:rPr>
            <w:rStyle w:val="Hyperlink"/>
          </w:rPr>
          <w:t>https://bfsa.egov.bg/wps/wcm/connect/bfsa.egov.bg19113/9dc1d682-699f-4efb-ae5d-bc316f18df32/%D0%A0%D1%8A%D0%BA%D0%BE%D0%B2%D0%BE%D0%B4%D1%81%D1%82%D0%B2%D0%BE.pdf?MOD=AJPERES&amp;CVID=pfPIRTE</w:t>
        </w:r>
      </w:hyperlink>
    </w:p>
    <w:p w14:paraId="21B9B139" w14:textId="4B9C4CDA" w:rsidR="00946B9C" w:rsidRPr="004501F0" w:rsidRDefault="00946B9C" w:rsidP="00C3245B">
      <w:pPr>
        <w:pStyle w:val="CM4"/>
        <w:spacing w:before="0" w:after="120"/>
        <w:jc w:val="both"/>
        <w:rPr>
          <w:lang w:val="ru-RU"/>
        </w:rPr>
      </w:pPr>
      <w:r w:rsidRPr="004501F0">
        <w:t xml:space="preserve">Земеделските </w:t>
      </w:r>
      <w:r w:rsidR="00E5634F" w:rsidRPr="004501F0">
        <w:t>стопани имат</w:t>
      </w:r>
      <w:r w:rsidRPr="004501F0">
        <w:t xml:space="preserve"> достъп до обучение </w:t>
      </w:r>
      <w:r w:rsidRPr="004501F0">
        <w:rPr>
          <w:lang w:val="ru-RU"/>
        </w:rPr>
        <w:t>за интегрирано</w:t>
      </w:r>
      <w:r w:rsidRPr="004501F0">
        <w:t xml:space="preserve"> управление на вредителите</w:t>
      </w:r>
      <w:r w:rsidRPr="004501F0">
        <w:rPr>
          <w:lang w:val="ru-RU"/>
        </w:rPr>
        <w:t xml:space="preserve"> </w:t>
      </w:r>
      <w:r w:rsidRPr="004501F0">
        <w:t xml:space="preserve">в </w:t>
      </w:r>
      <w:r w:rsidRPr="004501F0">
        <w:rPr>
          <w:lang w:val="ru-RU"/>
        </w:rPr>
        <w:t>акредитирани институти и висши учебни заведения в областта на растителната защита (Аграрен университет – гр. Пловдив, Лесотехнически университет – гр. София)</w:t>
      </w:r>
      <w:r w:rsidRPr="004501F0">
        <w:t>, по п</w:t>
      </w:r>
      <w:r w:rsidRPr="004501F0">
        <w:rPr>
          <w:lang w:val="ru-RU"/>
        </w:rPr>
        <w:t>рограм</w:t>
      </w:r>
      <w:r w:rsidRPr="004501F0">
        <w:t>а, изготвена от обучителната институция и утвърдена</w:t>
      </w:r>
      <w:r w:rsidRPr="004501F0">
        <w:rPr>
          <w:lang w:val="ru-RU"/>
        </w:rPr>
        <w:t xml:space="preserve"> от изпълнителния директор на БАБХ.</w:t>
      </w:r>
    </w:p>
    <w:p w14:paraId="6BD0A555" w14:textId="77777777" w:rsidR="00946B9C" w:rsidRPr="004501F0" w:rsidRDefault="00946B9C" w:rsidP="00C3245B">
      <w:pPr>
        <w:jc w:val="both"/>
        <w:rPr>
          <w:iCs/>
          <w:strike/>
        </w:rPr>
      </w:pPr>
      <w:r w:rsidRPr="004501F0">
        <w:t>Интегрираната растителна защита</w:t>
      </w:r>
      <w:r w:rsidRPr="004501F0">
        <w:rPr>
          <w:b/>
        </w:rPr>
        <w:t xml:space="preserve"> </w:t>
      </w:r>
      <w:r w:rsidRPr="004501F0">
        <w:rPr>
          <w:rStyle w:val="Strong"/>
          <w:b w:val="0"/>
        </w:rPr>
        <w:t>включва регулиране и поддържане популациите на вредните видове на такова ниво, при което те не нанасят икономическа вреда, при максимално запазване на естествените и полезни организми.</w:t>
      </w:r>
      <w:r w:rsidRPr="004501F0">
        <w:t xml:space="preserve"> Наличието на известна численост от вредни организми е предпоставка за устойчивост на агробиоценозата и за нарастване на нейната саморегулация.</w:t>
      </w:r>
    </w:p>
    <w:p w14:paraId="3E638E9D" w14:textId="4B5C66A0" w:rsidR="00946B9C" w:rsidRPr="004501F0" w:rsidRDefault="00946B9C" w:rsidP="00C3245B">
      <w:pPr>
        <w:jc w:val="both"/>
        <w:rPr>
          <w:bCs/>
          <w:strike/>
        </w:rPr>
      </w:pPr>
      <w:r w:rsidRPr="004501F0">
        <w:rPr>
          <w:lang w:val="ru-RU"/>
        </w:rPr>
        <w:tab/>
      </w:r>
      <w:r w:rsidRPr="004501F0">
        <w:t xml:space="preserve">Вземането на решения при интегрираното управление на вредителите се базира на система от наблюдения, диагностика, прогноза и сигнализация. </w:t>
      </w:r>
      <w:r w:rsidRPr="004501F0">
        <w:rPr>
          <w:bCs/>
        </w:rPr>
        <w:t xml:space="preserve">Прогнозата за болестите и неприятелите се осъществява главно на основата на данни от диагностиката на вредителите и данни от влиянието на средата върху развитието на вредителите и растението гостоприемник. </w:t>
      </w:r>
    </w:p>
    <w:p w14:paraId="0C62E3B2" w14:textId="3163AD4A" w:rsidR="009E59FD" w:rsidRPr="004501F0" w:rsidRDefault="00AB47B7" w:rsidP="00C3245B">
      <w:pPr>
        <w:jc w:val="both"/>
      </w:pPr>
      <w:r w:rsidRPr="004501F0">
        <w:t>Консултанските услуги</w:t>
      </w:r>
      <w:r w:rsidR="009E59FD" w:rsidRPr="004501F0">
        <w:t xml:space="preserve"> за интегрирано управление на вредителите се състоят в извършване на наблюдение, диагностика, прогноза и сигнализация на икономически важните вредители по земеделските култури, както и методите и средствата за контрол върху тях.</w:t>
      </w:r>
    </w:p>
    <w:p w14:paraId="48C5E227" w14:textId="42F5BAEF" w:rsidR="00876BE8" w:rsidRPr="004501F0" w:rsidRDefault="00876BE8" w:rsidP="00C3245B">
      <w:pPr>
        <w:jc w:val="both"/>
      </w:pPr>
      <w:r w:rsidRPr="004501F0">
        <w:t xml:space="preserve">С </w:t>
      </w:r>
      <w:r w:rsidR="00C93A55" w:rsidRPr="004501F0">
        <w:rPr>
          <w:i/>
        </w:rPr>
        <w:t>Наредба № 9 от 2021 г. за интегрирано производство на растения и растителни продукти и контрола върху интегрираното производство</w:t>
      </w:r>
      <w:r w:rsidR="00C93A55" w:rsidRPr="004501F0">
        <w:rPr>
          <w:lang w:val="en-US"/>
        </w:rPr>
        <w:t xml:space="preserve"> </w:t>
      </w:r>
      <w:r w:rsidRPr="004501F0">
        <w:t xml:space="preserve">се уреждат редът и начинът и за </w:t>
      </w:r>
      <w:r w:rsidRPr="004501F0">
        <w:lastRenderedPageBreak/>
        <w:t>предоставяне на консултантски услуги за интегрирано управление на вредителите и контрола върху тях.</w:t>
      </w:r>
    </w:p>
    <w:p w14:paraId="134ADA12" w14:textId="3C3DF094" w:rsidR="00946B9C" w:rsidRPr="004501F0" w:rsidRDefault="00946B9C" w:rsidP="00C3245B">
      <w:pPr>
        <w:pStyle w:val="Style"/>
        <w:tabs>
          <w:tab w:val="left" w:pos="9720"/>
        </w:tabs>
        <w:ind w:left="0" w:right="0" w:firstLine="709"/>
        <w:rPr>
          <w:lang w:val="ru-RU"/>
        </w:rPr>
      </w:pPr>
      <w:r w:rsidRPr="004501F0">
        <w:t xml:space="preserve">Съгласно ЗЗР, БАБХ издава бюлетини за оповестяване на появата, развитието и разпространението на </w:t>
      </w:r>
      <w:r w:rsidRPr="004501F0">
        <w:rPr>
          <w:shd w:val="clear" w:color="auto" w:fill="FEFEFE"/>
          <w:lang w:val="ru-RU"/>
        </w:rPr>
        <w:t xml:space="preserve">икономически важните вредители </w:t>
      </w:r>
      <w:r w:rsidRPr="004501F0">
        <w:t xml:space="preserve">по земеделските култури и средствата за борба с тях. Събраната информация от мониторинга на вредителите, се обобщава, анализира и предоставя от БАБХ и ОДБХ в </w:t>
      </w:r>
      <w:r w:rsidR="00982160">
        <w:t>„</w:t>
      </w:r>
      <w:r w:rsidRPr="004501F0">
        <w:t xml:space="preserve">Бюлетин за поява, разпространение, плътност, развитие, степен на нападение, срокове и начини на борба с вредителите по земеделските култури”. В бюлетините се съдържа информация по отношение на биология, фенология и контрол на икономически важните вредители на територията на съответната област. Сигнализирането на точния момент в извеждането на химичния контрол повишава ефективността на пръскането и намалява излишната употреба на пестициди. </w:t>
      </w:r>
    </w:p>
    <w:p w14:paraId="399C9D1C" w14:textId="3C99643A" w:rsidR="00946B9C" w:rsidRPr="004501F0" w:rsidRDefault="002547F2" w:rsidP="00C3245B">
      <w:pPr>
        <w:jc w:val="both"/>
        <w:rPr>
          <w:strike/>
        </w:rPr>
      </w:pPr>
      <w:r>
        <w:t>За да се ограничи де</w:t>
      </w:r>
      <w:r w:rsidR="00946B9C" w:rsidRPr="004501F0">
        <w:t>ла на химичния метод в растителната защита, е необходимо употребата на продуктите за растителна защита да става само при доказана необходимост. Важно условие за вземане на правилното решение са определените прагове на икономическа вредност (ПИВ) при основните неприятели и болести по земеделските култури. Повредата по растенията е нестандартна величина и това налага за всеки вредител да се разработи скала за ПИВ, която да отразява особеностите на неприятелите от една популация при конкретни условия.</w:t>
      </w:r>
    </w:p>
    <w:p w14:paraId="48441A55" w14:textId="73B54EC7" w:rsidR="00D308E4" w:rsidRPr="004501F0" w:rsidRDefault="00D308E4" w:rsidP="00C3245B">
      <w:pPr>
        <w:jc w:val="both"/>
      </w:pPr>
      <w:r w:rsidRPr="004501F0">
        <w:t xml:space="preserve">Праговете за икономическа вредност, съгласно </w:t>
      </w:r>
      <w:r w:rsidRPr="004501F0">
        <w:rPr>
          <w:i/>
        </w:rPr>
        <w:t>Наредба №</w:t>
      </w:r>
      <w:r w:rsidR="00AB2824" w:rsidRPr="004501F0">
        <w:rPr>
          <w:i/>
        </w:rPr>
        <w:t xml:space="preserve"> </w:t>
      </w:r>
      <w:r w:rsidRPr="004501F0">
        <w:rPr>
          <w:i/>
        </w:rPr>
        <w:t>14 от 2016 г. за опазване на растенията и растителните продукти от икономически важни вредители</w:t>
      </w:r>
      <w:r w:rsidRPr="004501F0">
        <w:t xml:space="preserve"> се определят от работна група, сформирана от министъра на земеделието и храните, в която участват представители на Министерството на земеделието и храните, БАБХ, научни организации и висши училища в областта на растениевъдството. </w:t>
      </w:r>
      <w:r w:rsidR="00A75369" w:rsidRPr="004501F0">
        <w:t xml:space="preserve">Определени са ПИВ за 284 броя вредителя при 33 култури. </w:t>
      </w:r>
      <w:r w:rsidRPr="004501F0">
        <w:t xml:space="preserve">Актуализирането на ПИВ се извършва при необходимост на база научни данни. </w:t>
      </w:r>
    </w:p>
    <w:p w14:paraId="77B2FC94" w14:textId="77777777" w:rsidR="00946B9C" w:rsidRPr="004501F0" w:rsidRDefault="00946B9C" w:rsidP="00C3245B">
      <w:pPr>
        <w:jc w:val="both"/>
      </w:pPr>
      <w:r w:rsidRPr="004501F0">
        <w:t>Необходимо е усъвършенстване и опростяване на методите за отчитане на плътността на вредителите. Където е приложимо, прякото отчитане да се замени с косвени показатели, които могат да се приемат за ПИВ, например процент заселени или процент повредени растения.</w:t>
      </w:r>
    </w:p>
    <w:p w14:paraId="2890A178" w14:textId="77777777" w:rsidR="00946B9C" w:rsidRPr="004501F0" w:rsidRDefault="00946B9C" w:rsidP="00C3245B">
      <w:pPr>
        <w:pStyle w:val="Style"/>
        <w:ind w:left="0" w:right="0" w:firstLine="709"/>
      </w:pPr>
      <w:r w:rsidRPr="004501F0">
        <w:t xml:space="preserve">Важен елемент от интегрираната растителна защита са </w:t>
      </w:r>
      <w:r w:rsidR="000F4166" w:rsidRPr="004501F0">
        <w:t xml:space="preserve">съветващите системи и </w:t>
      </w:r>
      <w:r w:rsidRPr="004501F0">
        <w:t xml:space="preserve">математическите модели при прогнозирането на вредителите. Моделите са изключително полезни средства при изучаване на агроекосистемите и могат да се използват за прогнозиране на развитието им. Тези методи на прогнозиране дават на професионалните потребители възможност за вземане на по-правилни решения и спомагат за определяне на точният момент в извеждането на химичния контрол. Необходимо е разработване на математически модели за прогнозиране на вредителите, като първоначално се разработят математически модели за прогнозиране за няколко ключови вредителя. </w:t>
      </w:r>
    </w:p>
    <w:p w14:paraId="4EE8860D" w14:textId="77777777" w:rsidR="00E242DB" w:rsidRPr="004501F0" w:rsidRDefault="00A4067E" w:rsidP="00C3245B">
      <w:pPr>
        <w:jc w:val="both"/>
      </w:pPr>
      <w:r w:rsidRPr="004501F0">
        <w:t xml:space="preserve">Важен фактор за намаляване на употребата на химични продукти за растителна защита е прилагането на </w:t>
      </w:r>
      <w:r w:rsidR="00E242DB" w:rsidRPr="004501F0">
        <w:t>биологично</w:t>
      </w:r>
      <w:r w:rsidRPr="004501F0">
        <w:t xml:space="preserve"> земеделие</w:t>
      </w:r>
      <w:r w:rsidR="00E242DB" w:rsidRPr="004501F0">
        <w:t xml:space="preserve">. Определящо за сектора на биоземеделието е специфичният метод на производство, който поддържа екологичните баланси и произвежда продукция, покриваща принципите на екологичните цикли растения – животни – почва. </w:t>
      </w:r>
    </w:p>
    <w:p w14:paraId="496B917D" w14:textId="0B95CA37" w:rsidR="00E242DB" w:rsidRPr="004501F0" w:rsidRDefault="00E242DB" w:rsidP="00C3245B">
      <w:pPr>
        <w:jc w:val="both"/>
      </w:pPr>
      <w:r w:rsidRPr="004501F0">
        <w:lastRenderedPageBreak/>
        <w:t xml:space="preserve">Компетентно звено по въпросите за биологичното земеделие е дирекция </w:t>
      </w:r>
      <w:r w:rsidR="00982160">
        <w:t>„</w:t>
      </w:r>
      <w:r w:rsidRPr="004501F0">
        <w:t>Биологично производство</w:t>
      </w:r>
      <w:r w:rsidR="00982160">
        <w:t>“</w:t>
      </w:r>
      <w:r w:rsidRPr="004501F0">
        <w:t xml:space="preserve"> към Министерство на земеделието и храните. </w:t>
      </w:r>
    </w:p>
    <w:p w14:paraId="3EB95069" w14:textId="77777777" w:rsidR="00E242DB" w:rsidRPr="004501F0" w:rsidRDefault="00E242DB" w:rsidP="00C3245B">
      <w:pPr>
        <w:jc w:val="both"/>
      </w:pPr>
      <w:r w:rsidRPr="004501F0">
        <w:t xml:space="preserve">Групите култури с най-голям ръст от 89% спрямо 2020 г. са зърнено-житните култури, вкл. ориз. Зърнено-бобови и протеинови намаляват с -26% спрямо 2020 г., като изключение в намалението им се отчита за 2024 г. спрямо 2023 г., в който период същите се увеличават с 16%. </w:t>
      </w:r>
    </w:p>
    <w:p w14:paraId="664EAA7A" w14:textId="77777777" w:rsidR="00E242DB" w:rsidRPr="004501F0" w:rsidRDefault="00E242DB" w:rsidP="00C3245B">
      <w:pPr>
        <w:jc w:val="both"/>
      </w:pPr>
      <w:r w:rsidRPr="004501F0">
        <w:t>Площите с фуражни култури за 2024 г. сравнени с 2023 г. са се увеличили с 91%, което нарастване е свързано с включването в система на контрол на нови  биологични животновъди.</w:t>
      </w:r>
    </w:p>
    <w:p w14:paraId="72EEFE75" w14:textId="77777777" w:rsidR="00E242DB" w:rsidRPr="004501F0" w:rsidRDefault="00E242DB" w:rsidP="00C3245B">
      <w:pPr>
        <w:jc w:val="both"/>
      </w:pPr>
      <w:r w:rsidRPr="004501F0">
        <w:t xml:space="preserve">Кореноплодните култури и техническите култури отглеждани върху сертифицирани площи през 2024 г. намаляват значително, сравнени със заетите площи през 2020 г. (64% и 28%). </w:t>
      </w:r>
    </w:p>
    <w:p w14:paraId="55A4BD2C" w14:textId="77777777" w:rsidR="00E242DB" w:rsidRPr="004501F0" w:rsidRDefault="00E242DB" w:rsidP="00C3245B">
      <w:pPr>
        <w:jc w:val="both"/>
      </w:pPr>
      <w:r w:rsidRPr="004501F0">
        <w:t>Пресни зеленчуци, пъпеши, ягоди, култивирани гъби (оранжерийно и полско производство) бележат слаб ръст на заетите площи от 14%, сравнени с тези през 2020 г., като същите площи сравнени с 2023 г. са се увеличили с 39%.</w:t>
      </w:r>
    </w:p>
    <w:p w14:paraId="2BFA25C4" w14:textId="2CA89F33" w:rsidR="00E242DB" w:rsidRPr="004501F0" w:rsidRDefault="00E242DB" w:rsidP="00C3245B">
      <w:pPr>
        <w:jc w:val="both"/>
      </w:pPr>
      <w:r w:rsidRPr="004501F0">
        <w:t>Площите на трайните насаждения са се намалили с 7%, сравнени с 2020 г., макар, че същите площи сравнени с 2023 г. бележат лек ръст от 2%.</w:t>
      </w:r>
    </w:p>
    <w:p w14:paraId="6A0CC747" w14:textId="77777777" w:rsidR="00422C23" w:rsidRDefault="00422C23" w:rsidP="00380BD0">
      <w:pPr>
        <w:jc w:val="both"/>
        <w:rPr>
          <w:b/>
        </w:rPr>
      </w:pPr>
    </w:p>
    <w:p w14:paraId="36878F72" w14:textId="25D15092" w:rsidR="00441327" w:rsidRPr="004501F0" w:rsidRDefault="00D241E8" w:rsidP="00380BD0">
      <w:pPr>
        <w:jc w:val="both"/>
        <w:rPr>
          <w:b/>
        </w:rPr>
      </w:pPr>
      <w:r w:rsidRPr="004501F0">
        <w:rPr>
          <w:b/>
        </w:rPr>
        <w:t xml:space="preserve">Таблица 1 </w:t>
      </w:r>
      <w:r w:rsidR="00441327" w:rsidRPr="004501F0">
        <w:rPr>
          <w:b/>
        </w:rPr>
        <w:t>Продукцията от тези групи култури е както следва:</w:t>
      </w:r>
    </w:p>
    <w:tbl>
      <w:tblPr>
        <w:tblStyle w:val="TableGrid"/>
        <w:tblW w:w="9493" w:type="dxa"/>
        <w:tblLook w:val="04A0" w:firstRow="1" w:lastRow="0" w:firstColumn="1" w:lastColumn="0" w:noHBand="0" w:noVBand="1"/>
      </w:tblPr>
      <w:tblGrid>
        <w:gridCol w:w="2795"/>
        <w:gridCol w:w="2190"/>
        <w:gridCol w:w="2381"/>
        <w:gridCol w:w="2127"/>
      </w:tblGrid>
      <w:tr w:rsidR="009F48E8" w:rsidRPr="004501F0" w14:paraId="72828D58" w14:textId="77777777" w:rsidTr="00982160">
        <w:trPr>
          <w:trHeight w:val="300"/>
        </w:trPr>
        <w:tc>
          <w:tcPr>
            <w:tcW w:w="2795" w:type="dxa"/>
            <w:vAlign w:val="center"/>
            <w:hideMark/>
          </w:tcPr>
          <w:p w14:paraId="0996C795" w14:textId="77777777" w:rsidR="00441327" w:rsidRPr="004501F0" w:rsidRDefault="00441327" w:rsidP="00982160">
            <w:pPr>
              <w:ind w:firstLine="0"/>
              <w:jc w:val="center"/>
              <w:rPr>
                <w:b/>
                <w:bCs/>
              </w:rPr>
            </w:pPr>
            <w:r w:rsidRPr="004501F0">
              <w:rPr>
                <w:b/>
                <w:bCs/>
              </w:rPr>
              <w:t>ГРУПИ КУЛТУРИ</w:t>
            </w:r>
          </w:p>
        </w:tc>
        <w:tc>
          <w:tcPr>
            <w:tcW w:w="2190" w:type="dxa"/>
            <w:noWrap/>
            <w:vAlign w:val="center"/>
            <w:hideMark/>
          </w:tcPr>
          <w:p w14:paraId="78735752" w14:textId="20366897" w:rsidR="00441327" w:rsidRPr="004501F0" w:rsidRDefault="00441327" w:rsidP="00982160">
            <w:pPr>
              <w:ind w:firstLine="0"/>
              <w:jc w:val="center"/>
              <w:rPr>
                <w:b/>
                <w:bCs/>
              </w:rPr>
            </w:pPr>
            <w:r w:rsidRPr="004501F0">
              <w:rPr>
                <w:b/>
                <w:bCs/>
              </w:rPr>
              <w:t>Продукция (тон)</w:t>
            </w:r>
            <w:r w:rsidR="00982160">
              <w:rPr>
                <w:b/>
                <w:bCs/>
              </w:rPr>
              <w:br/>
            </w:r>
            <w:r w:rsidRPr="004501F0">
              <w:rPr>
                <w:b/>
                <w:bCs/>
              </w:rPr>
              <w:t>2022 г.</w:t>
            </w:r>
          </w:p>
        </w:tc>
        <w:tc>
          <w:tcPr>
            <w:tcW w:w="2381" w:type="dxa"/>
            <w:noWrap/>
            <w:vAlign w:val="center"/>
            <w:hideMark/>
          </w:tcPr>
          <w:p w14:paraId="7BE9EDD4" w14:textId="70143D9B" w:rsidR="00441327" w:rsidRPr="004501F0" w:rsidRDefault="00441327" w:rsidP="00982160">
            <w:pPr>
              <w:ind w:firstLine="0"/>
              <w:jc w:val="center"/>
              <w:rPr>
                <w:b/>
                <w:bCs/>
              </w:rPr>
            </w:pPr>
            <w:r w:rsidRPr="004501F0">
              <w:rPr>
                <w:b/>
                <w:bCs/>
              </w:rPr>
              <w:t>Продукция (тон)</w:t>
            </w:r>
            <w:r w:rsidR="00982160">
              <w:rPr>
                <w:b/>
                <w:bCs/>
              </w:rPr>
              <w:br/>
            </w:r>
            <w:r w:rsidRPr="004501F0">
              <w:rPr>
                <w:b/>
                <w:bCs/>
              </w:rPr>
              <w:t>2023 г.</w:t>
            </w:r>
          </w:p>
        </w:tc>
        <w:tc>
          <w:tcPr>
            <w:tcW w:w="2127" w:type="dxa"/>
            <w:noWrap/>
            <w:vAlign w:val="center"/>
            <w:hideMark/>
          </w:tcPr>
          <w:p w14:paraId="5855E6C2" w14:textId="4696FE9B" w:rsidR="00441327" w:rsidRPr="004501F0" w:rsidRDefault="00441327" w:rsidP="00982160">
            <w:pPr>
              <w:ind w:firstLine="0"/>
              <w:jc w:val="center"/>
              <w:rPr>
                <w:b/>
                <w:bCs/>
              </w:rPr>
            </w:pPr>
            <w:r w:rsidRPr="004501F0">
              <w:rPr>
                <w:b/>
                <w:bCs/>
              </w:rPr>
              <w:t>Продукция (тон)</w:t>
            </w:r>
            <w:r w:rsidR="00982160">
              <w:rPr>
                <w:b/>
                <w:bCs/>
              </w:rPr>
              <w:br/>
            </w:r>
            <w:r w:rsidRPr="004501F0">
              <w:rPr>
                <w:b/>
                <w:bCs/>
              </w:rPr>
              <w:t>2024 г.</w:t>
            </w:r>
          </w:p>
        </w:tc>
      </w:tr>
      <w:tr w:rsidR="009F48E8" w:rsidRPr="004501F0" w14:paraId="3B7F103B" w14:textId="77777777" w:rsidTr="00982160">
        <w:trPr>
          <w:trHeight w:val="499"/>
        </w:trPr>
        <w:tc>
          <w:tcPr>
            <w:tcW w:w="2795" w:type="dxa"/>
            <w:hideMark/>
          </w:tcPr>
          <w:p w14:paraId="15756640" w14:textId="77777777" w:rsidR="00441327" w:rsidRPr="004501F0" w:rsidRDefault="00441327" w:rsidP="00982160">
            <w:pPr>
              <w:tabs>
                <w:tab w:val="left" w:pos="1322"/>
              </w:tabs>
              <w:ind w:firstLine="0"/>
            </w:pPr>
            <w:r w:rsidRPr="004501F0">
              <w:t>Зърнено-житни култури, вкл. ориз</w:t>
            </w:r>
          </w:p>
        </w:tc>
        <w:tc>
          <w:tcPr>
            <w:tcW w:w="2190" w:type="dxa"/>
            <w:hideMark/>
          </w:tcPr>
          <w:p w14:paraId="53E073B3" w14:textId="77777777" w:rsidR="00441327" w:rsidRPr="004501F0" w:rsidRDefault="00441327" w:rsidP="00982160">
            <w:pPr>
              <w:ind w:right="170" w:firstLine="0"/>
              <w:jc w:val="right"/>
            </w:pPr>
            <w:r w:rsidRPr="004501F0">
              <w:t>27 229,34</w:t>
            </w:r>
          </w:p>
        </w:tc>
        <w:tc>
          <w:tcPr>
            <w:tcW w:w="2381" w:type="dxa"/>
            <w:hideMark/>
          </w:tcPr>
          <w:p w14:paraId="64C37AAF" w14:textId="77777777" w:rsidR="00441327" w:rsidRPr="004501F0" w:rsidRDefault="00441327" w:rsidP="00982160">
            <w:pPr>
              <w:ind w:right="170" w:firstLine="0"/>
              <w:jc w:val="right"/>
            </w:pPr>
            <w:r w:rsidRPr="004501F0">
              <w:t>28 164,66</w:t>
            </w:r>
          </w:p>
        </w:tc>
        <w:tc>
          <w:tcPr>
            <w:tcW w:w="2127" w:type="dxa"/>
            <w:hideMark/>
          </w:tcPr>
          <w:p w14:paraId="3A46718D" w14:textId="77777777" w:rsidR="00441327" w:rsidRPr="004501F0" w:rsidRDefault="00441327" w:rsidP="00982160">
            <w:pPr>
              <w:ind w:right="170" w:firstLine="0"/>
              <w:jc w:val="right"/>
            </w:pPr>
            <w:r w:rsidRPr="004501F0">
              <w:t>29 413,02</w:t>
            </w:r>
          </w:p>
        </w:tc>
      </w:tr>
      <w:tr w:rsidR="009F48E8" w:rsidRPr="004501F0" w14:paraId="1A4CA89F" w14:textId="77777777" w:rsidTr="00982160">
        <w:trPr>
          <w:trHeight w:val="735"/>
        </w:trPr>
        <w:tc>
          <w:tcPr>
            <w:tcW w:w="2795" w:type="dxa"/>
            <w:hideMark/>
          </w:tcPr>
          <w:p w14:paraId="149E7164" w14:textId="4D42A719" w:rsidR="00441327" w:rsidRPr="004501F0" w:rsidRDefault="00441327" w:rsidP="00982160">
            <w:pPr>
              <w:ind w:firstLine="0"/>
            </w:pPr>
            <w:r w:rsidRPr="004501F0">
              <w:t>Зърнено-бобови, протеинови култури за производство на зърно</w:t>
            </w:r>
          </w:p>
        </w:tc>
        <w:tc>
          <w:tcPr>
            <w:tcW w:w="2190" w:type="dxa"/>
            <w:hideMark/>
          </w:tcPr>
          <w:p w14:paraId="1D70C785" w14:textId="77777777" w:rsidR="00441327" w:rsidRPr="004501F0" w:rsidRDefault="00441327" w:rsidP="00982160">
            <w:pPr>
              <w:ind w:right="170" w:firstLine="0"/>
              <w:jc w:val="right"/>
            </w:pPr>
            <w:r w:rsidRPr="004501F0">
              <w:t>14 989,22</w:t>
            </w:r>
          </w:p>
        </w:tc>
        <w:tc>
          <w:tcPr>
            <w:tcW w:w="2381" w:type="dxa"/>
            <w:hideMark/>
          </w:tcPr>
          <w:p w14:paraId="0AA30A05" w14:textId="77777777" w:rsidR="00441327" w:rsidRPr="004501F0" w:rsidRDefault="00441327" w:rsidP="00982160">
            <w:pPr>
              <w:ind w:right="170" w:firstLine="0"/>
              <w:jc w:val="right"/>
            </w:pPr>
            <w:r w:rsidRPr="004501F0">
              <w:t>15 245,46</w:t>
            </w:r>
          </w:p>
        </w:tc>
        <w:tc>
          <w:tcPr>
            <w:tcW w:w="2127" w:type="dxa"/>
            <w:hideMark/>
          </w:tcPr>
          <w:p w14:paraId="2BC406FB" w14:textId="77777777" w:rsidR="00441327" w:rsidRPr="004501F0" w:rsidRDefault="00441327" w:rsidP="00982160">
            <w:pPr>
              <w:ind w:right="170" w:firstLine="0"/>
              <w:jc w:val="right"/>
            </w:pPr>
            <w:r w:rsidRPr="004501F0">
              <w:t>9 238,73</w:t>
            </w:r>
          </w:p>
        </w:tc>
      </w:tr>
      <w:tr w:rsidR="009F48E8" w:rsidRPr="004501F0" w14:paraId="42C1AF12" w14:textId="77777777" w:rsidTr="00982160">
        <w:trPr>
          <w:trHeight w:val="418"/>
        </w:trPr>
        <w:tc>
          <w:tcPr>
            <w:tcW w:w="2795" w:type="dxa"/>
            <w:hideMark/>
          </w:tcPr>
          <w:p w14:paraId="09EDA2A6" w14:textId="77777777" w:rsidR="00441327" w:rsidRPr="004501F0" w:rsidRDefault="00441327" w:rsidP="00982160">
            <w:pPr>
              <w:ind w:firstLine="0"/>
            </w:pPr>
            <w:r w:rsidRPr="004501F0">
              <w:t>Кореноплодни култури</w:t>
            </w:r>
          </w:p>
        </w:tc>
        <w:tc>
          <w:tcPr>
            <w:tcW w:w="2190" w:type="dxa"/>
            <w:hideMark/>
          </w:tcPr>
          <w:p w14:paraId="7C856755" w14:textId="77777777" w:rsidR="00441327" w:rsidRPr="004501F0" w:rsidRDefault="00441327" w:rsidP="00982160">
            <w:pPr>
              <w:ind w:right="170" w:firstLine="0"/>
              <w:jc w:val="right"/>
            </w:pPr>
            <w:r w:rsidRPr="004501F0">
              <w:t>3 392,43</w:t>
            </w:r>
          </w:p>
        </w:tc>
        <w:tc>
          <w:tcPr>
            <w:tcW w:w="2381" w:type="dxa"/>
            <w:hideMark/>
          </w:tcPr>
          <w:p w14:paraId="24DA2E74" w14:textId="77777777" w:rsidR="00441327" w:rsidRPr="004501F0" w:rsidRDefault="00441327" w:rsidP="00982160">
            <w:pPr>
              <w:ind w:right="170" w:firstLine="0"/>
              <w:jc w:val="right"/>
            </w:pPr>
            <w:r w:rsidRPr="004501F0">
              <w:t>1 209,14</w:t>
            </w:r>
          </w:p>
        </w:tc>
        <w:tc>
          <w:tcPr>
            <w:tcW w:w="2127" w:type="dxa"/>
            <w:hideMark/>
          </w:tcPr>
          <w:p w14:paraId="6134D44E" w14:textId="77777777" w:rsidR="00441327" w:rsidRPr="004501F0" w:rsidRDefault="00441327" w:rsidP="00982160">
            <w:pPr>
              <w:ind w:right="170" w:firstLine="0"/>
              <w:jc w:val="right"/>
            </w:pPr>
            <w:r w:rsidRPr="004501F0">
              <w:t>721,84</w:t>
            </w:r>
          </w:p>
        </w:tc>
      </w:tr>
      <w:tr w:rsidR="009F48E8" w:rsidRPr="004501F0" w14:paraId="05E85C99" w14:textId="77777777" w:rsidTr="00982160">
        <w:trPr>
          <w:trHeight w:val="436"/>
        </w:trPr>
        <w:tc>
          <w:tcPr>
            <w:tcW w:w="2795" w:type="dxa"/>
            <w:hideMark/>
          </w:tcPr>
          <w:p w14:paraId="1B660D3F" w14:textId="77777777" w:rsidR="00441327" w:rsidRPr="004501F0" w:rsidRDefault="00441327" w:rsidP="00982160">
            <w:pPr>
              <w:ind w:firstLine="0"/>
            </w:pPr>
            <w:r w:rsidRPr="004501F0">
              <w:t>Технически култури – общо</w:t>
            </w:r>
          </w:p>
        </w:tc>
        <w:tc>
          <w:tcPr>
            <w:tcW w:w="2190" w:type="dxa"/>
            <w:hideMark/>
          </w:tcPr>
          <w:p w14:paraId="3516FD35" w14:textId="77777777" w:rsidR="00441327" w:rsidRPr="004501F0" w:rsidRDefault="00441327" w:rsidP="00982160">
            <w:pPr>
              <w:ind w:right="170" w:firstLine="0"/>
              <w:jc w:val="right"/>
            </w:pPr>
            <w:r w:rsidRPr="004501F0">
              <w:t>26 117,72</w:t>
            </w:r>
          </w:p>
        </w:tc>
        <w:tc>
          <w:tcPr>
            <w:tcW w:w="2381" w:type="dxa"/>
            <w:hideMark/>
          </w:tcPr>
          <w:p w14:paraId="4DFCB37E" w14:textId="77777777" w:rsidR="00441327" w:rsidRPr="004501F0" w:rsidRDefault="00441327" w:rsidP="00982160">
            <w:pPr>
              <w:ind w:right="170" w:firstLine="0"/>
              <w:jc w:val="right"/>
            </w:pPr>
            <w:r w:rsidRPr="004501F0">
              <w:t>20 950,03</w:t>
            </w:r>
          </w:p>
        </w:tc>
        <w:tc>
          <w:tcPr>
            <w:tcW w:w="2127" w:type="dxa"/>
            <w:hideMark/>
          </w:tcPr>
          <w:p w14:paraId="727ECF6C" w14:textId="77777777" w:rsidR="00441327" w:rsidRPr="004501F0" w:rsidRDefault="00441327" w:rsidP="00982160">
            <w:pPr>
              <w:ind w:right="170" w:firstLine="0"/>
              <w:jc w:val="right"/>
            </w:pPr>
            <w:r w:rsidRPr="004501F0">
              <w:t>22 742,97</w:t>
            </w:r>
          </w:p>
        </w:tc>
      </w:tr>
      <w:tr w:rsidR="009F48E8" w:rsidRPr="004501F0" w14:paraId="4D61CB5C" w14:textId="77777777" w:rsidTr="00982160">
        <w:trPr>
          <w:trHeight w:val="735"/>
        </w:trPr>
        <w:tc>
          <w:tcPr>
            <w:tcW w:w="2795" w:type="dxa"/>
            <w:hideMark/>
          </w:tcPr>
          <w:p w14:paraId="3E34FE86" w14:textId="20C18AE2" w:rsidR="00441327" w:rsidRPr="004501F0" w:rsidRDefault="00D241E8" w:rsidP="00982160">
            <w:pPr>
              <w:ind w:firstLine="0"/>
            </w:pPr>
            <w:r w:rsidRPr="004501F0">
              <w:t>Култури за зелено</w:t>
            </w:r>
            <w:r w:rsidR="00441327" w:rsidRPr="004501F0">
              <w:t>/ Фуражни култури от обработваеми земи</w:t>
            </w:r>
          </w:p>
        </w:tc>
        <w:tc>
          <w:tcPr>
            <w:tcW w:w="2190" w:type="dxa"/>
            <w:hideMark/>
          </w:tcPr>
          <w:p w14:paraId="12152337" w14:textId="77777777" w:rsidR="00441327" w:rsidRPr="004501F0" w:rsidRDefault="00441327" w:rsidP="00982160">
            <w:pPr>
              <w:ind w:right="170" w:firstLine="0"/>
              <w:jc w:val="right"/>
            </w:pPr>
            <w:r w:rsidRPr="004501F0">
              <w:t>23 939,22</w:t>
            </w:r>
          </w:p>
        </w:tc>
        <w:tc>
          <w:tcPr>
            <w:tcW w:w="2381" w:type="dxa"/>
            <w:hideMark/>
          </w:tcPr>
          <w:p w14:paraId="4FF4A1DD" w14:textId="77777777" w:rsidR="00441327" w:rsidRPr="004501F0" w:rsidRDefault="00441327" w:rsidP="00982160">
            <w:pPr>
              <w:ind w:right="170" w:firstLine="0"/>
              <w:jc w:val="right"/>
            </w:pPr>
            <w:r w:rsidRPr="004501F0">
              <w:t>11 488,62</w:t>
            </w:r>
          </w:p>
        </w:tc>
        <w:tc>
          <w:tcPr>
            <w:tcW w:w="2127" w:type="dxa"/>
            <w:hideMark/>
          </w:tcPr>
          <w:p w14:paraId="76F26D8E" w14:textId="77777777" w:rsidR="00441327" w:rsidRPr="004501F0" w:rsidRDefault="00441327" w:rsidP="00982160">
            <w:pPr>
              <w:ind w:right="170" w:firstLine="0"/>
              <w:jc w:val="right"/>
            </w:pPr>
            <w:r w:rsidRPr="004501F0">
              <w:t>8 970,12</w:t>
            </w:r>
          </w:p>
        </w:tc>
      </w:tr>
      <w:tr w:rsidR="009F48E8" w:rsidRPr="004501F0" w14:paraId="19BB8024" w14:textId="77777777" w:rsidTr="00982160">
        <w:trPr>
          <w:trHeight w:val="735"/>
        </w:trPr>
        <w:tc>
          <w:tcPr>
            <w:tcW w:w="2795" w:type="dxa"/>
            <w:hideMark/>
          </w:tcPr>
          <w:p w14:paraId="3BC35C1E" w14:textId="77777777" w:rsidR="00441327" w:rsidRPr="004501F0" w:rsidRDefault="00441327" w:rsidP="00982160">
            <w:pPr>
              <w:ind w:firstLine="0"/>
            </w:pPr>
            <w:r w:rsidRPr="004501F0">
              <w:t>Пресни зеленчуци, пъпеши, ягоди, култивирани гъби (оранжерийно и полско производство)</w:t>
            </w:r>
          </w:p>
        </w:tc>
        <w:tc>
          <w:tcPr>
            <w:tcW w:w="2190" w:type="dxa"/>
            <w:hideMark/>
          </w:tcPr>
          <w:p w14:paraId="50B1C09E" w14:textId="77777777" w:rsidR="00441327" w:rsidRPr="004501F0" w:rsidRDefault="00441327" w:rsidP="00982160">
            <w:pPr>
              <w:ind w:right="170" w:firstLine="0"/>
              <w:jc w:val="right"/>
            </w:pPr>
            <w:r w:rsidRPr="004501F0">
              <w:t>10 474,82</w:t>
            </w:r>
          </w:p>
        </w:tc>
        <w:tc>
          <w:tcPr>
            <w:tcW w:w="2381" w:type="dxa"/>
            <w:hideMark/>
          </w:tcPr>
          <w:p w14:paraId="4E373F72" w14:textId="77777777" w:rsidR="00441327" w:rsidRPr="004501F0" w:rsidRDefault="00441327" w:rsidP="00982160">
            <w:pPr>
              <w:ind w:right="170" w:firstLine="0"/>
              <w:jc w:val="right"/>
            </w:pPr>
            <w:r w:rsidRPr="004501F0">
              <w:t>11 337,00</w:t>
            </w:r>
          </w:p>
        </w:tc>
        <w:tc>
          <w:tcPr>
            <w:tcW w:w="2127" w:type="dxa"/>
            <w:hideMark/>
          </w:tcPr>
          <w:p w14:paraId="3889CE48" w14:textId="77777777" w:rsidR="00441327" w:rsidRPr="004501F0" w:rsidRDefault="00441327" w:rsidP="00982160">
            <w:pPr>
              <w:ind w:right="170" w:firstLine="0"/>
              <w:jc w:val="right"/>
            </w:pPr>
            <w:r w:rsidRPr="004501F0">
              <w:t>10 637,67</w:t>
            </w:r>
          </w:p>
        </w:tc>
      </w:tr>
      <w:tr w:rsidR="009F48E8" w:rsidRPr="004501F0" w14:paraId="38969868" w14:textId="77777777" w:rsidTr="00982160">
        <w:trPr>
          <w:trHeight w:val="418"/>
        </w:trPr>
        <w:tc>
          <w:tcPr>
            <w:tcW w:w="2795" w:type="dxa"/>
            <w:hideMark/>
          </w:tcPr>
          <w:p w14:paraId="492FB2B4" w14:textId="77777777" w:rsidR="00441327" w:rsidRPr="004501F0" w:rsidRDefault="00441327" w:rsidP="00982160">
            <w:pPr>
              <w:ind w:firstLine="0"/>
              <w:rPr>
                <w:lang w:val="en-US"/>
              </w:rPr>
            </w:pPr>
            <w:r w:rsidRPr="004501F0">
              <w:t>Трайни насаждения</w:t>
            </w:r>
          </w:p>
        </w:tc>
        <w:tc>
          <w:tcPr>
            <w:tcW w:w="2190" w:type="dxa"/>
            <w:hideMark/>
          </w:tcPr>
          <w:p w14:paraId="45E7841F" w14:textId="77777777" w:rsidR="00441327" w:rsidRPr="004501F0" w:rsidRDefault="00441327" w:rsidP="00982160">
            <w:pPr>
              <w:ind w:right="170" w:firstLine="0"/>
              <w:jc w:val="right"/>
            </w:pPr>
            <w:r w:rsidRPr="004501F0">
              <w:t>35 191,48</w:t>
            </w:r>
          </w:p>
        </w:tc>
        <w:tc>
          <w:tcPr>
            <w:tcW w:w="2381" w:type="dxa"/>
            <w:hideMark/>
          </w:tcPr>
          <w:p w14:paraId="5DC48635" w14:textId="77777777" w:rsidR="00441327" w:rsidRPr="004501F0" w:rsidRDefault="00441327" w:rsidP="00982160">
            <w:pPr>
              <w:ind w:right="170" w:firstLine="0"/>
              <w:jc w:val="right"/>
            </w:pPr>
            <w:r w:rsidRPr="004501F0">
              <w:t>30 829,07</w:t>
            </w:r>
          </w:p>
        </w:tc>
        <w:tc>
          <w:tcPr>
            <w:tcW w:w="2127" w:type="dxa"/>
            <w:hideMark/>
          </w:tcPr>
          <w:p w14:paraId="575D7D23" w14:textId="77777777" w:rsidR="00441327" w:rsidRPr="004501F0" w:rsidRDefault="00441327" w:rsidP="00982160">
            <w:pPr>
              <w:ind w:right="170" w:firstLine="0"/>
              <w:jc w:val="right"/>
            </w:pPr>
            <w:r w:rsidRPr="004501F0">
              <w:t>34 617,00</w:t>
            </w:r>
          </w:p>
        </w:tc>
      </w:tr>
      <w:tr w:rsidR="009F48E8" w:rsidRPr="004501F0" w14:paraId="262FE3EF" w14:textId="77777777" w:rsidTr="00982160">
        <w:trPr>
          <w:trHeight w:val="526"/>
        </w:trPr>
        <w:tc>
          <w:tcPr>
            <w:tcW w:w="2795" w:type="dxa"/>
            <w:hideMark/>
          </w:tcPr>
          <w:p w14:paraId="0461AED1" w14:textId="77777777" w:rsidR="00441327" w:rsidRPr="004501F0" w:rsidRDefault="00441327" w:rsidP="00982160">
            <w:pPr>
              <w:ind w:firstLine="0"/>
            </w:pPr>
            <w:r w:rsidRPr="004501F0">
              <w:lastRenderedPageBreak/>
              <w:t>Постоянни ливади и пасища</w:t>
            </w:r>
          </w:p>
        </w:tc>
        <w:tc>
          <w:tcPr>
            <w:tcW w:w="2190" w:type="dxa"/>
            <w:hideMark/>
          </w:tcPr>
          <w:p w14:paraId="327C4405" w14:textId="77777777" w:rsidR="00441327" w:rsidRPr="004501F0" w:rsidRDefault="00441327" w:rsidP="00982160">
            <w:pPr>
              <w:ind w:right="170" w:firstLine="0"/>
              <w:jc w:val="right"/>
            </w:pPr>
            <w:r w:rsidRPr="004501F0">
              <w:t>11 778,30</w:t>
            </w:r>
          </w:p>
        </w:tc>
        <w:tc>
          <w:tcPr>
            <w:tcW w:w="2381" w:type="dxa"/>
            <w:hideMark/>
          </w:tcPr>
          <w:p w14:paraId="644A4137" w14:textId="77777777" w:rsidR="00441327" w:rsidRPr="004501F0" w:rsidRDefault="00441327" w:rsidP="00982160">
            <w:pPr>
              <w:ind w:right="170" w:firstLine="0"/>
              <w:jc w:val="right"/>
            </w:pPr>
            <w:r w:rsidRPr="004501F0">
              <w:t>19 070,99</w:t>
            </w:r>
          </w:p>
        </w:tc>
        <w:tc>
          <w:tcPr>
            <w:tcW w:w="2127" w:type="dxa"/>
            <w:hideMark/>
          </w:tcPr>
          <w:p w14:paraId="0FB4CD2D" w14:textId="77777777" w:rsidR="00441327" w:rsidRPr="004501F0" w:rsidRDefault="00441327" w:rsidP="00982160">
            <w:pPr>
              <w:ind w:right="170" w:firstLine="0"/>
              <w:jc w:val="right"/>
            </w:pPr>
            <w:r w:rsidRPr="004501F0">
              <w:t>15 726,02</w:t>
            </w:r>
          </w:p>
        </w:tc>
      </w:tr>
      <w:tr w:rsidR="009F48E8" w:rsidRPr="004501F0" w14:paraId="11D542F4" w14:textId="77777777" w:rsidTr="00982160">
        <w:trPr>
          <w:trHeight w:val="499"/>
        </w:trPr>
        <w:tc>
          <w:tcPr>
            <w:tcW w:w="2795" w:type="dxa"/>
            <w:hideMark/>
          </w:tcPr>
          <w:p w14:paraId="1647FE3A" w14:textId="77777777" w:rsidR="00441327" w:rsidRPr="004501F0" w:rsidRDefault="00441327" w:rsidP="00982160">
            <w:pPr>
              <w:ind w:firstLine="0"/>
              <w:rPr>
                <w:b/>
                <w:bCs/>
              </w:rPr>
            </w:pPr>
            <w:r w:rsidRPr="004501F0">
              <w:rPr>
                <w:b/>
                <w:bCs/>
              </w:rPr>
              <w:t>Общо</w:t>
            </w:r>
          </w:p>
        </w:tc>
        <w:tc>
          <w:tcPr>
            <w:tcW w:w="2190" w:type="dxa"/>
            <w:hideMark/>
          </w:tcPr>
          <w:p w14:paraId="62F0A599" w14:textId="77777777" w:rsidR="00441327" w:rsidRPr="004501F0" w:rsidRDefault="00441327" w:rsidP="00982160">
            <w:pPr>
              <w:ind w:right="170" w:firstLine="0"/>
              <w:jc w:val="right"/>
              <w:rPr>
                <w:b/>
                <w:bCs/>
              </w:rPr>
            </w:pPr>
            <w:r w:rsidRPr="004501F0">
              <w:rPr>
                <w:b/>
                <w:bCs/>
              </w:rPr>
              <w:t>153 112,53</w:t>
            </w:r>
          </w:p>
        </w:tc>
        <w:tc>
          <w:tcPr>
            <w:tcW w:w="2381" w:type="dxa"/>
            <w:hideMark/>
          </w:tcPr>
          <w:p w14:paraId="450DD711" w14:textId="77777777" w:rsidR="00441327" w:rsidRPr="004501F0" w:rsidRDefault="00441327" w:rsidP="00982160">
            <w:pPr>
              <w:ind w:right="170" w:firstLine="0"/>
              <w:jc w:val="right"/>
              <w:rPr>
                <w:b/>
                <w:bCs/>
              </w:rPr>
            </w:pPr>
            <w:r w:rsidRPr="004501F0">
              <w:rPr>
                <w:b/>
                <w:bCs/>
              </w:rPr>
              <w:t>138 294,97</w:t>
            </w:r>
          </w:p>
        </w:tc>
        <w:tc>
          <w:tcPr>
            <w:tcW w:w="2127" w:type="dxa"/>
            <w:hideMark/>
          </w:tcPr>
          <w:p w14:paraId="3F008403" w14:textId="77777777" w:rsidR="00441327" w:rsidRPr="004501F0" w:rsidRDefault="00441327" w:rsidP="00982160">
            <w:pPr>
              <w:ind w:right="170" w:firstLine="0"/>
              <w:jc w:val="right"/>
              <w:rPr>
                <w:b/>
                <w:bCs/>
              </w:rPr>
            </w:pPr>
            <w:r w:rsidRPr="004501F0">
              <w:rPr>
                <w:b/>
                <w:bCs/>
              </w:rPr>
              <w:t>132 067,37</w:t>
            </w:r>
          </w:p>
        </w:tc>
      </w:tr>
    </w:tbl>
    <w:p w14:paraId="3D7658A4" w14:textId="77777777" w:rsidR="00441327" w:rsidRPr="004501F0" w:rsidRDefault="00441327" w:rsidP="00380BD0">
      <w:pPr>
        <w:ind w:firstLine="708"/>
        <w:jc w:val="both"/>
        <w:rPr>
          <w:color w:val="00B050"/>
        </w:rPr>
      </w:pPr>
    </w:p>
    <w:p w14:paraId="003368CB" w14:textId="31005474" w:rsidR="00E242DB" w:rsidRPr="004501F0" w:rsidRDefault="00E242DB" w:rsidP="00380BD0">
      <w:pPr>
        <w:ind w:firstLine="708"/>
        <w:jc w:val="both"/>
      </w:pPr>
      <w:r w:rsidRPr="004501F0">
        <w:t>Един от основните фактори, който допринася за нарастването на площите в система на контрол е увеличените и облекчени възможности за кандидатстване по мерките и интервенциите за биологично производство в Стратегическия план за развитие на земеделието и селските райони на Република България СПРЗСР 2023</w:t>
      </w:r>
      <w:r w:rsidR="001A3B59">
        <w:t xml:space="preserve"> – </w:t>
      </w:r>
      <w:r w:rsidRPr="004501F0">
        <w:t>2027 г.</w:t>
      </w:r>
    </w:p>
    <w:p w14:paraId="4F47E5B9" w14:textId="77777777" w:rsidR="00AC068A" w:rsidRPr="004501F0" w:rsidRDefault="00AC068A" w:rsidP="00380BD0">
      <w:pPr>
        <w:ind w:firstLine="708"/>
        <w:jc w:val="both"/>
      </w:pPr>
      <w:r w:rsidRPr="004501F0">
        <w:t>За постигане на основната цел за увеличение на площите в система на контрол и последващите дествия е утвърден Национален план за действие за развитие на биологичното производство до 2030 г., утвърден със Заповед № 08-7/20.02.2025 г . на министъра на земеделието и храните.</w:t>
      </w:r>
    </w:p>
    <w:p w14:paraId="1444C9F8" w14:textId="44493307" w:rsidR="00E242DB" w:rsidRPr="004501F0" w:rsidRDefault="00E242DB" w:rsidP="00380BD0">
      <w:pPr>
        <w:ind w:firstLine="708"/>
        <w:jc w:val="both"/>
      </w:pPr>
      <w:r w:rsidRPr="004501F0">
        <w:t>Министерство</w:t>
      </w:r>
      <w:r w:rsidR="00982160">
        <w:t>то</w:t>
      </w:r>
      <w:r w:rsidRPr="004501F0">
        <w:t xml:space="preserve"> на земеделието и храните организира и провежда национални кампании за повишаване на консумацията на български биологични храни. Насърчаване на консумацията на храни с биологичен произход в детските градини и учебните заведения се поставя като приоритет в политиката на държавата. Осъществява се и чрез схемата </w:t>
      </w:r>
      <w:r w:rsidR="00982160">
        <w:t>„</w:t>
      </w:r>
      <w:r w:rsidRPr="004501F0">
        <w:t>Училищен плод</w:t>
      </w:r>
      <w:r w:rsidR="00982160">
        <w:t>“</w:t>
      </w:r>
      <w:r w:rsidRPr="004501F0">
        <w:t xml:space="preserve"> и </w:t>
      </w:r>
      <w:r w:rsidR="00982160">
        <w:t>„</w:t>
      </w:r>
      <w:r w:rsidRPr="004501F0">
        <w:t>Училищно мляко</w:t>
      </w:r>
      <w:r w:rsidR="00982160">
        <w:t>“</w:t>
      </w:r>
      <w:r w:rsidRPr="004501F0">
        <w:t>, като се цели доставките на биохрани в детските и учебните заведения да нарастват.</w:t>
      </w:r>
    </w:p>
    <w:p w14:paraId="2E04F634" w14:textId="77777777" w:rsidR="00E242DB" w:rsidRPr="004501F0" w:rsidRDefault="00E242DB" w:rsidP="00380BD0">
      <w:pPr>
        <w:ind w:firstLine="708"/>
        <w:jc w:val="both"/>
      </w:pPr>
      <w:r w:rsidRPr="004501F0">
        <w:t>Разширяването на сектора на биологичното производство в следващите години зависи в голяма степен от нарастването на консумацията на биологични продукти, като  националната политика в тази посока включва и мерки за стимулиране на търсенето на биологични продукти чрез кампаниите по време на седмицата на биологичното производство, които се организират от 2022 г. до момента.</w:t>
      </w:r>
    </w:p>
    <w:p w14:paraId="53EE9ADC" w14:textId="520AE90A" w:rsidR="00556CBD" w:rsidRPr="004501F0" w:rsidRDefault="009B3701" w:rsidP="00380BD0">
      <w:pPr>
        <w:pStyle w:val="Style"/>
        <w:ind w:left="0" w:right="-24" w:firstLine="708"/>
      </w:pPr>
      <w:r w:rsidRPr="004501F0">
        <w:t>Българска агенция по безопасност на храните п</w:t>
      </w:r>
      <w:r w:rsidR="00556CBD" w:rsidRPr="004501F0">
        <w:t>оддържа публичен национален електронен регистър на лицата, които извършват кунсултански услуги за интегрирано управление на вредителите, съгласно чл. 6, ал. 1 от ЗЗР.</w:t>
      </w:r>
      <w:r w:rsidRPr="004501F0">
        <w:t xml:space="preserve"> </w:t>
      </w:r>
    </w:p>
    <w:p w14:paraId="03B7CD95" w14:textId="77777777" w:rsidR="00556CBD" w:rsidRPr="004501F0" w:rsidRDefault="009B3701" w:rsidP="00380BD0">
      <w:pPr>
        <w:ind w:firstLine="708"/>
        <w:jc w:val="both"/>
      </w:pPr>
      <w:r w:rsidRPr="004501F0">
        <w:t>Съгласно чл. 6, ал. 1, т. 10 от ЗЗР  БАБХ създава и поддържа на интернет страницата си публичен национален електронен регистър на лицата, които извършват интегрирано производство на растения и растителни продукти.</w:t>
      </w:r>
    </w:p>
    <w:p w14:paraId="277A70F9" w14:textId="0FBB8868" w:rsidR="00946B9C" w:rsidRPr="004501F0" w:rsidRDefault="00F948B4" w:rsidP="00380BD0">
      <w:pPr>
        <w:jc w:val="both"/>
        <w:rPr>
          <w:b/>
        </w:rPr>
      </w:pPr>
      <w:r w:rsidRPr="004501F0">
        <w:rPr>
          <w:b/>
        </w:rPr>
        <w:t>ДЕЙНОСТИ за изпълнение</w:t>
      </w:r>
      <w:r w:rsidR="00946B9C" w:rsidRPr="004501F0">
        <w:rPr>
          <w:b/>
        </w:rPr>
        <w:t xml:space="preserve"> на мярка</w:t>
      </w:r>
      <w:r w:rsidR="008C6FEE" w:rsidRPr="004501F0">
        <w:rPr>
          <w:b/>
        </w:rPr>
        <w:t xml:space="preserve"> 6</w:t>
      </w:r>
      <w:r w:rsidR="00946B9C" w:rsidRPr="004501F0">
        <w:rPr>
          <w:b/>
        </w:rPr>
        <w:t>:</w:t>
      </w:r>
    </w:p>
    <w:p w14:paraId="1F4CCB3D" w14:textId="77777777" w:rsidR="000740FD" w:rsidRPr="004501F0" w:rsidRDefault="00946B9C" w:rsidP="002707C8">
      <w:pPr>
        <w:numPr>
          <w:ilvl w:val="0"/>
          <w:numId w:val="11"/>
        </w:numPr>
        <w:tabs>
          <w:tab w:val="num" w:pos="284"/>
        </w:tabs>
        <w:ind w:left="0" w:firstLine="709"/>
        <w:jc w:val="both"/>
        <w:rPr>
          <w:lang w:val="ru-RU"/>
        </w:rPr>
      </w:pPr>
      <w:r w:rsidRPr="004501F0">
        <w:rPr>
          <w:lang w:val="ru-RU"/>
        </w:rPr>
        <w:t>Актуализиране на изготвените ръководства за интегрирано управление на вредителите</w:t>
      </w:r>
      <w:r w:rsidR="000740FD" w:rsidRPr="004501F0">
        <w:rPr>
          <w:lang w:val="ru-RU"/>
        </w:rPr>
        <w:t>.</w:t>
      </w:r>
    </w:p>
    <w:p w14:paraId="601DA146" w14:textId="77777777" w:rsidR="00495A70" w:rsidRPr="004501F0" w:rsidRDefault="00495A70" w:rsidP="00982160">
      <w:pPr>
        <w:tabs>
          <w:tab w:val="num" w:pos="284"/>
        </w:tabs>
        <w:jc w:val="both"/>
        <w:rPr>
          <w:u w:val="single"/>
          <w:lang w:val="ru-RU"/>
        </w:rPr>
      </w:pPr>
      <w:r w:rsidRPr="004501F0">
        <w:rPr>
          <w:u w:val="single"/>
          <w:lang w:val="ru-RU"/>
        </w:rPr>
        <w:t>Показатели за измерване на напредък:</w:t>
      </w:r>
    </w:p>
    <w:p w14:paraId="766C0696" w14:textId="29187917" w:rsidR="001F5D94" w:rsidRPr="004501F0" w:rsidRDefault="001F5D94" w:rsidP="00982160">
      <w:pPr>
        <w:tabs>
          <w:tab w:val="num" w:pos="284"/>
        </w:tabs>
        <w:jc w:val="both"/>
        <w:rPr>
          <w:lang w:val="ru-RU"/>
        </w:rPr>
      </w:pPr>
      <w:r w:rsidRPr="004501F0">
        <w:rPr>
          <w:lang w:val="ru-RU"/>
        </w:rPr>
        <w:t>Брой актуализирани ръководства за ИУВ за 50 % от културите.</w:t>
      </w:r>
    </w:p>
    <w:p w14:paraId="2A57EDFD" w14:textId="578596C6" w:rsidR="00706E0C" w:rsidRPr="004501F0" w:rsidRDefault="000740FD" w:rsidP="00982160">
      <w:pPr>
        <w:tabs>
          <w:tab w:val="num" w:pos="284"/>
        </w:tabs>
        <w:jc w:val="both"/>
        <w:rPr>
          <w:color w:val="00B050"/>
          <w:sz w:val="20"/>
          <w:szCs w:val="20"/>
          <w:lang w:val="ru-RU"/>
        </w:rPr>
      </w:pPr>
      <w:r w:rsidRPr="004501F0">
        <w:rPr>
          <w:lang w:val="ru-RU"/>
        </w:rPr>
        <w:t>С</w:t>
      </w:r>
      <w:r w:rsidR="00946B9C" w:rsidRPr="004501F0">
        <w:rPr>
          <w:lang w:val="ru-RU"/>
        </w:rPr>
        <w:t>рок</w:t>
      </w:r>
      <w:r w:rsidRPr="004501F0">
        <w:rPr>
          <w:lang w:val="ru-RU"/>
        </w:rPr>
        <w:t>:</w:t>
      </w:r>
      <w:r w:rsidR="00495A70" w:rsidRPr="004501F0">
        <w:rPr>
          <w:lang w:val="ru-RU"/>
        </w:rPr>
        <w:t xml:space="preserve"> </w:t>
      </w:r>
      <w:r w:rsidR="001F5D94" w:rsidRPr="004501F0">
        <w:rPr>
          <w:lang w:val="ru-RU"/>
        </w:rPr>
        <w:t>2030 г.</w:t>
      </w:r>
    </w:p>
    <w:p w14:paraId="751E01A6" w14:textId="0CA50E17" w:rsidR="00946B9C" w:rsidRPr="004501F0" w:rsidRDefault="00D236FE" w:rsidP="00982160">
      <w:pPr>
        <w:tabs>
          <w:tab w:val="num" w:pos="284"/>
        </w:tabs>
        <w:jc w:val="both"/>
        <w:rPr>
          <w:i/>
          <w:strike/>
          <w:lang w:val="ru-RU"/>
        </w:rPr>
      </w:pPr>
      <w:r w:rsidRPr="004501F0">
        <w:rPr>
          <w:i/>
          <w:lang w:val="ru-RU"/>
        </w:rPr>
        <w:t>Отговорна институция:</w:t>
      </w:r>
      <w:r w:rsidR="00495A70" w:rsidRPr="004501F0">
        <w:rPr>
          <w:i/>
          <w:lang w:val="ru-RU"/>
        </w:rPr>
        <w:t xml:space="preserve"> ССА </w:t>
      </w:r>
    </w:p>
    <w:p w14:paraId="1B32350B" w14:textId="59A9EDAA" w:rsidR="00E3772F" w:rsidRPr="004501F0" w:rsidRDefault="00946B9C" w:rsidP="002707C8">
      <w:pPr>
        <w:numPr>
          <w:ilvl w:val="0"/>
          <w:numId w:val="11"/>
        </w:numPr>
        <w:tabs>
          <w:tab w:val="num" w:pos="284"/>
        </w:tabs>
        <w:ind w:left="0" w:firstLine="709"/>
        <w:jc w:val="both"/>
      </w:pPr>
      <w:r w:rsidRPr="004501F0">
        <w:rPr>
          <w:lang w:val="ru-RU"/>
        </w:rPr>
        <w:t xml:space="preserve">Актуализиране на </w:t>
      </w:r>
      <w:r w:rsidRPr="004501F0">
        <w:t xml:space="preserve">научна основа на </w:t>
      </w:r>
      <w:r w:rsidRPr="004501F0">
        <w:rPr>
          <w:lang w:val="ru-RU"/>
        </w:rPr>
        <w:t xml:space="preserve">праговете на икономическа вредност при основни култури – </w:t>
      </w:r>
      <w:r w:rsidR="00982160">
        <w:t>„</w:t>
      </w:r>
      <w:r w:rsidRPr="004501F0">
        <w:t xml:space="preserve">Праговете на икономическа вредност при основните неприятели и болести по земеделските култури” </w:t>
      </w:r>
    </w:p>
    <w:p w14:paraId="7029A4A9" w14:textId="77777777" w:rsidR="00034109" w:rsidRPr="004501F0" w:rsidRDefault="00034109" w:rsidP="00982160">
      <w:pPr>
        <w:pStyle w:val="ListParagraph"/>
        <w:tabs>
          <w:tab w:val="num" w:pos="284"/>
        </w:tabs>
        <w:spacing w:after="120"/>
        <w:ind w:left="0"/>
        <w:contextualSpacing w:val="0"/>
        <w:jc w:val="both"/>
        <w:rPr>
          <w:rFonts w:ascii="Times New Roman" w:hAnsi="Times New Roman"/>
          <w:sz w:val="24"/>
          <w:szCs w:val="24"/>
          <w:u w:val="single"/>
          <w:lang w:val="ru-RU"/>
        </w:rPr>
      </w:pPr>
      <w:r w:rsidRPr="004501F0">
        <w:rPr>
          <w:rFonts w:ascii="Times New Roman" w:hAnsi="Times New Roman"/>
          <w:sz w:val="24"/>
          <w:szCs w:val="24"/>
          <w:u w:val="single"/>
          <w:lang w:val="ru-RU"/>
        </w:rPr>
        <w:lastRenderedPageBreak/>
        <w:t>Показатели за измерване на напредък:</w:t>
      </w:r>
    </w:p>
    <w:p w14:paraId="089ED40B" w14:textId="77777777" w:rsidR="00034109" w:rsidRPr="004501F0" w:rsidRDefault="00034109" w:rsidP="00982160">
      <w:pPr>
        <w:tabs>
          <w:tab w:val="num" w:pos="284"/>
        </w:tabs>
        <w:jc w:val="both"/>
      </w:pPr>
      <w:r w:rsidRPr="004501F0">
        <w:t>Брой култури и брой вредители, при които е актуализиран ПИВ.</w:t>
      </w:r>
    </w:p>
    <w:p w14:paraId="50396C28" w14:textId="77777777" w:rsidR="00946B9C" w:rsidRPr="004501F0" w:rsidRDefault="000740FD" w:rsidP="00982160">
      <w:pPr>
        <w:tabs>
          <w:tab w:val="num" w:pos="284"/>
        </w:tabs>
        <w:jc w:val="both"/>
      </w:pPr>
      <w:r w:rsidRPr="004501F0">
        <w:rPr>
          <w:lang w:val="ru-RU"/>
        </w:rPr>
        <w:t>С</w:t>
      </w:r>
      <w:r w:rsidR="00946B9C" w:rsidRPr="004501F0">
        <w:rPr>
          <w:lang w:val="ru-RU"/>
        </w:rPr>
        <w:t xml:space="preserve">рок: </w:t>
      </w:r>
      <w:r w:rsidR="008543EA" w:rsidRPr="004501F0">
        <w:rPr>
          <w:lang w:val="ru-RU"/>
        </w:rPr>
        <w:t>при необходимост</w:t>
      </w:r>
    </w:p>
    <w:p w14:paraId="45F72348" w14:textId="77777777" w:rsidR="00946B9C" w:rsidRPr="004501F0" w:rsidRDefault="00175DD9" w:rsidP="00982160">
      <w:pPr>
        <w:tabs>
          <w:tab w:val="num" w:pos="284"/>
        </w:tabs>
        <w:jc w:val="both"/>
        <w:rPr>
          <w:i/>
          <w:lang w:val="ru-RU"/>
        </w:rPr>
      </w:pPr>
      <w:r w:rsidRPr="004501F0">
        <w:rPr>
          <w:i/>
          <w:lang w:val="ru-RU"/>
        </w:rPr>
        <w:t xml:space="preserve">Отговорна институция: </w:t>
      </w:r>
      <w:r w:rsidR="00946B9C" w:rsidRPr="004501F0">
        <w:rPr>
          <w:i/>
          <w:lang w:val="ru-RU"/>
        </w:rPr>
        <w:t>БАБХ и други</w:t>
      </w:r>
    </w:p>
    <w:p w14:paraId="35115873" w14:textId="04384A90" w:rsidR="00FA13EB" w:rsidRPr="004501F0" w:rsidRDefault="000F4166" w:rsidP="002707C8">
      <w:pPr>
        <w:numPr>
          <w:ilvl w:val="0"/>
          <w:numId w:val="11"/>
        </w:numPr>
        <w:tabs>
          <w:tab w:val="num" w:pos="284"/>
        </w:tabs>
        <w:ind w:left="0" w:firstLine="709"/>
        <w:jc w:val="both"/>
      </w:pPr>
      <w:r w:rsidRPr="004501F0">
        <w:t>Използване на</w:t>
      </w:r>
      <w:r w:rsidR="00946B9C" w:rsidRPr="004501F0">
        <w:t xml:space="preserve"> консултантски услуги за интегрирано управление на вредителите</w:t>
      </w:r>
      <w:r w:rsidR="00FA13EB" w:rsidRPr="004501F0">
        <w:t>.</w:t>
      </w:r>
    </w:p>
    <w:p w14:paraId="757AFEB4" w14:textId="77777777" w:rsidR="00A4067E" w:rsidRPr="0052757D" w:rsidRDefault="00A4067E" w:rsidP="0052757D">
      <w:pPr>
        <w:pStyle w:val="ListParagraph"/>
        <w:tabs>
          <w:tab w:val="num" w:pos="284"/>
        </w:tabs>
        <w:spacing w:after="120"/>
        <w:ind w:left="0"/>
        <w:contextualSpacing w:val="0"/>
        <w:jc w:val="both"/>
        <w:rPr>
          <w:rFonts w:ascii="Times New Roman" w:hAnsi="Times New Roman"/>
          <w:spacing w:val="-2"/>
          <w:sz w:val="24"/>
          <w:szCs w:val="24"/>
        </w:rPr>
      </w:pPr>
      <w:r w:rsidRPr="004501F0">
        <w:rPr>
          <w:rFonts w:ascii="Times New Roman" w:hAnsi="Times New Roman"/>
          <w:sz w:val="24"/>
          <w:szCs w:val="24"/>
        </w:rPr>
        <w:t xml:space="preserve">Общо регистрираните консултанти за интегрирано управление на вредители (ИУВ) към 31.12.2024 г. са 28. Отчита се почти четирикратно увеличение на регистрираните </w:t>
      </w:r>
      <w:r w:rsidRPr="0052757D">
        <w:rPr>
          <w:rFonts w:ascii="Times New Roman" w:hAnsi="Times New Roman"/>
          <w:spacing w:val="-2"/>
          <w:sz w:val="24"/>
          <w:szCs w:val="24"/>
        </w:rPr>
        <w:t>консултанти през периода 2020-2024 г. в сравнение с регистрираните консултанти до 2020 г.</w:t>
      </w:r>
    </w:p>
    <w:p w14:paraId="0A8A31CF" w14:textId="77777777" w:rsidR="00034109" w:rsidRPr="004501F0" w:rsidRDefault="00034109" w:rsidP="00982160">
      <w:pPr>
        <w:tabs>
          <w:tab w:val="num" w:pos="284"/>
        </w:tabs>
        <w:jc w:val="both"/>
        <w:rPr>
          <w:u w:val="single"/>
        </w:rPr>
      </w:pPr>
      <w:r w:rsidRPr="004501F0">
        <w:rPr>
          <w:u w:val="single"/>
        </w:rPr>
        <w:t>Показатели за измерване на напредък:</w:t>
      </w:r>
    </w:p>
    <w:p w14:paraId="72A593C2" w14:textId="64880FB2" w:rsidR="00034109" w:rsidRPr="004501F0" w:rsidRDefault="00034109" w:rsidP="00982160">
      <w:pPr>
        <w:tabs>
          <w:tab w:val="num" w:pos="284"/>
        </w:tabs>
        <w:jc w:val="both"/>
      </w:pPr>
      <w:r w:rsidRPr="004501F0">
        <w:t xml:space="preserve">Брой регистрирани лица, извършващи консултантски услуги за ИУВ. </w:t>
      </w:r>
    </w:p>
    <w:p w14:paraId="19DC0F11" w14:textId="77777777" w:rsidR="00693324" w:rsidRPr="004501F0" w:rsidRDefault="00693324" w:rsidP="00982160">
      <w:pPr>
        <w:tabs>
          <w:tab w:val="num" w:pos="284"/>
        </w:tabs>
        <w:jc w:val="both"/>
      </w:pPr>
      <w:r w:rsidRPr="004501F0">
        <w:t>Увеличаване броя на регистрираните консултанти</w:t>
      </w:r>
      <w:r w:rsidRPr="004501F0">
        <w:rPr>
          <w:lang w:val="en-US"/>
        </w:rPr>
        <w:t>.</w:t>
      </w:r>
    </w:p>
    <w:p w14:paraId="2643FE4D" w14:textId="4FFFE777" w:rsidR="00946B9C" w:rsidRPr="004501F0" w:rsidRDefault="00FA13EB" w:rsidP="00982160">
      <w:pPr>
        <w:tabs>
          <w:tab w:val="num" w:pos="284"/>
        </w:tabs>
        <w:jc w:val="both"/>
      </w:pPr>
      <w:r w:rsidRPr="004501F0">
        <w:t>С</w:t>
      </w:r>
      <w:r w:rsidR="00946B9C" w:rsidRPr="004501F0">
        <w:t>рок</w:t>
      </w:r>
      <w:r w:rsidRPr="004501F0">
        <w:t xml:space="preserve">: </w:t>
      </w:r>
      <w:r w:rsidR="005F5ACB" w:rsidRPr="004501F0">
        <w:t>2030 г.</w:t>
      </w:r>
    </w:p>
    <w:p w14:paraId="197FA5D8" w14:textId="77777777" w:rsidR="00946B9C" w:rsidRPr="004501F0" w:rsidRDefault="00175DD9" w:rsidP="00982160">
      <w:pPr>
        <w:tabs>
          <w:tab w:val="num" w:pos="284"/>
        </w:tabs>
        <w:jc w:val="both"/>
        <w:rPr>
          <w:i/>
        </w:rPr>
      </w:pPr>
      <w:r w:rsidRPr="004501F0">
        <w:rPr>
          <w:i/>
          <w:lang w:val="ru-RU"/>
        </w:rPr>
        <w:t xml:space="preserve">Отговорна институция: </w:t>
      </w:r>
      <w:r w:rsidR="00946B9C" w:rsidRPr="004501F0">
        <w:rPr>
          <w:i/>
        </w:rPr>
        <w:t>БАБХ, лица, извършващи консултантни услуги за ИУВ</w:t>
      </w:r>
    </w:p>
    <w:p w14:paraId="510A0917" w14:textId="77777777" w:rsidR="00FA13EB" w:rsidRPr="004501F0" w:rsidRDefault="000F4166" w:rsidP="002707C8">
      <w:pPr>
        <w:numPr>
          <w:ilvl w:val="0"/>
          <w:numId w:val="11"/>
        </w:numPr>
        <w:tabs>
          <w:tab w:val="num" w:pos="284"/>
        </w:tabs>
        <w:ind w:left="0" w:firstLine="709"/>
        <w:jc w:val="both"/>
      </w:pPr>
      <w:r w:rsidRPr="004501F0">
        <w:t>П</w:t>
      </w:r>
      <w:r w:rsidR="00946B9C" w:rsidRPr="004501F0">
        <w:t xml:space="preserve">оддържане </w:t>
      </w:r>
      <w:r w:rsidRPr="004501F0">
        <w:t xml:space="preserve">на </w:t>
      </w:r>
      <w:r w:rsidR="00946B9C" w:rsidRPr="004501F0">
        <w:t>публичен регистър</w:t>
      </w:r>
      <w:r w:rsidR="00946B9C" w:rsidRPr="004501F0">
        <w:rPr>
          <w:lang w:val="ru-RU"/>
        </w:rPr>
        <w:t xml:space="preserve"> </w:t>
      </w:r>
      <w:r w:rsidR="00946B9C" w:rsidRPr="004501F0">
        <w:t>на</w:t>
      </w:r>
      <w:r w:rsidR="00946B9C" w:rsidRPr="004501F0">
        <w:rPr>
          <w:lang w:val="ru-RU"/>
        </w:rPr>
        <w:t xml:space="preserve"> лицата, които </w:t>
      </w:r>
      <w:r w:rsidR="00946B9C" w:rsidRPr="004501F0">
        <w:t>са регистрирани и могат да</w:t>
      </w:r>
      <w:r w:rsidR="00946B9C" w:rsidRPr="004501F0">
        <w:rPr>
          <w:lang w:val="ru-RU"/>
        </w:rPr>
        <w:t xml:space="preserve"> предоставят консултантски услуги за</w:t>
      </w:r>
      <w:r w:rsidR="00946B9C" w:rsidRPr="004501F0">
        <w:t xml:space="preserve"> интегрирано управление на вредителите</w:t>
      </w:r>
      <w:r w:rsidR="00FA13EB" w:rsidRPr="004501F0">
        <w:t>.</w:t>
      </w:r>
    </w:p>
    <w:p w14:paraId="19F971EB" w14:textId="77777777" w:rsidR="00175DD9" w:rsidRPr="004501F0" w:rsidRDefault="00175DD9" w:rsidP="00982160">
      <w:pPr>
        <w:tabs>
          <w:tab w:val="num" w:pos="284"/>
        </w:tabs>
        <w:jc w:val="both"/>
        <w:rPr>
          <w:u w:val="single"/>
        </w:rPr>
      </w:pPr>
      <w:r w:rsidRPr="004501F0">
        <w:rPr>
          <w:u w:val="single"/>
        </w:rPr>
        <w:t>Показатели за измерване на напредък:</w:t>
      </w:r>
    </w:p>
    <w:p w14:paraId="11940AF5" w14:textId="77777777" w:rsidR="00175DD9" w:rsidRPr="004501F0" w:rsidRDefault="00175DD9" w:rsidP="00982160">
      <w:pPr>
        <w:tabs>
          <w:tab w:val="num" w:pos="284"/>
        </w:tabs>
        <w:jc w:val="both"/>
      </w:pPr>
      <w:r w:rsidRPr="004501F0">
        <w:t>Достъп до регистъра на 100%</w:t>
      </w:r>
    </w:p>
    <w:p w14:paraId="77751086" w14:textId="77777777" w:rsidR="00946B9C" w:rsidRPr="004501F0" w:rsidRDefault="00FA13EB" w:rsidP="00982160">
      <w:pPr>
        <w:tabs>
          <w:tab w:val="num" w:pos="284"/>
        </w:tabs>
        <w:jc w:val="both"/>
      </w:pPr>
      <w:r w:rsidRPr="004501F0">
        <w:t>С</w:t>
      </w:r>
      <w:r w:rsidR="00946B9C" w:rsidRPr="004501F0">
        <w:t>рок за поддържане на регистъра</w:t>
      </w:r>
      <w:r w:rsidRPr="004501F0">
        <w:t xml:space="preserve">: </w:t>
      </w:r>
      <w:r w:rsidR="00FA76A9" w:rsidRPr="004501F0">
        <w:t>постоянен</w:t>
      </w:r>
    </w:p>
    <w:p w14:paraId="6107D55F" w14:textId="39AD98B6" w:rsidR="00946B9C" w:rsidRPr="004501F0" w:rsidRDefault="00946B9C" w:rsidP="00982160">
      <w:pPr>
        <w:tabs>
          <w:tab w:val="num" w:pos="284"/>
        </w:tabs>
        <w:jc w:val="both"/>
        <w:rPr>
          <w:i/>
        </w:rPr>
      </w:pPr>
      <w:r w:rsidRPr="004501F0">
        <w:rPr>
          <w:i/>
          <w:lang w:val="ru-RU"/>
        </w:rPr>
        <w:t>Отговорна институция:</w:t>
      </w:r>
      <w:r w:rsidR="001765B5" w:rsidRPr="004501F0">
        <w:rPr>
          <w:i/>
          <w:lang w:val="ru-RU"/>
        </w:rPr>
        <w:t xml:space="preserve"> </w:t>
      </w:r>
      <w:r w:rsidRPr="004501F0">
        <w:rPr>
          <w:i/>
        </w:rPr>
        <w:t>БАБХ</w:t>
      </w:r>
    </w:p>
    <w:p w14:paraId="04917E8C" w14:textId="77777777" w:rsidR="008C6FEE" w:rsidRPr="004501F0" w:rsidRDefault="000F4166" w:rsidP="002707C8">
      <w:pPr>
        <w:numPr>
          <w:ilvl w:val="0"/>
          <w:numId w:val="11"/>
        </w:numPr>
        <w:tabs>
          <w:tab w:val="num" w:pos="284"/>
        </w:tabs>
        <w:ind w:left="0" w:firstLine="709"/>
        <w:jc w:val="both"/>
      </w:pPr>
      <w:r w:rsidRPr="004501F0">
        <w:rPr>
          <w:lang w:val="ru-RU"/>
        </w:rPr>
        <w:t>П</w:t>
      </w:r>
      <w:r w:rsidR="00946B9C" w:rsidRPr="004501F0">
        <w:rPr>
          <w:lang w:val="ru-RU"/>
        </w:rPr>
        <w:t>оддържане на регистр</w:t>
      </w:r>
      <w:r w:rsidR="00946B9C" w:rsidRPr="004501F0">
        <w:t xml:space="preserve">и на земеделските </w:t>
      </w:r>
      <w:r w:rsidR="00FA202C" w:rsidRPr="004501F0">
        <w:t>стопани</w:t>
      </w:r>
      <w:r w:rsidR="00946B9C" w:rsidRPr="004501F0">
        <w:t xml:space="preserve">, които извършват интегрирано производство на растения и растителни продукти – от ОДБХ за територията на съответната област и от Централно управление на БАБХ – национален регистър, който съдържа данните на областните регистри; </w:t>
      </w:r>
    </w:p>
    <w:p w14:paraId="79B66A0A" w14:textId="77777777" w:rsidR="00F66C6C" w:rsidRPr="004501F0" w:rsidRDefault="00F66C6C" w:rsidP="00982160">
      <w:pPr>
        <w:tabs>
          <w:tab w:val="num" w:pos="284"/>
        </w:tabs>
        <w:jc w:val="both"/>
      </w:pPr>
      <w:r w:rsidRPr="004501F0">
        <w:t>През м. декември 2024 г. в Националния електронен регистър на лицата, които извършват интегрирано производство на растения и растителни продукти (чл. 6, ал. 1, т. 10 от ЗЗР) са вписани първите двама ЗС, които извършват интегрирано производство на тритикале, пшеница, слънчоглед, царевица и рапица.</w:t>
      </w:r>
    </w:p>
    <w:p w14:paraId="37006819" w14:textId="77777777" w:rsidR="001F5D94" w:rsidRPr="004501F0" w:rsidRDefault="00F34ABC" w:rsidP="00982160">
      <w:pPr>
        <w:tabs>
          <w:tab w:val="num" w:pos="284"/>
        </w:tabs>
        <w:jc w:val="both"/>
        <w:rPr>
          <w:u w:val="single"/>
        </w:rPr>
      </w:pPr>
      <w:r w:rsidRPr="004501F0">
        <w:rPr>
          <w:u w:val="single"/>
        </w:rPr>
        <w:t>Показатели за измерване на напредък:</w:t>
      </w:r>
      <w:r w:rsidR="00E42516" w:rsidRPr="004501F0">
        <w:rPr>
          <w:u w:val="single"/>
        </w:rPr>
        <w:t xml:space="preserve"> </w:t>
      </w:r>
    </w:p>
    <w:p w14:paraId="660EF3D2" w14:textId="76F52E5C" w:rsidR="00E42516" w:rsidRPr="004501F0" w:rsidRDefault="00E42516" w:rsidP="00982160">
      <w:pPr>
        <w:tabs>
          <w:tab w:val="num" w:pos="284"/>
        </w:tabs>
        <w:jc w:val="both"/>
      </w:pPr>
      <w:r w:rsidRPr="004501F0">
        <w:t>Достъп до регистъра на 100%</w:t>
      </w:r>
    </w:p>
    <w:p w14:paraId="66ACB899" w14:textId="77777777" w:rsidR="00946B9C" w:rsidRPr="004501F0" w:rsidRDefault="006C6D51" w:rsidP="00982160">
      <w:pPr>
        <w:tabs>
          <w:tab w:val="num" w:pos="284"/>
        </w:tabs>
        <w:jc w:val="both"/>
      </w:pPr>
      <w:r w:rsidRPr="004501F0">
        <w:t>С</w:t>
      </w:r>
      <w:r w:rsidR="00946B9C" w:rsidRPr="004501F0">
        <w:t>рок за поддържане на регистрите</w:t>
      </w:r>
      <w:r w:rsidRPr="004501F0">
        <w:t xml:space="preserve">: </w:t>
      </w:r>
      <w:r w:rsidR="00FA76A9" w:rsidRPr="004501F0">
        <w:t>постоянен</w:t>
      </w:r>
    </w:p>
    <w:p w14:paraId="0B32A259" w14:textId="77777777" w:rsidR="00946B9C" w:rsidRPr="004501F0" w:rsidRDefault="00946B9C" w:rsidP="00982160">
      <w:pPr>
        <w:tabs>
          <w:tab w:val="num" w:pos="284"/>
        </w:tabs>
        <w:jc w:val="both"/>
      </w:pPr>
      <w:r w:rsidRPr="004501F0">
        <w:rPr>
          <w:i/>
          <w:lang w:val="ru-RU"/>
        </w:rPr>
        <w:t>Отговорна институция:</w:t>
      </w:r>
      <w:r w:rsidR="00F34ABC" w:rsidRPr="004501F0">
        <w:t xml:space="preserve"> </w:t>
      </w:r>
      <w:r w:rsidRPr="004501F0">
        <w:rPr>
          <w:i/>
        </w:rPr>
        <w:t>БАБХ, ОДБХ</w:t>
      </w:r>
    </w:p>
    <w:p w14:paraId="308ADEDD" w14:textId="237F4B8A" w:rsidR="006C6D51" w:rsidRPr="004501F0" w:rsidRDefault="00946B9C" w:rsidP="002707C8">
      <w:pPr>
        <w:numPr>
          <w:ilvl w:val="0"/>
          <w:numId w:val="11"/>
        </w:numPr>
        <w:tabs>
          <w:tab w:val="num" w:pos="284"/>
        </w:tabs>
        <w:ind w:left="0" w:firstLine="709"/>
        <w:jc w:val="both"/>
      </w:pPr>
      <w:r w:rsidRPr="004501F0">
        <w:rPr>
          <w:lang w:val="ru-RU"/>
        </w:rPr>
        <w:t xml:space="preserve">Контрол върху </w:t>
      </w:r>
      <w:r w:rsidRPr="004501F0">
        <w:t>интегрираното производство</w:t>
      </w:r>
      <w:r w:rsidRPr="004501F0">
        <w:rPr>
          <w:lang w:val="ru-RU"/>
        </w:rPr>
        <w:t xml:space="preserve"> и събиране на информация за отглежданите култури и заетите с тях площи</w:t>
      </w:r>
      <w:r w:rsidR="006C6D51" w:rsidRPr="004501F0">
        <w:rPr>
          <w:lang w:val="ru-RU"/>
        </w:rPr>
        <w:t>.</w:t>
      </w:r>
    </w:p>
    <w:p w14:paraId="5A949668" w14:textId="77777777" w:rsidR="00CE69AE" w:rsidRPr="004501F0" w:rsidRDefault="00CE69AE" w:rsidP="00982160">
      <w:pPr>
        <w:pStyle w:val="ListParagraph"/>
        <w:tabs>
          <w:tab w:val="num" w:pos="284"/>
        </w:tabs>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115AF09F" w14:textId="4C4534E3" w:rsidR="00CE69AE" w:rsidRPr="004501F0" w:rsidRDefault="00CE69AE" w:rsidP="00982160">
      <w:pPr>
        <w:tabs>
          <w:tab w:val="num" w:pos="284"/>
        </w:tabs>
        <w:jc w:val="both"/>
      </w:pPr>
      <w:r w:rsidRPr="004501F0">
        <w:t>Брой регистрирани земеделски стопани, които извършват интегрирано производство на растения и растителни продукти на територията на страната.</w:t>
      </w:r>
      <w:r w:rsidR="00465912" w:rsidRPr="004501F0">
        <w:t xml:space="preserve"> Увеличаване на броя на регистрирани земеделски стопани, които извършват интегрирано производство.</w:t>
      </w:r>
    </w:p>
    <w:p w14:paraId="68CDB942" w14:textId="77777777" w:rsidR="00CE69AE" w:rsidRPr="004501F0" w:rsidRDefault="00CE69AE" w:rsidP="00982160">
      <w:pPr>
        <w:tabs>
          <w:tab w:val="num" w:pos="284"/>
        </w:tabs>
        <w:jc w:val="both"/>
      </w:pPr>
      <w:r w:rsidRPr="004501F0">
        <w:lastRenderedPageBreak/>
        <w:t xml:space="preserve">Брой констатирани нарушения във връзка с интегрираното производство. </w:t>
      </w:r>
    </w:p>
    <w:p w14:paraId="37490D57" w14:textId="77777777" w:rsidR="00CE69AE" w:rsidRPr="004501F0" w:rsidRDefault="00CE69AE" w:rsidP="00982160">
      <w:pPr>
        <w:tabs>
          <w:tab w:val="num" w:pos="284"/>
        </w:tabs>
        <w:jc w:val="both"/>
      </w:pPr>
      <w:r w:rsidRPr="004501F0">
        <w:t>Подпомагане на ЗС, които извършват интегрирано производство.</w:t>
      </w:r>
    </w:p>
    <w:p w14:paraId="0F5DF12B" w14:textId="57B744E1" w:rsidR="00465912" w:rsidRPr="004501F0" w:rsidRDefault="00CC132A" w:rsidP="00982160">
      <w:pPr>
        <w:tabs>
          <w:tab w:val="num" w:pos="284"/>
        </w:tabs>
        <w:jc w:val="both"/>
      </w:pPr>
      <w:r w:rsidRPr="004501F0">
        <w:t>Площ на която се извършва интегрирано производство на растения и растителни продукти – за всеки вид култура и отразена в % спрямо общата посевната площ за дадения вид</w:t>
      </w:r>
      <w:r w:rsidR="00982160">
        <w:t>“</w:t>
      </w:r>
      <w:r w:rsidR="00465912" w:rsidRPr="004501F0">
        <w:t>.</w:t>
      </w:r>
    </w:p>
    <w:p w14:paraId="006BA232" w14:textId="5C3F69BF" w:rsidR="00693324" w:rsidRPr="004501F0" w:rsidRDefault="00693324" w:rsidP="00982160">
      <w:pPr>
        <w:tabs>
          <w:tab w:val="num" w:pos="284"/>
        </w:tabs>
        <w:jc w:val="both"/>
      </w:pPr>
      <w:r w:rsidRPr="004501F0">
        <w:t>Увеличаване на площта на която се извършва интегрирано производство на растения и растителни продукти.</w:t>
      </w:r>
    </w:p>
    <w:p w14:paraId="55ACED44" w14:textId="115C6036" w:rsidR="00946B9C" w:rsidRPr="004501F0" w:rsidRDefault="006C6D51" w:rsidP="00982160">
      <w:pPr>
        <w:tabs>
          <w:tab w:val="num" w:pos="284"/>
        </w:tabs>
        <w:jc w:val="both"/>
        <w:rPr>
          <w:color w:val="00B050"/>
        </w:rPr>
      </w:pPr>
      <w:r w:rsidRPr="004501F0">
        <w:t>С</w:t>
      </w:r>
      <w:r w:rsidR="00946B9C" w:rsidRPr="004501F0">
        <w:t>рок</w:t>
      </w:r>
      <w:r w:rsidRPr="004501F0">
        <w:t xml:space="preserve">: </w:t>
      </w:r>
      <w:r w:rsidR="00CE69AE" w:rsidRPr="004501F0">
        <w:t xml:space="preserve">2030 г. </w:t>
      </w:r>
    </w:p>
    <w:p w14:paraId="219E72F4" w14:textId="77777777" w:rsidR="00946B9C" w:rsidRPr="004501F0" w:rsidRDefault="00946B9C" w:rsidP="00982160">
      <w:pPr>
        <w:tabs>
          <w:tab w:val="num" w:pos="284"/>
        </w:tabs>
        <w:jc w:val="both"/>
      </w:pPr>
      <w:r w:rsidRPr="004501F0">
        <w:rPr>
          <w:i/>
          <w:lang w:val="ru-RU"/>
        </w:rPr>
        <w:t>Отговорна институция:</w:t>
      </w:r>
      <w:r w:rsidR="00F34ABC" w:rsidRPr="004501F0">
        <w:t xml:space="preserve"> </w:t>
      </w:r>
      <w:r w:rsidRPr="004501F0">
        <w:rPr>
          <w:i/>
        </w:rPr>
        <w:t>БАБХ, ОДБХ</w:t>
      </w:r>
      <w:r w:rsidR="00CE69AE" w:rsidRPr="004501F0">
        <w:rPr>
          <w:i/>
          <w:color w:val="00B050"/>
        </w:rPr>
        <w:t xml:space="preserve">, </w:t>
      </w:r>
      <w:r w:rsidR="00CE69AE" w:rsidRPr="004501F0">
        <w:rPr>
          <w:i/>
        </w:rPr>
        <w:t>ДФЗ</w:t>
      </w:r>
      <w:r w:rsidR="00CC132A" w:rsidRPr="004501F0">
        <w:rPr>
          <w:i/>
        </w:rPr>
        <w:t>, МЗХ</w:t>
      </w:r>
    </w:p>
    <w:p w14:paraId="56ACC15F" w14:textId="77777777" w:rsidR="00E42516" w:rsidRPr="004501F0" w:rsidRDefault="00946B9C" w:rsidP="002707C8">
      <w:pPr>
        <w:numPr>
          <w:ilvl w:val="0"/>
          <w:numId w:val="11"/>
        </w:numPr>
        <w:tabs>
          <w:tab w:val="num" w:pos="284"/>
        </w:tabs>
        <w:ind w:left="0" w:firstLine="709"/>
        <w:jc w:val="both"/>
      </w:pPr>
      <w:r w:rsidRPr="004501F0">
        <w:t xml:space="preserve">Провеждане на информационни кампании относно </w:t>
      </w:r>
      <w:r w:rsidR="00E42516" w:rsidRPr="004501F0">
        <w:t xml:space="preserve">общите и </w:t>
      </w:r>
      <w:r w:rsidR="008D7DD2" w:rsidRPr="004501F0">
        <w:t>специфичните</w:t>
      </w:r>
      <w:r w:rsidRPr="004501F0">
        <w:t xml:space="preserve"> принципи на ИУВ</w:t>
      </w:r>
      <w:r w:rsidR="00A77A9D" w:rsidRPr="004501F0">
        <w:t>.</w:t>
      </w:r>
      <w:r w:rsidR="00E42516" w:rsidRPr="004501F0">
        <w:t xml:space="preserve"> </w:t>
      </w:r>
    </w:p>
    <w:p w14:paraId="3C834556" w14:textId="77777777" w:rsidR="00CE69AE" w:rsidRPr="004501F0" w:rsidRDefault="00CE69AE" w:rsidP="00982160">
      <w:pPr>
        <w:tabs>
          <w:tab w:val="num" w:pos="284"/>
        </w:tabs>
        <w:jc w:val="both"/>
        <w:rPr>
          <w:u w:val="single"/>
        </w:rPr>
      </w:pPr>
      <w:r w:rsidRPr="004501F0">
        <w:rPr>
          <w:u w:val="single"/>
        </w:rPr>
        <w:t>Показатели за измерване на напредък:</w:t>
      </w:r>
    </w:p>
    <w:p w14:paraId="1307B655" w14:textId="77777777" w:rsidR="00CE69AE" w:rsidRPr="004501F0" w:rsidRDefault="009948D9" w:rsidP="00982160">
      <w:pPr>
        <w:tabs>
          <w:tab w:val="num" w:pos="284"/>
        </w:tabs>
        <w:jc w:val="both"/>
        <w:rPr>
          <w:lang w:val="ru-RU"/>
        </w:rPr>
      </w:pPr>
      <w:r w:rsidRPr="004501F0">
        <w:rPr>
          <w:lang w:val="ru-RU"/>
        </w:rPr>
        <w:t>Брой проведени информационни кампании, брой изготвени брошури, постери и др. относно ИУВ.</w:t>
      </w:r>
    </w:p>
    <w:p w14:paraId="29EA964C" w14:textId="77777777" w:rsidR="00946B9C" w:rsidRPr="004501F0" w:rsidRDefault="00A77A9D" w:rsidP="00982160">
      <w:pPr>
        <w:tabs>
          <w:tab w:val="num" w:pos="284"/>
        </w:tabs>
        <w:jc w:val="both"/>
        <w:rPr>
          <w:i/>
          <w:lang w:val="ru-RU"/>
        </w:rPr>
      </w:pPr>
      <w:r w:rsidRPr="004501F0">
        <w:rPr>
          <w:lang w:val="ru-RU"/>
        </w:rPr>
        <w:t>С</w:t>
      </w:r>
      <w:r w:rsidR="00946B9C" w:rsidRPr="004501F0">
        <w:t>рок</w:t>
      </w:r>
      <w:r w:rsidRPr="004501F0">
        <w:t xml:space="preserve">: </w:t>
      </w:r>
      <w:r w:rsidR="00FA202C" w:rsidRPr="004501F0">
        <w:t>постоянен</w:t>
      </w:r>
    </w:p>
    <w:p w14:paraId="2794BD06" w14:textId="77777777" w:rsidR="00946B9C" w:rsidRPr="004501F0" w:rsidRDefault="00946B9C" w:rsidP="00982160">
      <w:pPr>
        <w:tabs>
          <w:tab w:val="num" w:pos="284"/>
        </w:tabs>
        <w:jc w:val="both"/>
        <w:rPr>
          <w:i/>
        </w:rPr>
      </w:pPr>
      <w:r w:rsidRPr="004501F0">
        <w:rPr>
          <w:i/>
          <w:lang w:val="ru-RU"/>
        </w:rPr>
        <w:t>Отговорна институция:</w:t>
      </w:r>
      <w:r w:rsidRPr="004501F0">
        <w:t xml:space="preserve"> </w:t>
      </w:r>
      <w:r w:rsidRPr="004501F0">
        <w:tab/>
      </w:r>
      <w:r w:rsidRPr="004501F0">
        <w:rPr>
          <w:i/>
        </w:rPr>
        <w:t>БАБХ, ОДБХ,</w:t>
      </w:r>
      <w:r w:rsidR="009948D9" w:rsidRPr="004501F0">
        <w:rPr>
          <w:i/>
        </w:rPr>
        <w:t xml:space="preserve"> растителнозащитни асоциации, </w:t>
      </w:r>
      <w:r w:rsidRPr="004501F0">
        <w:rPr>
          <w:i/>
        </w:rPr>
        <w:t xml:space="preserve"> асоциации на земеделски </w:t>
      </w:r>
      <w:r w:rsidR="002B5A43" w:rsidRPr="004501F0">
        <w:rPr>
          <w:i/>
        </w:rPr>
        <w:t>стопани</w:t>
      </w:r>
    </w:p>
    <w:p w14:paraId="5575808B" w14:textId="7A885BE9" w:rsidR="000F4166" w:rsidRPr="004501F0" w:rsidRDefault="000F4166" w:rsidP="002707C8">
      <w:pPr>
        <w:numPr>
          <w:ilvl w:val="0"/>
          <w:numId w:val="11"/>
        </w:numPr>
        <w:tabs>
          <w:tab w:val="num" w:pos="284"/>
        </w:tabs>
        <w:ind w:left="0" w:firstLine="709"/>
        <w:jc w:val="both"/>
      </w:pPr>
      <w:r w:rsidRPr="004501F0">
        <w:t xml:space="preserve">Площи за биологично земеделие – </w:t>
      </w:r>
      <w:r w:rsidR="00AE154B" w:rsidRPr="004501F0">
        <w:t>Размер</w:t>
      </w:r>
      <w:r w:rsidR="005876DE" w:rsidRPr="004501F0">
        <w:t xml:space="preserve"> </w:t>
      </w:r>
      <w:r w:rsidRPr="004501F0">
        <w:t>на използваната земеделска земя, управлявана по биологичен начин.</w:t>
      </w:r>
    </w:p>
    <w:p w14:paraId="17D145A4" w14:textId="4928C900" w:rsidR="00F66C6C" w:rsidRPr="004501F0" w:rsidRDefault="00F66C6C" w:rsidP="00982160">
      <w:pPr>
        <w:tabs>
          <w:tab w:val="num" w:pos="284"/>
        </w:tabs>
        <w:autoSpaceDE w:val="0"/>
        <w:autoSpaceDN w:val="0"/>
        <w:adjustRightInd w:val="0"/>
        <w:jc w:val="both"/>
      </w:pPr>
      <w:r w:rsidRPr="004501F0">
        <w:t xml:space="preserve">Обхваната площ за биологично земеделие в % спрямо </w:t>
      </w:r>
      <w:r w:rsidR="00F223F1" w:rsidRPr="004501F0">
        <w:t>използваната земеделска площ</w:t>
      </w:r>
      <w:r w:rsidRPr="004501F0">
        <w:t>.</w:t>
      </w:r>
    </w:p>
    <w:p w14:paraId="526962B1" w14:textId="0D26567B" w:rsidR="00F66C6C" w:rsidRPr="004501F0" w:rsidRDefault="00F66C6C" w:rsidP="00982160">
      <w:pPr>
        <w:tabs>
          <w:tab w:val="num" w:pos="284"/>
        </w:tabs>
        <w:autoSpaceDE w:val="0"/>
        <w:autoSpaceDN w:val="0"/>
        <w:adjustRightInd w:val="0"/>
        <w:jc w:val="both"/>
      </w:pPr>
      <w:r w:rsidRPr="004501F0">
        <w:t>Към 31.12.2024 г. сертифицираната земя (площ) в страната е 198 050,92 ха, което</w:t>
      </w:r>
      <w:r w:rsidR="00AC068A" w:rsidRPr="004501F0">
        <w:t xml:space="preserve"> представлява приблизително 3,95</w:t>
      </w:r>
      <w:r w:rsidRPr="004501F0">
        <w:t xml:space="preserve"> % от </w:t>
      </w:r>
      <w:r w:rsidR="00F223F1" w:rsidRPr="004501F0">
        <w:t xml:space="preserve">използваната земеделска площ </w:t>
      </w:r>
      <w:r w:rsidRPr="004501F0">
        <w:t xml:space="preserve">(ИЗП). </w:t>
      </w:r>
    </w:p>
    <w:p w14:paraId="2FFC1065" w14:textId="77777777" w:rsidR="00F66C6C" w:rsidRPr="004501F0" w:rsidRDefault="00F66C6C" w:rsidP="00982160">
      <w:pPr>
        <w:tabs>
          <w:tab w:val="num" w:pos="284"/>
        </w:tabs>
        <w:autoSpaceDE w:val="0"/>
        <w:autoSpaceDN w:val="0"/>
        <w:adjustRightInd w:val="0"/>
        <w:jc w:val="both"/>
      </w:pPr>
      <w:r w:rsidRPr="004501F0">
        <w:t>Наблюдава се тенденция за увеличаване на площите в систе</w:t>
      </w:r>
      <w:r w:rsidR="00AC068A" w:rsidRPr="004501F0">
        <w:t>ма на контрол за периода от 2021</w:t>
      </w:r>
      <w:r w:rsidRPr="004501F0">
        <w:t xml:space="preserve"> г. до 2024 г. от съот</w:t>
      </w:r>
      <w:r w:rsidR="00AC068A" w:rsidRPr="004501F0">
        <w:t>ветно 1,71%, 2,2%, 2,95% до 3,95</w:t>
      </w:r>
      <w:r w:rsidRPr="004501F0">
        <w:t>% спрямо ИЗП в страната.</w:t>
      </w:r>
    </w:p>
    <w:p w14:paraId="740DC256" w14:textId="77777777" w:rsidR="00CE69AE" w:rsidRPr="004501F0" w:rsidRDefault="00CE69AE" w:rsidP="00982160">
      <w:pPr>
        <w:pStyle w:val="ListParagraph"/>
        <w:tabs>
          <w:tab w:val="num" w:pos="284"/>
        </w:tabs>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76237397" w14:textId="5FBAA6C8" w:rsidR="001D63EC" w:rsidRPr="004501F0" w:rsidRDefault="001D63EC" w:rsidP="00982160">
      <w:pPr>
        <w:rPr>
          <w:strike/>
        </w:rPr>
      </w:pPr>
      <w:r w:rsidRPr="004501F0">
        <w:t xml:space="preserve">Увеличаване на броя регистрирани земеделски </w:t>
      </w:r>
      <w:r w:rsidR="00ED24E5" w:rsidRPr="004501F0">
        <w:t>стопани за биологично земеделие.</w:t>
      </w:r>
    </w:p>
    <w:p w14:paraId="6B175B46" w14:textId="59BBD0E9" w:rsidR="001D63EC" w:rsidRPr="004501F0" w:rsidRDefault="001D63EC" w:rsidP="00982160">
      <w:r w:rsidRPr="004501F0">
        <w:t>Увеличаване на площите за биологично земеделие в % спрямо използваната земеделска площ до достигане до 7 %</w:t>
      </w:r>
      <w:r w:rsidR="00ED24E5" w:rsidRPr="004501F0">
        <w:t>.</w:t>
      </w:r>
    </w:p>
    <w:p w14:paraId="4A907BFD" w14:textId="35D7D5BB" w:rsidR="001D63EC" w:rsidRPr="004501F0" w:rsidRDefault="001D63EC" w:rsidP="00982160">
      <w:r w:rsidRPr="004501F0">
        <w:t>Мониторинг на обема п</w:t>
      </w:r>
      <w:r w:rsidR="00693324" w:rsidRPr="004501F0">
        <w:t>роизведена биологична продукция</w:t>
      </w:r>
      <w:r w:rsidR="00ED24E5" w:rsidRPr="004501F0">
        <w:t>.</w:t>
      </w:r>
    </w:p>
    <w:p w14:paraId="77B59FCE" w14:textId="67417430" w:rsidR="00891B40" w:rsidRPr="004501F0" w:rsidRDefault="00891B40" w:rsidP="00982160">
      <w:pPr>
        <w:tabs>
          <w:tab w:val="num" w:pos="284"/>
        </w:tabs>
        <w:autoSpaceDE w:val="0"/>
        <w:autoSpaceDN w:val="0"/>
        <w:adjustRightInd w:val="0"/>
        <w:jc w:val="both"/>
      </w:pPr>
      <w:r w:rsidRPr="004501F0">
        <w:t>Увеличаване броя на информационни кампании за насърчаване на биологично земеделие</w:t>
      </w:r>
      <w:r w:rsidR="00ED24E5" w:rsidRPr="004501F0">
        <w:t>.</w:t>
      </w:r>
    </w:p>
    <w:p w14:paraId="639BC57B" w14:textId="360AEE4E" w:rsidR="00444C5E" w:rsidRPr="004501F0" w:rsidRDefault="00444C5E" w:rsidP="00982160">
      <w:r w:rsidRPr="004501F0">
        <w:t>Срок:  2030 г</w:t>
      </w:r>
      <w:r w:rsidR="001D63EC" w:rsidRPr="004501F0">
        <w:t>.</w:t>
      </w:r>
    </w:p>
    <w:p w14:paraId="69F3E92E" w14:textId="37BF0D62" w:rsidR="00444C5E" w:rsidRPr="004501F0" w:rsidRDefault="00444C5E" w:rsidP="00982160">
      <w:pPr>
        <w:pStyle w:val="ListParagraph"/>
        <w:tabs>
          <w:tab w:val="num" w:pos="284"/>
        </w:tabs>
        <w:spacing w:after="120"/>
        <w:ind w:left="0"/>
        <w:contextualSpacing w:val="0"/>
        <w:jc w:val="both"/>
        <w:rPr>
          <w:rFonts w:ascii="Times New Roman" w:hAnsi="Times New Roman"/>
          <w:i/>
          <w:sz w:val="24"/>
          <w:szCs w:val="24"/>
        </w:rPr>
      </w:pPr>
      <w:r w:rsidRPr="004501F0">
        <w:rPr>
          <w:rFonts w:ascii="Times New Roman" w:hAnsi="Times New Roman"/>
          <w:i/>
          <w:sz w:val="24"/>
          <w:szCs w:val="24"/>
        </w:rPr>
        <w:t xml:space="preserve">Отговорна институция: МЗХ, </w:t>
      </w:r>
      <w:r w:rsidR="00C61B90" w:rsidRPr="004501F0">
        <w:rPr>
          <w:rFonts w:ascii="Times New Roman" w:hAnsi="Times New Roman"/>
          <w:i/>
          <w:sz w:val="24"/>
          <w:szCs w:val="24"/>
        </w:rPr>
        <w:t xml:space="preserve">регистрирани земеделски стопани за биологично земеделие, </w:t>
      </w:r>
      <w:r w:rsidRPr="004501F0">
        <w:rPr>
          <w:rFonts w:ascii="Times New Roman" w:hAnsi="Times New Roman"/>
          <w:i/>
          <w:sz w:val="24"/>
          <w:szCs w:val="24"/>
        </w:rPr>
        <w:t>сертифициращи лица</w:t>
      </w:r>
    </w:p>
    <w:p w14:paraId="13FE2BD2" w14:textId="5B93F9CA" w:rsidR="002B4E84" w:rsidRPr="004501F0" w:rsidRDefault="00191280" w:rsidP="002707C8">
      <w:pPr>
        <w:numPr>
          <w:ilvl w:val="0"/>
          <w:numId w:val="11"/>
        </w:numPr>
        <w:tabs>
          <w:tab w:val="num" w:pos="284"/>
        </w:tabs>
        <w:ind w:left="0" w:firstLine="709"/>
        <w:jc w:val="both"/>
      </w:pPr>
      <w:r w:rsidRPr="004501F0">
        <w:t>П</w:t>
      </w:r>
      <w:r w:rsidR="00946B9C" w:rsidRPr="004501F0">
        <w:t>оддържане на интернет портал по растителна защита</w:t>
      </w:r>
      <w:r w:rsidR="002B4E84" w:rsidRPr="004501F0">
        <w:t>.</w:t>
      </w:r>
      <w:r w:rsidR="00B74DAC" w:rsidRPr="004501F0">
        <w:t xml:space="preserve"> </w:t>
      </w:r>
    </w:p>
    <w:p w14:paraId="18E3C5AC" w14:textId="67A86CB7" w:rsidR="00CB22B6" w:rsidRPr="004501F0" w:rsidRDefault="00CB22B6" w:rsidP="00982160">
      <w:pPr>
        <w:jc w:val="both"/>
      </w:pPr>
      <w:r w:rsidRPr="004501F0">
        <w:lastRenderedPageBreak/>
        <w:t>Б</w:t>
      </w:r>
      <w:r w:rsidR="00A17926">
        <w:t>ългарска агенция по безопасност на храните</w:t>
      </w:r>
      <w:r w:rsidRPr="004501F0">
        <w:t>, на своята интернет страница, в периода на активна вегетация на земеделските култури публикува актуална информация за фитосанитарното състояние на земеделските култури и Бюлетин по растителна защита.</w:t>
      </w:r>
    </w:p>
    <w:p w14:paraId="75231BAB" w14:textId="77777777" w:rsidR="00CB22B6" w:rsidRPr="004501F0" w:rsidRDefault="00CB22B6" w:rsidP="00982160">
      <w:pPr>
        <w:jc w:val="both"/>
      </w:pPr>
      <w:r w:rsidRPr="004501F0">
        <w:t>Общодостъпни на сайта на БАБХ са разработените програми за наблюдение и борба с вредителите и са достъпни на сайта на БАБХ, на следния линк:</w:t>
      </w:r>
    </w:p>
    <w:p w14:paraId="5EE95433" w14:textId="77777777" w:rsidR="00CB22B6" w:rsidRPr="004501F0" w:rsidRDefault="002739EC" w:rsidP="00982160">
      <w:pPr>
        <w:jc w:val="both"/>
        <w:rPr>
          <w:color w:val="00B050"/>
        </w:rPr>
      </w:pPr>
      <w:hyperlink r:id="rId32" w:history="1">
        <w:r w:rsidR="00F95B3B" w:rsidRPr="004501F0">
          <w:rPr>
            <w:rStyle w:val="Hyperlink"/>
          </w:rPr>
          <w:t>https://bfsa.egov.bg/wps/portal/bfsa-web/about.bfsa/administration/national.programs/national.programs</w:t>
        </w:r>
      </w:hyperlink>
    </w:p>
    <w:p w14:paraId="385003B7" w14:textId="77777777" w:rsidR="00F95B3B" w:rsidRPr="004501F0" w:rsidRDefault="00F95B3B" w:rsidP="00982160">
      <w:pPr>
        <w:jc w:val="both"/>
      </w:pPr>
      <w:r w:rsidRPr="004501F0">
        <w:t>На сайта на БАБХ са достъпни и:</w:t>
      </w:r>
    </w:p>
    <w:p w14:paraId="3DDB235F" w14:textId="54893145" w:rsidR="00593C3D" w:rsidRPr="00593C3D" w:rsidRDefault="00F95B3B" w:rsidP="00982160">
      <w:pPr>
        <w:jc w:val="both"/>
        <w:rPr>
          <w:lang w:val="en-US"/>
        </w:rPr>
      </w:pPr>
      <w:r w:rsidRPr="004501F0">
        <w:t>-</w:t>
      </w:r>
      <w:r w:rsidRPr="004501F0">
        <w:rPr>
          <w:lang w:val="en-US"/>
        </w:rPr>
        <w:t xml:space="preserve"> </w:t>
      </w:r>
      <w:r w:rsidRPr="004501F0">
        <w:t>Заповед на изпълнителният директор на БАБХ, за утвърждаване на Списък на икономически важните вредители по земеделските култури по административно-териториални единици</w:t>
      </w:r>
      <w:r w:rsidR="00593C3D">
        <w:t xml:space="preserve"> – области в Република България</w:t>
      </w:r>
      <w:r w:rsidR="00593C3D">
        <w:rPr>
          <w:lang w:val="en-US"/>
        </w:rPr>
        <w:t>:</w:t>
      </w:r>
    </w:p>
    <w:p w14:paraId="70AB5F7D" w14:textId="500C8E97" w:rsidR="00F95B3B" w:rsidRPr="004501F0" w:rsidRDefault="002739EC" w:rsidP="00982160">
      <w:pPr>
        <w:jc w:val="both"/>
      </w:pPr>
      <w:hyperlink r:id="rId33" w:history="1">
        <w:r w:rsidR="00593C3D">
          <w:rPr>
            <w:rStyle w:val="Hyperlink"/>
          </w:rPr>
          <w:t>https://bfsa.egov.bg/wps/portal/bfsa-web/home/orders/orders.quality.control.of.fresh.fruits.and.vegetables/Zapoved_RD_11_188</w:t>
        </w:r>
      </w:hyperlink>
    </w:p>
    <w:p w14:paraId="29AEDF57" w14:textId="77777777" w:rsidR="00593C3D" w:rsidRDefault="00F95B3B" w:rsidP="00982160">
      <w:pPr>
        <w:jc w:val="both"/>
        <w:rPr>
          <w:lang w:val="en-US"/>
        </w:rPr>
      </w:pPr>
      <w:r w:rsidRPr="004501F0">
        <w:t>-</w:t>
      </w:r>
      <w:r w:rsidRPr="004501F0">
        <w:rPr>
          <w:lang w:val="en-US"/>
        </w:rPr>
        <w:t xml:space="preserve"> </w:t>
      </w:r>
      <w:r w:rsidRPr="004501F0">
        <w:t xml:space="preserve">Заповед на министъра на земеделието и храните и министъра на околната среда и водите за утвърждаване на Списък на биологичните агенти, които могат да се прилагат на територията на </w:t>
      </w:r>
      <w:r w:rsidRPr="00593C3D">
        <w:t>Р</w:t>
      </w:r>
      <w:r w:rsidR="004F277F" w:rsidRPr="00593C3D">
        <w:t>епублика</w:t>
      </w:r>
      <w:r w:rsidR="00593C3D">
        <w:t xml:space="preserve"> България</w:t>
      </w:r>
      <w:r w:rsidR="00593C3D">
        <w:rPr>
          <w:lang w:val="en-US"/>
        </w:rPr>
        <w:t>:</w:t>
      </w:r>
    </w:p>
    <w:p w14:paraId="53B09E13" w14:textId="77777777" w:rsidR="00593C3D" w:rsidRDefault="002739EC" w:rsidP="00593C3D">
      <w:pPr>
        <w:rPr>
          <w:sz w:val="22"/>
          <w:szCs w:val="22"/>
        </w:rPr>
      </w:pPr>
      <w:hyperlink r:id="rId34" w:history="1">
        <w:r w:rsidR="00593C3D">
          <w:rPr>
            <w:rStyle w:val="Hyperlink"/>
          </w:rPr>
          <w:t>https://www.moew.government.bg/static/media/ups/tiny/filebase/Nature/Legislation/Zapovedi/Bioagent/Bioagent%20RD-94-2025.pdf</w:t>
        </w:r>
      </w:hyperlink>
    </w:p>
    <w:p w14:paraId="086E5B2A" w14:textId="77777777" w:rsidR="00CE69AE" w:rsidRPr="004501F0" w:rsidRDefault="00CE69AE" w:rsidP="00982160">
      <w:pPr>
        <w:pStyle w:val="ListParagraph"/>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71FD2C7B" w14:textId="35B4F121" w:rsidR="00B31919" w:rsidRPr="004501F0" w:rsidRDefault="00B31919" w:rsidP="00982160">
      <w:r w:rsidRPr="004501F0">
        <w:t xml:space="preserve">Увеличаване броя на </w:t>
      </w:r>
      <w:r w:rsidR="00DC1D91" w:rsidRPr="004501F0">
        <w:t xml:space="preserve">разрешените за употреба биологични агенти, които могат да се прилагат на територията на </w:t>
      </w:r>
      <w:r w:rsidR="00DC1D91" w:rsidRPr="009A0F4B">
        <w:t>Р</w:t>
      </w:r>
      <w:r w:rsidR="004F277F" w:rsidRPr="009A0F4B">
        <w:t>епублика</w:t>
      </w:r>
      <w:r w:rsidR="00DC1D91" w:rsidRPr="004501F0">
        <w:t xml:space="preserve"> България. </w:t>
      </w:r>
    </w:p>
    <w:p w14:paraId="2A7D5045" w14:textId="6F37FD3E" w:rsidR="00EB5FA6" w:rsidRPr="004501F0" w:rsidRDefault="00693324" w:rsidP="00982160">
      <w:pPr>
        <w:rPr>
          <w:i/>
        </w:rPr>
      </w:pPr>
      <w:r w:rsidRPr="004501F0">
        <w:t>Д</w:t>
      </w:r>
      <w:r w:rsidR="00EB5FA6" w:rsidRPr="004501F0">
        <w:t>остъп на 100%</w:t>
      </w:r>
      <w:r w:rsidR="00E452A6" w:rsidRPr="004501F0">
        <w:t xml:space="preserve"> </w:t>
      </w:r>
      <w:r w:rsidR="009C600D" w:rsidRPr="004501F0">
        <w:t>до програми за наблюдение и борба с вредителите.</w:t>
      </w:r>
    </w:p>
    <w:p w14:paraId="696DE04C" w14:textId="0FF7795C" w:rsidR="00946B9C" w:rsidRPr="004501F0" w:rsidRDefault="002B4E84" w:rsidP="00982160">
      <w:pPr>
        <w:jc w:val="both"/>
        <w:rPr>
          <w:color w:val="00B050"/>
        </w:rPr>
      </w:pPr>
      <w:r w:rsidRPr="004501F0">
        <w:t>С</w:t>
      </w:r>
      <w:r w:rsidR="00946B9C" w:rsidRPr="004501F0">
        <w:t xml:space="preserve">рок: </w:t>
      </w:r>
      <w:r w:rsidR="00191280" w:rsidRPr="004501F0">
        <w:rPr>
          <w:lang w:val="ru-RU"/>
        </w:rPr>
        <w:t>постоянен</w:t>
      </w:r>
      <w:r w:rsidR="0010279C" w:rsidRPr="004501F0">
        <w:rPr>
          <w:lang w:val="ru-RU"/>
        </w:rPr>
        <w:t xml:space="preserve"> </w:t>
      </w:r>
    </w:p>
    <w:p w14:paraId="3742B14E" w14:textId="296ED1AC" w:rsidR="00946B9C" w:rsidRPr="004501F0" w:rsidRDefault="00946B9C" w:rsidP="00982160">
      <w:pPr>
        <w:jc w:val="both"/>
        <w:rPr>
          <w:i/>
          <w:strike/>
        </w:rPr>
      </w:pPr>
      <w:r w:rsidRPr="004501F0">
        <w:rPr>
          <w:i/>
          <w:lang w:val="ru-RU"/>
        </w:rPr>
        <w:t>Отговорна институция:</w:t>
      </w:r>
      <w:r w:rsidRPr="004501F0">
        <w:rPr>
          <w:i/>
          <w:lang w:val="ru-RU"/>
        </w:rPr>
        <w:tab/>
      </w:r>
      <w:r w:rsidR="00F73B7F" w:rsidRPr="004501F0">
        <w:rPr>
          <w:i/>
          <w:lang w:val="ru-RU"/>
        </w:rPr>
        <w:t xml:space="preserve"> </w:t>
      </w:r>
      <w:r w:rsidR="007D1D9C" w:rsidRPr="004501F0">
        <w:rPr>
          <w:i/>
          <w:lang w:val="ru-RU"/>
        </w:rPr>
        <w:t xml:space="preserve">АРИБ, </w:t>
      </w:r>
      <w:r w:rsidR="006B6C06" w:rsidRPr="004501F0">
        <w:rPr>
          <w:i/>
          <w:lang w:val="ru-RU"/>
        </w:rPr>
        <w:t xml:space="preserve">Специализирани селскостопански сайтове </w:t>
      </w:r>
    </w:p>
    <w:p w14:paraId="1498D42E" w14:textId="7897A6FA" w:rsidR="002B4E84" w:rsidRPr="004501F0" w:rsidRDefault="00946B9C" w:rsidP="002707C8">
      <w:pPr>
        <w:numPr>
          <w:ilvl w:val="0"/>
          <w:numId w:val="11"/>
        </w:numPr>
        <w:tabs>
          <w:tab w:val="num" w:pos="284"/>
        </w:tabs>
        <w:ind w:left="0" w:firstLine="709"/>
        <w:jc w:val="both"/>
      </w:pPr>
      <w:r w:rsidRPr="004501F0">
        <w:t xml:space="preserve">Внедряване </w:t>
      </w:r>
      <w:r w:rsidRPr="00695F27">
        <w:t xml:space="preserve">и използване </w:t>
      </w:r>
      <w:r w:rsidRPr="004501F0">
        <w:t>на</w:t>
      </w:r>
      <w:r w:rsidR="00403EEE" w:rsidRPr="004501F0">
        <w:t xml:space="preserve"> съветващи системи и </w:t>
      </w:r>
      <w:r w:rsidRPr="004501F0">
        <w:t xml:space="preserve">математически модели за прогнозиране на </w:t>
      </w:r>
      <w:r w:rsidR="009667B5" w:rsidRPr="004501F0">
        <w:t xml:space="preserve">развитието на ключови </w:t>
      </w:r>
      <w:r w:rsidR="00AD4CDD" w:rsidRPr="004501F0">
        <w:t xml:space="preserve">вредители </w:t>
      </w:r>
      <w:r w:rsidR="009667B5" w:rsidRPr="004501F0">
        <w:t>при стратегически за страната земеделски култури</w:t>
      </w:r>
      <w:r w:rsidR="002163C3" w:rsidRPr="004501F0">
        <w:t>.</w:t>
      </w:r>
    </w:p>
    <w:p w14:paraId="4610B031" w14:textId="77777777" w:rsidR="00CE69AE" w:rsidRPr="004501F0" w:rsidRDefault="00CE69AE" w:rsidP="00982160">
      <w:pPr>
        <w:pStyle w:val="ListParagraph"/>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09442C95" w14:textId="05771F58" w:rsidR="00CE69AE" w:rsidRPr="004501F0" w:rsidRDefault="0010279C" w:rsidP="00982160">
      <w:pPr>
        <w:jc w:val="both"/>
      </w:pPr>
      <w:r w:rsidRPr="004501F0">
        <w:t>Брой използвани съветстваши системи и математически модели за прогнозиране</w:t>
      </w:r>
      <w:r w:rsidR="009F7ED8" w:rsidRPr="004501F0">
        <w:t>.</w:t>
      </w:r>
    </w:p>
    <w:p w14:paraId="6AD9307F" w14:textId="0B8869B1" w:rsidR="004E1FA2" w:rsidRPr="004501F0" w:rsidRDefault="004E1FA2" w:rsidP="00982160">
      <w:pPr>
        <w:jc w:val="both"/>
        <w:rPr>
          <w:lang w:val="ru-RU"/>
        </w:rPr>
      </w:pPr>
      <w:r w:rsidRPr="004501F0">
        <w:rPr>
          <w:lang w:val="ru-RU"/>
        </w:rPr>
        <w:t>Увеличаване броя на разработвани модели.</w:t>
      </w:r>
    </w:p>
    <w:p w14:paraId="32B4D596" w14:textId="3AEE67BB" w:rsidR="009F7ED8" w:rsidRPr="004501F0" w:rsidRDefault="009F7ED8" w:rsidP="00982160">
      <w:pPr>
        <w:jc w:val="both"/>
        <w:rPr>
          <w:lang w:val="ru-RU"/>
        </w:rPr>
      </w:pPr>
      <w:r w:rsidRPr="004501F0">
        <w:rPr>
          <w:lang w:val="ru-RU"/>
        </w:rPr>
        <w:t>Увеличаване броя на завършени</w:t>
      </w:r>
      <w:r w:rsidR="00FD6552" w:rsidRPr="004501F0">
        <w:rPr>
          <w:lang w:val="ru-RU"/>
        </w:rPr>
        <w:t xml:space="preserve"> </w:t>
      </w:r>
      <w:r w:rsidRPr="004501F0">
        <w:rPr>
          <w:lang w:val="ru-RU"/>
        </w:rPr>
        <w:t xml:space="preserve"> модели.</w:t>
      </w:r>
    </w:p>
    <w:p w14:paraId="152982FE" w14:textId="5F72F4D9" w:rsidR="00FD6552" w:rsidRPr="004501F0" w:rsidRDefault="00FD6552" w:rsidP="00982160">
      <w:pPr>
        <w:jc w:val="both"/>
      </w:pPr>
      <w:r w:rsidRPr="004501F0">
        <w:rPr>
          <w:lang w:val="ru-RU"/>
        </w:rPr>
        <w:t>Увеличаване броя на внедрени модели.</w:t>
      </w:r>
    </w:p>
    <w:p w14:paraId="176F0F5F" w14:textId="644A6D2D" w:rsidR="00946B9C" w:rsidRPr="004501F0" w:rsidRDefault="002B4E84" w:rsidP="00982160">
      <w:pPr>
        <w:jc w:val="both"/>
      </w:pPr>
      <w:r w:rsidRPr="004501F0">
        <w:t>С</w:t>
      </w:r>
      <w:r w:rsidR="00946B9C" w:rsidRPr="004501F0">
        <w:rPr>
          <w:lang w:val="ru-RU"/>
        </w:rPr>
        <w:t xml:space="preserve">рок: </w:t>
      </w:r>
      <w:r w:rsidR="00AB6572" w:rsidRPr="004501F0">
        <w:rPr>
          <w:lang w:val="ru-RU"/>
        </w:rPr>
        <w:t>2030 г.</w:t>
      </w:r>
    </w:p>
    <w:p w14:paraId="1AAD6EAE" w14:textId="77777777" w:rsidR="00946B9C" w:rsidRPr="004501F0" w:rsidRDefault="00946B9C" w:rsidP="00982160">
      <w:pPr>
        <w:jc w:val="both"/>
        <w:rPr>
          <w:i/>
        </w:rPr>
      </w:pPr>
      <w:r w:rsidRPr="004501F0">
        <w:rPr>
          <w:i/>
          <w:lang w:val="ru-RU"/>
        </w:rPr>
        <w:t>От</w:t>
      </w:r>
      <w:r w:rsidR="002B5A43" w:rsidRPr="004501F0">
        <w:rPr>
          <w:i/>
          <w:lang w:val="ru-RU"/>
        </w:rPr>
        <w:t>говорна институция:</w:t>
      </w:r>
      <w:r w:rsidR="002163C3" w:rsidRPr="004501F0">
        <w:rPr>
          <w:i/>
          <w:lang w:val="ru-RU"/>
        </w:rPr>
        <w:t>ССА, Университети</w:t>
      </w:r>
      <w:r w:rsidR="0010279C" w:rsidRPr="004501F0">
        <w:rPr>
          <w:i/>
          <w:lang w:val="ru-RU"/>
        </w:rPr>
        <w:t>, консултанти</w:t>
      </w:r>
    </w:p>
    <w:p w14:paraId="48B79576" w14:textId="77777777" w:rsidR="00946B9C" w:rsidRPr="004501F0" w:rsidRDefault="00946B9C" w:rsidP="00982160">
      <w:pPr>
        <w:jc w:val="both"/>
        <w:rPr>
          <w:b/>
        </w:rPr>
      </w:pPr>
      <w:r w:rsidRPr="004501F0">
        <w:rPr>
          <w:b/>
          <w:lang w:val="ru-RU"/>
        </w:rPr>
        <w:t>ОЧАКВАНИ РЕЗУЛТАТИ във връзка с прилагането на мярка</w:t>
      </w:r>
      <w:r w:rsidR="00FE7B0F" w:rsidRPr="004501F0">
        <w:rPr>
          <w:b/>
          <w:lang w:val="ru-RU"/>
        </w:rPr>
        <w:t xml:space="preserve"> 6</w:t>
      </w:r>
      <w:r w:rsidRPr="004501F0">
        <w:rPr>
          <w:b/>
          <w:lang w:val="ru-RU"/>
        </w:rPr>
        <w:t>:</w:t>
      </w:r>
    </w:p>
    <w:p w14:paraId="45EDB22C" w14:textId="77777777" w:rsidR="00946B9C" w:rsidRPr="004501F0" w:rsidRDefault="00946B9C" w:rsidP="002707C8">
      <w:pPr>
        <w:numPr>
          <w:ilvl w:val="0"/>
          <w:numId w:val="8"/>
        </w:numPr>
        <w:tabs>
          <w:tab w:val="num" w:pos="360"/>
        </w:tabs>
        <w:ind w:left="0" w:firstLine="709"/>
        <w:jc w:val="both"/>
        <w:rPr>
          <w:lang w:val="ru-RU"/>
        </w:rPr>
      </w:pPr>
      <w:r w:rsidRPr="004501F0">
        <w:rPr>
          <w:lang w:val="ru-RU"/>
        </w:rPr>
        <w:lastRenderedPageBreak/>
        <w:t>Намаляване на рисковете и на въздействието от употребата на пестициди върху здравето на хората и околната среда, чрез постигане на баланс между екологичните и икономическите нужди при употреба на продукти за растителна защита.</w:t>
      </w:r>
    </w:p>
    <w:p w14:paraId="4AD927D0" w14:textId="77777777" w:rsidR="00946B9C" w:rsidRPr="004501F0" w:rsidRDefault="00946B9C" w:rsidP="002707C8">
      <w:pPr>
        <w:numPr>
          <w:ilvl w:val="0"/>
          <w:numId w:val="8"/>
        </w:numPr>
        <w:tabs>
          <w:tab w:val="num" w:pos="360"/>
        </w:tabs>
        <w:ind w:left="0" w:firstLine="709"/>
        <w:jc w:val="both"/>
        <w:rPr>
          <w:lang w:val="ru-RU"/>
        </w:rPr>
      </w:pPr>
      <w:r w:rsidRPr="004501F0">
        <w:rPr>
          <w:lang w:val="ru-RU"/>
        </w:rPr>
        <w:t xml:space="preserve">Производство и предлагане на пазара на </w:t>
      </w:r>
      <w:r w:rsidR="00AD4CDD" w:rsidRPr="004501F0">
        <w:rPr>
          <w:lang w:val="ru-RU"/>
        </w:rPr>
        <w:t>безопасна и качествена растителна продукция</w:t>
      </w:r>
      <w:r w:rsidR="00327069" w:rsidRPr="004501F0">
        <w:rPr>
          <w:lang w:val="ru-RU"/>
        </w:rPr>
        <w:t>.</w:t>
      </w:r>
    </w:p>
    <w:p w14:paraId="07D92AA3" w14:textId="77777777" w:rsidR="00946B9C" w:rsidRPr="004501F0" w:rsidRDefault="00946B9C" w:rsidP="002707C8">
      <w:pPr>
        <w:numPr>
          <w:ilvl w:val="0"/>
          <w:numId w:val="8"/>
        </w:numPr>
        <w:tabs>
          <w:tab w:val="num" w:pos="360"/>
        </w:tabs>
        <w:ind w:left="0" w:firstLine="709"/>
        <w:jc w:val="both"/>
        <w:rPr>
          <w:lang w:val="ru-RU"/>
        </w:rPr>
      </w:pPr>
      <w:r w:rsidRPr="004501F0">
        <w:rPr>
          <w:lang w:val="ru-RU"/>
        </w:rPr>
        <w:t>Спазването на принципите на интегрирано управление на вредителите подпомага ограничаването на употребените продукти за растителна защита до необходимия минимум и прилагането на алтернативни подходи или методи за растителна защита.</w:t>
      </w:r>
    </w:p>
    <w:p w14:paraId="31455B0D" w14:textId="77777777" w:rsidR="00946B9C" w:rsidRPr="004501F0" w:rsidRDefault="00946B9C" w:rsidP="002707C8">
      <w:pPr>
        <w:numPr>
          <w:ilvl w:val="0"/>
          <w:numId w:val="8"/>
        </w:numPr>
        <w:tabs>
          <w:tab w:val="num" w:pos="360"/>
        </w:tabs>
        <w:ind w:left="0" w:firstLine="709"/>
        <w:jc w:val="both"/>
        <w:rPr>
          <w:lang w:val="ru-RU"/>
        </w:rPr>
      </w:pPr>
      <w:r w:rsidRPr="004501F0">
        <w:rPr>
          <w:lang w:val="ru-RU"/>
        </w:rPr>
        <w:t xml:space="preserve">Повишаване и запазване интереса на земеделските </w:t>
      </w:r>
      <w:r w:rsidR="00DC1113" w:rsidRPr="004501F0">
        <w:rPr>
          <w:lang w:val="ru-RU"/>
        </w:rPr>
        <w:t>стопани</w:t>
      </w:r>
      <w:r w:rsidRPr="004501F0">
        <w:rPr>
          <w:lang w:val="ru-RU"/>
        </w:rPr>
        <w:t>и към интегрирания начин на производство на растения и растителни продукти</w:t>
      </w:r>
      <w:r w:rsidR="008D1AAC" w:rsidRPr="004501F0">
        <w:rPr>
          <w:lang w:val="ru-RU"/>
        </w:rPr>
        <w:t xml:space="preserve"> и преминаване към биологично производство.</w:t>
      </w:r>
    </w:p>
    <w:p w14:paraId="4CC2BF2A" w14:textId="77777777" w:rsidR="00946B9C" w:rsidRPr="004501F0" w:rsidRDefault="00946B9C" w:rsidP="002707C8">
      <w:pPr>
        <w:numPr>
          <w:ilvl w:val="0"/>
          <w:numId w:val="8"/>
        </w:numPr>
        <w:tabs>
          <w:tab w:val="num" w:pos="360"/>
        </w:tabs>
        <w:ind w:left="0" w:firstLine="709"/>
        <w:jc w:val="both"/>
        <w:rPr>
          <w:color w:val="FF0000"/>
          <w:lang w:val="ru-RU"/>
        </w:rPr>
      </w:pPr>
      <w:r w:rsidRPr="004501F0">
        <w:rPr>
          <w:lang w:val="ru-RU"/>
        </w:rPr>
        <w:t>Предотвратяване появата на резистентност на вредителите към продуктите за растителна защита.</w:t>
      </w:r>
      <w:r w:rsidR="005876DE" w:rsidRPr="004501F0">
        <w:rPr>
          <w:lang w:val="ru-RU"/>
        </w:rPr>
        <w:t xml:space="preserve"> </w:t>
      </w:r>
    </w:p>
    <w:p w14:paraId="662C85FF" w14:textId="45938743" w:rsidR="00946B9C" w:rsidRDefault="00946B9C" w:rsidP="002707C8">
      <w:pPr>
        <w:numPr>
          <w:ilvl w:val="0"/>
          <w:numId w:val="8"/>
        </w:numPr>
        <w:ind w:left="0" w:firstLine="709"/>
        <w:jc w:val="both"/>
        <w:rPr>
          <w:lang w:val="ru-RU"/>
        </w:rPr>
      </w:pPr>
      <w:r w:rsidRPr="004501F0">
        <w:rPr>
          <w:lang w:val="ru-RU"/>
        </w:rPr>
        <w:t xml:space="preserve">Намаляване на разходите на земеделските </w:t>
      </w:r>
      <w:r w:rsidR="00DC1113" w:rsidRPr="004501F0">
        <w:rPr>
          <w:lang w:val="ru-RU"/>
        </w:rPr>
        <w:t>стопани</w:t>
      </w:r>
      <w:r w:rsidRPr="004501F0">
        <w:rPr>
          <w:lang w:val="ru-RU"/>
        </w:rPr>
        <w:t xml:space="preserve"> за продукти за растителна защита.</w:t>
      </w:r>
    </w:p>
    <w:p w14:paraId="47B8F519" w14:textId="77777777" w:rsidR="005F799C" w:rsidRPr="004501F0" w:rsidRDefault="005F799C" w:rsidP="0052757D">
      <w:pPr>
        <w:ind w:left="709" w:firstLine="0"/>
        <w:jc w:val="both"/>
        <w:rPr>
          <w:lang w:val="ru-RU"/>
        </w:rPr>
      </w:pPr>
    </w:p>
    <w:p w14:paraId="441D3C30" w14:textId="4F002078" w:rsidR="009908D1" w:rsidRPr="004501F0" w:rsidRDefault="0018188E" w:rsidP="00BF18B8">
      <w:pPr>
        <w:pStyle w:val="Heading2"/>
        <w:spacing w:before="0" w:after="120"/>
        <w:jc w:val="both"/>
        <w:rPr>
          <w:rFonts w:ascii="Times New Roman" w:hAnsi="Times New Roman" w:cs="Times New Roman"/>
          <w:i w:val="0"/>
          <w:sz w:val="24"/>
          <w:szCs w:val="24"/>
        </w:rPr>
      </w:pPr>
      <w:bookmarkStart w:id="19" w:name="_Toc210990326"/>
      <w:r w:rsidRPr="004501F0">
        <w:rPr>
          <w:rFonts w:ascii="Times New Roman" w:hAnsi="Times New Roman" w:cs="Times New Roman"/>
          <w:i w:val="0"/>
          <w:sz w:val="24"/>
          <w:szCs w:val="24"/>
        </w:rPr>
        <w:t>МЯРКА</w:t>
      </w:r>
      <w:r w:rsidR="002F20E2" w:rsidRPr="004501F0">
        <w:rPr>
          <w:rFonts w:ascii="Times New Roman" w:hAnsi="Times New Roman" w:cs="Times New Roman"/>
          <w:i w:val="0"/>
          <w:sz w:val="24"/>
          <w:szCs w:val="24"/>
        </w:rPr>
        <w:t xml:space="preserve"> 7</w:t>
      </w:r>
      <w:r w:rsidRPr="004501F0">
        <w:rPr>
          <w:rFonts w:ascii="Times New Roman" w:hAnsi="Times New Roman" w:cs="Times New Roman"/>
          <w:i w:val="0"/>
          <w:sz w:val="24"/>
          <w:szCs w:val="24"/>
        </w:rPr>
        <w:t xml:space="preserve"> .</w:t>
      </w:r>
      <w:r w:rsidR="0052757D">
        <w:rPr>
          <w:rFonts w:ascii="Times New Roman" w:hAnsi="Times New Roman" w:cs="Times New Roman"/>
          <w:i w:val="0"/>
          <w:sz w:val="24"/>
          <w:szCs w:val="24"/>
        </w:rPr>
        <w:t xml:space="preserve"> </w:t>
      </w:r>
      <w:r w:rsidR="009908D1" w:rsidRPr="004501F0">
        <w:rPr>
          <w:rFonts w:ascii="Times New Roman" w:hAnsi="Times New Roman" w:cs="Times New Roman"/>
          <w:i w:val="0"/>
          <w:sz w:val="24"/>
          <w:szCs w:val="24"/>
        </w:rPr>
        <w:t>СПЕЦИАЛНИ МЕРКИ ЗА ОПАЗВАНЕ НА ВОДНАТА СРЕДА И НА ПИТЕЙНАТА ВОДА</w:t>
      </w:r>
      <w:r w:rsidR="00A63EDC" w:rsidRPr="004501F0">
        <w:rPr>
          <w:rFonts w:ascii="Times New Roman" w:hAnsi="Times New Roman" w:cs="Times New Roman"/>
          <w:i w:val="0"/>
          <w:sz w:val="24"/>
          <w:szCs w:val="24"/>
        </w:rPr>
        <w:t xml:space="preserve"> И ДОПЪЛНИТЕЛНИ МЕРКИ ЗА ОПАЗВАНЕ НА ОКОЛНАТА СРЕДА</w:t>
      </w:r>
      <w:bookmarkEnd w:id="19"/>
    </w:p>
    <w:p w14:paraId="309AD45B" w14:textId="77777777" w:rsidR="009908D1" w:rsidRPr="004501F0" w:rsidRDefault="009908D1" w:rsidP="00695F27">
      <w:pPr>
        <w:pStyle w:val="CM4"/>
        <w:spacing w:before="0" w:after="120"/>
        <w:contextualSpacing/>
        <w:jc w:val="both"/>
      </w:pPr>
      <w:r w:rsidRPr="004501F0">
        <w:t xml:space="preserve">Тъй като водната среда е особено чувствителна към пестициди, е необходимо </w:t>
      </w:r>
      <w:r w:rsidR="00065507" w:rsidRPr="004501F0">
        <w:t>предотвратяване</w:t>
      </w:r>
      <w:r w:rsidRPr="004501F0">
        <w:t xml:space="preserve"> на замърсяването на повърхностните и подземните води, чрез предприемане на подходящи действия, за да се намали излагането на водните обекти на отнасяне на струята, оттичане или изтичане на пестициди. Също така, като превантивно действие за опазване на водната среда и на питейната вода се счита спазването на размера на </w:t>
      </w:r>
      <w:r w:rsidR="0063236B" w:rsidRPr="004501F0">
        <w:t>нетретираните буферни</w:t>
      </w:r>
      <w:r w:rsidRPr="004501F0">
        <w:t xml:space="preserve"> зони около водни обекти. Размерите на буферните зони се определят в зависимост от почвените характеристики, свойствата на пестицидите, селскостопанските характеристики на съответните площи и др. Употребата на пестициди във вододайни зони на водоизточници, предназначени за питейно-битово водоснабдяване, на или по протежение на транспортни пътища като железопътни линии или върху непропускливи или силно пропускливи повърхности може да породи по-големи рискове от замърсяване на водната среда, поради което е необходимо предприемане на действия, употребата на пестициди на такива площи да бъде намалена във възможно най-голяма степен или прекратена. </w:t>
      </w:r>
    </w:p>
    <w:p w14:paraId="3ED17582" w14:textId="77777777" w:rsidR="009908D1" w:rsidRPr="004501F0" w:rsidRDefault="009908D1" w:rsidP="00695F27">
      <w:pPr>
        <w:jc w:val="both"/>
      </w:pPr>
      <w:r w:rsidRPr="004501F0">
        <w:t>Съгласно действащото към момента национално законодателство съществуват следните основни нормативни изисквания в областта на мерките за опазване на водната среда и на питейната вода:</w:t>
      </w:r>
    </w:p>
    <w:p w14:paraId="0495DCE3" w14:textId="3AD11624" w:rsidR="009908D1" w:rsidRPr="004501F0" w:rsidRDefault="009908D1" w:rsidP="002707C8">
      <w:pPr>
        <w:widowControl w:val="0"/>
        <w:numPr>
          <w:ilvl w:val="0"/>
          <w:numId w:val="13"/>
        </w:numPr>
        <w:autoSpaceDE w:val="0"/>
        <w:autoSpaceDN w:val="0"/>
        <w:adjustRightInd w:val="0"/>
        <w:ind w:left="0" w:firstLine="709"/>
        <w:jc w:val="both"/>
        <w:rPr>
          <w:lang w:val="ru-RU"/>
        </w:rPr>
      </w:pPr>
      <w:r w:rsidRPr="004501F0">
        <w:rPr>
          <w:lang w:val="x-none"/>
        </w:rPr>
        <w:t>изисквания към качеството на водата, предназначена за питейно-битови цели</w:t>
      </w:r>
      <w:r w:rsidRPr="004501F0">
        <w:t>; в</w:t>
      </w:r>
      <w:r w:rsidRPr="004501F0">
        <w:rPr>
          <w:lang w:val="x-none"/>
        </w:rPr>
        <w:t xml:space="preserve"> Приложение № 1</w:t>
      </w:r>
      <w:r w:rsidRPr="004501F0">
        <w:rPr>
          <w:lang w:val="ru-RU"/>
        </w:rPr>
        <w:t xml:space="preserve">, Таблица Б </w:t>
      </w:r>
      <w:r w:rsidR="00982160">
        <w:rPr>
          <w:lang w:val="ru-RU"/>
        </w:rPr>
        <w:t>„</w:t>
      </w:r>
      <w:r w:rsidRPr="004501F0">
        <w:rPr>
          <w:lang w:val="ru-RU"/>
        </w:rPr>
        <w:t xml:space="preserve">Химични показатели” от Наредба № 9 от 2001 г. за качеството на водата, предназначена за питейно-битови цели е регламентирана максималната стойност за пестициди – 0.1 </w:t>
      </w:r>
      <w:r w:rsidRPr="004501F0">
        <w:rPr>
          <w:lang w:val="x-none"/>
        </w:rPr>
        <w:t>µg/</w:t>
      </w:r>
      <w:r w:rsidRPr="004501F0">
        <w:rPr>
          <w:lang w:val="en-US"/>
        </w:rPr>
        <w:t>l</w:t>
      </w:r>
      <w:r w:rsidRPr="004501F0">
        <w:rPr>
          <w:lang w:val="ru-RU"/>
        </w:rPr>
        <w:t xml:space="preserve"> за </w:t>
      </w:r>
      <w:r w:rsidRPr="004501F0">
        <w:rPr>
          <w:lang w:val="x-none"/>
        </w:rPr>
        <w:t>всяко отделно активно вещество, метаболит или</w:t>
      </w:r>
      <w:r w:rsidRPr="004501F0">
        <w:rPr>
          <w:lang w:val="ru-RU"/>
        </w:rPr>
        <w:t xml:space="preserve"> </w:t>
      </w:r>
      <w:r w:rsidRPr="004501F0">
        <w:rPr>
          <w:lang w:val="x-none"/>
        </w:rPr>
        <w:t>реакционен продукт на пестицидите</w:t>
      </w:r>
      <w:r w:rsidRPr="004501F0">
        <w:rPr>
          <w:lang w:val="ru-RU"/>
        </w:rPr>
        <w:t xml:space="preserve"> и </w:t>
      </w:r>
      <w:r w:rsidRPr="004501F0">
        <w:rPr>
          <w:lang w:val="x-none"/>
        </w:rPr>
        <w:t>пестициди (общо)</w:t>
      </w:r>
      <w:r w:rsidRPr="004501F0">
        <w:rPr>
          <w:lang w:val="ru-RU"/>
        </w:rPr>
        <w:t xml:space="preserve"> – 0.5 </w:t>
      </w:r>
      <w:r w:rsidRPr="004501F0">
        <w:rPr>
          <w:lang w:val="x-none"/>
        </w:rPr>
        <w:t>µg/l като сума от концентрациите на всички отделни пестициди, открити в</w:t>
      </w:r>
      <w:r w:rsidRPr="004501F0">
        <w:rPr>
          <w:lang w:val="ru-RU"/>
        </w:rPr>
        <w:t xml:space="preserve"> </w:t>
      </w:r>
      <w:r w:rsidRPr="004501F0">
        <w:rPr>
          <w:lang w:val="x-none"/>
        </w:rPr>
        <w:t xml:space="preserve">процеса на мониторинг, </w:t>
      </w:r>
      <w:r w:rsidRPr="004501F0">
        <w:rPr>
          <w:lang w:val="x-none"/>
        </w:rPr>
        <w:lastRenderedPageBreak/>
        <w:t>определени количествено</w:t>
      </w:r>
      <w:r w:rsidRPr="004501F0">
        <w:rPr>
          <w:lang w:val="ru-RU"/>
        </w:rPr>
        <w:t>.</w:t>
      </w:r>
      <w:r w:rsidRPr="004501F0">
        <w:rPr>
          <w:lang w:val="x-none"/>
        </w:rPr>
        <w:t xml:space="preserve"> </w:t>
      </w:r>
      <w:r w:rsidRPr="004501F0">
        <w:t>М</w:t>
      </w:r>
      <w:r w:rsidRPr="004501F0">
        <w:rPr>
          <w:lang w:val="ru-RU"/>
        </w:rPr>
        <w:t>аксималната стойност</w:t>
      </w:r>
      <w:r w:rsidRPr="004501F0">
        <w:rPr>
          <w:lang w:val="x-none"/>
        </w:rPr>
        <w:t xml:space="preserve"> за алдрин, диелдрин, хептахлор и</w:t>
      </w:r>
      <w:r w:rsidRPr="004501F0">
        <w:rPr>
          <w:lang w:val="ru-RU"/>
        </w:rPr>
        <w:t xml:space="preserve"> </w:t>
      </w:r>
      <w:r w:rsidRPr="004501F0">
        <w:rPr>
          <w:lang w:val="x-none"/>
        </w:rPr>
        <w:t>хептахлор епоксид е 0,03</w:t>
      </w:r>
      <w:r w:rsidRPr="004501F0">
        <w:rPr>
          <w:lang w:val="ru-RU"/>
        </w:rPr>
        <w:t xml:space="preserve"> </w:t>
      </w:r>
      <w:r w:rsidRPr="004501F0">
        <w:rPr>
          <w:lang w:val="x-none"/>
        </w:rPr>
        <w:t>µg/</w:t>
      </w:r>
      <w:r w:rsidRPr="004501F0">
        <w:rPr>
          <w:lang w:val="en-US"/>
        </w:rPr>
        <w:t>L</w:t>
      </w:r>
      <w:r w:rsidRPr="004501F0">
        <w:t>;</w:t>
      </w:r>
    </w:p>
    <w:p w14:paraId="0447B015" w14:textId="17CF28A8" w:rsidR="009908D1" w:rsidRPr="004501F0" w:rsidRDefault="009908D1" w:rsidP="002707C8">
      <w:pPr>
        <w:widowControl w:val="0"/>
        <w:numPr>
          <w:ilvl w:val="0"/>
          <w:numId w:val="13"/>
        </w:numPr>
        <w:autoSpaceDE w:val="0"/>
        <w:autoSpaceDN w:val="0"/>
        <w:adjustRightInd w:val="0"/>
        <w:ind w:left="0" w:firstLine="709"/>
        <w:jc w:val="both"/>
        <w:rPr>
          <w:lang w:val="ru-RU"/>
        </w:rPr>
      </w:pPr>
      <w:r w:rsidRPr="004501F0">
        <w:rPr>
          <w:lang w:val="x-none"/>
        </w:rPr>
        <w:t>изисквания към качеството на пресните повърхностни води, които след прилагане на подходяща обработка се използват или са перспективни за получаване на вода за питейно-битово водоснабдяване</w:t>
      </w:r>
      <w:r w:rsidRPr="004501F0">
        <w:t xml:space="preserve">; изискванията </w:t>
      </w:r>
      <w:r w:rsidRPr="004501F0">
        <w:rPr>
          <w:lang w:val="x-none"/>
        </w:rPr>
        <w:t>се прилага</w:t>
      </w:r>
      <w:r w:rsidRPr="004501F0">
        <w:t>т</w:t>
      </w:r>
      <w:r w:rsidRPr="004501F0">
        <w:rPr>
          <w:lang w:val="x-none"/>
        </w:rPr>
        <w:t xml:space="preserve"> за всички води от повърхностни водоизточници, които се подават за питейно-битови цели чрез водоразпределителна мрежа</w:t>
      </w:r>
      <w:r w:rsidRPr="004501F0">
        <w:t>; в</w:t>
      </w:r>
      <w:r w:rsidRPr="004501F0">
        <w:rPr>
          <w:bCs/>
          <w:lang w:val="ru-RU"/>
        </w:rPr>
        <w:t xml:space="preserve"> </w:t>
      </w:r>
      <w:r w:rsidRPr="004501F0">
        <w:rPr>
          <w:bCs/>
          <w:lang w:val="x-none"/>
        </w:rPr>
        <w:t>Приложение № 1</w:t>
      </w:r>
      <w:r w:rsidRPr="004501F0">
        <w:rPr>
          <w:bCs/>
          <w:lang w:val="ru-RU"/>
        </w:rPr>
        <w:t xml:space="preserve"> </w:t>
      </w:r>
      <w:r w:rsidR="00982160">
        <w:rPr>
          <w:bCs/>
          <w:lang w:val="ru-RU"/>
        </w:rPr>
        <w:t>„</w:t>
      </w:r>
      <w:r w:rsidRPr="004501F0">
        <w:rPr>
          <w:lang w:val="x-none"/>
        </w:rPr>
        <w:t>Изисквания към качеството на повърхностни води, предназначени за</w:t>
      </w:r>
      <w:r w:rsidRPr="004501F0">
        <w:rPr>
          <w:lang w:val="ru-RU"/>
        </w:rPr>
        <w:t xml:space="preserve"> </w:t>
      </w:r>
      <w:r w:rsidRPr="004501F0">
        <w:rPr>
          <w:lang w:val="x-none"/>
        </w:rPr>
        <w:t>добиване на питейна вода</w:t>
      </w:r>
      <w:r w:rsidRPr="004501F0">
        <w:rPr>
          <w:lang w:val="ru-RU"/>
        </w:rPr>
        <w:t xml:space="preserve">” от Наредба № 12 за качествените изисквания към повърхностни води, предназначени за питейно-битово водоснабдяване е регламентирана задължителната стойност за показателя </w:t>
      </w:r>
      <w:r w:rsidR="00982160">
        <w:t>„</w:t>
      </w:r>
      <w:r w:rsidRPr="004501F0">
        <w:rPr>
          <w:lang w:val="ru-RU"/>
        </w:rPr>
        <w:t xml:space="preserve">пестициди – общо” за категория А1, А2 и А3 повърхностни води, а именно: </w:t>
      </w:r>
      <w:r w:rsidR="00E978FD" w:rsidRPr="004501F0">
        <w:rPr>
          <w:lang w:val="ru-RU"/>
        </w:rPr>
        <w:t>задължителна стойност</w:t>
      </w:r>
      <w:r w:rsidRPr="004501F0">
        <w:rPr>
          <w:lang w:val="ru-RU"/>
        </w:rPr>
        <w:t xml:space="preserve"> за категория А1 е 0,001</w:t>
      </w:r>
      <w:r w:rsidRPr="004501F0">
        <w:rPr>
          <w:lang w:val="x-none"/>
        </w:rPr>
        <w:t xml:space="preserve"> mg/L</w:t>
      </w:r>
      <w:r w:rsidRPr="004501F0">
        <w:t xml:space="preserve">; </w:t>
      </w:r>
      <w:r w:rsidR="00E978FD" w:rsidRPr="004501F0">
        <w:rPr>
          <w:lang w:val="ru-RU"/>
        </w:rPr>
        <w:t>задължителна стойност</w:t>
      </w:r>
      <w:r w:rsidRPr="004501F0">
        <w:rPr>
          <w:lang w:val="ru-RU"/>
        </w:rPr>
        <w:t xml:space="preserve"> за категория А2 е 0,0025</w:t>
      </w:r>
      <w:r w:rsidRPr="004501F0">
        <w:rPr>
          <w:lang w:val="x-none"/>
        </w:rPr>
        <w:t xml:space="preserve"> mg/L</w:t>
      </w:r>
      <w:r w:rsidRPr="004501F0">
        <w:t xml:space="preserve">; </w:t>
      </w:r>
      <w:r w:rsidR="00E978FD" w:rsidRPr="004501F0">
        <w:rPr>
          <w:lang w:val="ru-RU"/>
        </w:rPr>
        <w:t>задължителна стойност</w:t>
      </w:r>
      <w:r w:rsidRPr="004501F0">
        <w:rPr>
          <w:lang w:val="ru-RU"/>
        </w:rPr>
        <w:t xml:space="preserve"> за категория А3 е 0,005</w:t>
      </w:r>
      <w:r w:rsidRPr="004501F0">
        <w:rPr>
          <w:lang w:val="x-none"/>
        </w:rPr>
        <w:t xml:space="preserve"> mg/L</w:t>
      </w:r>
      <w:r w:rsidRPr="004501F0">
        <w:t>;</w:t>
      </w:r>
    </w:p>
    <w:p w14:paraId="4D3AD145" w14:textId="77777777" w:rsidR="009908D1" w:rsidRPr="004501F0" w:rsidRDefault="009908D1" w:rsidP="002707C8">
      <w:pPr>
        <w:widowControl w:val="0"/>
        <w:numPr>
          <w:ilvl w:val="0"/>
          <w:numId w:val="13"/>
        </w:numPr>
        <w:autoSpaceDE w:val="0"/>
        <w:autoSpaceDN w:val="0"/>
        <w:adjustRightInd w:val="0"/>
        <w:ind w:left="0" w:firstLine="709"/>
        <w:jc w:val="both"/>
        <w:rPr>
          <w:lang w:val="ru-RU"/>
        </w:rPr>
      </w:pPr>
      <w:r w:rsidRPr="004501F0">
        <w:rPr>
          <w:lang w:val="ru-RU"/>
        </w:rPr>
        <w:t>забрани и ограничения, в т.ч. и по отношение прилагането на пестициди в различните пояси на санитарно-охранителните зони са определени в Наредба № 3 от 16 октомври 2000 г. за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w:t>
      </w:r>
    </w:p>
    <w:p w14:paraId="4CD76350" w14:textId="12FD61A2" w:rsidR="00746DC1" w:rsidRPr="004501F0" w:rsidRDefault="009908D1" w:rsidP="002707C8">
      <w:pPr>
        <w:widowControl w:val="0"/>
        <w:numPr>
          <w:ilvl w:val="0"/>
          <w:numId w:val="13"/>
        </w:numPr>
        <w:autoSpaceDE w:val="0"/>
        <w:autoSpaceDN w:val="0"/>
        <w:adjustRightInd w:val="0"/>
        <w:ind w:left="0" w:firstLine="709"/>
        <w:jc w:val="both"/>
        <w:rPr>
          <w:bCs/>
        </w:rPr>
      </w:pPr>
      <w:r w:rsidRPr="004501F0">
        <w:rPr>
          <w:lang w:val="ru-RU"/>
        </w:rPr>
        <w:t xml:space="preserve">изисквания за повърхностни води, регламентирани в </w:t>
      </w:r>
      <w:r w:rsidRPr="004501F0">
        <w:t xml:space="preserve">Приложение № 2, част А </w:t>
      </w:r>
      <w:r w:rsidR="00982160">
        <w:t>„</w:t>
      </w:r>
      <w:r w:rsidRPr="004501F0">
        <w:t>Стандарти за качество на околната среда”</w:t>
      </w:r>
      <w:r w:rsidRPr="004501F0">
        <w:rPr>
          <w:bCs/>
        </w:rPr>
        <w:t xml:space="preserve"> от Наредба за стандарти за качество на околната среда за приоритетни вещества и някои други замърсители (напр. максимално допустима концентрация за веществата атразин, ендосулфан, трифлуралин, хлорпирифос/хлорпирифос-етил и др.)</w:t>
      </w:r>
      <w:r w:rsidR="00746DC1" w:rsidRPr="004501F0">
        <w:rPr>
          <w:bCs/>
        </w:rPr>
        <w:t xml:space="preserve"> и стандарти за качество за специфични замърсители съгласно от Приложение №</w:t>
      </w:r>
      <w:r w:rsidR="00D52837" w:rsidRPr="004501F0">
        <w:rPr>
          <w:bCs/>
          <w:lang w:val="en-US"/>
        </w:rPr>
        <w:t xml:space="preserve"> </w:t>
      </w:r>
      <w:r w:rsidR="00746DC1" w:rsidRPr="004501F0">
        <w:rPr>
          <w:bCs/>
        </w:rPr>
        <w:t>7 на Наредба № Н-4 от 2012 г. за характеризиране на повърхностните води (напр. максимално допустима концентрация за веществата метоксихлор, аметрин, линурон и др.);</w:t>
      </w:r>
    </w:p>
    <w:p w14:paraId="65957827" w14:textId="279D3A8B" w:rsidR="009908D1" w:rsidRPr="004501F0" w:rsidRDefault="009908D1" w:rsidP="002707C8">
      <w:pPr>
        <w:numPr>
          <w:ilvl w:val="0"/>
          <w:numId w:val="13"/>
        </w:numPr>
        <w:autoSpaceDE w:val="0"/>
        <w:autoSpaceDN w:val="0"/>
        <w:adjustRightInd w:val="0"/>
        <w:ind w:left="0" w:firstLine="709"/>
        <w:jc w:val="both"/>
      </w:pPr>
      <w:r w:rsidRPr="004501F0">
        <w:rPr>
          <w:lang w:val="ru-RU"/>
        </w:rPr>
        <w:t xml:space="preserve">изисквания за подземни води; в Приложение </w:t>
      </w:r>
      <w:r w:rsidRPr="004501F0">
        <w:t xml:space="preserve">№ 1 </w:t>
      </w:r>
      <w:r w:rsidR="00982160">
        <w:rPr>
          <w:bCs/>
        </w:rPr>
        <w:t>„</w:t>
      </w:r>
      <w:r w:rsidRPr="004501F0">
        <w:rPr>
          <w:bCs/>
        </w:rPr>
        <w:t xml:space="preserve">Стандарти за качество на подземните води” от </w:t>
      </w:r>
      <w:r w:rsidRPr="004501F0">
        <w:t>Наредба № 1 от 2007 г. за проучване, ползване и опазване на подземните води са</w:t>
      </w:r>
      <w:r w:rsidRPr="004501F0">
        <w:rPr>
          <w:lang w:val="ru-RU"/>
        </w:rPr>
        <w:t xml:space="preserve"> регламентирани следните </w:t>
      </w:r>
      <w:r w:rsidRPr="004501F0">
        <w:rPr>
          <w:bCs/>
        </w:rPr>
        <w:t>стандарти за качество на подземните води</w:t>
      </w:r>
      <w:r w:rsidRPr="004501F0">
        <w:rPr>
          <w:lang w:val="ru-RU"/>
        </w:rPr>
        <w:t xml:space="preserve">: за пестициди – 0.1 </w:t>
      </w:r>
      <w:r w:rsidRPr="004501F0">
        <w:rPr>
          <w:lang w:val="x-none"/>
        </w:rPr>
        <w:t>µg/</w:t>
      </w:r>
      <w:r w:rsidRPr="004501F0">
        <w:rPr>
          <w:lang w:val="en-US"/>
        </w:rPr>
        <w:t>L</w:t>
      </w:r>
      <w:r w:rsidRPr="004501F0">
        <w:t xml:space="preserve"> за</w:t>
      </w:r>
      <w:r w:rsidRPr="004501F0">
        <w:rPr>
          <w:lang w:val="ru-RU"/>
        </w:rPr>
        <w:t xml:space="preserve"> </w:t>
      </w:r>
      <w:r w:rsidRPr="004501F0">
        <w:rPr>
          <w:lang w:val="x-none"/>
        </w:rPr>
        <w:t>всяко отделно активно вещество</w:t>
      </w:r>
      <w:r w:rsidRPr="004501F0">
        <w:t>; за пестициди общо – 0.5</w:t>
      </w:r>
      <w:r w:rsidRPr="004501F0">
        <w:rPr>
          <w:lang w:val="x-none"/>
        </w:rPr>
        <w:t xml:space="preserve"> µg/</w:t>
      </w:r>
      <w:r w:rsidRPr="004501F0">
        <w:rPr>
          <w:lang w:val="en-US"/>
        </w:rPr>
        <w:t>L</w:t>
      </w:r>
      <w:r w:rsidRPr="004501F0">
        <w:t xml:space="preserve"> като сума от концентрациите на всички отделни пестициди; за алдрин, диелдрин, хептахлор, хептахлор епоксид – 0.03</w:t>
      </w:r>
      <w:r w:rsidRPr="004501F0">
        <w:rPr>
          <w:lang w:val="x-none"/>
        </w:rPr>
        <w:t xml:space="preserve"> µg/</w:t>
      </w:r>
      <w:r w:rsidRPr="004501F0">
        <w:rPr>
          <w:lang w:val="en-US"/>
        </w:rPr>
        <w:t>L</w:t>
      </w:r>
      <w:r w:rsidRPr="004501F0">
        <w:rPr>
          <w:lang w:val="ru-RU"/>
        </w:rPr>
        <w:t>;</w:t>
      </w:r>
    </w:p>
    <w:p w14:paraId="322F673B" w14:textId="6ABB2E36" w:rsidR="009908D1" w:rsidRPr="004501F0" w:rsidRDefault="009908D1" w:rsidP="002707C8">
      <w:pPr>
        <w:numPr>
          <w:ilvl w:val="0"/>
          <w:numId w:val="13"/>
        </w:numPr>
        <w:autoSpaceDE w:val="0"/>
        <w:autoSpaceDN w:val="0"/>
        <w:adjustRightInd w:val="0"/>
        <w:ind w:left="0" w:firstLine="709"/>
        <w:jc w:val="both"/>
      </w:pPr>
      <w:r w:rsidRPr="004501F0">
        <w:rPr>
          <w:lang w:val="ru-RU"/>
        </w:rPr>
        <w:t>Зоните за защита на водите (ЗЗВ) съгласно Закон за в</w:t>
      </w:r>
      <w:r w:rsidR="00746DC1" w:rsidRPr="004501F0">
        <w:rPr>
          <w:lang w:val="ru-RU"/>
        </w:rPr>
        <w:t>одите (ЗВ) са определени в План</w:t>
      </w:r>
      <w:r w:rsidR="00746DC1" w:rsidRPr="004501F0">
        <w:t>овете</w:t>
      </w:r>
      <w:r w:rsidRPr="004501F0">
        <w:rPr>
          <w:lang w:val="ru-RU"/>
        </w:rPr>
        <w:t xml:space="preserve"> за Управлени</w:t>
      </w:r>
      <w:r w:rsidR="00746DC1" w:rsidRPr="004501F0">
        <w:rPr>
          <w:lang w:val="ru-RU"/>
        </w:rPr>
        <w:t>е на Речните</w:t>
      </w:r>
      <w:r w:rsidRPr="004501F0">
        <w:rPr>
          <w:lang w:val="ru-RU"/>
        </w:rPr>
        <w:t xml:space="preserve"> Басейн</w:t>
      </w:r>
      <w:r w:rsidR="00746DC1" w:rsidRPr="004501F0">
        <w:rPr>
          <w:lang w:val="ru-RU"/>
        </w:rPr>
        <w:t>и</w:t>
      </w:r>
      <w:r w:rsidRPr="004501F0">
        <w:rPr>
          <w:lang w:val="ru-RU"/>
        </w:rPr>
        <w:t>, където са посочени мерки и срок за постигане на целите за конкретната  ЗЗВ</w:t>
      </w:r>
      <w:r w:rsidRPr="004501F0">
        <w:t>.</w:t>
      </w:r>
    </w:p>
    <w:p w14:paraId="5F980DF6" w14:textId="77777777" w:rsidR="008106C0" w:rsidRPr="004501F0" w:rsidRDefault="009908D1" w:rsidP="00695F27">
      <w:pPr>
        <w:jc w:val="both"/>
      </w:pPr>
      <w:r w:rsidRPr="004501F0">
        <w:t>Министерство на околната среда и водите, със своите Басейнови дирекции (БД) и Изпълнителна агенция по околна среда (ИАОС) са компетентни ограни за провеждането на мониторингови програми, имащи отношение към качеството на водите.</w:t>
      </w:r>
    </w:p>
    <w:p w14:paraId="675C73CD" w14:textId="58D1FB79" w:rsidR="008106C0" w:rsidRPr="004501F0" w:rsidRDefault="008106C0" w:rsidP="00695F27">
      <w:pPr>
        <w:jc w:val="both"/>
      </w:pPr>
      <w:r w:rsidRPr="004501F0">
        <w:t>Министерство на здравеопазването, със своите Регионални здравни инспекции са компетентни</w:t>
      </w:r>
      <w:r w:rsidR="00231B23" w:rsidRPr="004501F0">
        <w:rPr>
          <w:lang w:val="en-US"/>
        </w:rPr>
        <w:t xml:space="preserve"> </w:t>
      </w:r>
      <w:r w:rsidRPr="004501F0">
        <w:t xml:space="preserve">контролни органи относно изпълнение задълженията на водоснабдителните дружества, относно ангажимента им да предоставят на населението вода за питейно битови </w:t>
      </w:r>
      <w:r w:rsidRPr="004501F0">
        <w:lastRenderedPageBreak/>
        <w:t>цели, отговаряща на изискванията и да извършват в пълен обем и обхват необходимия мониторинг на качеството на питейните води.</w:t>
      </w:r>
    </w:p>
    <w:p w14:paraId="60D36CB7" w14:textId="77777777" w:rsidR="007407CE" w:rsidRPr="004501F0" w:rsidRDefault="009908D1" w:rsidP="00695F27">
      <w:pPr>
        <w:jc w:val="both"/>
      </w:pPr>
      <w:r w:rsidRPr="004501F0">
        <w:t>Министерство на околната среда и водите, чрез ИАОС провежда мониторинг на повърхностни и подземни  води,</w:t>
      </w:r>
      <w:r w:rsidR="005E56EB" w:rsidRPr="004501F0">
        <w:t xml:space="preserve"> съгласно Заповед за мониторинг на води на министъра на околната среда и водите,</w:t>
      </w:r>
      <w:r w:rsidRPr="004501F0">
        <w:t xml:space="preserve"> в т.ч. и мониторинг на  водите в ЗЗВ. Този мониторинг е част от Национална система за мониторинг на водите. Чрез Националната система за мониторинг на водите се получава основната информация за количеството и качеството на водите. Системата за мониторинг на водите дава възможност за идентифициране на </w:t>
      </w:r>
    </w:p>
    <w:p w14:paraId="29FEA23E" w14:textId="77777777" w:rsidR="009908D1" w:rsidRPr="004501F0" w:rsidRDefault="009908D1" w:rsidP="00695F27">
      <w:pPr>
        <w:jc w:val="both"/>
      </w:pPr>
      <w:r w:rsidRPr="004501F0">
        <w:t xml:space="preserve">причините за замърсяването на повърхностните и подземни води (общо замърсяване, токсични вещества, биогенни елементи и др.), както и на източниците на замърсяване (точкови и дифузни), определяне на ефективността от различни програми за мониторинг, извеждане на тенденции за качеството на водите и предприемане на мерки за подобряване качеството им. </w:t>
      </w:r>
    </w:p>
    <w:p w14:paraId="28A2DE5F" w14:textId="2FCAB580" w:rsidR="009908D1" w:rsidRPr="004501F0" w:rsidRDefault="009908D1" w:rsidP="00695F27">
      <w:pPr>
        <w:widowControl w:val="0"/>
        <w:autoSpaceDE w:val="0"/>
        <w:autoSpaceDN w:val="0"/>
        <w:adjustRightInd w:val="0"/>
        <w:jc w:val="both"/>
      </w:pPr>
      <w:r w:rsidRPr="004501F0">
        <w:rPr>
          <w:bCs/>
          <w:iCs/>
          <w:lang w:val="ru-RU"/>
        </w:rPr>
        <w:t>Основният нормативен акт на европейско ниво п</w:t>
      </w:r>
      <w:r w:rsidRPr="004501F0">
        <w:rPr>
          <w:lang w:val="ru-RU"/>
        </w:rPr>
        <w:t>о отношение на водите</w:t>
      </w:r>
      <w:r w:rsidRPr="004501F0">
        <w:rPr>
          <w:bCs/>
          <w:iCs/>
          <w:lang w:val="ru-RU"/>
        </w:rPr>
        <w:t xml:space="preserve"> е </w:t>
      </w:r>
      <w:r w:rsidRPr="004501F0">
        <w:t>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 т.нар. рамкова директива за водите. Рамковата директива за водите определя изисквания към водите за достигане на добро състояние на води</w:t>
      </w:r>
      <w:r w:rsidR="00553022" w:rsidRPr="004501F0">
        <w:t>те</w:t>
      </w:r>
      <w:r w:rsidRPr="004501F0">
        <w:t xml:space="preserve">. Основната стратегическа цел на Закона за водите е осигуряване на достатъчно количество и добро качество на водите, ползвани за различни цели. </w:t>
      </w:r>
    </w:p>
    <w:p w14:paraId="0B399EAF" w14:textId="77777777" w:rsidR="003F362F" w:rsidRPr="004501F0" w:rsidRDefault="003F362F" w:rsidP="00695F27">
      <w:pPr>
        <w:pStyle w:val="NormalWeb"/>
        <w:spacing w:before="0" w:beforeAutospacing="0" w:after="120" w:afterAutospacing="0"/>
        <w:jc w:val="both"/>
      </w:pPr>
      <w:r w:rsidRPr="004501F0">
        <w:t xml:space="preserve">Специфичните мерки за опазване на водната среда и на питейната вода от въздействието на продукти за растителна защита се определят в съответствие с разпоредбите на Закона за водите и Регламент (ЕО) № 1107/2009 и са част от Програмите от мерки, включени в Плановете за управление на речните басейни. </w:t>
      </w:r>
    </w:p>
    <w:p w14:paraId="3C894D95" w14:textId="77777777" w:rsidR="003F362F" w:rsidRPr="004501F0" w:rsidRDefault="003F362F" w:rsidP="00695F27">
      <w:pPr>
        <w:pStyle w:val="NormalWeb"/>
        <w:spacing w:before="0" w:beforeAutospacing="0" w:after="120" w:afterAutospacing="0"/>
        <w:jc w:val="both"/>
      </w:pPr>
      <w:r w:rsidRPr="004501F0">
        <w:t>Мерките имат за цел намаляване на рисковете от замърсяване извън района на прилагане поради отнасяне на струята при пръскане, оттичане или изтичане, включително установяване на:</w:t>
      </w:r>
    </w:p>
    <w:p w14:paraId="7A7214D5" w14:textId="2B78F9FF" w:rsidR="003F362F" w:rsidRPr="004501F0" w:rsidRDefault="003F362F" w:rsidP="00695F27">
      <w:pPr>
        <w:pStyle w:val="NormalWeb"/>
        <w:spacing w:before="0" w:beforeAutospacing="0" w:after="120" w:afterAutospacing="0"/>
        <w:jc w:val="both"/>
      </w:pPr>
      <w:r w:rsidRPr="004501F0">
        <w:t>-</w:t>
      </w:r>
      <w:r w:rsidR="00695F27">
        <w:t xml:space="preserve"> </w:t>
      </w:r>
      <w:r w:rsidRPr="004501F0">
        <w:t>нетретирани буферни зони до повърхностните води с цел опазване на неприцелните водни организми - буферните зони се определят индивидуално за всеки продукт за растителна защита в процеса на неговата оценка и разрешаване и се посочват върху етикета на продукта;</w:t>
      </w:r>
    </w:p>
    <w:p w14:paraId="05962911" w14:textId="342EEA3C" w:rsidR="003F362F" w:rsidRPr="004501F0" w:rsidRDefault="003F362F" w:rsidP="00695F27">
      <w:pPr>
        <w:pStyle w:val="NormalWeb"/>
        <w:spacing w:before="0" w:beforeAutospacing="0" w:after="120" w:afterAutospacing="0"/>
        <w:jc w:val="both"/>
      </w:pPr>
      <w:r w:rsidRPr="004501F0">
        <w:t>-</w:t>
      </w:r>
      <w:r w:rsidR="00695F27">
        <w:t xml:space="preserve"> </w:t>
      </w:r>
      <w:r w:rsidRPr="004501F0">
        <w:t>забрани и ограничения за дейности с продукти за растителна защита в санитарно-охранителните зони за повърхностни и подземни води, които се използват  за питейно-битово водоснабдяване.</w:t>
      </w:r>
    </w:p>
    <w:p w14:paraId="091DED61" w14:textId="77777777" w:rsidR="009908D1" w:rsidRPr="004501F0" w:rsidRDefault="009908D1" w:rsidP="002707C8">
      <w:pPr>
        <w:numPr>
          <w:ilvl w:val="0"/>
          <w:numId w:val="13"/>
        </w:numPr>
        <w:autoSpaceDE w:val="0"/>
        <w:autoSpaceDN w:val="0"/>
        <w:adjustRightInd w:val="0"/>
        <w:ind w:left="0" w:firstLine="709"/>
        <w:jc w:val="both"/>
        <w:rPr>
          <w:b/>
          <w:lang w:val="ru-RU"/>
        </w:rPr>
      </w:pPr>
      <w:r w:rsidRPr="004501F0">
        <w:rPr>
          <w:b/>
          <w:lang w:val="ru-RU"/>
        </w:rPr>
        <w:t>Мониторинг на повърхностни води</w:t>
      </w:r>
    </w:p>
    <w:p w14:paraId="5C285005" w14:textId="2B9DE34D" w:rsidR="009908D1" w:rsidRPr="004501F0" w:rsidRDefault="009908D1" w:rsidP="00695F27">
      <w:pPr>
        <w:jc w:val="both"/>
      </w:pPr>
      <w:r w:rsidRPr="004501F0">
        <w:t xml:space="preserve">Провежданият мониторинг за качеството на повърхностните води и оценката на получените резултати дава възможност да се характеризира химичното състояние на реките, язовирите, езерата и </w:t>
      </w:r>
      <w:r w:rsidR="00F91520" w:rsidRPr="004501F0">
        <w:t>крайбрежните води</w:t>
      </w:r>
      <w:r w:rsidRPr="004501F0">
        <w:t>. Всеки пункт от мониторинговата мрежа характеризира определен участък от реките, който може да бъде замърсяван от земеделието</w:t>
      </w:r>
      <w:r w:rsidRPr="004501F0">
        <w:rPr>
          <w:lang w:val="ru-RU"/>
        </w:rPr>
        <w:t xml:space="preserve"> и др. замърсители</w:t>
      </w:r>
      <w:r w:rsidRPr="004501F0">
        <w:t xml:space="preserve">. </w:t>
      </w:r>
    </w:p>
    <w:p w14:paraId="1192A8FC" w14:textId="129B24CD" w:rsidR="009908D1" w:rsidRPr="004501F0" w:rsidRDefault="009908D1" w:rsidP="00695F27">
      <w:pPr>
        <w:widowControl w:val="0"/>
        <w:autoSpaceDE w:val="0"/>
        <w:autoSpaceDN w:val="0"/>
        <w:adjustRightInd w:val="0"/>
        <w:jc w:val="both"/>
        <w:rPr>
          <w:bCs/>
          <w:iCs/>
          <w:lang w:val="ru-RU"/>
        </w:rPr>
      </w:pPr>
      <w:r w:rsidRPr="004501F0">
        <w:rPr>
          <w:bCs/>
          <w:iCs/>
          <w:lang w:val="ru-RU"/>
        </w:rPr>
        <w:t xml:space="preserve">Общият брой на пунктовете на територията на страната e </w:t>
      </w:r>
      <w:r w:rsidR="00F91520" w:rsidRPr="004501F0">
        <w:rPr>
          <w:bCs/>
          <w:iCs/>
          <w:lang w:val="ru-RU"/>
        </w:rPr>
        <w:t>614</w:t>
      </w:r>
      <w:r w:rsidRPr="004501F0">
        <w:rPr>
          <w:bCs/>
          <w:iCs/>
          <w:color w:val="FF0000"/>
          <w:lang w:val="ru-RU"/>
        </w:rPr>
        <w:t xml:space="preserve"> </w:t>
      </w:r>
      <w:r w:rsidRPr="004501F0">
        <w:rPr>
          <w:bCs/>
          <w:iCs/>
          <w:lang w:val="ru-RU"/>
        </w:rPr>
        <w:t>бр., разпределени в четирите Басейнови Дирекции – Дунавски район, Черноморски район, Източно-</w:t>
      </w:r>
      <w:r w:rsidRPr="004501F0">
        <w:rPr>
          <w:bCs/>
          <w:iCs/>
          <w:lang w:val="ru-RU"/>
        </w:rPr>
        <w:lastRenderedPageBreak/>
        <w:t>беломорски район и  Западно-беломорски район.</w:t>
      </w:r>
    </w:p>
    <w:p w14:paraId="426984DE" w14:textId="77777777" w:rsidR="006F62A2" w:rsidRPr="004501F0" w:rsidRDefault="009908D1" w:rsidP="00695F27">
      <w:pPr>
        <w:widowControl w:val="0"/>
        <w:autoSpaceDE w:val="0"/>
        <w:autoSpaceDN w:val="0"/>
        <w:adjustRightInd w:val="0"/>
        <w:jc w:val="both"/>
        <w:rPr>
          <w:bCs/>
          <w:iCs/>
          <w:lang w:val="ru-RU"/>
        </w:rPr>
      </w:pPr>
      <w:r w:rsidRPr="004501F0">
        <w:rPr>
          <w:bCs/>
          <w:iCs/>
          <w:lang w:val="ru-RU"/>
        </w:rPr>
        <w:t xml:space="preserve">Показателите, които се мониторират са разделени в три основни групи – основни физико-химични, приоритетни вещества и специфични замърсители, като честотата им на мониторинг е от 4 до 12 пъти в годината. </w:t>
      </w:r>
      <w:r w:rsidRPr="004501F0">
        <w:t>Изследват се около 22-30 показателя</w:t>
      </w:r>
      <w:r w:rsidRPr="004501F0">
        <w:rPr>
          <w:bCs/>
          <w:iCs/>
          <w:lang w:val="ru-RU"/>
        </w:rPr>
        <w:t xml:space="preserve">. </w:t>
      </w:r>
    </w:p>
    <w:p w14:paraId="5A5EFA0E" w14:textId="77777777" w:rsidR="009908D1" w:rsidRPr="004501F0" w:rsidRDefault="009908D1" w:rsidP="00695F27">
      <w:pPr>
        <w:widowControl w:val="0"/>
        <w:autoSpaceDE w:val="0"/>
        <w:autoSpaceDN w:val="0"/>
        <w:adjustRightInd w:val="0"/>
        <w:jc w:val="both"/>
        <w:rPr>
          <w:bCs/>
          <w:caps/>
          <w:lang w:val="ru-RU"/>
        </w:rPr>
      </w:pPr>
      <w:r w:rsidRPr="004501F0">
        <w:rPr>
          <w:bCs/>
          <w:caps/>
          <w:lang w:val="ru-RU"/>
        </w:rPr>
        <w:t>Мониторинг на повърхностни води за питейно-битово водоснабдяване</w:t>
      </w:r>
    </w:p>
    <w:p w14:paraId="08ABD689" w14:textId="19209C99" w:rsidR="009908D1" w:rsidRPr="004501F0" w:rsidRDefault="009908D1" w:rsidP="00695F27">
      <w:pPr>
        <w:jc w:val="both"/>
        <w:rPr>
          <w:lang w:val="ru-RU"/>
        </w:rPr>
      </w:pPr>
      <w:r w:rsidRPr="004501F0">
        <w:rPr>
          <w:bCs/>
          <w:iCs/>
          <w:lang w:val="ru-RU"/>
        </w:rPr>
        <w:t>Мониторингът</w:t>
      </w:r>
      <w:r w:rsidR="00DA74B3" w:rsidRPr="004501F0">
        <w:rPr>
          <w:bCs/>
          <w:iCs/>
          <w:lang w:val="ru-RU"/>
        </w:rPr>
        <w:t xml:space="preserve"> за съд</w:t>
      </w:r>
      <w:r w:rsidR="009D62A9" w:rsidRPr="004501F0">
        <w:rPr>
          <w:bCs/>
          <w:iCs/>
          <w:lang w:val="ru-RU"/>
        </w:rPr>
        <w:t>ържание на пестициди в</w:t>
      </w:r>
      <w:r w:rsidR="009D62A9" w:rsidRPr="004501F0">
        <w:rPr>
          <w:bCs/>
          <w:iCs/>
        </w:rPr>
        <w:t>ъв</w:t>
      </w:r>
      <w:r w:rsidR="00DA74B3" w:rsidRPr="004501F0">
        <w:rPr>
          <w:bCs/>
          <w:iCs/>
          <w:lang w:val="ru-RU"/>
        </w:rPr>
        <w:t xml:space="preserve"> води от повърхностни водоизточници, използвани за питейно-битово водоснабдяване</w:t>
      </w:r>
      <w:r w:rsidRPr="004501F0">
        <w:rPr>
          <w:bCs/>
          <w:iCs/>
          <w:lang w:val="ru-RU"/>
        </w:rPr>
        <w:t xml:space="preserve"> се провежда от Басейновите дирекции чрез Регионалните лаборатории към ИАОС и </w:t>
      </w:r>
      <w:r w:rsidR="00982160">
        <w:rPr>
          <w:bCs/>
          <w:iCs/>
          <w:lang w:val="ru-RU"/>
        </w:rPr>
        <w:t>„</w:t>
      </w:r>
      <w:r w:rsidRPr="004501F0">
        <w:rPr>
          <w:bCs/>
          <w:iCs/>
          <w:lang w:val="ru-RU"/>
        </w:rPr>
        <w:t xml:space="preserve">ВиК” дружествата. Басейновите дирекции разработват Програми за контролен и собствен мониторинг на питейните води. </w:t>
      </w:r>
    </w:p>
    <w:p w14:paraId="43520B61" w14:textId="77777777" w:rsidR="009908D1" w:rsidRPr="004501F0" w:rsidRDefault="009908D1" w:rsidP="00695F27">
      <w:pPr>
        <w:widowControl w:val="0"/>
        <w:autoSpaceDE w:val="0"/>
        <w:autoSpaceDN w:val="0"/>
        <w:adjustRightInd w:val="0"/>
        <w:jc w:val="both"/>
        <w:rPr>
          <w:bCs/>
          <w:iCs/>
        </w:rPr>
      </w:pPr>
      <w:r w:rsidRPr="004501F0">
        <w:rPr>
          <w:bCs/>
          <w:iCs/>
          <w:lang w:val="ru-RU"/>
        </w:rPr>
        <w:t>Честотата на пробонабиране е от 1 до 12 пъти годишно – зависи от броя на населението, обслужвано от водоизточника.</w:t>
      </w:r>
    </w:p>
    <w:p w14:paraId="3D8B5843" w14:textId="77777777" w:rsidR="009908D1" w:rsidRPr="004501F0" w:rsidRDefault="009908D1" w:rsidP="002707C8">
      <w:pPr>
        <w:numPr>
          <w:ilvl w:val="0"/>
          <w:numId w:val="13"/>
        </w:numPr>
        <w:autoSpaceDE w:val="0"/>
        <w:autoSpaceDN w:val="0"/>
        <w:adjustRightInd w:val="0"/>
        <w:ind w:left="0" w:firstLine="709"/>
        <w:jc w:val="both"/>
        <w:rPr>
          <w:b/>
          <w:lang w:val="ru-RU"/>
        </w:rPr>
      </w:pPr>
      <w:r w:rsidRPr="004501F0">
        <w:rPr>
          <w:b/>
          <w:lang w:val="ru-RU"/>
        </w:rPr>
        <w:t>Мониторинг на подземни води</w:t>
      </w:r>
    </w:p>
    <w:p w14:paraId="25C5DBE2" w14:textId="79D117EC" w:rsidR="009908D1" w:rsidRPr="004501F0" w:rsidRDefault="009908D1" w:rsidP="00695F27">
      <w:pPr>
        <w:jc w:val="both"/>
      </w:pPr>
      <w:r w:rsidRPr="004501F0">
        <w:t xml:space="preserve">Мрежите за мониторинг на подземните води се състоят от </w:t>
      </w:r>
      <w:r w:rsidR="00F91520" w:rsidRPr="004501F0">
        <w:t>519</w:t>
      </w:r>
      <w:r w:rsidRPr="004501F0">
        <w:t xml:space="preserve"> бр. пункта за контролен и оперативен мониторинг на химичното състояние на подземните води</w:t>
      </w:r>
      <w:r w:rsidR="00F91520" w:rsidRPr="004501F0">
        <w:t xml:space="preserve"> за 2024 г. и 549 бр. пункта за контролен и оперативен мониторинг на химичното състояние на подземните води за 2025 г.</w:t>
      </w:r>
      <w:r w:rsidRPr="004501F0">
        <w:t>,</w:t>
      </w:r>
      <w:r w:rsidRPr="004501F0">
        <w:rPr>
          <w:color w:val="FF0000"/>
        </w:rPr>
        <w:t xml:space="preserve"> </w:t>
      </w:r>
      <w:r w:rsidRPr="004501F0">
        <w:t xml:space="preserve">пунктове за мониторинг на зони за защита на водите. Анализите се извършват  по следните  групи показатели: </w:t>
      </w:r>
    </w:p>
    <w:p w14:paraId="329122E7" w14:textId="0313B9BB" w:rsidR="009908D1" w:rsidRPr="004501F0" w:rsidRDefault="009908D1" w:rsidP="00695F27">
      <w:pPr>
        <w:jc w:val="both"/>
      </w:pPr>
      <w:r w:rsidRPr="004501F0">
        <w:t>1.  Физико-химични:</w:t>
      </w:r>
    </w:p>
    <w:p w14:paraId="04F4BB6F" w14:textId="77777777" w:rsidR="009908D1" w:rsidRPr="004501F0" w:rsidRDefault="009908D1" w:rsidP="002707C8">
      <w:pPr>
        <w:numPr>
          <w:ilvl w:val="0"/>
          <w:numId w:val="14"/>
        </w:numPr>
        <w:ind w:left="0" w:firstLine="709"/>
        <w:jc w:val="both"/>
      </w:pPr>
      <w:r w:rsidRPr="004501F0">
        <w:t>І</w:t>
      </w:r>
      <w:r w:rsidRPr="004501F0">
        <w:rPr>
          <w:vertAlign w:val="superscript"/>
        </w:rPr>
        <w:t>-ва</w:t>
      </w:r>
      <w:r w:rsidRPr="004501F0">
        <w:t xml:space="preserve"> група – основни физико-химични показатели;</w:t>
      </w:r>
    </w:p>
    <w:p w14:paraId="3BC737B0" w14:textId="77777777" w:rsidR="009908D1" w:rsidRPr="004501F0" w:rsidRDefault="009908D1" w:rsidP="002707C8">
      <w:pPr>
        <w:numPr>
          <w:ilvl w:val="0"/>
          <w:numId w:val="14"/>
        </w:numPr>
        <w:ind w:left="0" w:firstLine="709"/>
        <w:jc w:val="both"/>
      </w:pPr>
      <w:r w:rsidRPr="004501F0">
        <w:t>ІІ</w:t>
      </w:r>
      <w:r w:rsidRPr="004501F0">
        <w:rPr>
          <w:vertAlign w:val="superscript"/>
        </w:rPr>
        <w:t>-ра</w:t>
      </w:r>
      <w:r w:rsidRPr="004501F0">
        <w:t xml:space="preserve"> група – допълнителни физико-химични показатели.</w:t>
      </w:r>
    </w:p>
    <w:p w14:paraId="64B034C6" w14:textId="77777777" w:rsidR="009908D1" w:rsidRPr="004501F0" w:rsidRDefault="009908D1" w:rsidP="00695F27">
      <w:pPr>
        <w:jc w:val="both"/>
      </w:pPr>
      <w:r w:rsidRPr="004501F0">
        <w:t>2. Специфични замърсители:</w:t>
      </w:r>
    </w:p>
    <w:p w14:paraId="56E587F7" w14:textId="77777777" w:rsidR="009908D1" w:rsidRPr="004501F0" w:rsidRDefault="009908D1" w:rsidP="002707C8">
      <w:pPr>
        <w:numPr>
          <w:ilvl w:val="0"/>
          <w:numId w:val="15"/>
        </w:numPr>
        <w:ind w:left="0" w:firstLine="709"/>
        <w:jc w:val="both"/>
      </w:pPr>
      <w:r w:rsidRPr="004501F0">
        <w:t>І</w:t>
      </w:r>
      <w:r w:rsidRPr="004501F0">
        <w:rPr>
          <w:vertAlign w:val="superscript"/>
        </w:rPr>
        <w:t>-ва</w:t>
      </w:r>
      <w:r w:rsidRPr="004501F0">
        <w:t xml:space="preserve"> група – метали и металоиди</w:t>
      </w:r>
      <w:r w:rsidRPr="004501F0">
        <w:rPr>
          <w:lang w:val="ru-RU"/>
        </w:rPr>
        <w:t>;</w:t>
      </w:r>
      <w:r w:rsidRPr="004501F0">
        <w:t xml:space="preserve"> </w:t>
      </w:r>
    </w:p>
    <w:p w14:paraId="3E9DE81F" w14:textId="77777777" w:rsidR="009908D1" w:rsidRPr="004501F0" w:rsidRDefault="009908D1" w:rsidP="002707C8">
      <w:pPr>
        <w:numPr>
          <w:ilvl w:val="0"/>
          <w:numId w:val="15"/>
        </w:numPr>
        <w:ind w:left="0" w:firstLine="709"/>
        <w:jc w:val="both"/>
      </w:pPr>
      <w:r w:rsidRPr="004501F0">
        <w:t>ІІ</w:t>
      </w:r>
      <w:r w:rsidRPr="004501F0">
        <w:rPr>
          <w:vertAlign w:val="superscript"/>
        </w:rPr>
        <w:t>-ра</w:t>
      </w:r>
      <w:r w:rsidRPr="004501F0">
        <w:t xml:space="preserve"> група – органични вещества, където са включени и пестициди. </w:t>
      </w:r>
    </w:p>
    <w:p w14:paraId="4ADEBB7D" w14:textId="77777777" w:rsidR="009908D1" w:rsidRPr="004501F0" w:rsidRDefault="009908D1" w:rsidP="00695F27">
      <w:pPr>
        <w:jc w:val="both"/>
        <w:rPr>
          <w:lang w:val="ru-RU"/>
        </w:rPr>
      </w:pPr>
      <w:r w:rsidRPr="004501F0">
        <w:t>Основните физикохимични показатели се пробонабират с честота</w:t>
      </w:r>
      <w:r w:rsidRPr="004501F0">
        <w:rPr>
          <w:lang w:val="ru-RU"/>
        </w:rPr>
        <w:t xml:space="preserve"> – 2 до 4 пъти/годишно, за допълнителните </w:t>
      </w:r>
      <w:r w:rsidRPr="004501F0">
        <w:t xml:space="preserve">физикохимични показатели честотата </w:t>
      </w:r>
      <w:r w:rsidRPr="004501F0">
        <w:rPr>
          <w:lang w:val="ru-RU"/>
        </w:rPr>
        <w:t>е – 1 до 4 пъти/годишно; за металите и металоидите е 1-2 пъти/годишно и за органичните вещества (вкл. пестициди – 1 път/годишно).</w:t>
      </w:r>
    </w:p>
    <w:p w14:paraId="5DCB7629" w14:textId="4534E6BB" w:rsidR="009908D1" w:rsidRPr="004501F0" w:rsidRDefault="009908D1" w:rsidP="00695F27">
      <w:pPr>
        <w:jc w:val="both"/>
      </w:pPr>
      <w:r w:rsidRPr="004501F0">
        <w:rPr>
          <w:lang w:val="ru-RU"/>
        </w:rPr>
        <w:tab/>
        <w:t xml:space="preserve">Не на всички мониторингови пунктове на подземни води е планиран и се извършва мониторинг на пестициди – съгласно Заповед </w:t>
      </w:r>
      <w:r w:rsidR="00F91520" w:rsidRPr="004501F0">
        <w:t>№ РД-41/15</w:t>
      </w:r>
      <w:r w:rsidRPr="004501F0">
        <w:t>.0</w:t>
      </w:r>
      <w:r w:rsidR="00F91520" w:rsidRPr="004501F0">
        <w:t>1</w:t>
      </w:r>
      <w:r w:rsidRPr="004501F0">
        <w:t>.20</w:t>
      </w:r>
      <w:r w:rsidR="00F91520" w:rsidRPr="004501F0">
        <w:t>25</w:t>
      </w:r>
      <w:r w:rsidRPr="004501F0">
        <w:t xml:space="preserve"> г. </w:t>
      </w:r>
      <w:r w:rsidR="006C622E" w:rsidRPr="004501F0">
        <w:t xml:space="preserve">на министъра на околната среда и водите, </w:t>
      </w:r>
      <w:r w:rsidRPr="004501F0">
        <w:t xml:space="preserve">пестициди се изследват в </w:t>
      </w:r>
      <w:r w:rsidR="00F91520" w:rsidRPr="004501F0">
        <w:t xml:space="preserve">264 бр. през 2024 г. и 269 бр. през 2025 г. </w:t>
      </w:r>
      <w:r w:rsidRPr="004501F0">
        <w:t>мониторингови пункта за подземни води.</w:t>
      </w:r>
    </w:p>
    <w:p w14:paraId="6180F53C" w14:textId="77777777" w:rsidR="009908D1" w:rsidRPr="004501F0" w:rsidRDefault="009908D1" w:rsidP="00695F27">
      <w:pPr>
        <w:jc w:val="both"/>
      </w:pPr>
      <w:r w:rsidRPr="004501F0">
        <w:t>Мрежата за мониторинг на количественото състояние на подземните води (където се измерват нива на кладенци и дебити на извори и артезиански кладенци) в по-голямата част от пунктовете не съвпада с пунктовете за мониторинг на химичното състояние и се обслужва от Националния институт по метеорология и хидрология. ИАОС (чрез Регионалните лаборатории) извършва измервания на нива и дебити само в малка част от мониторинговите пунктове, където се извършва и пробонабиране за химични изпитвания.</w:t>
      </w:r>
    </w:p>
    <w:p w14:paraId="2B4CDFAE" w14:textId="77777777" w:rsidR="009908D1" w:rsidRPr="004501F0" w:rsidRDefault="009908D1" w:rsidP="00695F27">
      <w:pPr>
        <w:pStyle w:val="NormalWeb"/>
        <w:spacing w:before="0" w:beforeAutospacing="0" w:after="120" w:afterAutospacing="0"/>
        <w:jc w:val="both"/>
      </w:pPr>
      <w:r w:rsidRPr="004501F0">
        <w:lastRenderedPageBreak/>
        <w:t>За опазване на подземните води от замърсяване се извършва оценка на риска на подземните водни тела (ПВТ) от съответните точкови и дифузни източници – в ПУРБ. Така се отделят телата под риск да не изпълнят целите по чл. 4 на Рамковата директива за водите. Оценката на риска и разработването на мониторинговите мрежи за химично и количествено състояние на подземните води се извършват на база на концептуален модел (разбиране) на всяко едно ПВТ и при наличие на доказан риск или тенденции на повишение на концентрациите на някои замърсители в подземните води, в ПУРБ се планират програми от мерки. Подземните води се разглеждат от гледна точка на рецепторите, които могат да бъдат изложени на риск – водни или сухоземни екосистеми или здравето на човека (питейно водоснабдяване, напояване и т.н.) за определяне на стандарти за качество или прагови стойности за различните замърсители. Като дифузни замърсители се разглежда селскостопанската дейност, населени места без канализация и др.; към точковите източници за замърсяване на подземни води спадат депата за отпадъци, рудници, табани и хвостохранилища и др.</w:t>
      </w:r>
    </w:p>
    <w:p w14:paraId="3F2DEABB" w14:textId="77777777" w:rsidR="006F62A2" w:rsidRPr="004501F0" w:rsidRDefault="009908D1" w:rsidP="002707C8">
      <w:pPr>
        <w:numPr>
          <w:ilvl w:val="0"/>
          <w:numId w:val="13"/>
        </w:numPr>
        <w:autoSpaceDE w:val="0"/>
        <w:autoSpaceDN w:val="0"/>
        <w:adjustRightInd w:val="0"/>
        <w:ind w:left="0" w:firstLine="709"/>
        <w:jc w:val="both"/>
        <w:rPr>
          <w:b/>
          <w:lang w:val="ru-RU"/>
        </w:rPr>
      </w:pPr>
      <w:r w:rsidRPr="004501F0">
        <w:rPr>
          <w:b/>
          <w:lang w:val="ru-RU"/>
        </w:rPr>
        <w:t>Контрол на питейните води</w:t>
      </w:r>
    </w:p>
    <w:p w14:paraId="661BF2E5" w14:textId="77777777" w:rsidR="001B4D65" w:rsidRPr="004501F0" w:rsidRDefault="001B4D65" w:rsidP="00695F27">
      <w:pPr>
        <w:jc w:val="both"/>
        <w:rPr>
          <w:lang w:val="ru-RU"/>
        </w:rPr>
      </w:pPr>
      <w:r w:rsidRPr="004501F0">
        <w:rPr>
          <w:lang w:val="ru-RU"/>
        </w:rPr>
        <w:t xml:space="preserve">Съгласно Закона за водите и Наредба № 9, ВиК операторите носят пълна отговорност за качеството на водата, подавана за питейно-битови цели. </w:t>
      </w:r>
    </w:p>
    <w:p w14:paraId="594230C1" w14:textId="77777777" w:rsidR="001B4D65" w:rsidRPr="004501F0" w:rsidRDefault="001B4D65" w:rsidP="00695F27">
      <w:pPr>
        <w:jc w:val="both"/>
        <w:rPr>
          <w:lang w:val="ru-RU"/>
        </w:rPr>
      </w:pPr>
      <w:r w:rsidRPr="004501F0">
        <w:rPr>
          <w:lang w:val="ru-RU"/>
        </w:rPr>
        <w:tab/>
        <w:t>Съгласно Закона за водите и Закона за здравето, официален контролен орган в Република България в областта на качеството на питейните води на крана при потребителя е Министерство на здравеопазването (МЗ) чрез неговите регионални структури – 28 регионални здравни инспекции (РЗИ).</w:t>
      </w:r>
    </w:p>
    <w:p w14:paraId="35F08966" w14:textId="28A6AC0D" w:rsidR="001B4D65" w:rsidRPr="004501F0" w:rsidRDefault="001B4D65" w:rsidP="00695F27">
      <w:pPr>
        <w:jc w:val="both"/>
        <w:rPr>
          <w:lang w:val="ru-RU"/>
        </w:rPr>
      </w:pPr>
      <w:r w:rsidRPr="004501F0">
        <w:rPr>
          <w:lang w:val="ru-RU"/>
        </w:rPr>
        <w:t>Като отговорни за качеството на подаваната от тях питейна вода, ВиК операторите съгласно изискванията на чл. 7 на Наредба № 9 извършват постоянен и периодичен мониторинг на качеството на питейната вода в пълния му обем, чрез пробонабиране и изследване на питейна вода от пунктове в населените места на крана при консуматора. За целта водоснабдителните организации ежегодно разработват програми за мониторинг на питейните води, която по обхват и честота отговарят на минимума изисквания на действащото европейско и българско законодателство, които съгласуват с РЗИ.</w:t>
      </w:r>
    </w:p>
    <w:p w14:paraId="204B41D9" w14:textId="26B553F1" w:rsidR="003F362F" w:rsidRPr="004501F0" w:rsidRDefault="001B4D65" w:rsidP="00695F27">
      <w:pPr>
        <w:jc w:val="both"/>
      </w:pPr>
      <w:r w:rsidRPr="004501F0">
        <w:t>Регионалните здравни инспекции провеждат контролен мониторинг на подаваната на крана при потребителя вода за питейно-битови цели</w:t>
      </w:r>
      <w:r w:rsidRPr="004501F0">
        <w:rPr>
          <w:lang w:val="en-US"/>
        </w:rPr>
        <w:t>,</w:t>
      </w:r>
      <w:r w:rsidRPr="004501F0">
        <w:t xml:space="preserve"> изпълнение задълженията на водоснабдителните дружества, относно ангажимента им да предоставят на населението вода за питейно битови цели, отговаряща на изискванията и да извършват в пълен обем и обхват необходимия мониторинг на качеството на питейните води.</w:t>
      </w:r>
    </w:p>
    <w:p w14:paraId="34CD722C" w14:textId="10571F23" w:rsidR="001B4D65" w:rsidRPr="004501F0" w:rsidRDefault="001B4D65" w:rsidP="00695F27">
      <w:pPr>
        <w:jc w:val="both"/>
        <w:rPr>
          <w:strike/>
          <w:lang w:val="en-US"/>
        </w:rPr>
      </w:pPr>
      <w:r w:rsidRPr="004501F0">
        <w:t>Бутилираните натурални минерални, изворни и трапезни води като храни изпълняват изискванията на съотносимото законодателство в тази област.  Производителите на тези продукти, както и производителите на всички храни имат ангажимента да извършват мониторинг на произвежданата от тях продукция. РЗИ по силата на чл. 110 от ЗХ извършват официален контрол върху бутилирани натурални минерални, изворни и трапезни води на всички етапи на производство, преработка и/или дистрибуция, които в определени случаи може да бъде обективизиран и с вземане и анализ на проби от готовата продукция, но основния мониторинг си е на производителите</w:t>
      </w:r>
      <w:r w:rsidRPr="004501F0">
        <w:rPr>
          <w:lang w:val="en-US"/>
        </w:rPr>
        <w:t>.</w:t>
      </w:r>
    </w:p>
    <w:p w14:paraId="0229D576" w14:textId="47B95809" w:rsidR="003F362F" w:rsidRPr="004501F0" w:rsidRDefault="003F362F" w:rsidP="00695F27">
      <w:pPr>
        <w:jc w:val="both"/>
      </w:pPr>
      <w:r w:rsidRPr="004501F0">
        <w:t xml:space="preserve">Основните нормативни актове на европейско ниво по отношение на питейните води, </w:t>
      </w:r>
      <w:r w:rsidR="005773A2" w:rsidRPr="004501F0">
        <w:t>и бутилираните натуралн</w:t>
      </w:r>
      <w:r w:rsidR="001B4D65" w:rsidRPr="004501F0">
        <w:t>и минерални, изворни и трапезни</w:t>
      </w:r>
      <w:r w:rsidR="005773A2" w:rsidRPr="004501F0">
        <w:t xml:space="preserve"> води </w:t>
      </w:r>
      <w:r w:rsidRPr="004501F0">
        <w:t>са:</w:t>
      </w:r>
    </w:p>
    <w:p w14:paraId="19EEC91D" w14:textId="4B12AFA7" w:rsidR="003F362F" w:rsidRPr="004501F0" w:rsidRDefault="003F362F" w:rsidP="00695F27">
      <w:pPr>
        <w:jc w:val="both"/>
      </w:pPr>
      <w:r w:rsidRPr="004501F0">
        <w:lastRenderedPageBreak/>
        <w:t>-</w:t>
      </w:r>
      <w:r w:rsidR="00695F27">
        <w:t xml:space="preserve"> </w:t>
      </w:r>
      <w:r w:rsidR="007C6479" w:rsidRPr="004501F0">
        <w:t>Директива (ЕС) 2020/2184 на Европейския парламент и на Съвета от 16 декември 2020 година относно качеството на водата, предназначена за консумация от човека</w:t>
      </w:r>
      <w:r w:rsidR="005773A2" w:rsidRPr="004501F0">
        <w:t>;</w:t>
      </w:r>
    </w:p>
    <w:p w14:paraId="78A62EAF" w14:textId="700FE264" w:rsidR="003F362F" w:rsidRPr="004501F0" w:rsidRDefault="003F362F" w:rsidP="00695F27">
      <w:pPr>
        <w:jc w:val="both"/>
      </w:pPr>
      <w:r w:rsidRPr="004501F0">
        <w:t>-</w:t>
      </w:r>
      <w:r w:rsidR="00695F27">
        <w:t xml:space="preserve"> </w:t>
      </w:r>
      <w:r w:rsidRPr="004501F0">
        <w:t>Директива 2009/54/ЕО на Европейския парламент и на Съвета от 18 юни 2009 година относно експлоатацията и предлагането на пазара на натурални минерални води</w:t>
      </w:r>
      <w:r w:rsidR="005773A2" w:rsidRPr="004501F0">
        <w:t>;</w:t>
      </w:r>
    </w:p>
    <w:p w14:paraId="1A59D58E" w14:textId="5BA80E42" w:rsidR="003F362F" w:rsidRPr="004501F0" w:rsidRDefault="003F362F" w:rsidP="00695F27">
      <w:pPr>
        <w:jc w:val="both"/>
      </w:pPr>
      <w:r w:rsidRPr="004501F0">
        <w:t>-</w:t>
      </w:r>
      <w:r w:rsidR="00695F27">
        <w:t xml:space="preserve"> </w:t>
      </w:r>
      <w:r w:rsidRPr="004501F0">
        <w:t>Регламент (ЕО) № 852/2004 на Европейския парламент и на Съвета от 29 април 2004 година относно хигиената на храните</w:t>
      </w:r>
      <w:r w:rsidR="005773A2" w:rsidRPr="004501F0">
        <w:t>.</w:t>
      </w:r>
    </w:p>
    <w:p w14:paraId="0362644F" w14:textId="77777777" w:rsidR="009908D1" w:rsidRPr="004501F0" w:rsidRDefault="009908D1" w:rsidP="00695F27">
      <w:pPr>
        <w:pStyle w:val="stylenbulletedparagraph"/>
        <w:spacing w:before="0" w:beforeAutospacing="0" w:after="120" w:afterAutospacing="0"/>
        <w:jc w:val="both"/>
        <w:rPr>
          <w:strike/>
        </w:rPr>
      </w:pPr>
      <w:r w:rsidRPr="004501F0">
        <w:rPr>
          <w:lang w:val="ru-RU"/>
        </w:rPr>
        <w:t>Отговорни за провеждане на мониторинг на качеството на питейната вода в пълния му обем са водоснабдителните организации, в качеството им на структури, осъществяващи дейността по водоснабдяване за питейно-битови цели.</w:t>
      </w:r>
      <w:r w:rsidRPr="004501F0">
        <w:t xml:space="preserve"> </w:t>
      </w:r>
      <w:r w:rsidR="008106C0" w:rsidRPr="004501F0">
        <w:t>РЗИ извършват контролен мониторинг</w:t>
      </w:r>
      <w:r w:rsidR="006F62A2" w:rsidRPr="004501F0">
        <w:t xml:space="preserve">. </w:t>
      </w:r>
    </w:p>
    <w:p w14:paraId="70AED541" w14:textId="77777777" w:rsidR="009908D1" w:rsidRPr="004501F0" w:rsidRDefault="009908D1" w:rsidP="00695F27">
      <w:pPr>
        <w:autoSpaceDE w:val="0"/>
        <w:autoSpaceDN w:val="0"/>
        <w:adjustRightInd w:val="0"/>
        <w:jc w:val="both"/>
        <w:rPr>
          <w:b/>
          <w:iCs/>
        </w:rPr>
      </w:pPr>
      <w:r w:rsidRPr="004501F0">
        <w:rPr>
          <w:iCs/>
          <w:lang w:val="ru-RU"/>
        </w:rPr>
        <w:t xml:space="preserve">Специфичните мерки </w:t>
      </w:r>
      <w:r w:rsidRPr="004501F0">
        <w:rPr>
          <w:lang w:val="ru-RU"/>
        </w:rPr>
        <w:t>за опазване на водната среда и на питейната вода от въздействието на продукти за растителна защита</w:t>
      </w:r>
      <w:r w:rsidRPr="004501F0">
        <w:rPr>
          <w:iCs/>
          <w:lang w:val="ru-RU"/>
        </w:rPr>
        <w:t xml:space="preserve"> се определят в съответствие с </w:t>
      </w:r>
      <w:r w:rsidRPr="004501F0">
        <w:rPr>
          <w:lang w:val="ru-RU"/>
        </w:rPr>
        <w:t xml:space="preserve">разпоредбите на </w:t>
      </w:r>
      <w:r w:rsidRPr="004501F0">
        <w:rPr>
          <w:iCs/>
          <w:lang w:val="ru-RU"/>
        </w:rPr>
        <w:t xml:space="preserve">Закона за водите </w:t>
      </w:r>
      <w:r w:rsidRPr="004501F0">
        <w:rPr>
          <w:lang w:val="ru-RU"/>
        </w:rPr>
        <w:t xml:space="preserve">и Регламент (ЕО) № 1107/2009 </w:t>
      </w:r>
      <w:r w:rsidRPr="004501F0">
        <w:rPr>
          <w:iCs/>
          <w:lang w:val="ru-RU"/>
        </w:rPr>
        <w:t>и са част от Програмите от мерки</w:t>
      </w:r>
      <w:r w:rsidRPr="004501F0">
        <w:rPr>
          <w:iCs/>
        </w:rPr>
        <w:t>, вкл</w:t>
      </w:r>
      <w:r w:rsidRPr="004501F0">
        <w:rPr>
          <w:iCs/>
          <w:lang w:val="ru-RU"/>
        </w:rPr>
        <w:t>ючени в плановете за управление на речните басейни.</w:t>
      </w:r>
      <w:r w:rsidRPr="004501F0">
        <w:rPr>
          <w:b/>
          <w:iCs/>
        </w:rPr>
        <w:t xml:space="preserve"> </w:t>
      </w:r>
      <w:r w:rsidRPr="004501F0">
        <w:rPr>
          <w:iCs/>
          <w:lang w:val="ru-RU"/>
        </w:rPr>
        <w:t xml:space="preserve">Мерките </w:t>
      </w:r>
      <w:r w:rsidRPr="004501F0">
        <w:rPr>
          <w:lang w:val="ru-RU"/>
        </w:rPr>
        <w:t>включват:</w:t>
      </w:r>
    </w:p>
    <w:p w14:paraId="7E382568" w14:textId="77777777" w:rsidR="009908D1" w:rsidRPr="004501F0" w:rsidRDefault="009908D1" w:rsidP="002707C8">
      <w:pPr>
        <w:numPr>
          <w:ilvl w:val="0"/>
          <w:numId w:val="12"/>
        </w:numPr>
        <w:autoSpaceDE w:val="0"/>
        <w:autoSpaceDN w:val="0"/>
        <w:adjustRightInd w:val="0"/>
        <w:ind w:left="0" w:firstLine="709"/>
        <w:jc w:val="both"/>
        <w:rPr>
          <w:lang w:val="ru-RU"/>
        </w:rPr>
      </w:pPr>
      <w:r w:rsidRPr="004501F0">
        <w:rPr>
          <w:lang w:val="ru-RU"/>
        </w:rPr>
        <w:t>даване на предимство на продукти за растителна защита, които:</w:t>
      </w:r>
    </w:p>
    <w:p w14:paraId="4AFFFE4B" w14:textId="77777777" w:rsidR="009908D1" w:rsidRPr="004501F0" w:rsidRDefault="009908D1" w:rsidP="002707C8">
      <w:pPr>
        <w:numPr>
          <w:ilvl w:val="1"/>
          <w:numId w:val="12"/>
        </w:numPr>
        <w:autoSpaceDE w:val="0"/>
        <w:autoSpaceDN w:val="0"/>
        <w:adjustRightInd w:val="0"/>
        <w:ind w:firstLine="709"/>
        <w:jc w:val="both"/>
      </w:pPr>
      <w:r w:rsidRPr="004501F0">
        <w:rPr>
          <w:lang w:val="ru-RU"/>
        </w:rPr>
        <w:t xml:space="preserve">не са класифицирани като опасни за водната среда, в съответствие с Регламент (ЕО) </w:t>
      </w:r>
      <w:r w:rsidRPr="004501F0">
        <w:t xml:space="preserve">№ </w:t>
      </w:r>
      <w:r w:rsidRPr="004501F0">
        <w:rPr>
          <w:lang w:val="ru-RU"/>
        </w:rPr>
        <w:t>1272/2008;</w:t>
      </w:r>
    </w:p>
    <w:p w14:paraId="59CB524B" w14:textId="77777777" w:rsidR="009908D1" w:rsidRPr="004501F0" w:rsidRDefault="009908D1" w:rsidP="002707C8">
      <w:pPr>
        <w:numPr>
          <w:ilvl w:val="1"/>
          <w:numId w:val="12"/>
        </w:numPr>
        <w:autoSpaceDE w:val="0"/>
        <w:autoSpaceDN w:val="0"/>
        <w:adjustRightInd w:val="0"/>
        <w:ind w:firstLine="709"/>
        <w:jc w:val="both"/>
      </w:pPr>
      <w:r w:rsidRPr="004501F0">
        <w:rPr>
          <w:lang w:val="ru-RU"/>
        </w:rPr>
        <w:t>не съдържат приоритетни опасни вещества, определени по реда на Закона за водите;</w:t>
      </w:r>
    </w:p>
    <w:p w14:paraId="6820F949" w14:textId="77777777" w:rsidR="009908D1" w:rsidRPr="004501F0" w:rsidRDefault="009908D1" w:rsidP="002707C8">
      <w:pPr>
        <w:numPr>
          <w:ilvl w:val="0"/>
          <w:numId w:val="12"/>
        </w:numPr>
        <w:autoSpaceDE w:val="0"/>
        <w:autoSpaceDN w:val="0"/>
        <w:adjustRightInd w:val="0"/>
        <w:ind w:left="0" w:firstLine="709"/>
        <w:jc w:val="both"/>
        <w:rPr>
          <w:lang w:val="ru-RU"/>
        </w:rPr>
      </w:pPr>
      <w:r w:rsidRPr="004501F0">
        <w:rPr>
          <w:lang w:val="ru-RU"/>
        </w:rPr>
        <w:t>даване на предимство на най-ефикасните техники за прилагане, като използването на оборудване за прилагане на продукти за растителна защита</w:t>
      </w:r>
      <w:r w:rsidRPr="004501F0">
        <w:rPr>
          <w:iCs/>
          <w:lang w:val="ru-RU"/>
        </w:rPr>
        <w:t xml:space="preserve"> </w:t>
      </w:r>
      <w:r w:rsidRPr="004501F0">
        <w:rPr>
          <w:lang w:val="ru-RU"/>
        </w:rPr>
        <w:t>с ограничено отнасяне на струята, по-специално за култури като хмелни насаждения, овощни градини и лозя;</w:t>
      </w:r>
    </w:p>
    <w:p w14:paraId="540850E4" w14:textId="77777777" w:rsidR="009908D1" w:rsidRPr="004501F0" w:rsidRDefault="009908D1" w:rsidP="002707C8">
      <w:pPr>
        <w:numPr>
          <w:ilvl w:val="0"/>
          <w:numId w:val="12"/>
        </w:numPr>
        <w:autoSpaceDE w:val="0"/>
        <w:autoSpaceDN w:val="0"/>
        <w:adjustRightInd w:val="0"/>
        <w:ind w:left="0" w:firstLine="709"/>
        <w:jc w:val="both"/>
        <w:rPr>
          <w:lang w:val="ru-RU"/>
        </w:rPr>
      </w:pPr>
      <w:r w:rsidRPr="004501F0">
        <w:rPr>
          <w:lang w:val="ru-RU"/>
        </w:rPr>
        <w:t>намаляване на рисковете от замърсяване извън района на прилагане поради отнасяне на струята при пръскане, оттичане или изтичане в т.ч. установяване на:</w:t>
      </w:r>
    </w:p>
    <w:p w14:paraId="5E141FD4" w14:textId="77777777" w:rsidR="009908D1" w:rsidRPr="004501F0" w:rsidRDefault="009908D1" w:rsidP="002707C8">
      <w:pPr>
        <w:numPr>
          <w:ilvl w:val="1"/>
          <w:numId w:val="12"/>
        </w:numPr>
        <w:autoSpaceDE w:val="0"/>
        <w:autoSpaceDN w:val="0"/>
        <w:adjustRightInd w:val="0"/>
        <w:ind w:firstLine="709"/>
        <w:jc w:val="both"/>
        <w:rPr>
          <w:lang w:val="ru-RU"/>
        </w:rPr>
      </w:pPr>
      <w:r w:rsidRPr="004501F0">
        <w:t>нетретирани буферни зони до повърхностните води с цел опазване на неприцелните водни организми - буферните зони се определят индивидуално за всеки продукт за растителна защита в процеса на неговата оценка и разрешаване и се посочват върху етикета на продукта;</w:t>
      </w:r>
    </w:p>
    <w:p w14:paraId="45160286" w14:textId="77777777" w:rsidR="009908D1" w:rsidRPr="004501F0" w:rsidRDefault="009908D1" w:rsidP="002707C8">
      <w:pPr>
        <w:numPr>
          <w:ilvl w:val="1"/>
          <w:numId w:val="12"/>
        </w:numPr>
        <w:autoSpaceDE w:val="0"/>
        <w:autoSpaceDN w:val="0"/>
        <w:adjustRightInd w:val="0"/>
        <w:ind w:firstLine="709"/>
        <w:jc w:val="both"/>
        <w:rPr>
          <w:lang w:val="ru-RU"/>
        </w:rPr>
      </w:pPr>
      <w:r w:rsidRPr="004501F0">
        <w:rPr>
          <w:lang w:val="ru-RU"/>
        </w:rPr>
        <w:t>забрани и ограничения за дейности с продукти за растителна защита</w:t>
      </w:r>
      <w:r w:rsidRPr="004501F0">
        <w:rPr>
          <w:iCs/>
          <w:lang w:val="ru-RU"/>
        </w:rPr>
        <w:t xml:space="preserve"> </w:t>
      </w:r>
      <w:r w:rsidRPr="004501F0">
        <w:rPr>
          <w:lang w:val="ru-RU"/>
        </w:rPr>
        <w:t xml:space="preserve">в </w:t>
      </w:r>
      <w:r w:rsidRPr="004501F0">
        <w:t>санитарно-охранителните зони</w:t>
      </w:r>
      <w:r w:rsidRPr="004501F0">
        <w:rPr>
          <w:lang w:val="ru-RU"/>
        </w:rPr>
        <w:t xml:space="preserve"> за повърхностни и подземни води, които се използват  за питейно-битово водоснабдяване.</w:t>
      </w:r>
    </w:p>
    <w:p w14:paraId="786BA7D7" w14:textId="77777777" w:rsidR="009908D1" w:rsidRPr="004501F0" w:rsidRDefault="009908D1" w:rsidP="002707C8">
      <w:pPr>
        <w:numPr>
          <w:ilvl w:val="0"/>
          <w:numId w:val="12"/>
        </w:numPr>
        <w:autoSpaceDE w:val="0"/>
        <w:autoSpaceDN w:val="0"/>
        <w:adjustRightInd w:val="0"/>
        <w:ind w:left="0" w:firstLine="709"/>
        <w:jc w:val="both"/>
        <w:rPr>
          <w:lang w:val="ru-RU"/>
        </w:rPr>
      </w:pPr>
      <w:r w:rsidRPr="004501F0">
        <w:rPr>
          <w:lang w:val="ru-RU"/>
        </w:rPr>
        <w:t>намаляване или прекратяване на прилагането на продукти за растителна защита</w:t>
      </w:r>
      <w:r w:rsidRPr="00695F27">
        <w:rPr>
          <w:lang w:val="ru-RU"/>
        </w:rPr>
        <w:t xml:space="preserve"> </w:t>
      </w:r>
      <w:r w:rsidRPr="004501F0">
        <w:rPr>
          <w:lang w:val="ru-RU"/>
        </w:rPr>
        <w:t>върху или по протежението на пътища, железопътни линии, силно пропускливи повърхности или друга инфраструктура, разположена в близост до повърхностни или подземни води, или върху непропускливи повърхности, при които съществува голям риск от изтичане в повърхностните води или в канализационните мрежи.</w:t>
      </w:r>
    </w:p>
    <w:p w14:paraId="0F2C087C" w14:textId="77777777" w:rsidR="00627E2A" w:rsidRPr="004501F0" w:rsidRDefault="00627E2A" w:rsidP="00695F27"/>
    <w:p w14:paraId="79FCFE4C" w14:textId="77777777" w:rsidR="007A129A" w:rsidRDefault="007A129A" w:rsidP="00695F27"/>
    <w:p w14:paraId="40E4B2FB" w14:textId="77777777" w:rsidR="007A129A" w:rsidRDefault="007A129A" w:rsidP="00695F27"/>
    <w:p w14:paraId="5187555C" w14:textId="58D00F38" w:rsidR="00287998" w:rsidRPr="004501F0" w:rsidRDefault="00287998" w:rsidP="00695F27">
      <w:r w:rsidRPr="004501F0">
        <w:lastRenderedPageBreak/>
        <w:t xml:space="preserve">ДОПЪЛНИТЕЛНИ МЕРКИ ЗА ОПАЗВАНЕ НА ОКОЛНАТА СРЕДА </w:t>
      </w:r>
    </w:p>
    <w:p w14:paraId="3EC53DDA" w14:textId="77777777" w:rsidR="00287998" w:rsidRPr="004501F0" w:rsidRDefault="00287998" w:rsidP="00695F27">
      <w:pPr>
        <w:jc w:val="both"/>
      </w:pPr>
      <w:r w:rsidRPr="004501F0">
        <w:t xml:space="preserve">За постигане на целта за намаляване на рисковете и въздействието от употребата на пестициди върху околната среда, в Националния план за действие за устойчива употреба на пестициди, освен изискването за специални мерки за опазване на водната среда и на питейната вода, се поставя и по-глобално изискване за защита на околната среда, а именно опазване на околната среда чрез предотвратяване и/или намаляване на замърсяването с пестициди, освен на водите – и на почвите. </w:t>
      </w:r>
    </w:p>
    <w:p w14:paraId="2FE29A2E" w14:textId="1C568CF2" w:rsidR="00287998" w:rsidRPr="004501F0" w:rsidRDefault="00287998" w:rsidP="00695F27">
      <w:pPr>
        <w:jc w:val="both"/>
      </w:pPr>
      <w:r w:rsidRPr="004501F0">
        <w:t>Предотвратяването и/или намаляването на замърсяването на водите и почвите с пестициди се постига с прилагане на описаните в националния план мерки и дейности по отношение на задължителното първоначално и допълнително обучение на лицата, които боравят с пестициди в рамките на професионалната си дейност – професионални потребители на пестициди, дистрибутори и консултанти, задължителната проверка на използваното оборудване за прилагане на пестициди, задължителното прилагане на общите принципи на интегрираното управление на вредителите от земеделските стопани, забраната за въздушно пръскане и др.</w:t>
      </w:r>
    </w:p>
    <w:p w14:paraId="2341A337" w14:textId="77777777" w:rsidR="007C5EDA" w:rsidRPr="004501F0" w:rsidRDefault="00287998" w:rsidP="00695F27">
      <w:pPr>
        <w:jc w:val="both"/>
      </w:pPr>
      <w:r w:rsidRPr="004501F0">
        <w:t>В действащото към момента национално законодателство съществува изискване за мониторинг на някои пестициди – устойчиви органични замърсители в почви. Нормите за допустимо съдържание на устойчиви органични замърсители, включително органохлорни пестициди са определени с Наредба № 3 от 1 август 2008 г. за нормите за допустимо съдържание на вредни вещества в почвите. Съгласно чл. 8 на Наредба № 4 за мониторинг на почви Националната система за мониторинг на почви е организирана на три нива. В различните нива се извършват наблюдения на различни параметри. В първо ниво – широкомащабен мониторинг се извършва наблюдение на 8 (осем) устойчиви хлорорганични пестициди (алдрин, DDT/DDD/DDE, диелдрин, ендрин, алфа- и бета-HCH, гама-HCH (линдан), хексахлорбензен (НСВ), мирекс и хептахлор). От 2016 г. се прави мониторинг на още 4 устойчиви пестицида – ендосулфан, линдан, хлордекон и пентахлорбензен, във връзка с включването им в Приложенията на Стокхолмската конвенция и на Регламент (ЕС) 2019/1021 относно УОЗ. Широкомащабният мониторинг включва наблюдения в равномерно разпределена мрежа – 16х16 км върху земеделски земи, като броят на пунктовете е 397 бр. Периодичността на наблюдение на широкомащабния мониторинг е през 5 години, сезон – есен.</w:t>
      </w:r>
    </w:p>
    <w:p w14:paraId="50FDA40B" w14:textId="535D453E" w:rsidR="009908D1" w:rsidRPr="004501F0" w:rsidRDefault="009A3E79" w:rsidP="00695F27">
      <w:pPr>
        <w:jc w:val="both"/>
        <w:rPr>
          <w:b/>
        </w:rPr>
      </w:pPr>
      <w:r w:rsidRPr="004501F0">
        <w:rPr>
          <w:b/>
        </w:rPr>
        <w:t>ДЕЙНОСТИ за изпълнение</w:t>
      </w:r>
      <w:r w:rsidR="009908D1" w:rsidRPr="004501F0">
        <w:rPr>
          <w:b/>
        </w:rPr>
        <w:t xml:space="preserve"> на мярка</w:t>
      </w:r>
      <w:r w:rsidR="00527EC7" w:rsidRPr="004501F0">
        <w:rPr>
          <w:b/>
        </w:rPr>
        <w:t xml:space="preserve"> </w:t>
      </w:r>
      <w:r w:rsidR="009C06B9" w:rsidRPr="004501F0">
        <w:rPr>
          <w:b/>
          <w:lang w:val="en-US"/>
        </w:rPr>
        <w:t>7</w:t>
      </w:r>
      <w:r w:rsidR="009908D1" w:rsidRPr="004501F0">
        <w:rPr>
          <w:b/>
        </w:rPr>
        <w:t>:</w:t>
      </w:r>
    </w:p>
    <w:p w14:paraId="4B486D21" w14:textId="77777777" w:rsidR="009908D1" w:rsidRPr="004501F0" w:rsidRDefault="009908D1" w:rsidP="00695F27">
      <w:pPr>
        <w:jc w:val="both"/>
        <w:rPr>
          <w:b/>
          <w:u w:val="single"/>
        </w:rPr>
      </w:pPr>
      <w:r w:rsidRPr="004501F0">
        <w:rPr>
          <w:b/>
          <w:u w:val="single"/>
        </w:rPr>
        <w:t>По отношение на питейната вода:</w:t>
      </w:r>
    </w:p>
    <w:p w14:paraId="348F6E32" w14:textId="58F25311" w:rsidR="00545341" w:rsidRPr="004501F0" w:rsidRDefault="009908D1" w:rsidP="002707C8">
      <w:pPr>
        <w:numPr>
          <w:ilvl w:val="0"/>
          <w:numId w:val="16"/>
        </w:numPr>
        <w:tabs>
          <w:tab w:val="num" w:pos="360"/>
        </w:tabs>
        <w:ind w:left="0" w:firstLine="709"/>
        <w:jc w:val="both"/>
        <w:rPr>
          <w:lang w:val="ru-RU"/>
        </w:rPr>
      </w:pPr>
      <w:r w:rsidRPr="004501F0">
        <w:rPr>
          <w:lang w:val="ru-RU"/>
        </w:rPr>
        <w:t>Мониторинг на качеството на питейните води</w:t>
      </w:r>
      <w:r w:rsidR="00545341" w:rsidRPr="004501F0">
        <w:rPr>
          <w:lang w:val="ru-RU"/>
        </w:rPr>
        <w:t>.</w:t>
      </w:r>
    </w:p>
    <w:p w14:paraId="7D833A85" w14:textId="77777777" w:rsidR="00474492" w:rsidRPr="004501F0" w:rsidRDefault="00474492" w:rsidP="00695F27">
      <w:pPr>
        <w:tabs>
          <w:tab w:val="num" w:pos="360"/>
        </w:tabs>
        <w:jc w:val="both"/>
        <w:rPr>
          <w:u w:val="single"/>
          <w:lang w:val="ru-RU"/>
        </w:rPr>
      </w:pPr>
      <w:r w:rsidRPr="004501F0">
        <w:rPr>
          <w:u w:val="single"/>
          <w:lang w:val="ru-RU"/>
        </w:rPr>
        <w:t>Показатели за измерване на напредък:</w:t>
      </w:r>
    </w:p>
    <w:p w14:paraId="2E68EFA9" w14:textId="4B48711C" w:rsidR="00675ADC" w:rsidRPr="004501F0" w:rsidRDefault="00675ADC" w:rsidP="00695F27">
      <w:pPr>
        <w:tabs>
          <w:tab w:val="num" w:pos="360"/>
        </w:tabs>
        <w:jc w:val="both"/>
        <w:rPr>
          <w:lang w:val="ru-RU"/>
        </w:rPr>
      </w:pPr>
      <w:r w:rsidRPr="004501F0">
        <w:rPr>
          <w:lang w:val="ru-RU"/>
        </w:rPr>
        <w:t xml:space="preserve">Брой взети и </w:t>
      </w:r>
      <w:r w:rsidR="00AF01BF" w:rsidRPr="004501F0">
        <w:rPr>
          <w:lang w:val="ru-RU"/>
        </w:rPr>
        <w:t>изследвани</w:t>
      </w:r>
      <w:r w:rsidRPr="004501F0">
        <w:rPr>
          <w:lang w:val="ru-RU"/>
        </w:rPr>
        <w:t xml:space="preserve"> проби за съдържание на остатъци от пестициди в питейни и</w:t>
      </w:r>
      <w:r w:rsidRPr="004501F0">
        <w:rPr>
          <w:b/>
          <w:lang w:val="ru-RU"/>
        </w:rPr>
        <w:t xml:space="preserve"> </w:t>
      </w:r>
      <w:r w:rsidRPr="004501F0">
        <w:rPr>
          <w:lang w:val="ru-RU"/>
        </w:rPr>
        <w:t>бутилирани води</w:t>
      </w:r>
      <w:r w:rsidR="009E7D49" w:rsidRPr="004501F0">
        <w:rPr>
          <w:lang w:val="ru-RU"/>
        </w:rPr>
        <w:t>.</w:t>
      </w:r>
    </w:p>
    <w:p w14:paraId="0ABEFD3D" w14:textId="1BE4DC1B" w:rsidR="00675ADC" w:rsidRPr="004501F0" w:rsidRDefault="00675ADC" w:rsidP="00695F27">
      <w:pPr>
        <w:tabs>
          <w:tab w:val="num" w:pos="360"/>
        </w:tabs>
        <w:jc w:val="both"/>
        <w:rPr>
          <w:lang w:val="ru-RU"/>
        </w:rPr>
      </w:pPr>
      <w:r w:rsidRPr="004501F0">
        <w:rPr>
          <w:lang w:val="ru-RU"/>
        </w:rPr>
        <w:t xml:space="preserve">Брой </w:t>
      </w:r>
      <w:r w:rsidR="00AF01BF" w:rsidRPr="004501F0">
        <w:rPr>
          <w:lang w:val="ru-RU"/>
        </w:rPr>
        <w:t>изследвани</w:t>
      </w:r>
      <w:r w:rsidRPr="004501F0">
        <w:rPr>
          <w:lang w:val="ru-RU"/>
        </w:rPr>
        <w:t xml:space="preserve"> проби питейни и бутилирани води с уставено съдържание на пестициди над МДК.</w:t>
      </w:r>
    </w:p>
    <w:p w14:paraId="425483C9" w14:textId="14C4D76E" w:rsidR="00703292" w:rsidRPr="004501F0" w:rsidRDefault="00703292" w:rsidP="00695F27">
      <w:pPr>
        <w:tabs>
          <w:tab w:val="num" w:pos="360"/>
        </w:tabs>
        <w:jc w:val="both"/>
        <w:rPr>
          <w:lang w:val="ru-RU"/>
        </w:rPr>
      </w:pPr>
      <w:r w:rsidRPr="004501F0">
        <w:rPr>
          <w:lang w:val="ru-RU"/>
        </w:rPr>
        <w:t>Намаляване на броя проби питейни и бутилирани води с установено съдържание на пестициди над МДК</w:t>
      </w:r>
      <w:r w:rsidR="00F22701" w:rsidRPr="004501F0">
        <w:rPr>
          <w:lang w:val="ru-RU"/>
        </w:rPr>
        <w:t>,</w:t>
      </w:r>
      <w:r w:rsidRPr="004501F0">
        <w:rPr>
          <w:lang w:val="ru-RU"/>
        </w:rPr>
        <w:t xml:space="preserve"> </w:t>
      </w:r>
      <w:r w:rsidRPr="004501F0">
        <w:t>изразено в</w:t>
      </w:r>
      <w:r w:rsidRPr="004501F0">
        <w:rPr>
          <w:lang w:val="ru-RU"/>
        </w:rPr>
        <w:t xml:space="preserve"> %.</w:t>
      </w:r>
    </w:p>
    <w:p w14:paraId="5C05D4A4" w14:textId="039D7300" w:rsidR="009908D1" w:rsidRPr="004501F0" w:rsidRDefault="00545341" w:rsidP="00695F27">
      <w:pPr>
        <w:tabs>
          <w:tab w:val="num" w:pos="360"/>
        </w:tabs>
        <w:jc w:val="both"/>
        <w:rPr>
          <w:strike/>
        </w:rPr>
      </w:pPr>
      <w:r w:rsidRPr="004501F0">
        <w:rPr>
          <w:lang w:val="ru-RU"/>
        </w:rPr>
        <w:t>С</w:t>
      </w:r>
      <w:r w:rsidRPr="004501F0">
        <w:t>рок:</w:t>
      </w:r>
      <w:r w:rsidR="009E5757" w:rsidRPr="004501F0">
        <w:t xml:space="preserve"> </w:t>
      </w:r>
      <w:r w:rsidR="00CB5F1F" w:rsidRPr="004501F0">
        <w:t>постоянен</w:t>
      </w:r>
    </w:p>
    <w:p w14:paraId="66BB7C5B" w14:textId="354D154E" w:rsidR="009908D1" w:rsidRPr="004501F0" w:rsidRDefault="009908D1" w:rsidP="00695F27">
      <w:pPr>
        <w:tabs>
          <w:tab w:val="num" w:pos="360"/>
        </w:tabs>
        <w:jc w:val="both"/>
        <w:rPr>
          <w:i/>
        </w:rPr>
      </w:pPr>
      <w:r w:rsidRPr="004501F0">
        <w:rPr>
          <w:i/>
          <w:lang w:val="ru-RU"/>
        </w:rPr>
        <w:lastRenderedPageBreak/>
        <w:t>Отговорна институция:</w:t>
      </w:r>
      <w:r w:rsidRPr="004501F0">
        <w:rPr>
          <w:i/>
          <w:lang w:val="ru-RU"/>
        </w:rPr>
        <w:tab/>
      </w:r>
      <w:r w:rsidR="009524DD" w:rsidRPr="004501F0">
        <w:rPr>
          <w:i/>
          <w:lang w:val="ru-RU"/>
        </w:rPr>
        <w:t xml:space="preserve"> </w:t>
      </w:r>
      <w:r w:rsidR="006559EB" w:rsidRPr="004501F0">
        <w:rPr>
          <w:i/>
          <w:lang w:val="ru-RU"/>
        </w:rPr>
        <w:t xml:space="preserve">ВиК оператори </w:t>
      </w:r>
      <w:r w:rsidRPr="004501F0">
        <w:rPr>
          <w:i/>
          <w:lang w:val="ru-RU"/>
        </w:rPr>
        <w:t xml:space="preserve">(в пълния му обем); </w:t>
      </w:r>
      <w:r w:rsidR="00675ADC" w:rsidRPr="004501F0">
        <w:rPr>
          <w:i/>
          <w:lang w:val="ru-RU"/>
        </w:rPr>
        <w:t>МЗ</w:t>
      </w:r>
      <w:r w:rsidR="00754475" w:rsidRPr="004501F0">
        <w:rPr>
          <w:i/>
          <w:lang w:val="ru-RU"/>
        </w:rPr>
        <w:t xml:space="preserve"> чрез</w:t>
      </w:r>
      <w:r w:rsidR="00675ADC" w:rsidRPr="004501F0">
        <w:rPr>
          <w:i/>
          <w:lang w:val="ru-RU"/>
        </w:rPr>
        <w:t xml:space="preserve"> РЗИ (до 50% от пълния обем)</w:t>
      </w:r>
      <w:r w:rsidR="008106C0" w:rsidRPr="004501F0">
        <w:rPr>
          <w:i/>
          <w:lang w:val="ru-RU"/>
        </w:rPr>
        <w:t xml:space="preserve"> </w:t>
      </w:r>
    </w:p>
    <w:p w14:paraId="419E94A9" w14:textId="4BBECBB2" w:rsidR="00E81887" w:rsidRPr="004501F0" w:rsidRDefault="00641664" w:rsidP="002707C8">
      <w:pPr>
        <w:numPr>
          <w:ilvl w:val="0"/>
          <w:numId w:val="16"/>
        </w:numPr>
        <w:tabs>
          <w:tab w:val="num" w:pos="360"/>
        </w:tabs>
        <w:ind w:left="0" w:firstLine="709"/>
        <w:jc w:val="both"/>
        <w:rPr>
          <w:lang w:val="ru-RU"/>
        </w:rPr>
      </w:pPr>
      <w:r w:rsidRPr="004501F0">
        <w:t xml:space="preserve">Мониторинг на повърхностни </w:t>
      </w:r>
      <w:r w:rsidR="00FD0376" w:rsidRPr="004501F0">
        <w:t>води</w:t>
      </w:r>
      <w:r w:rsidRPr="004501F0">
        <w:t>, използвани за питейно-битово водоснабдяване</w:t>
      </w:r>
      <w:r w:rsidR="00071CAB" w:rsidRPr="004501F0">
        <w:t xml:space="preserve"> по Заповед на министъра на околната среда и водите</w:t>
      </w:r>
      <w:r w:rsidR="00E81887" w:rsidRPr="004501F0">
        <w:t>.</w:t>
      </w:r>
    </w:p>
    <w:p w14:paraId="7BB9FCEB" w14:textId="77777777" w:rsidR="00EA33E3" w:rsidRPr="004501F0" w:rsidRDefault="00EA33E3" w:rsidP="00695F27">
      <w:pPr>
        <w:jc w:val="both"/>
        <w:rPr>
          <w:u w:val="single"/>
          <w:lang w:val="ru-RU"/>
        </w:rPr>
      </w:pPr>
      <w:r w:rsidRPr="004501F0">
        <w:rPr>
          <w:u w:val="single"/>
          <w:lang w:val="ru-RU"/>
        </w:rPr>
        <w:t>Показатели за измерване на напредък:</w:t>
      </w:r>
    </w:p>
    <w:p w14:paraId="2928C84C" w14:textId="77777777" w:rsidR="00EA33E3" w:rsidRPr="004501F0" w:rsidRDefault="00EA33E3" w:rsidP="00695F27">
      <w:pPr>
        <w:jc w:val="both"/>
        <w:rPr>
          <w:lang w:val="ru-RU"/>
        </w:rPr>
      </w:pPr>
      <w:r w:rsidRPr="004501F0">
        <w:rPr>
          <w:lang w:val="ru-RU"/>
        </w:rPr>
        <w:t>Общ брой изследвани проби за съдържание на остатъци от пестициди от повърхностни води, предназначени за питейно-битово водоснабдяване.</w:t>
      </w:r>
    </w:p>
    <w:p w14:paraId="1C98C814" w14:textId="2CED0985" w:rsidR="00EA33E3" w:rsidRPr="004501F0" w:rsidRDefault="00EA33E3" w:rsidP="00695F27">
      <w:pPr>
        <w:jc w:val="both"/>
        <w:rPr>
          <w:lang w:val="ru-RU"/>
        </w:rPr>
      </w:pPr>
      <w:r w:rsidRPr="004501F0">
        <w:rPr>
          <w:lang w:val="ru-RU"/>
        </w:rPr>
        <w:t xml:space="preserve">Брой </w:t>
      </w:r>
      <w:r w:rsidR="00686402" w:rsidRPr="004501F0">
        <w:rPr>
          <w:lang w:val="ru-RU"/>
        </w:rPr>
        <w:t>изследвани</w:t>
      </w:r>
      <w:r w:rsidRPr="004501F0">
        <w:rPr>
          <w:lang w:val="ru-RU"/>
        </w:rPr>
        <w:t xml:space="preserve"> проби с установено съдържание под МДК на остатъци от пестициди в повърхностни води, предназначени за питейно-битово водоснабдяване.</w:t>
      </w:r>
    </w:p>
    <w:p w14:paraId="2C407125" w14:textId="35908DCC" w:rsidR="00EA33E3" w:rsidRPr="004501F0" w:rsidRDefault="00EA33E3" w:rsidP="00695F27">
      <w:pPr>
        <w:jc w:val="both"/>
        <w:rPr>
          <w:lang w:val="ru-RU"/>
        </w:rPr>
      </w:pPr>
      <w:r w:rsidRPr="004501F0">
        <w:rPr>
          <w:lang w:val="ru-RU"/>
        </w:rPr>
        <w:t xml:space="preserve">Брой </w:t>
      </w:r>
      <w:r w:rsidR="00686402" w:rsidRPr="004501F0">
        <w:rPr>
          <w:lang w:val="ru-RU"/>
        </w:rPr>
        <w:t>изследвани</w:t>
      </w:r>
      <w:r w:rsidRPr="004501F0">
        <w:rPr>
          <w:lang w:val="ru-RU"/>
        </w:rPr>
        <w:t xml:space="preserve"> проби с установено съдържание над МДК на остатъци от пестициди в повърхностни води, предназначени за питейно-битово водоснабдяване.</w:t>
      </w:r>
    </w:p>
    <w:p w14:paraId="6A781A03" w14:textId="0236F962" w:rsidR="009E5757" w:rsidRPr="004501F0" w:rsidRDefault="009E5757" w:rsidP="00695F27">
      <w:pPr>
        <w:jc w:val="both"/>
        <w:rPr>
          <w:lang w:val="ru-RU"/>
        </w:rPr>
      </w:pPr>
      <w:r w:rsidRPr="004501F0">
        <w:rPr>
          <w:lang w:val="ru-RU"/>
        </w:rPr>
        <w:t>Намаляване на броя проби повърхностни води, предназначени за питейно-битово водоснабдяване с уставено съдържание на пестициди над МДК, изразено в %.</w:t>
      </w:r>
    </w:p>
    <w:p w14:paraId="4D59BF5C" w14:textId="1470D53B" w:rsidR="00EA33E3" w:rsidRPr="004501F0" w:rsidRDefault="00EA33E3" w:rsidP="00695F27">
      <w:pPr>
        <w:jc w:val="both"/>
        <w:rPr>
          <w:color w:val="92D050"/>
        </w:rPr>
      </w:pPr>
      <w:r w:rsidRPr="004501F0">
        <w:rPr>
          <w:lang w:val="ru-RU"/>
        </w:rPr>
        <w:t xml:space="preserve">Срок: </w:t>
      </w:r>
      <w:r w:rsidR="00FA65CE" w:rsidRPr="004501F0">
        <w:t>ежегоден</w:t>
      </w:r>
    </w:p>
    <w:p w14:paraId="045A153F" w14:textId="1F5FC43D" w:rsidR="00642595" w:rsidRPr="004501F0" w:rsidRDefault="00642595" w:rsidP="00695F27">
      <w:pPr>
        <w:jc w:val="both"/>
        <w:rPr>
          <w:i/>
          <w:lang w:val="ru-RU"/>
        </w:rPr>
      </w:pPr>
      <w:r w:rsidRPr="004501F0">
        <w:rPr>
          <w:i/>
        </w:rPr>
        <w:t>Отговорна институция:</w:t>
      </w:r>
      <w:r w:rsidRPr="004501F0">
        <w:rPr>
          <w:i/>
        </w:rPr>
        <w:tab/>
      </w:r>
      <w:r w:rsidR="009524DD" w:rsidRPr="004501F0">
        <w:rPr>
          <w:i/>
        </w:rPr>
        <w:t xml:space="preserve"> </w:t>
      </w:r>
      <w:r w:rsidRPr="004501F0">
        <w:rPr>
          <w:i/>
        </w:rPr>
        <w:t>МОСВ</w:t>
      </w:r>
      <w:r w:rsidR="00754475" w:rsidRPr="004501F0">
        <w:rPr>
          <w:i/>
        </w:rPr>
        <w:t xml:space="preserve"> чрез</w:t>
      </w:r>
      <w:r w:rsidR="00D520AC" w:rsidRPr="004501F0">
        <w:rPr>
          <w:i/>
          <w:lang w:val="en-US"/>
        </w:rPr>
        <w:t xml:space="preserve"> </w:t>
      </w:r>
      <w:r w:rsidRPr="004501F0">
        <w:rPr>
          <w:i/>
        </w:rPr>
        <w:t>БД</w:t>
      </w:r>
      <w:r w:rsidR="00754475" w:rsidRPr="004501F0">
        <w:rPr>
          <w:i/>
        </w:rPr>
        <w:t>,</w:t>
      </w:r>
      <w:r w:rsidRPr="004501F0">
        <w:rPr>
          <w:i/>
        </w:rPr>
        <w:t xml:space="preserve"> ИАОС, ВиК оператори</w:t>
      </w:r>
    </w:p>
    <w:p w14:paraId="070F1DF1" w14:textId="6FBA4183" w:rsidR="00EA33E3" w:rsidRPr="004501F0" w:rsidRDefault="00EA33E3" w:rsidP="002707C8">
      <w:pPr>
        <w:numPr>
          <w:ilvl w:val="0"/>
          <w:numId w:val="16"/>
        </w:numPr>
        <w:ind w:left="0" w:firstLine="709"/>
        <w:jc w:val="both"/>
        <w:rPr>
          <w:lang w:val="ru-RU"/>
        </w:rPr>
      </w:pPr>
      <w:r w:rsidRPr="004501F0">
        <w:t>Мониторинг на подземни води, използвани за питейно-битово водоснабдяване</w:t>
      </w:r>
      <w:r w:rsidR="00071CAB" w:rsidRPr="004501F0">
        <w:t xml:space="preserve"> по Заповед на министъра на околната среда и водите</w:t>
      </w:r>
      <w:r w:rsidRPr="004501F0">
        <w:t>.</w:t>
      </w:r>
    </w:p>
    <w:p w14:paraId="69FC6124" w14:textId="77777777" w:rsidR="00474492" w:rsidRPr="004501F0" w:rsidRDefault="00474492" w:rsidP="00695F27">
      <w:pPr>
        <w:pStyle w:val="ListParagraph"/>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1227A3EF" w14:textId="77777777" w:rsidR="00675ADC" w:rsidRPr="004501F0" w:rsidRDefault="00675ADC" w:rsidP="00695F27">
      <w:pPr>
        <w:jc w:val="both"/>
        <w:rPr>
          <w:lang w:val="ru-RU"/>
        </w:rPr>
      </w:pPr>
      <w:r w:rsidRPr="004501F0">
        <w:rPr>
          <w:lang w:val="ru-RU"/>
        </w:rPr>
        <w:t>Общ брой изследвани проби за съдържание на остатъци от пестициди от подземни води, предназначени за питейно-битово водоснабдяване.</w:t>
      </w:r>
    </w:p>
    <w:p w14:paraId="15C8B2FC" w14:textId="2F60C23F" w:rsidR="00675ADC" w:rsidRPr="004501F0" w:rsidRDefault="00675ADC" w:rsidP="00695F27">
      <w:pPr>
        <w:jc w:val="both"/>
        <w:rPr>
          <w:lang w:val="ru-RU"/>
        </w:rPr>
      </w:pPr>
      <w:r w:rsidRPr="004501F0">
        <w:rPr>
          <w:lang w:val="ru-RU"/>
        </w:rPr>
        <w:t xml:space="preserve">Брой </w:t>
      </w:r>
      <w:r w:rsidR="00686402" w:rsidRPr="004501F0">
        <w:rPr>
          <w:lang w:val="ru-RU"/>
        </w:rPr>
        <w:t>изследвани</w:t>
      </w:r>
      <w:r w:rsidRPr="004501F0">
        <w:rPr>
          <w:lang w:val="ru-RU"/>
        </w:rPr>
        <w:t xml:space="preserve"> проби с установено съдържание под МДК на остатъци от пестициди в подземни води, предназначени за питейно-битово водоснабдяване.</w:t>
      </w:r>
    </w:p>
    <w:p w14:paraId="4F873900" w14:textId="1242D42B" w:rsidR="00675ADC" w:rsidRPr="004501F0" w:rsidRDefault="00675ADC" w:rsidP="00695F27">
      <w:pPr>
        <w:jc w:val="both"/>
        <w:rPr>
          <w:lang w:val="ru-RU"/>
        </w:rPr>
      </w:pPr>
      <w:r w:rsidRPr="004501F0">
        <w:rPr>
          <w:lang w:val="ru-RU"/>
        </w:rPr>
        <w:t xml:space="preserve">Брой </w:t>
      </w:r>
      <w:r w:rsidR="00686402" w:rsidRPr="004501F0">
        <w:rPr>
          <w:lang w:val="ru-RU"/>
        </w:rPr>
        <w:t>изследвани</w:t>
      </w:r>
      <w:r w:rsidRPr="004501F0">
        <w:rPr>
          <w:lang w:val="ru-RU"/>
        </w:rPr>
        <w:t xml:space="preserve"> проби с установено съдържание над МДК на остатъци от пестициди в подземни води, предназначени за питейно-битово водоснабдяване.</w:t>
      </w:r>
    </w:p>
    <w:p w14:paraId="4866643E" w14:textId="26CA21AE" w:rsidR="00AA0753" w:rsidRPr="004501F0" w:rsidRDefault="00AA0753" w:rsidP="00695F27">
      <w:pPr>
        <w:jc w:val="both"/>
        <w:rPr>
          <w:lang w:val="ru-RU"/>
        </w:rPr>
      </w:pPr>
      <w:r w:rsidRPr="004501F0">
        <w:t>Намаляване на броя проби подземни води, предназначени за питейно-битово водоснабдяване с уставено съдържание на пестициди над МДК, изразено в %.</w:t>
      </w:r>
    </w:p>
    <w:p w14:paraId="23CD4599" w14:textId="25E87E3E" w:rsidR="006D77A7" w:rsidRPr="004501F0" w:rsidRDefault="006D77A7" w:rsidP="00695F27">
      <w:pPr>
        <w:jc w:val="both"/>
        <w:rPr>
          <w:lang w:val="ru-RU"/>
        </w:rPr>
      </w:pPr>
      <w:r w:rsidRPr="004501F0">
        <w:rPr>
          <w:lang w:val="ru-RU"/>
        </w:rPr>
        <w:t>С</w:t>
      </w:r>
      <w:r w:rsidRPr="004501F0">
        <w:t xml:space="preserve">рок: </w:t>
      </w:r>
      <w:r w:rsidR="00801901" w:rsidRPr="004501F0">
        <w:t>ежегоден</w:t>
      </w:r>
    </w:p>
    <w:p w14:paraId="14F3D19B" w14:textId="6A46876F" w:rsidR="00641664" w:rsidRPr="004501F0" w:rsidRDefault="00641664" w:rsidP="00695F27">
      <w:pPr>
        <w:jc w:val="both"/>
        <w:rPr>
          <w:i/>
          <w:lang w:val="ru-RU"/>
        </w:rPr>
      </w:pPr>
      <w:r w:rsidRPr="004501F0">
        <w:rPr>
          <w:i/>
        </w:rPr>
        <w:t>Отговорн</w:t>
      </w:r>
      <w:r w:rsidR="004D1FC1" w:rsidRPr="004501F0">
        <w:rPr>
          <w:i/>
        </w:rPr>
        <w:t>а институция:</w:t>
      </w:r>
      <w:r w:rsidR="004D1FC1" w:rsidRPr="004501F0">
        <w:rPr>
          <w:i/>
        </w:rPr>
        <w:tab/>
      </w:r>
      <w:r w:rsidR="009524DD" w:rsidRPr="004501F0">
        <w:rPr>
          <w:i/>
        </w:rPr>
        <w:t xml:space="preserve"> </w:t>
      </w:r>
      <w:r w:rsidRPr="004501F0">
        <w:rPr>
          <w:i/>
        </w:rPr>
        <w:t>МОСВ</w:t>
      </w:r>
      <w:r w:rsidR="00754475" w:rsidRPr="004501F0">
        <w:rPr>
          <w:i/>
        </w:rPr>
        <w:t xml:space="preserve"> чрез</w:t>
      </w:r>
      <w:r w:rsidR="00D520AC" w:rsidRPr="004501F0">
        <w:rPr>
          <w:i/>
          <w:lang w:val="en-US"/>
        </w:rPr>
        <w:t xml:space="preserve"> </w:t>
      </w:r>
      <w:r w:rsidR="00754475" w:rsidRPr="004501F0">
        <w:rPr>
          <w:i/>
        </w:rPr>
        <w:t xml:space="preserve">БД, </w:t>
      </w:r>
      <w:r w:rsidRPr="004501F0">
        <w:rPr>
          <w:i/>
        </w:rPr>
        <w:t>ИАОС</w:t>
      </w:r>
      <w:r w:rsidR="00E81887" w:rsidRPr="004501F0">
        <w:rPr>
          <w:i/>
        </w:rPr>
        <w:t>, ВиК оператори</w:t>
      </w:r>
    </w:p>
    <w:p w14:paraId="60946A0C" w14:textId="648721FE" w:rsidR="00D56A25" w:rsidRPr="004501F0" w:rsidRDefault="00AC5C05" w:rsidP="002707C8">
      <w:pPr>
        <w:numPr>
          <w:ilvl w:val="0"/>
          <w:numId w:val="16"/>
        </w:numPr>
        <w:ind w:left="0" w:firstLine="709"/>
        <w:jc w:val="both"/>
        <w:rPr>
          <w:lang w:val="ru-RU"/>
        </w:rPr>
      </w:pPr>
      <w:r w:rsidRPr="004501F0">
        <w:t>Рег</w:t>
      </w:r>
      <w:r w:rsidR="00D56A25" w:rsidRPr="004501F0">
        <w:rPr>
          <w:lang w:val="ru-RU"/>
        </w:rPr>
        <w:t>истрите на защитените територии и зони, определени или обявени за опазване на местообитания и биологични видове, в които поддържането или подобряването на състоянието на водите е важен фактор за тяхното опазване и на санитарно-охранителните зони в районите на басе</w:t>
      </w:r>
      <w:r w:rsidR="00CB0B2E" w:rsidRPr="004501F0">
        <w:rPr>
          <w:lang w:val="ru-RU"/>
        </w:rPr>
        <w:t>й</w:t>
      </w:r>
      <w:r w:rsidR="00D56A25" w:rsidRPr="004501F0">
        <w:rPr>
          <w:lang w:val="ru-RU"/>
        </w:rPr>
        <w:t>ново управление са публикувани на интернет – страниците на басейновите дирекции.</w:t>
      </w:r>
    </w:p>
    <w:p w14:paraId="73047983" w14:textId="77777777" w:rsidR="006C7A4F" w:rsidRPr="004501F0" w:rsidRDefault="006C7A4F" w:rsidP="00695F27">
      <w:pPr>
        <w:jc w:val="both"/>
        <w:rPr>
          <w:lang w:val="ru-RU"/>
        </w:rPr>
      </w:pPr>
      <w:r w:rsidRPr="004501F0">
        <w:rPr>
          <w:lang w:val="ru-RU"/>
        </w:rPr>
        <w:t>Регистрите на санитарно-охранителните зони на интернет страницата на ИАОС могат да бъдат намерени на следния линк: https://wms.eea.government.bg/GIS/Map.</w:t>
      </w:r>
    </w:p>
    <w:p w14:paraId="2527CA44" w14:textId="77777777" w:rsidR="00474492" w:rsidRPr="004501F0" w:rsidRDefault="00474492" w:rsidP="00695F27">
      <w:pPr>
        <w:pStyle w:val="ListParagraph"/>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028750BF" w14:textId="77777777" w:rsidR="00474492" w:rsidRPr="004501F0" w:rsidRDefault="00EF2C06" w:rsidP="00695F27">
      <w:pPr>
        <w:jc w:val="both"/>
        <w:rPr>
          <w:lang w:val="ru-RU"/>
        </w:rPr>
      </w:pPr>
      <w:r w:rsidRPr="004501F0">
        <w:rPr>
          <w:lang w:val="ru-RU"/>
        </w:rPr>
        <w:t>Достъп до регистрите за определените санитарно-охранителни зони на питейни водоизточници на 100%</w:t>
      </w:r>
    </w:p>
    <w:p w14:paraId="1C317226" w14:textId="77777777" w:rsidR="006D77A7" w:rsidRPr="004501F0" w:rsidRDefault="006D77A7" w:rsidP="00695F27">
      <w:pPr>
        <w:jc w:val="both"/>
        <w:rPr>
          <w:lang w:val="ru-RU"/>
        </w:rPr>
      </w:pPr>
      <w:r w:rsidRPr="004501F0">
        <w:rPr>
          <w:lang w:val="ru-RU"/>
        </w:rPr>
        <w:lastRenderedPageBreak/>
        <w:t>С</w:t>
      </w:r>
      <w:r w:rsidRPr="004501F0">
        <w:t>рок: постоянен</w:t>
      </w:r>
    </w:p>
    <w:p w14:paraId="2FF4EF94" w14:textId="03495A44" w:rsidR="009908D1" w:rsidRPr="004501F0" w:rsidRDefault="009908D1" w:rsidP="00695F27">
      <w:pPr>
        <w:jc w:val="both"/>
        <w:rPr>
          <w:lang w:val="ru-RU"/>
        </w:rPr>
      </w:pPr>
      <w:r w:rsidRPr="004501F0">
        <w:rPr>
          <w:i/>
          <w:lang w:val="ru-RU"/>
        </w:rPr>
        <w:t>Отговорна институция:</w:t>
      </w:r>
      <w:r w:rsidRPr="004501F0">
        <w:rPr>
          <w:i/>
          <w:lang w:val="ru-RU"/>
        </w:rPr>
        <w:tab/>
      </w:r>
      <w:r w:rsidR="009524DD" w:rsidRPr="004501F0">
        <w:rPr>
          <w:i/>
          <w:lang w:val="ru-RU"/>
        </w:rPr>
        <w:t xml:space="preserve"> </w:t>
      </w:r>
      <w:r w:rsidRPr="004501F0">
        <w:rPr>
          <w:i/>
          <w:lang w:val="ru-RU"/>
        </w:rPr>
        <w:t>МОСВ</w:t>
      </w:r>
      <w:r w:rsidR="00754475" w:rsidRPr="004501F0">
        <w:rPr>
          <w:i/>
          <w:lang w:val="ru-RU"/>
        </w:rPr>
        <w:t xml:space="preserve"> чрез</w:t>
      </w:r>
      <w:r w:rsidR="00754475" w:rsidRPr="004501F0">
        <w:t xml:space="preserve"> </w:t>
      </w:r>
      <w:r w:rsidR="00754475" w:rsidRPr="004501F0">
        <w:rPr>
          <w:i/>
          <w:lang w:val="ru-RU"/>
        </w:rPr>
        <w:t>БД,</w:t>
      </w:r>
      <w:r w:rsidR="00D56A25" w:rsidRPr="004501F0">
        <w:t xml:space="preserve"> </w:t>
      </w:r>
      <w:r w:rsidR="00754475" w:rsidRPr="004501F0">
        <w:rPr>
          <w:i/>
          <w:lang w:val="ru-RU"/>
        </w:rPr>
        <w:t>ИАОС</w:t>
      </w:r>
      <w:r w:rsidR="00D56A25" w:rsidRPr="004501F0">
        <w:rPr>
          <w:i/>
          <w:lang w:val="ru-RU"/>
        </w:rPr>
        <w:t xml:space="preserve"> </w:t>
      </w:r>
      <w:r w:rsidRPr="004501F0">
        <w:rPr>
          <w:i/>
          <w:lang w:val="ru-RU"/>
        </w:rPr>
        <w:t xml:space="preserve"> </w:t>
      </w:r>
    </w:p>
    <w:p w14:paraId="6297CE17" w14:textId="16FCF766" w:rsidR="00976EA1" w:rsidRPr="004501F0" w:rsidRDefault="009908D1" w:rsidP="002707C8">
      <w:pPr>
        <w:numPr>
          <w:ilvl w:val="0"/>
          <w:numId w:val="16"/>
        </w:numPr>
        <w:ind w:left="0" w:firstLine="709"/>
        <w:jc w:val="both"/>
        <w:rPr>
          <w:lang w:val="ru-RU"/>
        </w:rPr>
      </w:pPr>
      <w:r w:rsidRPr="004501F0">
        <w:rPr>
          <w:lang w:val="ru-RU"/>
        </w:rPr>
        <w:t>Подобряване на контрола по спазване на изискванията за забрана и ограничение на използването на пестициди в санитарно-охранителните зони</w:t>
      </w:r>
      <w:r w:rsidR="00976EA1" w:rsidRPr="004501F0">
        <w:rPr>
          <w:lang w:val="ru-RU"/>
        </w:rPr>
        <w:t>.</w:t>
      </w:r>
    </w:p>
    <w:p w14:paraId="74CA3393" w14:textId="77777777" w:rsidR="00474492" w:rsidRPr="004501F0" w:rsidRDefault="00474492" w:rsidP="00695F27">
      <w:pPr>
        <w:pStyle w:val="ListParagraph"/>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0C298BD6" w14:textId="46F42C87" w:rsidR="00474492" w:rsidRPr="004501F0" w:rsidRDefault="00F97CFE" w:rsidP="00695F27">
      <w:pPr>
        <w:jc w:val="both"/>
      </w:pPr>
      <w:r w:rsidRPr="004501F0">
        <w:t>Брой проверки за спазване на изискванията за забрана и ограничение на използването на пестициди в санитарно-охранителните зони</w:t>
      </w:r>
    </w:p>
    <w:p w14:paraId="6F9284A6" w14:textId="68F534AD" w:rsidR="00DE2CD9" w:rsidRPr="004501F0" w:rsidRDefault="00DE2CD9" w:rsidP="00695F27">
      <w:pPr>
        <w:jc w:val="both"/>
      </w:pPr>
      <w:r w:rsidRPr="004501F0">
        <w:rPr>
          <w:lang w:val="ru-RU"/>
        </w:rPr>
        <w:t>Намаляване на установените нарушения свързани със спазване на изискванията за забрана и ограничение на използването на пестициди в санитарно-охранителните зони, изразено в %</w:t>
      </w:r>
    </w:p>
    <w:p w14:paraId="30E646EB" w14:textId="47E34661" w:rsidR="009908D1" w:rsidRPr="004501F0" w:rsidRDefault="006D77A7" w:rsidP="00695F27">
      <w:pPr>
        <w:jc w:val="both"/>
        <w:rPr>
          <w:lang w:val="ru-RU"/>
        </w:rPr>
      </w:pPr>
      <w:r w:rsidRPr="004501F0">
        <w:rPr>
          <w:lang w:val="ru-RU"/>
        </w:rPr>
        <w:t>С</w:t>
      </w:r>
      <w:r w:rsidRPr="004501F0">
        <w:t>рок:</w:t>
      </w:r>
      <w:r w:rsidR="00976EA1" w:rsidRPr="004501F0">
        <w:rPr>
          <w:lang w:val="ru-RU"/>
        </w:rPr>
        <w:t xml:space="preserve"> </w:t>
      </w:r>
      <w:r w:rsidR="00F97CFE" w:rsidRPr="004501F0">
        <w:rPr>
          <w:lang w:val="ru-RU"/>
        </w:rPr>
        <w:t>2030 г.</w:t>
      </w:r>
    </w:p>
    <w:p w14:paraId="0D3B655D" w14:textId="001B087F" w:rsidR="009908D1" w:rsidRPr="004501F0" w:rsidRDefault="009908D1" w:rsidP="00695F27">
      <w:pPr>
        <w:rPr>
          <w:i/>
          <w:color w:val="FF0000"/>
        </w:rPr>
      </w:pPr>
      <w:r w:rsidRPr="004501F0">
        <w:rPr>
          <w:i/>
          <w:lang w:val="ru-RU"/>
        </w:rPr>
        <w:t>Отговорна институция:</w:t>
      </w:r>
      <w:r w:rsidRPr="004501F0">
        <w:rPr>
          <w:i/>
          <w:lang w:val="ru-RU"/>
        </w:rPr>
        <w:tab/>
      </w:r>
      <w:r w:rsidR="009524DD" w:rsidRPr="004501F0">
        <w:rPr>
          <w:i/>
          <w:lang w:val="ru-RU"/>
        </w:rPr>
        <w:t xml:space="preserve"> </w:t>
      </w:r>
      <w:r w:rsidR="00887D7A" w:rsidRPr="004501F0">
        <w:rPr>
          <w:i/>
        </w:rPr>
        <w:t>юридически субекти</w:t>
      </w:r>
      <w:r w:rsidR="005A1399" w:rsidRPr="004501F0">
        <w:rPr>
          <w:i/>
        </w:rPr>
        <w:t>,</w:t>
      </w:r>
      <w:r w:rsidR="00887D7A" w:rsidRPr="004501F0">
        <w:rPr>
          <w:i/>
        </w:rPr>
        <w:t xml:space="preserve"> </w:t>
      </w:r>
      <w:r w:rsidR="005A1399" w:rsidRPr="004501F0">
        <w:rPr>
          <w:i/>
        </w:rPr>
        <w:t xml:space="preserve">експлоатиращи </w:t>
      </w:r>
      <w:r w:rsidRPr="004501F0">
        <w:rPr>
          <w:i/>
        </w:rPr>
        <w:t>водоизточниците</w:t>
      </w:r>
      <w:r w:rsidR="00F97CFE" w:rsidRPr="004501F0">
        <w:rPr>
          <w:i/>
        </w:rPr>
        <w:t xml:space="preserve">, </w:t>
      </w:r>
      <w:r w:rsidR="00754475" w:rsidRPr="004501F0">
        <w:rPr>
          <w:i/>
        </w:rPr>
        <w:t>МОСВ</w:t>
      </w:r>
      <w:r w:rsidR="00754475" w:rsidRPr="004501F0">
        <w:t xml:space="preserve"> </w:t>
      </w:r>
      <w:r w:rsidR="00754475" w:rsidRPr="004501F0">
        <w:rPr>
          <w:i/>
        </w:rPr>
        <w:t xml:space="preserve">чрез </w:t>
      </w:r>
      <w:r w:rsidR="009F570B" w:rsidRPr="004501F0">
        <w:rPr>
          <w:i/>
        </w:rPr>
        <w:t>БД и</w:t>
      </w:r>
      <w:r w:rsidR="00BA7359" w:rsidRPr="004501F0">
        <w:rPr>
          <w:i/>
        </w:rPr>
        <w:t xml:space="preserve"> РИОСВ</w:t>
      </w:r>
      <w:r w:rsidR="009F570B" w:rsidRPr="004501F0">
        <w:rPr>
          <w:i/>
        </w:rPr>
        <w:t xml:space="preserve"> </w:t>
      </w:r>
    </w:p>
    <w:p w14:paraId="00DB97FF" w14:textId="77777777" w:rsidR="009908D1" w:rsidRPr="004501F0" w:rsidRDefault="009908D1" w:rsidP="00695F27">
      <w:pPr>
        <w:rPr>
          <w:b/>
          <w:u w:val="single"/>
        </w:rPr>
      </w:pPr>
      <w:r w:rsidRPr="004501F0">
        <w:rPr>
          <w:b/>
          <w:u w:val="single"/>
        </w:rPr>
        <w:t>По отношение на водната среда:</w:t>
      </w:r>
    </w:p>
    <w:p w14:paraId="0362D1B4" w14:textId="514F52BC" w:rsidR="007203BD" w:rsidRPr="004501F0" w:rsidRDefault="009908D1" w:rsidP="002707C8">
      <w:pPr>
        <w:numPr>
          <w:ilvl w:val="0"/>
          <w:numId w:val="16"/>
        </w:numPr>
        <w:tabs>
          <w:tab w:val="num" w:pos="360"/>
        </w:tabs>
        <w:ind w:left="0" w:firstLine="709"/>
        <w:jc w:val="both"/>
        <w:rPr>
          <w:lang w:val="ru-RU"/>
        </w:rPr>
      </w:pPr>
      <w:r w:rsidRPr="004501F0">
        <w:rPr>
          <w:lang w:val="ru-RU"/>
        </w:rPr>
        <w:t xml:space="preserve">Даване на предимство на продукти за растителна защита, </w:t>
      </w:r>
      <w:r w:rsidR="00202206" w:rsidRPr="004501F0">
        <w:rPr>
          <w:lang w:val="ru-RU"/>
        </w:rPr>
        <w:t xml:space="preserve">съгласно направената екотоксикологична оценка при разрешаването на продукта и издаденото Разрешение за пускане на пазара и употреба на ПРЗ </w:t>
      </w:r>
      <w:r w:rsidR="00374A70" w:rsidRPr="004501F0">
        <w:t>(С</w:t>
      </w:r>
      <w:r w:rsidR="00202206" w:rsidRPr="004501F0">
        <w:rPr>
          <w:lang w:val="en-US"/>
        </w:rPr>
        <w:t>LP</w:t>
      </w:r>
      <w:r w:rsidR="00202206" w:rsidRPr="004501F0">
        <w:t xml:space="preserve"> класификация), които не са класифицирани като опасни за водната среда, </w:t>
      </w:r>
      <w:r w:rsidRPr="004501F0">
        <w:rPr>
          <w:lang w:val="ru-RU"/>
        </w:rPr>
        <w:t xml:space="preserve">в съответствие с Регламент (ЕО) </w:t>
      </w:r>
      <w:r w:rsidRPr="004501F0">
        <w:t xml:space="preserve">№ </w:t>
      </w:r>
      <w:r w:rsidRPr="004501F0">
        <w:rPr>
          <w:lang w:val="ru-RU"/>
        </w:rPr>
        <w:t>1272/2008 и които не съдържат приоритетни опасни вещества, определени по реда на Закона за водите</w:t>
      </w:r>
      <w:r w:rsidR="007203BD" w:rsidRPr="004501F0">
        <w:rPr>
          <w:lang w:val="ru-RU"/>
        </w:rPr>
        <w:t>.</w:t>
      </w:r>
      <w:r w:rsidR="00202206" w:rsidRPr="004501F0">
        <w:t xml:space="preserve"> Информацията за </w:t>
      </w:r>
      <w:r w:rsidR="00374A70" w:rsidRPr="004501F0">
        <w:t>С</w:t>
      </w:r>
      <w:r w:rsidR="00202206" w:rsidRPr="004501F0">
        <w:rPr>
          <w:lang w:val="en-US"/>
        </w:rPr>
        <w:t>LP</w:t>
      </w:r>
      <w:r w:rsidR="00202206" w:rsidRPr="004501F0">
        <w:t xml:space="preserve"> класификация</w:t>
      </w:r>
      <w:r w:rsidR="00F06EE0" w:rsidRPr="004501F0">
        <w:t>та се съдържа в етикета на продукта.</w:t>
      </w:r>
    </w:p>
    <w:p w14:paraId="0113A57C" w14:textId="20A66D97" w:rsidR="00474492" w:rsidRPr="004501F0" w:rsidRDefault="00474492" w:rsidP="00695F27">
      <w:pPr>
        <w:pStyle w:val="ListParagraph"/>
        <w:tabs>
          <w:tab w:val="num" w:pos="360"/>
        </w:tabs>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2BC6EB29" w14:textId="23511EB2" w:rsidR="00087C62" w:rsidRPr="004501F0" w:rsidRDefault="00087C62" w:rsidP="00695F27">
      <w:pPr>
        <w:jc w:val="both"/>
      </w:pPr>
      <w:r w:rsidRPr="004501F0">
        <w:t>Брой продукти за растителна защита, които са класифицирани като опасни за водната среда.</w:t>
      </w:r>
    </w:p>
    <w:p w14:paraId="021B9BA2" w14:textId="7296C703" w:rsidR="00490EFD" w:rsidRPr="004501F0" w:rsidRDefault="00490EFD" w:rsidP="00695F27">
      <w:pPr>
        <w:jc w:val="both"/>
        <w:rPr>
          <w:lang w:val="ru-RU"/>
        </w:rPr>
      </w:pPr>
      <w:r w:rsidRPr="004501F0">
        <w:rPr>
          <w:lang w:val="ru-RU"/>
        </w:rPr>
        <w:t>Намаляване на броя продукти за растителна защита, които са класифицира</w:t>
      </w:r>
      <w:r w:rsidR="00D469B2" w:rsidRPr="004501F0">
        <w:rPr>
          <w:lang w:val="ru-RU"/>
        </w:rPr>
        <w:t>ни като опасни за водната среда, изразено в %</w:t>
      </w:r>
      <w:r w:rsidRPr="004501F0">
        <w:rPr>
          <w:lang w:val="ru-RU"/>
        </w:rPr>
        <w:t xml:space="preserve"> </w:t>
      </w:r>
    </w:p>
    <w:p w14:paraId="0FCE6D64" w14:textId="612C68FF" w:rsidR="00EF2C06" w:rsidRPr="004501F0" w:rsidRDefault="006D77A7" w:rsidP="00695F27">
      <w:pPr>
        <w:tabs>
          <w:tab w:val="num" w:pos="360"/>
        </w:tabs>
        <w:jc w:val="both"/>
        <w:rPr>
          <w:lang w:val="ru-RU"/>
        </w:rPr>
      </w:pPr>
      <w:r w:rsidRPr="004501F0">
        <w:rPr>
          <w:lang w:val="ru-RU"/>
        </w:rPr>
        <w:t>С</w:t>
      </w:r>
      <w:r w:rsidRPr="004501F0">
        <w:t xml:space="preserve">рок: </w:t>
      </w:r>
      <w:r w:rsidR="00EF2C06" w:rsidRPr="004501F0">
        <w:rPr>
          <w:lang w:val="ru-RU"/>
        </w:rPr>
        <w:t>2030 г.</w:t>
      </w:r>
    </w:p>
    <w:p w14:paraId="7D475F6E" w14:textId="0522BAC7" w:rsidR="009908D1" w:rsidRPr="004501F0" w:rsidRDefault="009908D1" w:rsidP="00695F27">
      <w:pPr>
        <w:tabs>
          <w:tab w:val="num" w:pos="360"/>
        </w:tabs>
        <w:jc w:val="both"/>
        <w:rPr>
          <w:i/>
          <w:lang w:val="ru-RU"/>
        </w:rPr>
      </w:pPr>
      <w:r w:rsidRPr="004501F0">
        <w:rPr>
          <w:i/>
          <w:lang w:val="ru-RU"/>
        </w:rPr>
        <w:t>Отговорна институция:</w:t>
      </w:r>
      <w:r w:rsidRPr="004501F0">
        <w:rPr>
          <w:i/>
          <w:lang w:val="ru-RU"/>
        </w:rPr>
        <w:tab/>
      </w:r>
      <w:r w:rsidR="00FC31A3" w:rsidRPr="004501F0">
        <w:rPr>
          <w:i/>
          <w:lang w:val="ru-RU"/>
        </w:rPr>
        <w:t xml:space="preserve"> </w:t>
      </w:r>
      <w:r w:rsidRPr="004501F0">
        <w:rPr>
          <w:i/>
          <w:lang w:val="ru-RU"/>
        </w:rPr>
        <w:t>БАБХ, растителнозащитна индустрия, асоциации на земеделски производители, др.</w:t>
      </w:r>
    </w:p>
    <w:p w14:paraId="3624F174" w14:textId="4B389DEB" w:rsidR="007203BD" w:rsidRPr="004501F0" w:rsidRDefault="009908D1" w:rsidP="002707C8">
      <w:pPr>
        <w:numPr>
          <w:ilvl w:val="0"/>
          <w:numId w:val="16"/>
        </w:numPr>
        <w:tabs>
          <w:tab w:val="num" w:pos="360"/>
        </w:tabs>
        <w:ind w:left="0" w:firstLine="709"/>
        <w:jc w:val="both"/>
        <w:rPr>
          <w:lang w:val="ru-RU"/>
        </w:rPr>
      </w:pPr>
      <w:r w:rsidRPr="004501F0">
        <w:rPr>
          <w:lang w:val="ru-RU"/>
        </w:rPr>
        <w:t>Даване на предимство на най-ефикасните техники за прилагане, като използването на оборудване за прилагане</w:t>
      </w:r>
      <w:r w:rsidR="005B5A9C" w:rsidRPr="004501F0">
        <w:rPr>
          <w:lang w:val="ru-RU"/>
        </w:rPr>
        <w:t>,</w:t>
      </w:r>
      <w:r w:rsidRPr="004501F0">
        <w:rPr>
          <w:lang w:val="ru-RU"/>
        </w:rPr>
        <w:t xml:space="preserve"> </w:t>
      </w:r>
      <w:r w:rsidR="005B5A9C" w:rsidRPr="004501F0">
        <w:rPr>
          <w:lang w:val="ru-RU"/>
        </w:rPr>
        <w:t>контролирани по реда на Нар</w:t>
      </w:r>
      <w:r w:rsidR="00F97CFE" w:rsidRPr="004501F0">
        <w:rPr>
          <w:lang w:val="ru-RU"/>
        </w:rPr>
        <w:t>едба № 5 от 3 февруари 2016 г. з</w:t>
      </w:r>
      <w:r w:rsidR="005B5A9C" w:rsidRPr="004501F0">
        <w:rPr>
          <w:lang w:val="ru-RU"/>
        </w:rPr>
        <w:t>а периодичните проверки на оборудването за прилагане на продукти за растителна защита</w:t>
      </w:r>
      <w:r w:rsidR="005B5A9C" w:rsidRPr="004501F0">
        <w:rPr>
          <w:iCs/>
          <w:lang w:val="ru-RU"/>
        </w:rPr>
        <w:t xml:space="preserve"> </w:t>
      </w:r>
      <w:r w:rsidR="005B5A9C" w:rsidRPr="004501F0">
        <w:rPr>
          <w:lang w:val="ru-RU"/>
        </w:rPr>
        <w:t>(обн. ДВ бр. 11 от</w:t>
      </w:r>
      <w:r w:rsidR="007A129A">
        <w:rPr>
          <w:lang w:val="en-US"/>
        </w:rPr>
        <w:t xml:space="preserve"> </w:t>
      </w:r>
      <w:r w:rsidR="005B5A9C" w:rsidRPr="004501F0">
        <w:rPr>
          <w:lang w:val="ru-RU"/>
        </w:rPr>
        <w:t xml:space="preserve">2016 г.), като използването на оборудване за прилагане </w:t>
      </w:r>
      <w:r w:rsidRPr="004501F0">
        <w:rPr>
          <w:lang w:val="ru-RU"/>
        </w:rPr>
        <w:t>на продукти за растителна защита</w:t>
      </w:r>
      <w:r w:rsidRPr="004501F0">
        <w:rPr>
          <w:iCs/>
          <w:lang w:val="ru-RU"/>
        </w:rPr>
        <w:t xml:space="preserve"> </w:t>
      </w:r>
      <w:r w:rsidRPr="004501F0">
        <w:rPr>
          <w:lang w:val="ru-RU"/>
        </w:rPr>
        <w:t>с ограничено отнасяне на струята, по-специално за култури като хмелни насаждения, овощни градини и лозя</w:t>
      </w:r>
      <w:r w:rsidR="007203BD" w:rsidRPr="004501F0">
        <w:rPr>
          <w:lang w:val="ru-RU"/>
        </w:rPr>
        <w:t>.</w:t>
      </w:r>
    </w:p>
    <w:p w14:paraId="263DE98A" w14:textId="76CC7194" w:rsidR="00AA79BA" w:rsidRPr="004501F0" w:rsidRDefault="00AA79BA" w:rsidP="00695F27">
      <w:pPr>
        <w:pStyle w:val="ListParagraph"/>
        <w:tabs>
          <w:tab w:val="num" w:pos="360"/>
        </w:tabs>
        <w:spacing w:after="120"/>
        <w:ind w:left="0"/>
        <w:contextualSpacing w:val="0"/>
        <w:jc w:val="both"/>
        <w:rPr>
          <w:rFonts w:ascii="Times New Roman" w:hAnsi="Times New Roman"/>
          <w:sz w:val="24"/>
          <w:szCs w:val="24"/>
        </w:rPr>
      </w:pPr>
      <w:r w:rsidRPr="004501F0">
        <w:rPr>
          <w:rFonts w:ascii="Times New Roman" w:hAnsi="Times New Roman"/>
          <w:sz w:val="24"/>
          <w:szCs w:val="24"/>
        </w:rPr>
        <w:t>О</w:t>
      </w:r>
      <w:r w:rsidR="007A129A">
        <w:rPr>
          <w:rFonts w:ascii="Times New Roman" w:hAnsi="Times New Roman"/>
          <w:sz w:val="24"/>
          <w:szCs w:val="24"/>
        </w:rPr>
        <w:t xml:space="preserve">борудването за прилагане на продукти за растителна защита </w:t>
      </w:r>
      <w:r w:rsidRPr="004501F0">
        <w:rPr>
          <w:rFonts w:ascii="Times New Roman" w:hAnsi="Times New Roman"/>
          <w:sz w:val="24"/>
          <w:szCs w:val="24"/>
        </w:rPr>
        <w:t xml:space="preserve">с ограничено отнасяне на струята не се проверяват по специално утвърден ред. Проверката им се извършва на общо основание, когато се появят в график. След това се отчитат като ОППРЗ с ограничено отнасяне на струята преминало проверка. </w:t>
      </w:r>
      <w:r w:rsidR="00207122">
        <w:rPr>
          <w:rFonts w:ascii="Times New Roman" w:hAnsi="Times New Roman"/>
          <w:sz w:val="24"/>
          <w:szCs w:val="24"/>
        </w:rPr>
        <w:t>Главна дирекция „Земеделие и регионална политика</w:t>
      </w:r>
      <w:r w:rsidRPr="004501F0">
        <w:rPr>
          <w:rFonts w:ascii="Times New Roman" w:hAnsi="Times New Roman"/>
          <w:sz w:val="24"/>
          <w:szCs w:val="24"/>
        </w:rPr>
        <w:t xml:space="preserve"> към </w:t>
      </w:r>
      <w:r w:rsidR="00207122">
        <w:rPr>
          <w:rFonts w:ascii="Times New Roman" w:hAnsi="Times New Roman"/>
          <w:sz w:val="24"/>
          <w:szCs w:val="24"/>
        </w:rPr>
        <w:t>МЗХ</w:t>
      </w:r>
      <w:r w:rsidRPr="004501F0">
        <w:rPr>
          <w:rFonts w:ascii="Times New Roman" w:hAnsi="Times New Roman"/>
          <w:sz w:val="24"/>
          <w:szCs w:val="24"/>
        </w:rPr>
        <w:t xml:space="preserve"> водят регистър на ОППРЗ с ограничено отнасяне на струята.</w:t>
      </w:r>
    </w:p>
    <w:p w14:paraId="424FB799" w14:textId="77777777" w:rsidR="00474492" w:rsidRPr="004501F0" w:rsidRDefault="00474492" w:rsidP="00695F27">
      <w:pPr>
        <w:pStyle w:val="ListParagraph"/>
        <w:tabs>
          <w:tab w:val="num" w:pos="360"/>
        </w:tabs>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lastRenderedPageBreak/>
        <w:t>Показатели за измерване на напредък:</w:t>
      </w:r>
    </w:p>
    <w:p w14:paraId="074334DD" w14:textId="1632D041" w:rsidR="00474492" w:rsidRPr="004501F0" w:rsidRDefault="002F52E7" w:rsidP="00695F27">
      <w:pPr>
        <w:tabs>
          <w:tab w:val="num" w:pos="360"/>
        </w:tabs>
        <w:jc w:val="both"/>
        <w:rPr>
          <w:lang w:val="en-US"/>
        </w:rPr>
      </w:pPr>
      <w:r w:rsidRPr="004501F0">
        <w:rPr>
          <w:lang w:val="ru-RU"/>
        </w:rPr>
        <w:t>Брой проверки</w:t>
      </w:r>
      <w:r w:rsidR="00A93E6C" w:rsidRPr="004501F0">
        <w:rPr>
          <w:lang w:val="en-US"/>
        </w:rPr>
        <w:t xml:space="preserve"> на ОППРЗ с ограничено отнасяне на струята.</w:t>
      </w:r>
    </w:p>
    <w:p w14:paraId="384FB251" w14:textId="7A42FCA2" w:rsidR="006D77A7" w:rsidRPr="004501F0" w:rsidRDefault="006D77A7" w:rsidP="00695F27">
      <w:pPr>
        <w:tabs>
          <w:tab w:val="num" w:pos="360"/>
        </w:tabs>
        <w:jc w:val="both"/>
        <w:rPr>
          <w:lang w:val="ru-RU"/>
        </w:rPr>
      </w:pPr>
      <w:r w:rsidRPr="004501F0">
        <w:rPr>
          <w:lang w:val="ru-RU"/>
        </w:rPr>
        <w:t>С</w:t>
      </w:r>
      <w:r w:rsidRPr="004501F0">
        <w:t xml:space="preserve">рок: </w:t>
      </w:r>
      <w:r w:rsidR="002F52E7" w:rsidRPr="004501F0">
        <w:t>постоянен</w:t>
      </w:r>
    </w:p>
    <w:p w14:paraId="64789175" w14:textId="07306F30" w:rsidR="009908D1" w:rsidRPr="004501F0" w:rsidRDefault="00837598" w:rsidP="00695F27">
      <w:pPr>
        <w:tabs>
          <w:tab w:val="num" w:pos="360"/>
        </w:tabs>
        <w:jc w:val="both"/>
        <w:rPr>
          <w:i/>
        </w:rPr>
      </w:pPr>
      <w:r w:rsidRPr="004501F0">
        <w:rPr>
          <w:i/>
          <w:lang w:val="ru-RU"/>
        </w:rPr>
        <w:t>Отговорна институция:</w:t>
      </w:r>
      <w:r w:rsidRPr="004501F0">
        <w:rPr>
          <w:i/>
          <w:lang w:val="ru-RU"/>
        </w:rPr>
        <w:tab/>
      </w:r>
      <w:r w:rsidR="00FC31A3" w:rsidRPr="004501F0">
        <w:rPr>
          <w:i/>
          <w:lang w:val="ru-RU"/>
        </w:rPr>
        <w:t xml:space="preserve"> </w:t>
      </w:r>
      <w:r w:rsidR="009908D1" w:rsidRPr="004501F0">
        <w:rPr>
          <w:i/>
          <w:lang w:val="ru-RU"/>
        </w:rPr>
        <w:t>К</w:t>
      </w:r>
      <w:r w:rsidR="00FB509B" w:rsidRPr="004501F0">
        <w:rPr>
          <w:i/>
          <w:lang w:val="ru-RU"/>
        </w:rPr>
        <w:t>онтрол и техническа инспекция към ГД «Земеделие и регионална политика» при МЗХ</w:t>
      </w:r>
      <w:r w:rsidR="009908D1" w:rsidRPr="004501F0">
        <w:rPr>
          <w:i/>
          <w:lang w:val="ru-RU"/>
        </w:rPr>
        <w:t>,</w:t>
      </w:r>
      <w:r w:rsidRPr="004501F0">
        <w:rPr>
          <w:i/>
          <w:lang w:val="ru-RU"/>
        </w:rPr>
        <w:t xml:space="preserve"> асоциации на търговци на земеделска техника, </w:t>
      </w:r>
      <w:r w:rsidR="009908D1" w:rsidRPr="004501F0">
        <w:rPr>
          <w:i/>
          <w:lang w:val="ru-RU"/>
        </w:rPr>
        <w:t xml:space="preserve"> асоциации на земеделски производители, др.</w:t>
      </w:r>
    </w:p>
    <w:p w14:paraId="00713303" w14:textId="52F23EF6" w:rsidR="007732BD" w:rsidRPr="004501F0" w:rsidRDefault="009908D1" w:rsidP="002707C8">
      <w:pPr>
        <w:numPr>
          <w:ilvl w:val="0"/>
          <w:numId w:val="16"/>
        </w:numPr>
        <w:tabs>
          <w:tab w:val="num" w:pos="360"/>
        </w:tabs>
        <w:ind w:left="0" w:firstLine="709"/>
        <w:jc w:val="both"/>
        <w:rPr>
          <w:strike/>
          <w:lang w:val="ru-RU"/>
        </w:rPr>
      </w:pPr>
      <w:r w:rsidRPr="004501F0">
        <w:rPr>
          <w:lang w:val="ru-RU"/>
        </w:rPr>
        <w:t xml:space="preserve">Намаляване на рисковете от замърсяване извън района на прилагане поради отнасяне на струята при пръскане, оттичане или изтичане в т.ч. установяване на: </w:t>
      </w:r>
      <w:r w:rsidR="006F48D3" w:rsidRPr="004501F0">
        <w:rPr>
          <w:lang w:val="ru-RU"/>
        </w:rPr>
        <w:t xml:space="preserve">нетретирани </w:t>
      </w:r>
      <w:r w:rsidRPr="004501F0">
        <w:rPr>
          <w:lang w:val="ru-RU"/>
        </w:rPr>
        <w:t xml:space="preserve">буферни зони с подходящ размер за защита на водните неприцелни организми - </w:t>
      </w:r>
      <w:r w:rsidRPr="004501F0">
        <w:t>буферните зони се определят индивидуално за всеки продукт за растителна защита в процеса на неговата оценка и разрешаване и се посочват върху етикета на продукта</w:t>
      </w:r>
      <w:r w:rsidR="00536D32" w:rsidRPr="004501F0">
        <w:t>.</w:t>
      </w:r>
    </w:p>
    <w:p w14:paraId="11BEB716" w14:textId="77777777" w:rsidR="00474492" w:rsidRPr="004501F0" w:rsidRDefault="00474492" w:rsidP="00695F27">
      <w:pPr>
        <w:pStyle w:val="ListParagraph"/>
        <w:tabs>
          <w:tab w:val="num" w:pos="360"/>
        </w:tabs>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5C8274EC" w14:textId="1AF6BF7E" w:rsidR="00474492" w:rsidRPr="004501F0" w:rsidRDefault="005A1399" w:rsidP="00695F27">
      <w:pPr>
        <w:tabs>
          <w:tab w:val="num" w:pos="360"/>
        </w:tabs>
        <w:jc w:val="both"/>
        <w:rPr>
          <w:shd w:val="clear" w:color="auto" w:fill="FFFFFF"/>
        </w:rPr>
      </w:pPr>
      <w:r w:rsidRPr="004501F0">
        <w:rPr>
          <w:shd w:val="clear" w:color="auto" w:fill="FFFFFF"/>
        </w:rPr>
        <w:t>Брой</w:t>
      </w:r>
      <w:r w:rsidR="00755C16" w:rsidRPr="004501F0">
        <w:rPr>
          <w:shd w:val="clear" w:color="auto" w:fill="FFFFFF"/>
        </w:rPr>
        <w:t xml:space="preserve"> констатирани нарушения или несъответствия</w:t>
      </w:r>
    </w:p>
    <w:p w14:paraId="071D078A" w14:textId="37CC001A" w:rsidR="00D469B2" w:rsidRPr="004501F0" w:rsidRDefault="00D469B2" w:rsidP="00695F27">
      <w:pPr>
        <w:tabs>
          <w:tab w:val="num" w:pos="360"/>
        </w:tabs>
        <w:jc w:val="both"/>
        <w:rPr>
          <w:strike/>
          <w:lang w:val="ru-RU"/>
        </w:rPr>
      </w:pPr>
      <w:r w:rsidRPr="004501F0">
        <w:t>Намаляване на констатираните нарушения</w:t>
      </w:r>
    </w:p>
    <w:p w14:paraId="13CC7457" w14:textId="01E18BA1" w:rsidR="00801DA7" w:rsidRPr="004501F0" w:rsidRDefault="00801DA7" w:rsidP="00695F27">
      <w:pPr>
        <w:tabs>
          <w:tab w:val="num" w:pos="360"/>
        </w:tabs>
        <w:jc w:val="both"/>
      </w:pPr>
      <w:r w:rsidRPr="004501F0">
        <w:rPr>
          <w:lang w:val="ru-RU"/>
        </w:rPr>
        <w:t>С</w:t>
      </w:r>
      <w:r w:rsidRPr="004501F0">
        <w:t xml:space="preserve">рок: </w:t>
      </w:r>
      <w:r w:rsidR="00755C16" w:rsidRPr="004501F0">
        <w:t>2030 г.</w:t>
      </w:r>
    </w:p>
    <w:p w14:paraId="2597ED4C" w14:textId="3FF5C6E3" w:rsidR="00801DA7" w:rsidRPr="004501F0" w:rsidRDefault="00801DA7" w:rsidP="00695F27">
      <w:pPr>
        <w:tabs>
          <w:tab w:val="num" w:pos="360"/>
        </w:tabs>
        <w:jc w:val="both"/>
        <w:rPr>
          <w:i/>
          <w:lang w:val="ru-RU"/>
        </w:rPr>
      </w:pPr>
      <w:r w:rsidRPr="004501F0">
        <w:rPr>
          <w:i/>
          <w:lang w:val="ru-RU"/>
        </w:rPr>
        <w:t>Отговорна институция:</w:t>
      </w:r>
      <w:r w:rsidRPr="004501F0">
        <w:rPr>
          <w:i/>
          <w:lang w:val="ru-RU"/>
        </w:rPr>
        <w:tab/>
      </w:r>
      <w:r w:rsidR="00FC31A3" w:rsidRPr="004501F0">
        <w:rPr>
          <w:i/>
          <w:lang w:val="ru-RU"/>
        </w:rPr>
        <w:t xml:space="preserve"> </w:t>
      </w:r>
      <w:r w:rsidR="0025609F" w:rsidRPr="004501F0">
        <w:rPr>
          <w:i/>
          <w:lang w:val="ru-RU"/>
        </w:rPr>
        <w:t xml:space="preserve">БАБХ, </w:t>
      </w:r>
      <w:r w:rsidR="00755C16" w:rsidRPr="004501F0">
        <w:rPr>
          <w:i/>
          <w:lang w:val="ru-RU"/>
        </w:rPr>
        <w:t xml:space="preserve">ЦОРХВ, </w:t>
      </w:r>
      <w:r w:rsidR="003C5590" w:rsidRPr="004501F0">
        <w:rPr>
          <w:i/>
        </w:rPr>
        <w:t>Земеделски стопани</w:t>
      </w:r>
      <w:r w:rsidRPr="004501F0">
        <w:rPr>
          <w:i/>
          <w:lang w:val="ru-RU"/>
        </w:rPr>
        <w:t>, асоциации на земеделски</w:t>
      </w:r>
      <w:r w:rsidR="00BB0B87" w:rsidRPr="004501F0">
        <w:rPr>
          <w:i/>
          <w:lang w:val="ru-RU"/>
        </w:rPr>
        <w:t xml:space="preserve"> </w:t>
      </w:r>
      <w:r w:rsidR="00172C72" w:rsidRPr="004501F0">
        <w:rPr>
          <w:i/>
          <w:lang w:val="ru-RU"/>
        </w:rPr>
        <w:t>стопани</w:t>
      </w:r>
      <w:r w:rsidRPr="004501F0">
        <w:rPr>
          <w:i/>
          <w:lang w:val="ru-RU"/>
        </w:rPr>
        <w:t>, др.</w:t>
      </w:r>
    </w:p>
    <w:p w14:paraId="50773F38" w14:textId="3703C8A8" w:rsidR="00CE0008" w:rsidRPr="004501F0" w:rsidRDefault="00CE0008" w:rsidP="002707C8">
      <w:pPr>
        <w:numPr>
          <w:ilvl w:val="0"/>
          <w:numId w:val="16"/>
        </w:numPr>
        <w:tabs>
          <w:tab w:val="num" w:pos="426"/>
        </w:tabs>
        <w:ind w:left="0" w:firstLine="709"/>
        <w:jc w:val="both"/>
        <w:rPr>
          <w:lang w:val="ru-RU"/>
        </w:rPr>
      </w:pPr>
      <w:r w:rsidRPr="004501F0">
        <w:rPr>
          <w:lang w:val="ru-RU"/>
        </w:rPr>
        <w:t>Намаляване или прекратяване на прилагането на продукти за растителна защита</w:t>
      </w:r>
      <w:r w:rsidRPr="004501F0">
        <w:rPr>
          <w:iCs/>
          <w:lang w:val="ru-RU"/>
        </w:rPr>
        <w:t xml:space="preserve"> </w:t>
      </w:r>
      <w:r w:rsidRPr="004501F0">
        <w:rPr>
          <w:lang w:val="ru-RU"/>
        </w:rPr>
        <w:t>върху или по протежението на пътища, железопътни линии, силно пропускливи повърхности или друга инфраструктура, разположена в близост до повърхностни или подземни води, или върху непропускливи повърхности, при които съществува голям риск от изтичане в повърхностните води или в канализационните мрежи.</w:t>
      </w:r>
    </w:p>
    <w:p w14:paraId="09C1338B" w14:textId="77777777" w:rsidR="00474492" w:rsidRPr="004501F0" w:rsidRDefault="00474492" w:rsidP="00695F27">
      <w:pPr>
        <w:pStyle w:val="ListParagraph"/>
        <w:tabs>
          <w:tab w:val="num" w:pos="426"/>
        </w:tabs>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53E31A0F" w14:textId="558905DF" w:rsidR="00474492" w:rsidRPr="004501F0" w:rsidRDefault="005C5E8C" w:rsidP="00695F27">
      <w:pPr>
        <w:tabs>
          <w:tab w:val="num" w:pos="426"/>
        </w:tabs>
        <w:jc w:val="both"/>
        <w:rPr>
          <w:lang w:val="ru-RU"/>
        </w:rPr>
      </w:pPr>
      <w:r w:rsidRPr="004501F0">
        <w:rPr>
          <w:lang w:val="ru-RU"/>
        </w:rPr>
        <w:t>Брой</w:t>
      </w:r>
      <w:r w:rsidR="00755C16" w:rsidRPr="004501F0">
        <w:rPr>
          <w:lang w:val="ru-RU"/>
        </w:rPr>
        <w:t xml:space="preserve"> случаи на прилагането на продукти за растителна защита върху посочените обекти</w:t>
      </w:r>
    </w:p>
    <w:p w14:paraId="6137D4A0" w14:textId="77777777" w:rsidR="00490EFD" w:rsidRPr="004501F0" w:rsidRDefault="00490EFD" w:rsidP="00695F27">
      <w:pPr>
        <w:tabs>
          <w:tab w:val="num" w:pos="426"/>
        </w:tabs>
        <w:jc w:val="both"/>
        <w:rPr>
          <w:lang w:val="ru-RU"/>
        </w:rPr>
      </w:pPr>
      <w:r w:rsidRPr="004501F0">
        <w:rPr>
          <w:lang w:val="ru-RU"/>
        </w:rPr>
        <w:t>Намаляване на констатирани нарушения</w:t>
      </w:r>
    </w:p>
    <w:p w14:paraId="4A6BA4FD" w14:textId="55C67A7E" w:rsidR="00755C16" w:rsidRPr="004501F0" w:rsidRDefault="00CE0008" w:rsidP="00695F27">
      <w:pPr>
        <w:tabs>
          <w:tab w:val="num" w:pos="426"/>
        </w:tabs>
        <w:jc w:val="both"/>
        <w:rPr>
          <w:lang w:val="ru-RU"/>
        </w:rPr>
      </w:pPr>
      <w:r w:rsidRPr="004501F0">
        <w:rPr>
          <w:lang w:val="ru-RU"/>
        </w:rPr>
        <w:t>С</w:t>
      </w:r>
      <w:r w:rsidRPr="004501F0">
        <w:t xml:space="preserve">рок: </w:t>
      </w:r>
      <w:r w:rsidR="00755C16" w:rsidRPr="004501F0">
        <w:rPr>
          <w:lang w:val="ru-RU"/>
        </w:rPr>
        <w:t>2030 г.</w:t>
      </w:r>
    </w:p>
    <w:p w14:paraId="48A86C79" w14:textId="3E321EE5" w:rsidR="00CE0008" w:rsidRPr="004501F0" w:rsidRDefault="00CE0008" w:rsidP="00695F27">
      <w:pPr>
        <w:tabs>
          <w:tab w:val="num" w:pos="426"/>
        </w:tabs>
        <w:jc w:val="both"/>
        <w:rPr>
          <w:i/>
        </w:rPr>
      </w:pPr>
      <w:r w:rsidRPr="004501F0">
        <w:rPr>
          <w:i/>
          <w:lang w:val="ru-RU"/>
        </w:rPr>
        <w:t>Отговорна институция:</w:t>
      </w:r>
      <w:r w:rsidRPr="004501F0">
        <w:rPr>
          <w:i/>
          <w:lang w:val="ru-RU"/>
        </w:rPr>
        <w:tab/>
      </w:r>
      <w:r w:rsidR="00FC31A3" w:rsidRPr="004501F0">
        <w:rPr>
          <w:i/>
          <w:lang w:val="ru-RU"/>
        </w:rPr>
        <w:t xml:space="preserve"> </w:t>
      </w:r>
      <w:r w:rsidR="00755C16" w:rsidRPr="004501F0">
        <w:rPr>
          <w:i/>
          <w:lang w:val="ru-RU"/>
        </w:rPr>
        <w:t>ДП НКЖИ</w:t>
      </w:r>
      <w:r w:rsidR="005B55ED" w:rsidRPr="004501F0">
        <w:rPr>
          <w:i/>
          <w:lang w:val="ru-RU"/>
        </w:rPr>
        <w:t>, ЦОРХВ</w:t>
      </w:r>
    </w:p>
    <w:p w14:paraId="00563999" w14:textId="7C3C36DC" w:rsidR="00526E9F" w:rsidRPr="004501F0" w:rsidRDefault="00C825A8" w:rsidP="002707C8">
      <w:pPr>
        <w:numPr>
          <w:ilvl w:val="0"/>
          <w:numId w:val="16"/>
        </w:numPr>
        <w:tabs>
          <w:tab w:val="num" w:pos="426"/>
        </w:tabs>
        <w:ind w:left="0" w:firstLine="709"/>
        <w:jc w:val="both"/>
        <w:rPr>
          <w:lang w:val="ru-RU"/>
        </w:rPr>
      </w:pPr>
      <w:r w:rsidRPr="004501F0">
        <w:t>Земеделските стопани и</w:t>
      </w:r>
      <w:r w:rsidRPr="004501F0">
        <w:rPr>
          <w:lang w:val="ru-RU"/>
        </w:rPr>
        <w:t xml:space="preserve"> асоциациите на земеделските стопани</w:t>
      </w:r>
      <w:r w:rsidRPr="004501F0">
        <w:t xml:space="preserve"> да спазват </w:t>
      </w:r>
      <w:r w:rsidR="008606C0" w:rsidRPr="004501F0">
        <w:rPr>
          <w:lang w:val="ru-RU"/>
        </w:rPr>
        <w:t>забрани</w:t>
      </w:r>
      <w:r w:rsidRPr="004501F0">
        <w:rPr>
          <w:lang w:val="ru-RU"/>
        </w:rPr>
        <w:t>те</w:t>
      </w:r>
      <w:r w:rsidR="008606C0" w:rsidRPr="004501F0">
        <w:rPr>
          <w:lang w:val="ru-RU"/>
        </w:rPr>
        <w:t xml:space="preserve"> </w:t>
      </w:r>
      <w:r w:rsidR="009908D1" w:rsidRPr="004501F0">
        <w:rPr>
          <w:lang w:val="ru-RU"/>
        </w:rPr>
        <w:t>и ограничения</w:t>
      </w:r>
      <w:r w:rsidRPr="004501F0">
        <w:rPr>
          <w:lang w:val="ru-RU"/>
        </w:rPr>
        <w:t>та</w:t>
      </w:r>
      <w:r w:rsidR="009908D1" w:rsidRPr="004501F0">
        <w:rPr>
          <w:lang w:val="ru-RU"/>
        </w:rPr>
        <w:t xml:space="preserve"> за дейности с продукти за растителна защита</w:t>
      </w:r>
      <w:r w:rsidR="009908D1" w:rsidRPr="004501F0">
        <w:rPr>
          <w:iCs/>
          <w:lang w:val="ru-RU"/>
        </w:rPr>
        <w:t xml:space="preserve"> </w:t>
      </w:r>
      <w:r w:rsidR="009908D1" w:rsidRPr="004501F0">
        <w:rPr>
          <w:lang w:val="ru-RU"/>
        </w:rPr>
        <w:t xml:space="preserve">в </w:t>
      </w:r>
      <w:r w:rsidR="007732BD" w:rsidRPr="004501F0">
        <w:rPr>
          <w:lang w:val="ru-RU"/>
        </w:rPr>
        <w:t>зоните за защита на водите, предназначении за питейно-битово водоснабдяване и на минералните води</w:t>
      </w:r>
      <w:r w:rsidR="00EE1ABF" w:rsidRPr="004501F0">
        <w:rPr>
          <w:lang w:val="ru-RU"/>
        </w:rPr>
        <w:t xml:space="preserve"> и в </w:t>
      </w:r>
      <w:r w:rsidR="009908D1" w:rsidRPr="004501F0">
        <w:t>санитарно-охранителните зони</w:t>
      </w:r>
      <w:r w:rsidR="009908D1" w:rsidRPr="004501F0">
        <w:rPr>
          <w:lang w:val="ru-RU"/>
        </w:rPr>
        <w:t xml:space="preserve"> за повърхностни и подземни води, които се използват за питейно-битово водоснабдяване</w:t>
      </w:r>
      <w:r w:rsidR="00526E9F" w:rsidRPr="004501F0">
        <w:rPr>
          <w:lang w:val="ru-RU"/>
        </w:rPr>
        <w:t>.</w:t>
      </w:r>
    </w:p>
    <w:p w14:paraId="06EC5BAE" w14:textId="77777777" w:rsidR="00474492" w:rsidRPr="004501F0" w:rsidRDefault="00474492" w:rsidP="00695F27">
      <w:pPr>
        <w:tabs>
          <w:tab w:val="num" w:pos="426"/>
        </w:tabs>
        <w:jc w:val="both"/>
        <w:rPr>
          <w:u w:val="single"/>
        </w:rPr>
      </w:pPr>
      <w:r w:rsidRPr="004501F0">
        <w:rPr>
          <w:u w:val="single"/>
        </w:rPr>
        <w:t>Показатели за измерване на напредък:</w:t>
      </w:r>
    </w:p>
    <w:p w14:paraId="3485E56D" w14:textId="01162126" w:rsidR="00474492" w:rsidRPr="004501F0" w:rsidRDefault="00755C16" w:rsidP="00695F27">
      <w:pPr>
        <w:tabs>
          <w:tab w:val="num" w:pos="426"/>
        </w:tabs>
        <w:jc w:val="both"/>
        <w:rPr>
          <w:lang w:val="ru-RU"/>
        </w:rPr>
      </w:pPr>
      <w:r w:rsidRPr="004501F0">
        <w:rPr>
          <w:lang w:val="ru-RU"/>
        </w:rPr>
        <w:t>Брой констатирани нарушения или несъответствия</w:t>
      </w:r>
    </w:p>
    <w:p w14:paraId="000E9019" w14:textId="77777777" w:rsidR="00490EFD" w:rsidRPr="004501F0" w:rsidRDefault="00490EFD" w:rsidP="00695F27">
      <w:pPr>
        <w:tabs>
          <w:tab w:val="num" w:pos="426"/>
        </w:tabs>
        <w:jc w:val="both"/>
        <w:rPr>
          <w:lang w:val="ru-RU"/>
        </w:rPr>
      </w:pPr>
      <w:r w:rsidRPr="004501F0">
        <w:rPr>
          <w:lang w:val="ru-RU"/>
        </w:rPr>
        <w:t>Намаляване или липса на констатирани нарушения.</w:t>
      </w:r>
    </w:p>
    <w:p w14:paraId="0FBF45D5" w14:textId="6AB9ABD9" w:rsidR="009908D1" w:rsidRPr="004501F0" w:rsidRDefault="00526E9F" w:rsidP="00695F27">
      <w:pPr>
        <w:tabs>
          <w:tab w:val="num" w:pos="426"/>
        </w:tabs>
        <w:jc w:val="both"/>
        <w:rPr>
          <w:lang w:val="ru-RU"/>
        </w:rPr>
      </w:pPr>
      <w:r w:rsidRPr="004501F0">
        <w:rPr>
          <w:lang w:val="ru-RU"/>
        </w:rPr>
        <w:t>С</w:t>
      </w:r>
      <w:r w:rsidRPr="004501F0">
        <w:t xml:space="preserve">рок: </w:t>
      </w:r>
      <w:r w:rsidR="00F97CFE" w:rsidRPr="004501F0">
        <w:rPr>
          <w:lang w:val="ru-RU"/>
        </w:rPr>
        <w:t>2030 г.</w:t>
      </w:r>
    </w:p>
    <w:p w14:paraId="37E6AC4C" w14:textId="5509AE5C" w:rsidR="00590981" w:rsidRPr="004501F0" w:rsidRDefault="00FE7B0F" w:rsidP="00695F27">
      <w:pPr>
        <w:tabs>
          <w:tab w:val="num" w:pos="426"/>
        </w:tabs>
        <w:jc w:val="both"/>
        <w:rPr>
          <w:i/>
        </w:rPr>
      </w:pPr>
      <w:r w:rsidRPr="004501F0">
        <w:rPr>
          <w:i/>
          <w:lang w:val="ru-RU"/>
        </w:rPr>
        <w:lastRenderedPageBreak/>
        <w:t>Отговорна институция:</w:t>
      </w:r>
      <w:r w:rsidRPr="004501F0">
        <w:rPr>
          <w:i/>
          <w:lang w:val="ru-RU"/>
        </w:rPr>
        <w:tab/>
      </w:r>
      <w:r w:rsidR="00110B91" w:rsidRPr="004501F0">
        <w:rPr>
          <w:i/>
          <w:lang w:val="ru-RU"/>
        </w:rPr>
        <w:t xml:space="preserve"> </w:t>
      </w:r>
      <w:r w:rsidR="003C5590" w:rsidRPr="004501F0">
        <w:rPr>
          <w:i/>
        </w:rPr>
        <w:t>Земеделски стопани</w:t>
      </w:r>
      <w:r w:rsidR="009908D1" w:rsidRPr="004501F0">
        <w:rPr>
          <w:i/>
          <w:lang w:val="ru-RU"/>
        </w:rPr>
        <w:t xml:space="preserve">, асоциации на земеделски </w:t>
      </w:r>
      <w:r w:rsidR="00172C72" w:rsidRPr="004501F0">
        <w:rPr>
          <w:i/>
          <w:lang w:val="ru-RU"/>
        </w:rPr>
        <w:t>стопани</w:t>
      </w:r>
      <w:r w:rsidR="009908D1" w:rsidRPr="004501F0">
        <w:rPr>
          <w:i/>
          <w:lang w:val="ru-RU"/>
        </w:rPr>
        <w:t>, др.</w:t>
      </w:r>
      <w:r w:rsidR="003F362F" w:rsidRPr="004501F0">
        <w:rPr>
          <w:i/>
          <w:lang w:val="ru-RU"/>
        </w:rPr>
        <w:t xml:space="preserve"> МОСВ</w:t>
      </w:r>
      <w:r w:rsidR="00754475" w:rsidRPr="004501F0">
        <w:rPr>
          <w:i/>
          <w:lang w:val="ru-RU"/>
        </w:rPr>
        <w:t xml:space="preserve"> чрез</w:t>
      </w:r>
      <w:r w:rsidR="00754475" w:rsidRPr="004501F0">
        <w:t xml:space="preserve"> </w:t>
      </w:r>
      <w:r w:rsidR="00754475" w:rsidRPr="004501F0">
        <w:rPr>
          <w:i/>
          <w:lang w:val="ru-RU"/>
        </w:rPr>
        <w:t>БД,</w:t>
      </w:r>
      <w:r w:rsidR="003F362F" w:rsidRPr="004501F0">
        <w:rPr>
          <w:i/>
          <w:lang w:val="ru-RU"/>
        </w:rPr>
        <w:t xml:space="preserve"> </w:t>
      </w:r>
      <w:r w:rsidR="00163BCA" w:rsidRPr="004501F0">
        <w:rPr>
          <w:i/>
          <w:lang w:val="ru-RU"/>
        </w:rPr>
        <w:t xml:space="preserve">ВиК оператори </w:t>
      </w:r>
    </w:p>
    <w:p w14:paraId="0F1DA90F" w14:textId="5FBA5857" w:rsidR="00240699" w:rsidRPr="004501F0" w:rsidRDefault="009908D1" w:rsidP="002707C8">
      <w:pPr>
        <w:numPr>
          <w:ilvl w:val="0"/>
          <w:numId w:val="16"/>
        </w:numPr>
        <w:tabs>
          <w:tab w:val="num" w:pos="567"/>
        </w:tabs>
        <w:ind w:left="0" w:firstLine="709"/>
        <w:jc w:val="both"/>
      </w:pPr>
      <w:r w:rsidRPr="004501F0">
        <w:rPr>
          <w:lang w:val="ru-RU"/>
        </w:rPr>
        <w:t xml:space="preserve">Забрана за употреба на продукти за растителна защита от професионална категория на употреба върху </w:t>
      </w:r>
      <w:r w:rsidR="00715479" w:rsidRPr="004501F0">
        <w:rPr>
          <w:lang w:val="ru-RU"/>
        </w:rPr>
        <w:t>зони за защита</w:t>
      </w:r>
      <w:r w:rsidRPr="004501F0">
        <w:rPr>
          <w:lang w:val="ru-RU"/>
        </w:rPr>
        <w:t>, определени съгласно Закона за водите или други площи, определени със заповед на министъра на околната среда и водите. При необходимост от третиране на такива територии се прилагат продукти за растителна защита от непрофесионална категория на употреба, продукти за растителна защита с нисък риск или се прилагат биологични агенти</w:t>
      </w:r>
      <w:r w:rsidR="00240699" w:rsidRPr="004501F0">
        <w:rPr>
          <w:lang w:val="ru-RU"/>
        </w:rPr>
        <w:t>.</w:t>
      </w:r>
    </w:p>
    <w:p w14:paraId="7FEB512E" w14:textId="5C935437" w:rsidR="00474492" w:rsidRPr="004501F0" w:rsidRDefault="00474492" w:rsidP="00695F27">
      <w:pPr>
        <w:pStyle w:val="ListParagraph"/>
        <w:tabs>
          <w:tab w:val="num" w:pos="567"/>
        </w:tabs>
        <w:spacing w:after="120"/>
        <w:ind w:left="0"/>
        <w:contextualSpacing w:val="0"/>
        <w:jc w:val="both"/>
        <w:rPr>
          <w:rFonts w:ascii="Times New Roman" w:hAnsi="Times New Roman"/>
          <w:sz w:val="24"/>
          <w:szCs w:val="24"/>
        </w:rPr>
      </w:pPr>
      <w:r w:rsidRPr="004501F0">
        <w:rPr>
          <w:rFonts w:ascii="Times New Roman" w:hAnsi="Times New Roman"/>
          <w:sz w:val="24"/>
          <w:szCs w:val="24"/>
          <w:u w:val="single"/>
        </w:rPr>
        <w:t>Показатели за измерване на напредък</w:t>
      </w:r>
      <w:r w:rsidRPr="004501F0">
        <w:rPr>
          <w:rFonts w:ascii="Times New Roman" w:hAnsi="Times New Roman"/>
          <w:sz w:val="24"/>
          <w:szCs w:val="24"/>
        </w:rPr>
        <w:t>:</w:t>
      </w:r>
    </w:p>
    <w:p w14:paraId="01963C6A" w14:textId="70EB3C2B" w:rsidR="0005385C" w:rsidRPr="004501F0" w:rsidRDefault="0005385C" w:rsidP="00695F27">
      <w:pPr>
        <w:jc w:val="both"/>
      </w:pPr>
      <w:r w:rsidRPr="004501F0">
        <w:t>Брой констатирани нарушения от употреба на продукти за растителна защита от професионална категория върху зони за защита, определени съгласно Закона за водите или други площи, определени със заповед на министъра на околната среда и водите.</w:t>
      </w:r>
    </w:p>
    <w:p w14:paraId="56B10DEA" w14:textId="67CBB549" w:rsidR="00490EFD" w:rsidRPr="004501F0" w:rsidRDefault="004F5CB2" w:rsidP="00695F27">
      <w:pPr>
        <w:jc w:val="both"/>
      </w:pPr>
      <w:r w:rsidRPr="004501F0">
        <w:rPr>
          <w:lang w:val="ru-RU"/>
        </w:rPr>
        <w:t>Намаляване на броя нарушения, констатирани при проверките и граничещи към 0.</w:t>
      </w:r>
    </w:p>
    <w:p w14:paraId="7B9854CB" w14:textId="1336B84E" w:rsidR="009908D1" w:rsidRPr="004501F0" w:rsidRDefault="00240699" w:rsidP="00695F27">
      <w:pPr>
        <w:tabs>
          <w:tab w:val="num" w:pos="567"/>
        </w:tabs>
        <w:jc w:val="both"/>
        <w:rPr>
          <w:lang w:val="ru-RU"/>
        </w:rPr>
      </w:pPr>
      <w:r w:rsidRPr="004501F0">
        <w:t>С</w:t>
      </w:r>
      <w:r w:rsidR="009908D1" w:rsidRPr="004501F0">
        <w:rPr>
          <w:lang w:val="ru-RU"/>
        </w:rPr>
        <w:t>рок</w:t>
      </w:r>
      <w:r w:rsidRPr="004501F0">
        <w:rPr>
          <w:lang w:val="ru-RU"/>
        </w:rPr>
        <w:t>:</w:t>
      </w:r>
      <w:r w:rsidR="009908D1" w:rsidRPr="004501F0">
        <w:rPr>
          <w:lang w:val="ru-RU"/>
        </w:rPr>
        <w:t xml:space="preserve"> </w:t>
      </w:r>
      <w:r w:rsidR="0005385C" w:rsidRPr="004501F0">
        <w:rPr>
          <w:lang w:val="ru-RU"/>
        </w:rPr>
        <w:t>2030 г.</w:t>
      </w:r>
    </w:p>
    <w:p w14:paraId="1DF9E8FC" w14:textId="387C6B17" w:rsidR="009908D1" w:rsidRPr="004501F0" w:rsidRDefault="009908D1" w:rsidP="00695F27">
      <w:pPr>
        <w:tabs>
          <w:tab w:val="num" w:pos="567"/>
        </w:tabs>
        <w:jc w:val="both"/>
        <w:rPr>
          <w:i/>
        </w:rPr>
      </w:pPr>
      <w:r w:rsidRPr="004501F0">
        <w:rPr>
          <w:i/>
          <w:lang w:val="ru-RU"/>
        </w:rPr>
        <w:t>Отговорна институция:</w:t>
      </w:r>
      <w:r w:rsidR="00FC31A3" w:rsidRPr="004501F0">
        <w:rPr>
          <w:i/>
          <w:lang w:val="ru-RU"/>
        </w:rPr>
        <w:t xml:space="preserve"> </w:t>
      </w:r>
      <w:r w:rsidRPr="004501F0">
        <w:rPr>
          <w:i/>
          <w:lang w:val="ru-RU"/>
        </w:rPr>
        <w:tab/>
      </w:r>
      <w:r w:rsidR="00883959" w:rsidRPr="004501F0">
        <w:rPr>
          <w:i/>
          <w:lang w:val="ru-RU"/>
        </w:rPr>
        <w:t>БАБХ</w:t>
      </w:r>
    </w:p>
    <w:p w14:paraId="176BC685" w14:textId="0196B9AF" w:rsidR="00240699" w:rsidRPr="004501F0" w:rsidRDefault="009908D1" w:rsidP="002707C8">
      <w:pPr>
        <w:numPr>
          <w:ilvl w:val="0"/>
          <w:numId w:val="16"/>
        </w:numPr>
        <w:tabs>
          <w:tab w:val="num" w:pos="360"/>
        </w:tabs>
        <w:ind w:left="0" w:firstLine="709"/>
        <w:jc w:val="both"/>
      </w:pPr>
      <w:r w:rsidRPr="004501F0">
        <w:rPr>
          <w:lang w:val="ru-RU"/>
        </w:rPr>
        <w:t xml:space="preserve">Осигуряване на интегрирано управление на водите в интерес на обществото и за опазване на здравето на населението, както и създаване на условия за намаляване на изпусканията на приоритетни вещества и на приоритетно опасни вещества, съгласно </w:t>
      </w:r>
      <w:r w:rsidRPr="004501F0">
        <w:t>Закона за водите</w:t>
      </w:r>
      <w:r w:rsidR="00240699" w:rsidRPr="004501F0">
        <w:t>.</w:t>
      </w:r>
    </w:p>
    <w:p w14:paraId="0722FFC1" w14:textId="3F7DE395" w:rsidR="00163BCA" w:rsidRPr="004501F0" w:rsidRDefault="00163BCA" w:rsidP="00695F27">
      <w:pPr>
        <w:tabs>
          <w:tab w:val="num" w:pos="360"/>
        </w:tabs>
        <w:jc w:val="both"/>
      </w:pPr>
      <w:r w:rsidRPr="004501F0">
        <w:t xml:space="preserve">Управлението на водите се осъществява на национално и на басейново ниво, като периодично (на 6 години) се разработват и изпълняват Планове за управление на речните басейни (ПУРБ) с Програми от мерки за постигане на доброто състояние на водите. </w:t>
      </w:r>
    </w:p>
    <w:p w14:paraId="64BA4968" w14:textId="77777777" w:rsidR="00163BCA" w:rsidRPr="004501F0" w:rsidRDefault="00163BCA" w:rsidP="00695F27">
      <w:pPr>
        <w:tabs>
          <w:tab w:val="num" w:pos="360"/>
        </w:tabs>
        <w:jc w:val="both"/>
      </w:pPr>
      <w:r w:rsidRPr="004501F0">
        <w:t>В актуализираните ПУРБ-ове 2022 – 2027 г. и Програмите от мерки към тях са включени мерки за поетапно прекратяване на емисиите, заустванията и загубите от приоритетни опасни вещества или за намаляване на емисиите, заустванията и загубите от приоритетни вещества, които включват дейности по намаляване и предотвратяване на замърсяването с устойчиви органични замърсители/приоритетни вещества, подобряване на оценките на химичното състояние на повърхностните води.</w:t>
      </w:r>
    </w:p>
    <w:p w14:paraId="0E5E17CA" w14:textId="599F00C2" w:rsidR="00163BCA" w:rsidRPr="004501F0" w:rsidRDefault="00163BCA" w:rsidP="00695F27">
      <w:pPr>
        <w:tabs>
          <w:tab w:val="num" w:pos="360"/>
        </w:tabs>
        <w:jc w:val="both"/>
      </w:pPr>
      <w:r w:rsidRPr="004501F0">
        <w:t>В тази връзка в актуализираните ПУРБ-ове 2022 – 2027 г. и Програмите от мерки към тях се съдържат и конкретни мерки, като част от Каталога от мерки, свързани с намаляване на замърсяването от пестициди в земеделието, като са определени отговорните институции и лица за изпълнението им.</w:t>
      </w:r>
    </w:p>
    <w:p w14:paraId="1CAB8DEC" w14:textId="77777777" w:rsidR="00474492" w:rsidRPr="004501F0" w:rsidRDefault="00474492" w:rsidP="00695F27">
      <w:pPr>
        <w:pStyle w:val="ListParagraph"/>
        <w:tabs>
          <w:tab w:val="num" w:pos="360"/>
        </w:tabs>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53B09E40" w14:textId="33CCB812" w:rsidR="0010549B" w:rsidRPr="004501F0" w:rsidRDefault="0010549B" w:rsidP="00695F27">
      <w:pPr>
        <w:tabs>
          <w:tab w:val="num" w:pos="360"/>
        </w:tabs>
        <w:jc w:val="both"/>
      </w:pPr>
      <w:r w:rsidRPr="004501F0">
        <w:t>Актуализирани и</w:t>
      </w:r>
      <w:r w:rsidR="002D4C60" w:rsidRPr="004501F0">
        <w:t>/</w:t>
      </w:r>
      <w:r w:rsidRPr="004501F0">
        <w:t>или разработвани ПУРБ и програми от мерки към тях</w:t>
      </w:r>
      <w:r w:rsidR="002D4C60" w:rsidRPr="004501F0">
        <w:t>.</w:t>
      </w:r>
    </w:p>
    <w:p w14:paraId="7C45FAFE" w14:textId="737EBB64" w:rsidR="009908D1" w:rsidRPr="004501F0" w:rsidRDefault="00240699" w:rsidP="00695F27">
      <w:pPr>
        <w:tabs>
          <w:tab w:val="num" w:pos="360"/>
        </w:tabs>
        <w:jc w:val="both"/>
        <w:rPr>
          <w:color w:val="00B050"/>
          <w:lang w:val="ru-RU"/>
        </w:rPr>
      </w:pPr>
      <w:r w:rsidRPr="004501F0">
        <w:t>С</w:t>
      </w:r>
      <w:r w:rsidR="009908D1" w:rsidRPr="004501F0">
        <w:t>рок</w:t>
      </w:r>
      <w:r w:rsidRPr="004501F0">
        <w:t xml:space="preserve">: </w:t>
      </w:r>
      <w:r w:rsidR="009908D1" w:rsidRPr="004501F0">
        <w:t>срокът посочен в ПУРБ</w:t>
      </w:r>
    </w:p>
    <w:p w14:paraId="23BACD7F" w14:textId="6FB682AC" w:rsidR="009908D1" w:rsidRPr="004501F0" w:rsidRDefault="009908D1" w:rsidP="00695F27">
      <w:pPr>
        <w:tabs>
          <w:tab w:val="num" w:pos="360"/>
        </w:tabs>
        <w:jc w:val="both"/>
      </w:pPr>
      <w:r w:rsidRPr="004501F0">
        <w:rPr>
          <w:i/>
          <w:lang w:val="ru-RU"/>
        </w:rPr>
        <w:t>Отговорна институция:</w:t>
      </w:r>
      <w:r w:rsidR="00184597" w:rsidRPr="004501F0">
        <w:rPr>
          <w:i/>
          <w:lang w:val="ru-RU"/>
        </w:rPr>
        <w:t xml:space="preserve"> </w:t>
      </w:r>
      <w:r w:rsidRPr="004501F0">
        <w:rPr>
          <w:i/>
          <w:lang w:val="ru-RU"/>
        </w:rPr>
        <w:tab/>
        <w:t>МОСВ</w:t>
      </w:r>
      <w:r w:rsidR="00754475" w:rsidRPr="004501F0">
        <w:rPr>
          <w:i/>
          <w:lang w:val="ru-RU"/>
        </w:rPr>
        <w:t xml:space="preserve"> чрез</w:t>
      </w:r>
      <w:r w:rsidRPr="004501F0">
        <w:rPr>
          <w:i/>
        </w:rPr>
        <w:t xml:space="preserve"> БД</w:t>
      </w:r>
    </w:p>
    <w:p w14:paraId="506A5847" w14:textId="77777777" w:rsidR="00240699" w:rsidRPr="004501F0" w:rsidRDefault="009908D1" w:rsidP="002707C8">
      <w:pPr>
        <w:numPr>
          <w:ilvl w:val="0"/>
          <w:numId w:val="16"/>
        </w:numPr>
        <w:tabs>
          <w:tab w:val="num" w:pos="360"/>
        </w:tabs>
        <w:ind w:left="0" w:firstLine="709"/>
        <w:jc w:val="both"/>
        <w:rPr>
          <w:lang w:val="ru-RU"/>
        </w:rPr>
      </w:pPr>
      <w:r w:rsidRPr="004501F0">
        <w:t>Мониторинг на повърхностните води</w:t>
      </w:r>
      <w:r w:rsidR="009C0B8E" w:rsidRPr="004501F0">
        <w:t>, съгласно Заповед за мониторинг на води на министъра на околната среда и водите</w:t>
      </w:r>
      <w:r w:rsidR="00240699" w:rsidRPr="004501F0">
        <w:t>.</w:t>
      </w:r>
    </w:p>
    <w:p w14:paraId="1AC97F27" w14:textId="77777777" w:rsidR="00474492" w:rsidRPr="004501F0" w:rsidRDefault="00474492" w:rsidP="00695F27">
      <w:pPr>
        <w:pStyle w:val="ListParagraph"/>
        <w:tabs>
          <w:tab w:val="num" w:pos="360"/>
        </w:tabs>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00A201AF" w14:textId="41C86356" w:rsidR="0010549B" w:rsidRPr="004501F0" w:rsidRDefault="0010549B" w:rsidP="00695F27">
      <w:pPr>
        <w:tabs>
          <w:tab w:val="num" w:pos="360"/>
        </w:tabs>
        <w:jc w:val="both"/>
        <w:rPr>
          <w:lang w:val="ru-RU"/>
        </w:rPr>
      </w:pPr>
      <w:r w:rsidRPr="004501F0">
        <w:rPr>
          <w:lang w:val="ru-RU"/>
        </w:rPr>
        <w:lastRenderedPageBreak/>
        <w:t xml:space="preserve">Общ брой изследвани проби повърхностни води за съдържание на остатъци от пестициди, в рамките на мониторинга на приоритетни вещества и специфични замърсители. </w:t>
      </w:r>
    </w:p>
    <w:p w14:paraId="3CA70B2F" w14:textId="01A9CEEF" w:rsidR="0005385C" w:rsidRPr="004501F0" w:rsidRDefault="0005385C" w:rsidP="00695F27">
      <w:pPr>
        <w:tabs>
          <w:tab w:val="num" w:pos="360"/>
        </w:tabs>
        <w:jc w:val="both"/>
        <w:rPr>
          <w:lang w:val="ru-RU"/>
        </w:rPr>
      </w:pPr>
      <w:r w:rsidRPr="004501F0">
        <w:rPr>
          <w:lang w:val="ru-RU"/>
        </w:rPr>
        <w:t xml:space="preserve">Брой </w:t>
      </w:r>
      <w:r w:rsidR="00826651" w:rsidRPr="004501F0">
        <w:rPr>
          <w:lang w:val="ru-RU"/>
        </w:rPr>
        <w:t>изследвани</w:t>
      </w:r>
      <w:r w:rsidRPr="004501F0">
        <w:rPr>
          <w:lang w:val="ru-RU"/>
        </w:rPr>
        <w:t xml:space="preserve"> проби с установено съдържание под МДК на остатъци от пестициди в повърхностни води, съгласно Заповед за мониторинг на води на министъра на околната среда и водите.</w:t>
      </w:r>
    </w:p>
    <w:p w14:paraId="6F64E183" w14:textId="7C13188B" w:rsidR="00474492" w:rsidRPr="004501F0" w:rsidRDefault="0005385C" w:rsidP="00695F27">
      <w:pPr>
        <w:tabs>
          <w:tab w:val="num" w:pos="360"/>
        </w:tabs>
        <w:jc w:val="both"/>
        <w:rPr>
          <w:lang w:val="ru-RU"/>
        </w:rPr>
      </w:pPr>
      <w:r w:rsidRPr="004501F0">
        <w:rPr>
          <w:lang w:val="ru-RU"/>
        </w:rPr>
        <w:t xml:space="preserve">Брой </w:t>
      </w:r>
      <w:r w:rsidR="00826651" w:rsidRPr="004501F0">
        <w:rPr>
          <w:lang w:val="ru-RU"/>
        </w:rPr>
        <w:t>изследвани</w:t>
      </w:r>
      <w:r w:rsidRPr="004501F0">
        <w:rPr>
          <w:lang w:val="ru-RU"/>
        </w:rPr>
        <w:t xml:space="preserve"> проби с установено съдържание над МДК на остатъци от пестициди в повърхностни води, съгласно Заповед за мониторинг на води на министъра на околната среда и водите.</w:t>
      </w:r>
    </w:p>
    <w:p w14:paraId="58B85289" w14:textId="5F7993B1" w:rsidR="0010549B" w:rsidRPr="004501F0" w:rsidRDefault="0010549B" w:rsidP="00695F27">
      <w:pPr>
        <w:tabs>
          <w:tab w:val="num" w:pos="360"/>
        </w:tabs>
        <w:jc w:val="both"/>
        <w:rPr>
          <w:lang w:val="ru-RU"/>
        </w:rPr>
      </w:pPr>
      <w:r w:rsidRPr="004501F0">
        <w:rPr>
          <w:lang w:val="ru-RU"/>
        </w:rPr>
        <w:t xml:space="preserve">Проследяване и анализ на резултатите от осъществения мониторинг и прецизиране на броя на изследваните проби за съдържание на остатъци от пестициди с над МДК. </w:t>
      </w:r>
    </w:p>
    <w:p w14:paraId="3D8E386C" w14:textId="0EA001CD" w:rsidR="0005385C" w:rsidRPr="004501F0" w:rsidRDefault="00A20521" w:rsidP="00695F27">
      <w:pPr>
        <w:tabs>
          <w:tab w:val="num" w:pos="360"/>
        </w:tabs>
        <w:jc w:val="both"/>
        <w:rPr>
          <w:lang w:val="ru-RU"/>
        </w:rPr>
      </w:pPr>
      <w:r w:rsidRPr="004501F0">
        <w:rPr>
          <w:lang w:val="ru-RU"/>
        </w:rPr>
        <w:t>Намаляване на броя</w:t>
      </w:r>
      <w:r w:rsidR="0005385C" w:rsidRPr="004501F0">
        <w:rPr>
          <w:lang w:val="ru-RU"/>
        </w:rPr>
        <w:t xml:space="preserve"> </w:t>
      </w:r>
      <w:r w:rsidR="0025574D" w:rsidRPr="004501F0">
        <w:rPr>
          <w:lang w:val="ru-RU"/>
        </w:rPr>
        <w:t>изследваните</w:t>
      </w:r>
      <w:r w:rsidR="0005385C" w:rsidRPr="004501F0">
        <w:rPr>
          <w:lang w:val="ru-RU"/>
        </w:rPr>
        <w:t xml:space="preserve"> проби с установено съдържание над МДК на остатъци от пестициди в повърхностни води, съгласно Заповед за мониторинг на води на министъра на околната среда и водите</w:t>
      </w:r>
      <w:r w:rsidR="00BE5C0C" w:rsidRPr="004501F0">
        <w:rPr>
          <w:lang w:val="ru-RU"/>
        </w:rPr>
        <w:t xml:space="preserve"> </w:t>
      </w:r>
    </w:p>
    <w:p w14:paraId="29956755" w14:textId="468B53F9" w:rsidR="00087C62" w:rsidRPr="004501F0" w:rsidRDefault="00087C62" w:rsidP="00695F27">
      <w:pPr>
        <w:tabs>
          <w:tab w:val="num" w:pos="360"/>
        </w:tabs>
        <w:jc w:val="both"/>
        <w:rPr>
          <w:strike/>
        </w:rPr>
      </w:pPr>
      <w:r w:rsidRPr="004501F0">
        <w:rPr>
          <w:lang w:val="ru-RU"/>
        </w:rPr>
        <w:t>С</w:t>
      </w:r>
      <w:r w:rsidRPr="004501F0">
        <w:t xml:space="preserve">рок: </w:t>
      </w:r>
      <w:r w:rsidR="005C2BC3" w:rsidRPr="004501F0">
        <w:t>ежегоден</w:t>
      </w:r>
    </w:p>
    <w:p w14:paraId="14176EB7" w14:textId="412C4ED8" w:rsidR="009908D1" w:rsidRPr="004501F0" w:rsidRDefault="009908D1" w:rsidP="00695F27">
      <w:pPr>
        <w:tabs>
          <w:tab w:val="num" w:pos="360"/>
        </w:tabs>
        <w:jc w:val="both"/>
      </w:pPr>
      <w:r w:rsidRPr="004501F0">
        <w:rPr>
          <w:i/>
          <w:lang w:val="ru-RU"/>
        </w:rPr>
        <w:t>Отговорна институция:</w:t>
      </w:r>
      <w:r w:rsidRPr="004501F0">
        <w:rPr>
          <w:i/>
          <w:lang w:val="ru-RU"/>
        </w:rPr>
        <w:tab/>
      </w:r>
      <w:r w:rsidR="00184597" w:rsidRPr="004501F0">
        <w:rPr>
          <w:i/>
          <w:lang w:val="ru-RU"/>
        </w:rPr>
        <w:t xml:space="preserve"> </w:t>
      </w:r>
      <w:r w:rsidR="00445307" w:rsidRPr="004501F0">
        <w:rPr>
          <w:i/>
          <w:lang w:val="ru-RU"/>
        </w:rPr>
        <w:t>МОСВ</w:t>
      </w:r>
      <w:r w:rsidR="00754475" w:rsidRPr="004501F0">
        <w:rPr>
          <w:i/>
          <w:lang w:val="ru-RU"/>
        </w:rPr>
        <w:t xml:space="preserve"> чрез</w:t>
      </w:r>
      <w:r w:rsidR="00445307" w:rsidRPr="004501F0">
        <w:rPr>
          <w:i/>
          <w:lang w:val="ru-RU"/>
        </w:rPr>
        <w:t xml:space="preserve"> </w:t>
      </w:r>
      <w:r w:rsidRPr="004501F0">
        <w:rPr>
          <w:i/>
        </w:rPr>
        <w:t>БД, ИАОС</w:t>
      </w:r>
    </w:p>
    <w:p w14:paraId="61FF1009" w14:textId="77777777" w:rsidR="00240699" w:rsidRPr="004501F0" w:rsidRDefault="009908D1" w:rsidP="002707C8">
      <w:pPr>
        <w:numPr>
          <w:ilvl w:val="0"/>
          <w:numId w:val="16"/>
        </w:numPr>
        <w:ind w:left="0" w:firstLine="709"/>
        <w:jc w:val="both"/>
        <w:rPr>
          <w:color w:val="00B0F0"/>
        </w:rPr>
      </w:pPr>
      <w:r w:rsidRPr="004501F0">
        <w:t>Мониторинг на подземните води</w:t>
      </w:r>
      <w:r w:rsidR="00892976" w:rsidRPr="004501F0">
        <w:t>, съгласно Заповед за мониторинг на води на министъра на околната среда и водит</w:t>
      </w:r>
      <w:r w:rsidR="00066039" w:rsidRPr="004501F0">
        <w:t>е</w:t>
      </w:r>
      <w:r w:rsidR="00D46155" w:rsidRPr="004501F0">
        <w:t>, като бъдат взети предвид видове употребените продукти за растителна защита</w:t>
      </w:r>
      <w:r w:rsidR="006964FA" w:rsidRPr="004501F0">
        <w:t>, предоставяни от БАБХ</w:t>
      </w:r>
      <w:r w:rsidR="00D46155" w:rsidRPr="004501F0">
        <w:t xml:space="preserve"> за целта</w:t>
      </w:r>
      <w:r w:rsidR="00240699" w:rsidRPr="004501F0">
        <w:t>.</w:t>
      </w:r>
    </w:p>
    <w:p w14:paraId="111713E5" w14:textId="77777777" w:rsidR="00474492" w:rsidRPr="004501F0" w:rsidRDefault="00474492" w:rsidP="00695F27">
      <w:pPr>
        <w:pStyle w:val="ListParagraph"/>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3D62FDE0" w14:textId="77777777" w:rsidR="00A20521" w:rsidRPr="004501F0" w:rsidRDefault="00A20521" w:rsidP="00695F27">
      <w:pPr>
        <w:jc w:val="both"/>
      </w:pPr>
      <w:r w:rsidRPr="004501F0">
        <w:t>Общ брой изследвани проби подземни води за съдържание на остатъци от пестициди.</w:t>
      </w:r>
    </w:p>
    <w:p w14:paraId="19B2515F" w14:textId="0889A03B" w:rsidR="00A20521" w:rsidRPr="004501F0" w:rsidRDefault="00A20521" w:rsidP="00695F27">
      <w:pPr>
        <w:jc w:val="both"/>
      </w:pPr>
      <w:r w:rsidRPr="004501F0">
        <w:t xml:space="preserve">Брой </w:t>
      </w:r>
      <w:r w:rsidR="00826651" w:rsidRPr="004501F0">
        <w:t>изследвани</w:t>
      </w:r>
      <w:r w:rsidRPr="004501F0">
        <w:t xml:space="preserve"> проби с установено съдържание под МДК на остатъци от пестициди в подземни води, съгласно Заповед за мониторинг на води на министъра на околната среда и водите.</w:t>
      </w:r>
    </w:p>
    <w:p w14:paraId="68E85891" w14:textId="05BE2A75" w:rsidR="00474492" w:rsidRPr="004501F0" w:rsidRDefault="00A20521" w:rsidP="00695F27">
      <w:pPr>
        <w:jc w:val="both"/>
      </w:pPr>
      <w:r w:rsidRPr="004501F0">
        <w:t xml:space="preserve">Брой </w:t>
      </w:r>
      <w:r w:rsidR="00826651" w:rsidRPr="004501F0">
        <w:t>изследвани</w:t>
      </w:r>
      <w:r w:rsidRPr="004501F0">
        <w:t xml:space="preserve"> проби с установено съдържание над МДК на остатъци от пестициди в подземни води, съгласно Заповед за мониторинг на води на министъра на околната среда и водите.</w:t>
      </w:r>
    </w:p>
    <w:p w14:paraId="7A82D71A" w14:textId="62ED3D80" w:rsidR="006C2A12" w:rsidRPr="004501F0" w:rsidRDefault="006C2A12" w:rsidP="00695F27">
      <w:pPr>
        <w:jc w:val="both"/>
      </w:pPr>
      <w:r w:rsidRPr="004501F0">
        <w:t>Проследяване и анализ на резултатите от осъществения мониторинг и прецизиране на броя на изследваните проби за съдържание на остатъци от пестициди с над МДК.</w:t>
      </w:r>
    </w:p>
    <w:p w14:paraId="294D3894" w14:textId="4E18A004" w:rsidR="00A20521" w:rsidRPr="004501F0" w:rsidRDefault="00A20521" w:rsidP="00695F27">
      <w:pPr>
        <w:jc w:val="both"/>
      </w:pPr>
      <w:r w:rsidRPr="004501F0">
        <w:t xml:space="preserve">Намаляване на броя </w:t>
      </w:r>
      <w:r w:rsidR="00B278C8" w:rsidRPr="004501F0">
        <w:t>изследваните</w:t>
      </w:r>
      <w:r w:rsidRPr="004501F0">
        <w:t xml:space="preserve"> проби с установено съдържание над МДК на остатъци от пестициди в подземни води, съгласно Заповед за мониторинг на води на министъра на околната среда и водите</w:t>
      </w:r>
      <w:r w:rsidR="00296B35" w:rsidRPr="004501F0">
        <w:t xml:space="preserve"> </w:t>
      </w:r>
    </w:p>
    <w:p w14:paraId="6A6C3243" w14:textId="6C955D9B" w:rsidR="00087C62" w:rsidRPr="004501F0" w:rsidRDefault="00087C62" w:rsidP="00695F27">
      <w:pPr>
        <w:jc w:val="both"/>
        <w:rPr>
          <w:strike/>
        </w:rPr>
      </w:pPr>
      <w:r w:rsidRPr="004501F0">
        <w:rPr>
          <w:lang w:val="ru-RU"/>
        </w:rPr>
        <w:t>С</w:t>
      </w:r>
      <w:r w:rsidRPr="004501F0">
        <w:t xml:space="preserve">рок: </w:t>
      </w:r>
      <w:r w:rsidR="00912D0D" w:rsidRPr="004501F0">
        <w:t>ежегоден</w:t>
      </w:r>
    </w:p>
    <w:p w14:paraId="1280617B" w14:textId="6BD5C081" w:rsidR="00B07043" w:rsidRPr="004501F0" w:rsidRDefault="009908D1" w:rsidP="00695F27">
      <w:pPr>
        <w:jc w:val="both"/>
        <w:rPr>
          <w:i/>
        </w:rPr>
      </w:pPr>
      <w:r w:rsidRPr="004501F0">
        <w:rPr>
          <w:i/>
          <w:lang w:val="ru-RU"/>
        </w:rPr>
        <w:t>Отговорна институция:</w:t>
      </w:r>
      <w:r w:rsidRPr="004501F0">
        <w:rPr>
          <w:i/>
          <w:lang w:val="ru-RU"/>
        </w:rPr>
        <w:tab/>
      </w:r>
      <w:r w:rsidR="00445307" w:rsidRPr="004501F0">
        <w:rPr>
          <w:i/>
          <w:lang w:val="ru-RU"/>
        </w:rPr>
        <w:t xml:space="preserve"> МОСВ</w:t>
      </w:r>
      <w:r w:rsidR="00754475" w:rsidRPr="004501F0">
        <w:rPr>
          <w:i/>
          <w:lang w:val="ru-RU"/>
        </w:rPr>
        <w:t xml:space="preserve"> чрез</w:t>
      </w:r>
      <w:r w:rsidR="00445307" w:rsidRPr="004501F0">
        <w:rPr>
          <w:i/>
          <w:lang w:val="ru-RU"/>
        </w:rPr>
        <w:t xml:space="preserve"> </w:t>
      </w:r>
      <w:r w:rsidRPr="004501F0">
        <w:rPr>
          <w:i/>
        </w:rPr>
        <w:t>БД, ИАОС</w:t>
      </w:r>
    </w:p>
    <w:p w14:paraId="78C462C9" w14:textId="013EDF60" w:rsidR="00566E04" w:rsidRPr="004501F0" w:rsidRDefault="00294D5B" w:rsidP="002707C8">
      <w:pPr>
        <w:pStyle w:val="ListParagraph"/>
        <w:numPr>
          <w:ilvl w:val="0"/>
          <w:numId w:val="16"/>
        </w:numPr>
        <w:spacing w:after="120"/>
        <w:ind w:left="0" w:firstLine="709"/>
        <w:contextualSpacing w:val="0"/>
        <w:jc w:val="both"/>
        <w:rPr>
          <w:rFonts w:ascii="Times New Roman" w:hAnsi="Times New Roman"/>
          <w:sz w:val="24"/>
          <w:szCs w:val="24"/>
          <w:lang w:val="ru-RU"/>
        </w:rPr>
      </w:pPr>
      <w:r w:rsidRPr="004501F0">
        <w:rPr>
          <w:rFonts w:ascii="Times New Roman" w:hAnsi="Times New Roman"/>
          <w:sz w:val="24"/>
          <w:szCs w:val="24"/>
          <w:lang w:val="ru-RU"/>
        </w:rPr>
        <w:t>Мониторинг на устойчиви хлорорганични пестициди в почви</w:t>
      </w:r>
      <w:r w:rsidR="007A2D8F" w:rsidRPr="004501F0">
        <w:rPr>
          <w:rFonts w:ascii="Times New Roman" w:hAnsi="Times New Roman"/>
          <w:sz w:val="24"/>
          <w:szCs w:val="24"/>
          <w:lang w:val="ru-RU"/>
        </w:rPr>
        <w:t xml:space="preserve">, съгласно утвърдени </w:t>
      </w:r>
      <w:r w:rsidR="00005415" w:rsidRPr="004501F0">
        <w:rPr>
          <w:rFonts w:ascii="Times New Roman" w:hAnsi="Times New Roman"/>
          <w:sz w:val="24"/>
          <w:szCs w:val="24"/>
        </w:rPr>
        <w:t xml:space="preserve">със Заповед на министъра на околната среда и водите </w:t>
      </w:r>
      <w:r w:rsidR="007A2D8F" w:rsidRPr="004501F0">
        <w:rPr>
          <w:rFonts w:ascii="Times New Roman" w:hAnsi="Times New Roman"/>
          <w:sz w:val="24"/>
          <w:szCs w:val="24"/>
          <w:lang w:val="ru-RU"/>
        </w:rPr>
        <w:t>схеми за мониторинг на почви</w:t>
      </w:r>
      <w:r w:rsidR="004E7DD6" w:rsidRPr="004501F0">
        <w:rPr>
          <w:rFonts w:ascii="Times New Roman" w:hAnsi="Times New Roman"/>
          <w:sz w:val="24"/>
          <w:szCs w:val="24"/>
          <w:lang w:val="ru-RU"/>
        </w:rPr>
        <w:t>.</w:t>
      </w:r>
      <w:r w:rsidR="007A2D8F" w:rsidRPr="004501F0">
        <w:rPr>
          <w:rFonts w:ascii="Times New Roman" w:hAnsi="Times New Roman"/>
          <w:sz w:val="24"/>
          <w:szCs w:val="24"/>
          <w:lang w:val="ru-RU"/>
        </w:rPr>
        <w:t xml:space="preserve"> </w:t>
      </w:r>
    </w:p>
    <w:p w14:paraId="210EB70D" w14:textId="1CDDFA83" w:rsidR="007E7C13" w:rsidRPr="004501F0" w:rsidRDefault="007E7C13" w:rsidP="00695F27">
      <w:pPr>
        <w:pStyle w:val="ListParagraph"/>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4C913547" w14:textId="77777777" w:rsidR="007E7C13" w:rsidRPr="004501F0" w:rsidRDefault="007E7C13" w:rsidP="00695F27">
      <w:pPr>
        <w:jc w:val="both"/>
      </w:pPr>
      <w:r w:rsidRPr="004501F0">
        <w:lastRenderedPageBreak/>
        <w:t>Общ брой изследвани проби почви за съдържание на устойчиви хлорорганични пестициди.</w:t>
      </w:r>
    </w:p>
    <w:p w14:paraId="79B5D089" w14:textId="77777777" w:rsidR="00704A5C" w:rsidRPr="004501F0" w:rsidRDefault="00704A5C" w:rsidP="00695F27">
      <w:pPr>
        <w:jc w:val="both"/>
      </w:pPr>
      <w:r w:rsidRPr="004501F0">
        <w:rPr>
          <w:lang w:val="ru-RU"/>
        </w:rPr>
        <w:t>Брой взети и анализирани почвени проби с установено съдържание под МДК на остатъци от устойчиви хлорорганични пестициди, които са обект на мониторинг от ИАОС</w:t>
      </w:r>
      <w:r w:rsidRPr="004501F0">
        <w:t>.</w:t>
      </w:r>
    </w:p>
    <w:p w14:paraId="4F0E1F9D" w14:textId="1C59372F" w:rsidR="00704A5C" w:rsidRPr="004501F0" w:rsidRDefault="00704A5C" w:rsidP="00695F27">
      <w:pPr>
        <w:jc w:val="both"/>
      </w:pPr>
      <w:r w:rsidRPr="004501F0">
        <w:rPr>
          <w:lang w:val="ru-RU"/>
        </w:rPr>
        <w:t>Брой взети и анализирани почвени проби с установено съдържание над МДК на остатъци от устойчиви хлорорганични пестициди, които са обект на мониторинг от ИАОС</w:t>
      </w:r>
      <w:r w:rsidRPr="004501F0">
        <w:t xml:space="preserve"> </w:t>
      </w:r>
    </w:p>
    <w:p w14:paraId="27E0179C" w14:textId="0EBE754D" w:rsidR="00CF2B37" w:rsidRPr="004501F0" w:rsidRDefault="00CF2B37" w:rsidP="00695F27">
      <w:pPr>
        <w:jc w:val="both"/>
      </w:pPr>
      <w:r w:rsidRPr="004501F0">
        <w:t xml:space="preserve">Увеличаване на броя изследвани почви за съдържание на устойчиви хлорорганични пестициди </w:t>
      </w:r>
    </w:p>
    <w:p w14:paraId="5AF69429" w14:textId="3DC33691" w:rsidR="00CF2B37" w:rsidRPr="004501F0" w:rsidRDefault="00CF2B37" w:rsidP="00695F27">
      <w:pPr>
        <w:jc w:val="both"/>
      </w:pPr>
      <w:r w:rsidRPr="004501F0">
        <w:t xml:space="preserve">Намаляване на броя проби с установено съдържание над МДК на устойчиви хлорорганични пестициди в почви, съгласно Заповед на министъра на околната среда и водите </w:t>
      </w:r>
    </w:p>
    <w:p w14:paraId="3C832E26" w14:textId="0B80CFA3" w:rsidR="006A49E4" w:rsidRPr="004501F0" w:rsidRDefault="006A49E4" w:rsidP="00695F27">
      <w:pPr>
        <w:jc w:val="both"/>
        <w:rPr>
          <w:strike/>
        </w:rPr>
      </w:pPr>
      <w:r w:rsidRPr="004501F0">
        <w:rPr>
          <w:lang w:val="ru-RU"/>
        </w:rPr>
        <w:t>С</w:t>
      </w:r>
      <w:r w:rsidRPr="004501F0">
        <w:t xml:space="preserve">рок: </w:t>
      </w:r>
      <w:r w:rsidR="00FE51C0" w:rsidRPr="004501F0">
        <w:t>ежегоден</w:t>
      </w:r>
    </w:p>
    <w:p w14:paraId="517D2FE6" w14:textId="5E833EE0" w:rsidR="00B00CCC" w:rsidRDefault="00294D5B" w:rsidP="00695F27">
      <w:pPr>
        <w:jc w:val="both"/>
        <w:rPr>
          <w:i/>
          <w:lang w:val="ru-RU"/>
        </w:rPr>
      </w:pPr>
      <w:r w:rsidRPr="004501F0">
        <w:rPr>
          <w:i/>
          <w:lang w:val="ru-RU"/>
        </w:rPr>
        <w:t>Отговорна институция:</w:t>
      </w:r>
      <w:r w:rsidRPr="004501F0">
        <w:rPr>
          <w:i/>
          <w:lang w:val="ru-RU"/>
        </w:rPr>
        <w:tab/>
      </w:r>
      <w:r w:rsidR="00184597" w:rsidRPr="004501F0">
        <w:rPr>
          <w:i/>
          <w:lang w:val="ru-RU"/>
        </w:rPr>
        <w:t xml:space="preserve"> </w:t>
      </w:r>
      <w:r w:rsidRPr="004501F0">
        <w:rPr>
          <w:i/>
          <w:lang w:val="ru-RU"/>
        </w:rPr>
        <w:t>МОСВ, ИАОС</w:t>
      </w:r>
    </w:p>
    <w:p w14:paraId="1A4F5542" w14:textId="77777777" w:rsidR="00C46621" w:rsidRDefault="00C46621" w:rsidP="00695F27">
      <w:pPr>
        <w:jc w:val="both"/>
        <w:rPr>
          <w:b/>
          <w:lang w:val="ru-RU"/>
        </w:rPr>
      </w:pPr>
    </w:p>
    <w:p w14:paraId="10B06349" w14:textId="2F458D6D" w:rsidR="007E7C13" w:rsidRPr="004501F0" w:rsidRDefault="007E7C13" w:rsidP="00695F27">
      <w:pPr>
        <w:jc w:val="both"/>
        <w:rPr>
          <w:b/>
          <w:lang w:val="ru-RU"/>
        </w:rPr>
      </w:pPr>
      <w:r w:rsidRPr="004501F0">
        <w:rPr>
          <w:b/>
          <w:lang w:val="ru-RU"/>
        </w:rPr>
        <w:t xml:space="preserve">ОЧАКВАНИ РЕЗУЛТАТИ във връзка с прилагането на мярка </w:t>
      </w:r>
      <w:r w:rsidR="0052526D" w:rsidRPr="004501F0">
        <w:rPr>
          <w:b/>
          <w:lang w:val="ru-RU"/>
        </w:rPr>
        <w:t>7</w:t>
      </w:r>
      <w:r w:rsidRPr="004501F0">
        <w:rPr>
          <w:b/>
          <w:lang w:val="ru-RU"/>
        </w:rPr>
        <w:t>:</w:t>
      </w:r>
    </w:p>
    <w:p w14:paraId="59DD9347" w14:textId="231E90BF" w:rsidR="007E7C13" w:rsidRPr="004501F0" w:rsidRDefault="007E7C13" w:rsidP="002707C8">
      <w:pPr>
        <w:pStyle w:val="ListParagraph"/>
        <w:numPr>
          <w:ilvl w:val="1"/>
          <w:numId w:val="14"/>
        </w:numPr>
        <w:tabs>
          <w:tab w:val="num" w:pos="567"/>
        </w:tabs>
        <w:spacing w:after="120"/>
        <w:ind w:left="0" w:firstLine="709"/>
        <w:contextualSpacing w:val="0"/>
        <w:jc w:val="both"/>
        <w:rPr>
          <w:rFonts w:ascii="Times New Roman" w:hAnsi="Times New Roman"/>
          <w:sz w:val="24"/>
          <w:szCs w:val="24"/>
          <w:lang w:val="ru-RU"/>
        </w:rPr>
      </w:pPr>
      <w:r w:rsidRPr="004501F0">
        <w:rPr>
          <w:rFonts w:ascii="Times New Roman" w:hAnsi="Times New Roman"/>
          <w:sz w:val="24"/>
          <w:szCs w:val="24"/>
          <w:lang w:val="ru-RU"/>
        </w:rPr>
        <w:t>Предприемането на мерки за намаляване на рисковете от присъствието на остатъци от пестициди в питейни води ще доведе до намаляване на рисковете и въздействието на пестициди върху здравето на хората.</w:t>
      </w:r>
    </w:p>
    <w:p w14:paraId="2467E7A2" w14:textId="0CA0B4B3" w:rsidR="007E7C13" w:rsidRPr="004501F0" w:rsidRDefault="007E7C13" w:rsidP="002707C8">
      <w:pPr>
        <w:pStyle w:val="ListParagraph"/>
        <w:numPr>
          <w:ilvl w:val="1"/>
          <w:numId w:val="14"/>
        </w:numPr>
        <w:tabs>
          <w:tab w:val="num" w:pos="567"/>
        </w:tabs>
        <w:spacing w:after="120"/>
        <w:ind w:left="0" w:firstLine="709"/>
        <w:contextualSpacing w:val="0"/>
        <w:jc w:val="both"/>
        <w:rPr>
          <w:rFonts w:ascii="Times New Roman" w:hAnsi="Times New Roman"/>
          <w:sz w:val="24"/>
          <w:szCs w:val="24"/>
          <w:lang w:val="ru-RU"/>
        </w:rPr>
      </w:pPr>
      <w:r w:rsidRPr="004501F0">
        <w:rPr>
          <w:rFonts w:ascii="Times New Roman" w:hAnsi="Times New Roman"/>
          <w:sz w:val="24"/>
          <w:szCs w:val="24"/>
          <w:lang w:val="ru-RU"/>
        </w:rPr>
        <w:t>Предотвратяването и/или намаляването на замърсяването на водите с пестициди гарантира намаляването на рисковете и въздействието от употребата на пестициди върху здравето на хората и околната среда.</w:t>
      </w:r>
    </w:p>
    <w:p w14:paraId="412DE75A" w14:textId="02A043D2" w:rsidR="007E7C13" w:rsidRPr="004501F0" w:rsidRDefault="007E7C13" w:rsidP="002707C8">
      <w:pPr>
        <w:pStyle w:val="ListParagraph"/>
        <w:numPr>
          <w:ilvl w:val="1"/>
          <w:numId w:val="14"/>
        </w:numPr>
        <w:tabs>
          <w:tab w:val="num" w:pos="567"/>
        </w:tabs>
        <w:spacing w:after="120"/>
        <w:ind w:left="0" w:firstLine="709"/>
        <w:contextualSpacing w:val="0"/>
        <w:jc w:val="both"/>
        <w:rPr>
          <w:rFonts w:ascii="Times New Roman" w:hAnsi="Times New Roman"/>
          <w:sz w:val="24"/>
          <w:szCs w:val="24"/>
          <w:lang w:val="ru-RU"/>
        </w:rPr>
      </w:pPr>
      <w:r w:rsidRPr="004501F0">
        <w:rPr>
          <w:rFonts w:ascii="Times New Roman" w:hAnsi="Times New Roman"/>
          <w:sz w:val="24"/>
          <w:szCs w:val="24"/>
          <w:lang w:val="ru-RU"/>
        </w:rPr>
        <w:t>Предотвратяването и/или намаляването на рисковете от присъствието на остатъци от пестициди във водоизточниците ще доведе до намаляване на рисковете и въздействието от употребата на пестициди върху здравето на хората и околната среда.</w:t>
      </w:r>
    </w:p>
    <w:p w14:paraId="191135B3" w14:textId="482270AC" w:rsidR="007E7C13" w:rsidRPr="004501F0" w:rsidRDefault="007E7C13" w:rsidP="002707C8">
      <w:pPr>
        <w:pStyle w:val="ListParagraph"/>
        <w:numPr>
          <w:ilvl w:val="1"/>
          <w:numId w:val="14"/>
        </w:numPr>
        <w:tabs>
          <w:tab w:val="num" w:pos="567"/>
        </w:tabs>
        <w:spacing w:after="120"/>
        <w:ind w:left="0" w:firstLine="709"/>
        <w:contextualSpacing w:val="0"/>
        <w:jc w:val="both"/>
        <w:rPr>
          <w:rFonts w:ascii="Times New Roman" w:hAnsi="Times New Roman"/>
          <w:sz w:val="24"/>
          <w:szCs w:val="24"/>
          <w:lang w:val="ru-RU"/>
        </w:rPr>
      </w:pPr>
      <w:r w:rsidRPr="004501F0">
        <w:rPr>
          <w:rFonts w:ascii="Times New Roman" w:hAnsi="Times New Roman"/>
          <w:sz w:val="24"/>
          <w:szCs w:val="24"/>
          <w:lang w:val="ru-RU"/>
        </w:rPr>
        <w:t>Опазване на водите и на зоните за защита на водите (ЗЗВ).</w:t>
      </w:r>
    </w:p>
    <w:p w14:paraId="4445CAE0" w14:textId="6E2D08E4" w:rsidR="00E0401B" w:rsidRPr="004501F0" w:rsidRDefault="00C71A69" w:rsidP="002707C8">
      <w:pPr>
        <w:pStyle w:val="ListParagraph"/>
        <w:numPr>
          <w:ilvl w:val="1"/>
          <w:numId w:val="14"/>
        </w:numPr>
        <w:tabs>
          <w:tab w:val="num" w:pos="567"/>
        </w:tabs>
        <w:spacing w:after="120"/>
        <w:ind w:left="0" w:firstLine="709"/>
        <w:contextualSpacing w:val="0"/>
        <w:jc w:val="both"/>
        <w:rPr>
          <w:rFonts w:ascii="Times New Roman" w:hAnsi="Times New Roman"/>
          <w:sz w:val="24"/>
          <w:szCs w:val="24"/>
        </w:rPr>
      </w:pPr>
      <w:r w:rsidRPr="004501F0">
        <w:rPr>
          <w:rFonts w:ascii="Times New Roman" w:hAnsi="Times New Roman"/>
          <w:sz w:val="24"/>
          <w:szCs w:val="24"/>
        </w:rPr>
        <w:t>Налична информация, анализ и оценка за съдържание на устойчиви хлорорганични пестициди в почви, включени в Годишния доклад за състоянието на околната среда.</w:t>
      </w:r>
    </w:p>
    <w:p w14:paraId="4484CBB7" w14:textId="237D47D7" w:rsidR="009F2184" w:rsidRPr="005F799C" w:rsidRDefault="0017452B" w:rsidP="002707C8">
      <w:pPr>
        <w:pStyle w:val="ListParagraph"/>
        <w:numPr>
          <w:ilvl w:val="1"/>
          <w:numId w:val="14"/>
        </w:numPr>
        <w:tabs>
          <w:tab w:val="num" w:pos="567"/>
        </w:tabs>
        <w:spacing w:after="120"/>
        <w:ind w:left="0" w:firstLine="709"/>
        <w:contextualSpacing w:val="0"/>
        <w:jc w:val="both"/>
        <w:rPr>
          <w:rFonts w:ascii="Times New Roman" w:hAnsi="Times New Roman"/>
          <w:sz w:val="24"/>
          <w:szCs w:val="24"/>
        </w:rPr>
      </w:pPr>
      <w:r w:rsidRPr="004501F0">
        <w:rPr>
          <w:rFonts w:ascii="Times New Roman" w:hAnsi="Times New Roman"/>
          <w:sz w:val="24"/>
          <w:szCs w:val="24"/>
          <w:lang w:val="ru-RU"/>
        </w:rPr>
        <w:t>Опазване н</w:t>
      </w:r>
      <w:r w:rsidR="009F2184" w:rsidRPr="004501F0">
        <w:rPr>
          <w:rFonts w:ascii="Times New Roman" w:hAnsi="Times New Roman"/>
          <w:sz w:val="24"/>
          <w:szCs w:val="24"/>
          <w:lang w:val="ru-RU"/>
        </w:rPr>
        <w:t>а око</w:t>
      </w:r>
      <w:r w:rsidR="0052526D" w:rsidRPr="004501F0">
        <w:rPr>
          <w:rFonts w:ascii="Times New Roman" w:hAnsi="Times New Roman"/>
          <w:sz w:val="24"/>
          <w:szCs w:val="24"/>
          <w:lang w:val="ru-RU"/>
        </w:rPr>
        <w:t xml:space="preserve">лната среда, </w:t>
      </w:r>
      <w:r w:rsidRPr="004501F0">
        <w:rPr>
          <w:rFonts w:ascii="Times New Roman" w:hAnsi="Times New Roman"/>
          <w:sz w:val="24"/>
          <w:szCs w:val="24"/>
          <w:lang w:val="ru-RU"/>
        </w:rPr>
        <w:t>в частност почви.</w:t>
      </w:r>
    </w:p>
    <w:p w14:paraId="1839B7A2" w14:textId="77777777" w:rsidR="005F799C" w:rsidRPr="00695F27" w:rsidRDefault="005F799C" w:rsidP="005F799C">
      <w:pPr>
        <w:pStyle w:val="ListParagraph"/>
        <w:spacing w:after="120"/>
        <w:ind w:left="709" w:firstLine="0"/>
        <w:contextualSpacing w:val="0"/>
        <w:jc w:val="both"/>
        <w:rPr>
          <w:rFonts w:ascii="Times New Roman" w:hAnsi="Times New Roman"/>
          <w:sz w:val="24"/>
          <w:szCs w:val="24"/>
        </w:rPr>
      </w:pPr>
    </w:p>
    <w:p w14:paraId="3F24023F" w14:textId="4AACC822" w:rsidR="00FF6739" w:rsidRPr="004501F0" w:rsidRDefault="00B273AC" w:rsidP="00BF18B8">
      <w:pPr>
        <w:pStyle w:val="Heading2"/>
        <w:spacing w:before="0" w:after="120"/>
        <w:jc w:val="both"/>
        <w:rPr>
          <w:rFonts w:ascii="Times New Roman" w:hAnsi="Times New Roman" w:cs="Times New Roman"/>
          <w:i w:val="0"/>
          <w:sz w:val="24"/>
          <w:szCs w:val="24"/>
        </w:rPr>
      </w:pPr>
      <w:bookmarkStart w:id="20" w:name="_Toc210990327"/>
      <w:r w:rsidRPr="004501F0">
        <w:rPr>
          <w:rFonts w:ascii="Times New Roman" w:hAnsi="Times New Roman" w:cs="Times New Roman"/>
          <w:i w:val="0"/>
          <w:sz w:val="24"/>
          <w:szCs w:val="24"/>
        </w:rPr>
        <w:t xml:space="preserve">МЯРКА </w:t>
      </w:r>
      <w:r w:rsidR="00D0650F" w:rsidRPr="004501F0">
        <w:rPr>
          <w:rFonts w:ascii="Times New Roman" w:hAnsi="Times New Roman" w:cs="Times New Roman"/>
          <w:i w:val="0"/>
          <w:sz w:val="24"/>
          <w:szCs w:val="24"/>
        </w:rPr>
        <w:t>8</w:t>
      </w:r>
      <w:r w:rsidRPr="004501F0">
        <w:rPr>
          <w:rFonts w:ascii="Times New Roman" w:hAnsi="Times New Roman" w:cs="Times New Roman"/>
          <w:i w:val="0"/>
          <w:sz w:val="24"/>
          <w:szCs w:val="24"/>
        </w:rPr>
        <w:t>.</w:t>
      </w:r>
      <w:r w:rsidR="00D0650F" w:rsidRPr="004501F0">
        <w:rPr>
          <w:rFonts w:ascii="Times New Roman" w:hAnsi="Times New Roman" w:cs="Times New Roman"/>
          <w:i w:val="0"/>
          <w:sz w:val="24"/>
          <w:szCs w:val="24"/>
        </w:rPr>
        <w:t xml:space="preserve"> </w:t>
      </w:r>
      <w:r w:rsidR="00FF6739" w:rsidRPr="004501F0">
        <w:rPr>
          <w:rFonts w:ascii="Times New Roman" w:hAnsi="Times New Roman" w:cs="Times New Roman"/>
          <w:i w:val="0"/>
          <w:sz w:val="24"/>
          <w:szCs w:val="24"/>
        </w:rPr>
        <w:t>ИНФОРМАЦИЯ ЗА ОБЩЕСТВЕНОСТТА ОТНОСНО ПЛОЩИТЕ, ТРЕТИРАНИ С ПЕСТИЦИДИ</w:t>
      </w:r>
      <w:r w:rsidR="00D0650F" w:rsidRPr="004501F0">
        <w:rPr>
          <w:rFonts w:ascii="Times New Roman" w:hAnsi="Times New Roman" w:cs="Times New Roman"/>
          <w:i w:val="0"/>
          <w:sz w:val="24"/>
          <w:szCs w:val="24"/>
        </w:rPr>
        <w:t xml:space="preserve"> И ПОВИШАВАНЕ НА ОСВЕДОМЕНОСТТА ОТНОСНО ВЪЗДЕЙСТВИЕТО ОТ УПОТРЕБАТА НА ПЕСТИЦИДИ ЗА ЗДРАВЕТО НА ХОРАТА И ОКОЛНАТА СРЕДА</w:t>
      </w:r>
      <w:bookmarkEnd w:id="20"/>
    </w:p>
    <w:p w14:paraId="65202638" w14:textId="77777777" w:rsidR="00D25FDE" w:rsidRPr="004501F0" w:rsidRDefault="00FF6739" w:rsidP="00695F27">
      <w:pPr>
        <w:jc w:val="both"/>
      </w:pPr>
      <w:r w:rsidRPr="004501F0">
        <w:rPr>
          <w:lang w:val="ru-RU"/>
        </w:rPr>
        <w:t>Съгласно разпоредбите на Директива 2009/128/ЕО е необходимо, при прил</w:t>
      </w:r>
      <w:r w:rsidRPr="004501F0">
        <w:t>ожение</w:t>
      </w:r>
      <w:r w:rsidRPr="004501F0">
        <w:rPr>
          <w:lang w:val="ru-RU"/>
        </w:rPr>
        <w:t xml:space="preserve"> на продукти за растителна защита,</w:t>
      </w:r>
      <w:r w:rsidRPr="004501F0">
        <w:t xml:space="preserve"> л</w:t>
      </w:r>
      <w:r w:rsidRPr="004501F0">
        <w:rPr>
          <w:lang w:val="ru-RU"/>
        </w:rPr>
        <w:t>ица</w:t>
      </w:r>
      <w:r w:rsidRPr="004501F0">
        <w:t>та</w:t>
      </w:r>
      <w:r w:rsidRPr="004501F0">
        <w:rPr>
          <w:lang w:val="ru-RU"/>
        </w:rPr>
        <w:t>, които биха могли да бъдат изложени на отнасяне на струята, да бъдат информиран</w:t>
      </w:r>
      <w:r w:rsidRPr="004501F0">
        <w:t xml:space="preserve">и. </w:t>
      </w:r>
    </w:p>
    <w:p w14:paraId="1D671ACC" w14:textId="77777777" w:rsidR="00FF6739" w:rsidRPr="004501F0" w:rsidRDefault="00D25FDE" w:rsidP="00695F27">
      <w:pPr>
        <w:jc w:val="both"/>
      </w:pPr>
      <w:r w:rsidRPr="004501F0">
        <w:t>За целта п</w:t>
      </w:r>
      <w:r w:rsidR="00FF6739" w:rsidRPr="004501F0">
        <w:t>ри п</w:t>
      </w:r>
      <w:r w:rsidRPr="004501F0">
        <w:t xml:space="preserve">ровеждане на въздушно пръскане се </w:t>
      </w:r>
      <w:r w:rsidR="00FF6739" w:rsidRPr="004501F0">
        <w:t>п</w:t>
      </w:r>
      <w:r w:rsidR="00FF6739" w:rsidRPr="004501F0">
        <w:rPr>
          <w:lang w:val="ru-RU"/>
        </w:rPr>
        <w:t>редоставя</w:t>
      </w:r>
      <w:r w:rsidRPr="004501F0">
        <w:t xml:space="preserve"> </w:t>
      </w:r>
      <w:r w:rsidR="00FF6739" w:rsidRPr="004501F0">
        <w:rPr>
          <w:lang w:val="ru-RU"/>
        </w:rPr>
        <w:t>информация на обществеността</w:t>
      </w:r>
      <w:r w:rsidR="00FF6739" w:rsidRPr="004501F0">
        <w:t xml:space="preserve"> за издадените разрешения за въздушно пръскане, а именно:</w:t>
      </w:r>
    </w:p>
    <w:p w14:paraId="177BBF88" w14:textId="77777777" w:rsidR="00FF6739" w:rsidRPr="004501F0" w:rsidRDefault="00FF6739" w:rsidP="002707C8">
      <w:pPr>
        <w:numPr>
          <w:ilvl w:val="0"/>
          <w:numId w:val="19"/>
        </w:numPr>
        <w:ind w:left="0" w:firstLine="709"/>
        <w:jc w:val="both"/>
        <w:rPr>
          <w:lang w:val="ru-RU"/>
        </w:rPr>
      </w:pPr>
      <w:r w:rsidRPr="004501F0">
        <w:rPr>
          <w:lang w:val="ru-RU"/>
        </w:rPr>
        <w:lastRenderedPageBreak/>
        <w:t>зоната, която ще бъде пръскана;</w:t>
      </w:r>
    </w:p>
    <w:p w14:paraId="016F7976" w14:textId="77777777" w:rsidR="00FF6739" w:rsidRPr="004501F0" w:rsidRDefault="00FF6739" w:rsidP="002707C8">
      <w:pPr>
        <w:numPr>
          <w:ilvl w:val="0"/>
          <w:numId w:val="19"/>
        </w:numPr>
        <w:ind w:left="0" w:firstLine="709"/>
        <w:jc w:val="both"/>
        <w:rPr>
          <w:lang w:val="ru-RU"/>
        </w:rPr>
      </w:pPr>
      <w:r w:rsidRPr="004501F0">
        <w:rPr>
          <w:lang w:val="ru-RU"/>
        </w:rPr>
        <w:t>планирания ден и час на пръскането;</w:t>
      </w:r>
    </w:p>
    <w:p w14:paraId="2C93480F" w14:textId="77777777" w:rsidR="00FF6739" w:rsidRPr="004501F0" w:rsidRDefault="00FF6739" w:rsidP="002707C8">
      <w:pPr>
        <w:numPr>
          <w:ilvl w:val="0"/>
          <w:numId w:val="19"/>
        </w:numPr>
        <w:ind w:left="0" w:firstLine="709"/>
        <w:jc w:val="both"/>
        <w:rPr>
          <w:lang w:val="ru-RU"/>
        </w:rPr>
      </w:pPr>
      <w:r w:rsidRPr="004501F0">
        <w:rPr>
          <w:lang w:val="ru-RU"/>
        </w:rPr>
        <w:t xml:space="preserve">вида </w:t>
      </w:r>
      <w:r w:rsidRPr="004501F0">
        <w:t>продукт за растителна защита</w:t>
      </w:r>
      <w:r w:rsidRPr="004501F0">
        <w:rPr>
          <w:lang w:val="ru-RU"/>
        </w:rPr>
        <w:t>.</w:t>
      </w:r>
      <w:r w:rsidRPr="004501F0">
        <w:t xml:space="preserve"> </w:t>
      </w:r>
    </w:p>
    <w:p w14:paraId="1F8BC2C7" w14:textId="77777777" w:rsidR="00207124" w:rsidRPr="004501F0" w:rsidRDefault="00110D32" w:rsidP="00695F27">
      <w:pPr>
        <w:jc w:val="both"/>
      </w:pPr>
      <w:r w:rsidRPr="004501F0">
        <w:t xml:space="preserve">Условията и реда за оповестяване на </w:t>
      </w:r>
      <w:r w:rsidR="00207124" w:rsidRPr="004501F0">
        <w:t xml:space="preserve">растителнозащитните </w:t>
      </w:r>
      <w:r w:rsidR="00207124" w:rsidRPr="004501F0">
        <w:rPr>
          <w:lang w:val="ru-RU"/>
        </w:rPr>
        <w:t>мероприятия</w:t>
      </w:r>
      <w:r w:rsidR="00207124" w:rsidRPr="004501F0">
        <w:t xml:space="preserve"> с </w:t>
      </w:r>
      <w:r w:rsidRPr="004501F0">
        <w:t xml:space="preserve">наземна </w:t>
      </w:r>
      <w:r w:rsidR="00207124" w:rsidRPr="004501F0">
        <w:t xml:space="preserve"> и авиационна </w:t>
      </w:r>
      <w:r w:rsidRPr="004501F0">
        <w:t>техника</w:t>
      </w:r>
      <w:r w:rsidR="0052243F" w:rsidRPr="004501F0">
        <w:t xml:space="preserve"> </w:t>
      </w:r>
      <w:r w:rsidR="00207124" w:rsidRPr="004501F0">
        <w:t xml:space="preserve">са разписани в Закона за защита на растенията и Наредба № 13 от 2016 г. за мерките за опазването на пчелите и пчелните семейства от отравяне и начините за провеждане на растителнозащитни, дезинфекционни и дезинсекционни дейности. </w:t>
      </w:r>
    </w:p>
    <w:p w14:paraId="4FBC031A" w14:textId="1B29EAB5" w:rsidR="00E32C02" w:rsidRPr="004501F0" w:rsidRDefault="00E32C02" w:rsidP="00695F27">
      <w:pPr>
        <w:jc w:val="both"/>
        <w:rPr>
          <w:sz w:val="22"/>
          <w:szCs w:val="22"/>
          <w:lang w:eastAsia="en-US"/>
        </w:rPr>
      </w:pPr>
      <w:r w:rsidRPr="004501F0">
        <w:rPr>
          <w:lang w:val="en-US" w:eastAsia="en-US"/>
        </w:rPr>
        <w:t xml:space="preserve">През 2020 година е актуализирана </w:t>
      </w:r>
      <w:r w:rsidRPr="004501F0">
        <w:rPr>
          <w:i/>
          <w:lang w:val="en-US" w:eastAsia="en-US"/>
        </w:rPr>
        <w:t>Наредба № 13 от 2016 г. за мерките за опазването на пчелите и пчелните семейства от отравяне и начините за провеждане на растителнозащитни, дезинфекционни и дезинсекционни дейности</w:t>
      </w:r>
      <w:r w:rsidRPr="004501F0">
        <w:rPr>
          <w:lang w:eastAsia="en-US"/>
        </w:rPr>
        <w:t>. През същата година е разработена и внедрена в</w:t>
      </w:r>
      <w:r w:rsidR="00642B92" w:rsidRPr="004501F0">
        <w:rPr>
          <w:lang w:eastAsia="en-US"/>
        </w:rPr>
        <w:t xml:space="preserve"> експлоатация на 07.12.2020 г. Е</w:t>
      </w:r>
      <w:r w:rsidRPr="004501F0">
        <w:rPr>
          <w:lang w:eastAsia="en-US"/>
        </w:rPr>
        <w:t>лектронна платформа за оповестяване на растителнозащитните, дезинфекционните и дезинсекционните дейности (ЕПОРД).</w:t>
      </w:r>
      <w:r w:rsidR="004F277F">
        <w:rPr>
          <w:lang w:eastAsia="en-US"/>
        </w:rPr>
        <w:t xml:space="preserve"> </w:t>
      </w:r>
    </w:p>
    <w:p w14:paraId="7ACFE47B" w14:textId="6F496D73" w:rsidR="00E32C02" w:rsidRPr="004501F0" w:rsidRDefault="00E32C02" w:rsidP="00695F27">
      <w:pPr>
        <w:jc w:val="both"/>
        <w:rPr>
          <w:sz w:val="22"/>
          <w:szCs w:val="22"/>
          <w:lang w:eastAsia="en-US"/>
        </w:rPr>
      </w:pPr>
      <w:r w:rsidRPr="004501F0">
        <w:rPr>
          <w:lang w:val="en-US" w:eastAsia="en-US"/>
        </w:rPr>
        <w:t xml:space="preserve">Съгласно </w:t>
      </w:r>
      <w:r w:rsidR="004F277F">
        <w:rPr>
          <w:lang w:eastAsia="en-US"/>
        </w:rPr>
        <w:t xml:space="preserve">§ </w:t>
      </w:r>
      <w:r w:rsidRPr="004501F0">
        <w:rPr>
          <w:lang w:val="en-US" w:eastAsia="en-US"/>
        </w:rPr>
        <w:t>22 от Преходни и Заключи</w:t>
      </w:r>
      <w:r w:rsidR="004F277F">
        <w:rPr>
          <w:lang w:val="en-US" w:eastAsia="en-US"/>
        </w:rPr>
        <w:t xml:space="preserve">телни разпоредби </w:t>
      </w:r>
      <w:r w:rsidR="004F277F" w:rsidRPr="007A129A">
        <w:rPr>
          <w:lang w:val="en-US" w:eastAsia="en-US"/>
        </w:rPr>
        <w:t>от</w:t>
      </w:r>
      <w:r w:rsidRPr="007A129A">
        <w:rPr>
          <w:lang w:val="en-US" w:eastAsia="en-US"/>
        </w:rPr>
        <w:t xml:space="preserve"> </w:t>
      </w:r>
      <w:r w:rsidR="004F277F" w:rsidRPr="007A129A">
        <w:rPr>
          <w:lang w:eastAsia="en-US"/>
        </w:rPr>
        <w:t>Наредба за изменение и допълнение на</w:t>
      </w:r>
      <w:r w:rsidR="004F277F">
        <w:rPr>
          <w:lang w:eastAsia="en-US"/>
        </w:rPr>
        <w:t xml:space="preserve"> </w:t>
      </w:r>
      <w:r w:rsidRPr="004501F0">
        <w:rPr>
          <w:lang w:eastAsia="en-US"/>
        </w:rPr>
        <w:t xml:space="preserve">Наредба № 13/2016 г. </w:t>
      </w:r>
      <w:r w:rsidRPr="004501F0">
        <w:rPr>
          <w:lang w:val="en-US" w:eastAsia="en-US"/>
        </w:rPr>
        <w:t>от 1.03.2021 г.</w:t>
      </w:r>
      <w:r w:rsidRPr="004501F0">
        <w:rPr>
          <w:b/>
          <w:lang w:val="en-US" w:eastAsia="en-US"/>
        </w:rPr>
        <w:t xml:space="preserve"> </w:t>
      </w:r>
      <w:r w:rsidRPr="004501F0">
        <w:rPr>
          <w:lang w:val="en-US" w:eastAsia="en-US"/>
        </w:rPr>
        <w:t>оповестяването</w:t>
      </w:r>
      <w:r w:rsidRPr="004501F0">
        <w:rPr>
          <w:lang w:eastAsia="en-US"/>
        </w:rPr>
        <w:t xml:space="preserve"> за третирания с продукти за растителна защита </w:t>
      </w:r>
      <w:r w:rsidRPr="004501F0">
        <w:rPr>
          <w:lang w:val="en-US" w:eastAsia="en-US"/>
        </w:rPr>
        <w:t>се извършва по реда на чл. 9а</w:t>
      </w:r>
      <w:r w:rsidRPr="004501F0">
        <w:rPr>
          <w:lang w:eastAsia="en-US"/>
        </w:rPr>
        <w:t xml:space="preserve"> само </w:t>
      </w:r>
      <w:r w:rsidRPr="004501F0">
        <w:rPr>
          <w:lang w:val="en-US" w:eastAsia="en-US"/>
        </w:rPr>
        <w:t xml:space="preserve">чрез </w:t>
      </w:r>
      <w:r w:rsidRPr="004501F0">
        <w:rPr>
          <w:lang w:eastAsia="en-US"/>
        </w:rPr>
        <w:t xml:space="preserve">Електронна платформа за оповестяване на </w:t>
      </w:r>
      <w:r w:rsidR="00B2792A" w:rsidRPr="004501F0">
        <w:rPr>
          <w:lang w:eastAsia="en-US"/>
        </w:rPr>
        <w:t>растителнозащитните мероприятия</w:t>
      </w:r>
      <w:r w:rsidRPr="004501F0">
        <w:rPr>
          <w:lang w:val="en-US" w:eastAsia="en-US"/>
        </w:rPr>
        <w:t>.</w:t>
      </w:r>
    </w:p>
    <w:p w14:paraId="147D37B9" w14:textId="77777777" w:rsidR="00E32C02" w:rsidRPr="004501F0" w:rsidRDefault="00E32C02" w:rsidP="00695F27">
      <w:pPr>
        <w:jc w:val="both"/>
        <w:rPr>
          <w:lang w:eastAsia="en-US"/>
        </w:rPr>
      </w:pPr>
      <w:r w:rsidRPr="004501F0">
        <w:rPr>
          <w:lang w:eastAsia="en-US"/>
        </w:rPr>
        <w:t>Електронната платформа е създадена с цел възможно най-бързо и в реално време да уведомява собствениците на пчелини за предстоящи третирания с продукти за растителна защита. Тя автоматично генерира и изпраща СМС и съобщение по електронна поща до потребителите с пчелини, попадащи в радиус 3 км около блока, който ще бъде третиран с ПРЗ. Така всички планирани мероприятия се оповестяват в срок и пчеларите са информирани своевременно.</w:t>
      </w:r>
      <w:r w:rsidRPr="004501F0">
        <w:rPr>
          <w:sz w:val="22"/>
          <w:szCs w:val="22"/>
          <w:lang w:eastAsia="en-US"/>
        </w:rPr>
        <w:t xml:space="preserve"> </w:t>
      </w:r>
      <w:r w:rsidRPr="004501F0">
        <w:rPr>
          <w:lang w:eastAsia="en-US"/>
        </w:rPr>
        <w:t>Използването на ЕПОРД значително улесни и подобри комуникацията и координацията между земеделските стопани и пчеларите при провеждане на растителнозащитните мероприятия. Достъп до ЕПОРД имат всички регистрирани собственици на пчелни семейства и земеделски стопани.</w:t>
      </w:r>
    </w:p>
    <w:p w14:paraId="22CF838F" w14:textId="77777777" w:rsidR="00964E55" w:rsidRPr="004501F0" w:rsidRDefault="00964E55" w:rsidP="00695F27">
      <w:pPr>
        <w:jc w:val="both"/>
        <w:rPr>
          <w:lang w:eastAsia="en-US"/>
        </w:rPr>
      </w:pPr>
      <w:r w:rsidRPr="004501F0">
        <w:rPr>
          <w:lang w:eastAsia="en-US"/>
        </w:rPr>
        <w:t>Лицата, които извършват/възлагат растителнозащитни, дезинфекционни и дезинсекционни дейности с наземна и авиационна техника, в срок не по-малко от 3 дни и не повече от 15 дни преди датата на третирането са длъжни да въведат информация за дейностите в ЕПОРД.</w:t>
      </w:r>
    </w:p>
    <w:p w14:paraId="0DF6C624" w14:textId="77777777" w:rsidR="00E32C02" w:rsidRPr="004501F0" w:rsidRDefault="00E32C02" w:rsidP="00695F27">
      <w:pPr>
        <w:jc w:val="both"/>
        <w:rPr>
          <w:sz w:val="22"/>
          <w:szCs w:val="22"/>
          <w:lang w:eastAsia="en-US"/>
        </w:rPr>
      </w:pPr>
      <w:r w:rsidRPr="004501F0">
        <w:rPr>
          <w:lang w:val="en-US" w:eastAsia="en-US"/>
        </w:rPr>
        <w:t>Българска агенция по безопасност на храните</w:t>
      </w:r>
      <w:r w:rsidRPr="004501F0">
        <w:rPr>
          <w:lang w:eastAsia="en-US"/>
        </w:rPr>
        <w:t>,</w:t>
      </w:r>
      <w:r w:rsidRPr="004501F0">
        <w:rPr>
          <w:lang w:val="en-US" w:eastAsia="en-US"/>
        </w:rPr>
        <w:t xml:space="preserve"> </w:t>
      </w:r>
      <w:r w:rsidRPr="004501F0">
        <w:rPr>
          <w:lang w:eastAsia="en-US"/>
        </w:rPr>
        <w:t xml:space="preserve">съгласно чл. 6, ал. 1, т. 7 </w:t>
      </w:r>
      <w:r w:rsidRPr="004501F0">
        <w:rPr>
          <w:lang w:val="en-US" w:eastAsia="en-US"/>
        </w:rPr>
        <w:t xml:space="preserve">от </w:t>
      </w:r>
      <w:r w:rsidRPr="004501F0">
        <w:rPr>
          <w:lang w:eastAsia="en-US"/>
        </w:rPr>
        <w:t xml:space="preserve">ЗЗР, </w:t>
      </w:r>
      <w:r w:rsidRPr="004501F0">
        <w:rPr>
          <w:lang w:val="en-US" w:eastAsia="en-US"/>
        </w:rPr>
        <w:t>създава и поддържа на интернет страницата</w:t>
      </w:r>
      <w:r w:rsidRPr="004501F0">
        <w:rPr>
          <w:lang w:eastAsia="en-US"/>
        </w:rPr>
        <w:t xml:space="preserve"> си </w:t>
      </w:r>
      <w:r w:rsidRPr="004501F0">
        <w:rPr>
          <w:lang w:val="en-US" w:eastAsia="en-US"/>
        </w:rPr>
        <w:t>публичен национален електронен регистър на издадените разрешения за прилагане на продукти за растителна защита чрез въздушно пръскане и уведомленията за прилагане на продукти за растителна защита чрез безпилотна летателна система.</w:t>
      </w:r>
    </w:p>
    <w:p w14:paraId="582C783F" w14:textId="77777777" w:rsidR="00050AD0" w:rsidRPr="004501F0" w:rsidRDefault="00050AD0" w:rsidP="00695F27">
      <w:pPr>
        <w:pStyle w:val="Default"/>
        <w:jc w:val="both"/>
        <w:rPr>
          <w:rFonts w:ascii="Times New Roman" w:hAnsi="Times New Roman" w:cs="Times New Roman"/>
        </w:rPr>
      </w:pPr>
      <w:r w:rsidRPr="004501F0">
        <w:rPr>
          <w:rFonts w:ascii="Times New Roman" w:hAnsi="Times New Roman" w:cs="Times New Roman"/>
        </w:rPr>
        <w:t xml:space="preserve">В бордния журнал на въздухоплавателното средство се записват състоянието на метеорологичните елементи, характеризиращи времето в момента, преди третиране и след извършване на самото третиране. </w:t>
      </w:r>
    </w:p>
    <w:p w14:paraId="3D0DDED4" w14:textId="77777777" w:rsidR="00050AD0" w:rsidRPr="009A5013" w:rsidRDefault="00050AD0" w:rsidP="002707C8">
      <w:pPr>
        <w:numPr>
          <w:ilvl w:val="0"/>
          <w:numId w:val="19"/>
        </w:numPr>
        <w:ind w:left="0" w:firstLine="709"/>
        <w:jc w:val="both"/>
        <w:rPr>
          <w:lang w:val="ru-RU"/>
        </w:rPr>
      </w:pPr>
      <w:r w:rsidRPr="009A5013">
        <w:rPr>
          <w:lang w:val="ru-RU"/>
        </w:rPr>
        <w:t xml:space="preserve">Разрешава се третиране с инсектициди, препарати за дезинфекция и дезинсекция със: </w:t>
      </w:r>
    </w:p>
    <w:p w14:paraId="582A51F7" w14:textId="77777777" w:rsidR="00050AD0" w:rsidRPr="004501F0" w:rsidRDefault="00050AD0" w:rsidP="00695F27">
      <w:pPr>
        <w:pStyle w:val="Default"/>
        <w:jc w:val="both"/>
        <w:rPr>
          <w:rFonts w:ascii="Times New Roman" w:hAnsi="Times New Roman" w:cs="Times New Roman"/>
        </w:rPr>
      </w:pPr>
      <w:r w:rsidRPr="004501F0">
        <w:rPr>
          <w:rFonts w:ascii="Times New Roman" w:hAnsi="Times New Roman" w:cs="Times New Roman"/>
        </w:rPr>
        <w:t xml:space="preserve">1. наземна техника – от залез слънце до 10,00 ч. на следващия ден; </w:t>
      </w:r>
    </w:p>
    <w:p w14:paraId="6A976099" w14:textId="77777777" w:rsidR="00050AD0" w:rsidRPr="004501F0" w:rsidRDefault="00050AD0" w:rsidP="00695F27">
      <w:pPr>
        <w:pStyle w:val="Default"/>
        <w:jc w:val="both"/>
        <w:rPr>
          <w:rFonts w:ascii="Times New Roman" w:hAnsi="Times New Roman" w:cs="Times New Roman"/>
        </w:rPr>
      </w:pPr>
      <w:r w:rsidRPr="004501F0">
        <w:rPr>
          <w:rFonts w:ascii="Times New Roman" w:hAnsi="Times New Roman" w:cs="Times New Roman"/>
        </w:rPr>
        <w:lastRenderedPageBreak/>
        <w:t>2. авиационна техника –</w:t>
      </w:r>
      <w:r w:rsidR="00B0313F" w:rsidRPr="004501F0">
        <w:rPr>
          <w:rFonts w:ascii="Times New Roman" w:hAnsi="Times New Roman" w:cs="Times New Roman"/>
        </w:rPr>
        <w:t xml:space="preserve"> от изгрев слънце до 10,00 часа</w:t>
      </w:r>
      <w:r w:rsidRPr="004501F0">
        <w:rPr>
          <w:rFonts w:ascii="Times New Roman" w:hAnsi="Times New Roman" w:cs="Times New Roman"/>
        </w:rPr>
        <w:t xml:space="preserve"> . </w:t>
      </w:r>
    </w:p>
    <w:p w14:paraId="4C61AEB0" w14:textId="678B6E29" w:rsidR="00050AD0" w:rsidRPr="004501F0" w:rsidRDefault="00050AD0" w:rsidP="00695F27">
      <w:pPr>
        <w:pStyle w:val="Default"/>
        <w:jc w:val="both"/>
        <w:rPr>
          <w:rFonts w:ascii="Times New Roman" w:hAnsi="Times New Roman" w:cs="Times New Roman"/>
        </w:rPr>
      </w:pPr>
      <w:r w:rsidRPr="004501F0">
        <w:rPr>
          <w:rFonts w:ascii="Times New Roman" w:hAnsi="Times New Roman" w:cs="Times New Roman"/>
        </w:rPr>
        <w:t xml:space="preserve">Не се разрешава третиране с продукти за растителна защита, препарати за дезинфекция и дезинсекция на площи с цъфтяща растителност, пасищни площи, вододайни зони и третиране извън буферните зони, определени при разрешаването на продуктите за растителна защита. </w:t>
      </w:r>
    </w:p>
    <w:p w14:paraId="5A777F5C" w14:textId="6949C213" w:rsidR="00050AD0" w:rsidRPr="004501F0" w:rsidRDefault="00050AD0" w:rsidP="00695F27">
      <w:pPr>
        <w:pStyle w:val="Default"/>
        <w:jc w:val="both"/>
        <w:rPr>
          <w:rFonts w:ascii="Times New Roman" w:hAnsi="Times New Roman" w:cs="Times New Roman"/>
        </w:rPr>
      </w:pPr>
      <w:r w:rsidRPr="004501F0">
        <w:rPr>
          <w:rFonts w:ascii="Times New Roman" w:hAnsi="Times New Roman" w:cs="Times New Roman"/>
        </w:rPr>
        <w:t xml:space="preserve">Възложителят на растителнозащитна, дезинфекционна и дезинсекционна дейност е длъжен да: </w:t>
      </w:r>
    </w:p>
    <w:p w14:paraId="355DDC11" w14:textId="77777777" w:rsidR="00050AD0" w:rsidRPr="004501F0" w:rsidRDefault="00050AD0" w:rsidP="00695F27">
      <w:pPr>
        <w:pStyle w:val="Default"/>
        <w:jc w:val="both"/>
        <w:rPr>
          <w:rFonts w:ascii="Times New Roman" w:hAnsi="Times New Roman" w:cs="Times New Roman"/>
        </w:rPr>
      </w:pPr>
      <w:r w:rsidRPr="004501F0">
        <w:rPr>
          <w:rFonts w:ascii="Times New Roman" w:hAnsi="Times New Roman" w:cs="Times New Roman"/>
        </w:rPr>
        <w:t xml:space="preserve">1. окоси цъфтящата растителност в междуредията на трайните насаждения (овощни градини, лозя и др.) преди извършване на третирането при спазване изискванията на чл. 34 от Закона за пчеларството; </w:t>
      </w:r>
    </w:p>
    <w:p w14:paraId="6CD04460" w14:textId="77777777" w:rsidR="00050AD0" w:rsidRPr="004501F0" w:rsidRDefault="00050AD0" w:rsidP="00695F27">
      <w:pPr>
        <w:autoSpaceDE w:val="0"/>
        <w:autoSpaceDN w:val="0"/>
        <w:adjustRightInd w:val="0"/>
        <w:jc w:val="both"/>
        <w:rPr>
          <w:strike/>
        </w:rPr>
      </w:pPr>
      <w:r w:rsidRPr="004501F0">
        <w:t xml:space="preserve">2. осигури съхранение на празните опаковки от употребените продукти за растителна защита, препарати за дезинфекция и дезинсекция в специално обособени и обезопасени за целта места, както и управлението и третирането им, съгласно указанията, посочени върху етикета на продуктите за растителна защита и по реда на Закона за управление на отпадъците. </w:t>
      </w:r>
    </w:p>
    <w:p w14:paraId="0CDC0CAA" w14:textId="37A245C1" w:rsidR="00E35A0B" w:rsidRPr="004501F0" w:rsidRDefault="0032060B" w:rsidP="002707C8">
      <w:pPr>
        <w:numPr>
          <w:ilvl w:val="1"/>
          <w:numId w:val="31"/>
        </w:numPr>
        <w:tabs>
          <w:tab w:val="num" w:pos="0"/>
        </w:tabs>
        <w:autoSpaceDE w:val="0"/>
        <w:autoSpaceDN w:val="0"/>
        <w:adjustRightInd w:val="0"/>
        <w:ind w:left="0" w:firstLine="709"/>
        <w:jc w:val="both"/>
      </w:pPr>
      <w:r w:rsidRPr="004501F0">
        <w:t xml:space="preserve">Третираните площи и обекти с ПРЗ </w:t>
      </w:r>
      <w:r w:rsidR="00E511D0" w:rsidRPr="004501F0">
        <w:t xml:space="preserve">от </w:t>
      </w:r>
      <w:r w:rsidRPr="004501F0">
        <w:t xml:space="preserve">първа </w:t>
      </w:r>
      <w:r w:rsidR="00E511D0" w:rsidRPr="004501F0">
        <w:t xml:space="preserve">професионална категория на употреба </w:t>
      </w:r>
      <w:r w:rsidRPr="004501F0">
        <w:t xml:space="preserve">се обозначават до изтичането на карантинния срок с предупредителни табели </w:t>
      </w:r>
      <w:r w:rsidR="00982160">
        <w:rPr>
          <w:b/>
        </w:rPr>
        <w:t>„</w:t>
      </w:r>
      <w:r w:rsidR="008466DC" w:rsidRPr="004501F0">
        <w:rPr>
          <w:b/>
        </w:rPr>
        <w:t>ОТРОВНО!</w:t>
      </w:r>
      <w:r w:rsidR="00982160">
        <w:rPr>
          <w:b/>
        </w:rPr>
        <w:t>“</w:t>
      </w:r>
      <w:r w:rsidRPr="004501F0">
        <w:t>, поставени на видни места на пътищата за достъп.</w:t>
      </w:r>
    </w:p>
    <w:p w14:paraId="70DE9DE9" w14:textId="3F9C15BA" w:rsidR="00964E55" w:rsidRPr="004501F0" w:rsidRDefault="00964E55" w:rsidP="00695F27">
      <w:pPr>
        <w:autoSpaceDE w:val="0"/>
        <w:autoSpaceDN w:val="0"/>
        <w:adjustRightInd w:val="0"/>
        <w:jc w:val="both"/>
      </w:pPr>
      <w:r w:rsidRPr="004501F0">
        <w:t xml:space="preserve">В периода </w:t>
      </w:r>
      <w:r w:rsidRPr="004501F0">
        <w:rPr>
          <w:b/>
        </w:rPr>
        <w:t>от 15 март до 31 май</w:t>
      </w:r>
      <w:r w:rsidRPr="004501F0">
        <w:t xml:space="preserve">, в празнични и почивни дни, на разположение за приемане на сигнали и извършване на проверки </w:t>
      </w:r>
      <w:r w:rsidRPr="004501F0">
        <w:rPr>
          <w:b/>
        </w:rPr>
        <w:t>се осигуряват мобилни инспектори</w:t>
      </w:r>
      <w:r w:rsidRPr="004501F0">
        <w:t xml:space="preserve"> и служители от ОДБХ за времето от 8:00</w:t>
      </w:r>
      <w:r w:rsidR="0052757D">
        <w:t xml:space="preserve"> до </w:t>
      </w:r>
      <w:r w:rsidRPr="004501F0">
        <w:t>18:00 часа.</w:t>
      </w:r>
    </w:p>
    <w:p w14:paraId="275CF0C7" w14:textId="77777777" w:rsidR="00E511D0" w:rsidRPr="004501F0" w:rsidRDefault="00E511D0" w:rsidP="00695F27">
      <w:pPr>
        <w:jc w:val="both"/>
      </w:pPr>
      <w:r w:rsidRPr="004501F0">
        <w:t>Необходимо е обществеността да бъде добре информирана относно цялостното въздействие на пестицидите и възможните рискове от употребата им – чрез кампании за повишаване на осведомеността, чрез предоставяне на информация на сайта на съответните ведомства или по време на продажба от лицата, търгуващи с продукти за растителна защита и чрез други мерки. Във връзка с тази необходимост са предприети действия за:</w:t>
      </w:r>
    </w:p>
    <w:p w14:paraId="338DC2F5" w14:textId="5C5B6A4C" w:rsidR="00E511D0" w:rsidRPr="004501F0" w:rsidRDefault="00E511D0" w:rsidP="002707C8">
      <w:pPr>
        <w:numPr>
          <w:ilvl w:val="0"/>
          <w:numId w:val="17"/>
        </w:numPr>
        <w:autoSpaceDE w:val="0"/>
        <w:autoSpaceDN w:val="0"/>
        <w:adjustRightInd w:val="0"/>
        <w:ind w:left="0" w:firstLine="709"/>
        <w:jc w:val="both"/>
      </w:pPr>
      <w:r w:rsidRPr="004501F0">
        <w:rPr>
          <w:lang w:val="ru-RU"/>
        </w:rPr>
        <w:t>информиране на широката общественост, както и за насърчаване и улесняване на информационни и осведомителни програми и предоставяне на точна и балансирана информация относно пестицидите, по-специално що се отнася до рисковете и възможните остри и хронични отравяния, неприцелните организми и околната среда вследствие на употребата им, както и относно използването на нехимични алтернативи</w:t>
      </w:r>
      <w:r w:rsidRPr="004501F0">
        <w:t>;</w:t>
      </w:r>
    </w:p>
    <w:p w14:paraId="3A09DB79" w14:textId="4439C7B9" w:rsidR="009D7FEA" w:rsidRPr="004501F0" w:rsidRDefault="009D7FEA" w:rsidP="002707C8">
      <w:pPr>
        <w:numPr>
          <w:ilvl w:val="0"/>
          <w:numId w:val="17"/>
        </w:numPr>
        <w:autoSpaceDE w:val="0"/>
        <w:autoSpaceDN w:val="0"/>
        <w:adjustRightInd w:val="0"/>
        <w:ind w:left="0" w:firstLine="709"/>
        <w:jc w:val="both"/>
      </w:pPr>
      <w:r w:rsidRPr="004501F0">
        <w:t>с</w:t>
      </w:r>
      <w:r w:rsidRPr="004501F0">
        <w:rPr>
          <w:lang w:val="ru-RU"/>
        </w:rPr>
        <w:t xml:space="preserve">ъбиране на информация относно случаите на остро </w:t>
      </w:r>
      <w:r w:rsidRPr="004501F0">
        <w:t>отравяне</w:t>
      </w:r>
      <w:r w:rsidRPr="004501F0">
        <w:rPr>
          <w:color w:val="008080"/>
        </w:rPr>
        <w:t xml:space="preserve"> </w:t>
      </w:r>
      <w:r w:rsidRPr="004501F0">
        <w:rPr>
          <w:lang w:val="ru-RU"/>
        </w:rPr>
        <w:t>с продукти за растителна защита, както и на развитие на хронично отравяне, когато е налична такава информация.</w:t>
      </w:r>
    </w:p>
    <w:p w14:paraId="36AE824F" w14:textId="2AADA93B" w:rsidR="00E511D0" w:rsidRPr="004501F0" w:rsidRDefault="00E511D0" w:rsidP="00695F27">
      <w:pPr>
        <w:jc w:val="both"/>
      </w:pPr>
      <w:r w:rsidRPr="004501F0">
        <w:t xml:space="preserve">От страна на </w:t>
      </w:r>
      <w:r w:rsidR="00506285" w:rsidRPr="004501F0">
        <w:t>Н</w:t>
      </w:r>
      <w:r w:rsidR="007308E0" w:rsidRPr="004501F0">
        <w:t>С</w:t>
      </w:r>
      <w:r w:rsidR="00506285" w:rsidRPr="004501F0">
        <w:t xml:space="preserve">СЗ и </w:t>
      </w:r>
      <w:r w:rsidRPr="004501F0">
        <w:t>растителнозащитната индустрия – Асоциация растителнозащитна индустрия България /АРИБ/ се предприемат редица инициативи за повишаване на информираността за рисковете от употребата на нелегални продукти за растителна защита</w:t>
      </w:r>
      <w:r w:rsidR="00506285" w:rsidRPr="004501F0">
        <w:t>, безопасна употреба и др</w:t>
      </w:r>
      <w:r w:rsidR="00D520AC" w:rsidRPr="004501F0">
        <w:rPr>
          <w:lang w:val="en-US"/>
        </w:rPr>
        <w:t>.</w:t>
      </w:r>
      <w:r w:rsidRPr="004501F0">
        <w:t xml:space="preserve"> Публикуват се материали в специализираните издания за земеделие, организират се дискусии по темата, за да се информират земеделските </w:t>
      </w:r>
      <w:r w:rsidR="00506285" w:rsidRPr="004501F0">
        <w:t>стопани</w:t>
      </w:r>
      <w:r w:rsidR="00506285" w:rsidRPr="004501F0">
        <w:rPr>
          <w:color w:val="00B050"/>
        </w:rPr>
        <w:t xml:space="preserve"> </w:t>
      </w:r>
      <w:r w:rsidRPr="004501F0">
        <w:t>и широката общественост за  рисковете от употребата на нелегални и фалшиви пестициди за земеделието, за здравето на хората и за околната среда. Акцент в работата е подобряване на взаимодействието между институциите. Б</w:t>
      </w:r>
      <w:r w:rsidR="00A17926">
        <w:t xml:space="preserve">ългарска агенция по </w:t>
      </w:r>
      <w:r w:rsidR="00A17926">
        <w:lastRenderedPageBreak/>
        <w:t>безопасност на храните</w:t>
      </w:r>
      <w:r w:rsidRPr="004501F0">
        <w:t xml:space="preserve"> заедно с А</w:t>
      </w:r>
      <w:r w:rsidR="00A17926">
        <w:t>генция „</w:t>
      </w:r>
      <w:r w:rsidRPr="004501F0">
        <w:t>М</w:t>
      </w:r>
      <w:r w:rsidR="00A17926">
        <w:t>итници“</w:t>
      </w:r>
      <w:r w:rsidRPr="004501F0">
        <w:t xml:space="preserve"> и МВР участват в международни срещи и операции, в сътрудничество с частния сектор и международни органи, което дава възможност за обмен на информация и практики в общите усилия срещу нелегалната търговия, и за провеждане на съвместни акции и действия против продажбата и употребата на нелегални пестициди. </w:t>
      </w:r>
      <w:r w:rsidR="00506285" w:rsidRPr="004501F0">
        <w:t xml:space="preserve">По инициатива на </w:t>
      </w:r>
      <w:r w:rsidRPr="004501F0">
        <w:t xml:space="preserve">АРИБ </w:t>
      </w:r>
      <w:r w:rsidR="00506285" w:rsidRPr="004501F0">
        <w:t xml:space="preserve">се </w:t>
      </w:r>
      <w:r w:rsidRPr="004501F0">
        <w:t>криминализира</w:t>
      </w:r>
      <w:r w:rsidR="002B0481" w:rsidRPr="004501F0">
        <w:t xml:space="preserve"> </w:t>
      </w:r>
      <w:r w:rsidRPr="004501F0">
        <w:t>производството, предлагането на пазара</w:t>
      </w:r>
      <w:r w:rsidR="00506285" w:rsidRPr="004501F0">
        <w:t xml:space="preserve">, </w:t>
      </w:r>
      <w:r w:rsidRPr="004501F0">
        <w:t>пренасяне през граница</w:t>
      </w:r>
      <w:r w:rsidR="00506285" w:rsidRPr="004501F0">
        <w:t xml:space="preserve"> и употреба </w:t>
      </w:r>
      <w:r w:rsidRPr="004501F0">
        <w:t>на неразрешени</w:t>
      </w:r>
      <w:r w:rsidR="002B0481" w:rsidRPr="004501F0">
        <w:t xml:space="preserve"> продукти за растителна защита. </w:t>
      </w:r>
      <w:r w:rsidRPr="004501F0">
        <w:t>Ограничаване на нелегалната търговия с пестициди може да се постигне с въвеждане на съвременни мерки за проследяемост на продажбите на ПРЗ от доставчика до крайния потребител.</w:t>
      </w:r>
    </w:p>
    <w:p w14:paraId="5FC9D422" w14:textId="6B6E3D77" w:rsidR="00E511D0" w:rsidRPr="004501F0" w:rsidRDefault="00E511D0" w:rsidP="00695F27">
      <w:pPr>
        <w:autoSpaceDE w:val="0"/>
        <w:autoSpaceDN w:val="0"/>
        <w:adjustRightInd w:val="0"/>
        <w:jc w:val="both"/>
      </w:pPr>
      <w:r w:rsidRPr="004501F0">
        <w:t xml:space="preserve">За предоставяне на информация </w:t>
      </w:r>
      <w:r w:rsidR="00A75D40" w:rsidRPr="004501F0">
        <w:t xml:space="preserve">и справки </w:t>
      </w:r>
      <w:r w:rsidRPr="004501F0">
        <w:t xml:space="preserve">се поддържа </w:t>
      </w:r>
      <w:r w:rsidR="0013732D" w:rsidRPr="004501F0">
        <w:t xml:space="preserve">в съответствие с чл. 6, ал. 1 от Закона за защита на растенията публичен </w:t>
      </w:r>
      <w:r w:rsidR="00A75D40" w:rsidRPr="004501F0">
        <w:t xml:space="preserve">Единен регистър на продуктите за растителна защита, торове, свързаните с тях операции и фитосанитарен контрол </w:t>
      </w:r>
      <w:r w:rsidRPr="004501F0">
        <w:t>на сайта на БАБХ, ко</w:t>
      </w:r>
      <w:r w:rsidR="00A75D40" w:rsidRPr="004501F0">
        <w:t>й</w:t>
      </w:r>
      <w:r w:rsidRPr="004501F0">
        <w:t>то мо</w:t>
      </w:r>
      <w:r w:rsidR="00A75D40" w:rsidRPr="004501F0">
        <w:t>же</w:t>
      </w:r>
      <w:r w:rsidR="002B0481" w:rsidRPr="004501F0">
        <w:t xml:space="preserve"> </w:t>
      </w:r>
      <w:r w:rsidRPr="004501F0">
        <w:t>да бъд</w:t>
      </w:r>
      <w:r w:rsidR="00A75D40" w:rsidRPr="004501F0">
        <w:t>е</w:t>
      </w:r>
      <w:r w:rsidRPr="004501F0">
        <w:t xml:space="preserve"> намерен на следния линк:</w:t>
      </w:r>
    </w:p>
    <w:p w14:paraId="5CDC0879" w14:textId="77777777" w:rsidR="00E511D0" w:rsidRPr="004501F0" w:rsidRDefault="002739EC" w:rsidP="00695F27">
      <w:pPr>
        <w:autoSpaceDE w:val="0"/>
        <w:autoSpaceDN w:val="0"/>
        <w:adjustRightInd w:val="0"/>
        <w:jc w:val="both"/>
        <w:rPr>
          <w:lang w:val="en-US"/>
        </w:rPr>
      </w:pPr>
      <w:hyperlink r:id="rId35" w:history="1">
        <w:r w:rsidR="00B97000" w:rsidRPr="004501F0">
          <w:rPr>
            <w:rStyle w:val="Hyperlink"/>
            <w:lang w:val="en-US"/>
          </w:rPr>
          <w:t>https://bfsa.egov.bg/wps/portal/bfsa-web/registers/plant.protection.products</w:t>
        </w:r>
      </w:hyperlink>
    </w:p>
    <w:p w14:paraId="003DE7EC" w14:textId="22E1D75D" w:rsidR="00033147" w:rsidRPr="004501F0" w:rsidRDefault="00033147" w:rsidP="00695F27">
      <w:pPr>
        <w:jc w:val="both"/>
      </w:pPr>
      <w:r w:rsidRPr="004501F0">
        <w:t>Националният електронен регистър</w:t>
      </w:r>
      <w:r w:rsidR="002B0481" w:rsidRPr="004501F0">
        <w:t xml:space="preserve"> </w:t>
      </w:r>
      <w:r w:rsidRPr="004501F0">
        <w:t>е публичен и информацията в него за лицата, които притежават удостоверение за търговия и преопаковане, разрешения за пускане на пазара и употреба на ПРЗ и др. е от съществено значение за потребителите на ПРЗ, дистрибуторите и консултанти да разполагат с точна и актуална информация, както и за други служби и ведомства.</w:t>
      </w:r>
    </w:p>
    <w:p w14:paraId="61F6F3AB" w14:textId="76E8B4F9" w:rsidR="00033147" w:rsidRPr="004501F0" w:rsidRDefault="00033147" w:rsidP="00695F27">
      <w:pPr>
        <w:jc w:val="both"/>
      </w:pPr>
      <w:r w:rsidRPr="004501F0">
        <w:t>Оптимизацията и електронизацията на регистрите и работните процеси в БАБХ е насочен към подобряване на контролната дейност на БАБХ, подобряване на административното обслужване на гражданите и бизнеса и намаляване на административната тежест чрез подобряване на дейността на БАБХ.</w:t>
      </w:r>
    </w:p>
    <w:p w14:paraId="59EEC408" w14:textId="31FABBF0" w:rsidR="00033147" w:rsidRPr="004501F0" w:rsidRDefault="00033147" w:rsidP="00695F27">
      <w:pPr>
        <w:jc w:val="both"/>
      </w:pPr>
      <w:r w:rsidRPr="004501F0">
        <w:t xml:space="preserve">Създаването на Единен регистър на продуктите за растителна защита, торовете, свързаните с тях операции адресира необходимостта от електронизация на регистрите и създаване на информационна система за управление на процесите, касаещи пускането на пазара на продукти за растителна защита и торове и свързаните с тях дейности. </w:t>
      </w:r>
    </w:p>
    <w:p w14:paraId="37E35820" w14:textId="77777777" w:rsidR="00033147" w:rsidRPr="004501F0" w:rsidRDefault="00033147" w:rsidP="00695F27">
      <w:pPr>
        <w:jc w:val="both"/>
      </w:pPr>
      <w:r w:rsidRPr="004501F0">
        <w:t>Електронните регистри предоставят информация за административни услуги по електронен път, включително за начини и места за заявяване на услугите, срокове и такси. Регистрите дават възможност за заявяване на услуги изцяло по електронен път, включително електронно подаване на данни и документи, електронна обработка на формуляри и електронна идентификация на потребителите, освен ако със закон се допуска предоставяне на електронна административна услуга без идентификация.</w:t>
      </w:r>
    </w:p>
    <w:p w14:paraId="6D6173B9" w14:textId="77777777" w:rsidR="004A1CDA" w:rsidRPr="004501F0" w:rsidRDefault="004A1CDA" w:rsidP="00695F27">
      <w:pPr>
        <w:jc w:val="both"/>
      </w:pPr>
      <w:r w:rsidRPr="004501F0">
        <w:t>Електронните регистри съдържат информация за:</w:t>
      </w:r>
    </w:p>
    <w:p w14:paraId="4EA17698" w14:textId="77777777" w:rsidR="004A1CDA" w:rsidRPr="004501F0" w:rsidRDefault="004A1CDA" w:rsidP="00695F27">
      <w:pPr>
        <w:jc w:val="both"/>
      </w:pPr>
      <w:r w:rsidRPr="004501F0">
        <w:t xml:space="preserve">- продуктите за растителна защита (ПРЗ), за които е издадено разрешение за пускане на пазара и употреба; </w:t>
      </w:r>
    </w:p>
    <w:p w14:paraId="234F7EC3" w14:textId="77777777" w:rsidR="004A1CDA" w:rsidRPr="004501F0" w:rsidRDefault="004A1CDA" w:rsidP="00695F27">
      <w:pPr>
        <w:jc w:val="both"/>
      </w:pPr>
      <w:r w:rsidRPr="004501F0">
        <w:t xml:space="preserve">- ПРЗ разрешени за паралелна търговия; </w:t>
      </w:r>
    </w:p>
    <w:p w14:paraId="3BBEB4A4" w14:textId="77777777" w:rsidR="004A1CDA" w:rsidRPr="004501F0" w:rsidRDefault="004A1CDA" w:rsidP="00695F27">
      <w:pPr>
        <w:jc w:val="both"/>
      </w:pPr>
      <w:r w:rsidRPr="004501F0">
        <w:t xml:space="preserve">- лицата, които притежават удостоверения за търговия с ПРЗ и на съответните обекти за търговия; </w:t>
      </w:r>
    </w:p>
    <w:p w14:paraId="1E24BB17" w14:textId="77777777" w:rsidR="004A1CDA" w:rsidRPr="004501F0" w:rsidRDefault="004A1CDA" w:rsidP="00695F27">
      <w:pPr>
        <w:jc w:val="both"/>
      </w:pPr>
      <w:r w:rsidRPr="004501F0">
        <w:t xml:space="preserve">- лицата, които притежават удостоверения за преопаковане на ПРЗ и на съответните обекти за преопаковане; </w:t>
      </w:r>
    </w:p>
    <w:p w14:paraId="022A2E16" w14:textId="77777777" w:rsidR="004A1CDA" w:rsidRPr="004501F0" w:rsidRDefault="004A1CDA" w:rsidP="00695F27">
      <w:pPr>
        <w:jc w:val="both"/>
      </w:pPr>
      <w:r w:rsidRPr="004501F0">
        <w:lastRenderedPageBreak/>
        <w:t xml:space="preserve">- лицата, които приозвеждат ПРЗ на територията на страната; </w:t>
      </w:r>
    </w:p>
    <w:p w14:paraId="2736B578" w14:textId="77777777" w:rsidR="004A1CDA" w:rsidRPr="004501F0" w:rsidRDefault="004A1CDA" w:rsidP="00695F27">
      <w:pPr>
        <w:jc w:val="both"/>
      </w:pPr>
      <w:r w:rsidRPr="004501F0">
        <w:t xml:space="preserve">- лицата, които внасят или въвеждат партида от неодобрени активни вещества; </w:t>
      </w:r>
    </w:p>
    <w:p w14:paraId="78DC8E44" w14:textId="77777777" w:rsidR="004A1CDA" w:rsidRPr="004501F0" w:rsidRDefault="004A1CDA" w:rsidP="00695F27">
      <w:pPr>
        <w:jc w:val="both"/>
      </w:pPr>
      <w:r w:rsidRPr="004501F0">
        <w:t xml:space="preserve">- издадените разрешения за прилагане на ПРЗ чрез въздушно пръскане; </w:t>
      </w:r>
    </w:p>
    <w:p w14:paraId="404AB719" w14:textId="77777777" w:rsidR="004A1CDA" w:rsidRPr="004501F0" w:rsidRDefault="004A1CDA" w:rsidP="00695F27">
      <w:pPr>
        <w:jc w:val="both"/>
      </w:pPr>
      <w:r w:rsidRPr="004501F0">
        <w:t>- лицата, които извършват фумигация на растения, растителни продукти и други обекти и третиране с ПРЗ на семена за посев като специализирани растителнозащитни услуги;</w:t>
      </w:r>
    </w:p>
    <w:p w14:paraId="0D5EFF3F" w14:textId="77777777" w:rsidR="004A1CDA" w:rsidRPr="004501F0" w:rsidRDefault="004A1CDA" w:rsidP="00695F27">
      <w:pPr>
        <w:jc w:val="both"/>
      </w:pPr>
      <w:r w:rsidRPr="004501F0">
        <w:t xml:space="preserve">- лицата, които притежават сертификат по чл. 83 от ЗЗР; </w:t>
      </w:r>
    </w:p>
    <w:p w14:paraId="1072BA1A" w14:textId="4B21BB90" w:rsidR="004A1CDA" w:rsidRPr="004501F0" w:rsidRDefault="004A1CDA" w:rsidP="00695F27">
      <w:pPr>
        <w:jc w:val="both"/>
      </w:pPr>
      <w:r w:rsidRPr="004501F0">
        <w:t>- търгуваните на територията на Р</w:t>
      </w:r>
      <w:r w:rsidR="00437180">
        <w:t xml:space="preserve">епублика </w:t>
      </w:r>
      <w:r w:rsidRPr="004501F0">
        <w:t xml:space="preserve"> България семена, третирани с ПРЗ, които са разрешени в поне една държава от ЕС;</w:t>
      </w:r>
    </w:p>
    <w:p w14:paraId="1C5A435A" w14:textId="77777777" w:rsidR="004A1CDA" w:rsidRPr="004501F0" w:rsidRDefault="004A1CDA" w:rsidP="00695F27">
      <w:pPr>
        <w:jc w:val="both"/>
      </w:pPr>
      <w:r w:rsidRPr="004501F0">
        <w:rPr>
          <w:lang w:val="en-US"/>
        </w:rPr>
        <w:t xml:space="preserve">- </w:t>
      </w:r>
      <w:r w:rsidRPr="004501F0">
        <w:t>преопакованите ПРЗ;</w:t>
      </w:r>
    </w:p>
    <w:p w14:paraId="4DD6873F" w14:textId="77777777" w:rsidR="004A1CDA" w:rsidRPr="004501F0" w:rsidRDefault="004A1CDA" w:rsidP="00695F27">
      <w:pPr>
        <w:jc w:val="both"/>
      </w:pPr>
      <w:r w:rsidRPr="004501F0">
        <w:t>- консултанските услуги;</w:t>
      </w:r>
    </w:p>
    <w:p w14:paraId="3A0F5487" w14:textId="77777777" w:rsidR="008F7E4E" w:rsidRPr="004501F0" w:rsidRDefault="008F7E4E" w:rsidP="00695F27">
      <w:pPr>
        <w:jc w:val="both"/>
      </w:pPr>
      <w:r w:rsidRPr="004501F0">
        <w:t>- лицата, които извършват интегрирано производство на растения и растителни продукти;</w:t>
      </w:r>
    </w:p>
    <w:p w14:paraId="792A944F" w14:textId="77777777" w:rsidR="00033147" w:rsidRPr="004501F0" w:rsidRDefault="004A1CDA" w:rsidP="00695F27">
      <w:pPr>
        <w:jc w:val="both"/>
      </w:pPr>
      <w:r w:rsidRPr="004501F0">
        <w:t>- вписаните в регистъра по чл. 6, ал. 1 от ЗЗР адюванти, които се пускат на пазара и се употребяват.</w:t>
      </w:r>
    </w:p>
    <w:p w14:paraId="1EFC3511" w14:textId="77777777" w:rsidR="0013732D" w:rsidRPr="004501F0" w:rsidRDefault="0013732D" w:rsidP="00695F27">
      <w:pPr>
        <w:jc w:val="both"/>
      </w:pPr>
      <w:r w:rsidRPr="004501F0">
        <w:t>Регистърът се актуализира при всяка настъпила промяна.</w:t>
      </w:r>
    </w:p>
    <w:p w14:paraId="46D40575" w14:textId="3868200E" w:rsidR="006F2C52" w:rsidRPr="004501F0" w:rsidRDefault="006F2C52" w:rsidP="00695F27">
      <w:pPr>
        <w:autoSpaceDE w:val="0"/>
        <w:autoSpaceDN w:val="0"/>
        <w:adjustRightInd w:val="0"/>
        <w:jc w:val="both"/>
        <w:rPr>
          <w:b/>
        </w:rPr>
      </w:pPr>
      <w:r w:rsidRPr="004501F0">
        <w:rPr>
          <w:b/>
        </w:rPr>
        <w:t xml:space="preserve">ДЕЙНОСТИ за изпълнение на мярка </w:t>
      </w:r>
      <w:r w:rsidR="001C42F0" w:rsidRPr="004501F0">
        <w:rPr>
          <w:b/>
        </w:rPr>
        <w:t>8</w:t>
      </w:r>
      <w:r w:rsidRPr="004501F0">
        <w:rPr>
          <w:b/>
        </w:rPr>
        <w:t>:</w:t>
      </w:r>
    </w:p>
    <w:p w14:paraId="40369D25" w14:textId="77777777" w:rsidR="00D106F8" w:rsidRPr="004501F0" w:rsidRDefault="00FA01EC" w:rsidP="002707C8">
      <w:pPr>
        <w:pStyle w:val="ListParagraph"/>
        <w:numPr>
          <w:ilvl w:val="0"/>
          <w:numId w:val="37"/>
        </w:numPr>
        <w:tabs>
          <w:tab w:val="num" w:pos="567"/>
        </w:tabs>
        <w:autoSpaceDE w:val="0"/>
        <w:autoSpaceDN w:val="0"/>
        <w:adjustRightInd w:val="0"/>
        <w:spacing w:after="120"/>
        <w:ind w:left="0" w:firstLine="709"/>
        <w:contextualSpacing w:val="0"/>
        <w:jc w:val="both"/>
        <w:rPr>
          <w:rFonts w:ascii="Times New Roman" w:hAnsi="Times New Roman"/>
          <w:sz w:val="24"/>
          <w:szCs w:val="24"/>
        </w:rPr>
      </w:pPr>
      <w:r w:rsidRPr="004501F0">
        <w:rPr>
          <w:rFonts w:ascii="Times New Roman" w:hAnsi="Times New Roman"/>
          <w:sz w:val="24"/>
          <w:szCs w:val="24"/>
        </w:rPr>
        <w:t>О</w:t>
      </w:r>
      <w:r w:rsidR="00C32006" w:rsidRPr="004501F0">
        <w:rPr>
          <w:rFonts w:ascii="Times New Roman" w:hAnsi="Times New Roman"/>
          <w:sz w:val="24"/>
          <w:szCs w:val="24"/>
        </w:rPr>
        <w:t>повестя</w:t>
      </w:r>
      <w:r w:rsidRPr="004501F0">
        <w:rPr>
          <w:rFonts w:ascii="Times New Roman" w:hAnsi="Times New Roman"/>
          <w:sz w:val="24"/>
          <w:szCs w:val="24"/>
        </w:rPr>
        <w:t>в</w:t>
      </w:r>
      <w:r w:rsidR="00C32006" w:rsidRPr="004501F0">
        <w:rPr>
          <w:rFonts w:ascii="Times New Roman" w:hAnsi="Times New Roman"/>
          <w:sz w:val="24"/>
          <w:szCs w:val="24"/>
        </w:rPr>
        <w:t>а</w:t>
      </w:r>
      <w:r w:rsidRPr="004501F0">
        <w:rPr>
          <w:rFonts w:ascii="Times New Roman" w:hAnsi="Times New Roman"/>
          <w:sz w:val="24"/>
          <w:szCs w:val="24"/>
        </w:rPr>
        <w:t>не в ЕПОРД на предстоящи растителнозащитни мероприятия. Проверка на извадки от ЕПОРД при осъществяване на контрол върху употребата на ПРЗ.</w:t>
      </w:r>
      <w:r w:rsidR="00D106F8" w:rsidRPr="004501F0">
        <w:rPr>
          <w:rFonts w:ascii="Times New Roman" w:hAnsi="Times New Roman"/>
        </w:rPr>
        <w:t xml:space="preserve"> </w:t>
      </w:r>
    </w:p>
    <w:p w14:paraId="5898F477" w14:textId="77777777" w:rsidR="00FA01EC" w:rsidRPr="004501F0" w:rsidRDefault="00FA01EC" w:rsidP="00695F27">
      <w:pPr>
        <w:tabs>
          <w:tab w:val="num" w:pos="567"/>
        </w:tabs>
        <w:autoSpaceDE w:val="0"/>
        <w:autoSpaceDN w:val="0"/>
        <w:adjustRightInd w:val="0"/>
        <w:jc w:val="both"/>
        <w:rPr>
          <w:u w:val="single"/>
        </w:rPr>
      </w:pPr>
      <w:r w:rsidRPr="004501F0">
        <w:rPr>
          <w:u w:val="single"/>
        </w:rPr>
        <w:t>Показатели за измерване на напредък:</w:t>
      </w:r>
    </w:p>
    <w:p w14:paraId="266B3D6C" w14:textId="77777777" w:rsidR="0074414D" w:rsidRPr="004501F0" w:rsidRDefault="00D106F8" w:rsidP="00695F27">
      <w:pPr>
        <w:tabs>
          <w:tab w:val="num" w:pos="567"/>
        </w:tabs>
        <w:autoSpaceDE w:val="0"/>
        <w:autoSpaceDN w:val="0"/>
        <w:adjustRightInd w:val="0"/>
        <w:jc w:val="both"/>
      </w:pPr>
      <w:r w:rsidRPr="004501F0">
        <w:t>Брой установени нарушения</w:t>
      </w:r>
      <w:r w:rsidR="00C32006" w:rsidRPr="004501F0">
        <w:t>, свързани с неоповестяване на растителнозащитните мероприятия.</w:t>
      </w:r>
    </w:p>
    <w:p w14:paraId="59B32398" w14:textId="77777777" w:rsidR="0074414D" w:rsidRPr="004501F0" w:rsidRDefault="0074414D" w:rsidP="00695F27">
      <w:pPr>
        <w:pStyle w:val="ListParagraph"/>
        <w:tabs>
          <w:tab w:val="num" w:pos="567"/>
        </w:tabs>
        <w:autoSpaceDE w:val="0"/>
        <w:autoSpaceDN w:val="0"/>
        <w:adjustRightInd w:val="0"/>
        <w:spacing w:after="120"/>
        <w:ind w:left="0"/>
        <w:contextualSpacing w:val="0"/>
        <w:jc w:val="both"/>
        <w:rPr>
          <w:rFonts w:ascii="Times New Roman" w:hAnsi="Times New Roman"/>
          <w:sz w:val="24"/>
          <w:szCs w:val="24"/>
        </w:rPr>
      </w:pPr>
      <w:r w:rsidRPr="004501F0">
        <w:rPr>
          <w:rFonts w:ascii="Times New Roman" w:hAnsi="Times New Roman"/>
          <w:sz w:val="24"/>
          <w:szCs w:val="24"/>
        </w:rPr>
        <w:t>Намаляване броя на установените нарушения</w:t>
      </w:r>
    </w:p>
    <w:p w14:paraId="4E977FB8" w14:textId="77777777" w:rsidR="00637EE4" w:rsidRPr="004501F0" w:rsidRDefault="00637EE4" w:rsidP="00695F27">
      <w:pPr>
        <w:tabs>
          <w:tab w:val="num" w:pos="567"/>
        </w:tabs>
        <w:autoSpaceDE w:val="0"/>
        <w:autoSpaceDN w:val="0"/>
        <w:adjustRightInd w:val="0"/>
        <w:jc w:val="both"/>
      </w:pPr>
      <w:r w:rsidRPr="004501F0">
        <w:t>Срок: 2030 г.</w:t>
      </w:r>
    </w:p>
    <w:p w14:paraId="7EE75BE8" w14:textId="24406D0B" w:rsidR="00FA01EC" w:rsidRPr="004501F0" w:rsidRDefault="00637EE4" w:rsidP="00695F27">
      <w:pPr>
        <w:tabs>
          <w:tab w:val="num" w:pos="567"/>
        </w:tabs>
        <w:autoSpaceDE w:val="0"/>
        <w:autoSpaceDN w:val="0"/>
        <w:adjustRightInd w:val="0"/>
        <w:jc w:val="both"/>
      </w:pPr>
      <w:r w:rsidRPr="004501F0">
        <w:rPr>
          <w:i/>
        </w:rPr>
        <w:t>Отговорна институция:</w:t>
      </w:r>
      <w:r w:rsidRPr="004501F0">
        <w:rPr>
          <w:i/>
        </w:rPr>
        <w:tab/>
      </w:r>
      <w:r w:rsidR="00127EBB" w:rsidRPr="004501F0">
        <w:rPr>
          <w:i/>
        </w:rPr>
        <w:t xml:space="preserve"> </w:t>
      </w:r>
      <w:r w:rsidRPr="004501F0">
        <w:rPr>
          <w:i/>
        </w:rPr>
        <w:t xml:space="preserve">ЗС  </w:t>
      </w:r>
    </w:p>
    <w:p w14:paraId="197B0E8F" w14:textId="4BD6FDB9" w:rsidR="005A74E6" w:rsidRPr="005A74E6" w:rsidRDefault="009407F1" w:rsidP="005A74E6">
      <w:pPr>
        <w:pStyle w:val="ListParagraph"/>
        <w:numPr>
          <w:ilvl w:val="0"/>
          <w:numId w:val="37"/>
        </w:numPr>
        <w:autoSpaceDE w:val="0"/>
        <w:autoSpaceDN w:val="0"/>
        <w:adjustRightInd w:val="0"/>
        <w:ind w:left="810"/>
        <w:jc w:val="both"/>
        <w:rPr>
          <w:rFonts w:ascii="Times New Roman" w:hAnsi="Times New Roman"/>
          <w:sz w:val="24"/>
          <w:szCs w:val="24"/>
        </w:rPr>
      </w:pPr>
      <w:r w:rsidRPr="004501F0">
        <w:rPr>
          <w:rFonts w:ascii="Times New Roman" w:hAnsi="Times New Roman"/>
          <w:sz w:val="24"/>
          <w:szCs w:val="24"/>
        </w:rPr>
        <w:t>Надграждането на Електронна платформа за оповестяване на растителнозащитните, дезинфекционните и дезинсекционните дейности</w:t>
      </w:r>
      <w:r w:rsidR="005A74E6">
        <w:rPr>
          <w:rFonts w:ascii="Times New Roman" w:hAnsi="Times New Roman"/>
          <w:sz w:val="24"/>
          <w:szCs w:val="24"/>
        </w:rPr>
        <w:t xml:space="preserve">. </w:t>
      </w:r>
      <w:r w:rsidR="005A74E6" w:rsidRPr="005A74E6">
        <w:rPr>
          <w:rFonts w:ascii="Times New Roman" w:hAnsi="Times New Roman"/>
          <w:sz w:val="24"/>
          <w:szCs w:val="24"/>
        </w:rPr>
        <w:t xml:space="preserve"> </w:t>
      </w:r>
    </w:p>
    <w:p w14:paraId="20EA4AC2" w14:textId="77777777" w:rsidR="005A74E6" w:rsidRPr="005A74E6" w:rsidRDefault="005A74E6" w:rsidP="005A74E6">
      <w:pPr>
        <w:pStyle w:val="ListParagraph"/>
        <w:autoSpaceDE w:val="0"/>
        <w:autoSpaceDN w:val="0"/>
        <w:adjustRightInd w:val="0"/>
        <w:ind w:left="360" w:firstLine="0"/>
        <w:jc w:val="both"/>
        <w:rPr>
          <w:rFonts w:ascii="Times New Roman" w:hAnsi="Times New Roman"/>
          <w:sz w:val="24"/>
          <w:szCs w:val="24"/>
        </w:rPr>
      </w:pPr>
      <w:r w:rsidRPr="005A74E6">
        <w:rPr>
          <w:rFonts w:ascii="Times New Roman" w:hAnsi="Times New Roman"/>
          <w:sz w:val="24"/>
          <w:szCs w:val="24"/>
        </w:rPr>
        <w:t>Съгласно чл. 112а от ЗЗР, БАБХ създава и поддържа на интернет страницата си публичен електронен регистър за оповестяване на растителнозащитните, дезинфекционните и дезинсекционните дейности. Регистърът съдържа географска информация за актуалните граници на слой "Физически блокове" от Системата за идентификация на земеделските парцели (СИЗП), планираните и извършените растителнозащитни, дезинфекционни и дезинсекционни дейности и въведени местоположения на животновъдните обекти (пчелини).</w:t>
      </w:r>
    </w:p>
    <w:p w14:paraId="17A86FBC" w14:textId="77777777" w:rsidR="0074414D" w:rsidRPr="004501F0" w:rsidRDefault="0074414D" w:rsidP="00695F27">
      <w:pPr>
        <w:tabs>
          <w:tab w:val="num" w:pos="567"/>
        </w:tabs>
        <w:autoSpaceDE w:val="0"/>
        <w:autoSpaceDN w:val="0"/>
        <w:adjustRightInd w:val="0"/>
        <w:jc w:val="both"/>
        <w:rPr>
          <w:u w:val="single"/>
        </w:rPr>
      </w:pPr>
      <w:r w:rsidRPr="004501F0">
        <w:rPr>
          <w:u w:val="single"/>
        </w:rPr>
        <w:t>Показатели за измерване на напредък:</w:t>
      </w:r>
    </w:p>
    <w:p w14:paraId="094D2FAF" w14:textId="0421D924" w:rsidR="0074414D" w:rsidRPr="004501F0" w:rsidRDefault="0074414D" w:rsidP="00695F27">
      <w:pPr>
        <w:pStyle w:val="ListParagraph"/>
        <w:autoSpaceDE w:val="0"/>
        <w:autoSpaceDN w:val="0"/>
        <w:adjustRightInd w:val="0"/>
        <w:spacing w:after="120"/>
        <w:ind w:left="0"/>
        <w:contextualSpacing w:val="0"/>
        <w:jc w:val="both"/>
        <w:rPr>
          <w:rFonts w:ascii="Times New Roman" w:hAnsi="Times New Roman"/>
          <w:sz w:val="24"/>
          <w:szCs w:val="24"/>
        </w:rPr>
      </w:pPr>
      <w:r w:rsidRPr="004501F0">
        <w:rPr>
          <w:rFonts w:ascii="Times New Roman" w:hAnsi="Times New Roman"/>
          <w:sz w:val="24"/>
          <w:szCs w:val="24"/>
        </w:rPr>
        <w:t>Нови функционалности</w:t>
      </w:r>
    </w:p>
    <w:p w14:paraId="0CBDDBF4" w14:textId="58E0AB30" w:rsidR="00C32006" w:rsidRPr="004501F0" w:rsidRDefault="00C32006" w:rsidP="00695F27">
      <w:pPr>
        <w:tabs>
          <w:tab w:val="num" w:pos="567"/>
        </w:tabs>
        <w:autoSpaceDE w:val="0"/>
        <w:autoSpaceDN w:val="0"/>
        <w:adjustRightInd w:val="0"/>
        <w:jc w:val="both"/>
      </w:pPr>
      <w:r w:rsidRPr="004501F0">
        <w:t xml:space="preserve">Срок: </w:t>
      </w:r>
      <w:r w:rsidR="00C46621">
        <w:t>Съгласно ЗЗР</w:t>
      </w:r>
    </w:p>
    <w:p w14:paraId="6E0E72B3" w14:textId="7DCCF26C" w:rsidR="00637EE4" w:rsidRPr="004501F0" w:rsidRDefault="00637EE4" w:rsidP="00695F27">
      <w:pPr>
        <w:tabs>
          <w:tab w:val="num" w:pos="567"/>
        </w:tabs>
        <w:autoSpaceDE w:val="0"/>
        <w:autoSpaceDN w:val="0"/>
        <w:adjustRightInd w:val="0"/>
        <w:jc w:val="both"/>
      </w:pPr>
      <w:r w:rsidRPr="004501F0">
        <w:rPr>
          <w:i/>
        </w:rPr>
        <w:lastRenderedPageBreak/>
        <w:t>Отговорна институция:</w:t>
      </w:r>
      <w:r w:rsidRPr="004501F0">
        <w:rPr>
          <w:i/>
        </w:rPr>
        <w:tab/>
      </w:r>
      <w:r w:rsidR="00127EBB" w:rsidRPr="004501F0">
        <w:rPr>
          <w:i/>
        </w:rPr>
        <w:t xml:space="preserve"> </w:t>
      </w:r>
      <w:r w:rsidRPr="004501F0">
        <w:rPr>
          <w:i/>
        </w:rPr>
        <w:t xml:space="preserve">БАБХ  </w:t>
      </w:r>
    </w:p>
    <w:p w14:paraId="5E9AE2E0" w14:textId="776901FF" w:rsidR="00FA01EC" w:rsidRPr="004501F0" w:rsidRDefault="00C32006" w:rsidP="002707C8">
      <w:pPr>
        <w:pStyle w:val="ListParagraph"/>
        <w:numPr>
          <w:ilvl w:val="0"/>
          <w:numId w:val="37"/>
        </w:numPr>
        <w:tabs>
          <w:tab w:val="num" w:pos="567"/>
        </w:tabs>
        <w:autoSpaceDE w:val="0"/>
        <w:autoSpaceDN w:val="0"/>
        <w:adjustRightInd w:val="0"/>
        <w:spacing w:after="120"/>
        <w:ind w:left="0" w:firstLine="709"/>
        <w:contextualSpacing w:val="0"/>
        <w:jc w:val="both"/>
        <w:rPr>
          <w:rFonts w:ascii="Times New Roman" w:hAnsi="Times New Roman"/>
          <w:sz w:val="24"/>
          <w:szCs w:val="24"/>
        </w:rPr>
      </w:pPr>
      <w:r w:rsidRPr="004501F0">
        <w:rPr>
          <w:rFonts w:ascii="Times New Roman" w:hAnsi="Times New Roman"/>
          <w:sz w:val="24"/>
          <w:szCs w:val="24"/>
        </w:rPr>
        <w:t>Извършване на проверки, свързани с опазване на пчелите и пчелните семейства от отравяне</w:t>
      </w:r>
    </w:p>
    <w:p w14:paraId="76FEA3EE" w14:textId="77777777" w:rsidR="00C32006" w:rsidRPr="004501F0" w:rsidRDefault="00C32006" w:rsidP="00695F27">
      <w:pPr>
        <w:pStyle w:val="ListParagraph"/>
        <w:tabs>
          <w:tab w:val="num" w:pos="567"/>
        </w:tabs>
        <w:autoSpaceDE w:val="0"/>
        <w:autoSpaceDN w:val="0"/>
        <w:adjustRightInd w:val="0"/>
        <w:spacing w:after="120"/>
        <w:ind w:left="0"/>
        <w:contextualSpacing w:val="0"/>
        <w:jc w:val="both"/>
        <w:rPr>
          <w:rFonts w:ascii="Times New Roman" w:hAnsi="Times New Roman"/>
          <w:sz w:val="24"/>
          <w:szCs w:val="24"/>
          <w:u w:val="single"/>
        </w:rPr>
      </w:pPr>
      <w:r w:rsidRPr="004501F0">
        <w:rPr>
          <w:rFonts w:ascii="Times New Roman" w:hAnsi="Times New Roman"/>
          <w:sz w:val="24"/>
          <w:szCs w:val="24"/>
          <w:u w:val="single"/>
        </w:rPr>
        <w:t>Показатели за измерване на напредък:</w:t>
      </w:r>
    </w:p>
    <w:p w14:paraId="3FD3573B" w14:textId="2D36B8EA" w:rsidR="00C32006" w:rsidRPr="004501F0" w:rsidRDefault="00C32006" w:rsidP="00695F27">
      <w:pPr>
        <w:jc w:val="both"/>
      </w:pPr>
      <w:r w:rsidRPr="004501F0">
        <w:t xml:space="preserve">Брой </w:t>
      </w:r>
      <w:r w:rsidR="003E146B" w:rsidRPr="004501F0">
        <w:t>сигнали</w:t>
      </w:r>
      <w:r w:rsidRPr="004501F0">
        <w:t xml:space="preserve">, свързани </w:t>
      </w:r>
      <w:r w:rsidR="003E146B" w:rsidRPr="004501F0">
        <w:t>с опазване на пчелите и пчелните семейства от отравяне.</w:t>
      </w:r>
    </w:p>
    <w:p w14:paraId="35B11EE4" w14:textId="1F547C8A" w:rsidR="003E146B" w:rsidRPr="004501F0" w:rsidRDefault="003E146B" w:rsidP="00695F27">
      <w:pPr>
        <w:jc w:val="both"/>
      </w:pPr>
      <w:r w:rsidRPr="004501F0">
        <w:t>Брой съставени АУАН за установени нарушения, свързани с опазване на пчелите и пчелните семейства от отравяне.</w:t>
      </w:r>
    </w:p>
    <w:p w14:paraId="61BCC312" w14:textId="7EEFBC66" w:rsidR="006951D3" w:rsidRPr="004501F0" w:rsidRDefault="006951D3" w:rsidP="00695F27">
      <w:pPr>
        <w:jc w:val="both"/>
      </w:pPr>
      <w:r w:rsidRPr="004501F0">
        <w:t>Намаляване на броя сигнали, доказано свързани с опазване на пчелите и пчелните семейства от отравяне.</w:t>
      </w:r>
    </w:p>
    <w:p w14:paraId="3FB979F2" w14:textId="300E58E8" w:rsidR="00C32006" w:rsidRPr="004501F0" w:rsidRDefault="00C32006" w:rsidP="00695F27">
      <w:pPr>
        <w:pStyle w:val="ListParagraph"/>
        <w:tabs>
          <w:tab w:val="num" w:pos="567"/>
        </w:tabs>
        <w:autoSpaceDE w:val="0"/>
        <w:autoSpaceDN w:val="0"/>
        <w:adjustRightInd w:val="0"/>
        <w:spacing w:after="120"/>
        <w:ind w:left="0"/>
        <w:contextualSpacing w:val="0"/>
        <w:jc w:val="both"/>
        <w:rPr>
          <w:rFonts w:ascii="Times New Roman" w:hAnsi="Times New Roman"/>
          <w:sz w:val="24"/>
          <w:szCs w:val="24"/>
        </w:rPr>
      </w:pPr>
      <w:r w:rsidRPr="004501F0">
        <w:rPr>
          <w:rFonts w:ascii="Times New Roman" w:hAnsi="Times New Roman"/>
          <w:sz w:val="24"/>
          <w:szCs w:val="24"/>
        </w:rPr>
        <w:t>Срок: 2030 г.</w:t>
      </w:r>
    </w:p>
    <w:p w14:paraId="0269FD21" w14:textId="491E1BD2" w:rsidR="003E146B" w:rsidRPr="004501F0" w:rsidRDefault="00C32006" w:rsidP="00695F27">
      <w:pPr>
        <w:pStyle w:val="ListParagraph"/>
        <w:tabs>
          <w:tab w:val="num" w:pos="567"/>
        </w:tabs>
        <w:autoSpaceDE w:val="0"/>
        <w:autoSpaceDN w:val="0"/>
        <w:adjustRightInd w:val="0"/>
        <w:spacing w:after="120"/>
        <w:ind w:left="0"/>
        <w:contextualSpacing w:val="0"/>
        <w:jc w:val="both"/>
        <w:rPr>
          <w:rFonts w:ascii="Times New Roman" w:hAnsi="Times New Roman"/>
          <w:i/>
          <w:sz w:val="24"/>
          <w:szCs w:val="24"/>
        </w:rPr>
      </w:pPr>
      <w:r w:rsidRPr="004501F0">
        <w:rPr>
          <w:rFonts w:ascii="Times New Roman" w:hAnsi="Times New Roman"/>
          <w:i/>
          <w:sz w:val="24"/>
          <w:szCs w:val="24"/>
        </w:rPr>
        <w:t>Отговорна институция:</w:t>
      </w:r>
      <w:r w:rsidRPr="004501F0">
        <w:rPr>
          <w:rFonts w:ascii="Times New Roman" w:hAnsi="Times New Roman"/>
          <w:i/>
          <w:sz w:val="24"/>
          <w:szCs w:val="24"/>
        </w:rPr>
        <w:tab/>
      </w:r>
      <w:r w:rsidR="00127EBB" w:rsidRPr="004501F0">
        <w:rPr>
          <w:rFonts w:ascii="Times New Roman" w:hAnsi="Times New Roman"/>
          <w:i/>
          <w:sz w:val="24"/>
          <w:szCs w:val="24"/>
        </w:rPr>
        <w:t xml:space="preserve"> </w:t>
      </w:r>
      <w:r w:rsidRPr="004501F0">
        <w:rPr>
          <w:rFonts w:ascii="Times New Roman" w:hAnsi="Times New Roman"/>
          <w:i/>
          <w:sz w:val="24"/>
          <w:szCs w:val="24"/>
        </w:rPr>
        <w:t>ЗС</w:t>
      </w:r>
      <w:r w:rsidR="003E146B" w:rsidRPr="004501F0">
        <w:rPr>
          <w:rFonts w:ascii="Times New Roman" w:hAnsi="Times New Roman"/>
          <w:i/>
          <w:sz w:val="24"/>
          <w:szCs w:val="24"/>
        </w:rPr>
        <w:t>, ОДБХ</w:t>
      </w:r>
    </w:p>
    <w:p w14:paraId="4B56D6BC" w14:textId="206DAB9C" w:rsidR="003E146B" w:rsidRPr="004501F0" w:rsidRDefault="003E146B" w:rsidP="002707C8">
      <w:pPr>
        <w:pStyle w:val="ListParagraph"/>
        <w:numPr>
          <w:ilvl w:val="0"/>
          <w:numId w:val="37"/>
        </w:numPr>
        <w:tabs>
          <w:tab w:val="num" w:pos="567"/>
        </w:tabs>
        <w:spacing w:after="120"/>
        <w:ind w:left="0" w:firstLine="709"/>
        <w:contextualSpacing w:val="0"/>
        <w:jc w:val="both"/>
        <w:rPr>
          <w:rFonts w:ascii="Times New Roman" w:hAnsi="Times New Roman"/>
          <w:sz w:val="24"/>
          <w:szCs w:val="24"/>
          <w:lang w:val="ru-RU"/>
        </w:rPr>
      </w:pPr>
      <w:r w:rsidRPr="004501F0">
        <w:rPr>
          <w:rFonts w:ascii="Times New Roman" w:hAnsi="Times New Roman"/>
          <w:sz w:val="24"/>
          <w:szCs w:val="24"/>
          <w:lang w:val="ru-RU"/>
        </w:rPr>
        <w:t xml:space="preserve">Поддържане и регулярно актуализиране на публичен </w:t>
      </w:r>
      <w:r w:rsidRPr="004501F0">
        <w:rPr>
          <w:rFonts w:ascii="Times New Roman" w:hAnsi="Times New Roman"/>
          <w:sz w:val="24"/>
          <w:szCs w:val="24"/>
        </w:rPr>
        <w:t>Единен регистър на продуктите за растителна защита, торове, свързаните с тях операции и фитосанитарен контрол на сайта на БАБХ.</w:t>
      </w:r>
    </w:p>
    <w:p w14:paraId="5D78C69B" w14:textId="77777777" w:rsidR="003E146B" w:rsidRPr="004501F0" w:rsidRDefault="003E146B" w:rsidP="00695F27">
      <w:pPr>
        <w:tabs>
          <w:tab w:val="num" w:pos="567"/>
        </w:tabs>
        <w:jc w:val="both"/>
        <w:rPr>
          <w:u w:val="single"/>
          <w:lang w:val="ru-RU"/>
        </w:rPr>
      </w:pPr>
      <w:r w:rsidRPr="004501F0">
        <w:rPr>
          <w:u w:val="single"/>
          <w:lang w:val="ru-RU"/>
        </w:rPr>
        <w:t>Показатели за измерване на напредък:</w:t>
      </w:r>
    </w:p>
    <w:p w14:paraId="7D68201E" w14:textId="77777777" w:rsidR="003E146B" w:rsidRPr="004501F0" w:rsidRDefault="003E146B" w:rsidP="00695F27">
      <w:pPr>
        <w:tabs>
          <w:tab w:val="num" w:pos="567"/>
        </w:tabs>
        <w:jc w:val="both"/>
        <w:rPr>
          <w:lang w:val="ru-RU"/>
        </w:rPr>
      </w:pPr>
      <w:r w:rsidRPr="004501F0">
        <w:rPr>
          <w:lang w:val="ru-RU"/>
        </w:rPr>
        <w:t>Достъп до регистъра непрекъснато на 100%</w:t>
      </w:r>
    </w:p>
    <w:p w14:paraId="1EA509C0" w14:textId="77777777" w:rsidR="003E146B" w:rsidRPr="004501F0" w:rsidRDefault="003E146B" w:rsidP="00695F27">
      <w:pPr>
        <w:tabs>
          <w:tab w:val="num" w:pos="567"/>
        </w:tabs>
        <w:jc w:val="both"/>
      </w:pPr>
      <w:r w:rsidRPr="004501F0">
        <w:rPr>
          <w:lang w:val="ru-RU"/>
        </w:rPr>
        <w:t>С</w:t>
      </w:r>
      <w:r w:rsidRPr="004501F0">
        <w:t>рок: постоянен</w:t>
      </w:r>
      <w:r w:rsidRPr="004501F0">
        <w:rPr>
          <w:lang w:val="en-US"/>
        </w:rPr>
        <w:t xml:space="preserve"> </w:t>
      </w:r>
    </w:p>
    <w:p w14:paraId="3F780731" w14:textId="56F3667C" w:rsidR="003E146B" w:rsidRPr="004501F0" w:rsidRDefault="003E146B" w:rsidP="00695F27">
      <w:pPr>
        <w:tabs>
          <w:tab w:val="num" w:pos="567"/>
        </w:tabs>
        <w:jc w:val="both"/>
        <w:rPr>
          <w:i/>
          <w:lang w:val="ru-RU"/>
        </w:rPr>
      </w:pPr>
      <w:r w:rsidRPr="004501F0">
        <w:rPr>
          <w:i/>
          <w:lang w:val="ru-RU"/>
        </w:rPr>
        <w:t>Отговорна институция: БАБХ</w:t>
      </w:r>
    </w:p>
    <w:p w14:paraId="7AB8B119" w14:textId="27C72903" w:rsidR="001C42F0" w:rsidRPr="004501F0" w:rsidRDefault="00EE7605" w:rsidP="002707C8">
      <w:pPr>
        <w:pStyle w:val="ListParagraph"/>
        <w:numPr>
          <w:ilvl w:val="0"/>
          <w:numId w:val="37"/>
        </w:numPr>
        <w:tabs>
          <w:tab w:val="num" w:pos="567"/>
        </w:tabs>
        <w:spacing w:after="120"/>
        <w:ind w:left="0" w:firstLine="709"/>
        <w:contextualSpacing w:val="0"/>
        <w:jc w:val="both"/>
        <w:rPr>
          <w:rFonts w:ascii="Times New Roman" w:hAnsi="Times New Roman"/>
          <w:sz w:val="24"/>
          <w:szCs w:val="24"/>
          <w:lang w:val="ru-RU"/>
        </w:rPr>
      </w:pPr>
      <w:r w:rsidRPr="004501F0">
        <w:rPr>
          <w:rFonts w:ascii="Times New Roman" w:hAnsi="Times New Roman"/>
          <w:sz w:val="24"/>
          <w:szCs w:val="24"/>
          <w:lang w:val="ru-RU"/>
        </w:rPr>
        <w:t>Предоставяне чрез интернет страницата на БАБХ</w:t>
      </w:r>
      <w:r w:rsidR="00D34B46" w:rsidRPr="004501F0">
        <w:rPr>
          <w:rFonts w:ascii="Times New Roman" w:hAnsi="Times New Roman"/>
          <w:sz w:val="24"/>
          <w:szCs w:val="24"/>
          <w:lang w:val="ru-RU"/>
        </w:rPr>
        <w:t>,</w:t>
      </w:r>
      <w:r w:rsidRPr="004501F0">
        <w:rPr>
          <w:rFonts w:ascii="Times New Roman" w:hAnsi="Times New Roman"/>
          <w:sz w:val="24"/>
          <w:szCs w:val="24"/>
          <w:lang w:val="ru-RU"/>
        </w:rPr>
        <w:t xml:space="preserve"> ЦОРХВ</w:t>
      </w:r>
      <w:r w:rsidR="00754475" w:rsidRPr="004501F0">
        <w:rPr>
          <w:rFonts w:ascii="Times New Roman" w:hAnsi="Times New Roman"/>
          <w:sz w:val="24"/>
          <w:szCs w:val="24"/>
          <w:lang w:val="ru-RU"/>
        </w:rPr>
        <w:t>,</w:t>
      </w:r>
      <w:r w:rsidRPr="004501F0">
        <w:rPr>
          <w:rFonts w:ascii="Times New Roman" w:hAnsi="Times New Roman"/>
          <w:sz w:val="24"/>
          <w:szCs w:val="24"/>
          <w:lang w:val="ru-RU"/>
        </w:rPr>
        <w:t xml:space="preserve"> </w:t>
      </w:r>
      <w:r w:rsidR="00D34B46" w:rsidRPr="004501F0">
        <w:rPr>
          <w:rFonts w:ascii="Times New Roman" w:hAnsi="Times New Roman"/>
          <w:sz w:val="24"/>
          <w:szCs w:val="24"/>
          <w:lang w:val="ru-RU"/>
        </w:rPr>
        <w:t>МЗ</w:t>
      </w:r>
      <w:r w:rsidR="00C32006" w:rsidRPr="004501F0">
        <w:rPr>
          <w:rFonts w:ascii="Times New Roman" w:hAnsi="Times New Roman"/>
          <w:sz w:val="24"/>
          <w:szCs w:val="24"/>
          <w:lang w:val="ru-RU"/>
        </w:rPr>
        <w:t>, АРИБ и др.</w:t>
      </w:r>
      <w:r w:rsidR="00D34B46" w:rsidRPr="004501F0">
        <w:rPr>
          <w:rFonts w:ascii="Times New Roman" w:hAnsi="Times New Roman"/>
          <w:sz w:val="24"/>
          <w:szCs w:val="24"/>
          <w:lang w:val="ru-RU"/>
        </w:rPr>
        <w:t xml:space="preserve"> </w:t>
      </w:r>
      <w:r w:rsidRPr="004501F0">
        <w:rPr>
          <w:rFonts w:ascii="Times New Roman" w:hAnsi="Times New Roman"/>
          <w:sz w:val="24"/>
          <w:szCs w:val="24"/>
          <w:lang w:val="ru-RU"/>
        </w:rPr>
        <w:t>информация за широката общественост относно продуктите за растителна защита, за рисковете и възможните остри и хронични последици за здравето на хората, неприцелните организми и околната среда вследствие на употребата им, както и относно използването на нехимични алтернативи.</w:t>
      </w:r>
    </w:p>
    <w:p w14:paraId="1A6F052B" w14:textId="77777777" w:rsidR="001C42F0" w:rsidRPr="004501F0" w:rsidRDefault="001C42F0" w:rsidP="00695F27">
      <w:pPr>
        <w:tabs>
          <w:tab w:val="num" w:pos="567"/>
        </w:tabs>
        <w:jc w:val="both"/>
        <w:rPr>
          <w:u w:val="single"/>
          <w:lang w:val="ru-RU"/>
        </w:rPr>
      </w:pPr>
      <w:r w:rsidRPr="004501F0">
        <w:rPr>
          <w:u w:val="single"/>
          <w:lang w:val="ru-RU"/>
        </w:rPr>
        <w:t>Показатели за измерване на напредък:</w:t>
      </w:r>
    </w:p>
    <w:p w14:paraId="30260A7B" w14:textId="77777777" w:rsidR="001C42F0" w:rsidRPr="004501F0" w:rsidRDefault="00EE7605" w:rsidP="00695F27">
      <w:pPr>
        <w:tabs>
          <w:tab w:val="num" w:pos="567"/>
        </w:tabs>
        <w:jc w:val="both"/>
        <w:rPr>
          <w:lang w:val="ru-RU"/>
        </w:rPr>
      </w:pPr>
      <w:r w:rsidRPr="004501F0">
        <w:rPr>
          <w:lang w:val="ru-RU"/>
        </w:rPr>
        <w:t>Брой публикувани информации относно рисковете и възможните остри и хронични последици за здравето на хората, неприцелните организми и околната среда, вследствие от употребата на пестициди</w:t>
      </w:r>
      <w:r w:rsidR="001C42F0" w:rsidRPr="004501F0">
        <w:rPr>
          <w:lang w:val="ru-RU"/>
        </w:rPr>
        <w:t>.</w:t>
      </w:r>
    </w:p>
    <w:p w14:paraId="3E6CCB94" w14:textId="77777777" w:rsidR="001C42F0" w:rsidRPr="004501F0" w:rsidRDefault="001C42F0" w:rsidP="00695F27">
      <w:pPr>
        <w:tabs>
          <w:tab w:val="num" w:pos="567"/>
        </w:tabs>
        <w:jc w:val="both"/>
        <w:rPr>
          <w:color w:val="00B050"/>
        </w:rPr>
      </w:pPr>
      <w:r w:rsidRPr="004501F0">
        <w:rPr>
          <w:lang w:val="ru-RU"/>
        </w:rPr>
        <w:t>С</w:t>
      </w:r>
      <w:r w:rsidRPr="004501F0">
        <w:t>рок: постоянен</w:t>
      </w:r>
      <w:r w:rsidRPr="004501F0">
        <w:rPr>
          <w:lang w:val="en-US"/>
        </w:rPr>
        <w:t xml:space="preserve"> </w:t>
      </w:r>
    </w:p>
    <w:p w14:paraId="6ECABDC3" w14:textId="3F9A764C" w:rsidR="001C42F0" w:rsidRPr="004501F0" w:rsidRDefault="001C42F0" w:rsidP="00695F27">
      <w:pPr>
        <w:tabs>
          <w:tab w:val="num" w:pos="567"/>
        </w:tabs>
        <w:jc w:val="both"/>
        <w:rPr>
          <w:i/>
          <w:strike/>
        </w:rPr>
      </w:pPr>
      <w:r w:rsidRPr="004501F0">
        <w:rPr>
          <w:i/>
          <w:lang w:val="ru-RU"/>
        </w:rPr>
        <w:t>Отговорна институция:</w:t>
      </w:r>
      <w:r w:rsidRPr="004501F0">
        <w:rPr>
          <w:i/>
          <w:lang w:val="ru-RU"/>
        </w:rPr>
        <w:tab/>
      </w:r>
      <w:r w:rsidR="00127EBB" w:rsidRPr="004501F0">
        <w:rPr>
          <w:i/>
          <w:lang w:val="ru-RU"/>
        </w:rPr>
        <w:t xml:space="preserve"> </w:t>
      </w:r>
      <w:r w:rsidR="00D34B46" w:rsidRPr="004501F0">
        <w:rPr>
          <w:i/>
          <w:lang w:val="ru-RU"/>
        </w:rPr>
        <w:t xml:space="preserve">БАБХ, ЦОРХВ, </w:t>
      </w:r>
      <w:r w:rsidRPr="004501F0">
        <w:rPr>
          <w:i/>
          <w:lang w:val="ru-RU"/>
        </w:rPr>
        <w:t>МЗ</w:t>
      </w:r>
      <w:r w:rsidR="00C32006" w:rsidRPr="004501F0">
        <w:rPr>
          <w:i/>
          <w:lang w:val="ru-RU"/>
        </w:rPr>
        <w:t>, АРИБ, др.</w:t>
      </w:r>
      <w:r w:rsidR="00D34B46" w:rsidRPr="004501F0">
        <w:rPr>
          <w:i/>
          <w:lang w:val="ru-RU"/>
        </w:rPr>
        <w:t xml:space="preserve"> </w:t>
      </w:r>
      <w:r w:rsidRPr="004501F0">
        <w:rPr>
          <w:i/>
          <w:lang w:val="ru-RU"/>
        </w:rPr>
        <w:t xml:space="preserve"> </w:t>
      </w:r>
    </w:p>
    <w:p w14:paraId="72DEC93D" w14:textId="346F945B" w:rsidR="00D34B46" w:rsidRPr="004501F0" w:rsidRDefault="00D34B46" w:rsidP="002707C8">
      <w:pPr>
        <w:pStyle w:val="ListParagraph"/>
        <w:numPr>
          <w:ilvl w:val="0"/>
          <w:numId w:val="37"/>
        </w:numPr>
        <w:tabs>
          <w:tab w:val="num" w:pos="567"/>
        </w:tabs>
        <w:spacing w:after="120"/>
        <w:ind w:left="0" w:firstLine="709"/>
        <w:contextualSpacing w:val="0"/>
        <w:jc w:val="both"/>
        <w:rPr>
          <w:rFonts w:ascii="Times New Roman" w:hAnsi="Times New Roman"/>
          <w:sz w:val="24"/>
          <w:szCs w:val="24"/>
        </w:rPr>
      </w:pPr>
      <w:r w:rsidRPr="004501F0">
        <w:rPr>
          <w:rFonts w:ascii="Times New Roman" w:hAnsi="Times New Roman"/>
          <w:sz w:val="24"/>
          <w:szCs w:val="24"/>
        </w:rPr>
        <w:t xml:space="preserve">Събиране на информация относно случаите на остро отравяне с продукти за </w:t>
      </w:r>
      <w:r w:rsidR="009F3F16" w:rsidRPr="004501F0">
        <w:rPr>
          <w:rFonts w:ascii="Times New Roman" w:hAnsi="Times New Roman"/>
          <w:sz w:val="24"/>
          <w:szCs w:val="24"/>
        </w:rPr>
        <w:t xml:space="preserve">     </w:t>
      </w:r>
      <w:r w:rsidRPr="004501F0">
        <w:rPr>
          <w:rFonts w:ascii="Times New Roman" w:hAnsi="Times New Roman"/>
          <w:sz w:val="24"/>
          <w:szCs w:val="24"/>
        </w:rPr>
        <w:t>растителна защита, по области и на хронично отравяне</w:t>
      </w:r>
      <w:r w:rsidR="00197915" w:rsidRPr="004501F0">
        <w:rPr>
          <w:rFonts w:ascii="Times New Roman" w:hAnsi="Times New Roman"/>
          <w:sz w:val="24"/>
          <w:szCs w:val="24"/>
        </w:rPr>
        <w:t xml:space="preserve"> при налична</w:t>
      </w:r>
      <w:r w:rsidR="00197915" w:rsidRPr="004501F0">
        <w:rPr>
          <w:rFonts w:ascii="Times New Roman" w:hAnsi="Times New Roman"/>
          <w:strike/>
          <w:sz w:val="24"/>
          <w:szCs w:val="24"/>
        </w:rPr>
        <w:t xml:space="preserve"> </w:t>
      </w:r>
      <w:r w:rsidR="00197915" w:rsidRPr="004501F0">
        <w:rPr>
          <w:rFonts w:ascii="Times New Roman" w:hAnsi="Times New Roman"/>
          <w:sz w:val="24"/>
          <w:szCs w:val="24"/>
        </w:rPr>
        <w:t>информация</w:t>
      </w:r>
      <w:r w:rsidRPr="004501F0">
        <w:rPr>
          <w:rFonts w:ascii="Times New Roman" w:hAnsi="Times New Roman"/>
          <w:sz w:val="24"/>
          <w:szCs w:val="24"/>
        </w:rPr>
        <w:t xml:space="preserve">. </w:t>
      </w:r>
    </w:p>
    <w:p w14:paraId="67DB1C79" w14:textId="77777777" w:rsidR="001C42F0" w:rsidRPr="004501F0" w:rsidRDefault="001C42F0" w:rsidP="00695F27">
      <w:pPr>
        <w:tabs>
          <w:tab w:val="num" w:pos="567"/>
        </w:tabs>
        <w:jc w:val="both"/>
        <w:rPr>
          <w:u w:val="single"/>
          <w:lang w:val="ru-RU"/>
        </w:rPr>
      </w:pPr>
      <w:r w:rsidRPr="004501F0">
        <w:rPr>
          <w:u w:val="single"/>
          <w:lang w:val="ru-RU"/>
        </w:rPr>
        <w:t>Показатели за измерване на напредък:</w:t>
      </w:r>
    </w:p>
    <w:p w14:paraId="5BE03CC6" w14:textId="133377D2" w:rsidR="00D34B46" w:rsidRPr="004501F0" w:rsidRDefault="00EE7605" w:rsidP="00695F27">
      <w:pPr>
        <w:tabs>
          <w:tab w:val="num" w:pos="567"/>
        </w:tabs>
        <w:jc w:val="both"/>
        <w:rPr>
          <w:lang w:val="ru-RU"/>
        </w:rPr>
      </w:pPr>
      <w:r w:rsidRPr="004501F0">
        <w:rPr>
          <w:lang w:val="ru-RU"/>
        </w:rPr>
        <w:t xml:space="preserve">Брой случаи на остро </w:t>
      </w:r>
      <w:r w:rsidR="00D34B46" w:rsidRPr="004501F0">
        <w:rPr>
          <w:lang w:val="ru-RU"/>
        </w:rPr>
        <w:t xml:space="preserve">отравяне </w:t>
      </w:r>
      <w:r w:rsidR="00E74A5F" w:rsidRPr="004501F0">
        <w:rPr>
          <w:lang w:val="ru-RU"/>
        </w:rPr>
        <w:t>с продукти за растителна защита</w:t>
      </w:r>
      <w:r w:rsidR="00D34B46" w:rsidRPr="004501F0">
        <w:rPr>
          <w:lang w:val="ru-RU"/>
        </w:rPr>
        <w:t xml:space="preserve"> по области</w:t>
      </w:r>
      <w:r w:rsidR="00B563A5" w:rsidRPr="004501F0">
        <w:rPr>
          <w:lang w:val="ru-RU"/>
        </w:rPr>
        <w:t>.</w:t>
      </w:r>
    </w:p>
    <w:p w14:paraId="123D59A7" w14:textId="77777777" w:rsidR="006951D3" w:rsidRPr="004501F0" w:rsidRDefault="006951D3" w:rsidP="00695F27">
      <w:pPr>
        <w:tabs>
          <w:tab w:val="num" w:pos="567"/>
        </w:tabs>
        <w:jc w:val="both"/>
        <w:rPr>
          <w:lang w:val="ru-RU"/>
        </w:rPr>
      </w:pPr>
      <w:r w:rsidRPr="004501F0">
        <w:rPr>
          <w:lang w:val="ru-RU"/>
        </w:rPr>
        <w:t>Намаляване на броя случаи на отравяне с продукти за растителна защита</w:t>
      </w:r>
    </w:p>
    <w:p w14:paraId="44886A92" w14:textId="274B8DE5" w:rsidR="001C42F0" w:rsidRPr="004501F0" w:rsidRDefault="001C42F0" w:rsidP="00695F27">
      <w:pPr>
        <w:tabs>
          <w:tab w:val="num" w:pos="567"/>
        </w:tabs>
        <w:jc w:val="both"/>
        <w:rPr>
          <w:lang w:val="ru-RU"/>
        </w:rPr>
      </w:pPr>
      <w:r w:rsidRPr="004501F0">
        <w:rPr>
          <w:lang w:val="ru-RU"/>
        </w:rPr>
        <w:t>Срок: 2030 г.</w:t>
      </w:r>
    </w:p>
    <w:p w14:paraId="406D396F" w14:textId="6E3F2BE0" w:rsidR="006F2C52" w:rsidRPr="004501F0" w:rsidRDefault="006F2C52" w:rsidP="00695F27">
      <w:pPr>
        <w:tabs>
          <w:tab w:val="num" w:pos="567"/>
        </w:tabs>
        <w:autoSpaceDE w:val="0"/>
        <w:autoSpaceDN w:val="0"/>
        <w:adjustRightInd w:val="0"/>
        <w:jc w:val="both"/>
        <w:rPr>
          <w:i/>
        </w:rPr>
      </w:pPr>
      <w:r w:rsidRPr="004501F0">
        <w:rPr>
          <w:i/>
        </w:rPr>
        <w:t>Отговорна институция:</w:t>
      </w:r>
      <w:r w:rsidRPr="004501F0">
        <w:t xml:space="preserve"> </w:t>
      </w:r>
      <w:r w:rsidRPr="004501F0">
        <w:rPr>
          <w:i/>
        </w:rPr>
        <w:t xml:space="preserve">МЗ чрез </w:t>
      </w:r>
      <w:r w:rsidR="00265A85" w:rsidRPr="004501F0">
        <w:rPr>
          <w:i/>
        </w:rPr>
        <w:t>НЗОК</w:t>
      </w:r>
    </w:p>
    <w:p w14:paraId="4C6473FE" w14:textId="179043E7" w:rsidR="001552D3" w:rsidRPr="004501F0" w:rsidRDefault="001552D3" w:rsidP="002707C8">
      <w:pPr>
        <w:pStyle w:val="ListParagraph"/>
        <w:numPr>
          <w:ilvl w:val="0"/>
          <w:numId w:val="37"/>
        </w:numPr>
        <w:tabs>
          <w:tab w:val="num" w:pos="284"/>
        </w:tabs>
        <w:spacing w:after="120"/>
        <w:ind w:left="0" w:firstLine="709"/>
        <w:contextualSpacing w:val="0"/>
        <w:jc w:val="both"/>
        <w:rPr>
          <w:rFonts w:ascii="Times New Roman" w:hAnsi="Times New Roman"/>
          <w:sz w:val="24"/>
          <w:szCs w:val="24"/>
          <w:lang w:val="en-US"/>
        </w:rPr>
      </w:pPr>
      <w:r w:rsidRPr="004501F0">
        <w:rPr>
          <w:rFonts w:ascii="Times New Roman" w:hAnsi="Times New Roman"/>
          <w:sz w:val="24"/>
          <w:szCs w:val="24"/>
          <w:lang w:val="en-US"/>
        </w:rPr>
        <w:lastRenderedPageBreak/>
        <w:t xml:space="preserve">Изграждане и използване на уеб базирана платформа за отразяване на проведените растителнозащитни мероприятия и торене от земеделските стопани (водене на електронни дневници) и за проследяване на движението на пуснатите на пазара продукти за растителна защита и торове до краен потребител. </w:t>
      </w:r>
    </w:p>
    <w:p w14:paraId="44C2AF3D" w14:textId="77777777" w:rsidR="001552D3" w:rsidRPr="004501F0" w:rsidRDefault="001552D3" w:rsidP="00695F27">
      <w:pPr>
        <w:jc w:val="both"/>
        <w:rPr>
          <w:lang w:val="en-US"/>
        </w:rPr>
      </w:pPr>
      <w:r w:rsidRPr="004501F0">
        <w:rPr>
          <w:lang w:val="en-US"/>
        </w:rPr>
        <w:t>Разработването и ползването на уеб базирана платформа ще даде възможност за пълна проследимост на ПРЗ от пускането на пазара до употребата от краен потребител, генериране на статистическа информация за изчисляване на хармонизирани показатели на риска, определяне на тенденциите в употребата на определени активни вещества и на приоритетни обекти или добри практики, съгласно Директива 2009/128/ЕС на Европейския парламент и на Съвета от 21 октомври 2009 година за създаване на рамка за действие на Общността за постигане на устойчива употреба на пестициди.</w:t>
      </w:r>
    </w:p>
    <w:p w14:paraId="7BC99A70" w14:textId="77777777" w:rsidR="001552D3" w:rsidRPr="004501F0" w:rsidRDefault="001552D3" w:rsidP="00695F27">
      <w:pPr>
        <w:jc w:val="both"/>
        <w:rPr>
          <w:lang w:val="en-US"/>
        </w:rPr>
      </w:pPr>
      <w:r w:rsidRPr="004501F0">
        <w:rPr>
          <w:lang w:val="en-US"/>
        </w:rPr>
        <w:t>Системата ще предостави възможност на контролните органи да осъществяват системен контрол върху употребата на продукти за растителна защита и торове, включително на водените от земеделските стопани електронни дневници.</w:t>
      </w:r>
    </w:p>
    <w:p w14:paraId="0036AE62" w14:textId="326ABB46" w:rsidR="001552D3" w:rsidRPr="004501F0" w:rsidRDefault="00337BE4" w:rsidP="00695F27">
      <w:pPr>
        <w:jc w:val="both"/>
        <w:rPr>
          <w:lang w:val="en-US"/>
        </w:rPr>
      </w:pPr>
      <w:r w:rsidRPr="004501F0">
        <w:t>Към октомври 2025 г. с</w:t>
      </w:r>
      <w:r w:rsidR="001552D3" w:rsidRPr="004501F0">
        <w:rPr>
          <w:lang w:val="en-US"/>
        </w:rPr>
        <w:t>истемата е в процес на разработване.</w:t>
      </w:r>
    </w:p>
    <w:p w14:paraId="4CCC8419" w14:textId="77777777" w:rsidR="001552D3" w:rsidRPr="004501F0" w:rsidRDefault="001552D3" w:rsidP="00695F27">
      <w:pPr>
        <w:jc w:val="both"/>
        <w:rPr>
          <w:lang w:val="en-US"/>
        </w:rPr>
      </w:pPr>
      <w:r w:rsidRPr="004501F0">
        <w:rPr>
          <w:u w:val="single"/>
          <w:lang w:val="ru-RU"/>
        </w:rPr>
        <w:t>Показатели за измерване на напредък:</w:t>
      </w:r>
    </w:p>
    <w:p w14:paraId="5CF48A26" w14:textId="77777777" w:rsidR="001552D3" w:rsidRPr="004501F0" w:rsidRDefault="001552D3" w:rsidP="00695F27">
      <w:pPr>
        <w:jc w:val="both"/>
      </w:pPr>
      <w:r w:rsidRPr="004501F0">
        <w:rPr>
          <w:lang w:val="en-US"/>
        </w:rPr>
        <w:t xml:space="preserve">Разработването и ползването на уеб базирана </w:t>
      </w:r>
      <w:r w:rsidRPr="004501F0">
        <w:t>система</w:t>
      </w:r>
    </w:p>
    <w:p w14:paraId="2C64BE94" w14:textId="77777777" w:rsidR="001552D3" w:rsidRPr="004501F0" w:rsidRDefault="001552D3" w:rsidP="00695F27">
      <w:pPr>
        <w:jc w:val="both"/>
      </w:pPr>
      <w:r w:rsidRPr="004501F0">
        <w:t>Срок: 2030 г.</w:t>
      </w:r>
    </w:p>
    <w:p w14:paraId="2FF00763" w14:textId="526BC94F" w:rsidR="001552D3" w:rsidRPr="004501F0" w:rsidRDefault="001552D3" w:rsidP="00695F27">
      <w:pPr>
        <w:jc w:val="both"/>
        <w:rPr>
          <w:i/>
        </w:rPr>
      </w:pPr>
      <w:r w:rsidRPr="004501F0">
        <w:rPr>
          <w:i/>
        </w:rPr>
        <w:t>Отговорни институции: МЗХ</w:t>
      </w:r>
      <w:r w:rsidR="00E21FA8">
        <w:rPr>
          <w:i/>
        </w:rPr>
        <w:t>, БАБХ</w:t>
      </w:r>
    </w:p>
    <w:p w14:paraId="11C36F91" w14:textId="31625774" w:rsidR="006F2C52" w:rsidRPr="004501F0" w:rsidRDefault="006F2C52" w:rsidP="00695F27">
      <w:pPr>
        <w:autoSpaceDE w:val="0"/>
        <w:autoSpaceDN w:val="0"/>
        <w:adjustRightInd w:val="0"/>
        <w:jc w:val="both"/>
        <w:rPr>
          <w:b/>
        </w:rPr>
      </w:pPr>
      <w:r w:rsidRPr="004501F0">
        <w:rPr>
          <w:b/>
        </w:rPr>
        <w:t xml:space="preserve">ОЧАКВАНИ РЕЗУЛТАТИ във връзка с прилагането на мярка </w:t>
      </w:r>
      <w:r w:rsidR="00B936CF" w:rsidRPr="004501F0">
        <w:rPr>
          <w:b/>
        </w:rPr>
        <w:t>8</w:t>
      </w:r>
      <w:r w:rsidRPr="004501F0">
        <w:rPr>
          <w:b/>
        </w:rPr>
        <w:t>:</w:t>
      </w:r>
    </w:p>
    <w:p w14:paraId="119BCAAC" w14:textId="77777777" w:rsidR="008C6EC1" w:rsidRPr="004501F0" w:rsidRDefault="006F2C52" w:rsidP="00695F27">
      <w:pPr>
        <w:autoSpaceDE w:val="0"/>
        <w:autoSpaceDN w:val="0"/>
        <w:adjustRightInd w:val="0"/>
        <w:jc w:val="both"/>
      </w:pPr>
      <w:r w:rsidRPr="004501F0">
        <w:t xml:space="preserve">1. </w:t>
      </w:r>
      <w:r w:rsidR="008C6EC1" w:rsidRPr="004501F0">
        <w:t xml:space="preserve">Опазване на здравето на хората и на тези, които може да бъдат излагани на въздействието на продукти за растителна защита, като професионални потребители, оператори, селскостопански работници или хора, които живеят в близост до зони, в които се използват продукти за растителна защита, както и на </w:t>
      </w:r>
      <w:r w:rsidR="008C6EC1" w:rsidRPr="004501F0">
        <w:rPr>
          <w:lang w:val="en-US"/>
        </w:rPr>
        <w:t>неприцелните организми и околната среда.</w:t>
      </w:r>
      <w:r w:rsidR="008C6EC1" w:rsidRPr="004501F0">
        <w:t xml:space="preserve"> </w:t>
      </w:r>
    </w:p>
    <w:p w14:paraId="20BAD66B" w14:textId="77777777" w:rsidR="008C6EC1" w:rsidRPr="004501F0" w:rsidRDefault="008C6EC1" w:rsidP="00695F27">
      <w:pPr>
        <w:autoSpaceDE w:val="0"/>
        <w:autoSpaceDN w:val="0"/>
        <w:adjustRightInd w:val="0"/>
        <w:jc w:val="both"/>
      </w:pPr>
      <w:r w:rsidRPr="004501F0">
        <w:t xml:space="preserve">2. Опазване на пчелите и пчелните семейства от отравяне с ПРЗ, чрез взимане на подходящи и своевременни мерки за предпазването им при провеждане на третирания с пестициди. </w:t>
      </w:r>
    </w:p>
    <w:p w14:paraId="071F431E" w14:textId="77777777" w:rsidR="006F2C52" w:rsidRPr="004501F0" w:rsidRDefault="008C6EC1" w:rsidP="00695F27">
      <w:pPr>
        <w:autoSpaceDE w:val="0"/>
        <w:autoSpaceDN w:val="0"/>
        <w:adjustRightInd w:val="0"/>
        <w:jc w:val="both"/>
      </w:pPr>
      <w:r w:rsidRPr="004501F0">
        <w:t>3</w:t>
      </w:r>
      <w:r w:rsidR="006F2C52" w:rsidRPr="004501F0">
        <w:t>. Повишаване на осведомеността на широката общественост, на институциите, на професионалните и непрофесионалните потребители на пестициди, на операторите, на селскостопанските работници, на дистрибуторите на продукти за растителна защита и на консултантите относно въздействието от употребата на продукти за растителна защита за здравето на хората и околната среда.</w:t>
      </w:r>
    </w:p>
    <w:p w14:paraId="555E8866" w14:textId="77777777" w:rsidR="006F2C52" w:rsidRPr="004501F0" w:rsidRDefault="008C6EC1" w:rsidP="00695F27">
      <w:pPr>
        <w:autoSpaceDE w:val="0"/>
        <w:autoSpaceDN w:val="0"/>
        <w:adjustRightInd w:val="0"/>
        <w:jc w:val="both"/>
      </w:pPr>
      <w:r w:rsidRPr="004501F0">
        <w:t>4</w:t>
      </w:r>
      <w:r w:rsidR="006F2C52" w:rsidRPr="004501F0">
        <w:t>. Намаляване на рисковете и въздействието от употребата на пестициди върху здравето на хората, в резултат на повишената осведоменост на гореизброените лица.</w:t>
      </w:r>
    </w:p>
    <w:p w14:paraId="619D2659" w14:textId="1E6BE531" w:rsidR="00E35A0B" w:rsidRDefault="006F2C52" w:rsidP="00695F27">
      <w:pPr>
        <w:autoSpaceDE w:val="0"/>
        <w:autoSpaceDN w:val="0"/>
        <w:adjustRightInd w:val="0"/>
        <w:jc w:val="both"/>
      </w:pPr>
      <w:r w:rsidRPr="004501F0">
        <w:t>5. Повишаване на информираността на институциите, дистрибуторите и земеделските производители относно риска от продажба и употреба на неразрешени, нелегални и фалшиви продукти за растителна защита.</w:t>
      </w:r>
    </w:p>
    <w:p w14:paraId="2C444FE9" w14:textId="77777777" w:rsidR="005F799C" w:rsidRDefault="005F799C" w:rsidP="00695F27">
      <w:pPr>
        <w:autoSpaceDE w:val="0"/>
        <w:autoSpaceDN w:val="0"/>
        <w:adjustRightInd w:val="0"/>
        <w:jc w:val="both"/>
      </w:pPr>
    </w:p>
    <w:p w14:paraId="5EC7FA5F" w14:textId="7265D03B" w:rsidR="00384B56" w:rsidRPr="004501F0" w:rsidRDefault="00384B56" w:rsidP="00BF18B8">
      <w:pPr>
        <w:pStyle w:val="Heading1"/>
        <w:spacing w:before="0" w:after="120"/>
        <w:jc w:val="both"/>
        <w:rPr>
          <w:rFonts w:ascii="Times New Roman" w:hAnsi="Times New Roman"/>
          <w:sz w:val="24"/>
          <w:szCs w:val="24"/>
        </w:rPr>
      </w:pPr>
      <w:bookmarkStart w:id="21" w:name="_Ref210989341"/>
      <w:bookmarkStart w:id="22" w:name="_Toc210990328"/>
      <w:r w:rsidRPr="004501F0">
        <w:rPr>
          <w:rFonts w:ascii="Times New Roman" w:hAnsi="Times New Roman"/>
          <w:sz w:val="24"/>
          <w:szCs w:val="24"/>
        </w:rPr>
        <w:lastRenderedPageBreak/>
        <w:t>МЯ</w:t>
      </w:r>
      <w:bookmarkStart w:id="23" w:name="_GoBack"/>
      <w:bookmarkEnd w:id="23"/>
      <w:r w:rsidRPr="004501F0">
        <w:rPr>
          <w:rFonts w:ascii="Times New Roman" w:hAnsi="Times New Roman"/>
          <w:sz w:val="24"/>
          <w:szCs w:val="24"/>
        </w:rPr>
        <w:t>РКА 9</w:t>
      </w:r>
      <w:r w:rsidR="007414BF" w:rsidRPr="004501F0">
        <w:rPr>
          <w:rFonts w:ascii="Times New Roman" w:hAnsi="Times New Roman"/>
          <w:sz w:val="24"/>
          <w:szCs w:val="24"/>
        </w:rPr>
        <w:t>.</w:t>
      </w:r>
      <w:r w:rsidRPr="004501F0">
        <w:rPr>
          <w:rFonts w:ascii="Times New Roman" w:hAnsi="Times New Roman"/>
          <w:sz w:val="24"/>
          <w:szCs w:val="24"/>
        </w:rPr>
        <w:t xml:space="preserve"> НАМАЛЯВАНЕ НА УПОТРЕБАТА ИЛИ НА РИСКОВЕТЕ ОТ ПЕСТИЦИДИ ЗА ОПРЕДЕЛЕНИ ПЛОЩИ</w:t>
      </w:r>
      <w:bookmarkEnd w:id="21"/>
      <w:bookmarkEnd w:id="22"/>
    </w:p>
    <w:p w14:paraId="38DD0460" w14:textId="77777777" w:rsidR="00384B56" w:rsidRPr="004501F0" w:rsidRDefault="00384B56" w:rsidP="00FD1ECD">
      <w:pPr>
        <w:autoSpaceDE w:val="0"/>
        <w:autoSpaceDN w:val="0"/>
        <w:adjustRightInd w:val="0"/>
        <w:jc w:val="both"/>
      </w:pPr>
      <w:r w:rsidRPr="004501F0">
        <w:t xml:space="preserve">Употребата на пестициди може да бъде особено опасна при силно чувствителни площи, например териториите в Натура 2000, защитени в съответствие с Директива 79/409/ЕИО на Съвета от 2 април 1979 г. относно опазването на дивите птици и Директива 92/43/ЕИО на Съвета от 21 май 1992 г. за опазване на естествените местообитания и на дивата флора и фауна. На други площи, например обществените паркове и градини, площадки за спорт и отдих, училищни и детски площадки и площи, намиращи се в непосредствена близост до здравни заведения, рисковете, произтичащи от излагане на пестициди, са високи. </w:t>
      </w:r>
    </w:p>
    <w:p w14:paraId="11FDA601" w14:textId="77777777" w:rsidR="00384B56" w:rsidRPr="004501F0" w:rsidRDefault="00384B56" w:rsidP="00FD1ECD">
      <w:pPr>
        <w:autoSpaceDE w:val="0"/>
        <w:autoSpaceDN w:val="0"/>
        <w:adjustRightInd w:val="0"/>
        <w:jc w:val="both"/>
      </w:pPr>
      <w:r w:rsidRPr="004501F0">
        <w:t xml:space="preserve">Поради това е въведена забрана в ЗЗР за употребата на продукти за растителна защита от професионална категория на употреба върху: </w:t>
      </w:r>
    </w:p>
    <w:p w14:paraId="4AD620A5" w14:textId="3AAEEA96" w:rsidR="00384B56" w:rsidRPr="004501F0" w:rsidRDefault="00384B56" w:rsidP="00FD1ECD">
      <w:pPr>
        <w:autoSpaceDE w:val="0"/>
        <w:autoSpaceDN w:val="0"/>
        <w:adjustRightInd w:val="0"/>
        <w:jc w:val="both"/>
      </w:pPr>
      <w:r w:rsidRPr="004501F0">
        <w:t>•</w:t>
      </w:r>
      <w:r w:rsidR="00FD1ECD">
        <w:t xml:space="preserve"> </w:t>
      </w:r>
      <w:r w:rsidRPr="004501F0">
        <w:t>площи, използвани от широката общественост или от уязвими групи, по смисъла на член 3 от Регламент (ЕО) № 1107/2009, като обществени паркове и градини, площадки за спорт и отдих, училищни и детски площадки, както и в непосредствена близост до здравни заведения;</w:t>
      </w:r>
    </w:p>
    <w:p w14:paraId="13AF4132" w14:textId="26450397" w:rsidR="00384B56" w:rsidRPr="004501F0" w:rsidRDefault="00384B56" w:rsidP="00FD1ECD">
      <w:pPr>
        <w:autoSpaceDE w:val="0"/>
        <w:autoSpaceDN w:val="0"/>
        <w:adjustRightInd w:val="0"/>
        <w:jc w:val="both"/>
      </w:pPr>
      <w:r w:rsidRPr="004501F0">
        <w:t>•</w:t>
      </w:r>
      <w:r w:rsidR="00FD1ECD">
        <w:t xml:space="preserve"> </w:t>
      </w:r>
      <w:r w:rsidRPr="004501F0">
        <w:t>зони за защита, определени съгласно Закона за водите, или други площи, определени със заповед на министъра на околната среда и водите;</w:t>
      </w:r>
    </w:p>
    <w:p w14:paraId="4564DA2E" w14:textId="2F19AA1B" w:rsidR="00384B56" w:rsidRPr="004501F0" w:rsidRDefault="00384B56" w:rsidP="00FD1ECD">
      <w:pPr>
        <w:autoSpaceDE w:val="0"/>
        <w:autoSpaceDN w:val="0"/>
        <w:adjustRightInd w:val="0"/>
        <w:jc w:val="both"/>
      </w:pPr>
      <w:r w:rsidRPr="004501F0">
        <w:t>•</w:t>
      </w:r>
      <w:r w:rsidR="00FD1ECD">
        <w:t xml:space="preserve"> </w:t>
      </w:r>
      <w:r w:rsidRPr="004501F0">
        <w:t>площи, в които в момента на третирането работят селскостопански работници</w:t>
      </w:r>
    </w:p>
    <w:p w14:paraId="4912E755" w14:textId="7F5E32A9" w:rsidR="00384B56" w:rsidRPr="004501F0" w:rsidRDefault="00384B56" w:rsidP="00FD1ECD">
      <w:pPr>
        <w:autoSpaceDE w:val="0"/>
        <w:autoSpaceDN w:val="0"/>
        <w:adjustRightInd w:val="0"/>
        <w:jc w:val="both"/>
        <w:rPr>
          <w:lang w:val="en-US"/>
        </w:rPr>
      </w:pPr>
      <w:r w:rsidRPr="004501F0">
        <w:t>При необходимост от третиране на такива територии, с изключение на тези в които работят селскостапонски работници, се прилагат продукти за растителна защита от непрофесионална категория на употреба или продукти за растителна защита с нисък риск или се прилагат биологични агенти.</w:t>
      </w:r>
      <w:r w:rsidR="00D94167" w:rsidRPr="004501F0">
        <w:rPr>
          <w:lang w:val="en-US"/>
        </w:rPr>
        <w:t xml:space="preserve"> Агентите за биологичен контрол са устойчива алтернатива на използването на химични продукти за борба с вредните организми.</w:t>
      </w:r>
    </w:p>
    <w:p w14:paraId="754192CC" w14:textId="2B560FE9" w:rsidR="00F04429" w:rsidRPr="004501F0" w:rsidRDefault="00F04429" w:rsidP="00FD1ECD">
      <w:pPr>
        <w:autoSpaceDE w:val="0"/>
        <w:autoSpaceDN w:val="0"/>
        <w:adjustRightInd w:val="0"/>
        <w:jc w:val="both"/>
      </w:pPr>
      <w:r w:rsidRPr="004501F0">
        <w:t xml:space="preserve">На основание чл. 10, ал. 1 от ЗЗР, министърът на земеделието и храните и министърът на околната среда и водите утвърждават списък на биологичните агенти, които могат да се прилагат в страната. Условията, при които могат да се прилагат биологични агенти в страната са определени в </w:t>
      </w:r>
      <w:r w:rsidRPr="004501F0">
        <w:rPr>
          <w:i/>
        </w:rPr>
        <w:t>Наредба № 14 от 2016 г. за опазване на растенията и растителните продукти от икономически важни вредители</w:t>
      </w:r>
      <w:r w:rsidRPr="004501F0">
        <w:t xml:space="preserve"> (обн., ДВ, бр. 77 от 4.10.2016 г).</w:t>
      </w:r>
      <w:r w:rsidR="006B5F2F" w:rsidRPr="004501F0">
        <w:t xml:space="preserve"> На основание чл. 24, ал. 1 от н</w:t>
      </w:r>
      <w:r w:rsidRPr="004501F0">
        <w:t>аредбата, министърът на земеделието и храните със заповед сформира междуведомствена работна група за изготвяне на списък на биологичните агенти, които могат да се прилагат на територията на страната. Съгласно чл. 24, ал. 2 списъкът по ал. 1 се изготвя съгласно изисквания, определени от министъра на земеделието и храните и министъра на околната среда и водите. Същият се утвърждава със заповед на министъра на земеделието и храните и министъра на околната среда и водите и се публикува в интернет страницата на БАБХ.</w:t>
      </w:r>
    </w:p>
    <w:p w14:paraId="6FA9A407" w14:textId="3F662D2A" w:rsidR="00F04429" w:rsidRPr="004501F0" w:rsidRDefault="00F04429" w:rsidP="00FD1ECD">
      <w:pPr>
        <w:autoSpaceDE w:val="0"/>
        <w:autoSpaceDN w:val="0"/>
        <w:adjustRightInd w:val="0"/>
        <w:jc w:val="both"/>
      </w:pPr>
      <w:r w:rsidRPr="004501F0">
        <w:t>Със Заповед № РД 12-1/24.01.2025 г. на министъра на земеделието и храните и № РД-94/31.01.2025 г. на министъра на околната среда и водите е утвърден списък на биологичните агенти, които могат да се прилагат на територията на Р</w:t>
      </w:r>
      <w:r w:rsidR="002D7413">
        <w:t>епублика</w:t>
      </w:r>
      <w:r w:rsidRPr="004501F0">
        <w:t xml:space="preserve"> България.</w:t>
      </w:r>
    </w:p>
    <w:p w14:paraId="5A068D90" w14:textId="45BC1F72" w:rsidR="00F04429" w:rsidRPr="004501F0" w:rsidRDefault="00F04429" w:rsidP="00FD1ECD">
      <w:pPr>
        <w:autoSpaceDE w:val="0"/>
        <w:autoSpaceDN w:val="0"/>
        <w:adjustRightInd w:val="0"/>
        <w:jc w:val="both"/>
      </w:pPr>
      <w:r w:rsidRPr="004501F0">
        <w:t>Актуален Списък на биологичните агенти, които могат да се прилагат на територията на Р</w:t>
      </w:r>
      <w:r w:rsidR="002D7413">
        <w:t>епублика</w:t>
      </w:r>
      <w:r w:rsidRPr="004501F0">
        <w:t xml:space="preserve"> България е дос</w:t>
      </w:r>
      <w:r w:rsidR="00CC3990" w:rsidRPr="004501F0">
        <w:t>тъпен на интернет сайта на БАБХ</w:t>
      </w:r>
      <w:r w:rsidRPr="004501F0">
        <w:t>:</w:t>
      </w:r>
    </w:p>
    <w:p w14:paraId="4871B23E" w14:textId="65A1F756" w:rsidR="00F04429" w:rsidRPr="004501F0" w:rsidRDefault="002739EC" w:rsidP="00FD1ECD">
      <w:pPr>
        <w:autoSpaceDE w:val="0"/>
        <w:autoSpaceDN w:val="0"/>
        <w:adjustRightInd w:val="0"/>
        <w:jc w:val="both"/>
      </w:pPr>
      <w:hyperlink r:id="rId36" w:history="1">
        <w:r w:rsidR="002B5856" w:rsidRPr="004501F0">
          <w:rPr>
            <w:rStyle w:val="Hyperlink"/>
          </w:rPr>
          <w:t>https://bfsa.egov.bg/wps/wcm/connect/bfsa.egov.bg19113/6c97a539-c760-4b3a-b576-583155d6393b/%D0%97%D0%B0%D0%BF%D0%BE%D0%B2%D0%B5%D0%B4+%D0%91%D0%B8%D0%BE%D0%B0%D0%B3%D0%B5%D0%BD%D1%82%D0%B8+2025.pdf?MOD=AJPERES&amp;CVID=pjlj1hc</w:t>
        </w:r>
      </w:hyperlink>
    </w:p>
    <w:p w14:paraId="4CCFC1B3" w14:textId="55326DE3" w:rsidR="00F04429" w:rsidRPr="004501F0" w:rsidRDefault="00F04429" w:rsidP="00FD1ECD">
      <w:pPr>
        <w:autoSpaceDE w:val="0"/>
        <w:autoSpaceDN w:val="0"/>
        <w:adjustRightInd w:val="0"/>
        <w:jc w:val="both"/>
      </w:pPr>
      <w:r w:rsidRPr="004501F0">
        <w:t xml:space="preserve">(път: Начало/ Заповеди/ Дирекция </w:t>
      </w:r>
      <w:r w:rsidR="00982160">
        <w:t>„</w:t>
      </w:r>
      <w:r w:rsidRPr="004501F0">
        <w:t>Растителна защита и контрол на качеството на пресни плодове и зеленчуци</w:t>
      </w:r>
      <w:r w:rsidR="00982160">
        <w:t>“</w:t>
      </w:r>
      <w:r w:rsidRPr="004501F0">
        <w:t>).</w:t>
      </w:r>
    </w:p>
    <w:p w14:paraId="5946CD50" w14:textId="413DD419" w:rsidR="00AD264E" w:rsidRPr="004501F0" w:rsidRDefault="00AD264E" w:rsidP="00FD1ECD">
      <w:pPr>
        <w:autoSpaceDE w:val="0"/>
        <w:autoSpaceDN w:val="0"/>
        <w:adjustRightInd w:val="0"/>
        <w:jc w:val="both"/>
      </w:pPr>
      <w:r w:rsidRPr="004501F0">
        <w:t xml:space="preserve">Освен това съществува забрана за използване на пестициди, която е разписана в </w:t>
      </w:r>
      <w:r w:rsidR="00C31803">
        <w:t xml:space="preserve">някои от </w:t>
      </w:r>
      <w:r w:rsidRPr="004501F0">
        <w:t xml:space="preserve">заповедите за обявяване на защитени зони (ЗЗ) по смисъла на Закона за биологичното разнообразие (ЗБР) и в </w:t>
      </w:r>
      <w:r w:rsidR="00C229BC">
        <w:t xml:space="preserve">някои от </w:t>
      </w:r>
      <w:r w:rsidRPr="004501F0">
        <w:t>заповедите за обявяване на защитени територии (ЗТ) по смисъла на Закона за защитените територии (ЗЗТ).</w:t>
      </w:r>
    </w:p>
    <w:p w14:paraId="0C3F5560" w14:textId="1FA56CB7" w:rsidR="008D4713" w:rsidRPr="004501F0" w:rsidRDefault="008D4713" w:rsidP="00FD1ECD">
      <w:pPr>
        <w:autoSpaceDE w:val="0"/>
        <w:autoSpaceDN w:val="0"/>
        <w:adjustRightInd w:val="0"/>
        <w:jc w:val="both"/>
      </w:pPr>
      <w:r w:rsidRPr="004501F0">
        <w:t xml:space="preserve">Към края на 2024 г. общият брой на защитените територии в </w:t>
      </w:r>
      <w:r w:rsidR="002D7413">
        <w:t xml:space="preserve">Република </w:t>
      </w:r>
      <w:r w:rsidRPr="004501F0">
        <w:t>България е 10</w:t>
      </w:r>
      <w:r w:rsidR="002C2945">
        <w:t>60</w:t>
      </w:r>
      <w:r w:rsidRPr="004501F0">
        <w:t>, разпределени в следните територии:</w:t>
      </w:r>
    </w:p>
    <w:p w14:paraId="74BAF925" w14:textId="77777777" w:rsidR="008D4713" w:rsidRPr="004501F0" w:rsidRDefault="008D4713" w:rsidP="00FD1ECD">
      <w:pPr>
        <w:autoSpaceDE w:val="0"/>
        <w:autoSpaceDN w:val="0"/>
        <w:adjustRightInd w:val="0"/>
        <w:jc w:val="both"/>
      </w:pPr>
      <w:r w:rsidRPr="004501F0">
        <w:t>Резервати – 55;</w:t>
      </w:r>
    </w:p>
    <w:p w14:paraId="43F50643" w14:textId="1FD2CCD6" w:rsidR="008D4713" w:rsidRPr="004501F0" w:rsidRDefault="008D4713" w:rsidP="00FD1ECD">
      <w:pPr>
        <w:autoSpaceDE w:val="0"/>
        <w:autoSpaceDN w:val="0"/>
        <w:adjustRightInd w:val="0"/>
        <w:jc w:val="both"/>
      </w:pPr>
      <w:r w:rsidRPr="004501F0">
        <w:t>Поддържани резервати</w:t>
      </w:r>
      <w:r w:rsidR="00FD1ECD">
        <w:t xml:space="preserve"> –</w:t>
      </w:r>
      <w:r w:rsidRPr="004501F0">
        <w:t xml:space="preserve"> 35;</w:t>
      </w:r>
    </w:p>
    <w:p w14:paraId="29FE2211" w14:textId="77777777" w:rsidR="008D4713" w:rsidRPr="004501F0" w:rsidRDefault="008D4713" w:rsidP="00FD1ECD">
      <w:pPr>
        <w:autoSpaceDE w:val="0"/>
        <w:autoSpaceDN w:val="0"/>
        <w:adjustRightInd w:val="0"/>
        <w:jc w:val="both"/>
      </w:pPr>
      <w:r w:rsidRPr="004501F0">
        <w:t>Национални паркове – 3;</w:t>
      </w:r>
    </w:p>
    <w:p w14:paraId="156DA4F8" w14:textId="77777777" w:rsidR="008D4713" w:rsidRPr="004501F0" w:rsidRDefault="008D4713" w:rsidP="00FD1ECD">
      <w:pPr>
        <w:autoSpaceDE w:val="0"/>
        <w:autoSpaceDN w:val="0"/>
        <w:adjustRightInd w:val="0"/>
        <w:jc w:val="both"/>
      </w:pPr>
      <w:r w:rsidRPr="004501F0">
        <w:t>Природни паркове – 11;</w:t>
      </w:r>
    </w:p>
    <w:p w14:paraId="2A5E79D0" w14:textId="62C9B620" w:rsidR="008D4713" w:rsidRPr="004501F0" w:rsidRDefault="008D4713" w:rsidP="00FD1ECD">
      <w:pPr>
        <w:autoSpaceDE w:val="0"/>
        <w:autoSpaceDN w:val="0"/>
        <w:adjustRightInd w:val="0"/>
        <w:jc w:val="both"/>
      </w:pPr>
      <w:r w:rsidRPr="004501F0">
        <w:t>Защитени местности – 59</w:t>
      </w:r>
      <w:r w:rsidR="002C2945">
        <w:t>9</w:t>
      </w:r>
      <w:r w:rsidRPr="004501F0">
        <w:t>;</w:t>
      </w:r>
    </w:p>
    <w:p w14:paraId="0573F17D" w14:textId="77777777" w:rsidR="008D4713" w:rsidRPr="004501F0" w:rsidRDefault="008D4713" w:rsidP="00FD1ECD">
      <w:pPr>
        <w:autoSpaceDE w:val="0"/>
        <w:autoSpaceDN w:val="0"/>
        <w:adjustRightInd w:val="0"/>
        <w:jc w:val="both"/>
      </w:pPr>
      <w:r w:rsidRPr="004501F0">
        <w:t>Природни забележителности – 357.</w:t>
      </w:r>
    </w:p>
    <w:p w14:paraId="4C04027B" w14:textId="02D519C7" w:rsidR="008D4713" w:rsidRDefault="008D4713" w:rsidP="00FD1ECD">
      <w:pPr>
        <w:autoSpaceDE w:val="0"/>
        <w:autoSpaceDN w:val="0"/>
        <w:adjustRightInd w:val="0"/>
        <w:jc w:val="both"/>
      </w:pPr>
      <w:r w:rsidRPr="004501F0">
        <w:t>Общата площ на защитените територии е 58</w:t>
      </w:r>
      <w:r w:rsidR="002C2945">
        <w:t>4372,4</w:t>
      </w:r>
      <w:r w:rsidRPr="004501F0">
        <w:t xml:space="preserve"> ха.</w:t>
      </w:r>
    </w:p>
    <w:p w14:paraId="50DFF9C1" w14:textId="518E2AA3" w:rsidR="00AD264E" w:rsidRPr="004501F0" w:rsidRDefault="00AD264E" w:rsidP="00FD1ECD">
      <w:pPr>
        <w:autoSpaceDE w:val="0"/>
        <w:autoSpaceDN w:val="0"/>
        <w:adjustRightInd w:val="0"/>
        <w:jc w:val="both"/>
      </w:pPr>
      <w:r w:rsidRPr="004501F0">
        <w:t xml:space="preserve">Актуална информация за обхвата на защитените зони от екологична мрежа </w:t>
      </w:r>
      <w:r w:rsidR="00982160">
        <w:t>„</w:t>
      </w:r>
      <w:r w:rsidRPr="004501F0">
        <w:t xml:space="preserve">Натура 2000” може да бъде намерена на интернет страницата на МОСВ в рубрика </w:t>
      </w:r>
      <w:r w:rsidR="00982160">
        <w:t>„</w:t>
      </w:r>
      <w:r w:rsidRPr="004501F0">
        <w:t>Натура 2000</w:t>
      </w:r>
      <w:r w:rsidR="00982160">
        <w:t>“</w:t>
      </w:r>
      <w:r w:rsidRPr="004501F0">
        <w:t>: https://www.moew.government.bg/bg/priroda/</w:t>
      </w:r>
    </w:p>
    <w:p w14:paraId="3B7D4F7C" w14:textId="59B902F9" w:rsidR="00AD264E" w:rsidRPr="004501F0" w:rsidRDefault="00AD264E" w:rsidP="00FD1ECD">
      <w:pPr>
        <w:autoSpaceDE w:val="0"/>
        <w:autoSpaceDN w:val="0"/>
        <w:adjustRightInd w:val="0"/>
        <w:jc w:val="both"/>
      </w:pPr>
      <w:r w:rsidRPr="004501F0">
        <w:t xml:space="preserve">Към 31.12.2024 г. екологична мрежа </w:t>
      </w:r>
      <w:r w:rsidR="00982160">
        <w:t>„</w:t>
      </w:r>
      <w:r w:rsidRPr="004501F0">
        <w:t>Натура 2000</w:t>
      </w:r>
      <w:r w:rsidR="00982160">
        <w:t>“</w:t>
      </w:r>
      <w:r w:rsidRPr="004501F0">
        <w:t xml:space="preserve"> включва 340 защитени зони (353 на брой, но 13 с обща граница по двете директиви), с обща площ 4 155 839 ха или 34,9% от територията на страната. От тях 120 защитени зони са определени за опазване на дивите птици (по Директивата за птиците), с обща площ 2 616 550 ха ( 23,1% от общата  територия на страната) и 233 защитени зони са определени за опазване на природните местообитания и на дивата флора и фауна (по Директивата за местообитанията), с обща площ 3 615 603 ха (30,3 % от общата територия на страната). Защитените зони включват общо 282 135 ха морски пространства. </w:t>
      </w:r>
    </w:p>
    <w:p w14:paraId="515F10E0" w14:textId="77777777" w:rsidR="00AD264E" w:rsidRPr="004501F0" w:rsidRDefault="00AD264E" w:rsidP="00FD1ECD">
      <w:pPr>
        <w:autoSpaceDE w:val="0"/>
        <w:autoSpaceDN w:val="0"/>
        <w:adjustRightInd w:val="0"/>
        <w:jc w:val="both"/>
      </w:pPr>
      <w:r w:rsidRPr="004501F0">
        <w:t xml:space="preserve">Засилено е наблюдението и партньорството между заинтересованите страни, прилагащи Закона за биологичното разнообразие (ЗБР) и Закона за защитените територии (ЗЗТ). Подобрени са комуникацията и общите действия на хоризонтално ниво (РИОСВ, Общини, МВР, БАБХ) при постъпване на сигнали в РИОСВ за съмнения на отровени животни, вследствие отравяне от ПРЗ.  </w:t>
      </w:r>
    </w:p>
    <w:p w14:paraId="6477D9EC" w14:textId="7F679A47" w:rsidR="00384B56" w:rsidRPr="004501F0" w:rsidRDefault="00384B56" w:rsidP="00FD1ECD">
      <w:pPr>
        <w:autoSpaceDE w:val="0"/>
        <w:autoSpaceDN w:val="0"/>
        <w:adjustRightInd w:val="0"/>
        <w:jc w:val="both"/>
        <w:rPr>
          <w:b/>
        </w:rPr>
      </w:pPr>
      <w:r w:rsidRPr="004501F0">
        <w:rPr>
          <w:b/>
        </w:rPr>
        <w:t xml:space="preserve">ДЕЙНОСТИ за изпълнение на мярка </w:t>
      </w:r>
      <w:r w:rsidR="00CB21E4" w:rsidRPr="004501F0">
        <w:rPr>
          <w:b/>
          <w:lang w:val="en-US"/>
        </w:rPr>
        <w:t>9</w:t>
      </w:r>
      <w:r w:rsidRPr="004501F0">
        <w:rPr>
          <w:b/>
        </w:rPr>
        <w:t>:</w:t>
      </w:r>
    </w:p>
    <w:p w14:paraId="64F01F01" w14:textId="00BAD525" w:rsidR="00384B56" w:rsidRPr="004501F0" w:rsidRDefault="00384B56" w:rsidP="00FD1ECD">
      <w:pPr>
        <w:pStyle w:val="ListParagraph"/>
        <w:numPr>
          <w:ilvl w:val="2"/>
          <w:numId w:val="2"/>
        </w:numPr>
        <w:tabs>
          <w:tab w:val="num" w:pos="142"/>
        </w:tabs>
        <w:autoSpaceDE w:val="0"/>
        <w:autoSpaceDN w:val="0"/>
        <w:adjustRightInd w:val="0"/>
        <w:spacing w:after="120"/>
        <w:ind w:left="0" w:firstLine="709"/>
        <w:contextualSpacing w:val="0"/>
        <w:jc w:val="both"/>
        <w:rPr>
          <w:rFonts w:ascii="Times New Roman" w:hAnsi="Times New Roman"/>
          <w:sz w:val="24"/>
          <w:szCs w:val="24"/>
        </w:rPr>
      </w:pPr>
      <w:r w:rsidRPr="004501F0">
        <w:rPr>
          <w:rFonts w:ascii="Times New Roman" w:hAnsi="Times New Roman"/>
          <w:sz w:val="24"/>
          <w:szCs w:val="24"/>
        </w:rPr>
        <w:t xml:space="preserve">Забрана за употреба на продукти за растителна защита от професионална категория на употреба върху площи, използвани от широката общественост или от уязвими групи, по смисъла на член 3 от Регламент (ЕО) № 1107/2009, като обществени паркове и градини, площадки за спорт и отдих, училищни и детски площадки, както и в </w:t>
      </w:r>
      <w:r w:rsidRPr="004501F0">
        <w:rPr>
          <w:rFonts w:ascii="Times New Roman" w:hAnsi="Times New Roman"/>
          <w:sz w:val="24"/>
          <w:szCs w:val="24"/>
        </w:rPr>
        <w:lastRenderedPageBreak/>
        <w:t xml:space="preserve">непосредствена близост до здравни заведения. При необходимост от третиране на такива територии се прилагат продукти за растителна защита от непрофесионална категория на употреба, продукти за растителна защита с нисък риск или се прилагат биологични агенти. </w:t>
      </w:r>
    </w:p>
    <w:p w14:paraId="6AE25542" w14:textId="46BD5756" w:rsidR="009F3F16" w:rsidRPr="004501F0" w:rsidRDefault="009F3F16" w:rsidP="00FD1ECD">
      <w:pPr>
        <w:jc w:val="both"/>
        <w:rPr>
          <w:u w:val="single"/>
          <w:lang w:val="ru-RU"/>
        </w:rPr>
      </w:pPr>
      <w:r w:rsidRPr="004501F0">
        <w:rPr>
          <w:u w:val="single"/>
          <w:lang w:val="ru-RU"/>
        </w:rPr>
        <w:t>Показатели за измерване на напредък:</w:t>
      </w:r>
    </w:p>
    <w:p w14:paraId="07EDB466" w14:textId="375D0324" w:rsidR="009F3F16" w:rsidRPr="004501F0" w:rsidRDefault="00EF5F86" w:rsidP="00FD1ECD">
      <w:pPr>
        <w:autoSpaceDE w:val="0"/>
        <w:autoSpaceDN w:val="0"/>
        <w:adjustRightInd w:val="0"/>
        <w:jc w:val="both"/>
      </w:pPr>
      <w:r w:rsidRPr="004501F0">
        <w:t xml:space="preserve">Брой </w:t>
      </w:r>
      <w:r w:rsidR="009F3F16" w:rsidRPr="004501F0">
        <w:t>констатирани нарушения за използване на продукти за растителна защита от професионална категория на употреба в площи, използвани от широката общественост, защитени територии и други специфични площи (съгласно чл. 12 от Директива 2009/128/ЕО)</w:t>
      </w:r>
    </w:p>
    <w:p w14:paraId="551D1EFD" w14:textId="77777777" w:rsidR="00AD25DE" w:rsidRPr="004501F0" w:rsidRDefault="00AD25DE" w:rsidP="00FD1ECD">
      <w:pPr>
        <w:pStyle w:val="ListParagraph"/>
        <w:tabs>
          <w:tab w:val="num" w:pos="142"/>
        </w:tabs>
        <w:autoSpaceDE w:val="0"/>
        <w:autoSpaceDN w:val="0"/>
        <w:adjustRightInd w:val="0"/>
        <w:spacing w:after="120"/>
        <w:ind w:left="0"/>
        <w:contextualSpacing w:val="0"/>
        <w:jc w:val="both"/>
        <w:rPr>
          <w:rFonts w:ascii="Times New Roman" w:hAnsi="Times New Roman"/>
          <w:sz w:val="24"/>
          <w:szCs w:val="24"/>
        </w:rPr>
      </w:pPr>
      <w:r w:rsidRPr="004501F0">
        <w:rPr>
          <w:rFonts w:ascii="Times New Roman" w:hAnsi="Times New Roman"/>
          <w:sz w:val="24"/>
          <w:szCs w:val="24"/>
        </w:rPr>
        <w:t>Намаляване на констатираните нарушения</w:t>
      </w:r>
    </w:p>
    <w:p w14:paraId="452E646D" w14:textId="1F5996DB" w:rsidR="00384B56" w:rsidRPr="004501F0" w:rsidRDefault="00384B56" w:rsidP="00FD1ECD">
      <w:pPr>
        <w:autoSpaceDE w:val="0"/>
        <w:autoSpaceDN w:val="0"/>
        <w:adjustRightInd w:val="0"/>
        <w:jc w:val="both"/>
      </w:pPr>
      <w:r w:rsidRPr="004501F0">
        <w:t xml:space="preserve">Срок: </w:t>
      </w:r>
      <w:r w:rsidR="00E07631" w:rsidRPr="004501F0">
        <w:t>2030 г.</w:t>
      </w:r>
    </w:p>
    <w:p w14:paraId="1FCF8C5B" w14:textId="13934AA6" w:rsidR="00384B56" w:rsidRPr="004501F0" w:rsidRDefault="00384B56" w:rsidP="00FD1ECD">
      <w:pPr>
        <w:autoSpaceDE w:val="0"/>
        <w:autoSpaceDN w:val="0"/>
        <w:adjustRightInd w:val="0"/>
        <w:jc w:val="both"/>
        <w:rPr>
          <w:i/>
        </w:rPr>
      </w:pPr>
      <w:r w:rsidRPr="004501F0">
        <w:rPr>
          <w:i/>
        </w:rPr>
        <w:t>Отговорна институция:</w:t>
      </w:r>
      <w:r w:rsidR="002B5856" w:rsidRPr="004501F0">
        <w:rPr>
          <w:i/>
        </w:rPr>
        <w:t xml:space="preserve"> </w:t>
      </w:r>
      <w:r w:rsidRPr="004501F0">
        <w:rPr>
          <w:i/>
        </w:rPr>
        <w:t>общини, кметства</w:t>
      </w:r>
    </w:p>
    <w:p w14:paraId="784841F7" w14:textId="67D11960" w:rsidR="00384B56" w:rsidRPr="004501F0" w:rsidRDefault="00384B56" w:rsidP="00FD1ECD">
      <w:pPr>
        <w:pStyle w:val="ListParagraph"/>
        <w:numPr>
          <w:ilvl w:val="2"/>
          <w:numId w:val="2"/>
        </w:numPr>
        <w:autoSpaceDE w:val="0"/>
        <w:autoSpaceDN w:val="0"/>
        <w:adjustRightInd w:val="0"/>
        <w:spacing w:after="120"/>
        <w:ind w:left="0" w:firstLine="709"/>
        <w:contextualSpacing w:val="0"/>
        <w:jc w:val="both"/>
        <w:rPr>
          <w:rFonts w:ascii="Times New Roman" w:hAnsi="Times New Roman"/>
          <w:sz w:val="24"/>
          <w:szCs w:val="24"/>
        </w:rPr>
      </w:pPr>
      <w:r w:rsidRPr="004501F0">
        <w:rPr>
          <w:rFonts w:ascii="Times New Roman" w:hAnsi="Times New Roman"/>
          <w:sz w:val="24"/>
          <w:szCs w:val="24"/>
        </w:rPr>
        <w:t>Забрана за употреба на продукти за растителна защита от професионална категория на употреба върху зони за защита, определени съгласно Закона за водите или други площи, определени със заповед на министъра на околната среда и водите. При необходимост от третиране на такива територии се прилагат продукти за растителна защита от непрофесионална категория на употреба, продукти за растителна защита с нисък риск или се прилагат биологични агенти.</w:t>
      </w:r>
    </w:p>
    <w:p w14:paraId="0717A8CE" w14:textId="77777777" w:rsidR="00E07631" w:rsidRPr="004501F0" w:rsidRDefault="00E07631" w:rsidP="00FD1ECD">
      <w:pPr>
        <w:jc w:val="both"/>
        <w:rPr>
          <w:u w:val="single"/>
          <w:lang w:val="ru-RU"/>
        </w:rPr>
      </w:pPr>
      <w:r w:rsidRPr="004501F0">
        <w:rPr>
          <w:u w:val="single"/>
          <w:lang w:val="ru-RU"/>
        </w:rPr>
        <w:t>Показатели за измерване на напредък:</w:t>
      </w:r>
    </w:p>
    <w:p w14:paraId="31B394EB" w14:textId="0A1CBAA7" w:rsidR="00E07631" w:rsidRPr="004501F0" w:rsidRDefault="00EF5F86" w:rsidP="00FD1ECD">
      <w:pPr>
        <w:autoSpaceDE w:val="0"/>
        <w:autoSpaceDN w:val="0"/>
        <w:adjustRightInd w:val="0"/>
        <w:jc w:val="both"/>
      </w:pPr>
      <w:r w:rsidRPr="004501F0">
        <w:t>Б</w:t>
      </w:r>
      <w:r w:rsidR="009049EC" w:rsidRPr="004501F0">
        <w:t>ро</w:t>
      </w:r>
      <w:r w:rsidRPr="004501F0">
        <w:t>й</w:t>
      </w:r>
      <w:r w:rsidR="009049EC" w:rsidRPr="004501F0">
        <w:t xml:space="preserve"> на констатирани нарушения </w:t>
      </w:r>
      <w:r w:rsidR="00E07631" w:rsidRPr="004501F0">
        <w:t>за използване на продукти за растителна защита от професи</w:t>
      </w:r>
      <w:r w:rsidR="003B41B1" w:rsidRPr="004501F0">
        <w:t xml:space="preserve">онална категория на употреба в </w:t>
      </w:r>
      <w:r w:rsidR="00E07631" w:rsidRPr="004501F0">
        <w:t>зони за защита,</w:t>
      </w:r>
      <w:r w:rsidR="009053DA" w:rsidRPr="004501F0">
        <w:t xml:space="preserve"> </w:t>
      </w:r>
      <w:r w:rsidR="00E07631" w:rsidRPr="004501F0">
        <w:t>определени съгласно Закона за водите или други площи, определени със заповед на министъра на околната среда и водите.</w:t>
      </w:r>
    </w:p>
    <w:p w14:paraId="01A97DE4" w14:textId="77777777" w:rsidR="00AD25DE" w:rsidRPr="004501F0" w:rsidRDefault="00AD25DE" w:rsidP="00FD1ECD">
      <w:pPr>
        <w:autoSpaceDE w:val="0"/>
        <w:autoSpaceDN w:val="0"/>
        <w:adjustRightInd w:val="0"/>
        <w:jc w:val="both"/>
      </w:pPr>
      <w:r w:rsidRPr="004501F0">
        <w:t>Намаляване на констатираните нарушения</w:t>
      </w:r>
    </w:p>
    <w:p w14:paraId="5164CA0C" w14:textId="2E7717BC" w:rsidR="00E07631" w:rsidRPr="004501F0" w:rsidRDefault="00384B56" w:rsidP="00FD1ECD">
      <w:pPr>
        <w:autoSpaceDE w:val="0"/>
        <w:autoSpaceDN w:val="0"/>
        <w:adjustRightInd w:val="0"/>
        <w:jc w:val="both"/>
      </w:pPr>
      <w:r w:rsidRPr="004501F0">
        <w:t xml:space="preserve">Срок: </w:t>
      </w:r>
      <w:r w:rsidR="00E07631" w:rsidRPr="004501F0">
        <w:t>2030 г.</w:t>
      </w:r>
    </w:p>
    <w:p w14:paraId="22A7FD90" w14:textId="69E5DC04" w:rsidR="00384B56" w:rsidRPr="004501F0" w:rsidRDefault="00127EBB" w:rsidP="00FD1ECD">
      <w:pPr>
        <w:autoSpaceDE w:val="0"/>
        <w:autoSpaceDN w:val="0"/>
        <w:adjustRightInd w:val="0"/>
        <w:jc w:val="both"/>
        <w:rPr>
          <w:i/>
          <w:color w:val="FF0000"/>
        </w:rPr>
      </w:pPr>
      <w:r w:rsidRPr="004501F0">
        <w:rPr>
          <w:i/>
        </w:rPr>
        <w:t xml:space="preserve">Отговорна институция: </w:t>
      </w:r>
      <w:r w:rsidR="00384B56" w:rsidRPr="004501F0">
        <w:rPr>
          <w:i/>
        </w:rPr>
        <w:t>БАБХ</w:t>
      </w:r>
      <w:r w:rsidR="009053DA" w:rsidRPr="004501F0">
        <w:rPr>
          <w:i/>
        </w:rPr>
        <w:t>,</w:t>
      </w:r>
      <w:r w:rsidR="00A10C04" w:rsidRPr="004501F0">
        <w:rPr>
          <w:i/>
        </w:rPr>
        <w:t xml:space="preserve"> </w:t>
      </w:r>
      <w:r w:rsidR="00754475" w:rsidRPr="004501F0">
        <w:rPr>
          <w:i/>
        </w:rPr>
        <w:t>МОСВ чрез</w:t>
      </w:r>
      <w:r w:rsidR="009053DA" w:rsidRPr="004501F0">
        <w:rPr>
          <w:i/>
        </w:rPr>
        <w:t xml:space="preserve"> БД</w:t>
      </w:r>
    </w:p>
    <w:p w14:paraId="21B73091" w14:textId="359FE264" w:rsidR="00384B56" w:rsidRPr="004501F0" w:rsidRDefault="00384B56" w:rsidP="00FD1ECD">
      <w:pPr>
        <w:pStyle w:val="ListParagraph"/>
        <w:numPr>
          <w:ilvl w:val="2"/>
          <w:numId w:val="2"/>
        </w:numPr>
        <w:autoSpaceDE w:val="0"/>
        <w:autoSpaceDN w:val="0"/>
        <w:adjustRightInd w:val="0"/>
        <w:spacing w:after="120"/>
        <w:ind w:left="0" w:firstLine="709"/>
        <w:contextualSpacing w:val="0"/>
        <w:jc w:val="both"/>
        <w:rPr>
          <w:rFonts w:ascii="Times New Roman" w:hAnsi="Times New Roman"/>
          <w:sz w:val="24"/>
          <w:szCs w:val="24"/>
        </w:rPr>
      </w:pPr>
      <w:r w:rsidRPr="004501F0">
        <w:rPr>
          <w:rFonts w:ascii="Times New Roman" w:hAnsi="Times New Roman"/>
          <w:sz w:val="24"/>
          <w:szCs w:val="24"/>
        </w:rPr>
        <w:t>Ограничава се достъпа на селскостопански работници в площи, третирани с продукти за растителна защита, за срок, съгласно указанията за приложение на употребените продукти.</w:t>
      </w:r>
    </w:p>
    <w:p w14:paraId="0BCEE772" w14:textId="78C3F00E" w:rsidR="00A1146C" w:rsidRPr="004501F0" w:rsidRDefault="00A1146C" w:rsidP="00FD1ECD">
      <w:pPr>
        <w:jc w:val="both"/>
        <w:rPr>
          <w:u w:val="single"/>
          <w:lang w:val="ru-RU"/>
        </w:rPr>
      </w:pPr>
      <w:r w:rsidRPr="004501F0">
        <w:rPr>
          <w:u w:val="single"/>
          <w:lang w:val="ru-RU"/>
        </w:rPr>
        <w:t>Показатели за измерване на напредък:</w:t>
      </w:r>
    </w:p>
    <w:p w14:paraId="009FC504" w14:textId="0C2E926F" w:rsidR="000E5580" w:rsidRPr="004501F0" w:rsidRDefault="000E5580" w:rsidP="00FD1ECD">
      <w:pPr>
        <w:jc w:val="both"/>
        <w:rPr>
          <w:lang w:val="ru-RU"/>
        </w:rPr>
      </w:pPr>
      <w:r w:rsidRPr="004501F0">
        <w:rPr>
          <w:lang w:val="ru-RU"/>
        </w:rPr>
        <w:t xml:space="preserve">Брой случаи на остро отравяне </w:t>
      </w:r>
      <w:r w:rsidR="00A174AE" w:rsidRPr="004501F0">
        <w:rPr>
          <w:lang w:val="ru-RU"/>
        </w:rPr>
        <w:t>с продукти за растителна защита</w:t>
      </w:r>
      <w:r w:rsidRPr="004501F0">
        <w:rPr>
          <w:lang w:val="ru-RU"/>
        </w:rPr>
        <w:t xml:space="preserve"> по области.</w:t>
      </w:r>
    </w:p>
    <w:p w14:paraId="71B45947" w14:textId="38894791" w:rsidR="00AD25DE" w:rsidRPr="004501F0" w:rsidRDefault="00AD25DE" w:rsidP="00FD1ECD">
      <w:pPr>
        <w:jc w:val="both"/>
        <w:rPr>
          <w:lang w:val="ru-RU"/>
        </w:rPr>
      </w:pPr>
      <w:r w:rsidRPr="004501F0">
        <w:rPr>
          <w:lang w:val="ru-RU"/>
        </w:rPr>
        <w:t>Намаляване на броя случаи на остро отравяне с продукти за растителна защита</w:t>
      </w:r>
      <w:r w:rsidR="00F76AC9" w:rsidRPr="004501F0">
        <w:rPr>
          <w:lang w:val="ru-RU"/>
        </w:rPr>
        <w:t>.</w:t>
      </w:r>
    </w:p>
    <w:p w14:paraId="0C55DB29" w14:textId="73C9C7CA" w:rsidR="000E5580" w:rsidRPr="004501F0" w:rsidRDefault="000E5580" w:rsidP="00FD1ECD">
      <w:pPr>
        <w:jc w:val="both"/>
        <w:rPr>
          <w:lang w:val="ru-RU"/>
        </w:rPr>
      </w:pPr>
      <w:r w:rsidRPr="004501F0">
        <w:rPr>
          <w:lang w:val="ru-RU"/>
        </w:rPr>
        <w:t>Срок: 2030 г.</w:t>
      </w:r>
    </w:p>
    <w:p w14:paraId="41780EF0" w14:textId="77C5E97C" w:rsidR="00A1146C" w:rsidRPr="004501F0" w:rsidRDefault="00127EBB" w:rsidP="00FD1ECD">
      <w:pPr>
        <w:autoSpaceDE w:val="0"/>
        <w:autoSpaceDN w:val="0"/>
        <w:adjustRightInd w:val="0"/>
        <w:jc w:val="both"/>
        <w:rPr>
          <w:i/>
          <w:strike/>
        </w:rPr>
      </w:pPr>
      <w:r w:rsidRPr="004501F0">
        <w:rPr>
          <w:i/>
        </w:rPr>
        <w:t>Отговорна институция:</w:t>
      </w:r>
      <w:r w:rsidR="00F27CD8" w:rsidRPr="004501F0">
        <w:rPr>
          <w:i/>
        </w:rPr>
        <w:t xml:space="preserve"> </w:t>
      </w:r>
      <w:r w:rsidR="00346460" w:rsidRPr="004501F0">
        <w:rPr>
          <w:i/>
        </w:rPr>
        <w:t>Изпълнителна агенция Главна инспекция по труда</w:t>
      </w:r>
    </w:p>
    <w:p w14:paraId="5B2064CE" w14:textId="4CFD0A60" w:rsidR="00E5344D" w:rsidRPr="004501F0" w:rsidRDefault="00E5344D" w:rsidP="00FD1ECD">
      <w:pPr>
        <w:pStyle w:val="ListParagraph"/>
        <w:numPr>
          <w:ilvl w:val="2"/>
          <w:numId w:val="2"/>
        </w:numPr>
        <w:tabs>
          <w:tab w:val="num" w:pos="0"/>
        </w:tabs>
        <w:autoSpaceDE w:val="0"/>
        <w:autoSpaceDN w:val="0"/>
        <w:adjustRightInd w:val="0"/>
        <w:spacing w:after="120"/>
        <w:ind w:left="0" w:firstLine="709"/>
        <w:contextualSpacing w:val="0"/>
        <w:jc w:val="both"/>
        <w:rPr>
          <w:rFonts w:ascii="Times New Roman" w:hAnsi="Times New Roman"/>
          <w:sz w:val="24"/>
          <w:szCs w:val="24"/>
        </w:rPr>
      </w:pPr>
      <w:r w:rsidRPr="004501F0">
        <w:rPr>
          <w:rFonts w:ascii="Times New Roman" w:hAnsi="Times New Roman"/>
          <w:sz w:val="24"/>
          <w:szCs w:val="24"/>
        </w:rPr>
        <w:t>Съгласуване за допустимост с режимите на опазване, въведени със ЗЗТ, заповедите за обявяване и Плановете за управление на планирани дейности, произтичащи от НПДУУП, които ще се реализират в границите на защитени територии</w:t>
      </w:r>
    </w:p>
    <w:p w14:paraId="2E0EAB83" w14:textId="5133E04A" w:rsidR="009F3F16" w:rsidRPr="004501F0" w:rsidRDefault="009F3F16" w:rsidP="00FD1ECD">
      <w:pPr>
        <w:jc w:val="both"/>
        <w:rPr>
          <w:u w:val="single"/>
          <w:lang w:val="ru-RU"/>
        </w:rPr>
      </w:pPr>
      <w:r w:rsidRPr="004501F0">
        <w:rPr>
          <w:u w:val="single"/>
          <w:lang w:val="ru-RU"/>
        </w:rPr>
        <w:t>Показатели за измерване на напредък:</w:t>
      </w:r>
    </w:p>
    <w:p w14:paraId="224250F1" w14:textId="019EA6F6" w:rsidR="00E5344D" w:rsidRPr="004501F0" w:rsidRDefault="00127EBB" w:rsidP="00FD1ECD">
      <w:pPr>
        <w:autoSpaceDE w:val="0"/>
        <w:autoSpaceDN w:val="0"/>
        <w:adjustRightInd w:val="0"/>
        <w:jc w:val="both"/>
      </w:pPr>
      <w:r w:rsidRPr="004501F0">
        <w:t xml:space="preserve">Брой </w:t>
      </w:r>
      <w:r w:rsidR="00E5344D" w:rsidRPr="004501F0">
        <w:t xml:space="preserve">съгласувани дейности.  </w:t>
      </w:r>
    </w:p>
    <w:p w14:paraId="53BEC2BF" w14:textId="75DB6F52" w:rsidR="00E5344D" w:rsidRPr="004501F0" w:rsidRDefault="00E5344D" w:rsidP="00FD1ECD">
      <w:pPr>
        <w:autoSpaceDE w:val="0"/>
        <w:autoSpaceDN w:val="0"/>
        <w:adjustRightInd w:val="0"/>
        <w:jc w:val="both"/>
        <w:rPr>
          <w:lang w:val="en-US"/>
        </w:rPr>
      </w:pPr>
      <w:r w:rsidRPr="004501F0">
        <w:t>Брой издадени разрещителни</w:t>
      </w:r>
      <w:r w:rsidRPr="004501F0">
        <w:rPr>
          <w:lang w:val="en-US"/>
        </w:rPr>
        <w:t>.</w:t>
      </w:r>
    </w:p>
    <w:p w14:paraId="568E3212" w14:textId="78363C93" w:rsidR="009F3F16" w:rsidRPr="004501F0" w:rsidRDefault="009F3F16" w:rsidP="00FD1ECD">
      <w:pPr>
        <w:autoSpaceDE w:val="0"/>
        <w:autoSpaceDN w:val="0"/>
        <w:adjustRightInd w:val="0"/>
        <w:jc w:val="both"/>
      </w:pPr>
      <w:r w:rsidRPr="004501F0">
        <w:lastRenderedPageBreak/>
        <w:t>Срок: постоянен</w:t>
      </w:r>
    </w:p>
    <w:p w14:paraId="2823B1E2" w14:textId="6DD2CC5B" w:rsidR="009F3F16" w:rsidRPr="004501F0" w:rsidRDefault="00127EBB" w:rsidP="00FD1ECD">
      <w:pPr>
        <w:autoSpaceDE w:val="0"/>
        <w:autoSpaceDN w:val="0"/>
        <w:adjustRightInd w:val="0"/>
        <w:jc w:val="both"/>
        <w:rPr>
          <w:i/>
        </w:rPr>
      </w:pPr>
      <w:r w:rsidRPr="004501F0">
        <w:rPr>
          <w:i/>
        </w:rPr>
        <w:t xml:space="preserve">Отговорна институция: </w:t>
      </w:r>
      <w:r w:rsidR="009F3F16" w:rsidRPr="004501F0">
        <w:rPr>
          <w:i/>
        </w:rPr>
        <w:t>МОСВ</w:t>
      </w:r>
    </w:p>
    <w:p w14:paraId="4B5FD80D" w14:textId="786EE511" w:rsidR="00E5344D" w:rsidRPr="004501F0" w:rsidRDefault="00E5344D" w:rsidP="00FD1ECD">
      <w:pPr>
        <w:pStyle w:val="ListParagraph"/>
        <w:numPr>
          <w:ilvl w:val="2"/>
          <w:numId w:val="2"/>
        </w:numPr>
        <w:tabs>
          <w:tab w:val="num" w:pos="284"/>
        </w:tabs>
        <w:spacing w:after="120"/>
        <w:ind w:left="0" w:firstLine="709"/>
        <w:contextualSpacing w:val="0"/>
        <w:jc w:val="both"/>
        <w:rPr>
          <w:rFonts w:ascii="Times New Roman" w:hAnsi="Times New Roman"/>
          <w:sz w:val="24"/>
          <w:szCs w:val="24"/>
        </w:rPr>
      </w:pPr>
      <w:r w:rsidRPr="004501F0">
        <w:rPr>
          <w:rFonts w:ascii="Times New Roman" w:hAnsi="Times New Roman"/>
          <w:sz w:val="24"/>
          <w:szCs w:val="24"/>
          <w:lang w:val="ru-RU"/>
        </w:rPr>
        <w:t xml:space="preserve">Извършване на проверки по забраната за използване на пестициди в определени райони, включващи някои защитени територии, както и пасища и ливади в някои от зоните на </w:t>
      </w:r>
      <w:r w:rsidRPr="004501F0">
        <w:rPr>
          <w:rFonts w:ascii="Times New Roman" w:hAnsi="Times New Roman"/>
          <w:sz w:val="24"/>
          <w:szCs w:val="24"/>
        </w:rPr>
        <w:t xml:space="preserve">екологичната мрежа </w:t>
      </w:r>
      <w:r w:rsidR="00982160">
        <w:rPr>
          <w:rFonts w:ascii="Times New Roman" w:hAnsi="Times New Roman"/>
          <w:sz w:val="24"/>
          <w:szCs w:val="24"/>
        </w:rPr>
        <w:t>„</w:t>
      </w:r>
      <w:r w:rsidRPr="004501F0">
        <w:rPr>
          <w:rFonts w:ascii="Times New Roman" w:hAnsi="Times New Roman"/>
          <w:sz w:val="24"/>
          <w:szCs w:val="24"/>
        </w:rPr>
        <w:t>Натура 2000”.</w:t>
      </w:r>
    </w:p>
    <w:p w14:paraId="36F03D98" w14:textId="45706B5E" w:rsidR="00E5344D" w:rsidRPr="004501F0" w:rsidRDefault="00E5344D" w:rsidP="00FD1ECD">
      <w:pPr>
        <w:jc w:val="both"/>
      </w:pPr>
      <w:r w:rsidRPr="004501F0">
        <w:t>Обучения на заинтересованите страни и информационни съобщения, с цел предотвратяване и/или разкриване на случаи за отравяне на животни, птици, билки, нецелеви видове с пестициди</w:t>
      </w:r>
      <w:r w:rsidR="007D0284" w:rsidRPr="004501F0">
        <w:t>.</w:t>
      </w:r>
    </w:p>
    <w:p w14:paraId="56628A98" w14:textId="77777777" w:rsidR="00FB3757" w:rsidRPr="004501F0" w:rsidRDefault="00FB3757" w:rsidP="00FD1ECD">
      <w:pPr>
        <w:jc w:val="both"/>
        <w:rPr>
          <w:u w:val="single"/>
          <w:lang w:val="ru-RU"/>
        </w:rPr>
      </w:pPr>
      <w:r w:rsidRPr="004501F0">
        <w:rPr>
          <w:u w:val="single"/>
          <w:lang w:val="ru-RU"/>
        </w:rPr>
        <w:t>Показатели за измерване на напредък:</w:t>
      </w:r>
    </w:p>
    <w:p w14:paraId="3BC0F100" w14:textId="77777777" w:rsidR="00E5344D" w:rsidRPr="004501F0" w:rsidRDefault="00E5344D" w:rsidP="00FD1ECD">
      <w:pPr>
        <w:autoSpaceDE w:val="0"/>
        <w:autoSpaceDN w:val="0"/>
        <w:adjustRightInd w:val="0"/>
        <w:jc w:val="both"/>
      </w:pPr>
      <w:r w:rsidRPr="004501F0">
        <w:t>Брой сигнали</w:t>
      </w:r>
    </w:p>
    <w:p w14:paraId="73EA6A22" w14:textId="77777777" w:rsidR="00E5344D" w:rsidRPr="004501F0" w:rsidRDefault="00E5344D" w:rsidP="00FD1ECD">
      <w:pPr>
        <w:autoSpaceDE w:val="0"/>
        <w:autoSpaceDN w:val="0"/>
        <w:adjustRightInd w:val="0"/>
        <w:jc w:val="both"/>
      </w:pPr>
      <w:r w:rsidRPr="004501F0">
        <w:t>Брой проверки.</w:t>
      </w:r>
    </w:p>
    <w:p w14:paraId="02F69217" w14:textId="77777777" w:rsidR="00E5344D" w:rsidRPr="004501F0" w:rsidRDefault="00E5344D" w:rsidP="00FD1ECD">
      <w:pPr>
        <w:autoSpaceDE w:val="0"/>
        <w:autoSpaceDN w:val="0"/>
        <w:adjustRightInd w:val="0"/>
        <w:jc w:val="both"/>
      </w:pPr>
      <w:r w:rsidRPr="004501F0">
        <w:t>Брой актове и НП</w:t>
      </w:r>
    </w:p>
    <w:p w14:paraId="17A7227B" w14:textId="2FBE35ED" w:rsidR="00E5344D" w:rsidRPr="004501F0" w:rsidRDefault="006735B9" w:rsidP="00FD1ECD">
      <w:pPr>
        <w:autoSpaceDE w:val="0"/>
        <w:autoSpaceDN w:val="0"/>
        <w:adjustRightInd w:val="0"/>
        <w:jc w:val="both"/>
      </w:pPr>
      <w:r w:rsidRPr="004501F0">
        <w:t>Брой обучения</w:t>
      </w:r>
    </w:p>
    <w:p w14:paraId="4ACDA09F" w14:textId="77777777" w:rsidR="00384B56" w:rsidRPr="004501F0" w:rsidRDefault="00384B56" w:rsidP="00FD1ECD">
      <w:pPr>
        <w:autoSpaceDE w:val="0"/>
        <w:autoSpaceDN w:val="0"/>
        <w:adjustRightInd w:val="0"/>
        <w:jc w:val="both"/>
      </w:pPr>
      <w:r w:rsidRPr="004501F0">
        <w:t>Срок: постоянен</w:t>
      </w:r>
    </w:p>
    <w:p w14:paraId="4D97C44F" w14:textId="3684A33E" w:rsidR="00384B56" w:rsidRPr="004501F0" w:rsidRDefault="00384B56" w:rsidP="00FD1ECD">
      <w:pPr>
        <w:autoSpaceDE w:val="0"/>
        <w:autoSpaceDN w:val="0"/>
        <w:adjustRightInd w:val="0"/>
        <w:jc w:val="both"/>
        <w:rPr>
          <w:i/>
        </w:rPr>
      </w:pPr>
      <w:r w:rsidRPr="004501F0">
        <w:rPr>
          <w:i/>
        </w:rPr>
        <w:t>Отговорна институция: МОСВ</w:t>
      </w:r>
    </w:p>
    <w:p w14:paraId="5252EEA7" w14:textId="355681E1" w:rsidR="00FE5452" w:rsidRPr="00FD1ECD" w:rsidRDefault="00127EBB" w:rsidP="00FD1ECD">
      <w:pPr>
        <w:pStyle w:val="ListParagraph"/>
        <w:numPr>
          <w:ilvl w:val="2"/>
          <w:numId w:val="2"/>
        </w:numPr>
        <w:tabs>
          <w:tab w:val="num" w:pos="284"/>
        </w:tabs>
        <w:spacing w:after="120"/>
        <w:ind w:left="0" w:firstLine="709"/>
        <w:contextualSpacing w:val="0"/>
        <w:jc w:val="both"/>
        <w:rPr>
          <w:rFonts w:ascii="Times New Roman" w:hAnsi="Times New Roman"/>
          <w:sz w:val="24"/>
          <w:szCs w:val="24"/>
          <w:lang w:val="ru-RU"/>
        </w:rPr>
      </w:pPr>
      <w:r w:rsidRPr="00FD1ECD">
        <w:rPr>
          <w:rFonts w:ascii="Times New Roman" w:hAnsi="Times New Roman"/>
          <w:sz w:val="24"/>
          <w:szCs w:val="24"/>
          <w:lang w:val="ru-RU"/>
        </w:rPr>
        <w:t>Извършване на проверки</w:t>
      </w:r>
      <w:r w:rsidR="00FE5452" w:rsidRPr="00FD1ECD">
        <w:rPr>
          <w:rFonts w:ascii="Times New Roman" w:hAnsi="Times New Roman"/>
          <w:sz w:val="24"/>
          <w:szCs w:val="24"/>
          <w:lang w:val="ru-RU"/>
        </w:rPr>
        <w:t xml:space="preserve"> в защитени територии и в зони от екологичната мрежа </w:t>
      </w:r>
      <w:r w:rsidR="00982160" w:rsidRPr="00FD1ECD">
        <w:rPr>
          <w:rFonts w:ascii="Times New Roman" w:hAnsi="Times New Roman"/>
          <w:sz w:val="24"/>
          <w:szCs w:val="24"/>
          <w:lang w:val="ru-RU"/>
        </w:rPr>
        <w:t>„</w:t>
      </w:r>
      <w:r w:rsidR="00FE5452" w:rsidRPr="00FD1ECD">
        <w:rPr>
          <w:rFonts w:ascii="Times New Roman" w:hAnsi="Times New Roman"/>
          <w:sz w:val="24"/>
          <w:szCs w:val="24"/>
          <w:lang w:val="ru-RU"/>
        </w:rPr>
        <w:t>Натура 2000</w:t>
      </w:r>
      <w:r w:rsidR="00982160" w:rsidRPr="00FD1ECD">
        <w:rPr>
          <w:rFonts w:ascii="Times New Roman" w:hAnsi="Times New Roman"/>
          <w:sz w:val="24"/>
          <w:szCs w:val="24"/>
          <w:lang w:val="ru-RU"/>
        </w:rPr>
        <w:t>“</w:t>
      </w:r>
      <w:r w:rsidR="00FE5452" w:rsidRPr="00FD1ECD">
        <w:rPr>
          <w:rFonts w:ascii="Times New Roman" w:hAnsi="Times New Roman"/>
          <w:sz w:val="24"/>
          <w:szCs w:val="24"/>
          <w:lang w:val="ru-RU"/>
        </w:rPr>
        <w:t>, с въведена забрана за използване на пестициди.</w:t>
      </w:r>
    </w:p>
    <w:p w14:paraId="529A6258" w14:textId="3D6821DA" w:rsidR="00FB3757" w:rsidRPr="004501F0" w:rsidRDefault="00FB3757" w:rsidP="00FD1ECD">
      <w:pPr>
        <w:jc w:val="both"/>
        <w:rPr>
          <w:u w:val="single"/>
          <w:lang w:val="ru-RU"/>
        </w:rPr>
      </w:pPr>
      <w:r w:rsidRPr="004501F0">
        <w:rPr>
          <w:u w:val="single"/>
          <w:lang w:val="ru-RU"/>
        </w:rPr>
        <w:t>Показатели за измерване на напредък:</w:t>
      </w:r>
    </w:p>
    <w:p w14:paraId="5EE781A8" w14:textId="51AF92FB" w:rsidR="00E5344D" w:rsidRPr="004501F0" w:rsidRDefault="00E5344D" w:rsidP="00FD1ECD">
      <w:pPr>
        <w:jc w:val="both"/>
      </w:pPr>
      <w:r w:rsidRPr="004501F0">
        <w:t>Брой проверки</w:t>
      </w:r>
    </w:p>
    <w:p w14:paraId="07BBB678" w14:textId="5BA2A8BC" w:rsidR="00FB3757" w:rsidRPr="004501F0" w:rsidRDefault="00FB3757" w:rsidP="00FD1ECD">
      <w:pPr>
        <w:jc w:val="both"/>
        <w:rPr>
          <w:lang w:val="ru-RU"/>
        </w:rPr>
      </w:pPr>
      <w:r w:rsidRPr="004501F0">
        <w:rPr>
          <w:lang w:val="ru-RU"/>
        </w:rPr>
        <w:t xml:space="preserve">Брой констатирани нарушения за </w:t>
      </w:r>
      <w:r w:rsidR="00556F8F" w:rsidRPr="004501F0">
        <w:rPr>
          <w:lang w:val="ru-RU"/>
        </w:rPr>
        <w:t>из</w:t>
      </w:r>
      <w:r w:rsidRPr="004501F0">
        <w:rPr>
          <w:lang w:val="ru-RU"/>
        </w:rPr>
        <w:t>ползване на пестициди, за година.</w:t>
      </w:r>
    </w:p>
    <w:p w14:paraId="0A3011E3" w14:textId="0571CBE0" w:rsidR="00420CBD" w:rsidRPr="004501F0" w:rsidRDefault="00127EBB" w:rsidP="00FD1ECD">
      <w:pPr>
        <w:jc w:val="both"/>
        <w:rPr>
          <w:lang w:val="ru-RU"/>
        </w:rPr>
      </w:pPr>
      <w:r w:rsidRPr="004501F0">
        <w:rPr>
          <w:lang w:val="ru-RU"/>
        </w:rPr>
        <w:t xml:space="preserve">Намаляване с 50 % </w:t>
      </w:r>
      <w:r w:rsidR="00420CBD" w:rsidRPr="004501F0">
        <w:rPr>
          <w:lang w:val="ru-RU"/>
        </w:rPr>
        <w:t>на нарушенията за ползване на пестициди</w:t>
      </w:r>
    </w:p>
    <w:p w14:paraId="4753CDAB" w14:textId="43407788" w:rsidR="00FB3757" w:rsidRPr="004501F0" w:rsidRDefault="00FB3757" w:rsidP="00FD1ECD">
      <w:pPr>
        <w:jc w:val="both"/>
        <w:rPr>
          <w:lang w:val="ru-RU"/>
        </w:rPr>
      </w:pPr>
      <w:r w:rsidRPr="004501F0">
        <w:rPr>
          <w:lang w:val="ru-RU"/>
        </w:rPr>
        <w:t>Срок: 2030 г.</w:t>
      </w:r>
    </w:p>
    <w:p w14:paraId="7505FC2C" w14:textId="77777777" w:rsidR="00FB3757" w:rsidRPr="004501F0" w:rsidRDefault="00FB3757" w:rsidP="00FD1ECD">
      <w:pPr>
        <w:jc w:val="both"/>
        <w:rPr>
          <w:i/>
          <w:lang w:val="ru-RU"/>
        </w:rPr>
      </w:pPr>
      <w:r w:rsidRPr="004501F0">
        <w:rPr>
          <w:i/>
        </w:rPr>
        <w:t xml:space="preserve">Отговорна институция: </w:t>
      </w:r>
      <w:r w:rsidRPr="004501F0">
        <w:rPr>
          <w:i/>
          <w:lang w:val="ru-RU"/>
        </w:rPr>
        <w:t>МОСВ/РИОСВ</w:t>
      </w:r>
    </w:p>
    <w:p w14:paraId="01A82923" w14:textId="20421A9D" w:rsidR="00A12BD7" w:rsidRPr="00FD1ECD" w:rsidRDefault="00A12BD7" w:rsidP="00FD1ECD">
      <w:pPr>
        <w:pStyle w:val="ListParagraph"/>
        <w:numPr>
          <w:ilvl w:val="2"/>
          <w:numId w:val="2"/>
        </w:numPr>
        <w:tabs>
          <w:tab w:val="num" w:pos="284"/>
        </w:tabs>
        <w:spacing w:after="120"/>
        <w:ind w:left="0" w:firstLine="709"/>
        <w:contextualSpacing w:val="0"/>
        <w:jc w:val="both"/>
        <w:rPr>
          <w:rFonts w:ascii="Times New Roman" w:hAnsi="Times New Roman"/>
          <w:sz w:val="24"/>
          <w:szCs w:val="24"/>
          <w:lang w:val="ru-RU"/>
        </w:rPr>
      </w:pPr>
      <w:r w:rsidRPr="00FD1ECD">
        <w:rPr>
          <w:rFonts w:ascii="Times New Roman" w:hAnsi="Times New Roman"/>
          <w:sz w:val="24"/>
          <w:szCs w:val="24"/>
          <w:lang w:val="ru-RU"/>
        </w:rPr>
        <w:t>Извършване на проверки по сигнали за отравяне на животни, птици и други видове с пестициди.</w:t>
      </w:r>
    </w:p>
    <w:p w14:paraId="2B3ECEA6" w14:textId="77777777" w:rsidR="00FB3757" w:rsidRPr="004501F0" w:rsidRDefault="00FB3757" w:rsidP="00FD1ECD">
      <w:pPr>
        <w:jc w:val="both"/>
        <w:rPr>
          <w:u w:val="single"/>
          <w:lang w:val="ru-RU"/>
        </w:rPr>
      </w:pPr>
      <w:r w:rsidRPr="004501F0">
        <w:rPr>
          <w:u w:val="single"/>
          <w:lang w:val="ru-RU"/>
        </w:rPr>
        <w:t>Показатели за измерване на напредък:</w:t>
      </w:r>
    </w:p>
    <w:p w14:paraId="2748883A" w14:textId="6C82E90B" w:rsidR="00E31A36" w:rsidRPr="004501F0" w:rsidRDefault="00E31A36" w:rsidP="00FD1ECD">
      <w:pPr>
        <w:jc w:val="both"/>
        <w:rPr>
          <w:lang w:val="ru-RU"/>
        </w:rPr>
      </w:pPr>
      <w:r w:rsidRPr="004501F0">
        <w:rPr>
          <w:lang w:val="ru-RU"/>
        </w:rPr>
        <w:t>Брой проверки</w:t>
      </w:r>
    </w:p>
    <w:p w14:paraId="238A9338" w14:textId="556BE54C" w:rsidR="00FB3757" w:rsidRPr="004501F0" w:rsidRDefault="00FB3757" w:rsidP="00FD1ECD">
      <w:pPr>
        <w:jc w:val="both"/>
        <w:rPr>
          <w:lang w:val="ru-RU"/>
        </w:rPr>
      </w:pPr>
      <w:r w:rsidRPr="004501F0">
        <w:rPr>
          <w:lang w:val="ru-RU"/>
        </w:rPr>
        <w:t>Брой доказани случаи на отравяне на животни, птици и други нецелеви организми с пестициди.</w:t>
      </w:r>
    </w:p>
    <w:p w14:paraId="7F7E81AC" w14:textId="48B94C60" w:rsidR="00420CBD" w:rsidRPr="004501F0" w:rsidRDefault="00127EBB" w:rsidP="00FD1ECD">
      <w:pPr>
        <w:jc w:val="both"/>
        <w:rPr>
          <w:lang w:val="ru-RU"/>
        </w:rPr>
      </w:pPr>
      <w:r w:rsidRPr="004501F0">
        <w:rPr>
          <w:lang w:val="ru-RU"/>
        </w:rPr>
        <w:t xml:space="preserve">Намаляване с 50 % </w:t>
      </w:r>
      <w:r w:rsidR="00420CBD" w:rsidRPr="004501F0">
        <w:rPr>
          <w:lang w:val="ru-RU"/>
        </w:rPr>
        <w:t>на броя доказани случаи на отравяне на животни, птици и други нецелеви организми с пестициди</w:t>
      </w:r>
    </w:p>
    <w:p w14:paraId="163E9351" w14:textId="7D3F87C6" w:rsidR="00FB3757" w:rsidRPr="004501F0" w:rsidRDefault="00FB3757" w:rsidP="00FD1ECD">
      <w:pPr>
        <w:jc w:val="both"/>
        <w:rPr>
          <w:lang w:val="ru-RU"/>
        </w:rPr>
      </w:pPr>
      <w:r w:rsidRPr="004501F0">
        <w:rPr>
          <w:lang w:val="ru-RU"/>
        </w:rPr>
        <w:t>Срок: 2030 г.</w:t>
      </w:r>
    </w:p>
    <w:p w14:paraId="79A63C96" w14:textId="24DD6F51" w:rsidR="00FB3757" w:rsidRDefault="00FB3757" w:rsidP="00FD1ECD">
      <w:pPr>
        <w:jc w:val="both"/>
        <w:rPr>
          <w:i/>
          <w:lang w:val="ru-RU"/>
        </w:rPr>
      </w:pPr>
      <w:r w:rsidRPr="004501F0">
        <w:rPr>
          <w:i/>
        </w:rPr>
        <w:t xml:space="preserve">Отговорна институция: </w:t>
      </w:r>
      <w:r w:rsidRPr="004501F0">
        <w:rPr>
          <w:i/>
          <w:lang w:val="ru-RU"/>
        </w:rPr>
        <w:t>МОСВ/РИОСВ</w:t>
      </w:r>
    </w:p>
    <w:p w14:paraId="6F8F4D1E" w14:textId="77777777" w:rsidR="005C507A" w:rsidRDefault="005C507A" w:rsidP="005C507A">
      <w:pPr>
        <w:jc w:val="both"/>
        <w:rPr>
          <w:lang w:val="ru-RU"/>
        </w:rPr>
      </w:pPr>
      <w:r>
        <w:rPr>
          <w:lang w:val="ru-RU"/>
        </w:rPr>
        <w:t xml:space="preserve">8) </w:t>
      </w:r>
      <w:r w:rsidRPr="005C507A">
        <w:rPr>
          <w:lang w:val="ru-RU"/>
        </w:rPr>
        <w:t xml:space="preserve">Прилагане на специализирани мерки за предотвратяване на токсично въздействие, забрана или ограничаване на употребата на пестициди в територии с установено присъствие на защитени видове/или видове с висока консервационна </w:t>
      </w:r>
      <w:r w:rsidRPr="005C507A">
        <w:rPr>
          <w:lang w:val="ru-RU"/>
        </w:rPr>
        <w:lastRenderedPageBreak/>
        <w:t xml:space="preserve">стойност/или на застрашени и защитени видове“. </w:t>
      </w:r>
      <w:r w:rsidRPr="005C507A">
        <w:rPr>
          <w:lang w:val="ru-RU"/>
        </w:rPr>
        <w:tab/>
        <w:t>МОСВ, БАБХ, общини, кметства</w:t>
      </w:r>
      <w:r w:rsidRPr="005C507A">
        <w:rPr>
          <w:lang w:val="ru-RU"/>
        </w:rPr>
        <w:tab/>
        <w:t>2030 г.</w:t>
      </w:r>
      <w:r w:rsidRPr="005C507A">
        <w:rPr>
          <w:lang w:val="ru-RU"/>
        </w:rPr>
        <w:tab/>
      </w:r>
    </w:p>
    <w:p w14:paraId="683BAFB3" w14:textId="77777777" w:rsidR="005C507A" w:rsidRPr="004501F0" w:rsidRDefault="005C507A" w:rsidP="005C507A">
      <w:pPr>
        <w:jc w:val="both"/>
        <w:rPr>
          <w:u w:val="single"/>
          <w:lang w:val="ru-RU"/>
        </w:rPr>
      </w:pPr>
      <w:r w:rsidRPr="004501F0">
        <w:rPr>
          <w:u w:val="single"/>
          <w:lang w:val="ru-RU"/>
        </w:rPr>
        <w:t>Показатели за измерване на напредък:</w:t>
      </w:r>
    </w:p>
    <w:p w14:paraId="6D999174" w14:textId="405E350A" w:rsidR="005C507A" w:rsidRPr="005C507A" w:rsidRDefault="005C507A" w:rsidP="005C507A">
      <w:pPr>
        <w:jc w:val="both"/>
        <w:rPr>
          <w:lang w:val="ru-RU"/>
        </w:rPr>
      </w:pPr>
      <w:r w:rsidRPr="005C507A">
        <w:rPr>
          <w:lang w:val="ru-RU"/>
        </w:rPr>
        <w:t>1. Брой извършени проверки относно употребата на пестициди в територии с установено присъствие на защитени видове или такива с висока консервационна стойност;</w:t>
      </w:r>
    </w:p>
    <w:p w14:paraId="376E0441" w14:textId="77777777" w:rsidR="005C507A" w:rsidRPr="005C507A" w:rsidRDefault="005C507A" w:rsidP="005C507A">
      <w:pPr>
        <w:jc w:val="both"/>
        <w:rPr>
          <w:lang w:val="ru-RU"/>
        </w:rPr>
      </w:pPr>
      <w:r w:rsidRPr="005C507A">
        <w:rPr>
          <w:lang w:val="ru-RU"/>
        </w:rPr>
        <w:t>2. Брой установени нарушения и наложени административни мерки;</w:t>
      </w:r>
    </w:p>
    <w:p w14:paraId="5E042A80" w14:textId="12A607DC" w:rsidR="005C507A" w:rsidRPr="005C507A" w:rsidRDefault="005C507A" w:rsidP="005C507A">
      <w:pPr>
        <w:jc w:val="both"/>
        <w:rPr>
          <w:lang w:val="ru-RU"/>
        </w:rPr>
      </w:pPr>
      <w:r w:rsidRPr="005C507A">
        <w:rPr>
          <w:lang w:val="ru-RU"/>
        </w:rPr>
        <w:t>3. Намаляване на употребата на високорискови активни вещества в чувствителни зони (% спрямо базова година, например 2025 г.).</w:t>
      </w:r>
    </w:p>
    <w:p w14:paraId="48DC260E" w14:textId="77777777" w:rsidR="005C507A" w:rsidRPr="004501F0" w:rsidRDefault="005C507A" w:rsidP="005C507A">
      <w:pPr>
        <w:jc w:val="both"/>
        <w:rPr>
          <w:lang w:val="ru-RU"/>
        </w:rPr>
      </w:pPr>
      <w:r w:rsidRPr="004501F0">
        <w:rPr>
          <w:lang w:val="ru-RU"/>
        </w:rPr>
        <w:t>Срок: 2030 г.</w:t>
      </w:r>
    </w:p>
    <w:p w14:paraId="40ACCCEA" w14:textId="3B33A5C5" w:rsidR="005C507A" w:rsidRDefault="005C507A" w:rsidP="005C507A">
      <w:pPr>
        <w:jc w:val="both"/>
        <w:rPr>
          <w:i/>
          <w:lang w:val="ru-RU"/>
        </w:rPr>
      </w:pPr>
      <w:r w:rsidRPr="004501F0">
        <w:rPr>
          <w:i/>
        </w:rPr>
        <w:t xml:space="preserve">Отговорна институция: </w:t>
      </w:r>
      <w:r w:rsidRPr="004501F0">
        <w:rPr>
          <w:i/>
          <w:lang w:val="ru-RU"/>
        </w:rPr>
        <w:t>МОСВ</w:t>
      </w:r>
      <w:r>
        <w:rPr>
          <w:i/>
          <w:lang w:val="ru-RU"/>
        </w:rPr>
        <w:t>, БАБХ, Кметства и Общини</w:t>
      </w:r>
    </w:p>
    <w:p w14:paraId="36705A19" w14:textId="1FA1F89F" w:rsidR="005C507A" w:rsidRDefault="005C507A" w:rsidP="00FD1ECD">
      <w:pPr>
        <w:jc w:val="both"/>
        <w:rPr>
          <w:lang w:val="ru-RU"/>
        </w:rPr>
      </w:pPr>
      <w:r>
        <w:rPr>
          <w:lang w:val="ru-RU"/>
        </w:rPr>
        <w:t>9) Р</w:t>
      </w:r>
      <w:r w:rsidRPr="005C507A">
        <w:rPr>
          <w:lang w:val="ru-RU"/>
        </w:rPr>
        <w:t>азработ</w:t>
      </w:r>
      <w:r>
        <w:rPr>
          <w:lang w:val="ru-RU"/>
        </w:rPr>
        <w:t>ване на</w:t>
      </w:r>
      <w:r w:rsidRPr="005C507A">
        <w:rPr>
          <w:lang w:val="ru-RU"/>
        </w:rPr>
        <w:t xml:space="preserve"> механизъм за обмен на данни между БАБХ, МОСВ, ИАОС и научните институти относно ефектите от пестицидите върху биологичното разнообразие.</w:t>
      </w:r>
    </w:p>
    <w:p w14:paraId="69F6990E" w14:textId="664406A0" w:rsidR="005C507A" w:rsidRDefault="005C507A" w:rsidP="005C507A">
      <w:pPr>
        <w:jc w:val="both"/>
        <w:rPr>
          <w:i/>
          <w:lang w:val="ru-RU"/>
        </w:rPr>
      </w:pPr>
      <w:r w:rsidRPr="004501F0">
        <w:rPr>
          <w:i/>
        </w:rPr>
        <w:t xml:space="preserve">Отговорна институция: </w:t>
      </w:r>
      <w:r w:rsidRPr="004501F0">
        <w:rPr>
          <w:i/>
          <w:lang w:val="ru-RU"/>
        </w:rPr>
        <w:t>МОСВ</w:t>
      </w:r>
      <w:r>
        <w:rPr>
          <w:i/>
          <w:lang w:val="ru-RU"/>
        </w:rPr>
        <w:t>, БАБХ, ИАОС, научни институти</w:t>
      </w:r>
    </w:p>
    <w:p w14:paraId="7D069F66" w14:textId="77777777" w:rsidR="005C507A" w:rsidRDefault="005C507A" w:rsidP="00FD1ECD">
      <w:pPr>
        <w:autoSpaceDE w:val="0"/>
        <w:autoSpaceDN w:val="0"/>
        <w:adjustRightInd w:val="0"/>
        <w:jc w:val="both"/>
        <w:rPr>
          <w:b/>
        </w:rPr>
      </w:pPr>
    </w:p>
    <w:p w14:paraId="46615F8F" w14:textId="69F527D9" w:rsidR="00384B56" w:rsidRPr="004501F0" w:rsidRDefault="00384B56" w:rsidP="00FD1ECD">
      <w:pPr>
        <w:autoSpaceDE w:val="0"/>
        <w:autoSpaceDN w:val="0"/>
        <w:adjustRightInd w:val="0"/>
        <w:jc w:val="both"/>
      </w:pPr>
      <w:r w:rsidRPr="004501F0">
        <w:rPr>
          <w:b/>
        </w:rPr>
        <w:t>ОЧАКВАНИ РЕЗУЛТАТИ във връзка с прилагането на мярка</w:t>
      </w:r>
      <w:r w:rsidRPr="004501F0">
        <w:t xml:space="preserve"> </w:t>
      </w:r>
      <w:r w:rsidRPr="004501F0">
        <w:rPr>
          <w:b/>
        </w:rPr>
        <w:t>9</w:t>
      </w:r>
      <w:r w:rsidRPr="004501F0">
        <w:t>:</w:t>
      </w:r>
    </w:p>
    <w:p w14:paraId="209BCD7D" w14:textId="6C8327B2" w:rsidR="00384B56" w:rsidRPr="004501F0" w:rsidRDefault="00384B56" w:rsidP="00FD1ECD">
      <w:pPr>
        <w:autoSpaceDE w:val="0"/>
        <w:autoSpaceDN w:val="0"/>
        <w:adjustRightInd w:val="0"/>
        <w:jc w:val="both"/>
      </w:pPr>
      <w:r w:rsidRPr="004501F0">
        <w:t>1.</w:t>
      </w:r>
      <w:r w:rsidR="00FD1ECD">
        <w:t xml:space="preserve"> </w:t>
      </w:r>
      <w:r w:rsidRPr="004501F0">
        <w:t>Предотвратяване и/или намаляване на рисковете от използване на пестициди в публични пространства и зони за отдих, чрез което се гарантира защитата на широката общественост и уязвимите групи от населението.</w:t>
      </w:r>
    </w:p>
    <w:p w14:paraId="1426F467" w14:textId="6F6E52F3" w:rsidR="00384B56" w:rsidRPr="004501F0" w:rsidRDefault="00384B56" w:rsidP="00FD1ECD">
      <w:pPr>
        <w:autoSpaceDE w:val="0"/>
        <w:autoSpaceDN w:val="0"/>
        <w:adjustRightInd w:val="0"/>
        <w:jc w:val="both"/>
      </w:pPr>
      <w:r w:rsidRPr="004501F0">
        <w:t>2.</w:t>
      </w:r>
      <w:r w:rsidR="00FD1ECD">
        <w:t xml:space="preserve"> </w:t>
      </w:r>
      <w:r w:rsidRPr="004501F0">
        <w:t>Предотвратяването и/или намаляването на замърсяването на водите и почвите с пестициди гарантира намаляването на рисковете и въздействието от употребата на пестициди върху здравето на хората и върху околната среда.</w:t>
      </w:r>
    </w:p>
    <w:p w14:paraId="357ACB8A" w14:textId="20FBF582" w:rsidR="00384B56" w:rsidRPr="004501F0" w:rsidRDefault="00384B56" w:rsidP="00FD1ECD">
      <w:pPr>
        <w:autoSpaceDE w:val="0"/>
        <w:autoSpaceDN w:val="0"/>
        <w:adjustRightInd w:val="0"/>
        <w:jc w:val="both"/>
      </w:pPr>
      <w:r w:rsidRPr="004501F0">
        <w:t>3.</w:t>
      </w:r>
      <w:r w:rsidR="00FD1ECD">
        <w:t xml:space="preserve"> </w:t>
      </w:r>
      <w:r w:rsidRPr="004501F0">
        <w:t>Намаляване на експозицията на пестициди и съответно защита на селскостопанските работници.</w:t>
      </w:r>
    </w:p>
    <w:p w14:paraId="42DF48D8" w14:textId="5EFDE00E" w:rsidR="00A12BD7" w:rsidRDefault="00A12BD7" w:rsidP="00FD1ECD">
      <w:pPr>
        <w:autoSpaceDE w:val="0"/>
        <w:autoSpaceDN w:val="0"/>
        <w:adjustRightInd w:val="0"/>
        <w:jc w:val="both"/>
        <w:rPr>
          <w:spacing w:val="-2"/>
        </w:rPr>
      </w:pPr>
      <w:r w:rsidRPr="004501F0">
        <w:t>4. Предотвратяване и/или намаляване на въздействието на пестицидите върху биологичното разнообраз</w:t>
      </w:r>
      <w:r w:rsidR="002B4004" w:rsidRPr="004501F0">
        <w:t xml:space="preserve">ие и естествените местообитания на видовете в дивата природа, </w:t>
      </w:r>
      <w:r w:rsidRPr="005F799C">
        <w:rPr>
          <w:spacing w:val="-2"/>
        </w:rPr>
        <w:t xml:space="preserve">включително върху почвеното биоразнообразие, нецелевите организми, </w:t>
      </w:r>
      <w:r w:rsidR="002B4004" w:rsidRPr="005F799C">
        <w:rPr>
          <w:spacing w:val="-2"/>
        </w:rPr>
        <w:t>опрашителите</w:t>
      </w:r>
      <w:r w:rsidRPr="005F799C">
        <w:rPr>
          <w:spacing w:val="-2"/>
        </w:rPr>
        <w:t xml:space="preserve"> и др.</w:t>
      </w:r>
    </w:p>
    <w:p w14:paraId="4C89704C" w14:textId="77777777" w:rsidR="005F799C" w:rsidRPr="005F799C" w:rsidRDefault="005F799C" w:rsidP="00FD1ECD">
      <w:pPr>
        <w:autoSpaceDE w:val="0"/>
        <w:autoSpaceDN w:val="0"/>
        <w:adjustRightInd w:val="0"/>
        <w:jc w:val="both"/>
        <w:rPr>
          <w:spacing w:val="-2"/>
        </w:rPr>
      </w:pPr>
    </w:p>
    <w:p w14:paraId="67807735" w14:textId="099E2111" w:rsidR="0010279C" w:rsidRPr="004501F0" w:rsidRDefault="00201BEC" w:rsidP="00BF18B8">
      <w:pPr>
        <w:pStyle w:val="Heading2"/>
        <w:spacing w:before="0" w:after="120"/>
        <w:rPr>
          <w:rFonts w:ascii="Times New Roman" w:hAnsi="Times New Roman" w:cs="Times New Roman"/>
          <w:i w:val="0"/>
          <w:sz w:val="24"/>
          <w:szCs w:val="24"/>
        </w:rPr>
      </w:pPr>
      <w:bookmarkStart w:id="24" w:name="_Toc210990329"/>
      <w:r w:rsidRPr="004501F0">
        <w:rPr>
          <w:rFonts w:ascii="Times New Roman" w:hAnsi="Times New Roman" w:cs="Times New Roman"/>
          <w:i w:val="0"/>
          <w:sz w:val="24"/>
          <w:szCs w:val="24"/>
        </w:rPr>
        <w:t>МЯРКА 10.</w:t>
      </w:r>
      <w:r w:rsidR="00BD1300" w:rsidRPr="004501F0">
        <w:rPr>
          <w:rFonts w:ascii="Times New Roman" w:hAnsi="Times New Roman" w:cs="Times New Roman"/>
          <w:i w:val="0"/>
          <w:sz w:val="24"/>
          <w:szCs w:val="24"/>
          <w:lang w:val="en-US"/>
        </w:rPr>
        <w:t xml:space="preserve"> </w:t>
      </w:r>
      <w:r w:rsidRPr="004501F0">
        <w:rPr>
          <w:rFonts w:ascii="Times New Roman" w:hAnsi="Times New Roman" w:cs="Times New Roman"/>
          <w:i w:val="0"/>
          <w:sz w:val="24"/>
          <w:szCs w:val="24"/>
        </w:rPr>
        <w:tab/>
        <w:t>ПОКАЗАТЕЛИ ЗА РИСКА</w:t>
      </w:r>
      <w:bookmarkEnd w:id="24"/>
    </w:p>
    <w:p w14:paraId="4569F629" w14:textId="77777777" w:rsidR="00976D78" w:rsidRPr="004501F0" w:rsidRDefault="00976D78" w:rsidP="00FD1ECD">
      <w:pPr>
        <w:autoSpaceDE w:val="0"/>
        <w:autoSpaceDN w:val="0"/>
        <w:adjustRightInd w:val="0"/>
        <w:jc w:val="both"/>
      </w:pPr>
      <w:r w:rsidRPr="004501F0">
        <w:t>Освен показателите за измерване на напредъка по предходните мерки, показатели за риска са:</w:t>
      </w:r>
    </w:p>
    <w:p w14:paraId="466A0E2F" w14:textId="6F575B33" w:rsidR="0010279C" w:rsidRPr="004501F0" w:rsidRDefault="00E54521" w:rsidP="00FD1ECD">
      <w:pPr>
        <w:autoSpaceDE w:val="0"/>
        <w:autoSpaceDN w:val="0"/>
        <w:adjustRightInd w:val="0"/>
        <w:jc w:val="both"/>
        <w:rPr>
          <w:b/>
        </w:rPr>
      </w:pPr>
      <w:r w:rsidRPr="004501F0">
        <w:rPr>
          <w:b/>
          <w:lang w:val="en-US"/>
        </w:rPr>
        <w:t>10.</w:t>
      </w:r>
      <w:r w:rsidR="00691122" w:rsidRPr="004501F0">
        <w:rPr>
          <w:b/>
          <w:lang w:val="en-US"/>
        </w:rPr>
        <w:t>1</w:t>
      </w:r>
      <w:r w:rsidR="00201BEC" w:rsidRPr="004501F0">
        <w:rPr>
          <w:b/>
          <w:lang w:val="en-US"/>
        </w:rPr>
        <w:t>.</w:t>
      </w:r>
      <w:r w:rsidR="00201BEC" w:rsidRPr="004501F0">
        <w:rPr>
          <w:b/>
        </w:rPr>
        <w:t>Хармонизирани показатели за риска</w:t>
      </w:r>
    </w:p>
    <w:p w14:paraId="6DAF0A6C" w14:textId="77777777" w:rsidR="00691122" w:rsidRPr="004501F0" w:rsidRDefault="00DA5151" w:rsidP="00FD1ECD">
      <w:pPr>
        <w:autoSpaceDE w:val="0"/>
        <w:autoSpaceDN w:val="0"/>
        <w:adjustRightInd w:val="0"/>
        <w:jc w:val="both"/>
      </w:pPr>
      <w:r w:rsidRPr="004501F0">
        <w:t xml:space="preserve">Хармонизираните показатели за риска се въвеждат с </w:t>
      </w:r>
      <w:r w:rsidR="00691122" w:rsidRPr="004501F0">
        <w:t>Директива (EС) 2019/782 на Комисията от 15 май 2019 година за изменение на Директива 2009/128/ЕО на Европейския парламент и на Съвета по отношение на установяването на хармонизирани показатели за риска</w:t>
      </w:r>
      <w:r w:rsidRPr="004501F0">
        <w:t xml:space="preserve">, като изменят приложение </w:t>
      </w:r>
      <w:r w:rsidRPr="004501F0">
        <w:rPr>
          <w:lang w:val="en-US"/>
        </w:rPr>
        <w:t xml:space="preserve">IV </w:t>
      </w:r>
      <w:r w:rsidRPr="004501F0">
        <w:t>на Директивата</w:t>
      </w:r>
      <w:r w:rsidR="00691122" w:rsidRPr="004501F0">
        <w:t>.</w:t>
      </w:r>
    </w:p>
    <w:p w14:paraId="6F2FB9E8" w14:textId="77777777" w:rsidR="00B111BD" w:rsidRPr="004501F0" w:rsidRDefault="00B111BD" w:rsidP="00FD1ECD">
      <w:pPr>
        <w:autoSpaceDE w:val="0"/>
        <w:autoSpaceDN w:val="0"/>
        <w:adjustRightInd w:val="0"/>
        <w:jc w:val="both"/>
      </w:pPr>
      <w:r w:rsidRPr="004501F0">
        <w:t>Хармонизираните показатели за риска са публикувани на интернет страницата на ЕК и на БАБХ на следния линк:</w:t>
      </w:r>
    </w:p>
    <w:p w14:paraId="14FBF00C" w14:textId="77777777" w:rsidR="00B111BD" w:rsidRPr="004501F0" w:rsidRDefault="002739EC" w:rsidP="00FD1ECD">
      <w:pPr>
        <w:autoSpaceDE w:val="0"/>
        <w:autoSpaceDN w:val="0"/>
        <w:adjustRightInd w:val="0"/>
        <w:jc w:val="both"/>
        <w:rPr>
          <w:color w:val="00B050"/>
        </w:rPr>
      </w:pPr>
      <w:hyperlink r:id="rId37" w:history="1">
        <w:r w:rsidR="00B111BD" w:rsidRPr="004501F0">
          <w:rPr>
            <w:rStyle w:val="Hyperlink"/>
          </w:rPr>
          <w:t>https://bfsa.egov.bg/wps/portal/bfsa-web/about.bfsa/strategic.documents.bfsa</w:t>
        </w:r>
      </w:hyperlink>
    </w:p>
    <w:p w14:paraId="2034AC17" w14:textId="1D4FE42E" w:rsidR="00691122" w:rsidRPr="004501F0" w:rsidRDefault="00E54521" w:rsidP="00FD1ECD">
      <w:pPr>
        <w:autoSpaceDE w:val="0"/>
        <w:autoSpaceDN w:val="0"/>
        <w:adjustRightInd w:val="0"/>
        <w:jc w:val="both"/>
      </w:pPr>
      <w:r w:rsidRPr="004501F0">
        <w:rPr>
          <w:b/>
          <w:lang w:val="en-US"/>
        </w:rPr>
        <w:lastRenderedPageBreak/>
        <w:t>10.</w:t>
      </w:r>
      <w:r w:rsidR="00201BEC" w:rsidRPr="004501F0">
        <w:rPr>
          <w:b/>
        </w:rPr>
        <w:t>1</w:t>
      </w:r>
      <w:r w:rsidRPr="004501F0">
        <w:rPr>
          <w:b/>
          <w:lang w:val="en-US"/>
        </w:rPr>
        <w:t>.1</w:t>
      </w:r>
      <w:r w:rsidR="00691122" w:rsidRPr="004501F0">
        <w:rPr>
          <w:b/>
          <w:lang w:val="en-US"/>
        </w:rPr>
        <w:t>.</w:t>
      </w:r>
      <w:r w:rsidR="00691122" w:rsidRPr="004501F0">
        <w:rPr>
          <w:b/>
        </w:rPr>
        <w:t xml:space="preserve"> </w:t>
      </w:r>
      <w:r w:rsidR="00DA5151" w:rsidRPr="004501F0">
        <w:rPr>
          <w:b/>
        </w:rPr>
        <w:t>Хармонизиран показател за риска 1 (HRI1):</w:t>
      </w:r>
      <w:r w:rsidR="00DA5151" w:rsidRPr="004501F0">
        <w:t xml:space="preserve"> Първият показател се основава на данните за количествата активни вещества (АВ), пуснати на пазара в продукти за растителна защита (ПРЗ) съгласно Регламент (ЕО) № 1107/2009, принадлежащи към групите, определени в Директива (EС) 2019/782 </w:t>
      </w:r>
    </w:p>
    <w:p w14:paraId="5BF20AF3" w14:textId="77777777" w:rsidR="008C45D0" w:rsidRDefault="008C45D0" w:rsidP="00FD1ECD">
      <w:pPr>
        <w:ind w:firstLine="0"/>
        <w:jc w:val="both"/>
        <w:rPr>
          <w:b/>
        </w:rPr>
      </w:pPr>
    </w:p>
    <w:p w14:paraId="59ECEB5D" w14:textId="63E4CF50" w:rsidR="00DA5151" w:rsidRPr="004501F0" w:rsidRDefault="00DA5151" w:rsidP="00FD1ECD">
      <w:pPr>
        <w:ind w:firstLine="0"/>
        <w:jc w:val="both"/>
      </w:pPr>
      <w:r w:rsidRPr="00FD1ECD">
        <w:rPr>
          <w:b/>
        </w:rPr>
        <w:t>Фигура 1:</w:t>
      </w:r>
      <w:r w:rsidRPr="004501F0">
        <w:t xml:space="preserve"> Хармонизиран показател за риска 1 – Оценка на общия тегловен индекс, с базова линия 100, осреднена за периода 2011 – 2013 г.</w:t>
      </w:r>
    </w:p>
    <w:tbl>
      <w:tblPr>
        <w:tblStyle w:val="TableGrid0"/>
        <w:tblW w:w="9412" w:type="dxa"/>
        <w:jc w:val="center"/>
        <w:tblInd w:w="0" w:type="dxa"/>
        <w:tblLayout w:type="fixed"/>
        <w:tblCellMar>
          <w:top w:w="124" w:type="dxa"/>
          <w:left w:w="100" w:type="dxa"/>
          <w:right w:w="98" w:type="dxa"/>
        </w:tblCellMar>
        <w:tblLook w:val="04A0" w:firstRow="1" w:lastRow="0" w:firstColumn="1" w:lastColumn="0" w:noHBand="0" w:noVBand="1"/>
      </w:tblPr>
      <w:tblGrid>
        <w:gridCol w:w="842"/>
        <w:gridCol w:w="659"/>
        <w:gridCol w:w="662"/>
        <w:gridCol w:w="661"/>
        <w:gridCol w:w="660"/>
        <w:gridCol w:w="660"/>
        <w:gridCol w:w="657"/>
        <w:gridCol w:w="660"/>
        <w:gridCol w:w="657"/>
        <w:gridCol w:w="657"/>
        <w:gridCol w:w="657"/>
        <w:gridCol w:w="660"/>
        <w:gridCol w:w="660"/>
        <w:gridCol w:w="660"/>
      </w:tblGrid>
      <w:tr w:rsidR="00DA5151" w:rsidRPr="004501F0" w14:paraId="4CE9AE00" w14:textId="77777777" w:rsidTr="00FD1ECD">
        <w:trPr>
          <w:jc w:val="center"/>
        </w:trPr>
        <w:tc>
          <w:tcPr>
            <w:tcW w:w="851"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486CE5F5" w14:textId="77777777" w:rsidR="00DA5151" w:rsidRPr="004501F0" w:rsidRDefault="00DA5151" w:rsidP="00FD1ECD">
            <w:pPr>
              <w:ind w:firstLine="0"/>
              <w:jc w:val="center"/>
              <w:rPr>
                <w:rFonts w:ascii="Times New Roman" w:eastAsia="Calibri" w:hAnsi="Times New Roman" w:cs="Times New Roman"/>
                <w:color w:val="000000"/>
              </w:rPr>
            </w:pPr>
          </w:p>
        </w:tc>
        <w:tc>
          <w:tcPr>
            <w:tcW w:w="665"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14BED4E1"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2011</w:t>
            </w:r>
          </w:p>
        </w:tc>
        <w:tc>
          <w:tcPr>
            <w:tcW w:w="668"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77F96C4A"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2012</w:t>
            </w:r>
          </w:p>
        </w:tc>
        <w:tc>
          <w:tcPr>
            <w:tcW w:w="667"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36BC47B2"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2013</w:t>
            </w:r>
          </w:p>
        </w:tc>
        <w:tc>
          <w:tcPr>
            <w:tcW w:w="667"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70175865"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2014</w:t>
            </w:r>
          </w:p>
        </w:tc>
        <w:tc>
          <w:tcPr>
            <w:tcW w:w="667"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4AA707A3"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2015</w:t>
            </w:r>
          </w:p>
        </w:tc>
        <w:tc>
          <w:tcPr>
            <w:tcW w:w="66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04DCD641"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2016</w:t>
            </w:r>
          </w:p>
        </w:tc>
        <w:tc>
          <w:tcPr>
            <w:tcW w:w="667"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27142D84"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2017</w:t>
            </w:r>
          </w:p>
        </w:tc>
        <w:tc>
          <w:tcPr>
            <w:tcW w:w="66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4C22F9BE"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2018</w:t>
            </w:r>
          </w:p>
        </w:tc>
        <w:tc>
          <w:tcPr>
            <w:tcW w:w="66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74D3D13A"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2019</w:t>
            </w:r>
          </w:p>
        </w:tc>
        <w:tc>
          <w:tcPr>
            <w:tcW w:w="66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7D0E8ACA"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2020</w:t>
            </w:r>
          </w:p>
        </w:tc>
        <w:tc>
          <w:tcPr>
            <w:tcW w:w="667"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31EF56CD"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2021</w:t>
            </w:r>
          </w:p>
        </w:tc>
        <w:tc>
          <w:tcPr>
            <w:tcW w:w="667"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45E1D435"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2022</w:t>
            </w:r>
          </w:p>
        </w:tc>
        <w:tc>
          <w:tcPr>
            <w:tcW w:w="667"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0396D803"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b/>
                <w:color w:val="000000"/>
                <w:sz w:val="16"/>
              </w:rPr>
              <w:t>2023</w:t>
            </w:r>
          </w:p>
        </w:tc>
      </w:tr>
      <w:tr w:rsidR="00DA5151" w:rsidRPr="004501F0" w14:paraId="2306B688" w14:textId="77777777" w:rsidTr="00FD1ECD">
        <w:trPr>
          <w:jc w:val="center"/>
        </w:trPr>
        <w:tc>
          <w:tcPr>
            <w:tcW w:w="851" w:type="dxa"/>
            <w:tcBorders>
              <w:top w:val="single" w:sz="8" w:space="0" w:color="919191"/>
              <w:left w:val="single" w:sz="8" w:space="0" w:color="919191"/>
              <w:bottom w:val="single" w:sz="8" w:space="0" w:color="919191"/>
              <w:right w:val="single" w:sz="8" w:space="0" w:color="919191"/>
            </w:tcBorders>
          </w:tcPr>
          <w:p w14:paraId="3BC517B5" w14:textId="77777777" w:rsidR="00DA5151" w:rsidRPr="004501F0" w:rsidRDefault="00DA5151" w:rsidP="00FD1ECD">
            <w:pPr>
              <w:ind w:firstLine="0"/>
              <w:rPr>
                <w:rFonts w:ascii="Times New Roman" w:eastAsia="Calibri" w:hAnsi="Times New Roman" w:cs="Times New Roman"/>
                <w:color w:val="000000"/>
              </w:rPr>
            </w:pPr>
            <w:r w:rsidRPr="004501F0">
              <w:rPr>
                <w:rFonts w:ascii="Times New Roman" w:eastAsia="Calibri" w:hAnsi="Times New Roman" w:cs="Times New Roman"/>
                <w:color w:val="000000"/>
                <w:sz w:val="16"/>
              </w:rPr>
              <w:t>BG HRI1, 2011-2023</w:t>
            </w:r>
          </w:p>
        </w:tc>
        <w:tc>
          <w:tcPr>
            <w:tcW w:w="665" w:type="dxa"/>
            <w:tcBorders>
              <w:top w:val="single" w:sz="8" w:space="0" w:color="919191"/>
              <w:left w:val="single" w:sz="8" w:space="0" w:color="919191"/>
              <w:bottom w:val="single" w:sz="8" w:space="0" w:color="919191"/>
              <w:right w:val="single" w:sz="8" w:space="0" w:color="919191"/>
            </w:tcBorders>
            <w:vAlign w:val="center"/>
          </w:tcPr>
          <w:p w14:paraId="132B4F33"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231</w:t>
            </w:r>
          </w:p>
        </w:tc>
        <w:tc>
          <w:tcPr>
            <w:tcW w:w="668" w:type="dxa"/>
            <w:tcBorders>
              <w:top w:val="single" w:sz="8" w:space="0" w:color="919191"/>
              <w:left w:val="single" w:sz="8" w:space="0" w:color="919191"/>
              <w:bottom w:val="single" w:sz="8" w:space="0" w:color="919191"/>
              <w:right w:val="single" w:sz="8" w:space="0" w:color="919191"/>
            </w:tcBorders>
            <w:vAlign w:val="center"/>
          </w:tcPr>
          <w:p w14:paraId="7F8A2633"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41</w:t>
            </w:r>
          </w:p>
        </w:tc>
        <w:tc>
          <w:tcPr>
            <w:tcW w:w="667" w:type="dxa"/>
            <w:tcBorders>
              <w:top w:val="single" w:sz="8" w:space="0" w:color="919191"/>
              <w:left w:val="single" w:sz="8" w:space="0" w:color="919191"/>
              <w:bottom w:val="single" w:sz="8" w:space="0" w:color="919191"/>
              <w:right w:val="single" w:sz="8" w:space="0" w:color="919191"/>
            </w:tcBorders>
            <w:vAlign w:val="center"/>
          </w:tcPr>
          <w:p w14:paraId="71E86816"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27</w:t>
            </w:r>
          </w:p>
        </w:tc>
        <w:tc>
          <w:tcPr>
            <w:tcW w:w="667" w:type="dxa"/>
            <w:tcBorders>
              <w:top w:val="single" w:sz="8" w:space="0" w:color="919191"/>
              <w:left w:val="single" w:sz="8" w:space="0" w:color="919191"/>
              <w:bottom w:val="single" w:sz="8" w:space="0" w:color="919191"/>
              <w:right w:val="single" w:sz="8" w:space="0" w:color="919191"/>
            </w:tcBorders>
            <w:vAlign w:val="center"/>
          </w:tcPr>
          <w:p w14:paraId="7BEE140B"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23</w:t>
            </w:r>
          </w:p>
        </w:tc>
        <w:tc>
          <w:tcPr>
            <w:tcW w:w="667" w:type="dxa"/>
            <w:tcBorders>
              <w:top w:val="single" w:sz="8" w:space="0" w:color="919191"/>
              <w:left w:val="single" w:sz="8" w:space="0" w:color="919191"/>
              <w:bottom w:val="single" w:sz="8" w:space="0" w:color="919191"/>
              <w:right w:val="single" w:sz="8" w:space="0" w:color="919191"/>
            </w:tcBorders>
            <w:vAlign w:val="center"/>
          </w:tcPr>
          <w:p w14:paraId="7783D42B"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63</w:t>
            </w:r>
          </w:p>
        </w:tc>
        <w:tc>
          <w:tcPr>
            <w:tcW w:w="664" w:type="dxa"/>
            <w:tcBorders>
              <w:top w:val="single" w:sz="8" w:space="0" w:color="919191"/>
              <w:left w:val="single" w:sz="8" w:space="0" w:color="919191"/>
              <w:bottom w:val="single" w:sz="8" w:space="0" w:color="919191"/>
              <w:right w:val="single" w:sz="8" w:space="0" w:color="919191"/>
            </w:tcBorders>
            <w:vAlign w:val="center"/>
          </w:tcPr>
          <w:p w14:paraId="176F5E4C"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112</w:t>
            </w:r>
          </w:p>
        </w:tc>
        <w:tc>
          <w:tcPr>
            <w:tcW w:w="667" w:type="dxa"/>
            <w:tcBorders>
              <w:top w:val="single" w:sz="8" w:space="0" w:color="919191"/>
              <w:left w:val="single" w:sz="8" w:space="0" w:color="919191"/>
              <w:bottom w:val="single" w:sz="8" w:space="0" w:color="919191"/>
              <w:right w:val="single" w:sz="8" w:space="0" w:color="919191"/>
            </w:tcBorders>
            <w:vAlign w:val="center"/>
          </w:tcPr>
          <w:p w14:paraId="26815A02"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91</w:t>
            </w:r>
          </w:p>
        </w:tc>
        <w:tc>
          <w:tcPr>
            <w:tcW w:w="664" w:type="dxa"/>
            <w:tcBorders>
              <w:top w:val="single" w:sz="8" w:space="0" w:color="919191"/>
              <w:left w:val="single" w:sz="8" w:space="0" w:color="919191"/>
              <w:bottom w:val="single" w:sz="8" w:space="0" w:color="919191"/>
              <w:right w:val="single" w:sz="8" w:space="0" w:color="919191"/>
            </w:tcBorders>
            <w:vAlign w:val="center"/>
          </w:tcPr>
          <w:p w14:paraId="4B66D4BE"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162</w:t>
            </w:r>
          </w:p>
        </w:tc>
        <w:tc>
          <w:tcPr>
            <w:tcW w:w="664" w:type="dxa"/>
            <w:tcBorders>
              <w:top w:val="single" w:sz="8" w:space="0" w:color="919191"/>
              <w:left w:val="single" w:sz="8" w:space="0" w:color="919191"/>
              <w:bottom w:val="single" w:sz="8" w:space="0" w:color="919191"/>
              <w:right w:val="single" w:sz="8" w:space="0" w:color="919191"/>
            </w:tcBorders>
            <w:vAlign w:val="center"/>
          </w:tcPr>
          <w:p w14:paraId="42FC6AF2"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164</w:t>
            </w:r>
          </w:p>
        </w:tc>
        <w:tc>
          <w:tcPr>
            <w:tcW w:w="664" w:type="dxa"/>
            <w:tcBorders>
              <w:top w:val="single" w:sz="8" w:space="0" w:color="919191"/>
              <w:left w:val="single" w:sz="8" w:space="0" w:color="919191"/>
              <w:bottom w:val="single" w:sz="8" w:space="0" w:color="919191"/>
              <w:right w:val="single" w:sz="8" w:space="0" w:color="919191"/>
            </w:tcBorders>
            <w:vAlign w:val="center"/>
          </w:tcPr>
          <w:p w14:paraId="689F8B4C"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114</w:t>
            </w:r>
          </w:p>
        </w:tc>
        <w:tc>
          <w:tcPr>
            <w:tcW w:w="667" w:type="dxa"/>
            <w:tcBorders>
              <w:top w:val="single" w:sz="8" w:space="0" w:color="919191"/>
              <w:left w:val="single" w:sz="8" w:space="0" w:color="919191"/>
              <w:bottom w:val="single" w:sz="8" w:space="0" w:color="919191"/>
              <w:right w:val="single" w:sz="8" w:space="0" w:color="919191"/>
            </w:tcBorders>
            <w:vAlign w:val="center"/>
          </w:tcPr>
          <w:p w14:paraId="4BAFC417"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88</w:t>
            </w:r>
          </w:p>
        </w:tc>
        <w:tc>
          <w:tcPr>
            <w:tcW w:w="667" w:type="dxa"/>
            <w:tcBorders>
              <w:top w:val="single" w:sz="8" w:space="0" w:color="919191"/>
              <w:left w:val="single" w:sz="8" w:space="0" w:color="919191"/>
              <w:bottom w:val="single" w:sz="8" w:space="0" w:color="919191"/>
              <w:right w:val="single" w:sz="8" w:space="0" w:color="919191"/>
            </w:tcBorders>
            <w:vAlign w:val="center"/>
          </w:tcPr>
          <w:p w14:paraId="31028C42"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59</w:t>
            </w:r>
          </w:p>
        </w:tc>
        <w:tc>
          <w:tcPr>
            <w:tcW w:w="667" w:type="dxa"/>
            <w:tcBorders>
              <w:top w:val="single" w:sz="8" w:space="0" w:color="919191"/>
              <w:left w:val="single" w:sz="8" w:space="0" w:color="919191"/>
              <w:bottom w:val="single" w:sz="8" w:space="0" w:color="919191"/>
              <w:right w:val="single" w:sz="8" w:space="0" w:color="919191"/>
            </w:tcBorders>
            <w:vAlign w:val="center"/>
          </w:tcPr>
          <w:p w14:paraId="49CB9B04" w14:textId="77777777" w:rsidR="00DA5151" w:rsidRPr="004501F0" w:rsidRDefault="00DA5151" w:rsidP="00FD1ECD">
            <w:pPr>
              <w:ind w:firstLine="0"/>
              <w:jc w:val="center"/>
              <w:rPr>
                <w:rFonts w:ascii="Times New Roman" w:eastAsia="Calibri" w:hAnsi="Times New Roman" w:cs="Times New Roman"/>
                <w:color w:val="000000"/>
              </w:rPr>
            </w:pPr>
            <w:r w:rsidRPr="004501F0">
              <w:rPr>
                <w:rFonts w:ascii="Times New Roman" w:eastAsia="Calibri" w:hAnsi="Times New Roman" w:cs="Times New Roman"/>
                <w:color w:val="000000"/>
                <w:sz w:val="16"/>
              </w:rPr>
              <w:t>48</w:t>
            </w:r>
          </w:p>
        </w:tc>
      </w:tr>
    </w:tbl>
    <w:p w14:paraId="53953D39" w14:textId="300759BB" w:rsidR="00DA5151" w:rsidRPr="004501F0" w:rsidRDefault="00FD1ECD" w:rsidP="00380BD0">
      <w:pPr>
        <w:autoSpaceDE w:val="0"/>
        <w:autoSpaceDN w:val="0"/>
        <w:adjustRightInd w:val="0"/>
        <w:ind w:right="140"/>
        <w:jc w:val="both"/>
        <w:rPr>
          <w:color w:val="00B050"/>
        </w:rPr>
      </w:pPr>
      <w:r w:rsidRPr="004501F0">
        <w:rPr>
          <w:noProof/>
          <w:color w:val="00B050"/>
          <w:lang w:val="en-US" w:eastAsia="en-US"/>
        </w:rPr>
        <w:drawing>
          <wp:anchor distT="0" distB="0" distL="114300" distR="114300" simplePos="0" relativeHeight="251660288" behindDoc="0" locked="0" layoutInCell="1" allowOverlap="1" wp14:anchorId="559F802E" wp14:editId="0C567F85">
            <wp:simplePos x="0" y="0"/>
            <wp:positionH relativeFrom="column">
              <wp:posOffset>110291</wp:posOffset>
            </wp:positionH>
            <wp:positionV relativeFrom="paragraph">
              <wp:posOffset>256843</wp:posOffset>
            </wp:positionV>
            <wp:extent cx="5715635" cy="36569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5635" cy="3656965"/>
                    </a:xfrm>
                    <a:prstGeom prst="rect">
                      <a:avLst/>
                    </a:prstGeom>
                    <a:noFill/>
                    <a:ln>
                      <a:noFill/>
                    </a:ln>
                  </pic:spPr>
                </pic:pic>
              </a:graphicData>
            </a:graphic>
          </wp:anchor>
        </w:drawing>
      </w:r>
    </w:p>
    <w:p w14:paraId="50C2A557" w14:textId="416FD92E" w:rsidR="00FD1ECD" w:rsidRDefault="00FD1ECD" w:rsidP="00380BD0">
      <w:pPr>
        <w:autoSpaceDE w:val="0"/>
        <w:autoSpaceDN w:val="0"/>
        <w:adjustRightInd w:val="0"/>
        <w:ind w:right="140"/>
        <w:jc w:val="both"/>
        <w:rPr>
          <w:color w:val="00B050"/>
        </w:rPr>
      </w:pPr>
    </w:p>
    <w:p w14:paraId="0DC4E158" w14:textId="2580A8DD" w:rsidR="00FD1ECD" w:rsidRDefault="00FD1ECD" w:rsidP="00380BD0">
      <w:pPr>
        <w:autoSpaceDE w:val="0"/>
        <w:autoSpaceDN w:val="0"/>
        <w:adjustRightInd w:val="0"/>
        <w:ind w:right="140"/>
        <w:jc w:val="both"/>
        <w:rPr>
          <w:color w:val="00B050"/>
        </w:rPr>
      </w:pPr>
    </w:p>
    <w:p w14:paraId="5ECA561B" w14:textId="57A83829" w:rsidR="00FD1ECD" w:rsidRDefault="00FD1ECD" w:rsidP="00380BD0">
      <w:pPr>
        <w:autoSpaceDE w:val="0"/>
        <w:autoSpaceDN w:val="0"/>
        <w:adjustRightInd w:val="0"/>
        <w:ind w:right="140"/>
        <w:jc w:val="both"/>
        <w:rPr>
          <w:color w:val="00B050"/>
        </w:rPr>
      </w:pPr>
    </w:p>
    <w:p w14:paraId="5298DDC9" w14:textId="10415386" w:rsidR="00FD1ECD" w:rsidRDefault="00FD1ECD" w:rsidP="00380BD0">
      <w:pPr>
        <w:autoSpaceDE w:val="0"/>
        <w:autoSpaceDN w:val="0"/>
        <w:adjustRightInd w:val="0"/>
        <w:ind w:right="140"/>
        <w:jc w:val="both"/>
        <w:rPr>
          <w:color w:val="00B050"/>
        </w:rPr>
      </w:pPr>
    </w:p>
    <w:p w14:paraId="2669CD02" w14:textId="364AAB88" w:rsidR="00FD1ECD" w:rsidRDefault="00FD1ECD" w:rsidP="00380BD0">
      <w:pPr>
        <w:autoSpaceDE w:val="0"/>
        <w:autoSpaceDN w:val="0"/>
        <w:adjustRightInd w:val="0"/>
        <w:ind w:right="140"/>
        <w:jc w:val="both"/>
        <w:rPr>
          <w:color w:val="00B050"/>
        </w:rPr>
      </w:pPr>
    </w:p>
    <w:p w14:paraId="68B202FF" w14:textId="4C63F897" w:rsidR="00FD1ECD" w:rsidRDefault="00FD1ECD" w:rsidP="00380BD0">
      <w:pPr>
        <w:autoSpaceDE w:val="0"/>
        <w:autoSpaceDN w:val="0"/>
        <w:adjustRightInd w:val="0"/>
        <w:ind w:right="140"/>
        <w:jc w:val="both"/>
        <w:rPr>
          <w:color w:val="00B050"/>
        </w:rPr>
      </w:pPr>
    </w:p>
    <w:p w14:paraId="32448A27" w14:textId="5A848CB2" w:rsidR="00FD1ECD" w:rsidRDefault="00FD1ECD" w:rsidP="00380BD0">
      <w:pPr>
        <w:autoSpaceDE w:val="0"/>
        <w:autoSpaceDN w:val="0"/>
        <w:adjustRightInd w:val="0"/>
        <w:ind w:right="140"/>
        <w:jc w:val="both"/>
        <w:rPr>
          <w:color w:val="00B050"/>
        </w:rPr>
      </w:pPr>
    </w:p>
    <w:p w14:paraId="2A1665F4" w14:textId="66756FBE" w:rsidR="00FD1ECD" w:rsidRDefault="00FD1ECD" w:rsidP="00380BD0">
      <w:pPr>
        <w:autoSpaceDE w:val="0"/>
        <w:autoSpaceDN w:val="0"/>
        <w:adjustRightInd w:val="0"/>
        <w:ind w:right="140"/>
        <w:jc w:val="both"/>
        <w:rPr>
          <w:color w:val="00B050"/>
        </w:rPr>
      </w:pPr>
    </w:p>
    <w:p w14:paraId="424CB7C5" w14:textId="55124D90" w:rsidR="00FD1ECD" w:rsidRDefault="00FD1ECD" w:rsidP="00380BD0">
      <w:pPr>
        <w:autoSpaceDE w:val="0"/>
        <w:autoSpaceDN w:val="0"/>
        <w:adjustRightInd w:val="0"/>
        <w:ind w:right="140"/>
        <w:jc w:val="both"/>
        <w:rPr>
          <w:color w:val="00B050"/>
        </w:rPr>
      </w:pPr>
    </w:p>
    <w:p w14:paraId="3A367982" w14:textId="79F8FB69" w:rsidR="00FD1ECD" w:rsidRDefault="00FD1ECD" w:rsidP="00380BD0">
      <w:pPr>
        <w:autoSpaceDE w:val="0"/>
        <w:autoSpaceDN w:val="0"/>
        <w:adjustRightInd w:val="0"/>
        <w:ind w:right="140"/>
        <w:jc w:val="both"/>
        <w:rPr>
          <w:color w:val="00B050"/>
        </w:rPr>
      </w:pPr>
    </w:p>
    <w:p w14:paraId="5FD1DD43" w14:textId="3F991FEF" w:rsidR="00FD1ECD" w:rsidRDefault="00FD1ECD" w:rsidP="00380BD0">
      <w:pPr>
        <w:autoSpaceDE w:val="0"/>
        <w:autoSpaceDN w:val="0"/>
        <w:adjustRightInd w:val="0"/>
        <w:ind w:right="140"/>
        <w:jc w:val="both"/>
        <w:rPr>
          <w:color w:val="00B050"/>
        </w:rPr>
      </w:pPr>
    </w:p>
    <w:p w14:paraId="706AF23B" w14:textId="77777777" w:rsidR="00FD1ECD" w:rsidRDefault="00FD1ECD" w:rsidP="00380BD0">
      <w:pPr>
        <w:autoSpaceDE w:val="0"/>
        <w:autoSpaceDN w:val="0"/>
        <w:adjustRightInd w:val="0"/>
        <w:ind w:right="140"/>
        <w:jc w:val="both"/>
        <w:rPr>
          <w:color w:val="00B050"/>
        </w:rPr>
      </w:pPr>
    </w:p>
    <w:p w14:paraId="153261E9" w14:textId="374AC837" w:rsidR="00FD1ECD" w:rsidRDefault="00FD1ECD" w:rsidP="00380BD0">
      <w:pPr>
        <w:autoSpaceDE w:val="0"/>
        <w:autoSpaceDN w:val="0"/>
        <w:adjustRightInd w:val="0"/>
        <w:ind w:right="140"/>
        <w:jc w:val="both"/>
        <w:rPr>
          <w:color w:val="00B050"/>
        </w:rPr>
      </w:pPr>
    </w:p>
    <w:p w14:paraId="47BA1120" w14:textId="0EB1D331" w:rsidR="00FD1ECD" w:rsidRDefault="00FD1ECD" w:rsidP="00380BD0">
      <w:pPr>
        <w:autoSpaceDE w:val="0"/>
        <w:autoSpaceDN w:val="0"/>
        <w:adjustRightInd w:val="0"/>
        <w:ind w:right="140"/>
        <w:jc w:val="both"/>
        <w:rPr>
          <w:color w:val="00B050"/>
        </w:rPr>
      </w:pPr>
    </w:p>
    <w:p w14:paraId="748FE046" w14:textId="77777777" w:rsidR="00B111BD" w:rsidRPr="004501F0" w:rsidRDefault="00B111BD" w:rsidP="00FD1ECD">
      <w:pPr>
        <w:autoSpaceDE w:val="0"/>
        <w:autoSpaceDN w:val="0"/>
        <w:adjustRightInd w:val="0"/>
        <w:jc w:val="both"/>
      </w:pPr>
      <w:r w:rsidRPr="004501F0">
        <w:t>Кривата представя тенденциите в пуснати на пазара ПРЗ за периода 2011 – 2023 г.</w:t>
      </w:r>
    </w:p>
    <w:p w14:paraId="4E9BD910" w14:textId="2D58F39B" w:rsidR="00D85D6C" w:rsidRPr="004501F0" w:rsidRDefault="00D85D6C" w:rsidP="00FD1ECD">
      <w:pPr>
        <w:autoSpaceDE w:val="0"/>
        <w:autoSpaceDN w:val="0"/>
        <w:adjustRightInd w:val="0"/>
        <w:jc w:val="both"/>
      </w:pPr>
      <w:r w:rsidRPr="004501F0">
        <w:t>Ходът на кривата изразява стабилна тенденция към съществено намаляване на ПРЗ пуснати на пазара за периода 2019 – 2023 г.</w:t>
      </w:r>
    </w:p>
    <w:p w14:paraId="352F7286" w14:textId="77777777" w:rsidR="009E77AF" w:rsidRPr="004501F0" w:rsidRDefault="009E77AF" w:rsidP="00FD1ECD">
      <w:pPr>
        <w:autoSpaceDE w:val="0"/>
        <w:autoSpaceDN w:val="0"/>
        <w:adjustRightInd w:val="0"/>
        <w:jc w:val="both"/>
      </w:pPr>
      <w:r w:rsidRPr="004501F0">
        <w:t>За 2011 г. са предоставени големи количества АВ, изразени в килограми и литри, напр. глифозат. Пикът на кривата се дължи на факта, че редица АВ, пуснати на пазара са с висока степен на тежест, тъй като през 2011 г. са били нотифицирани, съгласно Директива 91/414 ЕИО. В съответствие с действащото законодателство през 2011 г. ПРЗ, съдържащи нотифицирани АВ, са разрешавани за три години. По тази причина такива АВ са определени като рискови.</w:t>
      </w:r>
    </w:p>
    <w:p w14:paraId="78494329" w14:textId="200532DE" w:rsidR="009E77AF" w:rsidRPr="004501F0" w:rsidRDefault="009E77AF" w:rsidP="00FD1ECD">
      <w:pPr>
        <w:autoSpaceDE w:val="0"/>
        <w:autoSpaceDN w:val="0"/>
        <w:adjustRightInd w:val="0"/>
        <w:jc w:val="both"/>
      </w:pPr>
      <w:r w:rsidRPr="004501F0">
        <w:lastRenderedPageBreak/>
        <w:t xml:space="preserve">От 2012 до 2015 г. данните, които са предоставяни на Евростат са непълни и непредставителни. През този период данни за пуснати на пазара ПРЗ са подавани само от някои фирми, като </w:t>
      </w:r>
      <w:r w:rsidR="00207889" w:rsidRPr="004501F0">
        <w:t>като фирмите с най-големи продажби не са предоставяли такива, по комерсиални съображения.</w:t>
      </w:r>
      <w:r w:rsidRPr="004501F0">
        <w:t xml:space="preserve"> Поради тази причина се въздържаме от анализи за този период.</w:t>
      </w:r>
    </w:p>
    <w:p w14:paraId="2DA27CD9" w14:textId="186D8874" w:rsidR="009E77AF" w:rsidRPr="004501F0" w:rsidRDefault="009E77AF" w:rsidP="00FD1ECD">
      <w:pPr>
        <w:autoSpaceDE w:val="0"/>
        <w:autoSpaceDN w:val="0"/>
        <w:adjustRightInd w:val="0"/>
        <w:jc w:val="both"/>
      </w:pPr>
      <w:r w:rsidRPr="004501F0">
        <w:t></w:t>
      </w:r>
      <w:r w:rsidR="00FD1ECD">
        <w:t xml:space="preserve"> </w:t>
      </w:r>
      <w:r w:rsidRPr="004501F0">
        <w:t>През 2017 г. са отнети удостоверенията за пускане на пазара и употреба на ПРЗ, съдържащи АВ линурон, което е една от вероятните причина за повишеното предлагане на пазара и употреба на хербициди, съдържащи активното вещество пендиметалин през 2018 г., тъй като и двете активни вещества се употребяват при идентични култури. Този фактор вероятно оказва влияние върху низходящия ход на кривата на хармонизиран показател на риска 1 през 2017 г.</w:t>
      </w:r>
    </w:p>
    <w:p w14:paraId="4D9C5B89" w14:textId="61EA8DDE" w:rsidR="009E77AF" w:rsidRPr="004501F0" w:rsidRDefault="009E77AF" w:rsidP="00FD1ECD">
      <w:pPr>
        <w:autoSpaceDE w:val="0"/>
        <w:autoSpaceDN w:val="0"/>
        <w:adjustRightInd w:val="0"/>
        <w:jc w:val="both"/>
      </w:pPr>
      <w:r w:rsidRPr="004501F0">
        <w:t></w:t>
      </w:r>
      <w:r w:rsidR="00FD1ECD">
        <w:t xml:space="preserve"> </w:t>
      </w:r>
      <w:r w:rsidRPr="004501F0">
        <w:t>Част от разрешените за употреба ПРЗ в националната програма за контрол на вредителите по трайните насаждения (зимните пръскания), съдържат АВ манкоцеб, меден хидроксид, парафиново масло и са сред АВ пуснати на пазара в най-големи количества през този период. Освен това, засадените площи с културите по тази програма (ябълки, круши, праскови, кайсии, сливи, череши, малини и ягоди) през периода 2016-2019 г. плавно нарастват, с изключение на ягодите. Тези два фактора са предпоставка за употреба на по-големи количества  от тези АВ, което обуславя нарастващата крива на хармонизиран показател на риска 1.</w:t>
      </w:r>
    </w:p>
    <w:p w14:paraId="02707449" w14:textId="4B97EF2D" w:rsidR="009E77AF" w:rsidRPr="004501F0" w:rsidRDefault="009E77AF" w:rsidP="00FD1ECD">
      <w:pPr>
        <w:autoSpaceDE w:val="0"/>
        <w:autoSpaceDN w:val="0"/>
        <w:adjustRightInd w:val="0"/>
        <w:jc w:val="both"/>
      </w:pPr>
      <w:r w:rsidRPr="004501F0">
        <w:t></w:t>
      </w:r>
      <w:r w:rsidR="00FD1ECD">
        <w:t xml:space="preserve"> </w:t>
      </w:r>
      <w:r w:rsidRPr="004501F0">
        <w:t xml:space="preserve">В сектор </w:t>
      </w:r>
      <w:r w:rsidR="00982160">
        <w:t>„</w:t>
      </w:r>
      <w:r w:rsidRPr="004501F0">
        <w:t>Растениевъдство</w:t>
      </w:r>
      <w:r w:rsidR="00982160">
        <w:t>“</w:t>
      </w:r>
      <w:r w:rsidRPr="004501F0">
        <w:t xml:space="preserve"> през 2018 и 2019 г. на почти цялата територия на страната са обявени кризисни ситуации, причинени от неблагоприятни климатични условия и природни бедствия - измръзване/осланяване, наводнение/преовлажняване на земеделски площи, градушка и суша. Продължителното засушаване през есенния период възпрепятства развитието на есенните земеделски култури, което налага разораване и повторно засяване на площите и е предпоставка за извършване на допълнителни растителнозащитни мероприятия.</w:t>
      </w:r>
    </w:p>
    <w:p w14:paraId="2F29BC02" w14:textId="3D2F9DFA" w:rsidR="009E77AF" w:rsidRPr="004501F0" w:rsidRDefault="009E77AF" w:rsidP="00FD1ECD">
      <w:pPr>
        <w:autoSpaceDE w:val="0"/>
        <w:autoSpaceDN w:val="0"/>
        <w:adjustRightInd w:val="0"/>
        <w:jc w:val="both"/>
      </w:pPr>
      <w:r w:rsidRPr="004501F0">
        <w:t></w:t>
      </w:r>
      <w:r w:rsidR="00FD1ECD">
        <w:t xml:space="preserve"> </w:t>
      </w:r>
      <w:r w:rsidRPr="004501F0">
        <w:t>Наблюдава се увеличаване на засетите площи от 2018 г. насам с:</w:t>
      </w:r>
    </w:p>
    <w:p w14:paraId="6F1E6800" w14:textId="77777777" w:rsidR="009E77AF" w:rsidRPr="004501F0" w:rsidRDefault="009E77AF" w:rsidP="00FD1ECD">
      <w:pPr>
        <w:autoSpaceDE w:val="0"/>
        <w:autoSpaceDN w:val="0"/>
        <w:adjustRightInd w:val="0"/>
        <w:jc w:val="both"/>
      </w:pPr>
      <w:r w:rsidRPr="004501F0">
        <w:t>- Ечемик, което води до повишена употреба на инсектициди и фунгициди;</w:t>
      </w:r>
    </w:p>
    <w:p w14:paraId="7C88BF95" w14:textId="77777777" w:rsidR="009E77AF" w:rsidRPr="004501F0" w:rsidRDefault="009E77AF" w:rsidP="00FD1ECD">
      <w:pPr>
        <w:autoSpaceDE w:val="0"/>
        <w:autoSpaceDN w:val="0"/>
        <w:adjustRightInd w:val="0"/>
        <w:jc w:val="both"/>
      </w:pPr>
      <w:r w:rsidRPr="004501F0">
        <w:t>- Царевица, което води до повишена употреба на фунгициди;</w:t>
      </w:r>
    </w:p>
    <w:p w14:paraId="252AB370" w14:textId="77777777" w:rsidR="009E77AF" w:rsidRPr="004501F0" w:rsidRDefault="009E77AF" w:rsidP="00FD1ECD">
      <w:pPr>
        <w:autoSpaceDE w:val="0"/>
        <w:autoSpaceDN w:val="0"/>
        <w:adjustRightInd w:val="0"/>
        <w:jc w:val="both"/>
      </w:pPr>
      <w:r w:rsidRPr="004501F0">
        <w:t>- Слънчоглед, което води до повишена употреба на инсектициди и фунгициди.</w:t>
      </w:r>
    </w:p>
    <w:p w14:paraId="72329059" w14:textId="77777777" w:rsidR="009E77AF" w:rsidRPr="004501F0" w:rsidRDefault="009E77AF" w:rsidP="00FD1ECD">
      <w:pPr>
        <w:autoSpaceDE w:val="0"/>
        <w:autoSpaceDN w:val="0"/>
        <w:adjustRightInd w:val="0"/>
        <w:jc w:val="both"/>
      </w:pPr>
      <w:r w:rsidRPr="004501F0">
        <w:t>През периода 2020-2023 година се наблюдава съществено и постоянно намаляване на кривата. Тази тенденция в кривата се дължи на:</w:t>
      </w:r>
    </w:p>
    <w:p w14:paraId="18D89D2C" w14:textId="77777777" w:rsidR="009E77AF" w:rsidRPr="004501F0" w:rsidRDefault="009E77AF" w:rsidP="00FD1ECD">
      <w:pPr>
        <w:autoSpaceDE w:val="0"/>
        <w:autoSpaceDN w:val="0"/>
        <w:adjustRightInd w:val="0"/>
        <w:jc w:val="both"/>
      </w:pPr>
      <w:r w:rsidRPr="004501F0">
        <w:t>- Ограничаване на употребата на ПРЗ, които са кандидати за замяна;</w:t>
      </w:r>
    </w:p>
    <w:p w14:paraId="491257C2" w14:textId="77777777" w:rsidR="009E77AF" w:rsidRPr="004501F0" w:rsidRDefault="009E77AF" w:rsidP="00FD1ECD">
      <w:pPr>
        <w:autoSpaceDE w:val="0"/>
        <w:autoSpaceDN w:val="0"/>
        <w:adjustRightInd w:val="0"/>
        <w:jc w:val="both"/>
      </w:pPr>
      <w:r w:rsidRPr="004501F0">
        <w:t>- Увеличаване употребата на нискорискови продукти за растителна защита в земеделието;</w:t>
      </w:r>
    </w:p>
    <w:p w14:paraId="48863D2D" w14:textId="0557B4E5" w:rsidR="009E77AF" w:rsidRPr="004501F0" w:rsidRDefault="009E77AF" w:rsidP="00FD1ECD">
      <w:pPr>
        <w:autoSpaceDE w:val="0"/>
        <w:autoSpaceDN w:val="0"/>
        <w:adjustRightInd w:val="0"/>
        <w:jc w:val="both"/>
      </w:pPr>
      <w:r w:rsidRPr="004501F0">
        <w:t>- Малкия брой валежи и високите температури налагат намаляване употребата на ПРЗ п</w:t>
      </w:r>
      <w:r w:rsidR="00207889" w:rsidRPr="004501F0">
        <w:t>ри определени култури</w:t>
      </w:r>
      <w:r w:rsidR="00D115A2" w:rsidRPr="004501F0">
        <w:t xml:space="preserve"> (овощни култури и лозя). Това е една от причина за намаляване на количествата на фунгицидите, пуснати на пазара за посочения период</w:t>
      </w:r>
      <w:r w:rsidR="00207889" w:rsidRPr="004501F0">
        <w:t>;</w:t>
      </w:r>
    </w:p>
    <w:p w14:paraId="3F746079" w14:textId="3BF0BD60" w:rsidR="00207889" w:rsidRPr="004501F0" w:rsidRDefault="00207889" w:rsidP="00FD1ECD">
      <w:pPr>
        <w:autoSpaceDE w:val="0"/>
        <w:autoSpaceDN w:val="0"/>
        <w:adjustRightInd w:val="0"/>
        <w:jc w:val="both"/>
      </w:pPr>
      <w:r w:rsidRPr="004501F0">
        <w:t>- Икономическите причини също са фактор влияещ върху тази тенденция;</w:t>
      </w:r>
    </w:p>
    <w:p w14:paraId="3E552EDB" w14:textId="2F0CE0B8" w:rsidR="00207889" w:rsidRDefault="00207889" w:rsidP="00FD1ECD">
      <w:pPr>
        <w:autoSpaceDE w:val="0"/>
        <w:autoSpaceDN w:val="0"/>
        <w:adjustRightInd w:val="0"/>
        <w:jc w:val="both"/>
      </w:pPr>
      <w:r w:rsidRPr="004501F0">
        <w:t>- Част от пуснатите на пазара  количества ПРЗ може да не се използват през текущата година, и да останат за употреба през следващата година.</w:t>
      </w:r>
    </w:p>
    <w:p w14:paraId="58672773" w14:textId="3DEBE64A" w:rsidR="004553D4" w:rsidRDefault="00DE3FDC" w:rsidP="00FD1ECD">
      <w:pPr>
        <w:ind w:firstLine="0"/>
        <w:jc w:val="both"/>
        <w:rPr>
          <w:lang w:val="ru-RU"/>
        </w:rPr>
      </w:pPr>
      <w:r w:rsidRPr="004501F0">
        <w:rPr>
          <w:b/>
          <w:lang w:val="ru-RU"/>
        </w:rPr>
        <w:lastRenderedPageBreak/>
        <w:t>Фигура 2</w:t>
      </w:r>
      <w:r w:rsidR="004553D4" w:rsidRPr="004501F0">
        <w:rPr>
          <w:b/>
          <w:lang w:val="ru-RU"/>
        </w:rPr>
        <w:t>:</w:t>
      </w:r>
      <w:r w:rsidR="004553D4" w:rsidRPr="004501F0">
        <w:rPr>
          <w:lang w:val="ru-RU"/>
        </w:rPr>
        <w:t xml:space="preserve"> Количества ПРЗ пуснати на пазара в най-голямо количество, изразени в АВ и културите при които се прилагат за периода 2020-2024 г.</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0"/>
        <w:gridCol w:w="1807"/>
        <w:gridCol w:w="1134"/>
        <w:gridCol w:w="850"/>
        <w:gridCol w:w="851"/>
        <w:gridCol w:w="850"/>
        <w:gridCol w:w="851"/>
        <w:gridCol w:w="850"/>
        <w:gridCol w:w="1141"/>
        <w:gridCol w:w="1411"/>
      </w:tblGrid>
      <w:tr w:rsidR="00887AB3" w:rsidRPr="004501F0" w14:paraId="76A7EC75" w14:textId="77777777" w:rsidTr="005953B0">
        <w:tc>
          <w:tcPr>
            <w:tcW w:w="320" w:type="dxa"/>
            <w:shd w:val="clear" w:color="000000" w:fill="DDEBF7"/>
            <w:noWrap/>
            <w:vAlign w:val="center"/>
            <w:hideMark/>
          </w:tcPr>
          <w:p w14:paraId="34A647CB" w14:textId="2FEDB193" w:rsidR="00887AB3" w:rsidRPr="004501F0" w:rsidRDefault="00887AB3" w:rsidP="0097734E">
            <w:pPr>
              <w:spacing w:after="0"/>
              <w:ind w:firstLine="0"/>
              <w:jc w:val="center"/>
              <w:rPr>
                <w:sz w:val="18"/>
                <w:szCs w:val="18"/>
              </w:rPr>
            </w:pPr>
          </w:p>
        </w:tc>
        <w:tc>
          <w:tcPr>
            <w:tcW w:w="9745" w:type="dxa"/>
            <w:gridSpan w:val="9"/>
            <w:shd w:val="clear" w:color="000000" w:fill="DDEBF7"/>
            <w:vAlign w:val="center"/>
          </w:tcPr>
          <w:p w14:paraId="114E3D15" w14:textId="3731B7CC" w:rsidR="00887AB3" w:rsidRPr="004501F0" w:rsidRDefault="00887AB3" w:rsidP="0097734E">
            <w:pPr>
              <w:spacing w:after="0"/>
              <w:ind w:firstLine="0"/>
              <w:jc w:val="center"/>
              <w:rPr>
                <w:b/>
                <w:bCs/>
                <w:sz w:val="18"/>
                <w:szCs w:val="18"/>
              </w:rPr>
            </w:pPr>
            <w:r w:rsidRPr="004501F0">
              <w:rPr>
                <w:b/>
                <w:bCs/>
                <w:sz w:val="18"/>
                <w:szCs w:val="18"/>
              </w:rPr>
              <w:t>ПУСНАТИ НА ПАЗАРА ПРЗ В НАЙ-ГОЛЯМО КОЛИЧЕСТВО (КГ), ИЗРАЗЕНИ В АКТИВНО ВЕЩЕСТВО И КУЛТУРИТЕ</w:t>
            </w:r>
            <w:r w:rsidR="0097734E">
              <w:rPr>
                <w:b/>
                <w:bCs/>
                <w:sz w:val="18"/>
                <w:szCs w:val="18"/>
              </w:rPr>
              <w:t>,</w:t>
            </w:r>
            <w:r w:rsidRPr="004501F0">
              <w:rPr>
                <w:b/>
                <w:bCs/>
                <w:sz w:val="18"/>
                <w:szCs w:val="18"/>
              </w:rPr>
              <w:t xml:space="preserve"> ПРИ КОИТО СЕ ПРИЛАГАТ ЗА ПЕРИОДА 2020</w:t>
            </w:r>
            <w:r w:rsidR="0097734E">
              <w:rPr>
                <w:b/>
                <w:bCs/>
                <w:sz w:val="18"/>
                <w:szCs w:val="18"/>
              </w:rPr>
              <w:t xml:space="preserve"> – </w:t>
            </w:r>
            <w:r w:rsidRPr="004501F0">
              <w:rPr>
                <w:b/>
                <w:bCs/>
                <w:sz w:val="18"/>
                <w:szCs w:val="18"/>
              </w:rPr>
              <w:t>2024 Г</w:t>
            </w:r>
            <w:r w:rsidR="0097734E">
              <w:rPr>
                <w:b/>
                <w:bCs/>
                <w:sz w:val="18"/>
                <w:szCs w:val="18"/>
              </w:rPr>
              <w:t>.</w:t>
            </w:r>
          </w:p>
        </w:tc>
      </w:tr>
      <w:tr w:rsidR="00887AB3" w:rsidRPr="004501F0" w14:paraId="09F1DF76" w14:textId="77777777" w:rsidTr="005953B0">
        <w:tc>
          <w:tcPr>
            <w:tcW w:w="320" w:type="dxa"/>
            <w:shd w:val="clear" w:color="000000" w:fill="DDEBF7"/>
            <w:noWrap/>
            <w:vAlign w:val="center"/>
            <w:hideMark/>
          </w:tcPr>
          <w:p w14:paraId="2327326D" w14:textId="4C562FF4" w:rsidR="00887AB3" w:rsidRPr="004501F0" w:rsidRDefault="00887AB3" w:rsidP="0097734E">
            <w:pPr>
              <w:spacing w:after="0"/>
              <w:ind w:firstLine="0"/>
              <w:jc w:val="center"/>
              <w:rPr>
                <w:sz w:val="18"/>
                <w:szCs w:val="18"/>
              </w:rPr>
            </w:pPr>
          </w:p>
        </w:tc>
        <w:tc>
          <w:tcPr>
            <w:tcW w:w="1807" w:type="dxa"/>
            <w:shd w:val="clear" w:color="000000" w:fill="DDEBF7"/>
            <w:noWrap/>
            <w:vAlign w:val="center"/>
            <w:hideMark/>
          </w:tcPr>
          <w:p w14:paraId="31C6450F" w14:textId="77777777" w:rsidR="00887AB3" w:rsidRPr="004501F0" w:rsidRDefault="00887AB3" w:rsidP="0097734E">
            <w:pPr>
              <w:spacing w:after="0"/>
              <w:ind w:firstLine="0"/>
              <w:jc w:val="center"/>
              <w:rPr>
                <w:b/>
                <w:bCs/>
                <w:sz w:val="18"/>
                <w:szCs w:val="18"/>
              </w:rPr>
            </w:pPr>
            <w:r w:rsidRPr="004501F0">
              <w:rPr>
                <w:b/>
                <w:bCs/>
                <w:sz w:val="18"/>
                <w:szCs w:val="18"/>
              </w:rPr>
              <w:t>АКТИВНИ ВЕЩЕСТВА</w:t>
            </w:r>
          </w:p>
        </w:tc>
        <w:tc>
          <w:tcPr>
            <w:tcW w:w="1134" w:type="dxa"/>
            <w:shd w:val="clear" w:color="000000" w:fill="DDEBF7"/>
            <w:noWrap/>
            <w:vAlign w:val="center"/>
            <w:hideMark/>
          </w:tcPr>
          <w:p w14:paraId="1E54128A" w14:textId="77777777" w:rsidR="00887AB3" w:rsidRPr="004501F0" w:rsidRDefault="00887AB3" w:rsidP="0097734E">
            <w:pPr>
              <w:spacing w:after="0"/>
              <w:ind w:firstLine="0"/>
              <w:jc w:val="center"/>
              <w:rPr>
                <w:b/>
                <w:bCs/>
                <w:sz w:val="18"/>
                <w:szCs w:val="18"/>
              </w:rPr>
            </w:pPr>
            <w:r w:rsidRPr="004501F0">
              <w:rPr>
                <w:b/>
                <w:bCs/>
                <w:sz w:val="18"/>
                <w:szCs w:val="18"/>
              </w:rPr>
              <w:t>вид</w:t>
            </w:r>
          </w:p>
        </w:tc>
        <w:tc>
          <w:tcPr>
            <w:tcW w:w="850" w:type="dxa"/>
            <w:shd w:val="clear" w:color="000000" w:fill="DDEBF7"/>
            <w:noWrap/>
            <w:vAlign w:val="center"/>
            <w:hideMark/>
          </w:tcPr>
          <w:p w14:paraId="1A57F38E" w14:textId="77777777" w:rsidR="00887AB3" w:rsidRPr="004501F0" w:rsidRDefault="00887AB3" w:rsidP="0097734E">
            <w:pPr>
              <w:spacing w:after="0"/>
              <w:ind w:firstLine="0"/>
              <w:jc w:val="center"/>
              <w:rPr>
                <w:b/>
                <w:bCs/>
                <w:sz w:val="18"/>
                <w:szCs w:val="18"/>
              </w:rPr>
            </w:pPr>
            <w:r w:rsidRPr="004501F0">
              <w:rPr>
                <w:b/>
                <w:bCs/>
                <w:sz w:val="18"/>
                <w:szCs w:val="18"/>
              </w:rPr>
              <w:t>2020</w:t>
            </w:r>
          </w:p>
        </w:tc>
        <w:tc>
          <w:tcPr>
            <w:tcW w:w="851" w:type="dxa"/>
            <w:shd w:val="clear" w:color="000000" w:fill="DDEBF7"/>
            <w:noWrap/>
            <w:vAlign w:val="center"/>
            <w:hideMark/>
          </w:tcPr>
          <w:p w14:paraId="3B2743A3" w14:textId="77777777" w:rsidR="00887AB3" w:rsidRPr="004501F0" w:rsidRDefault="00887AB3" w:rsidP="0097734E">
            <w:pPr>
              <w:spacing w:after="0"/>
              <w:ind w:firstLine="0"/>
              <w:jc w:val="center"/>
              <w:rPr>
                <w:b/>
                <w:bCs/>
                <w:sz w:val="18"/>
                <w:szCs w:val="18"/>
              </w:rPr>
            </w:pPr>
            <w:r w:rsidRPr="004501F0">
              <w:rPr>
                <w:b/>
                <w:bCs/>
                <w:sz w:val="18"/>
                <w:szCs w:val="18"/>
              </w:rPr>
              <w:t>2021</w:t>
            </w:r>
          </w:p>
        </w:tc>
        <w:tc>
          <w:tcPr>
            <w:tcW w:w="850" w:type="dxa"/>
            <w:shd w:val="clear" w:color="000000" w:fill="DDEBF7"/>
            <w:noWrap/>
            <w:vAlign w:val="center"/>
            <w:hideMark/>
          </w:tcPr>
          <w:p w14:paraId="6C5A8EC4" w14:textId="77777777" w:rsidR="00887AB3" w:rsidRPr="004501F0" w:rsidRDefault="00887AB3" w:rsidP="0097734E">
            <w:pPr>
              <w:spacing w:after="0"/>
              <w:ind w:firstLine="0"/>
              <w:jc w:val="center"/>
              <w:rPr>
                <w:b/>
                <w:bCs/>
                <w:sz w:val="18"/>
                <w:szCs w:val="18"/>
              </w:rPr>
            </w:pPr>
            <w:r w:rsidRPr="004501F0">
              <w:rPr>
                <w:b/>
                <w:bCs/>
                <w:sz w:val="18"/>
                <w:szCs w:val="18"/>
              </w:rPr>
              <w:t>2022</w:t>
            </w:r>
          </w:p>
        </w:tc>
        <w:tc>
          <w:tcPr>
            <w:tcW w:w="851" w:type="dxa"/>
            <w:shd w:val="clear" w:color="000000" w:fill="DDEBF7"/>
            <w:noWrap/>
            <w:vAlign w:val="center"/>
            <w:hideMark/>
          </w:tcPr>
          <w:p w14:paraId="6923EB23" w14:textId="77777777" w:rsidR="00887AB3" w:rsidRPr="004501F0" w:rsidRDefault="00887AB3" w:rsidP="0097734E">
            <w:pPr>
              <w:spacing w:after="0"/>
              <w:ind w:firstLine="0"/>
              <w:jc w:val="center"/>
              <w:rPr>
                <w:b/>
                <w:bCs/>
                <w:sz w:val="18"/>
                <w:szCs w:val="18"/>
              </w:rPr>
            </w:pPr>
            <w:r w:rsidRPr="004501F0">
              <w:rPr>
                <w:b/>
                <w:bCs/>
                <w:sz w:val="18"/>
                <w:szCs w:val="18"/>
              </w:rPr>
              <w:t>2023</w:t>
            </w:r>
          </w:p>
        </w:tc>
        <w:tc>
          <w:tcPr>
            <w:tcW w:w="850" w:type="dxa"/>
            <w:shd w:val="clear" w:color="000000" w:fill="DDEBF7"/>
            <w:noWrap/>
            <w:vAlign w:val="center"/>
            <w:hideMark/>
          </w:tcPr>
          <w:p w14:paraId="22009A53" w14:textId="77777777" w:rsidR="00887AB3" w:rsidRPr="004501F0" w:rsidRDefault="00887AB3" w:rsidP="0097734E">
            <w:pPr>
              <w:spacing w:after="0"/>
              <w:ind w:firstLine="0"/>
              <w:jc w:val="center"/>
              <w:rPr>
                <w:b/>
                <w:bCs/>
                <w:sz w:val="18"/>
                <w:szCs w:val="18"/>
              </w:rPr>
            </w:pPr>
            <w:r w:rsidRPr="004501F0">
              <w:rPr>
                <w:b/>
                <w:bCs/>
                <w:sz w:val="18"/>
                <w:szCs w:val="18"/>
              </w:rPr>
              <w:t>2024</w:t>
            </w:r>
          </w:p>
        </w:tc>
        <w:tc>
          <w:tcPr>
            <w:tcW w:w="1141" w:type="dxa"/>
            <w:shd w:val="clear" w:color="000000" w:fill="DDEBF7"/>
            <w:vAlign w:val="center"/>
          </w:tcPr>
          <w:p w14:paraId="28E99BAD" w14:textId="5E92FA80" w:rsidR="00887AB3" w:rsidRPr="004501F0" w:rsidRDefault="00887AB3" w:rsidP="0097734E">
            <w:pPr>
              <w:spacing w:after="0"/>
              <w:ind w:firstLine="0"/>
              <w:jc w:val="center"/>
              <w:rPr>
                <w:b/>
                <w:bCs/>
                <w:sz w:val="18"/>
                <w:szCs w:val="18"/>
              </w:rPr>
            </w:pPr>
            <w:r w:rsidRPr="004501F0">
              <w:rPr>
                <w:b/>
                <w:bCs/>
                <w:sz w:val="18"/>
                <w:szCs w:val="18"/>
              </w:rPr>
              <w:t>средно количество</w:t>
            </w:r>
          </w:p>
        </w:tc>
        <w:tc>
          <w:tcPr>
            <w:tcW w:w="1411" w:type="dxa"/>
            <w:shd w:val="clear" w:color="000000" w:fill="DDEBF7"/>
            <w:noWrap/>
            <w:vAlign w:val="center"/>
            <w:hideMark/>
          </w:tcPr>
          <w:p w14:paraId="39082EA2" w14:textId="77777777" w:rsidR="00887AB3" w:rsidRPr="004501F0" w:rsidRDefault="00887AB3" w:rsidP="0097734E">
            <w:pPr>
              <w:spacing w:after="0"/>
              <w:ind w:firstLine="0"/>
              <w:jc w:val="center"/>
              <w:rPr>
                <w:b/>
                <w:bCs/>
                <w:sz w:val="18"/>
                <w:szCs w:val="18"/>
              </w:rPr>
            </w:pPr>
            <w:r w:rsidRPr="004501F0">
              <w:rPr>
                <w:b/>
                <w:bCs/>
                <w:sz w:val="18"/>
                <w:szCs w:val="18"/>
              </w:rPr>
              <w:t>култури</w:t>
            </w:r>
          </w:p>
        </w:tc>
      </w:tr>
      <w:tr w:rsidR="00887AB3" w:rsidRPr="004501F0" w14:paraId="7F2FB43A" w14:textId="77777777" w:rsidTr="005953B0">
        <w:tc>
          <w:tcPr>
            <w:tcW w:w="320" w:type="dxa"/>
            <w:noWrap/>
            <w:vAlign w:val="center"/>
            <w:hideMark/>
          </w:tcPr>
          <w:p w14:paraId="1F1666D8" w14:textId="77777777" w:rsidR="00887AB3" w:rsidRPr="0097734E" w:rsidRDefault="00887AB3" w:rsidP="0097734E">
            <w:pPr>
              <w:spacing w:after="0"/>
              <w:ind w:firstLine="0"/>
              <w:jc w:val="right"/>
              <w:rPr>
                <w:sz w:val="18"/>
                <w:szCs w:val="18"/>
              </w:rPr>
            </w:pPr>
            <w:r w:rsidRPr="0097734E">
              <w:rPr>
                <w:sz w:val="18"/>
                <w:szCs w:val="18"/>
              </w:rPr>
              <w:t>1</w:t>
            </w:r>
          </w:p>
        </w:tc>
        <w:tc>
          <w:tcPr>
            <w:tcW w:w="1807" w:type="dxa"/>
            <w:noWrap/>
            <w:vAlign w:val="center"/>
            <w:hideMark/>
          </w:tcPr>
          <w:p w14:paraId="3974300E" w14:textId="77777777" w:rsidR="00887AB3" w:rsidRPr="0097734E" w:rsidRDefault="00887AB3" w:rsidP="0097734E">
            <w:pPr>
              <w:spacing w:after="0"/>
              <w:ind w:firstLine="0"/>
              <w:jc w:val="center"/>
              <w:rPr>
                <w:bCs/>
                <w:sz w:val="18"/>
                <w:szCs w:val="18"/>
              </w:rPr>
            </w:pPr>
            <w:r w:rsidRPr="0097734E">
              <w:rPr>
                <w:bCs/>
                <w:sz w:val="18"/>
                <w:szCs w:val="18"/>
              </w:rPr>
              <w:t>ГЛИФОЗАТ</w:t>
            </w:r>
          </w:p>
        </w:tc>
        <w:tc>
          <w:tcPr>
            <w:tcW w:w="1134" w:type="dxa"/>
            <w:noWrap/>
            <w:vAlign w:val="center"/>
            <w:hideMark/>
          </w:tcPr>
          <w:p w14:paraId="39645CC8" w14:textId="77777777" w:rsidR="00887AB3" w:rsidRPr="0097734E" w:rsidRDefault="00887AB3" w:rsidP="0097734E">
            <w:pPr>
              <w:spacing w:after="0"/>
              <w:ind w:firstLine="0"/>
              <w:jc w:val="center"/>
              <w:rPr>
                <w:sz w:val="18"/>
                <w:szCs w:val="18"/>
              </w:rPr>
            </w:pPr>
            <w:r w:rsidRPr="0097734E">
              <w:rPr>
                <w:sz w:val="18"/>
                <w:szCs w:val="18"/>
              </w:rPr>
              <w:t>хербицид</w:t>
            </w:r>
          </w:p>
        </w:tc>
        <w:tc>
          <w:tcPr>
            <w:tcW w:w="850" w:type="dxa"/>
            <w:noWrap/>
            <w:vAlign w:val="center"/>
            <w:hideMark/>
          </w:tcPr>
          <w:p w14:paraId="1FF446EC" w14:textId="225040DE" w:rsidR="00887AB3" w:rsidRPr="0097734E" w:rsidRDefault="00887AB3" w:rsidP="0097734E">
            <w:pPr>
              <w:spacing w:after="0"/>
              <w:ind w:firstLine="0"/>
              <w:jc w:val="center"/>
              <w:rPr>
                <w:sz w:val="18"/>
                <w:szCs w:val="18"/>
              </w:rPr>
            </w:pPr>
            <w:r w:rsidRPr="0097734E">
              <w:rPr>
                <w:sz w:val="18"/>
                <w:szCs w:val="18"/>
              </w:rPr>
              <w:t>1091310</w:t>
            </w:r>
          </w:p>
        </w:tc>
        <w:tc>
          <w:tcPr>
            <w:tcW w:w="851" w:type="dxa"/>
            <w:noWrap/>
            <w:vAlign w:val="center"/>
            <w:hideMark/>
          </w:tcPr>
          <w:p w14:paraId="4BB170EE" w14:textId="497C8943" w:rsidR="00887AB3" w:rsidRPr="0097734E" w:rsidRDefault="00887AB3" w:rsidP="0097734E">
            <w:pPr>
              <w:spacing w:after="0"/>
              <w:ind w:firstLine="0"/>
              <w:jc w:val="center"/>
              <w:rPr>
                <w:sz w:val="18"/>
                <w:szCs w:val="18"/>
              </w:rPr>
            </w:pPr>
            <w:r w:rsidRPr="0097734E">
              <w:rPr>
                <w:sz w:val="18"/>
                <w:szCs w:val="18"/>
              </w:rPr>
              <w:t>1239635</w:t>
            </w:r>
          </w:p>
        </w:tc>
        <w:tc>
          <w:tcPr>
            <w:tcW w:w="850" w:type="dxa"/>
            <w:noWrap/>
            <w:vAlign w:val="center"/>
            <w:hideMark/>
          </w:tcPr>
          <w:p w14:paraId="2B7F9499" w14:textId="0AF483C9" w:rsidR="00887AB3" w:rsidRPr="0097734E" w:rsidRDefault="00887AB3" w:rsidP="0097734E">
            <w:pPr>
              <w:spacing w:after="0"/>
              <w:ind w:firstLine="0"/>
              <w:jc w:val="center"/>
              <w:rPr>
                <w:sz w:val="18"/>
                <w:szCs w:val="18"/>
              </w:rPr>
            </w:pPr>
            <w:r w:rsidRPr="0097734E">
              <w:rPr>
                <w:sz w:val="18"/>
                <w:szCs w:val="18"/>
              </w:rPr>
              <w:t>1285501</w:t>
            </w:r>
          </w:p>
        </w:tc>
        <w:tc>
          <w:tcPr>
            <w:tcW w:w="851" w:type="dxa"/>
            <w:noWrap/>
            <w:vAlign w:val="center"/>
            <w:hideMark/>
          </w:tcPr>
          <w:p w14:paraId="0694A842" w14:textId="3F62B2AD" w:rsidR="00887AB3" w:rsidRPr="0097734E" w:rsidRDefault="00887AB3" w:rsidP="0097734E">
            <w:pPr>
              <w:spacing w:after="0"/>
              <w:ind w:firstLine="0"/>
              <w:jc w:val="center"/>
              <w:rPr>
                <w:sz w:val="18"/>
                <w:szCs w:val="18"/>
              </w:rPr>
            </w:pPr>
            <w:r w:rsidRPr="0097734E">
              <w:rPr>
                <w:sz w:val="18"/>
                <w:szCs w:val="18"/>
              </w:rPr>
              <w:t>921213</w:t>
            </w:r>
          </w:p>
        </w:tc>
        <w:tc>
          <w:tcPr>
            <w:tcW w:w="850" w:type="dxa"/>
            <w:noWrap/>
            <w:vAlign w:val="center"/>
            <w:hideMark/>
          </w:tcPr>
          <w:p w14:paraId="12629573" w14:textId="37ECB762" w:rsidR="00887AB3" w:rsidRPr="0097734E" w:rsidRDefault="00887AB3" w:rsidP="0097734E">
            <w:pPr>
              <w:spacing w:after="0"/>
              <w:ind w:firstLine="0"/>
              <w:jc w:val="center"/>
              <w:rPr>
                <w:sz w:val="18"/>
                <w:szCs w:val="18"/>
              </w:rPr>
            </w:pPr>
            <w:r w:rsidRPr="0097734E">
              <w:rPr>
                <w:sz w:val="18"/>
                <w:szCs w:val="18"/>
              </w:rPr>
              <w:t>1145358</w:t>
            </w:r>
          </w:p>
        </w:tc>
        <w:tc>
          <w:tcPr>
            <w:tcW w:w="1141" w:type="dxa"/>
            <w:vAlign w:val="center"/>
          </w:tcPr>
          <w:p w14:paraId="74DCC539" w14:textId="6688E9F0" w:rsidR="00887AB3" w:rsidRPr="0097734E" w:rsidRDefault="00887AB3" w:rsidP="0097734E">
            <w:pPr>
              <w:spacing w:after="0"/>
              <w:ind w:firstLine="0"/>
              <w:jc w:val="center"/>
              <w:rPr>
                <w:sz w:val="18"/>
                <w:szCs w:val="18"/>
              </w:rPr>
            </w:pPr>
            <w:r w:rsidRPr="0097734E">
              <w:rPr>
                <w:sz w:val="18"/>
                <w:szCs w:val="18"/>
              </w:rPr>
              <w:t>1136603</w:t>
            </w:r>
          </w:p>
        </w:tc>
        <w:tc>
          <w:tcPr>
            <w:tcW w:w="1411" w:type="dxa"/>
            <w:shd w:val="clear" w:color="000000" w:fill="FFFFFF"/>
            <w:vAlign w:val="center"/>
            <w:hideMark/>
          </w:tcPr>
          <w:p w14:paraId="1CDA565B" w14:textId="77777777" w:rsidR="00887AB3" w:rsidRPr="0097734E" w:rsidRDefault="00887AB3" w:rsidP="0097734E">
            <w:pPr>
              <w:spacing w:after="0"/>
              <w:ind w:firstLine="0"/>
              <w:rPr>
                <w:bCs/>
                <w:sz w:val="18"/>
                <w:szCs w:val="18"/>
              </w:rPr>
            </w:pPr>
            <w:r w:rsidRPr="0097734E">
              <w:rPr>
                <w:bCs/>
                <w:sz w:val="18"/>
                <w:szCs w:val="18"/>
              </w:rPr>
              <w:t>овощни видове, лозя, зърнено-житни култури, зеленчуци</w:t>
            </w:r>
          </w:p>
        </w:tc>
      </w:tr>
      <w:tr w:rsidR="00887AB3" w:rsidRPr="004501F0" w14:paraId="02BEF7FE" w14:textId="77777777" w:rsidTr="005953B0">
        <w:tc>
          <w:tcPr>
            <w:tcW w:w="320" w:type="dxa"/>
            <w:noWrap/>
            <w:vAlign w:val="center"/>
            <w:hideMark/>
          </w:tcPr>
          <w:p w14:paraId="642206BC" w14:textId="77777777" w:rsidR="00887AB3" w:rsidRPr="0097734E" w:rsidRDefault="00887AB3" w:rsidP="0097734E">
            <w:pPr>
              <w:spacing w:after="0"/>
              <w:ind w:firstLine="0"/>
              <w:jc w:val="right"/>
              <w:rPr>
                <w:sz w:val="18"/>
                <w:szCs w:val="18"/>
              </w:rPr>
            </w:pPr>
            <w:r w:rsidRPr="0097734E">
              <w:rPr>
                <w:sz w:val="18"/>
                <w:szCs w:val="18"/>
              </w:rPr>
              <w:t>2</w:t>
            </w:r>
          </w:p>
        </w:tc>
        <w:tc>
          <w:tcPr>
            <w:tcW w:w="1807" w:type="dxa"/>
            <w:noWrap/>
            <w:vAlign w:val="center"/>
          </w:tcPr>
          <w:p w14:paraId="08694945" w14:textId="174EF578" w:rsidR="00887AB3" w:rsidRPr="0097734E" w:rsidRDefault="00887AB3" w:rsidP="0097734E">
            <w:pPr>
              <w:spacing w:after="0"/>
              <w:ind w:firstLine="0"/>
              <w:jc w:val="center"/>
              <w:rPr>
                <w:bCs/>
                <w:sz w:val="18"/>
                <w:szCs w:val="18"/>
              </w:rPr>
            </w:pPr>
            <w:r w:rsidRPr="0097734E">
              <w:rPr>
                <w:bCs/>
                <w:sz w:val="18"/>
                <w:szCs w:val="18"/>
              </w:rPr>
              <w:t>S-МЕТОЛАХЛОР</w:t>
            </w:r>
          </w:p>
        </w:tc>
        <w:tc>
          <w:tcPr>
            <w:tcW w:w="1134" w:type="dxa"/>
            <w:noWrap/>
            <w:vAlign w:val="center"/>
          </w:tcPr>
          <w:p w14:paraId="4A2C8FEB" w14:textId="77777777" w:rsidR="00887AB3" w:rsidRPr="0097734E" w:rsidRDefault="00887AB3" w:rsidP="0097734E">
            <w:pPr>
              <w:spacing w:after="0"/>
              <w:ind w:firstLine="0"/>
              <w:jc w:val="center"/>
              <w:rPr>
                <w:sz w:val="18"/>
                <w:szCs w:val="18"/>
              </w:rPr>
            </w:pPr>
            <w:r w:rsidRPr="0097734E">
              <w:rPr>
                <w:sz w:val="18"/>
                <w:szCs w:val="18"/>
              </w:rPr>
              <w:t>хербицид</w:t>
            </w:r>
          </w:p>
        </w:tc>
        <w:tc>
          <w:tcPr>
            <w:tcW w:w="850" w:type="dxa"/>
            <w:noWrap/>
            <w:vAlign w:val="center"/>
          </w:tcPr>
          <w:p w14:paraId="6FDFF176" w14:textId="2EFE8F48" w:rsidR="00887AB3" w:rsidRPr="0097734E" w:rsidRDefault="00887AB3" w:rsidP="0097734E">
            <w:pPr>
              <w:spacing w:after="0"/>
              <w:ind w:firstLine="0"/>
              <w:jc w:val="center"/>
              <w:rPr>
                <w:sz w:val="18"/>
                <w:szCs w:val="18"/>
              </w:rPr>
            </w:pPr>
            <w:r w:rsidRPr="0097734E">
              <w:rPr>
                <w:sz w:val="18"/>
                <w:szCs w:val="18"/>
              </w:rPr>
              <w:t>139948</w:t>
            </w:r>
          </w:p>
        </w:tc>
        <w:tc>
          <w:tcPr>
            <w:tcW w:w="851" w:type="dxa"/>
            <w:noWrap/>
            <w:vAlign w:val="center"/>
          </w:tcPr>
          <w:p w14:paraId="7C7AA118" w14:textId="0FF9EAFC" w:rsidR="00887AB3" w:rsidRPr="0097734E" w:rsidRDefault="00887AB3" w:rsidP="0097734E">
            <w:pPr>
              <w:spacing w:after="0"/>
              <w:ind w:firstLine="0"/>
              <w:jc w:val="center"/>
              <w:rPr>
                <w:sz w:val="18"/>
                <w:szCs w:val="18"/>
              </w:rPr>
            </w:pPr>
            <w:r w:rsidRPr="0097734E">
              <w:rPr>
                <w:sz w:val="18"/>
                <w:szCs w:val="18"/>
              </w:rPr>
              <w:t>222754</w:t>
            </w:r>
          </w:p>
        </w:tc>
        <w:tc>
          <w:tcPr>
            <w:tcW w:w="850" w:type="dxa"/>
            <w:noWrap/>
            <w:vAlign w:val="center"/>
          </w:tcPr>
          <w:p w14:paraId="4BB6076E" w14:textId="231BDE4B" w:rsidR="00887AB3" w:rsidRPr="0097734E" w:rsidRDefault="00887AB3" w:rsidP="0097734E">
            <w:pPr>
              <w:spacing w:after="0"/>
              <w:ind w:firstLine="0"/>
              <w:jc w:val="center"/>
              <w:rPr>
                <w:sz w:val="18"/>
                <w:szCs w:val="18"/>
              </w:rPr>
            </w:pPr>
            <w:r w:rsidRPr="0097734E">
              <w:rPr>
                <w:sz w:val="18"/>
                <w:szCs w:val="18"/>
              </w:rPr>
              <w:t>275851</w:t>
            </w:r>
          </w:p>
        </w:tc>
        <w:tc>
          <w:tcPr>
            <w:tcW w:w="851" w:type="dxa"/>
            <w:noWrap/>
            <w:vAlign w:val="center"/>
          </w:tcPr>
          <w:p w14:paraId="5B85614B" w14:textId="4C1870F9" w:rsidR="00887AB3" w:rsidRPr="0097734E" w:rsidRDefault="00887AB3" w:rsidP="0097734E">
            <w:pPr>
              <w:spacing w:after="0"/>
              <w:ind w:firstLine="0"/>
              <w:jc w:val="center"/>
              <w:rPr>
                <w:sz w:val="18"/>
                <w:szCs w:val="18"/>
              </w:rPr>
            </w:pPr>
            <w:r w:rsidRPr="0097734E">
              <w:rPr>
                <w:sz w:val="18"/>
                <w:szCs w:val="18"/>
              </w:rPr>
              <w:t>247289</w:t>
            </w:r>
          </w:p>
        </w:tc>
        <w:tc>
          <w:tcPr>
            <w:tcW w:w="850" w:type="dxa"/>
            <w:noWrap/>
            <w:vAlign w:val="center"/>
          </w:tcPr>
          <w:p w14:paraId="3ACFB34F" w14:textId="12A85C8B" w:rsidR="00887AB3" w:rsidRPr="0097734E" w:rsidRDefault="00887AB3" w:rsidP="0097734E">
            <w:pPr>
              <w:spacing w:after="0"/>
              <w:ind w:firstLine="0"/>
              <w:jc w:val="center"/>
              <w:rPr>
                <w:sz w:val="18"/>
                <w:szCs w:val="18"/>
              </w:rPr>
            </w:pPr>
            <w:r w:rsidRPr="0097734E">
              <w:rPr>
                <w:sz w:val="18"/>
                <w:szCs w:val="18"/>
              </w:rPr>
              <w:t>254973</w:t>
            </w:r>
          </w:p>
        </w:tc>
        <w:tc>
          <w:tcPr>
            <w:tcW w:w="1141" w:type="dxa"/>
            <w:vAlign w:val="center"/>
          </w:tcPr>
          <w:p w14:paraId="5A206B23" w14:textId="73C0EC9E" w:rsidR="00887AB3" w:rsidRPr="0097734E" w:rsidRDefault="00887AB3" w:rsidP="0097734E">
            <w:pPr>
              <w:spacing w:after="0"/>
              <w:ind w:firstLine="0"/>
              <w:jc w:val="center"/>
              <w:rPr>
                <w:sz w:val="18"/>
                <w:szCs w:val="18"/>
              </w:rPr>
            </w:pPr>
            <w:r w:rsidRPr="0097734E">
              <w:rPr>
                <w:sz w:val="18"/>
                <w:szCs w:val="18"/>
              </w:rPr>
              <w:t>228163</w:t>
            </w:r>
          </w:p>
        </w:tc>
        <w:tc>
          <w:tcPr>
            <w:tcW w:w="1411" w:type="dxa"/>
            <w:shd w:val="clear" w:color="000000" w:fill="FFFFFF"/>
            <w:vAlign w:val="center"/>
          </w:tcPr>
          <w:p w14:paraId="697D309D" w14:textId="77777777" w:rsidR="00887AB3" w:rsidRPr="0097734E" w:rsidRDefault="00887AB3" w:rsidP="0097734E">
            <w:pPr>
              <w:spacing w:after="0"/>
              <w:ind w:firstLine="0"/>
              <w:rPr>
                <w:bCs/>
                <w:sz w:val="18"/>
                <w:szCs w:val="18"/>
              </w:rPr>
            </w:pPr>
            <w:r w:rsidRPr="0097734E">
              <w:rPr>
                <w:bCs/>
                <w:sz w:val="18"/>
                <w:szCs w:val="18"/>
              </w:rPr>
              <w:t>зърнено-житни култури, картофи, тютюн, зеленчуци, лозя, ябълки</w:t>
            </w:r>
          </w:p>
        </w:tc>
      </w:tr>
      <w:tr w:rsidR="00887AB3" w:rsidRPr="004501F0" w14:paraId="7B833431" w14:textId="77777777" w:rsidTr="005953B0">
        <w:tc>
          <w:tcPr>
            <w:tcW w:w="320" w:type="dxa"/>
            <w:noWrap/>
            <w:vAlign w:val="center"/>
          </w:tcPr>
          <w:p w14:paraId="733C6F89" w14:textId="77777777" w:rsidR="00887AB3" w:rsidRPr="0097734E" w:rsidRDefault="00887AB3" w:rsidP="0097734E">
            <w:pPr>
              <w:spacing w:after="0"/>
              <w:ind w:firstLine="0"/>
              <w:jc w:val="right"/>
              <w:rPr>
                <w:sz w:val="18"/>
                <w:szCs w:val="18"/>
                <w:lang w:val="en-US"/>
              </w:rPr>
            </w:pPr>
            <w:r w:rsidRPr="0097734E">
              <w:rPr>
                <w:sz w:val="18"/>
                <w:szCs w:val="18"/>
                <w:lang w:val="en-US"/>
              </w:rPr>
              <w:t>3</w:t>
            </w:r>
          </w:p>
        </w:tc>
        <w:tc>
          <w:tcPr>
            <w:tcW w:w="1807" w:type="dxa"/>
            <w:noWrap/>
            <w:vAlign w:val="center"/>
          </w:tcPr>
          <w:p w14:paraId="708FD7AD" w14:textId="4B2BCA98" w:rsidR="00887AB3" w:rsidRPr="0097734E" w:rsidRDefault="00887AB3" w:rsidP="0097734E">
            <w:pPr>
              <w:spacing w:after="0"/>
              <w:ind w:firstLine="0"/>
              <w:jc w:val="center"/>
              <w:rPr>
                <w:bCs/>
                <w:sz w:val="18"/>
                <w:szCs w:val="18"/>
              </w:rPr>
            </w:pPr>
            <w:r w:rsidRPr="0097734E">
              <w:rPr>
                <w:bCs/>
                <w:sz w:val="18"/>
                <w:szCs w:val="18"/>
              </w:rPr>
              <w:t>СЯРА</w:t>
            </w:r>
          </w:p>
        </w:tc>
        <w:tc>
          <w:tcPr>
            <w:tcW w:w="1134" w:type="dxa"/>
            <w:noWrap/>
            <w:vAlign w:val="center"/>
          </w:tcPr>
          <w:p w14:paraId="5951F0D2" w14:textId="0978EC12" w:rsidR="00887AB3" w:rsidRPr="0097734E" w:rsidRDefault="00887AB3" w:rsidP="0097734E">
            <w:pPr>
              <w:spacing w:after="0"/>
              <w:ind w:firstLine="0"/>
              <w:jc w:val="center"/>
              <w:rPr>
                <w:sz w:val="18"/>
                <w:szCs w:val="18"/>
              </w:rPr>
            </w:pPr>
            <w:r w:rsidRPr="0097734E">
              <w:rPr>
                <w:sz w:val="18"/>
                <w:szCs w:val="18"/>
              </w:rPr>
              <w:t>фунгицид</w:t>
            </w:r>
          </w:p>
        </w:tc>
        <w:tc>
          <w:tcPr>
            <w:tcW w:w="850" w:type="dxa"/>
            <w:noWrap/>
            <w:vAlign w:val="center"/>
          </w:tcPr>
          <w:p w14:paraId="37909490" w14:textId="77777777" w:rsidR="00887AB3" w:rsidRPr="0097734E" w:rsidRDefault="00887AB3" w:rsidP="0097734E">
            <w:pPr>
              <w:spacing w:after="0"/>
              <w:ind w:firstLine="0"/>
              <w:jc w:val="center"/>
              <w:rPr>
                <w:sz w:val="18"/>
                <w:szCs w:val="18"/>
              </w:rPr>
            </w:pPr>
            <w:r w:rsidRPr="0097734E">
              <w:rPr>
                <w:sz w:val="18"/>
                <w:szCs w:val="18"/>
              </w:rPr>
              <w:t>187612</w:t>
            </w:r>
          </w:p>
        </w:tc>
        <w:tc>
          <w:tcPr>
            <w:tcW w:w="851" w:type="dxa"/>
            <w:noWrap/>
            <w:vAlign w:val="center"/>
          </w:tcPr>
          <w:p w14:paraId="40A01DD9" w14:textId="77777777" w:rsidR="00887AB3" w:rsidRPr="0097734E" w:rsidRDefault="00887AB3" w:rsidP="0097734E">
            <w:pPr>
              <w:spacing w:after="0"/>
              <w:ind w:firstLine="0"/>
              <w:jc w:val="center"/>
              <w:rPr>
                <w:sz w:val="18"/>
                <w:szCs w:val="18"/>
              </w:rPr>
            </w:pPr>
            <w:r w:rsidRPr="0097734E">
              <w:rPr>
                <w:sz w:val="18"/>
                <w:szCs w:val="18"/>
              </w:rPr>
              <w:t>160041</w:t>
            </w:r>
          </w:p>
        </w:tc>
        <w:tc>
          <w:tcPr>
            <w:tcW w:w="850" w:type="dxa"/>
            <w:noWrap/>
            <w:vAlign w:val="center"/>
          </w:tcPr>
          <w:p w14:paraId="59A5D6E3" w14:textId="77777777" w:rsidR="00887AB3" w:rsidRPr="0097734E" w:rsidRDefault="00887AB3" w:rsidP="0097734E">
            <w:pPr>
              <w:spacing w:after="0"/>
              <w:ind w:firstLine="0"/>
              <w:jc w:val="center"/>
              <w:rPr>
                <w:sz w:val="18"/>
                <w:szCs w:val="18"/>
              </w:rPr>
            </w:pPr>
            <w:r w:rsidRPr="0097734E">
              <w:rPr>
                <w:sz w:val="18"/>
                <w:szCs w:val="18"/>
              </w:rPr>
              <w:t>282404</w:t>
            </w:r>
          </w:p>
        </w:tc>
        <w:tc>
          <w:tcPr>
            <w:tcW w:w="851" w:type="dxa"/>
            <w:noWrap/>
            <w:vAlign w:val="center"/>
          </w:tcPr>
          <w:p w14:paraId="4A31A020" w14:textId="77777777" w:rsidR="00887AB3" w:rsidRPr="0097734E" w:rsidRDefault="00887AB3" w:rsidP="0097734E">
            <w:pPr>
              <w:spacing w:after="0"/>
              <w:ind w:firstLine="0"/>
              <w:jc w:val="center"/>
              <w:rPr>
                <w:sz w:val="18"/>
                <w:szCs w:val="18"/>
              </w:rPr>
            </w:pPr>
            <w:r w:rsidRPr="0097734E">
              <w:rPr>
                <w:sz w:val="18"/>
                <w:szCs w:val="18"/>
              </w:rPr>
              <w:t>214159</w:t>
            </w:r>
          </w:p>
        </w:tc>
        <w:tc>
          <w:tcPr>
            <w:tcW w:w="850" w:type="dxa"/>
            <w:noWrap/>
            <w:vAlign w:val="center"/>
          </w:tcPr>
          <w:p w14:paraId="6CD8C769" w14:textId="77777777" w:rsidR="00887AB3" w:rsidRPr="0097734E" w:rsidRDefault="00887AB3" w:rsidP="0097734E">
            <w:pPr>
              <w:spacing w:after="0"/>
              <w:ind w:firstLine="0"/>
              <w:jc w:val="center"/>
              <w:rPr>
                <w:sz w:val="18"/>
                <w:szCs w:val="18"/>
              </w:rPr>
            </w:pPr>
            <w:r w:rsidRPr="0097734E">
              <w:rPr>
                <w:sz w:val="18"/>
                <w:szCs w:val="18"/>
              </w:rPr>
              <w:t>139478</w:t>
            </w:r>
          </w:p>
        </w:tc>
        <w:tc>
          <w:tcPr>
            <w:tcW w:w="1141" w:type="dxa"/>
            <w:vAlign w:val="center"/>
          </w:tcPr>
          <w:p w14:paraId="2C27412D" w14:textId="17F3A822" w:rsidR="00887AB3" w:rsidRPr="0097734E" w:rsidRDefault="00887AB3" w:rsidP="0097734E">
            <w:pPr>
              <w:spacing w:after="0"/>
              <w:ind w:firstLine="0"/>
              <w:jc w:val="center"/>
              <w:rPr>
                <w:sz w:val="18"/>
                <w:szCs w:val="18"/>
              </w:rPr>
            </w:pPr>
            <w:r w:rsidRPr="0097734E">
              <w:rPr>
                <w:sz w:val="18"/>
                <w:szCs w:val="18"/>
              </w:rPr>
              <w:t>196739</w:t>
            </w:r>
          </w:p>
        </w:tc>
        <w:tc>
          <w:tcPr>
            <w:tcW w:w="1411" w:type="dxa"/>
            <w:shd w:val="clear" w:color="000000" w:fill="FFFFFF"/>
            <w:vAlign w:val="center"/>
          </w:tcPr>
          <w:p w14:paraId="2FC03377" w14:textId="77777777" w:rsidR="00887AB3" w:rsidRPr="0097734E" w:rsidRDefault="00887AB3" w:rsidP="0097734E">
            <w:pPr>
              <w:spacing w:after="0"/>
              <w:ind w:firstLine="0"/>
              <w:rPr>
                <w:bCs/>
                <w:sz w:val="18"/>
                <w:szCs w:val="18"/>
              </w:rPr>
            </w:pPr>
            <w:r w:rsidRPr="0097734E">
              <w:rPr>
                <w:bCs/>
                <w:sz w:val="18"/>
                <w:szCs w:val="18"/>
              </w:rPr>
              <w:t>лозя, картофи, тютюн, зеленчуци, зърнено-житни култури</w:t>
            </w:r>
          </w:p>
        </w:tc>
      </w:tr>
      <w:tr w:rsidR="00887AB3" w:rsidRPr="004501F0" w14:paraId="522D5B4B" w14:textId="77777777" w:rsidTr="005953B0">
        <w:tc>
          <w:tcPr>
            <w:tcW w:w="320" w:type="dxa"/>
            <w:noWrap/>
            <w:vAlign w:val="center"/>
          </w:tcPr>
          <w:p w14:paraId="73764571" w14:textId="77777777" w:rsidR="00887AB3" w:rsidRPr="0097734E" w:rsidRDefault="00887AB3" w:rsidP="0097734E">
            <w:pPr>
              <w:spacing w:after="0"/>
              <w:ind w:firstLine="0"/>
              <w:jc w:val="right"/>
              <w:rPr>
                <w:sz w:val="18"/>
                <w:szCs w:val="18"/>
                <w:lang w:val="en-US"/>
              </w:rPr>
            </w:pPr>
            <w:r w:rsidRPr="0097734E">
              <w:rPr>
                <w:sz w:val="18"/>
                <w:szCs w:val="18"/>
                <w:lang w:val="en-US"/>
              </w:rPr>
              <w:t>4</w:t>
            </w:r>
          </w:p>
        </w:tc>
        <w:tc>
          <w:tcPr>
            <w:tcW w:w="1807" w:type="dxa"/>
            <w:noWrap/>
            <w:vAlign w:val="center"/>
          </w:tcPr>
          <w:p w14:paraId="1B52F3D1" w14:textId="6A08066D" w:rsidR="00887AB3" w:rsidRPr="0097734E" w:rsidRDefault="00887AB3" w:rsidP="0097734E">
            <w:pPr>
              <w:spacing w:after="0"/>
              <w:ind w:firstLine="0"/>
              <w:jc w:val="center"/>
              <w:rPr>
                <w:bCs/>
                <w:sz w:val="18"/>
                <w:szCs w:val="18"/>
              </w:rPr>
            </w:pPr>
            <w:r w:rsidRPr="0097734E">
              <w:rPr>
                <w:bCs/>
                <w:sz w:val="18"/>
                <w:szCs w:val="18"/>
              </w:rPr>
              <w:t>ТЕБУКОНАЗОЛ</w:t>
            </w:r>
          </w:p>
        </w:tc>
        <w:tc>
          <w:tcPr>
            <w:tcW w:w="1134" w:type="dxa"/>
            <w:noWrap/>
            <w:vAlign w:val="center"/>
          </w:tcPr>
          <w:p w14:paraId="586064D4" w14:textId="77777777" w:rsidR="00887AB3" w:rsidRPr="0097734E" w:rsidRDefault="00887AB3" w:rsidP="0097734E">
            <w:pPr>
              <w:spacing w:after="0"/>
              <w:ind w:firstLine="0"/>
              <w:jc w:val="center"/>
              <w:rPr>
                <w:sz w:val="18"/>
                <w:szCs w:val="18"/>
              </w:rPr>
            </w:pPr>
            <w:r w:rsidRPr="0097734E">
              <w:rPr>
                <w:sz w:val="18"/>
                <w:szCs w:val="18"/>
              </w:rPr>
              <w:t>фунгицид</w:t>
            </w:r>
          </w:p>
        </w:tc>
        <w:tc>
          <w:tcPr>
            <w:tcW w:w="850" w:type="dxa"/>
            <w:noWrap/>
            <w:vAlign w:val="center"/>
          </w:tcPr>
          <w:p w14:paraId="0508F2EF" w14:textId="77777777" w:rsidR="00887AB3" w:rsidRPr="0097734E" w:rsidRDefault="00887AB3" w:rsidP="0097734E">
            <w:pPr>
              <w:spacing w:after="0"/>
              <w:ind w:firstLine="0"/>
              <w:jc w:val="center"/>
              <w:rPr>
                <w:sz w:val="18"/>
                <w:szCs w:val="18"/>
              </w:rPr>
            </w:pPr>
            <w:r w:rsidRPr="0097734E">
              <w:rPr>
                <w:sz w:val="18"/>
                <w:szCs w:val="18"/>
              </w:rPr>
              <w:t>171575</w:t>
            </w:r>
          </w:p>
        </w:tc>
        <w:tc>
          <w:tcPr>
            <w:tcW w:w="851" w:type="dxa"/>
            <w:noWrap/>
            <w:vAlign w:val="center"/>
          </w:tcPr>
          <w:p w14:paraId="435C6D1A" w14:textId="77777777" w:rsidR="00887AB3" w:rsidRPr="0097734E" w:rsidRDefault="00887AB3" w:rsidP="0097734E">
            <w:pPr>
              <w:spacing w:after="0"/>
              <w:ind w:firstLine="0"/>
              <w:jc w:val="center"/>
              <w:rPr>
                <w:sz w:val="18"/>
                <w:szCs w:val="18"/>
              </w:rPr>
            </w:pPr>
            <w:r w:rsidRPr="0097734E">
              <w:rPr>
                <w:sz w:val="18"/>
                <w:szCs w:val="18"/>
              </w:rPr>
              <w:t>194556</w:t>
            </w:r>
          </w:p>
        </w:tc>
        <w:tc>
          <w:tcPr>
            <w:tcW w:w="850" w:type="dxa"/>
            <w:noWrap/>
            <w:vAlign w:val="center"/>
          </w:tcPr>
          <w:p w14:paraId="4BD253B7" w14:textId="77777777" w:rsidR="00887AB3" w:rsidRPr="0097734E" w:rsidRDefault="00887AB3" w:rsidP="0097734E">
            <w:pPr>
              <w:spacing w:after="0"/>
              <w:ind w:firstLine="0"/>
              <w:jc w:val="center"/>
              <w:rPr>
                <w:sz w:val="18"/>
                <w:szCs w:val="18"/>
              </w:rPr>
            </w:pPr>
            <w:r w:rsidRPr="0097734E">
              <w:rPr>
                <w:sz w:val="18"/>
                <w:szCs w:val="18"/>
              </w:rPr>
              <w:t>221806</w:t>
            </w:r>
          </w:p>
        </w:tc>
        <w:tc>
          <w:tcPr>
            <w:tcW w:w="851" w:type="dxa"/>
            <w:noWrap/>
            <w:vAlign w:val="center"/>
          </w:tcPr>
          <w:p w14:paraId="5EE26214" w14:textId="77777777" w:rsidR="00887AB3" w:rsidRPr="0097734E" w:rsidRDefault="00887AB3" w:rsidP="0097734E">
            <w:pPr>
              <w:spacing w:after="0"/>
              <w:ind w:firstLine="0"/>
              <w:jc w:val="center"/>
              <w:rPr>
                <w:sz w:val="18"/>
                <w:szCs w:val="18"/>
              </w:rPr>
            </w:pPr>
            <w:r w:rsidRPr="0097734E">
              <w:rPr>
                <w:sz w:val="18"/>
                <w:szCs w:val="18"/>
              </w:rPr>
              <w:t>188157</w:t>
            </w:r>
          </w:p>
        </w:tc>
        <w:tc>
          <w:tcPr>
            <w:tcW w:w="850" w:type="dxa"/>
            <w:noWrap/>
            <w:vAlign w:val="center"/>
          </w:tcPr>
          <w:p w14:paraId="2DD987DC" w14:textId="77777777" w:rsidR="00887AB3" w:rsidRPr="0097734E" w:rsidRDefault="00887AB3" w:rsidP="0097734E">
            <w:pPr>
              <w:spacing w:after="0"/>
              <w:ind w:firstLine="0"/>
              <w:jc w:val="center"/>
              <w:rPr>
                <w:sz w:val="18"/>
                <w:szCs w:val="18"/>
              </w:rPr>
            </w:pPr>
            <w:r w:rsidRPr="0097734E">
              <w:rPr>
                <w:sz w:val="18"/>
                <w:szCs w:val="18"/>
              </w:rPr>
              <w:t>184546</w:t>
            </w:r>
          </w:p>
        </w:tc>
        <w:tc>
          <w:tcPr>
            <w:tcW w:w="1141" w:type="dxa"/>
            <w:vAlign w:val="center"/>
          </w:tcPr>
          <w:p w14:paraId="7C04C177" w14:textId="6A24D155" w:rsidR="00887AB3" w:rsidRPr="0097734E" w:rsidRDefault="00887AB3" w:rsidP="0097734E">
            <w:pPr>
              <w:spacing w:after="0"/>
              <w:ind w:firstLine="0"/>
              <w:jc w:val="center"/>
              <w:rPr>
                <w:sz w:val="18"/>
                <w:szCs w:val="18"/>
              </w:rPr>
            </w:pPr>
            <w:r w:rsidRPr="0097734E">
              <w:rPr>
                <w:sz w:val="18"/>
                <w:szCs w:val="18"/>
              </w:rPr>
              <w:t>192128</w:t>
            </w:r>
          </w:p>
        </w:tc>
        <w:tc>
          <w:tcPr>
            <w:tcW w:w="1411" w:type="dxa"/>
            <w:shd w:val="clear" w:color="000000" w:fill="FFFFFF"/>
            <w:vAlign w:val="center"/>
          </w:tcPr>
          <w:p w14:paraId="19E06FCA" w14:textId="77777777" w:rsidR="00887AB3" w:rsidRPr="0097734E" w:rsidRDefault="00887AB3" w:rsidP="0097734E">
            <w:pPr>
              <w:spacing w:after="0"/>
              <w:ind w:firstLine="0"/>
              <w:rPr>
                <w:bCs/>
                <w:sz w:val="18"/>
                <w:szCs w:val="18"/>
              </w:rPr>
            </w:pPr>
            <w:r w:rsidRPr="0097734E">
              <w:rPr>
                <w:bCs/>
                <w:sz w:val="18"/>
                <w:szCs w:val="18"/>
              </w:rPr>
              <w:t>лозя, зърнено-житни култури</w:t>
            </w:r>
          </w:p>
        </w:tc>
      </w:tr>
      <w:tr w:rsidR="00887AB3" w:rsidRPr="004501F0" w14:paraId="43DB0A93" w14:textId="77777777" w:rsidTr="005953B0">
        <w:tc>
          <w:tcPr>
            <w:tcW w:w="320" w:type="dxa"/>
            <w:noWrap/>
            <w:vAlign w:val="center"/>
            <w:hideMark/>
          </w:tcPr>
          <w:p w14:paraId="31142DF4" w14:textId="77777777" w:rsidR="00887AB3" w:rsidRPr="0097734E" w:rsidRDefault="00887AB3" w:rsidP="0097734E">
            <w:pPr>
              <w:spacing w:after="0"/>
              <w:ind w:firstLine="0"/>
              <w:jc w:val="right"/>
              <w:rPr>
                <w:sz w:val="18"/>
                <w:szCs w:val="18"/>
              </w:rPr>
            </w:pPr>
            <w:r w:rsidRPr="0097734E">
              <w:rPr>
                <w:sz w:val="18"/>
                <w:szCs w:val="18"/>
              </w:rPr>
              <w:t>5</w:t>
            </w:r>
          </w:p>
        </w:tc>
        <w:tc>
          <w:tcPr>
            <w:tcW w:w="1807" w:type="dxa"/>
            <w:noWrap/>
            <w:vAlign w:val="center"/>
          </w:tcPr>
          <w:p w14:paraId="6E33BE15" w14:textId="77777777" w:rsidR="00887AB3" w:rsidRPr="0097734E" w:rsidRDefault="00887AB3" w:rsidP="0097734E">
            <w:pPr>
              <w:spacing w:after="0"/>
              <w:ind w:firstLine="0"/>
              <w:jc w:val="center"/>
              <w:rPr>
                <w:bCs/>
                <w:sz w:val="18"/>
                <w:szCs w:val="18"/>
              </w:rPr>
            </w:pPr>
            <w:r w:rsidRPr="0097734E">
              <w:rPr>
                <w:bCs/>
                <w:sz w:val="18"/>
                <w:szCs w:val="18"/>
              </w:rPr>
              <w:t>МЕДНИ СЪЕДИНЕНИЯ</w:t>
            </w:r>
          </w:p>
        </w:tc>
        <w:tc>
          <w:tcPr>
            <w:tcW w:w="1134" w:type="dxa"/>
            <w:noWrap/>
            <w:vAlign w:val="center"/>
          </w:tcPr>
          <w:p w14:paraId="521020AB" w14:textId="77777777" w:rsidR="00887AB3" w:rsidRPr="0097734E" w:rsidRDefault="00887AB3" w:rsidP="0097734E">
            <w:pPr>
              <w:spacing w:after="0"/>
              <w:ind w:firstLine="0"/>
              <w:jc w:val="center"/>
              <w:rPr>
                <w:sz w:val="18"/>
                <w:szCs w:val="18"/>
              </w:rPr>
            </w:pPr>
            <w:r w:rsidRPr="0097734E">
              <w:rPr>
                <w:sz w:val="18"/>
                <w:szCs w:val="18"/>
              </w:rPr>
              <w:t>фунгицид</w:t>
            </w:r>
          </w:p>
        </w:tc>
        <w:tc>
          <w:tcPr>
            <w:tcW w:w="850" w:type="dxa"/>
            <w:noWrap/>
            <w:vAlign w:val="center"/>
          </w:tcPr>
          <w:p w14:paraId="62D85625" w14:textId="2731A2E5" w:rsidR="00887AB3" w:rsidRPr="0097734E" w:rsidRDefault="00887AB3" w:rsidP="0097734E">
            <w:pPr>
              <w:spacing w:after="0"/>
              <w:ind w:firstLine="0"/>
              <w:jc w:val="center"/>
              <w:rPr>
                <w:sz w:val="18"/>
                <w:szCs w:val="18"/>
              </w:rPr>
            </w:pPr>
            <w:r w:rsidRPr="0097734E">
              <w:rPr>
                <w:sz w:val="18"/>
                <w:szCs w:val="18"/>
              </w:rPr>
              <w:t>187501</w:t>
            </w:r>
          </w:p>
        </w:tc>
        <w:tc>
          <w:tcPr>
            <w:tcW w:w="851" w:type="dxa"/>
            <w:noWrap/>
            <w:vAlign w:val="center"/>
          </w:tcPr>
          <w:p w14:paraId="29461105" w14:textId="4F35C296" w:rsidR="00887AB3" w:rsidRPr="0097734E" w:rsidRDefault="00887AB3" w:rsidP="0097734E">
            <w:pPr>
              <w:spacing w:after="0"/>
              <w:ind w:firstLine="0"/>
              <w:jc w:val="center"/>
              <w:rPr>
                <w:sz w:val="18"/>
                <w:szCs w:val="18"/>
              </w:rPr>
            </w:pPr>
            <w:r w:rsidRPr="0097734E">
              <w:rPr>
                <w:sz w:val="18"/>
                <w:szCs w:val="18"/>
              </w:rPr>
              <w:t>161209</w:t>
            </w:r>
          </w:p>
        </w:tc>
        <w:tc>
          <w:tcPr>
            <w:tcW w:w="850" w:type="dxa"/>
            <w:noWrap/>
            <w:vAlign w:val="center"/>
          </w:tcPr>
          <w:p w14:paraId="42660ED8" w14:textId="4102848D" w:rsidR="00887AB3" w:rsidRPr="0097734E" w:rsidRDefault="00887AB3" w:rsidP="0097734E">
            <w:pPr>
              <w:spacing w:after="0"/>
              <w:ind w:firstLine="0"/>
              <w:jc w:val="center"/>
              <w:rPr>
                <w:sz w:val="18"/>
                <w:szCs w:val="18"/>
              </w:rPr>
            </w:pPr>
            <w:r w:rsidRPr="0097734E">
              <w:rPr>
                <w:sz w:val="18"/>
                <w:szCs w:val="18"/>
              </w:rPr>
              <w:t>165479</w:t>
            </w:r>
          </w:p>
        </w:tc>
        <w:tc>
          <w:tcPr>
            <w:tcW w:w="851" w:type="dxa"/>
            <w:noWrap/>
            <w:vAlign w:val="center"/>
          </w:tcPr>
          <w:p w14:paraId="1F4CB4FE" w14:textId="4FF61918" w:rsidR="00887AB3" w:rsidRPr="0097734E" w:rsidRDefault="00887AB3" w:rsidP="0097734E">
            <w:pPr>
              <w:spacing w:after="0"/>
              <w:ind w:firstLine="0"/>
              <w:jc w:val="center"/>
              <w:rPr>
                <w:sz w:val="18"/>
                <w:szCs w:val="18"/>
              </w:rPr>
            </w:pPr>
            <w:r w:rsidRPr="0097734E">
              <w:rPr>
                <w:sz w:val="18"/>
                <w:szCs w:val="18"/>
              </w:rPr>
              <w:t>63682</w:t>
            </w:r>
          </w:p>
        </w:tc>
        <w:tc>
          <w:tcPr>
            <w:tcW w:w="850" w:type="dxa"/>
            <w:noWrap/>
            <w:vAlign w:val="center"/>
          </w:tcPr>
          <w:p w14:paraId="053C8757" w14:textId="286AC1F4" w:rsidR="00887AB3" w:rsidRPr="0097734E" w:rsidRDefault="00887AB3" w:rsidP="0097734E">
            <w:pPr>
              <w:spacing w:after="0"/>
              <w:ind w:firstLine="0"/>
              <w:jc w:val="center"/>
              <w:rPr>
                <w:sz w:val="18"/>
                <w:szCs w:val="18"/>
              </w:rPr>
            </w:pPr>
            <w:r w:rsidRPr="0097734E">
              <w:rPr>
                <w:sz w:val="18"/>
                <w:szCs w:val="18"/>
              </w:rPr>
              <w:t>115611</w:t>
            </w:r>
          </w:p>
        </w:tc>
        <w:tc>
          <w:tcPr>
            <w:tcW w:w="1141" w:type="dxa"/>
            <w:vAlign w:val="center"/>
          </w:tcPr>
          <w:p w14:paraId="668F8774" w14:textId="22932910" w:rsidR="00887AB3" w:rsidRPr="0097734E" w:rsidRDefault="00887AB3" w:rsidP="0097734E">
            <w:pPr>
              <w:spacing w:after="0"/>
              <w:ind w:firstLine="0"/>
              <w:jc w:val="center"/>
              <w:rPr>
                <w:sz w:val="18"/>
                <w:szCs w:val="18"/>
              </w:rPr>
            </w:pPr>
            <w:r w:rsidRPr="0097734E">
              <w:rPr>
                <w:sz w:val="18"/>
                <w:szCs w:val="18"/>
              </w:rPr>
              <w:t>138696</w:t>
            </w:r>
          </w:p>
        </w:tc>
        <w:tc>
          <w:tcPr>
            <w:tcW w:w="1411" w:type="dxa"/>
            <w:shd w:val="clear" w:color="000000" w:fill="FFFFFF"/>
            <w:vAlign w:val="center"/>
          </w:tcPr>
          <w:p w14:paraId="4B101AA5" w14:textId="77777777" w:rsidR="00887AB3" w:rsidRPr="0097734E" w:rsidRDefault="00887AB3" w:rsidP="0097734E">
            <w:pPr>
              <w:spacing w:after="0"/>
              <w:ind w:firstLine="0"/>
              <w:rPr>
                <w:bCs/>
                <w:sz w:val="18"/>
                <w:szCs w:val="18"/>
              </w:rPr>
            </w:pPr>
            <w:r w:rsidRPr="0097734E">
              <w:rPr>
                <w:bCs/>
                <w:sz w:val="18"/>
                <w:szCs w:val="18"/>
              </w:rPr>
              <w:t>лозя, картофи, овощни култури, зеленчуци</w:t>
            </w:r>
          </w:p>
        </w:tc>
      </w:tr>
      <w:tr w:rsidR="00887AB3" w:rsidRPr="004501F0" w14:paraId="13EA2B21" w14:textId="77777777" w:rsidTr="005953B0">
        <w:tc>
          <w:tcPr>
            <w:tcW w:w="320" w:type="dxa"/>
            <w:noWrap/>
            <w:vAlign w:val="center"/>
            <w:hideMark/>
          </w:tcPr>
          <w:p w14:paraId="4531930D" w14:textId="77777777" w:rsidR="00887AB3" w:rsidRPr="0097734E" w:rsidRDefault="00887AB3" w:rsidP="0097734E">
            <w:pPr>
              <w:spacing w:after="0"/>
              <w:ind w:firstLine="0"/>
              <w:jc w:val="right"/>
              <w:rPr>
                <w:sz w:val="18"/>
                <w:szCs w:val="18"/>
                <w:lang w:val="en-US"/>
              </w:rPr>
            </w:pPr>
            <w:r w:rsidRPr="0097734E">
              <w:rPr>
                <w:sz w:val="18"/>
                <w:szCs w:val="18"/>
                <w:lang w:val="en-US"/>
              </w:rPr>
              <w:t>6</w:t>
            </w:r>
          </w:p>
        </w:tc>
        <w:tc>
          <w:tcPr>
            <w:tcW w:w="1807" w:type="dxa"/>
            <w:noWrap/>
            <w:vAlign w:val="center"/>
          </w:tcPr>
          <w:p w14:paraId="3CE4A57C" w14:textId="50EB824D" w:rsidR="00887AB3" w:rsidRPr="0097734E" w:rsidRDefault="00887AB3" w:rsidP="0097734E">
            <w:pPr>
              <w:spacing w:after="0"/>
              <w:ind w:firstLine="0"/>
              <w:jc w:val="center"/>
              <w:rPr>
                <w:bCs/>
                <w:sz w:val="18"/>
                <w:szCs w:val="18"/>
              </w:rPr>
            </w:pPr>
            <w:r w:rsidRPr="0097734E">
              <w:rPr>
                <w:bCs/>
                <w:sz w:val="18"/>
                <w:szCs w:val="18"/>
              </w:rPr>
              <w:t>АЗОКСИСТРОБИН</w:t>
            </w:r>
          </w:p>
        </w:tc>
        <w:tc>
          <w:tcPr>
            <w:tcW w:w="1134" w:type="dxa"/>
            <w:noWrap/>
            <w:vAlign w:val="center"/>
          </w:tcPr>
          <w:p w14:paraId="2AAD5699" w14:textId="77777777" w:rsidR="00887AB3" w:rsidRPr="0097734E" w:rsidRDefault="00887AB3" w:rsidP="0097734E">
            <w:pPr>
              <w:spacing w:after="0"/>
              <w:ind w:firstLine="0"/>
              <w:jc w:val="center"/>
              <w:rPr>
                <w:sz w:val="18"/>
                <w:szCs w:val="18"/>
              </w:rPr>
            </w:pPr>
            <w:r w:rsidRPr="0097734E">
              <w:rPr>
                <w:sz w:val="18"/>
                <w:szCs w:val="18"/>
              </w:rPr>
              <w:t>фунгицид</w:t>
            </w:r>
          </w:p>
        </w:tc>
        <w:tc>
          <w:tcPr>
            <w:tcW w:w="850" w:type="dxa"/>
            <w:noWrap/>
            <w:vAlign w:val="center"/>
          </w:tcPr>
          <w:p w14:paraId="56DFE92C" w14:textId="77777777" w:rsidR="00887AB3" w:rsidRPr="0097734E" w:rsidRDefault="00887AB3" w:rsidP="0097734E">
            <w:pPr>
              <w:spacing w:after="0"/>
              <w:ind w:firstLine="0"/>
              <w:jc w:val="center"/>
              <w:rPr>
                <w:sz w:val="18"/>
                <w:szCs w:val="18"/>
              </w:rPr>
            </w:pPr>
            <w:r w:rsidRPr="0097734E">
              <w:rPr>
                <w:sz w:val="18"/>
                <w:szCs w:val="18"/>
              </w:rPr>
              <w:t>86640</w:t>
            </w:r>
          </w:p>
        </w:tc>
        <w:tc>
          <w:tcPr>
            <w:tcW w:w="851" w:type="dxa"/>
            <w:noWrap/>
            <w:vAlign w:val="center"/>
          </w:tcPr>
          <w:p w14:paraId="670122A9" w14:textId="77777777" w:rsidR="00887AB3" w:rsidRPr="0097734E" w:rsidRDefault="00887AB3" w:rsidP="0097734E">
            <w:pPr>
              <w:spacing w:after="0"/>
              <w:ind w:firstLine="0"/>
              <w:jc w:val="center"/>
              <w:rPr>
                <w:sz w:val="18"/>
                <w:szCs w:val="18"/>
              </w:rPr>
            </w:pPr>
            <w:r w:rsidRPr="0097734E">
              <w:rPr>
                <w:sz w:val="18"/>
                <w:szCs w:val="18"/>
              </w:rPr>
              <w:t>135676</w:t>
            </w:r>
          </w:p>
        </w:tc>
        <w:tc>
          <w:tcPr>
            <w:tcW w:w="850" w:type="dxa"/>
            <w:noWrap/>
            <w:vAlign w:val="center"/>
          </w:tcPr>
          <w:p w14:paraId="319B99E4" w14:textId="77777777" w:rsidR="00887AB3" w:rsidRPr="0097734E" w:rsidRDefault="00887AB3" w:rsidP="0097734E">
            <w:pPr>
              <w:spacing w:after="0"/>
              <w:ind w:firstLine="0"/>
              <w:jc w:val="center"/>
              <w:rPr>
                <w:sz w:val="18"/>
                <w:szCs w:val="18"/>
              </w:rPr>
            </w:pPr>
            <w:r w:rsidRPr="0097734E">
              <w:rPr>
                <w:sz w:val="18"/>
                <w:szCs w:val="18"/>
              </w:rPr>
              <w:t>162955</w:t>
            </w:r>
          </w:p>
        </w:tc>
        <w:tc>
          <w:tcPr>
            <w:tcW w:w="851" w:type="dxa"/>
            <w:noWrap/>
            <w:vAlign w:val="center"/>
          </w:tcPr>
          <w:p w14:paraId="396B9A44" w14:textId="77777777" w:rsidR="00887AB3" w:rsidRPr="0097734E" w:rsidRDefault="00887AB3" w:rsidP="0097734E">
            <w:pPr>
              <w:spacing w:after="0"/>
              <w:ind w:firstLine="0"/>
              <w:jc w:val="center"/>
              <w:rPr>
                <w:sz w:val="18"/>
                <w:szCs w:val="18"/>
              </w:rPr>
            </w:pPr>
            <w:r w:rsidRPr="0097734E">
              <w:rPr>
                <w:sz w:val="18"/>
                <w:szCs w:val="18"/>
              </w:rPr>
              <w:t>173693</w:t>
            </w:r>
          </w:p>
        </w:tc>
        <w:tc>
          <w:tcPr>
            <w:tcW w:w="850" w:type="dxa"/>
            <w:noWrap/>
            <w:vAlign w:val="center"/>
          </w:tcPr>
          <w:p w14:paraId="700A05C1" w14:textId="77777777" w:rsidR="00887AB3" w:rsidRPr="0097734E" w:rsidRDefault="00887AB3" w:rsidP="0097734E">
            <w:pPr>
              <w:spacing w:after="0"/>
              <w:ind w:firstLine="0"/>
              <w:jc w:val="center"/>
              <w:rPr>
                <w:sz w:val="18"/>
                <w:szCs w:val="18"/>
              </w:rPr>
            </w:pPr>
            <w:r w:rsidRPr="0097734E">
              <w:rPr>
                <w:sz w:val="18"/>
                <w:szCs w:val="18"/>
              </w:rPr>
              <w:t>110680</w:t>
            </w:r>
          </w:p>
        </w:tc>
        <w:tc>
          <w:tcPr>
            <w:tcW w:w="1141" w:type="dxa"/>
            <w:vAlign w:val="center"/>
          </w:tcPr>
          <w:p w14:paraId="2B6DD8C6" w14:textId="1DFA81A2" w:rsidR="00887AB3" w:rsidRPr="0097734E" w:rsidRDefault="00887AB3" w:rsidP="0097734E">
            <w:pPr>
              <w:spacing w:after="0"/>
              <w:ind w:firstLine="0"/>
              <w:jc w:val="center"/>
              <w:rPr>
                <w:sz w:val="18"/>
                <w:szCs w:val="18"/>
              </w:rPr>
            </w:pPr>
            <w:r w:rsidRPr="0097734E">
              <w:rPr>
                <w:sz w:val="18"/>
                <w:szCs w:val="18"/>
              </w:rPr>
              <w:t>133929</w:t>
            </w:r>
          </w:p>
        </w:tc>
        <w:tc>
          <w:tcPr>
            <w:tcW w:w="1411" w:type="dxa"/>
            <w:shd w:val="clear" w:color="000000" w:fill="FFFFFF"/>
            <w:vAlign w:val="center"/>
          </w:tcPr>
          <w:p w14:paraId="4BA855A3" w14:textId="77777777" w:rsidR="00887AB3" w:rsidRPr="0097734E" w:rsidRDefault="00887AB3" w:rsidP="0097734E">
            <w:pPr>
              <w:spacing w:after="0"/>
              <w:ind w:firstLine="0"/>
              <w:rPr>
                <w:bCs/>
                <w:sz w:val="18"/>
                <w:szCs w:val="18"/>
              </w:rPr>
            </w:pPr>
            <w:r w:rsidRPr="0097734E">
              <w:rPr>
                <w:bCs/>
                <w:sz w:val="18"/>
                <w:szCs w:val="18"/>
              </w:rPr>
              <w:t>маслодайни, зърнено-житни култури</w:t>
            </w:r>
          </w:p>
        </w:tc>
      </w:tr>
      <w:tr w:rsidR="00887AB3" w:rsidRPr="004501F0" w14:paraId="0A936867" w14:textId="77777777" w:rsidTr="005953B0">
        <w:tc>
          <w:tcPr>
            <w:tcW w:w="320" w:type="dxa"/>
            <w:noWrap/>
            <w:vAlign w:val="center"/>
            <w:hideMark/>
          </w:tcPr>
          <w:p w14:paraId="19854D75" w14:textId="77777777" w:rsidR="00887AB3" w:rsidRPr="0097734E" w:rsidRDefault="00887AB3" w:rsidP="0097734E">
            <w:pPr>
              <w:spacing w:after="0"/>
              <w:ind w:firstLine="0"/>
              <w:jc w:val="right"/>
              <w:rPr>
                <w:sz w:val="18"/>
                <w:szCs w:val="18"/>
              </w:rPr>
            </w:pPr>
            <w:r w:rsidRPr="0097734E">
              <w:rPr>
                <w:sz w:val="18"/>
                <w:szCs w:val="18"/>
              </w:rPr>
              <w:t>7</w:t>
            </w:r>
          </w:p>
        </w:tc>
        <w:tc>
          <w:tcPr>
            <w:tcW w:w="1807" w:type="dxa"/>
            <w:noWrap/>
            <w:vAlign w:val="center"/>
          </w:tcPr>
          <w:p w14:paraId="29F94B63" w14:textId="77777777" w:rsidR="00887AB3" w:rsidRPr="0097734E" w:rsidRDefault="00887AB3" w:rsidP="0097734E">
            <w:pPr>
              <w:spacing w:after="0"/>
              <w:ind w:firstLine="0"/>
              <w:jc w:val="center"/>
              <w:rPr>
                <w:bCs/>
                <w:sz w:val="18"/>
                <w:szCs w:val="18"/>
              </w:rPr>
            </w:pPr>
            <w:r w:rsidRPr="0097734E">
              <w:rPr>
                <w:bCs/>
                <w:sz w:val="18"/>
                <w:szCs w:val="18"/>
              </w:rPr>
              <w:t>ПЕНДИМЕТАЛИН</w:t>
            </w:r>
          </w:p>
        </w:tc>
        <w:tc>
          <w:tcPr>
            <w:tcW w:w="1134" w:type="dxa"/>
            <w:noWrap/>
            <w:vAlign w:val="center"/>
          </w:tcPr>
          <w:p w14:paraId="5BCDCC30" w14:textId="26F83C39" w:rsidR="00887AB3" w:rsidRPr="0097734E" w:rsidRDefault="00887AB3" w:rsidP="0097734E">
            <w:pPr>
              <w:spacing w:after="0"/>
              <w:ind w:firstLine="0"/>
              <w:jc w:val="center"/>
              <w:rPr>
                <w:sz w:val="18"/>
                <w:szCs w:val="18"/>
              </w:rPr>
            </w:pPr>
            <w:r w:rsidRPr="0097734E">
              <w:rPr>
                <w:sz w:val="18"/>
                <w:szCs w:val="18"/>
              </w:rPr>
              <w:t>хербицид</w:t>
            </w:r>
          </w:p>
        </w:tc>
        <w:tc>
          <w:tcPr>
            <w:tcW w:w="850" w:type="dxa"/>
            <w:noWrap/>
            <w:vAlign w:val="center"/>
          </w:tcPr>
          <w:p w14:paraId="22720922" w14:textId="1B8B09BB" w:rsidR="00887AB3" w:rsidRPr="0097734E" w:rsidRDefault="00887AB3" w:rsidP="0097734E">
            <w:pPr>
              <w:spacing w:after="0"/>
              <w:ind w:firstLine="0"/>
              <w:jc w:val="center"/>
              <w:rPr>
                <w:sz w:val="18"/>
                <w:szCs w:val="18"/>
              </w:rPr>
            </w:pPr>
            <w:r w:rsidRPr="0097734E">
              <w:rPr>
                <w:sz w:val="18"/>
                <w:szCs w:val="18"/>
              </w:rPr>
              <w:t>114351</w:t>
            </w:r>
          </w:p>
        </w:tc>
        <w:tc>
          <w:tcPr>
            <w:tcW w:w="851" w:type="dxa"/>
            <w:noWrap/>
            <w:vAlign w:val="center"/>
          </w:tcPr>
          <w:p w14:paraId="090485E8" w14:textId="4B70DD37" w:rsidR="00887AB3" w:rsidRPr="0097734E" w:rsidRDefault="00887AB3" w:rsidP="0097734E">
            <w:pPr>
              <w:spacing w:after="0"/>
              <w:ind w:firstLine="0"/>
              <w:jc w:val="center"/>
              <w:rPr>
                <w:sz w:val="18"/>
                <w:szCs w:val="18"/>
              </w:rPr>
            </w:pPr>
            <w:r w:rsidRPr="0097734E">
              <w:rPr>
                <w:sz w:val="18"/>
                <w:szCs w:val="18"/>
              </w:rPr>
              <w:t>152911</w:t>
            </w:r>
          </w:p>
        </w:tc>
        <w:tc>
          <w:tcPr>
            <w:tcW w:w="850" w:type="dxa"/>
            <w:noWrap/>
            <w:vAlign w:val="center"/>
          </w:tcPr>
          <w:p w14:paraId="2DC27139" w14:textId="0F3A70F9" w:rsidR="00887AB3" w:rsidRPr="0097734E" w:rsidRDefault="00887AB3" w:rsidP="0097734E">
            <w:pPr>
              <w:spacing w:after="0"/>
              <w:ind w:firstLine="0"/>
              <w:jc w:val="center"/>
              <w:rPr>
                <w:sz w:val="18"/>
                <w:szCs w:val="18"/>
              </w:rPr>
            </w:pPr>
            <w:r w:rsidRPr="0097734E">
              <w:rPr>
                <w:sz w:val="18"/>
                <w:szCs w:val="18"/>
              </w:rPr>
              <w:t>131458</w:t>
            </w:r>
          </w:p>
        </w:tc>
        <w:tc>
          <w:tcPr>
            <w:tcW w:w="851" w:type="dxa"/>
            <w:noWrap/>
            <w:vAlign w:val="center"/>
          </w:tcPr>
          <w:p w14:paraId="65743085" w14:textId="5C391E24" w:rsidR="00887AB3" w:rsidRPr="0097734E" w:rsidRDefault="00887AB3" w:rsidP="0097734E">
            <w:pPr>
              <w:spacing w:after="0"/>
              <w:ind w:firstLine="0"/>
              <w:jc w:val="center"/>
              <w:rPr>
                <w:sz w:val="18"/>
                <w:szCs w:val="18"/>
              </w:rPr>
            </w:pPr>
            <w:r w:rsidRPr="0097734E">
              <w:rPr>
                <w:sz w:val="18"/>
                <w:szCs w:val="18"/>
              </w:rPr>
              <w:t>80371</w:t>
            </w:r>
          </w:p>
        </w:tc>
        <w:tc>
          <w:tcPr>
            <w:tcW w:w="850" w:type="dxa"/>
            <w:noWrap/>
            <w:vAlign w:val="center"/>
          </w:tcPr>
          <w:p w14:paraId="185E5E2A" w14:textId="35444880" w:rsidR="00887AB3" w:rsidRPr="0097734E" w:rsidRDefault="00887AB3" w:rsidP="0097734E">
            <w:pPr>
              <w:spacing w:after="0"/>
              <w:ind w:firstLine="0"/>
              <w:jc w:val="center"/>
              <w:rPr>
                <w:sz w:val="18"/>
                <w:szCs w:val="18"/>
              </w:rPr>
            </w:pPr>
            <w:r w:rsidRPr="0097734E">
              <w:rPr>
                <w:sz w:val="18"/>
                <w:szCs w:val="18"/>
              </w:rPr>
              <w:t>113994</w:t>
            </w:r>
          </w:p>
        </w:tc>
        <w:tc>
          <w:tcPr>
            <w:tcW w:w="1141" w:type="dxa"/>
            <w:vAlign w:val="center"/>
          </w:tcPr>
          <w:p w14:paraId="232B1F14" w14:textId="72989970" w:rsidR="00887AB3" w:rsidRPr="0097734E" w:rsidRDefault="00887AB3" w:rsidP="0097734E">
            <w:pPr>
              <w:spacing w:after="0"/>
              <w:ind w:firstLine="0"/>
              <w:jc w:val="center"/>
              <w:rPr>
                <w:sz w:val="18"/>
                <w:szCs w:val="18"/>
              </w:rPr>
            </w:pPr>
            <w:r w:rsidRPr="0097734E">
              <w:rPr>
                <w:sz w:val="18"/>
                <w:szCs w:val="18"/>
              </w:rPr>
              <w:t>118617</w:t>
            </w:r>
          </w:p>
        </w:tc>
        <w:tc>
          <w:tcPr>
            <w:tcW w:w="1411" w:type="dxa"/>
            <w:shd w:val="clear" w:color="000000" w:fill="FFFFFF"/>
            <w:vAlign w:val="center"/>
            <w:hideMark/>
          </w:tcPr>
          <w:p w14:paraId="3662E261" w14:textId="77777777" w:rsidR="00887AB3" w:rsidRPr="0097734E" w:rsidRDefault="00887AB3" w:rsidP="0097734E">
            <w:pPr>
              <w:spacing w:after="0"/>
              <w:ind w:firstLine="0"/>
              <w:rPr>
                <w:bCs/>
                <w:sz w:val="18"/>
                <w:szCs w:val="18"/>
              </w:rPr>
            </w:pPr>
            <w:r w:rsidRPr="0097734E">
              <w:rPr>
                <w:bCs/>
                <w:sz w:val="18"/>
                <w:szCs w:val="18"/>
              </w:rPr>
              <w:t>зърнено-житни култури, картофи, тютюн, зеленчуци, лозя, ябълки</w:t>
            </w:r>
          </w:p>
        </w:tc>
      </w:tr>
      <w:tr w:rsidR="00887AB3" w:rsidRPr="004501F0" w14:paraId="591E7B60" w14:textId="77777777" w:rsidTr="005953B0">
        <w:tc>
          <w:tcPr>
            <w:tcW w:w="320" w:type="dxa"/>
            <w:noWrap/>
            <w:vAlign w:val="center"/>
            <w:hideMark/>
          </w:tcPr>
          <w:p w14:paraId="5418DDA1" w14:textId="77777777" w:rsidR="00887AB3" w:rsidRPr="0097734E" w:rsidRDefault="00887AB3" w:rsidP="0097734E">
            <w:pPr>
              <w:spacing w:after="0"/>
              <w:ind w:firstLine="0"/>
              <w:jc w:val="right"/>
              <w:rPr>
                <w:sz w:val="18"/>
                <w:szCs w:val="18"/>
              </w:rPr>
            </w:pPr>
            <w:r w:rsidRPr="0097734E">
              <w:rPr>
                <w:sz w:val="18"/>
                <w:szCs w:val="18"/>
              </w:rPr>
              <w:t>8</w:t>
            </w:r>
          </w:p>
        </w:tc>
        <w:tc>
          <w:tcPr>
            <w:tcW w:w="1807" w:type="dxa"/>
            <w:noWrap/>
            <w:vAlign w:val="center"/>
            <w:hideMark/>
          </w:tcPr>
          <w:p w14:paraId="3DFBD507" w14:textId="75F2A3BA" w:rsidR="00887AB3" w:rsidRPr="0097734E" w:rsidRDefault="00887AB3" w:rsidP="0097734E">
            <w:pPr>
              <w:spacing w:after="0"/>
              <w:ind w:firstLine="0"/>
              <w:jc w:val="center"/>
              <w:rPr>
                <w:sz w:val="18"/>
                <w:szCs w:val="18"/>
              </w:rPr>
            </w:pPr>
            <w:r w:rsidRPr="0097734E">
              <w:rPr>
                <w:sz w:val="18"/>
                <w:szCs w:val="18"/>
              </w:rPr>
              <w:t>ТЕРБУТИЛАЗИН</w:t>
            </w:r>
          </w:p>
        </w:tc>
        <w:tc>
          <w:tcPr>
            <w:tcW w:w="1134" w:type="dxa"/>
            <w:noWrap/>
            <w:vAlign w:val="center"/>
            <w:hideMark/>
          </w:tcPr>
          <w:p w14:paraId="01194E59" w14:textId="611F6E78" w:rsidR="00887AB3" w:rsidRPr="0097734E" w:rsidRDefault="00887AB3" w:rsidP="0097734E">
            <w:pPr>
              <w:spacing w:after="0"/>
              <w:ind w:firstLine="0"/>
              <w:jc w:val="center"/>
              <w:rPr>
                <w:sz w:val="18"/>
                <w:szCs w:val="18"/>
              </w:rPr>
            </w:pPr>
            <w:r w:rsidRPr="0097734E">
              <w:rPr>
                <w:sz w:val="18"/>
                <w:szCs w:val="18"/>
              </w:rPr>
              <w:t>хербицид</w:t>
            </w:r>
          </w:p>
        </w:tc>
        <w:tc>
          <w:tcPr>
            <w:tcW w:w="850" w:type="dxa"/>
            <w:noWrap/>
            <w:vAlign w:val="center"/>
            <w:hideMark/>
          </w:tcPr>
          <w:p w14:paraId="42DF5492" w14:textId="77777777" w:rsidR="00887AB3" w:rsidRPr="0097734E" w:rsidRDefault="00887AB3" w:rsidP="0097734E">
            <w:pPr>
              <w:spacing w:after="0"/>
              <w:ind w:firstLine="0"/>
              <w:jc w:val="center"/>
              <w:rPr>
                <w:sz w:val="18"/>
                <w:szCs w:val="18"/>
              </w:rPr>
            </w:pPr>
            <w:r w:rsidRPr="0097734E">
              <w:rPr>
                <w:sz w:val="18"/>
                <w:szCs w:val="18"/>
              </w:rPr>
              <w:t>66863</w:t>
            </w:r>
          </w:p>
        </w:tc>
        <w:tc>
          <w:tcPr>
            <w:tcW w:w="851" w:type="dxa"/>
            <w:noWrap/>
            <w:vAlign w:val="center"/>
            <w:hideMark/>
          </w:tcPr>
          <w:p w14:paraId="0CBC38C6" w14:textId="77777777" w:rsidR="00887AB3" w:rsidRPr="0097734E" w:rsidRDefault="00887AB3" w:rsidP="0097734E">
            <w:pPr>
              <w:spacing w:after="0"/>
              <w:ind w:firstLine="0"/>
              <w:jc w:val="center"/>
              <w:rPr>
                <w:sz w:val="18"/>
                <w:szCs w:val="18"/>
              </w:rPr>
            </w:pPr>
            <w:r w:rsidRPr="0097734E">
              <w:rPr>
                <w:sz w:val="18"/>
                <w:szCs w:val="18"/>
              </w:rPr>
              <w:t>107841</w:t>
            </w:r>
          </w:p>
        </w:tc>
        <w:tc>
          <w:tcPr>
            <w:tcW w:w="850" w:type="dxa"/>
            <w:noWrap/>
            <w:vAlign w:val="center"/>
            <w:hideMark/>
          </w:tcPr>
          <w:p w14:paraId="2BDAB2FC" w14:textId="77777777" w:rsidR="00887AB3" w:rsidRPr="0097734E" w:rsidRDefault="00887AB3" w:rsidP="0097734E">
            <w:pPr>
              <w:spacing w:after="0"/>
              <w:ind w:firstLine="0"/>
              <w:jc w:val="center"/>
              <w:rPr>
                <w:sz w:val="18"/>
                <w:szCs w:val="18"/>
              </w:rPr>
            </w:pPr>
            <w:r w:rsidRPr="0097734E">
              <w:rPr>
                <w:sz w:val="18"/>
                <w:szCs w:val="18"/>
              </w:rPr>
              <w:t>124059</w:t>
            </w:r>
          </w:p>
        </w:tc>
        <w:tc>
          <w:tcPr>
            <w:tcW w:w="851" w:type="dxa"/>
            <w:noWrap/>
            <w:vAlign w:val="center"/>
            <w:hideMark/>
          </w:tcPr>
          <w:p w14:paraId="00114A16" w14:textId="77777777" w:rsidR="00887AB3" w:rsidRPr="0097734E" w:rsidRDefault="00887AB3" w:rsidP="0097734E">
            <w:pPr>
              <w:spacing w:after="0"/>
              <w:ind w:firstLine="0"/>
              <w:jc w:val="center"/>
              <w:rPr>
                <w:sz w:val="18"/>
                <w:szCs w:val="18"/>
              </w:rPr>
            </w:pPr>
            <w:r w:rsidRPr="0097734E">
              <w:rPr>
                <w:sz w:val="18"/>
                <w:szCs w:val="18"/>
              </w:rPr>
              <w:t>110925</w:t>
            </w:r>
          </w:p>
        </w:tc>
        <w:tc>
          <w:tcPr>
            <w:tcW w:w="850" w:type="dxa"/>
            <w:noWrap/>
            <w:vAlign w:val="center"/>
            <w:hideMark/>
          </w:tcPr>
          <w:p w14:paraId="3253EDFB" w14:textId="77777777" w:rsidR="00887AB3" w:rsidRPr="0097734E" w:rsidRDefault="00887AB3" w:rsidP="0097734E">
            <w:pPr>
              <w:spacing w:after="0"/>
              <w:ind w:firstLine="0"/>
              <w:jc w:val="center"/>
              <w:rPr>
                <w:sz w:val="18"/>
                <w:szCs w:val="18"/>
              </w:rPr>
            </w:pPr>
            <w:r w:rsidRPr="0097734E">
              <w:rPr>
                <w:sz w:val="18"/>
                <w:szCs w:val="18"/>
              </w:rPr>
              <w:t>111908</w:t>
            </w:r>
          </w:p>
        </w:tc>
        <w:tc>
          <w:tcPr>
            <w:tcW w:w="1141" w:type="dxa"/>
            <w:vAlign w:val="center"/>
          </w:tcPr>
          <w:p w14:paraId="5826EA46" w14:textId="095AC469" w:rsidR="00887AB3" w:rsidRPr="0097734E" w:rsidRDefault="00887AB3" w:rsidP="0097734E">
            <w:pPr>
              <w:spacing w:after="0"/>
              <w:ind w:firstLine="0"/>
              <w:jc w:val="center"/>
              <w:rPr>
                <w:sz w:val="18"/>
                <w:szCs w:val="18"/>
              </w:rPr>
            </w:pPr>
            <w:r w:rsidRPr="0097734E">
              <w:rPr>
                <w:sz w:val="18"/>
                <w:szCs w:val="18"/>
              </w:rPr>
              <w:t>104319</w:t>
            </w:r>
          </w:p>
        </w:tc>
        <w:tc>
          <w:tcPr>
            <w:tcW w:w="1411" w:type="dxa"/>
            <w:shd w:val="clear" w:color="000000" w:fill="FFFFFF"/>
            <w:vAlign w:val="center"/>
            <w:hideMark/>
          </w:tcPr>
          <w:p w14:paraId="5A827063" w14:textId="77777777" w:rsidR="00887AB3" w:rsidRPr="0097734E" w:rsidRDefault="00887AB3" w:rsidP="0097734E">
            <w:pPr>
              <w:spacing w:after="0"/>
              <w:ind w:firstLine="0"/>
              <w:rPr>
                <w:bCs/>
                <w:sz w:val="18"/>
                <w:szCs w:val="18"/>
              </w:rPr>
            </w:pPr>
            <w:r w:rsidRPr="0097734E">
              <w:rPr>
                <w:bCs/>
                <w:sz w:val="18"/>
                <w:szCs w:val="18"/>
              </w:rPr>
              <w:t>царевица, слънчоглед</w:t>
            </w:r>
          </w:p>
        </w:tc>
      </w:tr>
      <w:tr w:rsidR="00887AB3" w:rsidRPr="004501F0" w14:paraId="0EBCBA59" w14:textId="77777777" w:rsidTr="005953B0">
        <w:tc>
          <w:tcPr>
            <w:tcW w:w="320" w:type="dxa"/>
            <w:noWrap/>
            <w:vAlign w:val="center"/>
          </w:tcPr>
          <w:p w14:paraId="017003EC" w14:textId="77777777" w:rsidR="00887AB3" w:rsidRPr="0097734E" w:rsidRDefault="00887AB3" w:rsidP="0097734E">
            <w:pPr>
              <w:spacing w:after="0"/>
              <w:ind w:firstLine="0"/>
              <w:jc w:val="right"/>
              <w:rPr>
                <w:sz w:val="18"/>
                <w:szCs w:val="18"/>
                <w:lang w:val="en-US"/>
              </w:rPr>
            </w:pPr>
            <w:r w:rsidRPr="0097734E">
              <w:rPr>
                <w:sz w:val="18"/>
                <w:szCs w:val="18"/>
                <w:lang w:val="en-US"/>
              </w:rPr>
              <w:t>9</w:t>
            </w:r>
          </w:p>
        </w:tc>
        <w:tc>
          <w:tcPr>
            <w:tcW w:w="1807" w:type="dxa"/>
            <w:noWrap/>
            <w:vAlign w:val="center"/>
          </w:tcPr>
          <w:p w14:paraId="41531361" w14:textId="78801C04" w:rsidR="00887AB3" w:rsidRPr="0097734E" w:rsidRDefault="00887AB3" w:rsidP="0097734E">
            <w:pPr>
              <w:spacing w:after="0"/>
              <w:ind w:firstLine="0"/>
              <w:jc w:val="center"/>
              <w:rPr>
                <w:sz w:val="18"/>
                <w:szCs w:val="18"/>
              </w:rPr>
            </w:pPr>
            <w:r w:rsidRPr="0097734E">
              <w:rPr>
                <w:sz w:val="18"/>
                <w:szCs w:val="18"/>
              </w:rPr>
              <w:t>АЛУМИНИЕВ ФОСФИД</w:t>
            </w:r>
          </w:p>
        </w:tc>
        <w:tc>
          <w:tcPr>
            <w:tcW w:w="1134" w:type="dxa"/>
            <w:noWrap/>
            <w:vAlign w:val="center"/>
          </w:tcPr>
          <w:p w14:paraId="2B1B553F" w14:textId="7BCF0623" w:rsidR="00887AB3" w:rsidRPr="0097734E" w:rsidRDefault="00887AB3" w:rsidP="0097734E">
            <w:pPr>
              <w:spacing w:after="0"/>
              <w:ind w:firstLine="0"/>
              <w:jc w:val="center"/>
              <w:rPr>
                <w:sz w:val="18"/>
                <w:szCs w:val="18"/>
              </w:rPr>
            </w:pPr>
            <w:r w:rsidRPr="0097734E">
              <w:rPr>
                <w:sz w:val="18"/>
                <w:szCs w:val="18"/>
              </w:rPr>
              <w:t>инсектицид</w:t>
            </w:r>
          </w:p>
        </w:tc>
        <w:tc>
          <w:tcPr>
            <w:tcW w:w="850" w:type="dxa"/>
            <w:noWrap/>
            <w:vAlign w:val="center"/>
          </w:tcPr>
          <w:p w14:paraId="52A20B22" w14:textId="65BFB29F" w:rsidR="00887AB3" w:rsidRPr="0097734E" w:rsidRDefault="00887AB3" w:rsidP="0097734E">
            <w:pPr>
              <w:spacing w:after="0"/>
              <w:ind w:firstLine="0"/>
              <w:jc w:val="center"/>
              <w:rPr>
                <w:sz w:val="18"/>
                <w:szCs w:val="18"/>
              </w:rPr>
            </w:pPr>
            <w:r w:rsidRPr="0097734E">
              <w:rPr>
                <w:sz w:val="18"/>
                <w:szCs w:val="18"/>
              </w:rPr>
              <w:t>69851</w:t>
            </w:r>
          </w:p>
        </w:tc>
        <w:tc>
          <w:tcPr>
            <w:tcW w:w="851" w:type="dxa"/>
            <w:noWrap/>
            <w:vAlign w:val="center"/>
          </w:tcPr>
          <w:p w14:paraId="2D91E880" w14:textId="77777777" w:rsidR="00887AB3" w:rsidRPr="0097734E" w:rsidRDefault="00887AB3" w:rsidP="0097734E">
            <w:pPr>
              <w:spacing w:after="0"/>
              <w:ind w:firstLine="0"/>
              <w:jc w:val="center"/>
              <w:rPr>
                <w:sz w:val="18"/>
                <w:szCs w:val="18"/>
              </w:rPr>
            </w:pPr>
            <w:r w:rsidRPr="0097734E">
              <w:rPr>
                <w:sz w:val="18"/>
                <w:szCs w:val="18"/>
              </w:rPr>
              <w:t>75814</w:t>
            </w:r>
          </w:p>
        </w:tc>
        <w:tc>
          <w:tcPr>
            <w:tcW w:w="850" w:type="dxa"/>
            <w:noWrap/>
            <w:vAlign w:val="center"/>
          </w:tcPr>
          <w:p w14:paraId="51914579" w14:textId="77777777" w:rsidR="00887AB3" w:rsidRPr="0097734E" w:rsidRDefault="00887AB3" w:rsidP="0097734E">
            <w:pPr>
              <w:spacing w:after="0"/>
              <w:ind w:firstLine="0"/>
              <w:jc w:val="center"/>
              <w:rPr>
                <w:sz w:val="18"/>
                <w:szCs w:val="18"/>
              </w:rPr>
            </w:pPr>
            <w:r w:rsidRPr="0097734E">
              <w:rPr>
                <w:sz w:val="18"/>
                <w:szCs w:val="18"/>
              </w:rPr>
              <w:t>65895</w:t>
            </w:r>
          </w:p>
        </w:tc>
        <w:tc>
          <w:tcPr>
            <w:tcW w:w="851" w:type="dxa"/>
            <w:noWrap/>
            <w:vAlign w:val="center"/>
          </w:tcPr>
          <w:p w14:paraId="4D231E07" w14:textId="77777777" w:rsidR="00887AB3" w:rsidRPr="0097734E" w:rsidRDefault="00887AB3" w:rsidP="0097734E">
            <w:pPr>
              <w:spacing w:after="0"/>
              <w:ind w:firstLine="0"/>
              <w:jc w:val="center"/>
              <w:rPr>
                <w:sz w:val="18"/>
                <w:szCs w:val="18"/>
              </w:rPr>
            </w:pPr>
            <w:r w:rsidRPr="0097734E">
              <w:rPr>
                <w:sz w:val="18"/>
                <w:szCs w:val="18"/>
              </w:rPr>
              <w:t>53082</w:t>
            </w:r>
          </w:p>
        </w:tc>
        <w:tc>
          <w:tcPr>
            <w:tcW w:w="850" w:type="dxa"/>
            <w:noWrap/>
            <w:vAlign w:val="center"/>
          </w:tcPr>
          <w:p w14:paraId="5743E209" w14:textId="77777777" w:rsidR="00887AB3" w:rsidRPr="0097734E" w:rsidRDefault="00887AB3" w:rsidP="0097734E">
            <w:pPr>
              <w:spacing w:after="0"/>
              <w:ind w:firstLine="0"/>
              <w:jc w:val="center"/>
              <w:rPr>
                <w:sz w:val="18"/>
                <w:szCs w:val="18"/>
              </w:rPr>
            </w:pPr>
            <w:r w:rsidRPr="0097734E">
              <w:rPr>
                <w:sz w:val="18"/>
                <w:szCs w:val="18"/>
              </w:rPr>
              <w:t>117246</w:t>
            </w:r>
          </w:p>
        </w:tc>
        <w:tc>
          <w:tcPr>
            <w:tcW w:w="1141" w:type="dxa"/>
            <w:vAlign w:val="center"/>
          </w:tcPr>
          <w:p w14:paraId="6FAEEA8A" w14:textId="2DB06108" w:rsidR="00887AB3" w:rsidRPr="0097734E" w:rsidRDefault="00887AB3" w:rsidP="0097734E">
            <w:pPr>
              <w:spacing w:after="0"/>
              <w:ind w:firstLine="0"/>
              <w:jc w:val="center"/>
              <w:rPr>
                <w:sz w:val="18"/>
                <w:szCs w:val="18"/>
              </w:rPr>
            </w:pPr>
            <w:r w:rsidRPr="0097734E">
              <w:rPr>
                <w:sz w:val="18"/>
                <w:szCs w:val="18"/>
              </w:rPr>
              <w:t>76378</w:t>
            </w:r>
          </w:p>
        </w:tc>
        <w:tc>
          <w:tcPr>
            <w:tcW w:w="1411" w:type="dxa"/>
            <w:vAlign w:val="center"/>
          </w:tcPr>
          <w:p w14:paraId="4819541D" w14:textId="77777777" w:rsidR="00887AB3" w:rsidRPr="0097734E" w:rsidRDefault="00887AB3" w:rsidP="0097734E">
            <w:pPr>
              <w:spacing w:after="0"/>
              <w:ind w:firstLine="0"/>
              <w:jc w:val="center"/>
              <w:rPr>
                <w:bCs/>
                <w:sz w:val="18"/>
                <w:szCs w:val="18"/>
              </w:rPr>
            </w:pPr>
            <w:r w:rsidRPr="0097734E">
              <w:rPr>
                <w:bCs/>
                <w:sz w:val="18"/>
                <w:szCs w:val="18"/>
              </w:rPr>
              <w:t>-</w:t>
            </w:r>
          </w:p>
        </w:tc>
      </w:tr>
      <w:tr w:rsidR="00887AB3" w:rsidRPr="004501F0" w14:paraId="09CD8C73" w14:textId="77777777" w:rsidTr="005953B0">
        <w:tc>
          <w:tcPr>
            <w:tcW w:w="320" w:type="dxa"/>
            <w:noWrap/>
            <w:vAlign w:val="center"/>
            <w:hideMark/>
          </w:tcPr>
          <w:p w14:paraId="7945ABB0" w14:textId="77777777" w:rsidR="00887AB3" w:rsidRPr="0097734E" w:rsidRDefault="00887AB3" w:rsidP="0097734E">
            <w:pPr>
              <w:spacing w:after="0"/>
              <w:ind w:firstLine="0"/>
              <w:jc w:val="right"/>
              <w:rPr>
                <w:sz w:val="18"/>
                <w:szCs w:val="18"/>
              </w:rPr>
            </w:pPr>
            <w:r w:rsidRPr="0097734E">
              <w:rPr>
                <w:sz w:val="18"/>
                <w:szCs w:val="18"/>
              </w:rPr>
              <w:t>10</w:t>
            </w:r>
          </w:p>
        </w:tc>
        <w:tc>
          <w:tcPr>
            <w:tcW w:w="1807" w:type="dxa"/>
            <w:noWrap/>
            <w:vAlign w:val="center"/>
            <w:hideMark/>
          </w:tcPr>
          <w:p w14:paraId="00D88A75" w14:textId="063470A1" w:rsidR="00887AB3" w:rsidRPr="0097734E" w:rsidRDefault="00887AB3" w:rsidP="0097734E">
            <w:pPr>
              <w:spacing w:after="0"/>
              <w:ind w:firstLine="0"/>
              <w:jc w:val="center"/>
              <w:rPr>
                <w:sz w:val="18"/>
                <w:szCs w:val="18"/>
              </w:rPr>
            </w:pPr>
            <w:r w:rsidRPr="0097734E">
              <w:rPr>
                <w:sz w:val="18"/>
                <w:szCs w:val="18"/>
              </w:rPr>
              <w:t>ПАРАФИНОВО МАСЛО</w:t>
            </w:r>
          </w:p>
        </w:tc>
        <w:tc>
          <w:tcPr>
            <w:tcW w:w="1134" w:type="dxa"/>
            <w:noWrap/>
            <w:vAlign w:val="center"/>
            <w:hideMark/>
          </w:tcPr>
          <w:p w14:paraId="0E446660" w14:textId="0B0B3385" w:rsidR="00887AB3" w:rsidRPr="0097734E" w:rsidRDefault="00887AB3" w:rsidP="0097734E">
            <w:pPr>
              <w:spacing w:after="0"/>
              <w:ind w:firstLine="0"/>
              <w:jc w:val="center"/>
              <w:rPr>
                <w:sz w:val="18"/>
                <w:szCs w:val="18"/>
              </w:rPr>
            </w:pPr>
            <w:r w:rsidRPr="0097734E">
              <w:rPr>
                <w:sz w:val="18"/>
                <w:szCs w:val="18"/>
              </w:rPr>
              <w:t>инсектицид</w:t>
            </w:r>
          </w:p>
        </w:tc>
        <w:tc>
          <w:tcPr>
            <w:tcW w:w="850" w:type="dxa"/>
            <w:noWrap/>
            <w:vAlign w:val="center"/>
          </w:tcPr>
          <w:p w14:paraId="7118295F" w14:textId="14296C41" w:rsidR="00887AB3" w:rsidRPr="0097734E" w:rsidRDefault="00887AB3" w:rsidP="0097734E">
            <w:pPr>
              <w:spacing w:after="0"/>
              <w:ind w:firstLine="0"/>
              <w:jc w:val="center"/>
              <w:rPr>
                <w:sz w:val="18"/>
                <w:szCs w:val="18"/>
              </w:rPr>
            </w:pPr>
            <w:r w:rsidRPr="0097734E">
              <w:rPr>
                <w:sz w:val="18"/>
                <w:szCs w:val="18"/>
              </w:rPr>
              <w:t>57036</w:t>
            </w:r>
          </w:p>
        </w:tc>
        <w:tc>
          <w:tcPr>
            <w:tcW w:w="851" w:type="dxa"/>
            <w:noWrap/>
            <w:vAlign w:val="center"/>
          </w:tcPr>
          <w:p w14:paraId="46F80534" w14:textId="64CF3A7A" w:rsidR="00887AB3" w:rsidRPr="0097734E" w:rsidRDefault="00887AB3" w:rsidP="0097734E">
            <w:pPr>
              <w:spacing w:after="0"/>
              <w:ind w:firstLine="0"/>
              <w:jc w:val="center"/>
              <w:rPr>
                <w:sz w:val="18"/>
                <w:szCs w:val="18"/>
              </w:rPr>
            </w:pPr>
            <w:r w:rsidRPr="0097734E">
              <w:rPr>
                <w:sz w:val="18"/>
                <w:szCs w:val="18"/>
              </w:rPr>
              <w:t>109422</w:t>
            </w:r>
          </w:p>
        </w:tc>
        <w:tc>
          <w:tcPr>
            <w:tcW w:w="850" w:type="dxa"/>
            <w:noWrap/>
            <w:vAlign w:val="center"/>
          </w:tcPr>
          <w:p w14:paraId="33EC7C79" w14:textId="02D0B672" w:rsidR="00887AB3" w:rsidRPr="0097734E" w:rsidRDefault="00887AB3" w:rsidP="0097734E">
            <w:pPr>
              <w:spacing w:after="0"/>
              <w:ind w:firstLine="0"/>
              <w:jc w:val="center"/>
              <w:rPr>
                <w:sz w:val="18"/>
                <w:szCs w:val="18"/>
              </w:rPr>
            </w:pPr>
            <w:r w:rsidRPr="0097734E">
              <w:rPr>
                <w:sz w:val="18"/>
                <w:szCs w:val="18"/>
              </w:rPr>
              <w:t>87040</w:t>
            </w:r>
          </w:p>
        </w:tc>
        <w:tc>
          <w:tcPr>
            <w:tcW w:w="851" w:type="dxa"/>
            <w:noWrap/>
            <w:vAlign w:val="center"/>
          </w:tcPr>
          <w:p w14:paraId="12700CF8" w14:textId="0A98B9AD" w:rsidR="00887AB3" w:rsidRPr="0097734E" w:rsidRDefault="00887AB3" w:rsidP="0097734E">
            <w:pPr>
              <w:spacing w:after="0"/>
              <w:ind w:firstLine="0"/>
              <w:jc w:val="center"/>
              <w:rPr>
                <w:sz w:val="18"/>
                <w:szCs w:val="18"/>
              </w:rPr>
            </w:pPr>
            <w:r w:rsidRPr="0097734E">
              <w:rPr>
                <w:sz w:val="18"/>
                <w:szCs w:val="18"/>
              </w:rPr>
              <w:t>56388</w:t>
            </w:r>
          </w:p>
        </w:tc>
        <w:tc>
          <w:tcPr>
            <w:tcW w:w="850" w:type="dxa"/>
            <w:noWrap/>
            <w:vAlign w:val="center"/>
          </w:tcPr>
          <w:p w14:paraId="6FAE45DB" w14:textId="3DB13708" w:rsidR="00887AB3" w:rsidRPr="0097734E" w:rsidRDefault="00887AB3" w:rsidP="0097734E">
            <w:pPr>
              <w:spacing w:after="0"/>
              <w:ind w:firstLine="0"/>
              <w:jc w:val="center"/>
              <w:rPr>
                <w:sz w:val="18"/>
                <w:szCs w:val="18"/>
              </w:rPr>
            </w:pPr>
            <w:r w:rsidRPr="0097734E">
              <w:rPr>
                <w:sz w:val="18"/>
                <w:szCs w:val="18"/>
              </w:rPr>
              <w:t>60512</w:t>
            </w:r>
          </w:p>
        </w:tc>
        <w:tc>
          <w:tcPr>
            <w:tcW w:w="1141" w:type="dxa"/>
            <w:vAlign w:val="center"/>
          </w:tcPr>
          <w:p w14:paraId="5D16DE06" w14:textId="192AE391" w:rsidR="00887AB3" w:rsidRPr="0097734E" w:rsidRDefault="00887AB3" w:rsidP="0097734E">
            <w:pPr>
              <w:spacing w:after="0"/>
              <w:ind w:firstLine="0"/>
              <w:jc w:val="center"/>
              <w:rPr>
                <w:sz w:val="18"/>
                <w:szCs w:val="18"/>
              </w:rPr>
            </w:pPr>
            <w:r w:rsidRPr="0097734E">
              <w:rPr>
                <w:sz w:val="18"/>
                <w:szCs w:val="18"/>
              </w:rPr>
              <w:t>74080</w:t>
            </w:r>
          </w:p>
        </w:tc>
        <w:tc>
          <w:tcPr>
            <w:tcW w:w="1411" w:type="dxa"/>
            <w:vAlign w:val="center"/>
          </w:tcPr>
          <w:p w14:paraId="192A60BA" w14:textId="77777777" w:rsidR="00887AB3" w:rsidRPr="0097734E" w:rsidRDefault="00887AB3" w:rsidP="0097734E">
            <w:pPr>
              <w:spacing w:after="0"/>
              <w:ind w:firstLine="0"/>
              <w:rPr>
                <w:bCs/>
                <w:sz w:val="18"/>
                <w:szCs w:val="18"/>
              </w:rPr>
            </w:pPr>
            <w:r w:rsidRPr="0097734E">
              <w:rPr>
                <w:bCs/>
                <w:sz w:val="18"/>
                <w:szCs w:val="18"/>
              </w:rPr>
              <w:t>лозя, овощни култури</w:t>
            </w:r>
          </w:p>
        </w:tc>
      </w:tr>
      <w:tr w:rsidR="00887AB3" w:rsidRPr="004501F0" w14:paraId="124506A4" w14:textId="77777777" w:rsidTr="005953B0">
        <w:tc>
          <w:tcPr>
            <w:tcW w:w="320" w:type="dxa"/>
            <w:noWrap/>
            <w:vAlign w:val="center"/>
            <w:hideMark/>
          </w:tcPr>
          <w:p w14:paraId="2D91D931" w14:textId="77777777" w:rsidR="00887AB3" w:rsidRPr="0097734E" w:rsidRDefault="00887AB3" w:rsidP="0097734E">
            <w:pPr>
              <w:spacing w:after="0"/>
              <w:ind w:firstLine="0"/>
              <w:jc w:val="right"/>
              <w:rPr>
                <w:sz w:val="18"/>
                <w:szCs w:val="18"/>
              </w:rPr>
            </w:pPr>
            <w:r w:rsidRPr="0097734E">
              <w:rPr>
                <w:sz w:val="18"/>
                <w:szCs w:val="18"/>
              </w:rPr>
              <w:t>11</w:t>
            </w:r>
          </w:p>
        </w:tc>
        <w:tc>
          <w:tcPr>
            <w:tcW w:w="1807" w:type="dxa"/>
            <w:noWrap/>
            <w:vAlign w:val="center"/>
          </w:tcPr>
          <w:p w14:paraId="4F45F63B" w14:textId="77777777" w:rsidR="00887AB3" w:rsidRPr="0097734E" w:rsidRDefault="00887AB3" w:rsidP="0097734E">
            <w:pPr>
              <w:spacing w:after="0"/>
              <w:ind w:firstLine="0"/>
              <w:jc w:val="center"/>
              <w:rPr>
                <w:sz w:val="18"/>
                <w:szCs w:val="18"/>
              </w:rPr>
            </w:pPr>
            <w:r w:rsidRPr="0097734E">
              <w:rPr>
                <w:sz w:val="18"/>
                <w:szCs w:val="18"/>
              </w:rPr>
              <w:t>ЦИПЕРМЕТРИН</w:t>
            </w:r>
          </w:p>
        </w:tc>
        <w:tc>
          <w:tcPr>
            <w:tcW w:w="1134" w:type="dxa"/>
            <w:noWrap/>
            <w:vAlign w:val="center"/>
          </w:tcPr>
          <w:p w14:paraId="4A040F92" w14:textId="74EC7FBB" w:rsidR="00887AB3" w:rsidRPr="0097734E" w:rsidRDefault="00887AB3" w:rsidP="0097734E">
            <w:pPr>
              <w:spacing w:after="0"/>
              <w:ind w:firstLine="0"/>
              <w:jc w:val="center"/>
              <w:rPr>
                <w:sz w:val="18"/>
                <w:szCs w:val="18"/>
              </w:rPr>
            </w:pPr>
            <w:r w:rsidRPr="0097734E">
              <w:rPr>
                <w:sz w:val="18"/>
                <w:szCs w:val="18"/>
              </w:rPr>
              <w:t>инсектицид</w:t>
            </w:r>
          </w:p>
        </w:tc>
        <w:tc>
          <w:tcPr>
            <w:tcW w:w="850" w:type="dxa"/>
            <w:noWrap/>
            <w:vAlign w:val="center"/>
          </w:tcPr>
          <w:p w14:paraId="18D64196" w14:textId="621E3D48" w:rsidR="00887AB3" w:rsidRPr="0097734E" w:rsidRDefault="00887AB3" w:rsidP="0097734E">
            <w:pPr>
              <w:spacing w:after="0"/>
              <w:ind w:firstLine="0"/>
              <w:jc w:val="center"/>
              <w:rPr>
                <w:sz w:val="18"/>
                <w:szCs w:val="18"/>
              </w:rPr>
            </w:pPr>
            <w:r w:rsidRPr="0097734E">
              <w:rPr>
                <w:sz w:val="18"/>
                <w:szCs w:val="18"/>
              </w:rPr>
              <w:t>138272</w:t>
            </w:r>
          </w:p>
        </w:tc>
        <w:tc>
          <w:tcPr>
            <w:tcW w:w="851" w:type="dxa"/>
            <w:noWrap/>
            <w:vAlign w:val="center"/>
          </w:tcPr>
          <w:p w14:paraId="6E9EE065" w14:textId="10609D8B" w:rsidR="00887AB3" w:rsidRPr="0097734E" w:rsidRDefault="00887AB3" w:rsidP="0097734E">
            <w:pPr>
              <w:spacing w:after="0"/>
              <w:ind w:firstLine="0"/>
              <w:jc w:val="center"/>
              <w:rPr>
                <w:sz w:val="18"/>
                <w:szCs w:val="18"/>
              </w:rPr>
            </w:pPr>
            <w:r w:rsidRPr="0097734E">
              <w:rPr>
                <w:sz w:val="18"/>
                <w:szCs w:val="18"/>
              </w:rPr>
              <w:t>71949</w:t>
            </w:r>
          </w:p>
        </w:tc>
        <w:tc>
          <w:tcPr>
            <w:tcW w:w="850" w:type="dxa"/>
            <w:noWrap/>
            <w:vAlign w:val="center"/>
          </w:tcPr>
          <w:p w14:paraId="601378C7" w14:textId="269C3847" w:rsidR="00887AB3" w:rsidRPr="0097734E" w:rsidRDefault="00887AB3" w:rsidP="0097734E">
            <w:pPr>
              <w:spacing w:after="0"/>
              <w:ind w:firstLine="0"/>
              <w:jc w:val="center"/>
              <w:rPr>
                <w:sz w:val="18"/>
                <w:szCs w:val="18"/>
              </w:rPr>
            </w:pPr>
            <w:r w:rsidRPr="0097734E">
              <w:rPr>
                <w:sz w:val="18"/>
                <w:szCs w:val="18"/>
              </w:rPr>
              <w:t>67145</w:t>
            </w:r>
          </w:p>
        </w:tc>
        <w:tc>
          <w:tcPr>
            <w:tcW w:w="851" w:type="dxa"/>
            <w:noWrap/>
            <w:vAlign w:val="center"/>
          </w:tcPr>
          <w:p w14:paraId="660D4E52" w14:textId="58F7F5B6" w:rsidR="00887AB3" w:rsidRPr="0097734E" w:rsidRDefault="00887AB3" w:rsidP="0097734E">
            <w:pPr>
              <w:spacing w:after="0"/>
              <w:ind w:firstLine="0"/>
              <w:jc w:val="center"/>
              <w:rPr>
                <w:sz w:val="18"/>
                <w:szCs w:val="18"/>
              </w:rPr>
            </w:pPr>
            <w:r w:rsidRPr="0097734E">
              <w:rPr>
                <w:sz w:val="18"/>
                <w:szCs w:val="18"/>
              </w:rPr>
              <w:t>38169</w:t>
            </w:r>
          </w:p>
        </w:tc>
        <w:tc>
          <w:tcPr>
            <w:tcW w:w="850" w:type="dxa"/>
            <w:noWrap/>
            <w:vAlign w:val="center"/>
          </w:tcPr>
          <w:p w14:paraId="27828C70" w14:textId="0006C989" w:rsidR="00887AB3" w:rsidRPr="0097734E" w:rsidRDefault="00887AB3" w:rsidP="0097734E">
            <w:pPr>
              <w:spacing w:after="0"/>
              <w:ind w:firstLine="0"/>
              <w:jc w:val="center"/>
              <w:rPr>
                <w:sz w:val="18"/>
                <w:szCs w:val="18"/>
              </w:rPr>
            </w:pPr>
            <w:r w:rsidRPr="0097734E">
              <w:rPr>
                <w:sz w:val="18"/>
                <w:szCs w:val="18"/>
              </w:rPr>
              <w:t>46777</w:t>
            </w:r>
          </w:p>
        </w:tc>
        <w:tc>
          <w:tcPr>
            <w:tcW w:w="1141" w:type="dxa"/>
            <w:vAlign w:val="center"/>
          </w:tcPr>
          <w:p w14:paraId="14E239EE" w14:textId="46DDCDFB" w:rsidR="00887AB3" w:rsidRPr="0097734E" w:rsidRDefault="00887AB3" w:rsidP="0097734E">
            <w:pPr>
              <w:spacing w:after="0"/>
              <w:ind w:firstLine="0"/>
              <w:jc w:val="center"/>
              <w:rPr>
                <w:sz w:val="18"/>
                <w:szCs w:val="18"/>
              </w:rPr>
            </w:pPr>
            <w:r w:rsidRPr="0097734E">
              <w:rPr>
                <w:sz w:val="18"/>
                <w:szCs w:val="18"/>
              </w:rPr>
              <w:t>72463</w:t>
            </w:r>
          </w:p>
        </w:tc>
        <w:tc>
          <w:tcPr>
            <w:tcW w:w="1411" w:type="dxa"/>
            <w:vAlign w:val="center"/>
            <w:hideMark/>
          </w:tcPr>
          <w:p w14:paraId="323ABBD7" w14:textId="77777777" w:rsidR="00887AB3" w:rsidRPr="0097734E" w:rsidRDefault="00887AB3" w:rsidP="0097734E">
            <w:pPr>
              <w:spacing w:after="0"/>
              <w:ind w:firstLine="0"/>
              <w:rPr>
                <w:bCs/>
                <w:sz w:val="18"/>
                <w:szCs w:val="18"/>
              </w:rPr>
            </w:pPr>
            <w:r w:rsidRPr="0097734E">
              <w:rPr>
                <w:bCs/>
                <w:sz w:val="18"/>
                <w:szCs w:val="18"/>
              </w:rPr>
              <w:t>зърнено-житни култури, лозя, зеленчуци</w:t>
            </w:r>
          </w:p>
        </w:tc>
      </w:tr>
      <w:tr w:rsidR="00887AB3" w:rsidRPr="004501F0" w14:paraId="3E2084FA" w14:textId="77777777" w:rsidTr="005953B0">
        <w:tc>
          <w:tcPr>
            <w:tcW w:w="320" w:type="dxa"/>
            <w:noWrap/>
            <w:vAlign w:val="center"/>
            <w:hideMark/>
          </w:tcPr>
          <w:p w14:paraId="7D1C8BC1" w14:textId="77777777" w:rsidR="00887AB3" w:rsidRPr="0097734E" w:rsidRDefault="00887AB3" w:rsidP="0097734E">
            <w:pPr>
              <w:spacing w:after="0"/>
              <w:ind w:firstLine="0"/>
              <w:jc w:val="right"/>
              <w:rPr>
                <w:sz w:val="18"/>
                <w:szCs w:val="18"/>
              </w:rPr>
            </w:pPr>
            <w:r w:rsidRPr="0097734E">
              <w:rPr>
                <w:sz w:val="18"/>
                <w:szCs w:val="18"/>
              </w:rPr>
              <w:t>12</w:t>
            </w:r>
          </w:p>
        </w:tc>
        <w:tc>
          <w:tcPr>
            <w:tcW w:w="1807" w:type="dxa"/>
            <w:noWrap/>
            <w:vAlign w:val="center"/>
          </w:tcPr>
          <w:p w14:paraId="4B2A6492" w14:textId="77777777" w:rsidR="00887AB3" w:rsidRPr="0097734E" w:rsidRDefault="00887AB3" w:rsidP="0097734E">
            <w:pPr>
              <w:spacing w:after="0"/>
              <w:ind w:firstLine="0"/>
              <w:jc w:val="center"/>
              <w:rPr>
                <w:sz w:val="18"/>
                <w:szCs w:val="18"/>
              </w:rPr>
            </w:pPr>
            <w:r w:rsidRPr="0097734E">
              <w:rPr>
                <w:sz w:val="18"/>
                <w:szCs w:val="18"/>
              </w:rPr>
              <w:t>ФОЗЕТИЛ - АЛУМИНИЙ</w:t>
            </w:r>
          </w:p>
        </w:tc>
        <w:tc>
          <w:tcPr>
            <w:tcW w:w="1134" w:type="dxa"/>
            <w:noWrap/>
            <w:vAlign w:val="center"/>
          </w:tcPr>
          <w:p w14:paraId="34611FD0" w14:textId="53DCB2E2" w:rsidR="00887AB3" w:rsidRPr="0097734E" w:rsidRDefault="00887AB3" w:rsidP="0097734E">
            <w:pPr>
              <w:spacing w:after="0"/>
              <w:ind w:firstLine="0"/>
              <w:jc w:val="center"/>
              <w:rPr>
                <w:sz w:val="18"/>
                <w:szCs w:val="18"/>
              </w:rPr>
            </w:pPr>
            <w:r w:rsidRPr="0097734E">
              <w:rPr>
                <w:sz w:val="18"/>
                <w:szCs w:val="18"/>
              </w:rPr>
              <w:t>фунгицид</w:t>
            </w:r>
          </w:p>
        </w:tc>
        <w:tc>
          <w:tcPr>
            <w:tcW w:w="850" w:type="dxa"/>
            <w:noWrap/>
            <w:vAlign w:val="center"/>
          </w:tcPr>
          <w:p w14:paraId="0D0E4230" w14:textId="225141FC" w:rsidR="00887AB3" w:rsidRPr="0097734E" w:rsidRDefault="00887AB3" w:rsidP="0097734E">
            <w:pPr>
              <w:spacing w:after="0"/>
              <w:ind w:firstLine="0"/>
              <w:jc w:val="center"/>
              <w:rPr>
                <w:sz w:val="18"/>
                <w:szCs w:val="18"/>
              </w:rPr>
            </w:pPr>
            <w:r w:rsidRPr="0097734E">
              <w:rPr>
                <w:sz w:val="18"/>
                <w:szCs w:val="18"/>
              </w:rPr>
              <w:t>62041</w:t>
            </w:r>
          </w:p>
        </w:tc>
        <w:tc>
          <w:tcPr>
            <w:tcW w:w="851" w:type="dxa"/>
            <w:noWrap/>
            <w:vAlign w:val="center"/>
          </w:tcPr>
          <w:p w14:paraId="770DD3D2" w14:textId="372D389C" w:rsidR="00887AB3" w:rsidRPr="0097734E" w:rsidRDefault="00887AB3" w:rsidP="0097734E">
            <w:pPr>
              <w:spacing w:after="0"/>
              <w:ind w:firstLine="0"/>
              <w:jc w:val="center"/>
              <w:rPr>
                <w:sz w:val="18"/>
                <w:szCs w:val="18"/>
              </w:rPr>
            </w:pPr>
            <w:r w:rsidRPr="0097734E">
              <w:rPr>
                <w:sz w:val="18"/>
                <w:szCs w:val="18"/>
              </w:rPr>
              <w:t>91160</w:t>
            </w:r>
          </w:p>
        </w:tc>
        <w:tc>
          <w:tcPr>
            <w:tcW w:w="850" w:type="dxa"/>
            <w:noWrap/>
            <w:vAlign w:val="center"/>
          </w:tcPr>
          <w:p w14:paraId="68841BD1" w14:textId="796D2014" w:rsidR="00887AB3" w:rsidRPr="0097734E" w:rsidRDefault="00887AB3" w:rsidP="0097734E">
            <w:pPr>
              <w:spacing w:after="0"/>
              <w:ind w:firstLine="0"/>
              <w:jc w:val="center"/>
              <w:rPr>
                <w:sz w:val="18"/>
                <w:szCs w:val="18"/>
              </w:rPr>
            </w:pPr>
            <w:r w:rsidRPr="0097734E">
              <w:rPr>
                <w:sz w:val="18"/>
                <w:szCs w:val="18"/>
              </w:rPr>
              <w:t>70790</w:t>
            </w:r>
          </w:p>
        </w:tc>
        <w:tc>
          <w:tcPr>
            <w:tcW w:w="851" w:type="dxa"/>
            <w:noWrap/>
            <w:vAlign w:val="center"/>
          </w:tcPr>
          <w:p w14:paraId="2F2C1CEF" w14:textId="74FE1011" w:rsidR="00887AB3" w:rsidRPr="0097734E" w:rsidRDefault="00887AB3" w:rsidP="0097734E">
            <w:pPr>
              <w:spacing w:after="0"/>
              <w:ind w:firstLine="0"/>
              <w:jc w:val="center"/>
              <w:rPr>
                <w:sz w:val="18"/>
                <w:szCs w:val="18"/>
              </w:rPr>
            </w:pPr>
            <w:r w:rsidRPr="0097734E">
              <w:rPr>
                <w:sz w:val="18"/>
                <w:szCs w:val="18"/>
              </w:rPr>
              <w:t>62463</w:t>
            </w:r>
          </w:p>
        </w:tc>
        <w:tc>
          <w:tcPr>
            <w:tcW w:w="850" w:type="dxa"/>
            <w:noWrap/>
            <w:vAlign w:val="center"/>
          </w:tcPr>
          <w:p w14:paraId="4A5EC7E7" w14:textId="021DCB6E" w:rsidR="00887AB3" w:rsidRPr="0097734E" w:rsidRDefault="00887AB3" w:rsidP="0097734E">
            <w:pPr>
              <w:spacing w:after="0"/>
              <w:ind w:firstLine="0"/>
              <w:jc w:val="center"/>
              <w:rPr>
                <w:sz w:val="18"/>
                <w:szCs w:val="18"/>
              </w:rPr>
            </w:pPr>
            <w:r w:rsidRPr="0097734E">
              <w:rPr>
                <w:sz w:val="18"/>
                <w:szCs w:val="18"/>
              </w:rPr>
              <w:t>62719</w:t>
            </w:r>
          </w:p>
        </w:tc>
        <w:tc>
          <w:tcPr>
            <w:tcW w:w="1141" w:type="dxa"/>
            <w:vAlign w:val="center"/>
          </w:tcPr>
          <w:p w14:paraId="1C639A6B" w14:textId="5B85CFFF" w:rsidR="00887AB3" w:rsidRPr="0097734E" w:rsidRDefault="00887AB3" w:rsidP="0097734E">
            <w:pPr>
              <w:spacing w:after="0"/>
              <w:ind w:firstLine="0"/>
              <w:jc w:val="center"/>
              <w:rPr>
                <w:sz w:val="18"/>
                <w:szCs w:val="18"/>
              </w:rPr>
            </w:pPr>
            <w:r w:rsidRPr="0097734E">
              <w:rPr>
                <w:sz w:val="18"/>
                <w:szCs w:val="18"/>
              </w:rPr>
              <w:t>69835</w:t>
            </w:r>
          </w:p>
        </w:tc>
        <w:tc>
          <w:tcPr>
            <w:tcW w:w="1411" w:type="dxa"/>
            <w:vAlign w:val="center"/>
            <w:hideMark/>
          </w:tcPr>
          <w:p w14:paraId="5D6D1DE3" w14:textId="77777777" w:rsidR="00887AB3" w:rsidRPr="0097734E" w:rsidRDefault="00887AB3" w:rsidP="0097734E">
            <w:pPr>
              <w:spacing w:after="0"/>
              <w:ind w:firstLine="0"/>
              <w:rPr>
                <w:bCs/>
                <w:sz w:val="18"/>
                <w:szCs w:val="18"/>
              </w:rPr>
            </w:pPr>
            <w:r w:rsidRPr="0097734E">
              <w:rPr>
                <w:bCs/>
                <w:sz w:val="18"/>
                <w:szCs w:val="18"/>
              </w:rPr>
              <w:t>лозя, овощни култури, зеленчуци</w:t>
            </w:r>
          </w:p>
        </w:tc>
      </w:tr>
    </w:tbl>
    <w:p w14:paraId="009A39CD" w14:textId="77777777" w:rsidR="004553D4" w:rsidRPr="004501F0" w:rsidRDefault="004553D4" w:rsidP="00380BD0">
      <w:pPr>
        <w:jc w:val="both"/>
      </w:pPr>
    </w:p>
    <w:p w14:paraId="1D749C9F" w14:textId="67A6A086" w:rsidR="00207889" w:rsidRPr="004501F0" w:rsidRDefault="00207889" w:rsidP="00380BD0">
      <w:pPr>
        <w:jc w:val="both"/>
      </w:pPr>
      <w:r w:rsidRPr="004501F0">
        <w:t>За периода 2020</w:t>
      </w:r>
      <w:r w:rsidR="0097734E">
        <w:t xml:space="preserve"> – </w:t>
      </w:r>
      <w:r w:rsidRPr="004501F0">
        <w:t xml:space="preserve">2024 година сред активните вещества пуснати на пазара в най-големи количества отново са глифозат (хербицид), s-метолахлор (хербицид), сяра (фунгицид), тебуконазол (фунгицид), медни съединения (фунгицид), азоксистробин </w:t>
      </w:r>
      <w:r w:rsidRPr="004501F0">
        <w:rPr>
          <w:lang w:val="en-US"/>
        </w:rPr>
        <w:t>(</w:t>
      </w:r>
      <w:r w:rsidRPr="004501F0">
        <w:t>фунгицид</w:t>
      </w:r>
      <w:r w:rsidRPr="004501F0">
        <w:rPr>
          <w:lang w:val="en-US"/>
        </w:rPr>
        <w:t>)</w:t>
      </w:r>
      <w:r w:rsidRPr="004501F0">
        <w:t xml:space="preserve">, пендиметалин (хербицид), тербутилазин (хербицид), циперметрин (инсектицид). </w:t>
      </w:r>
    </w:p>
    <w:p w14:paraId="5CE09BE2" w14:textId="0537EC4D" w:rsidR="00696A36" w:rsidRPr="004501F0" w:rsidRDefault="00346735" w:rsidP="00380BD0">
      <w:pPr>
        <w:jc w:val="both"/>
        <w:rPr>
          <w:lang w:val="ru-RU"/>
        </w:rPr>
      </w:pPr>
      <w:r w:rsidRPr="004501F0">
        <w:rPr>
          <w:lang w:val="ru-RU"/>
        </w:rPr>
        <w:t>Продуктите за растителна защита</w:t>
      </w:r>
      <w:r w:rsidR="00696A36" w:rsidRPr="004501F0">
        <w:rPr>
          <w:lang w:val="ru-RU"/>
        </w:rPr>
        <w:t>, съдържащи глифозат са в най-голямо количество сред пуснатите на пазара ПРЗ.</w:t>
      </w:r>
      <w:r w:rsidR="00496D38" w:rsidRPr="004501F0">
        <w:rPr>
          <w:lang w:val="ru-RU"/>
        </w:rPr>
        <w:t xml:space="preserve"> Високата доза на приложение върху единица площ е една от </w:t>
      </w:r>
      <w:r w:rsidR="00496D38" w:rsidRPr="004501F0">
        <w:rPr>
          <w:lang w:val="ru-RU"/>
        </w:rPr>
        <w:lastRenderedPageBreak/>
        <w:t xml:space="preserve">причините, която обуславя водещото място на това активно вещество. </w:t>
      </w:r>
      <w:r w:rsidR="00696A36" w:rsidRPr="004501F0">
        <w:rPr>
          <w:lang w:val="ru-RU"/>
        </w:rPr>
        <w:t>Продуктите</w:t>
      </w:r>
      <w:r w:rsidR="002B5856" w:rsidRPr="004501F0">
        <w:rPr>
          <w:lang w:val="ru-RU"/>
        </w:rPr>
        <w:t>,</w:t>
      </w:r>
      <w:r w:rsidR="00696A36" w:rsidRPr="004501F0">
        <w:rPr>
          <w:lang w:val="ru-RU"/>
        </w:rPr>
        <w:t xml:space="preserve"> съдържащи глифозат са сред най-използваните в световен мащаб. Той позволява на земеделските стопани да постигат дългосрочен контрол върху широк спектър от плевели.</w:t>
      </w:r>
    </w:p>
    <w:p w14:paraId="2FC92570" w14:textId="215C1D1D" w:rsidR="00696A36" w:rsidRPr="004501F0" w:rsidRDefault="00696A36" w:rsidP="00380BD0">
      <w:pPr>
        <w:jc w:val="both"/>
        <w:rPr>
          <w:lang w:val="ru-RU"/>
        </w:rPr>
      </w:pPr>
      <w:r w:rsidRPr="004501F0">
        <w:rPr>
          <w:lang w:val="ru-RU"/>
        </w:rPr>
        <w:t>Продуктите за растителна защита, съдържащи глифозат са от втора професион</w:t>
      </w:r>
      <w:r w:rsidR="002B5856" w:rsidRPr="004501F0">
        <w:rPr>
          <w:lang w:val="ru-RU"/>
        </w:rPr>
        <w:t>ална категория на употреба и могат да се използват само от лица със сертификат по чл. 83 от ЗЗР.</w:t>
      </w:r>
    </w:p>
    <w:p w14:paraId="52AE0896" w14:textId="77777777" w:rsidR="00696A36" w:rsidRPr="004501F0" w:rsidRDefault="00696A36" w:rsidP="00380BD0">
      <w:pPr>
        <w:jc w:val="both"/>
        <w:rPr>
          <w:lang w:val="ru-RU"/>
        </w:rPr>
      </w:pPr>
      <w:r w:rsidRPr="004501F0">
        <w:rPr>
          <w:lang w:val="ru-RU"/>
        </w:rPr>
        <w:t>С цел осигуряване на по-голяма безопасност, при разрешаването на ПРЗ съдържащи глифозат, се въвеждат следните ограничения при употребата:</w:t>
      </w:r>
    </w:p>
    <w:p w14:paraId="798C4698" w14:textId="672EDA3E" w:rsidR="00696A36" w:rsidRPr="004501F0" w:rsidRDefault="00696A36" w:rsidP="00380BD0">
      <w:pPr>
        <w:jc w:val="both"/>
        <w:rPr>
          <w:lang w:val="ru-RU"/>
        </w:rPr>
      </w:pPr>
      <w:r w:rsidRPr="004501F0">
        <w:rPr>
          <w:lang w:val="ru-RU"/>
        </w:rPr>
        <w:t>-</w:t>
      </w:r>
      <w:r w:rsidR="0097734E">
        <w:rPr>
          <w:lang w:val="ru-RU"/>
        </w:rPr>
        <w:t xml:space="preserve"> </w:t>
      </w:r>
      <w:r w:rsidRPr="004501F0">
        <w:rPr>
          <w:lang w:val="ru-RU"/>
        </w:rPr>
        <w:t>Да не се прилага върху площи, използвани от широката общественост или от уязвими групи, определени в чл. 3 от  Регламент (ЕО) № 1107/2009, като обществени паркове и градини, площадки за спорт и отдих, училищни и детски площадки, както и в непосредствена близост до здравни или учебни заведения;</w:t>
      </w:r>
    </w:p>
    <w:p w14:paraId="37A80BD2" w14:textId="48EFE2EB" w:rsidR="004553D4" w:rsidRPr="004501F0" w:rsidRDefault="00696A36" w:rsidP="00380BD0">
      <w:pPr>
        <w:jc w:val="both"/>
        <w:rPr>
          <w:lang w:val="ru-RU"/>
        </w:rPr>
      </w:pPr>
      <w:r w:rsidRPr="004501F0">
        <w:rPr>
          <w:lang w:val="ru-RU"/>
        </w:rPr>
        <w:t>-</w:t>
      </w:r>
      <w:r w:rsidR="0097734E">
        <w:rPr>
          <w:lang w:val="ru-RU"/>
        </w:rPr>
        <w:t xml:space="preserve"> </w:t>
      </w:r>
      <w:r w:rsidRPr="004501F0">
        <w:rPr>
          <w:lang w:val="ru-RU"/>
        </w:rPr>
        <w:t>Да не се прилага в зони за защита, определени в Закона за водите, или други площи, определени със заповед на министъра на околната среда и водите.</w:t>
      </w:r>
    </w:p>
    <w:p w14:paraId="669EFB6C" w14:textId="77777777" w:rsidR="00BD6D31" w:rsidRPr="004501F0" w:rsidRDefault="00BD6D31" w:rsidP="00380BD0">
      <w:pPr>
        <w:jc w:val="both"/>
        <w:rPr>
          <w:sz w:val="22"/>
          <w:szCs w:val="22"/>
          <w:lang w:val="ru-RU"/>
        </w:rPr>
      </w:pPr>
      <w:r w:rsidRPr="004501F0">
        <w:rPr>
          <w:lang w:val="ru-RU"/>
        </w:rPr>
        <w:t>На второ място за периода 2020-2024 г. са ПРЗ, съдържащи активното вещестно S-метолахлор, селектив</w:t>
      </w:r>
      <w:r w:rsidRPr="004501F0">
        <w:rPr>
          <w:lang w:val="en-US"/>
        </w:rPr>
        <w:t>ни</w:t>
      </w:r>
      <w:r w:rsidRPr="004501F0">
        <w:rPr>
          <w:lang w:val="ru-RU"/>
        </w:rPr>
        <w:t xml:space="preserve"> хербициди за контрол върху едногодишни житни и някои широколистни плевели с широко приложение при зърнено-житни, зърнено-бобови и технически култури, включително и зеленчуци. </w:t>
      </w:r>
    </w:p>
    <w:p w14:paraId="7C205884" w14:textId="77777777" w:rsidR="00BD6D31" w:rsidRPr="004501F0" w:rsidRDefault="00BD6D31" w:rsidP="00380BD0">
      <w:pPr>
        <w:jc w:val="both"/>
      </w:pPr>
      <w:r w:rsidRPr="004501F0">
        <w:rPr>
          <w:lang w:val="ru-RU"/>
        </w:rPr>
        <w:t>С Регламент за изпълнение (ЕС) 2024/20 на Комисията от 1</w:t>
      </w:r>
      <w:r w:rsidRPr="004501F0">
        <w:rPr>
          <w:lang w:val="en-US"/>
        </w:rPr>
        <w:t xml:space="preserve">2 декември 2023 година активното вещество S-метолахлор не се подновява и в тази връзка БАБХ отнема разрешенията на всички продукти за растителна защита, съдържащи това активно вещество, като определя гратисен период за продажба, съхранение, употреба и обезвреждане на съществуващи наличности от продуктите до 23 юли 2024 г. </w:t>
      </w:r>
    </w:p>
    <w:p w14:paraId="3BC8BF33" w14:textId="11A7F300" w:rsidR="00243142" w:rsidRPr="004501F0" w:rsidRDefault="00243142" w:rsidP="00380BD0">
      <w:pPr>
        <w:ind w:firstLine="851"/>
        <w:jc w:val="both"/>
        <w:rPr>
          <w:lang w:val="ru-RU"/>
        </w:rPr>
      </w:pPr>
      <w:r w:rsidRPr="004501F0">
        <w:rPr>
          <w:lang w:val="ru-RU"/>
        </w:rPr>
        <w:t>Тебуконазолът е най-широко използваният фунгицид за предотвратяване и контрол на близо 30 болести при различни култури в земеделието. Той е високоефективен, широкоспектърен и системен триазолов фунгицид. Поради високата си подвижност, фунгицидът бързо се придвижва до мястото на натрупване на паразитни гъби, унищожава инфекцията и осигурява дългосрочна защита на посевите, като унищожава патогените както на повърхността, така и вътре в зърното. Съвместим е с много инсектициди и фунгициди, използвани за третиране на семена и за листна употреба при различни култури.</w:t>
      </w:r>
    </w:p>
    <w:p w14:paraId="44DA406C" w14:textId="063B3C9B" w:rsidR="00065E10" w:rsidRPr="004501F0" w:rsidRDefault="00065E10" w:rsidP="00380BD0">
      <w:pPr>
        <w:jc w:val="both"/>
        <w:rPr>
          <w:lang w:val="ru-RU"/>
        </w:rPr>
      </w:pPr>
      <w:r w:rsidRPr="004501F0">
        <w:rPr>
          <w:lang w:val="ru-RU"/>
        </w:rPr>
        <w:t xml:space="preserve">Сред </w:t>
      </w:r>
      <w:r w:rsidR="00E6499E" w:rsidRPr="004501F0">
        <w:rPr>
          <w:lang w:val="ru-RU"/>
        </w:rPr>
        <w:t xml:space="preserve">десетте </w:t>
      </w:r>
      <w:r w:rsidRPr="004501F0">
        <w:rPr>
          <w:lang w:val="ru-RU"/>
        </w:rPr>
        <w:t xml:space="preserve">АВ с най-голямо количество пуснати на пазара са сяра и медни съединения, които се употребяват и в биологичното земеделие.  </w:t>
      </w:r>
    </w:p>
    <w:p w14:paraId="56D02D5C" w14:textId="77777777" w:rsidR="00E6499E" w:rsidRPr="004501F0" w:rsidRDefault="00E6499E" w:rsidP="00380BD0">
      <w:pPr>
        <w:jc w:val="both"/>
        <w:rPr>
          <w:b/>
          <w:i/>
          <w:color w:val="FF0000"/>
        </w:rPr>
      </w:pPr>
      <w:r w:rsidRPr="004501F0">
        <w:t xml:space="preserve">Сярата не представлява риск, поради ниската си токсичност. Тя е в списъка с веществата, за които не е необходимо да се определя </w:t>
      </w:r>
      <w:r w:rsidRPr="004501F0">
        <w:rPr>
          <w:lang w:val="en-US"/>
        </w:rPr>
        <w:t>MRL</w:t>
      </w:r>
      <w:r w:rsidRPr="004501F0">
        <w:t>, съгласно Регламент (ЕО) № 396/2005 относно максимално допустимите граници на остатъчни вещества от пестициди във и върху храни или фуражи от растителен или животински произход</w:t>
      </w:r>
      <w:r w:rsidRPr="004501F0">
        <w:rPr>
          <w:lang w:val="en-US"/>
        </w:rPr>
        <w:t>.</w:t>
      </w:r>
      <w:r w:rsidRPr="004501F0">
        <w:t xml:space="preserve"> </w:t>
      </w:r>
    </w:p>
    <w:p w14:paraId="0B6902C8" w14:textId="77777777" w:rsidR="00E6499E" w:rsidRPr="004501F0" w:rsidRDefault="00E6499E" w:rsidP="00380BD0">
      <w:pPr>
        <w:jc w:val="both"/>
        <w:rPr>
          <w:shd w:val="clear" w:color="auto" w:fill="FFFFFF"/>
        </w:rPr>
      </w:pPr>
      <w:r w:rsidRPr="004501F0">
        <w:rPr>
          <w:shd w:val="clear" w:color="auto" w:fill="FFFFFF"/>
        </w:rPr>
        <w:t xml:space="preserve">ПРЗ, съдържащи медни съединения, се употребяват за борба с широк спектър от гъбни и бактериални заболявания, като се използват и в биологичното земеделие за борба с тези заболявания. В случаи на бактериални заболявания медните съединения често са единственото решение, независимо дали в биологичното или в конвенционалното земеделие. </w:t>
      </w:r>
    </w:p>
    <w:p w14:paraId="569C7CC2" w14:textId="0B8E6E48" w:rsidR="00E6499E" w:rsidRPr="004501F0" w:rsidRDefault="00E6499E" w:rsidP="00380BD0">
      <w:pPr>
        <w:jc w:val="both"/>
        <w:rPr>
          <w:shd w:val="clear" w:color="auto" w:fill="FFFFFF"/>
        </w:rPr>
      </w:pPr>
      <w:r w:rsidRPr="004501F0">
        <w:rPr>
          <w:shd w:val="clear" w:color="auto" w:fill="FFFFFF"/>
        </w:rPr>
        <w:lastRenderedPageBreak/>
        <w:t>Продукти за растителна защита, съдържащи медни съединения и сяра се употребяват в по-високи дози и при голям брой култури, което е предпоставка за употреба на по-големи количества  от тези АВ.</w:t>
      </w:r>
    </w:p>
    <w:p w14:paraId="540E52D8" w14:textId="77777777" w:rsidR="00E6499E" w:rsidRPr="004501F0" w:rsidRDefault="00E6499E" w:rsidP="00380BD0">
      <w:pPr>
        <w:pStyle w:val="ListParagraph"/>
        <w:spacing w:after="120"/>
        <w:ind w:left="0"/>
        <w:jc w:val="both"/>
        <w:rPr>
          <w:rFonts w:ascii="Times New Roman" w:hAnsi="Times New Roman"/>
          <w:sz w:val="24"/>
          <w:szCs w:val="24"/>
          <w:lang w:val="ru-RU"/>
        </w:rPr>
      </w:pPr>
      <w:r w:rsidRPr="004501F0">
        <w:rPr>
          <w:rFonts w:ascii="Times New Roman" w:hAnsi="Times New Roman"/>
          <w:sz w:val="24"/>
          <w:szCs w:val="24"/>
          <w:lang w:val="ru-RU"/>
        </w:rPr>
        <w:t>Наблюдава се увеличение в количествата на ПРЗ пуснати на пазара, съдържащи активното вещество азоксистробин поради широкия спектър на действие при голям брой култури и високата му ефективност при гъбни болести.</w:t>
      </w:r>
    </w:p>
    <w:p w14:paraId="45314EB3" w14:textId="77777777" w:rsidR="00C15A4F" w:rsidRPr="004501F0" w:rsidRDefault="00C15A4F" w:rsidP="00380BD0">
      <w:pPr>
        <w:rPr>
          <w:b/>
          <w:lang w:val="ru-RU"/>
        </w:rPr>
      </w:pPr>
      <w:r w:rsidRPr="004501F0">
        <w:rPr>
          <w:b/>
          <w:lang w:val="ru-RU"/>
        </w:rPr>
        <w:t>Третирани площи с ПРЗ на основни земеделски култури по данни на МЗХ.</w:t>
      </w:r>
    </w:p>
    <w:p w14:paraId="473F5EB6" w14:textId="1C0E71A5" w:rsidR="00B111BD" w:rsidRPr="004501F0" w:rsidRDefault="0097734E" w:rsidP="0097734E">
      <w:pPr>
        <w:ind w:firstLine="0"/>
        <w:rPr>
          <w:noProof/>
        </w:rPr>
      </w:pPr>
      <w:r w:rsidRPr="004501F0">
        <w:rPr>
          <w:noProof/>
          <w:lang w:val="en-US" w:eastAsia="en-US"/>
        </w:rPr>
        <w:drawing>
          <wp:anchor distT="0" distB="0" distL="114300" distR="114300" simplePos="0" relativeHeight="251661312" behindDoc="0" locked="0" layoutInCell="1" allowOverlap="1" wp14:anchorId="58062BA4" wp14:editId="685EDE94">
            <wp:simplePos x="0" y="0"/>
            <wp:positionH relativeFrom="column">
              <wp:posOffset>26310</wp:posOffset>
            </wp:positionH>
            <wp:positionV relativeFrom="paragraph">
              <wp:posOffset>274955</wp:posOffset>
            </wp:positionV>
            <wp:extent cx="6191250" cy="4381500"/>
            <wp:effectExtent l="0" t="0" r="0" b="0"/>
            <wp:wrapTopAndBottom/>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r w:rsidR="00DE3FDC" w:rsidRPr="0097734E">
        <w:rPr>
          <w:b/>
          <w:lang w:val="ru-RU"/>
        </w:rPr>
        <w:t>Фигура 3</w:t>
      </w:r>
      <w:r w:rsidR="00065E10" w:rsidRPr="0097734E">
        <w:rPr>
          <w:b/>
          <w:lang w:val="ru-RU"/>
        </w:rPr>
        <w:t>:</w:t>
      </w:r>
      <w:r w:rsidR="00065E10" w:rsidRPr="004501F0">
        <w:rPr>
          <w:lang w:val="ru-RU"/>
        </w:rPr>
        <w:t xml:space="preserve"> </w:t>
      </w:r>
      <w:r w:rsidR="00106973" w:rsidRPr="004501F0">
        <w:rPr>
          <w:lang w:val="ru-RU"/>
        </w:rPr>
        <w:t>Третирани площи с ПРЗ на</w:t>
      </w:r>
      <w:r w:rsidR="007E2592" w:rsidRPr="004501F0">
        <w:rPr>
          <w:lang w:val="ru-RU"/>
        </w:rPr>
        <w:t xml:space="preserve"> земеделски култури за периода 2020-2024 г. в %</w:t>
      </w:r>
    </w:p>
    <w:p w14:paraId="6AC34FB6" w14:textId="17EDE247" w:rsidR="007E2592" w:rsidRPr="004501F0" w:rsidRDefault="007E2592" w:rsidP="00380BD0">
      <w:pPr>
        <w:rPr>
          <w:color w:val="00B050"/>
          <w:highlight w:val="yellow"/>
          <w:lang w:val="ru-RU"/>
        </w:rPr>
      </w:pPr>
    </w:p>
    <w:p w14:paraId="432AE9E1" w14:textId="6DC1B268" w:rsidR="00C15A4F" w:rsidRPr="004501F0" w:rsidRDefault="00C15A4F" w:rsidP="00380BD0">
      <w:pPr>
        <w:jc w:val="both"/>
      </w:pPr>
      <w:r w:rsidRPr="004501F0">
        <w:t>Процентът третирани площи е различен при отделните култури. Наблюдава се намаляване на % третирани площи при култури царевица и слънчоглед през 2024 година. При останалите култури % на третираните площи се запазва сравнително постоянен през периода 2020-2024 година.</w:t>
      </w:r>
    </w:p>
    <w:p w14:paraId="104AE48C" w14:textId="77777777" w:rsidR="00C15A4F" w:rsidRPr="004501F0" w:rsidRDefault="00C15A4F" w:rsidP="00380BD0">
      <w:pPr>
        <w:jc w:val="both"/>
      </w:pPr>
      <w:r w:rsidRPr="004501F0">
        <w:t>При лозята за посочения период се констатира намаляване на площите, третирани с хербициди и леко увеличаване на площите, третирани с фунгициди.</w:t>
      </w:r>
    </w:p>
    <w:p w14:paraId="606B90BD" w14:textId="0B9C8FF2" w:rsidR="00065E10" w:rsidRPr="004501F0" w:rsidRDefault="00065E10" w:rsidP="00380BD0">
      <w:pPr>
        <w:jc w:val="both"/>
        <w:rPr>
          <w:lang w:val="ru-RU"/>
        </w:rPr>
      </w:pPr>
      <w:r w:rsidRPr="004501F0">
        <w:rPr>
          <w:b/>
          <w:lang w:val="ru-RU"/>
        </w:rPr>
        <w:t>1</w:t>
      </w:r>
      <w:r w:rsidR="00E54521" w:rsidRPr="004501F0">
        <w:rPr>
          <w:b/>
          <w:lang w:val="en-US"/>
        </w:rPr>
        <w:t>0.1</w:t>
      </w:r>
      <w:r w:rsidRPr="004501F0">
        <w:rPr>
          <w:b/>
          <w:lang w:val="ru-RU"/>
        </w:rPr>
        <w:t>.2. Хармонизиран показател за риска 2 (HRI2):</w:t>
      </w:r>
      <w:r w:rsidRPr="004501F0">
        <w:rPr>
          <w:lang w:val="ru-RU"/>
        </w:rPr>
        <w:t xml:space="preserve"> Хармонизиран показател за риска въз основа на броя на разрешенията, предоставени по член 53 от Регламент (ЕО) № 1107/2009.</w:t>
      </w:r>
    </w:p>
    <w:p w14:paraId="647A95F6" w14:textId="77777777" w:rsidR="00E6499E" w:rsidRPr="004501F0" w:rsidRDefault="00E6499E" w:rsidP="00380BD0">
      <w:pPr>
        <w:jc w:val="both"/>
      </w:pPr>
      <w:r w:rsidRPr="004501F0">
        <w:t>Вторият показател се основава на данните за броя дадени разрешения на ПРЗ, съгласно член 53</w:t>
      </w:r>
      <w:r w:rsidRPr="004501F0">
        <w:rPr>
          <w:lang w:val="en-US"/>
        </w:rPr>
        <w:t xml:space="preserve"> </w:t>
      </w:r>
      <w:r w:rsidRPr="004501F0">
        <w:t xml:space="preserve">от Регламент 1107/2009,  класифицирани в 4 групи в съответствие с Директива (EС) 2019/782 на Комисията от 15 май 2019 година за изменение на Директива </w:t>
      </w:r>
      <w:r w:rsidRPr="004501F0">
        <w:lastRenderedPageBreak/>
        <w:t>2009/128/ЕО на Европейския парламент и на Съвета по отношение на установяването на хармонизирани показатели за риска.</w:t>
      </w:r>
    </w:p>
    <w:p w14:paraId="25C270C2" w14:textId="565B09BC" w:rsidR="00065E10" w:rsidRPr="004501F0" w:rsidRDefault="00551F26" w:rsidP="00551F26">
      <w:pPr>
        <w:ind w:firstLine="0"/>
        <w:jc w:val="both"/>
        <w:rPr>
          <w:lang w:val="ru-RU"/>
        </w:rPr>
      </w:pPr>
      <w:r w:rsidRPr="004501F0">
        <w:rPr>
          <w:noProof/>
          <w:color w:val="00B050"/>
          <w:lang w:val="en-US" w:eastAsia="en-US"/>
        </w:rPr>
        <w:drawing>
          <wp:anchor distT="0" distB="0" distL="114300" distR="114300" simplePos="0" relativeHeight="251662336" behindDoc="0" locked="0" layoutInCell="1" allowOverlap="1" wp14:anchorId="7D72784C" wp14:editId="3E88CEF7">
            <wp:simplePos x="0" y="0"/>
            <wp:positionH relativeFrom="column">
              <wp:posOffset>171706</wp:posOffset>
            </wp:positionH>
            <wp:positionV relativeFrom="paragraph">
              <wp:posOffset>1373221</wp:posOffset>
            </wp:positionV>
            <wp:extent cx="5594400" cy="3895090"/>
            <wp:effectExtent l="0" t="0" r="635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94400" cy="3895090"/>
                    </a:xfrm>
                    <a:prstGeom prst="rect">
                      <a:avLst/>
                    </a:prstGeom>
                    <a:noFill/>
                    <a:ln>
                      <a:noFill/>
                    </a:ln>
                  </pic:spPr>
                </pic:pic>
              </a:graphicData>
            </a:graphic>
          </wp:anchor>
        </w:drawing>
      </w:r>
      <w:r w:rsidR="00DE3FDC" w:rsidRPr="00551F26">
        <w:rPr>
          <w:b/>
          <w:lang w:val="ru-RU"/>
        </w:rPr>
        <w:t>Фигура 4</w:t>
      </w:r>
      <w:r w:rsidR="00065E10" w:rsidRPr="00551F26">
        <w:rPr>
          <w:b/>
          <w:lang w:val="ru-RU"/>
        </w:rPr>
        <w:t>:</w:t>
      </w:r>
      <w:r w:rsidR="00065E10" w:rsidRPr="004501F0">
        <w:rPr>
          <w:lang w:val="ru-RU"/>
        </w:rPr>
        <w:t xml:space="preserve"> Хармонизиран показател за риска 2 – Оценка на общия тегловен индекс, с базова линия 100, осреднена за периода 2011 – 2013 г.</w:t>
      </w:r>
    </w:p>
    <w:tbl>
      <w:tblPr>
        <w:tblStyle w:val="TableGrid0"/>
        <w:tblW w:w="9440" w:type="dxa"/>
        <w:jc w:val="center"/>
        <w:tblInd w:w="0" w:type="dxa"/>
        <w:tblLayout w:type="fixed"/>
        <w:tblCellMar>
          <w:top w:w="124" w:type="dxa"/>
          <w:left w:w="100" w:type="dxa"/>
          <w:right w:w="98" w:type="dxa"/>
        </w:tblCellMar>
        <w:tblLook w:val="04A0" w:firstRow="1" w:lastRow="0" w:firstColumn="1" w:lastColumn="0" w:noHBand="0" w:noVBand="1"/>
      </w:tblPr>
      <w:tblGrid>
        <w:gridCol w:w="1850"/>
        <w:gridCol w:w="583"/>
        <w:gridCol w:w="583"/>
        <w:gridCol w:w="584"/>
        <w:gridCol w:w="584"/>
        <w:gridCol w:w="584"/>
        <w:gridCol w:w="584"/>
        <w:gridCol w:w="584"/>
        <w:gridCol w:w="584"/>
        <w:gridCol w:w="584"/>
        <w:gridCol w:w="584"/>
        <w:gridCol w:w="584"/>
        <w:gridCol w:w="584"/>
        <w:gridCol w:w="584"/>
      </w:tblGrid>
      <w:tr w:rsidR="00065E10" w:rsidRPr="004501F0" w14:paraId="203F4096" w14:textId="77777777" w:rsidTr="0052757D">
        <w:trPr>
          <w:trHeight w:val="372"/>
          <w:jc w:val="center"/>
        </w:trPr>
        <w:tc>
          <w:tcPr>
            <w:tcW w:w="2031"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4C5FCD6D" w14:textId="77777777" w:rsidR="00065E10" w:rsidRPr="004501F0" w:rsidRDefault="00065E10" w:rsidP="00551F26">
            <w:pPr>
              <w:ind w:firstLine="0"/>
              <w:jc w:val="center"/>
              <w:rPr>
                <w:rFonts w:ascii="Times New Roman" w:eastAsia="Calibri" w:hAnsi="Times New Roman" w:cs="Times New Roman"/>
              </w:rPr>
            </w:pP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12589FC0"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2011</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6CF5315C"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2012</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1573817F"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2013</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0B3BAE58"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2014</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0B9C2B35"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2015</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01323D71"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2016</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7F6BB977"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2017</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62B70AE2"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2018</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232960D6"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2019</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0574B854"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2020</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69D02609"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2021</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715017F6"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2022</w:t>
            </w:r>
          </w:p>
        </w:tc>
        <w:tc>
          <w:tcPr>
            <w:tcW w:w="624" w:type="dxa"/>
            <w:tcBorders>
              <w:top w:val="single" w:sz="8" w:space="0" w:color="919191"/>
              <w:left w:val="single" w:sz="8" w:space="0" w:color="919191"/>
              <w:bottom w:val="single" w:sz="8" w:space="0" w:color="919191"/>
              <w:right w:val="single" w:sz="8" w:space="0" w:color="919191"/>
            </w:tcBorders>
            <w:shd w:val="clear" w:color="auto" w:fill="D3D3D3"/>
            <w:vAlign w:val="center"/>
          </w:tcPr>
          <w:p w14:paraId="28B41967"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b/>
                <w:sz w:val="16"/>
              </w:rPr>
              <w:t>2023</w:t>
            </w:r>
          </w:p>
        </w:tc>
      </w:tr>
      <w:tr w:rsidR="00065E10" w:rsidRPr="004501F0" w14:paraId="39212EFB" w14:textId="77777777" w:rsidTr="0052757D">
        <w:trPr>
          <w:trHeight w:val="376"/>
          <w:jc w:val="center"/>
        </w:trPr>
        <w:tc>
          <w:tcPr>
            <w:tcW w:w="2031" w:type="dxa"/>
            <w:tcBorders>
              <w:top w:val="single" w:sz="8" w:space="0" w:color="919191"/>
              <w:left w:val="single" w:sz="8" w:space="0" w:color="919191"/>
              <w:bottom w:val="single" w:sz="8" w:space="0" w:color="919191"/>
              <w:right w:val="single" w:sz="8" w:space="0" w:color="919191"/>
            </w:tcBorders>
            <w:vAlign w:val="center"/>
          </w:tcPr>
          <w:p w14:paraId="359D8EDD"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BG HRI2, 2011-2023</w:t>
            </w:r>
          </w:p>
        </w:tc>
        <w:tc>
          <w:tcPr>
            <w:tcW w:w="624" w:type="dxa"/>
            <w:tcBorders>
              <w:top w:val="single" w:sz="8" w:space="0" w:color="919191"/>
              <w:left w:val="single" w:sz="8" w:space="0" w:color="919191"/>
              <w:bottom w:val="single" w:sz="8" w:space="0" w:color="919191"/>
              <w:right w:val="single" w:sz="8" w:space="0" w:color="919191"/>
            </w:tcBorders>
            <w:vAlign w:val="center"/>
          </w:tcPr>
          <w:p w14:paraId="787E7BFD"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92</w:t>
            </w:r>
          </w:p>
        </w:tc>
        <w:tc>
          <w:tcPr>
            <w:tcW w:w="624" w:type="dxa"/>
            <w:tcBorders>
              <w:top w:val="single" w:sz="8" w:space="0" w:color="919191"/>
              <w:left w:val="single" w:sz="8" w:space="0" w:color="919191"/>
              <w:bottom w:val="single" w:sz="8" w:space="0" w:color="919191"/>
              <w:right w:val="single" w:sz="8" w:space="0" w:color="919191"/>
            </w:tcBorders>
            <w:vAlign w:val="center"/>
          </w:tcPr>
          <w:p w14:paraId="27679298"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96</w:t>
            </w:r>
          </w:p>
        </w:tc>
        <w:tc>
          <w:tcPr>
            <w:tcW w:w="624" w:type="dxa"/>
            <w:tcBorders>
              <w:top w:val="single" w:sz="8" w:space="0" w:color="919191"/>
              <w:left w:val="single" w:sz="8" w:space="0" w:color="919191"/>
              <w:bottom w:val="single" w:sz="8" w:space="0" w:color="919191"/>
              <w:right w:val="single" w:sz="8" w:space="0" w:color="919191"/>
            </w:tcBorders>
            <w:vAlign w:val="center"/>
          </w:tcPr>
          <w:p w14:paraId="4B6FAA75"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112</w:t>
            </w:r>
          </w:p>
        </w:tc>
        <w:tc>
          <w:tcPr>
            <w:tcW w:w="624" w:type="dxa"/>
            <w:tcBorders>
              <w:top w:val="single" w:sz="8" w:space="0" w:color="919191"/>
              <w:left w:val="single" w:sz="8" w:space="0" w:color="919191"/>
              <w:bottom w:val="single" w:sz="8" w:space="0" w:color="919191"/>
              <w:right w:val="single" w:sz="8" w:space="0" w:color="919191"/>
            </w:tcBorders>
            <w:vAlign w:val="center"/>
          </w:tcPr>
          <w:p w14:paraId="15EB3129"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104</w:t>
            </w:r>
          </w:p>
        </w:tc>
        <w:tc>
          <w:tcPr>
            <w:tcW w:w="624" w:type="dxa"/>
            <w:tcBorders>
              <w:top w:val="single" w:sz="8" w:space="0" w:color="919191"/>
              <w:left w:val="single" w:sz="8" w:space="0" w:color="919191"/>
              <w:bottom w:val="single" w:sz="8" w:space="0" w:color="919191"/>
              <w:right w:val="single" w:sz="8" w:space="0" w:color="919191"/>
            </w:tcBorders>
            <w:vAlign w:val="center"/>
          </w:tcPr>
          <w:p w14:paraId="7AC99F86"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224</w:t>
            </w:r>
          </w:p>
        </w:tc>
        <w:tc>
          <w:tcPr>
            <w:tcW w:w="624" w:type="dxa"/>
            <w:tcBorders>
              <w:top w:val="single" w:sz="8" w:space="0" w:color="919191"/>
              <w:left w:val="single" w:sz="8" w:space="0" w:color="919191"/>
              <w:bottom w:val="single" w:sz="8" w:space="0" w:color="919191"/>
              <w:right w:val="single" w:sz="8" w:space="0" w:color="919191"/>
            </w:tcBorders>
            <w:vAlign w:val="center"/>
          </w:tcPr>
          <w:p w14:paraId="23F9C946"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68</w:t>
            </w:r>
          </w:p>
        </w:tc>
        <w:tc>
          <w:tcPr>
            <w:tcW w:w="624" w:type="dxa"/>
            <w:tcBorders>
              <w:top w:val="single" w:sz="8" w:space="0" w:color="919191"/>
              <w:left w:val="single" w:sz="8" w:space="0" w:color="919191"/>
              <w:bottom w:val="single" w:sz="8" w:space="0" w:color="919191"/>
              <w:right w:val="single" w:sz="8" w:space="0" w:color="919191"/>
            </w:tcBorders>
            <w:vAlign w:val="center"/>
          </w:tcPr>
          <w:p w14:paraId="40AB43FE"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100</w:t>
            </w:r>
          </w:p>
        </w:tc>
        <w:tc>
          <w:tcPr>
            <w:tcW w:w="624" w:type="dxa"/>
            <w:tcBorders>
              <w:top w:val="single" w:sz="8" w:space="0" w:color="919191"/>
              <w:left w:val="single" w:sz="8" w:space="0" w:color="919191"/>
              <w:bottom w:val="single" w:sz="8" w:space="0" w:color="919191"/>
              <w:right w:val="single" w:sz="8" w:space="0" w:color="919191"/>
            </w:tcBorders>
            <w:vAlign w:val="center"/>
          </w:tcPr>
          <w:p w14:paraId="055C3EA5"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48</w:t>
            </w:r>
          </w:p>
        </w:tc>
        <w:tc>
          <w:tcPr>
            <w:tcW w:w="624" w:type="dxa"/>
            <w:tcBorders>
              <w:top w:val="single" w:sz="8" w:space="0" w:color="919191"/>
              <w:left w:val="single" w:sz="8" w:space="0" w:color="919191"/>
              <w:bottom w:val="single" w:sz="8" w:space="0" w:color="919191"/>
              <w:right w:val="single" w:sz="8" w:space="0" w:color="919191"/>
            </w:tcBorders>
            <w:vAlign w:val="center"/>
          </w:tcPr>
          <w:p w14:paraId="3EDBEB7A"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68</w:t>
            </w:r>
          </w:p>
        </w:tc>
        <w:tc>
          <w:tcPr>
            <w:tcW w:w="624" w:type="dxa"/>
            <w:tcBorders>
              <w:top w:val="single" w:sz="8" w:space="0" w:color="919191"/>
              <w:left w:val="single" w:sz="8" w:space="0" w:color="919191"/>
              <w:bottom w:val="single" w:sz="8" w:space="0" w:color="919191"/>
              <w:right w:val="single" w:sz="8" w:space="0" w:color="919191"/>
            </w:tcBorders>
            <w:vAlign w:val="center"/>
          </w:tcPr>
          <w:p w14:paraId="15E56F41"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108</w:t>
            </w:r>
          </w:p>
        </w:tc>
        <w:tc>
          <w:tcPr>
            <w:tcW w:w="624" w:type="dxa"/>
            <w:tcBorders>
              <w:top w:val="single" w:sz="8" w:space="0" w:color="919191"/>
              <w:left w:val="single" w:sz="8" w:space="0" w:color="919191"/>
              <w:bottom w:val="single" w:sz="8" w:space="0" w:color="919191"/>
              <w:right w:val="single" w:sz="8" w:space="0" w:color="919191"/>
            </w:tcBorders>
            <w:vAlign w:val="center"/>
          </w:tcPr>
          <w:p w14:paraId="1DE9D27A"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84</w:t>
            </w:r>
          </w:p>
        </w:tc>
        <w:tc>
          <w:tcPr>
            <w:tcW w:w="624" w:type="dxa"/>
            <w:tcBorders>
              <w:top w:val="single" w:sz="8" w:space="0" w:color="919191"/>
              <w:left w:val="single" w:sz="8" w:space="0" w:color="919191"/>
              <w:bottom w:val="single" w:sz="8" w:space="0" w:color="919191"/>
              <w:right w:val="single" w:sz="8" w:space="0" w:color="919191"/>
            </w:tcBorders>
            <w:vAlign w:val="center"/>
          </w:tcPr>
          <w:p w14:paraId="2E3C5F33"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72</w:t>
            </w:r>
          </w:p>
        </w:tc>
        <w:tc>
          <w:tcPr>
            <w:tcW w:w="624" w:type="dxa"/>
            <w:tcBorders>
              <w:top w:val="single" w:sz="8" w:space="0" w:color="919191"/>
              <w:left w:val="single" w:sz="8" w:space="0" w:color="919191"/>
              <w:bottom w:val="single" w:sz="8" w:space="0" w:color="919191"/>
              <w:right w:val="single" w:sz="8" w:space="0" w:color="919191"/>
            </w:tcBorders>
            <w:vAlign w:val="center"/>
          </w:tcPr>
          <w:p w14:paraId="5D1CE8F0" w14:textId="77777777" w:rsidR="00065E10" w:rsidRPr="004501F0" w:rsidRDefault="00065E10" w:rsidP="00551F26">
            <w:pPr>
              <w:ind w:firstLine="0"/>
              <w:jc w:val="center"/>
              <w:rPr>
                <w:rFonts w:ascii="Times New Roman" w:eastAsia="Calibri" w:hAnsi="Times New Roman" w:cs="Times New Roman"/>
              </w:rPr>
            </w:pPr>
            <w:r w:rsidRPr="004501F0">
              <w:rPr>
                <w:rFonts w:ascii="Times New Roman" w:eastAsia="Calibri" w:hAnsi="Times New Roman" w:cs="Times New Roman"/>
                <w:sz w:val="16"/>
              </w:rPr>
              <w:t>12</w:t>
            </w:r>
          </w:p>
        </w:tc>
      </w:tr>
    </w:tbl>
    <w:p w14:paraId="49142D52" w14:textId="73DB1786" w:rsidR="00065E10" w:rsidRPr="004501F0" w:rsidRDefault="00065E10" w:rsidP="00380BD0">
      <w:pPr>
        <w:jc w:val="both"/>
        <w:rPr>
          <w:color w:val="00B050"/>
          <w:lang w:val="ru-RU"/>
        </w:rPr>
      </w:pPr>
    </w:p>
    <w:p w14:paraId="17C71743" w14:textId="31C10EA1" w:rsidR="00201BEC" w:rsidRPr="004501F0" w:rsidRDefault="00201BEC" w:rsidP="00BC343B">
      <w:pPr>
        <w:jc w:val="both"/>
        <w:rPr>
          <w:color w:val="00B050"/>
          <w:lang w:val="ru-RU"/>
        </w:rPr>
      </w:pPr>
    </w:p>
    <w:p w14:paraId="3DD84AB6" w14:textId="500FE1D3" w:rsidR="00E6499E" w:rsidRPr="007D6295" w:rsidRDefault="00E6499E" w:rsidP="00BC343B">
      <w:pPr>
        <w:autoSpaceDE w:val="0"/>
        <w:autoSpaceDN w:val="0"/>
        <w:adjustRightInd w:val="0"/>
        <w:jc w:val="both"/>
      </w:pPr>
      <w:r w:rsidRPr="007D6295">
        <w:t xml:space="preserve">Ходът на кривата изразява стабилна тенденция към съществено намаляване на броя дадени разрешения на ПРЗ съгласно член 53 от Регламент 1107/2009 за периода </w:t>
      </w:r>
      <w:r w:rsidR="007D6295">
        <w:br/>
      </w:r>
      <w:r w:rsidRPr="007D6295">
        <w:t>2020 – 2023 г.</w:t>
      </w:r>
    </w:p>
    <w:p w14:paraId="2DB6F3DF" w14:textId="77777777" w:rsidR="00E6499E" w:rsidRPr="004501F0" w:rsidRDefault="00E6499E" w:rsidP="00BC343B">
      <w:pPr>
        <w:jc w:val="both"/>
      </w:pPr>
      <w:r w:rsidRPr="004501F0">
        <w:t>При гласуване на Директива 2019/782 Република България е изразила своята позиция, че Хармонизиран показател на риска 2, който се основава на брой дадени разрешения на ПРЗ съгласно член 53 от Регламент 1107/2009, не отразява реалния риск от употребата на разрешените по тази процедура ПРЗ. Такъв показател е нерелевантен имайки предвид че количествата, пуснати на пазара ПРЗ за ограничена и контролирана употреба, ще бъдат отчетени като количества със съответната тежест в Хармонизирания показател на риска 1, независимо по каква процедура са разрешени.</w:t>
      </w:r>
    </w:p>
    <w:p w14:paraId="2601D67C" w14:textId="6FAFE786" w:rsidR="00832DA1" w:rsidRPr="004501F0" w:rsidRDefault="00627E2A" w:rsidP="00BC343B">
      <w:pPr>
        <w:jc w:val="both"/>
        <w:rPr>
          <w:b/>
        </w:rPr>
      </w:pPr>
      <w:r w:rsidRPr="004501F0">
        <w:rPr>
          <w:b/>
        </w:rPr>
        <w:t>Издадени разрешения</w:t>
      </w:r>
      <w:r w:rsidR="00832DA1" w:rsidRPr="004501F0">
        <w:rPr>
          <w:b/>
        </w:rPr>
        <w:t xml:space="preserve"> за ограничена и контролирана употреба (ОКУ)</w:t>
      </w:r>
      <w:r w:rsidRPr="004501F0">
        <w:rPr>
          <w:b/>
        </w:rPr>
        <w:t xml:space="preserve"> за периода 2020</w:t>
      </w:r>
      <w:r w:rsidR="00551F26">
        <w:rPr>
          <w:b/>
        </w:rPr>
        <w:t xml:space="preserve"> – </w:t>
      </w:r>
      <w:r w:rsidRPr="004501F0">
        <w:rPr>
          <w:b/>
        </w:rPr>
        <w:t>2024 г.</w:t>
      </w:r>
      <w:r w:rsidR="00FB30B2" w:rsidRPr="004501F0">
        <w:rPr>
          <w:b/>
        </w:rPr>
        <w:t>:</w:t>
      </w:r>
    </w:p>
    <w:p w14:paraId="321FBFED" w14:textId="23CF695D" w:rsidR="00403C50" w:rsidRPr="004501F0" w:rsidRDefault="00403C50" w:rsidP="00BC343B">
      <w:pPr>
        <w:jc w:val="both"/>
        <w:rPr>
          <w:lang w:val="en-US"/>
        </w:rPr>
      </w:pPr>
      <w:r w:rsidRPr="004501F0">
        <w:rPr>
          <w:b/>
        </w:rPr>
        <w:t>През 2020 г. са издадени 3 бр. разрешения за ОКУ</w:t>
      </w:r>
      <w:r w:rsidRPr="004501F0">
        <w:rPr>
          <w:b/>
          <w:lang w:val="en-US"/>
        </w:rPr>
        <w:t xml:space="preserve"> </w:t>
      </w:r>
      <w:r w:rsidRPr="004501F0">
        <w:t xml:space="preserve">на ПРЗ, съдържащи следните активни вещества (АВ): </w:t>
      </w:r>
      <w:r w:rsidRPr="004501F0">
        <w:rPr>
          <w:lang w:val="en-US"/>
        </w:rPr>
        <w:t xml:space="preserve">oxathiapiprolin - </w:t>
      </w:r>
      <w:r w:rsidRPr="004501F0">
        <w:t>одобрено АВ</w:t>
      </w:r>
      <w:r w:rsidRPr="004501F0">
        <w:rPr>
          <w:lang w:val="en-US"/>
        </w:rPr>
        <w:t xml:space="preserve">; oxadiazon </w:t>
      </w:r>
      <w:r w:rsidR="00551F26">
        <w:rPr>
          <w:lang w:val="en-US"/>
        </w:rPr>
        <w:t>–</w:t>
      </w:r>
      <w:r w:rsidRPr="004501F0">
        <w:rPr>
          <w:lang w:val="en-US"/>
        </w:rPr>
        <w:t xml:space="preserve"> </w:t>
      </w:r>
      <w:r w:rsidRPr="004501F0">
        <w:t>неодобрено АВ</w:t>
      </w:r>
      <w:r w:rsidRPr="004501F0">
        <w:rPr>
          <w:lang w:val="en-US"/>
        </w:rPr>
        <w:t xml:space="preserve">; quinclorac </w:t>
      </w:r>
      <w:r w:rsidR="00551F26">
        <w:rPr>
          <w:lang w:val="en-US"/>
        </w:rPr>
        <w:t>–</w:t>
      </w:r>
      <w:r w:rsidRPr="004501F0">
        <w:rPr>
          <w:lang w:val="en-US"/>
        </w:rPr>
        <w:t xml:space="preserve"> </w:t>
      </w:r>
      <w:r w:rsidRPr="004501F0">
        <w:t>неодобрено АВ</w:t>
      </w:r>
      <w:r w:rsidRPr="004501F0">
        <w:rPr>
          <w:lang w:val="en-US"/>
        </w:rPr>
        <w:t>.</w:t>
      </w:r>
    </w:p>
    <w:p w14:paraId="0712B448" w14:textId="2E9E0A33" w:rsidR="00403C50" w:rsidRPr="004501F0" w:rsidRDefault="00403C50" w:rsidP="00BC343B">
      <w:pPr>
        <w:jc w:val="both"/>
        <w:rPr>
          <w:lang w:val="en-US"/>
        </w:rPr>
      </w:pPr>
      <w:r w:rsidRPr="004501F0">
        <w:rPr>
          <w:lang w:val="en-US"/>
        </w:rPr>
        <w:lastRenderedPageBreak/>
        <w:t>През 2021 са издадени 8 разрешения за ОКУ на ПРЗ,</w:t>
      </w:r>
      <w:r w:rsidRPr="004501F0">
        <w:t xml:space="preserve"> съдържащи следните активни вещества (АВ):</w:t>
      </w:r>
      <w:r w:rsidRPr="004501F0">
        <w:rPr>
          <w:lang w:val="en-US"/>
        </w:rPr>
        <w:t xml:space="preserve"> cyantraniliprole;</w:t>
      </w:r>
      <w:r w:rsidRPr="004501F0">
        <w:t xml:space="preserve"> tefluthrin</w:t>
      </w:r>
      <w:r w:rsidRPr="004501F0">
        <w:rPr>
          <w:lang w:val="en-US"/>
        </w:rPr>
        <w:t>,</w:t>
      </w:r>
      <w:r w:rsidRPr="004501F0">
        <w:t xml:space="preserve"> </w:t>
      </w:r>
      <w:r w:rsidRPr="004501F0">
        <w:rPr>
          <w:lang w:val="en-US"/>
        </w:rPr>
        <w:t>oxathiapiprolin, metalaxyl-M,</w:t>
      </w:r>
      <w:r w:rsidRPr="004501F0">
        <w:t xml:space="preserve"> </w:t>
      </w:r>
      <w:r w:rsidRPr="004501F0">
        <w:rPr>
          <w:lang w:val="en-US"/>
        </w:rPr>
        <w:t>oxadiazon</w:t>
      </w:r>
      <w:r w:rsidRPr="004501F0">
        <w:t xml:space="preserve"> </w:t>
      </w:r>
      <w:r w:rsidR="00551F26">
        <w:t>–</w:t>
      </w:r>
      <w:r w:rsidRPr="004501F0">
        <w:t xml:space="preserve"> неодобрено АВ </w:t>
      </w:r>
      <w:r w:rsidRPr="004501F0">
        <w:rPr>
          <w:lang w:val="en-US"/>
        </w:rPr>
        <w:t xml:space="preserve">; </w:t>
      </w:r>
      <w:r w:rsidRPr="004501F0">
        <w:t xml:space="preserve">quinclorac </w:t>
      </w:r>
      <w:r w:rsidR="00551F26">
        <w:t>–</w:t>
      </w:r>
      <w:r w:rsidRPr="004501F0">
        <w:t xml:space="preserve"> неодобрено АВ</w:t>
      </w:r>
      <w:r w:rsidRPr="004501F0">
        <w:rPr>
          <w:lang w:val="en-US"/>
        </w:rPr>
        <w:t>.</w:t>
      </w:r>
    </w:p>
    <w:p w14:paraId="739AD5B7" w14:textId="77777777" w:rsidR="00403C50" w:rsidRPr="004501F0" w:rsidRDefault="00403C50" w:rsidP="00BC343B">
      <w:pPr>
        <w:jc w:val="both"/>
        <w:rPr>
          <w:lang w:val="en-US"/>
        </w:rPr>
      </w:pPr>
      <w:r w:rsidRPr="004501F0">
        <w:rPr>
          <w:lang w:val="en-US"/>
        </w:rPr>
        <w:t>През 2022 са издадени 18 разрешения за ОКУ на ПРЗ</w:t>
      </w:r>
      <w:r w:rsidRPr="004501F0">
        <w:t>, съдържащи следните активни вещества (АВ):</w:t>
      </w:r>
      <w:r w:rsidRPr="004501F0">
        <w:rPr>
          <w:lang w:val="en-US"/>
        </w:rPr>
        <w:t xml:space="preserve"> bacillus thuringiensis var. kurstaki  strain ABTS – 351</w:t>
      </w:r>
      <w:r w:rsidRPr="004501F0">
        <w:t xml:space="preserve"> </w:t>
      </w:r>
      <w:r w:rsidRPr="004501F0">
        <w:rPr>
          <w:lang w:val="en-US"/>
        </w:rPr>
        <w:t>;</w:t>
      </w:r>
      <w:r w:rsidRPr="004501F0">
        <w:t xml:space="preserve"> </w:t>
      </w:r>
      <w:r w:rsidRPr="004501F0">
        <w:rPr>
          <w:lang w:val="en-US"/>
        </w:rPr>
        <w:t>bacillus thuringensis, subsp. Kurstaki, щам ЕG 2348  tau-fluvalinate;</w:t>
      </w:r>
      <w:r w:rsidRPr="004501F0">
        <w:t xml:space="preserve"> </w:t>
      </w:r>
      <w:r w:rsidRPr="004501F0">
        <w:rPr>
          <w:lang w:val="en-US"/>
        </w:rPr>
        <w:t>esfenvalerate; chlorantraniliprole; azadirachtin; spinetoram; spinosad; cyantraniliprole.</w:t>
      </w:r>
    </w:p>
    <w:p w14:paraId="1605CA17" w14:textId="77777777" w:rsidR="00403C50" w:rsidRPr="004501F0" w:rsidRDefault="00403C50" w:rsidP="00BC343B">
      <w:pPr>
        <w:jc w:val="both"/>
        <w:rPr>
          <w:lang w:val="en-US"/>
        </w:rPr>
      </w:pPr>
      <w:r w:rsidRPr="004501F0">
        <w:rPr>
          <w:lang w:val="en-US"/>
        </w:rPr>
        <w:t>През 2023 са издадени 2 разрешения за ОКУ на ПРЗ</w:t>
      </w:r>
      <w:r w:rsidRPr="004501F0">
        <w:t>, съдържащи следните активни вещества (АВ):</w:t>
      </w:r>
      <w:r w:rsidRPr="004501F0">
        <w:rPr>
          <w:lang w:val="en-US"/>
        </w:rPr>
        <w:t xml:space="preserve"> fludioxonil; sedaxane; halauxifen-methyl.</w:t>
      </w:r>
    </w:p>
    <w:p w14:paraId="77268A87" w14:textId="77777777" w:rsidR="00403C50" w:rsidRPr="004501F0" w:rsidRDefault="00403C50" w:rsidP="00BC343B">
      <w:pPr>
        <w:jc w:val="both"/>
        <w:rPr>
          <w:lang w:val="en-US"/>
        </w:rPr>
      </w:pPr>
      <w:r w:rsidRPr="004501F0">
        <w:rPr>
          <w:lang w:val="en-US"/>
        </w:rPr>
        <w:t>През 2024 са издадени 3 разрешения за ОКУ на ПРЗ</w:t>
      </w:r>
      <w:r w:rsidRPr="004501F0">
        <w:t>, съдържащи следните активни вещества (АВ):</w:t>
      </w:r>
      <w:r w:rsidRPr="004501F0">
        <w:rPr>
          <w:lang w:val="en-US"/>
        </w:rPr>
        <w:t xml:space="preserve"> tau-fluvalinate; bacillus thuringiensis ssp. aizawai щам GC-91; beauveria bassiana strain ATCC-74040. </w:t>
      </w:r>
    </w:p>
    <w:p w14:paraId="1C9D4366" w14:textId="77777777" w:rsidR="00403C50" w:rsidRPr="004501F0" w:rsidRDefault="00403C50" w:rsidP="00BC343B">
      <w:pPr>
        <w:jc w:val="both"/>
        <w:rPr>
          <w:lang w:val="en-US"/>
        </w:rPr>
      </w:pPr>
      <w:r w:rsidRPr="004501F0">
        <w:rPr>
          <w:lang w:val="en-US"/>
        </w:rPr>
        <w:t>Ходът на кривата</w:t>
      </w:r>
      <w:r w:rsidRPr="004501F0">
        <w:t xml:space="preserve"> </w:t>
      </w:r>
      <w:r w:rsidRPr="004501F0">
        <w:rPr>
          <w:lang w:val="en-US"/>
        </w:rPr>
        <w:t xml:space="preserve">за периода 2020 – 2023 г. </w:t>
      </w:r>
      <w:r w:rsidRPr="004501F0">
        <w:t xml:space="preserve">показва тенденция към </w:t>
      </w:r>
      <w:r w:rsidRPr="004501F0">
        <w:rPr>
          <w:lang w:val="en-US"/>
        </w:rPr>
        <w:t>намаляване</w:t>
      </w:r>
      <w:r w:rsidRPr="004501F0">
        <w:t xml:space="preserve"> на Хармонизиран показател за риска 2  от 108 през 2020 г. до 12 през 2023 година.</w:t>
      </w:r>
    </w:p>
    <w:p w14:paraId="582F5853" w14:textId="77777777" w:rsidR="00403C50" w:rsidRPr="004501F0" w:rsidRDefault="00403C50" w:rsidP="00BC343B">
      <w:pPr>
        <w:jc w:val="both"/>
      </w:pPr>
      <w:r w:rsidRPr="004501F0">
        <w:t xml:space="preserve">През 2021 г. са издадени разрешения за ОКУ за третиране на семена от слънчоглед за посев срещу </w:t>
      </w:r>
      <w:r w:rsidRPr="004501F0">
        <w:rPr>
          <w:lang w:val="en-US"/>
        </w:rPr>
        <w:t>телените червеи (сем Elateridae)</w:t>
      </w:r>
      <w:r w:rsidRPr="004501F0">
        <w:t>.</w:t>
      </w:r>
    </w:p>
    <w:p w14:paraId="2B5C51CE" w14:textId="77777777" w:rsidR="00403C50" w:rsidRPr="004501F0" w:rsidRDefault="00403C50" w:rsidP="00BC343B">
      <w:pPr>
        <w:jc w:val="both"/>
      </w:pPr>
      <w:r w:rsidRPr="004501F0">
        <w:rPr>
          <w:lang w:val="en-US"/>
        </w:rPr>
        <w:t>Причина за големия брой издадени разрешения за ОКУ през 2022 година е обявения каламитет за ливадна пеперуда (Loxostege sticticalis) във връзка с установено масово намножаване на неприятеля.</w:t>
      </w:r>
      <w:r w:rsidRPr="004501F0">
        <w:t xml:space="preserve"> Въпреки това са дадени за продукти за растителна защита, съдържащи одобрени АВ микроорганизми.</w:t>
      </w:r>
    </w:p>
    <w:p w14:paraId="0FBB03A9" w14:textId="204A572B" w:rsidR="00403C50" w:rsidRPr="004501F0" w:rsidRDefault="00403C50" w:rsidP="00BC343B">
      <w:pPr>
        <w:jc w:val="both"/>
        <w:rPr>
          <w:lang w:val="en-US"/>
        </w:rPr>
      </w:pPr>
      <w:r w:rsidRPr="004501F0">
        <w:rPr>
          <w:lang w:val="en-US"/>
        </w:rPr>
        <w:t>Във връзка с установено масово намножаване на марокански скакалец със заповед на министъра на земеделието и храните през 2024 година е обявен каламитет от марокански скакалец (Dociostaurus maroccanus) за територията на област Кърджали и на област Благоевград.</w:t>
      </w:r>
    </w:p>
    <w:p w14:paraId="7ABC0174" w14:textId="51498F79" w:rsidR="00A10046" w:rsidRPr="004501F0" w:rsidRDefault="00A10046" w:rsidP="00BC343B">
      <w:pPr>
        <w:autoSpaceDE w:val="0"/>
        <w:autoSpaceDN w:val="0"/>
        <w:adjustRightInd w:val="0"/>
        <w:jc w:val="both"/>
        <w:rPr>
          <w:b/>
        </w:rPr>
      </w:pPr>
      <w:r w:rsidRPr="004501F0">
        <w:rPr>
          <w:b/>
        </w:rPr>
        <w:t xml:space="preserve">ДЕЙНОСТИ за изпълнение на мярка </w:t>
      </w:r>
      <w:r w:rsidR="00174991" w:rsidRPr="004501F0">
        <w:rPr>
          <w:b/>
          <w:lang w:val="en-US"/>
        </w:rPr>
        <w:t>10.1</w:t>
      </w:r>
      <w:r w:rsidRPr="004501F0">
        <w:rPr>
          <w:b/>
        </w:rPr>
        <w:t>:</w:t>
      </w:r>
    </w:p>
    <w:p w14:paraId="30530BE3" w14:textId="6B56A8D4" w:rsidR="0010279C" w:rsidRPr="004501F0" w:rsidRDefault="0038082D" w:rsidP="00BC343B">
      <w:pPr>
        <w:jc w:val="both"/>
        <w:rPr>
          <w:lang w:val="ru-RU"/>
        </w:rPr>
      </w:pPr>
      <w:r w:rsidRPr="004501F0">
        <w:t>1</w:t>
      </w:r>
      <w:r w:rsidR="009D3A83" w:rsidRPr="004501F0">
        <w:t>)</w:t>
      </w:r>
      <w:r w:rsidR="00AC5C89" w:rsidRPr="004501F0">
        <w:rPr>
          <w:lang w:val="ru-RU"/>
        </w:rPr>
        <w:t xml:space="preserve"> </w:t>
      </w:r>
      <w:r w:rsidR="0010279C" w:rsidRPr="004501F0">
        <w:rPr>
          <w:lang w:val="ru-RU"/>
        </w:rPr>
        <w:t>Установяване на приоритетни обекти като активни вещества, култури, региони или практики, изискващи специално внимание, или добри практики с оглед намаляване на рисковете и на въздействието от употребата на пестициди върху здравето на хората и околната среда.</w:t>
      </w:r>
    </w:p>
    <w:p w14:paraId="3CBEADCC" w14:textId="661548F7" w:rsidR="009D3A83" w:rsidRPr="004501F0" w:rsidRDefault="009D3A83" w:rsidP="00BC343B">
      <w:pPr>
        <w:jc w:val="both"/>
        <w:rPr>
          <w:u w:val="single"/>
          <w:lang w:val="ru-RU"/>
        </w:rPr>
      </w:pPr>
      <w:r w:rsidRPr="004501F0">
        <w:rPr>
          <w:u w:val="single"/>
          <w:lang w:val="ru-RU"/>
        </w:rPr>
        <w:t xml:space="preserve">Показатели за измерване на напредък: </w:t>
      </w:r>
    </w:p>
    <w:p w14:paraId="0BAF2C92" w14:textId="196F601C" w:rsidR="009D3A83" w:rsidRPr="004501F0" w:rsidRDefault="009D3A83" w:rsidP="00BC343B">
      <w:pPr>
        <w:jc w:val="both"/>
        <w:rPr>
          <w:lang w:val="ru-RU"/>
        </w:rPr>
      </w:pPr>
      <w:r w:rsidRPr="004501F0">
        <w:rPr>
          <w:lang w:val="ru-RU"/>
        </w:rPr>
        <w:t xml:space="preserve">Брой установени приоритетни обекти и площи </w:t>
      </w:r>
    </w:p>
    <w:p w14:paraId="3EDB698C" w14:textId="4EAC38C0" w:rsidR="009D3A83" w:rsidRPr="004501F0" w:rsidRDefault="009D3A83" w:rsidP="00BC343B">
      <w:pPr>
        <w:jc w:val="both"/>
        <w:rPr>
          <w:lang w:val="ru-RU"/>
        </w:rPr>
      </w:pPr>
      <w:r w:rsidRPr="004501F0">
        <w:rPr>
          <w:lang w:val="ru-RU"/>
        </w:rPr>
        <w:t>Идентифициране на комбинацията активно вещество и култура, на база дългогодишни наблюдения</w:t>
      </w:r>
    </w:p>
    <w:p w14:paraId="7CFBDE59" w14:textId="77777777" w:rsidR="0010279C" w:rsidRPr="004501F0" w:rsidRDefault="0010279C" w:rsidP="00BC343B">
      <w:pPr>
        <w:jc w:val="both"/>
        <w:rPr>
          <w:lang w:val="ru-RU"/>
        </w:rPr>
      </w:pPr>
      <w:r w:rsidRPr="004501F0">
        <w:rPr>
          <w:lang w:val="ru-RU"/>
        </w:rPr>
        <w:t>Срок: постоянен</w:t>
      </w:r>
    </w:p>
    <w:p w14:paraId="658E0932" w14:textId="15FF7B75" w:rsidR="0010279C" w:rsidRPr="004501F0" w:rsidRDefault="0010279C" w:rsidP="00BC343B">
      <w:pPr>
        <w:jc w:val="both"/>
        <w:rPr>
          <w:i/>
        </w:rPr>
      </w:pPr>
      <w:r w:rsidRPr="004501F0">
        <w:rPr>
          <w:i/>
          <w:lang w:val="ru-RU"/>
        </w:rPr>
        <w:t>Отговорна институция:</w:t>
      </w:r>
      <w:r w:rsidRPr="004501F0">
        <w:rPr>
          <w:i/>
          <w:lang w:val="ru-RU"/>
        </w:rPr>
        <w:tab/>
      </w:r>
      <w:r w:rsidR="00782C48" w:rsidRPr="004501F0">
        <w:rPr>
          <w:i/>
          <w:lang w:val="ru-RU"/>
        </w:rPr>
        <w:t xml:space="preserve"> </w:t>
      </w:r>
      <w:r w:rsidRPr="004501F0">
        <w:rPr>
          <w:i/>
          <w:lang w:val="ru-RU"/>
        </w:rPr>
        <w:t>МЗХ, ССА</w:t>
      </w:r>
      <w:r w:rsidR="009D3A83" w:rsidRPr="004501F0">
        <w:rPr>
          <w:i/>
          <w:lang w:val="ru-RU"/>
        </w:rPr>
        <w:t>, БАБХ, ЦОРХВ</w:t>
      </w:r>
    </w:p>
    <w:p w14:paraId="1503AF97" w14:textId="3F1311E6" w:rsidR="0010279C" w:rsidRPr="004501F0" w:rsidRDefault="0038082D" w:rsidP="00BC343B">
      <w:pPr>
        <w:jc w:val="both"/>
      </w:pPr>
      <w:r w:rsidRPr="004501F0">
        <w:t>2</w:t>
      </w:r>
      <w:r w:rsidR="009D3A83" w:rsidRPr="004501F0">
        <w:t xml:space="preserve">) </w:t>
      </w:r>
      <w:r w:rsidR="0010279C" w:rsidRPr="004501F0">
        <w:t xml:space="preserve">Идентифициране на активни вещества, които пораждат особено безпокойство, устойчиви или високорискови </w:t>
      </w:r>
      <w:r w:rsidR="0010279C" w:rsidRPr="004501F0">
        <w:rPr>
          <w:bCs/>
        </w:rPr>
        <w:t>активни вещества</w:t>
      </w:r>
      <w:r w:rsidR="0010279C" w:rsidRPr="004501F0">
        <w:t xml:space="preserve"> (токсични, силно токсични, биоакумулативни, канцерогенни, мутагенни, токсични за репродукцията, ендокринни разрушители)</w:t>
      </w:r>
      <w:r w:rsidR="0010279C" w:rsidRPr="004501F0">
        <w:rPr>
          <w:bCs/>
        </w:rPr>
        <w:t>,</w:t>
      </w:r>
      <w:r w:rsidR="0010279C" w:rsidRPr="004501F0">
        <w:t xml:space="preserve"> за които съществуват по-безопасни алтернативи и заместването им с алтернативите (с</w:t>
      </w:r>
      <w:r w:rsidR="0010279C" w:rsidRPr="004501F0">
        <w:rPr>
          <w:lang w:val="ru-RU"/>
        </w:rPr>
        <w:t>писък на активни вещества, кандидати за замяна, съгласно чл. 24 от</w:t>
      </w:r>
      <w:r w:rsidR="0010279C" w:rsidRPr="004501F0">
        <w:t xml:space="preserve"> </w:t>
      </w:r>
      <w:r w:rsidR="0010279C" w:rsidRPr="004501F0">
        <w:rPr>
          <w:lang w:val="ru-RU"/>
        </w:rPr>
        <w:lastRenderedPageBreak/>
        <w:t>Регламент 1107/2011)</w:t>
      </w:r>
      <w:r w:rsidR="0010279C" w:rsidRPr="004501F0">
        <w:t>. С</w:t>
      </w:r>
      <w:r w:rsidR="0010279C" w:rsidRPr="004501F0">
        <w:rPr>
          <w:lang w:val="ru-RU"/>
        </w:rPr>
        <w:t>писъкът на активните вещества, кандидати за замяна е наличен в част Б на Регламент 540/201</w:t>
      </w:r>
      <w:r w:rsidR="0010279C" w:rsidRPr="004501F0">
        <w:t>1 и е валиден за всички държави членки на ЕС.</w:t>
      </w:r>
    </w:p>
    <w:p w14:paraId="3B10DF9F" w14:textId="77777777" w:rsidR="009D3A83" w:rsidRPr="004501F0" w:rsidRDefault="009D3A83" w:rsidP="00BC343B">
      <w:pPr>
        <w:jc w:val="both"/>
        <w:rPr>
          <w:u w:val="single"/>
          <w:lang w:val="ru-RU"/>
        </w:rPr>
      </w:pPr>
      <w:r w:rsidRPr="004501F0">
        <w:rPr>
          <w:u w:val="single"/>
          <w:lang w:val="ru-RU"/>
        </w:rPr>
        <w:t xml:space="preserve">Показатели за измерване на напредък: </w:t>
      </w:r>
    </w:p>
    <w:p w14:paraId="7DCF7AA7" w14:textId="03BA81B5" w:rsidR="009D3A83" w:rsidRPr="004501F0" w:rsidRDefault="009D3A83" w:rsidP="00BC343B">
      <w:pPr>
        <w:jc w:val="both"/>
        <w:rPr>
          <w:shd w:val="clear" w:color="auto" w:fill="FFFFFF"/>
          <w:lang w:val="en-US"/>
        </w:rPr>
      </w:pPr>
      <w:r w:rsidRPr="004501F0">
        <w:rPr>
          <w:shd w:val="clear" w:color="auto" w:fill="FFFFFF"/>
        </w:rPr>
        <w:t>Брой извършени сравнителни оценки на ПРЗ от общия брой разрешени ПРЗ, съдържащи кандидати за замяна</w:t>
      </w:r>
      <w:r w:rsidR="003B41B1" w:rsidRPr="004501F0">
        <w:rPr>
          <w:shd w:val="clear" w:color="auto" w:fill="FFFFFF"/>
          <w:lang w:val="en-US"/>
        </w:rPr>
        <w:t>.</w:t>
      </w:r>
    </w:p>
    <w:p w14:paraId="1BA164B6" w14:textId="0C381274" w:rsidR="009D3A83" w:rsidRPr="004501F0" w:rsidRDefault="009D3A83" w:rsidP="00BC343B">
      <w:pPr>
        <w:jc w:val="both"/>
        <w:rPr>
          <w:shd w:val="clear" w:color="auto" w:fill="FFFFFF"/>
          <w:lang w:val="en-US"/>
        </w:rPr>
      </w:pPr>
      <w:r w:rsidRPr="004501F0">
        <w:rPr>
          <w:shd w:val="clear" w:color="auto" w:fill="FFFFFF"/>
        </w:rPr>
        <w:t>Брой отказани разрешения  на ПРЗ, съдържащи активни вещества, кандидати за замяна, изразени като процент от заявените</w:t>
      </w:r>
      <w:r w:rsidR="003B41B1" w:rsidRPr="004501F0">
        <w:rPr>
          <w:shd w:val="clear" w:color="auto" w:fill="FFFFFF"/>
          <w:lang w:val="en-US"/>
        </w:rPr>
        <w:t>.</w:t>
      </w:r>
    </w:p>
    <w:p w14:paraId="19A16054" w14:textId="501DEE47" w:rsidR="009D3A83" w:rsidRPr="004501F0" w:rsidRDefault="009D3A83" w:rsidP="00BC343B">
      <w:pPr>
        <w:jc w:val="both"/>
        <w:rPr>
          <w:shd w:val="clear" w:color="auto" w:fill="FFFFFF"/>
          <w:lang w:val="en-US"/>
        </w:rPr>
      </w:pPr>
      <w:r w:rsidRPr="004501F0">
        <w:rPr>
          <w:shd w:val="clear" w:color="auto" w:fill="FFFFFF"/>
        </w:rPr>
        <w:t>Брой откази от подновяване на разрешения на ПРЗ, съдържащи активни вещества, кандидати за замяна, изразени като процент от заявените</w:t>
      </w:r>
      <w:r w:rsidR="003B41B1" w:rsidRPr="004501F0">
        <w:rPr>
          <w:shd w:val="clear" w:color="auto" w:fill="FFFFFF"/>
          <w:lang w:val="en-US"/>
        </w:rPr>
        <w:t>.</w:t>
      </w:r>
    </w:p>
    <w:p w14:paraId="4973E0F6" w14:textId="431CAD2E" w:rsidR="0010279C" w:rsidRPr="004501F0" w:rsidRDefault="0010279C" w:rsidP="00BC343B">
      <w:pPr>
        <w:jc w:val="both"/>
        <w:rPr>
          <w:lang w:val="ru-RU"/>
        </w:rPr>
      </w:pPr>
      <w:r w:rsidRPr="004501F0">
        <w:rPr>
          <w:lang w:val="ru-RU"/>
        </w:rPr>
        <w:t>Срок: съгласно Регламент</w:t>
      </w:r>
      <w:r w:rsidR="009D3A83" w:rsidRPr="004501F0">
        <w:rPr>
          <w:lang w:val="ru-RU"/>
        </w:rPr>
        <w:t>и</w:t>
      </w:r>
      <w:r w:rsidRPr="004501F0">
        <w:rPr>
          <w:lang w:val="ru-RU"/>
        </w:rPr>
        <w:t xml:space="preserve"> 540/2011</w:t>
      </w:r>
      <w:r w:rsidR="009D3A83" w:rsidRPr="004501F0">
        <w:rPr>
          <w:lang w:val="ru-RU"/>
        </w:rPr>
        <w:t xml:space="preserve"> и 408/2015</w:t>
      </w:r>
    </w:p>
    <w:p w14:paraId="7D8A248A" w14:textId="63D9565D" w:rsidR="0010279C" w:rsidRPr="004501F0" w:rsidRDefault="0010279C" w:rsidP="00BC343B">
      <w:pPr>
        <w:jc w:val="both"/>
        <w:rPr>
          <w:i/>
        </w:rPr>
      </w:pPr>
      <w:r w:rsidRPr="004501F0">
        <w:rPr>
          <w:i/>
          <w:lang w:val="ru-RU"/>
        </w:rPr>
        <w:t>Отговорна институция:</w:t>
      </w:r>
      <w:r w:rsidRPr="004501F0">
        <w:rPr>
          <w:i/>
          <w:lang w:val="ru-RU"/>
        </w:rPr>
        <w:tab/>
      </w:r>
      <w:r w:rsidR="00782C48" w:rsidRPr="004501F0">
        <w:rPr>
          <w:i/>
          <w:lang w:val="ru-RU"/>
        </w:rPr>
        <w:t xml:space="preserve"> </w:t>
      </w:r>
      <w:r w:rsidR="009D3A83" w:rsidRPr="004501F0">
        <w:rPr>
          <w:i/>
          <w:lang w:val="ru-RU"/>
        </w:rPr>
        <w:t xml:space="preserve">МЗХ, </w:t>
      </w:r>
      <w:r w:rsidRPr="004501F0">
        <w:rPr>
          <w:i/>
          <w:lang w:val="ru-RU"/>
        </w:rPr>
        <w:t>БАБХ, ЦОРХВ</w:t>
      </w:r>
    </w:p>
    <w:p w14:paraId="37A8C6E8" w14:textId="5EAA68F2" w:rsidR="0010279C" w:rsidRPr="004501F0" w:rsidRDefault="00423C5B" w:rsidP="00BC343B">
      <w:pPr>
        <w:autoSpaceDE w:val="0"/>
        <w:autoSpaceDN w:val="0"/>
        <w:adjustRightInd w:val="0"/>
        <w:jc w:val="both"/>
        <w:rPr>
          <w:b/>
        </w:rPr>
      </w:pPr>
      <w:r w:rsidRPr="004501F0">
        <w:rPr>
          <w:b/>
          <w:lang w:val="en-US"/>
        </w:rPr>
        <w:t>10.</w:t>
      </w:r>
      <w:r w:rsidR="009D3A83" w:rsidRPr="004501F0">
        <w:rPr>
          <w:b/>
        </w:rPr>
        <w:t>2</w:t>
      </w:r>
      <w:r w:rsidR="00AC5C89" w:rsidRPr="004501F0">
        <w:rPr>
          <w:b/>
          <w:lang w:val="en-US"/>
        </w:rPr>
        <w:t xml:space="preserve">. </w:t>
      </w:r>
      <w:r w:rsidR="00AC5C89" w:rsidRPr="004501F0">
        <w:rPr>
          <w:b/>
        </w:rPr>
        <w:t>Тенденции в намаляване въздействието и употребата на химични и по-опасни пестициди.</w:t>
      </w:r>
    </w:p>
    <w:p w14:paraId="2AAEAA1F" w14:textId="16D05A49" w:rsidR="00D94167" w:rsidRPr="004501F0" w:rsidRDefault="00D94167" w:rsidP="00BC343B">
      <w:pPr>
        <w:autoSpaceDE w:val="0"/>
        <w:autoSpaceDN w:val="0"/>
        <w:adjustRightInd w:val="0"/>
        <w:jc w:val="both"/>
      </w:pPr>
      <w:r w:rsidRPr="004501F0">
        <w:t xml:space="preserve">Целта на стратегията </w:t>
      </w:r>
      <w:r w:rsidR="00982160">
        <w:t>„</w:t>
      </w:r>
      <w:r w:rsidRPr="004501F0">
        <w:t>От фермата до трапезата</w:t>
      </w:r>
      <w:r w:rsidR="00982160">
        <w:t>“</w:t>
      </w:r>
      <w:r w:rsidRPr="004501F0">
        <w:t xml:space="preserve"> е да се постигне значителен напредък в намаляването на употребата на химични продукти за растителна защита по икономически жизнеспособен начин. За постигането на тази цел са определени количествени цели за намаляване на употребата и риска от химични продукти за растителна защита (</w:t>
      </w:r>
      <w:r w:rsidRPr="004501F0">
        <w:rPr>
          <w:lang w:val="en-US"/>
        </w:rPr>
        <w:t>F2F 1</w:t>
      </w:r>
      <w:r w:rsidRPr="004501F0">
        <w:t xml:space="preserve">) и за намаляване на употребата на по-опасни продукти за растителна защита (F2F 2), за да се наблюдава напредъкът, като тези цели следва да бъдат постигнати от държавите членки до 2030 г. </w:t>
      </w:r>
      <w:r w:rsidR="003959D1" w:rsidRPr="004501F0">
        <w:t>Базовото равнище на цел</w:t>
      </w:r>
      <w:r w:rsidR="002A3E48" w:rsidRPr="004501F0">
        <w:t>ите</w:t>
      </w:r>
      <w:r w:rsidR="003959D1" w:rsidRPr="004501F0">
        <w:t xml:space="preserve"> за намаляване се определя на 100 и е равно на средния резултат </w:t>
      </w:r>
      <w:r w:rsidR="002A3E48" w:rsidRPr="004501F0">
        <w:t xml:space="preserve">при изчисление на целите </w:t>
      </w:r>
      <w:r w:rsidR="003959D1" w:rsidRPr="004501F0">
        <w:t>за периода 2015—2017 г.</w:t>
      </w:r>
    </w:p>
    <w:p w14:paraId="4D727E84" w14:textId="47A0C91E" w:rsidR="005A4E06" w:rsidRPr="004501F0" w:rsidRDefault="005A4E06" w:rsidP="00BC343B">
      <w:pPr>
        <w:autoSpaceDE w:val="0"/>
        <w:autoSpaceDN w:val="0"/>
        <w:adjustRightInd w:val="0"/>
        <w:jc w:val="both"/>
      </w:pPr>
      <w:r w:rsidRPr="004501F0">
        <w:t>Целите за намаляване се изчисляват от ЕК и са публикувани на интернет страницата на ЕК и на БАБХ на следния линк:</w:t>
      </w:r>
    </w:p>
    <w:p w14:paraId="6516E6BD" w14:textId="16596108" w:rsidR="005A4E06" w:rsidRPr="004501F0" w:rsidRDefault="002739EC" w:rsidP="00BC343B">
      <w:pPr>
        <w:autoSpaceDE w:val="0"/>
        <w:autoSpaceDN w:val="0"/>
        <w:adjustRightInd w:val="0"/>
        <w:jc w:val="both"/>
        <w:rPr>
          <w:color w:val="00B050"/>
        </w:rPr>
      </w:pPr>
      <w:hyperlink r:id="rId41" w:history="1">
        <w:r w:rsidR="005A4E06" w:rsidRPr="004501F0">
          <w:rPr>
            <w:rStyle w:val="Hyperlink"/>
          </w:rPr>
          <w:t>https://bfsa.egov.bg/wps/portal/bfsa-web/about.bfsa/strategic.documents.bfsa</w:t>
        </w:r>
      </w:hyperlink>
    </w:p>
    <w:p w14:paraId="7D70BDF2" w14:textId="36628CAF" w:rsidR="003959D1" w:rsidRPr="004501F0" w:rsidRDefault="00423C5B" w:rsidP="00BC343B">
      <w:pPr>
        <w:autoSpaceDE w:val="0"/>
        <w:autoSpaceDN w:val="0"/>
        <w:adjustRightInd w:val="0"/>
        <w:jc w:val="both"/>
      </w:pPr>
      <w:r w:rsidRPr="004501F0">
        <w:rPr>
          <w:b/>
          <w:lang w:val="en-US"/>
        </w:rPr>
        <w:t>10.</w:t>
      </w:r>
      <w:r w:rsidR="003959D1" w:rsidRPr="004501F0">
        <w:rPr>
          <w:b/>
        </w:rPr>
        <w:t>2.</w:t>
      </w:r>
      <w:r w:rsidR="00AC5C89" w:rsidRPr="004501F0">
        <w:rPr>
          <w:b/>
        </w:rPr>
        <w:t xml:space="preserve">1. </w:t>
      </w:r>
      <w:r w:rsidR="00AC5C89" w:rsidRPr="004501F0">
        <w:rPr>
          <w:b/>
          <w:lang w:val="en-US"/>
        </w:rPr>
        <w:t>F2F 1</w:t>
      </w:r>
      <w:r w:rsidR="003959D1" w:rsidRPr="004501F0">
        <w:t xml:space="preserve"> </w:t>
      </w:r>
      <w:r w:rsidR="005A4E06" w:rsidRPr="004501F0">
        <w:t>Цел за намаляване № 1 за 2030 г</w:t>
      </w:r>
      <w:r w:rsidR="00C25BA4" w:rsidRPr="004501F0">
        <w:t>.</w:t>
      </w:r>
    </w:p>
    <w:p w14:paraId="60E38706" w14:textId="61F6E79E" w:rsidR="00AC5C89" w:rsidRPr="004501F0" w:rsidRDefault="003959D1" w:rsidP="00BC343B">
      <w:pPr>
        <w:autoSpaceDE w:val="0"/>
        <w:autoSpaceDN w:val="0"/>
        <w:adjustRightInd w:val="0"/>
        <w:jc w:val="both"/>
      </w:pPr>
      <w:r w:rsidRPr="004501F0">
        <w:t>Т</w:t>
      </w:r>
      <w:r w:rsidR="002A3E48" w:rsidRPr="004501F0">
        <w:t xml:space="preserve">ази цел </w:t>
      </w:r>
      <w:r w:rsidRPr="004501F0">
        <w:t>се основава на статистическите данни за количествата химични активни вещества, пуснати на пазара в продукти за растителна защита съгласно Регламент (ЕО) № 1107/2009, предоставени на Комисията (Евростат).</w:t>
      </w:r>
    </w:p>
    <w:p w14:paraId="3BD2A394" w14:textId="095F89DE" w:rsidR="003959D1" w:rsidRDefault="003959D1" w:rsidP="00BC343B">
      <w:pPr>
        <w:autoSpaceDE w:val="0"/>
        <w:autoSpaceDN w:val="0"/>
        <w:adjustRightInd w:val="0"/>
        <w:jc w:val="both"/>
      </w:pPr>
      <w:r w:rsidRPr="004501F0">
        <w:t>Напредъкът към постигане на цел за намаляване F2F 1 се изчислява чрез умножаване на годишните количества активни вещества в продуктите за растителна защита, пуснати на пазара, за всяка група в Таблица 1 в настоящото приложение, по съответните тегловни коефициенти за опасността, след което резултатите от тези изчисления се сумират.</w:t>
      </w:r>
    </w:p>
    <w:p w14:paraId="3138BA81" w14:textId="2E23F0B3" w:rsidR="00BC343B" w:rsidRDefault="00BC343B" w:rsidP="00BC343B">
      <w:pPr>
        <w:autoSpaceDE w:val="0"/>
        <w:autoSpaceDN w:val="0"/>
        <w:adjustRightInd w:val="0"/>
        <w:jc w:val="both"/>
      </w:pPr>
    </w:p>
    <w:p w14:paraId="33D5C80A" w14:textId="16E95856" w:rsidR="00BC343B" w:rsidRDefault="00BC343B" w:rsidP="00BC343B">
      <w:pPr>
        <w:autoSpaceDE w:val="0"/>
        <w:autoSpaceDN w:val="0"/>
        <w:adjustRightInd w:val="0"/>
        <w:jc w:val="both"/>
      </w:pPr>
      <w:r>
        <w:br w:type="page"/>
      </w:r>
    </w:p>
    <w:p w14:paraId="48A4F900" w14:textId="02D8F204" w:rsidR="003959D1" w:rsidRPr="004501F0" w:rsidRDefault="003959D1" w:rsidP="00BC343B">
      <w:pPr>
        <w:ind w:firstLine="0"/>
        <w:jc w:val="both"/>
        <w:rPr>
          <w:b/>
          <w:noProof/>
        </w:rPr>
      </w:pPr>
      <w:r w:rsidRPr="004501F0">
        <w:rPr>
          <w:b/>
          <w:noProof/>
        </w:rPr>
        <w:lastRenderedPageBreak/>
        <w:t>Таблица 1: Категоризация на активните вещества и тегловни коефициенти за опасността за целите на изчисляването на напредъка към национална цел за намаляване F2F 1 за 2030 г.</w:t>
      </w:r>
    </w:p>
    <w:tbl>
      <w:tblPr>
        <w:tblStyle w:val="TableGrid"/>
        <w:tblW w:w="0" w:type="auto"/>
        <w:tblLook w:val="04A0" w:firstRow="1" w:lastRow="0" w:firstColumn="1" w:lastColumn="0" w:noHBand="0" w:noVBand="1"/>
      </w:tblPr>
      <w:tblGrid>
        <w:gridCol w:w="1238"/>
        <w:gridCol w:w="1983"/>
        <w:gridCol w:w="1983"/>
        <w:gridCol w:w="2190"/>
        <w:gridCol w:w="1893"/>
      </w:tblGrid>
      <w:tr w:rsidR="003959D1" w:rsidRPr="004501F0" w14:paraId="212CDD2A" w14:textId="77777777" w:rsidTr="00BC343B">
        <w:tc>
          <w:tcPr>
            <w:tcW w:w="1238" w:type="dxa"/>
            <w:vMerge w:val="restart"/>
            <w:vAlign w:val="center"/>
          </w:tcPr>
          <w:p w14:paraId="7BF16311" w14:textId="77777777" w:rsidR="003959D1" w:rsidRPr="004501F0" w:rsidRDefault="003959D1" w:rsidP="00BC343B">
            <w:pPr>
              <w:ind w:firstLine="0"/>
              <w:jc w:val="center"/>
              <w:rPr>
                <w:b/>
                <w:bCs/>
                <w:noProof/>
                <w:sz w:val="20"/>
                <w:szCs w:val="20"/>
              </w:rPr>
            </w:pPr>
            <w:r w:rsidRPr="004501F0">
              <w:rPr>
                <w:b/>
                <w:noProof/>
                <w:sz w:val="20"/>
              </w:rPr>
              <w:t>Ред</w:t>
            </w:r>
          </w:p>
        </w:tc>
        <w:tc>
          <w:tcPr>
            <w:tcW w:w="8049" w:type="dxa"/>
            <w:gridSpan w:val="4"/>
            <w:vAlign w:val="center"/>
          </w:tcPr>
          <w:p w14:paraId="76727CDB" w14:textId="77777777" w:rsidR="003959D1" w:rsidRPr="004501F0" w:rsidRDefault="003959D1" w:rsidP="00BC343B">
            <w:pPr>
              <w:ind w:firstLine="0"/>
              <w:jc w:val="center"/>
              <w:rPr>
                <w:b/>
                <w:bCs/>
                <w:noProof/>
                <w:sz w:val="20"/>
                <w:szCs w:val="20"/>
              </w:rPr>
            </w:pPr>
            <w:r w:rsidRPr="004501F0">
              <w:rPr>
                <w:b/>
                <w:noProof/>
                <w:sz w:val="20"/>
              </w:rPr>
              <w:t>Групи</w:t>
            </w:r>
          </w:p>
        </w:tc>
      </w:tr>
      <w:tr w:rsidR="003959D1" w:rsidRPr="004501F0" w14:paraId="67726208" w14:textId="77777777" w:rsidTr="00BC343B">
        <w:tc>
          <w:tcPr>
            <w:tcW w:w="1238" w:type="dxa"/>
            <w:vMerge/>
          </w:tcPr>
          <w:p w14:paraId="512D549F" w14:textId="77777777" w:rsidR="003959D1" w:rsidRPr="004501F0" w:rsidRDefault="003959D1" w:rsidP="00BC343B">
            <w:pPr>
              <w:ind w:firstLine="0"/>
              <w:jc w:val="center"/>
              <w:rPr>
                <w:b/>
                <w:bCs/>
                <w:noProof/>
                <w:sz w:val="20"/>
                <w:szCs w:val="20"/>
              </w:rPr>
            </w:pPr>
          </w:p>
        </w:tc>
        <w:tc>
          <w:tcPr>
            <w:tcW w:w="1983" w:type="dxa"/>
            <w:vAlign w:val="center"/>
          </w:tcPr>
          <w:p w14:paraId="531432B9" w14:textId="77777777" w:rsidR="003959D1" w:rsidRPr="004501F0" w:rsidRDefault="003959D1" w:rsidP="00BC343B">
            <w:pPr>
              <w:ind w:firstLine="0"/>
              <w:jc w:val="center"/>
              <w:rPr>
                <w:b/>
                <w:bCs/>
                <w:noProof/>
                <w:sz w:val="20"/>
                <w:szCs w:val="20"/>
              </w:rPr>
            </w:pPr>
            <w:r w:rsidRPr="004501F0">
              <w:rPr>
                <w:b/>
                <w:noProof/>
                <w:sz w:val="20"/>
              </w:rPr>
              <w:t>1</w:t>
            </w:r>
          </w:p>
        </w:tc>
        <w:tc>
          <w:tcPr>
            <w:tcW w:w="1983" w:type="dxa"/>
            <w:vAlign w:val="center"/>
          </w:tcPr>
          <w:p w14:paraId="48EAD0AD" w14:textId="77777777" w:rsidR="003959D1" w:rsidRPr="004501F0" w:rsidRDefault="003959D1" w:rsidP="00BC343B">
            <w:pPr>
              <w:ind w:firstLine="0"/>
              <w:jc w:val="center"/>
              <w:rPr>
                <w:b/>
                <w:bCs/>
                <w:noProof/>
                <w:sz w:val="20"/>
                <w:szCs w:val="20"/>
              </w:rPr>
            </w:pPr>
            <w:r w:rsidRPr="004501F0">
              <w:rPr>
                <w:b/>
                <w:noProof/>
                <w:sz w:val="20"/>
              </w:rPr>
              <w:t>2</w:t>
            </w:r>
          </w:p>
        </w:tc>
        <w:tc>
          <w:tcPr>
            <w:tcW w:w="2190" w:type="dxa"/>
            <w:vAlign w:val="center"/>
          </w:tcPr>
          <w:p w14:paraId="73546525" w14:textId="77777777" w:rsidR="003959D1" w:rsidRPr="004501F0" w:rsidRDefault="003959D1" w:rsidP="00BC343B">
            <w:pPr>
              <w:ind w:firstLine="0"/>
              <w:jc w:val="center"/>
              <w:rPr>
                <w:b/>
                <w:bCs/>
                <w:noProof/>
                <w:sz w:val="20"/>
                <w:szCs w:val="20"/>
              </w:rPr>
            </w:pPr>
            <w:r w:rsidRPr="004501F0">
              <w:rPr>
                <w:b/>
                <w:noProof/>
                <w:sz w:val="20"/>
              </w:rPr>
              <w:t>3</w:t>
            </w:r>
          </w:p>
        </w:tc>
        <w:tc>
          <w:tcPr>
            <w:tcW w:w="1893" w:type="dxa"/>
            <w:vAlign w:val="center"/>
          </w:tcPr>
          <w:p w14:paraId="07B936A7" w14:textId="77777777" w:rsidR="003959D1" w:rsidRPr="004501F0" w:rsidRDefault="003959D1" w:rsidP="00BC343B">
            <w:pPr>
              <w:ind w:firstLine="0"/>
              <w:jc w:val="center"/>
              <w:rPr>
                <w:b/>
                <w:bCs/>
                <w:noProof/>
                <w:sz w:val="20"/>
                <w:szCs w:val="20"/>
              </w:rPr>
            </w:pPr>
            <w:r w:rsidRPr="004501F0">
              <w:rPr>
                <w:b/>
                <w:noProof/>
                <w:sz w:val="20"/>
              </w:rPr>
              <w:t>4</w:t>
            </w:r>
          </w:p>
        </w:tc>
      </w:tr>
      <w:tr w:rsidR="003959D1" w:rsidRPr="004501F0" w14:paraId="6B87C83F" w14:textId="77777777" w:rsidTr="00BC343B">
        <w:tc>
          <w:tcPr>
            <w:tcW w:w="1238" w:type="dxa"/>
          </w:tcPr>
          <w:p w14:paraId="2A27C40B" w14:textId="77777777" w:rsidR="003959D1" w:rsidRPr="004501F0" w:rsidRDefault="003959D1" w:rsidP="00BC343B">
            <w:pPr>
              <w:ind w:firstLine="0"/>
              <w:jc w:val="center"/>
              <w:rPr>
                <w:b/>
                <w:bCs/>
                <w:noProof/>
                <w:sz w:val="20"/>
                <w:szCs w:val="20"/>
              </w:rPr>
            </w:pPr>
            <w:r w:rsidRPr="004501F0">
              <w:rPr>
                <w:b/>
                <w:noProof/>
                <w:sz w:val="20"/>
              </w:rPr>
              <w:t>i)</w:t>
            </w:r>
          </w:p>
        </w:tc>
        <w:tc>
          <w:tcPr>
            <w:tcW w:w="1983" w:type="dxa"/>
          </w:tcPr>
          <w:p w14:paraId="5298AC7E" w14:textId="77777777" w:rsidR="003959D1" w:rsidRPr="004501F0" w:rsidRDefault="003959D1" w:rsidP="00BC343B">
            <w:pPr>
              <w:ind w:firstLine="0"/>
              <w:jc w:val="center"/>
              <w:rPr>
                <w:b/>
                <w:bCs/>
                <w:noProof/>
                <w:sz w:val="20"/>
                <w:szCs w:val="20"/>
              </w:rPr>
            </w:pPr>
            <w:r w:rsidRPr="004501F0">
              <w:rPr>
                <w:noProof/>
                <w:sz w:val="20"/>
              </w:rPr>
              <w:t>Химически активни вещества с нисък риск, които са одобрени или се смятат за одобрени съгласно член 22 от Регламент (ЕО) № 1107/2009 и които са изброени в част Г от приложението към Регламент за изпълнение (ЕС) № 540/2011</w:t>
            </w:r>
          </w:p>
        </w:tc>
        <w:tc>
          <w:tcPr>
            <w:tcW w:w="1983" w:type="dxa"/>
          </w:tcPr>
          <w:p w14:paraId="461E3717" w14:textId="77777777" w:rsidR="003959D1" w:rsidRPr="004501F0" w:rsidRDefault="003959D1" w:rsidP="00BC343B">
            <w:pPr>
              <w:ind w:firstLine="0"/>
              <w:jc w:val="center"/>
              <w:rPr>
                <w:b/>
                <w:bCs/>
                <w:noProof/>
                <w:sz w:val="20"/>
                <w:szCs w:val="20"/>
              </w:rPr>
            </w:pPr>
            <w:r w:rsidRPr="004501F0">
              <w:rPr>
                <w:noProof/>
                <w:sz w:val="20"/>
              </w:rPr>
              <w:t>Химически активни вещества, които са одобрени или се смятат за одобрени съгласно Регламент (ЕО) № 1107/2009, не попадат в други категории и са изброени в части А и Б от приложението към Регламент за изпълнение (ЕС) № 540/2011</w:t>
            </w:r>
          </w:p>
        </w:tc>
        <w:tc>
          <w:tcPr>
            <w:tcW w:w="2190" w:type="dxa"/>
          </w:tcPr>
          <w:p w14:paraId="1034349E" w14:textId="77777777" w:rsidR="003959D1" w:rsidRPr="004501F0" w:rsidRDefault="003959D1" w:rsidP="00BC343B">
            <w:pPr>
              <w:ind w:firstLine="0"/>
              <w:jc w:val="center"/>
              <w:rPr>
                <w:b/>
                <w:bCs/>
                <w:noProof/>
                <w:sz w:val="20"/>
                <w:szCs w:val="20"/>
              </w:rPr>
            </w:pPr>
            <w:r w:rsidRPr="004501F0">
              <w:rPr>
                <w:noProof/>
                <w:sz w:val="20"/>
              </w:rPr>
              <w:t>Химически активни вещества, които са одобрени като кандидати за замяна в съответствие с член 24 от Регламент (ЕО) № 1107/2009 и са изброени в част Д от приложението към Регламент за изпълнение (ЕС) № 540/2011, или които са изброени в приложението към Регламент за изпълнение (ЕС) 2015/408</w:t>
            </w:r>
          </w:p>
        </w:tc>
        <w:tc>
          <w:tcPr>
            <w:tcW w:w="1893" w:type="dxa"/>
          </w:tcPr>
          <w:p w14:paraId="3DD33AE9" w14:textId="77777777" w:rsidR="003959D1" w:rsidRPr="004501F0" w:rsidRDefault="003959D1" w:rsidP="00BC343B">
            <w:pPr>
              <w:ind w:firstLine="0"/>
              <w:jc w:val="center"/>
              <w:rPr>
                <w:b/>
                <w:bCs/>
                <w:noProof/>
                <w:sz w:val="20"/>
                <w:szCs w:val="20"/>
              </w:rPr>
            </w:pPr>
            <w:r w:rsidRPr="004501F0">
              <w:rPr>
                <w:noProof/>
                <w:sz w:val="20"/>
              </w:rPr>
              <w:t>Химически активни вещества, които не са одобрени съгласно Регламент (ЕО) № 1107/2009 и поради това не са изброени в приложението към Регламент за изпълнение (ЕС) № 540/2011</w:t>
            </w:r>
          </w:p>
        </w:tc>
      </w:tr>
      <w:tr w:rsidR="003959D1" w:rsidRPr="004501F0" w14:paraId="34F5C57F" w14:textId="77777777" w:rsidTr="00BC343B">
        <w:tc>
          <w:tcPr>
            <w:tcW w:w="1238" w:type="dxa"/>
          </w:tcPr>
          <w:p w14:paraId="5319FD4A" w14:textId="77777777" w:rsidR="003959D1" w:rsidRPr="004501F0" w:rsidRDefault="003959D1" w:rsidP="00BC343B">
            <w:pPr>
              <w:ind w:firstLine="0"/>
              <w:jc w:val="center"/>
              <w:rPr>
                <w:b/>
                <w:bCs/>
                <w:noProof/>
                <w:sz w:val="20"/>
                <w:szCs w:val="20"/>
              </w:rPr>
            </w:pPr>
            <w:r w:rsidRPr="004501F0">
              <w:rPr>
                <w:b/>
                <w:noProof/>
                <w:sz w:val="20"/>
              </w:rPr>
              <w:t>ii)</w:t>
            </w:r>
          </w:p>
        </w:tc>
        <w:tc>
          <w:tcPr>
            <w:tcW w:w="8049" w:type="dxa"/>
            <w:gridSpan w:val="4"/>
          </w:tcPr>
          <w:p w14:paraId="2716E902" w14:textId="77777777" w:rsidR="003959D1" w:rsidRPr="004501F0" w:rsidRDefault="003959D1" w:rsidP="00BC343B">
            <w:pPr>
              <w:ind w:firstLine="0"/>
              <w:jc w:val="center"/>
              <w:rPr>
                <w:b/>
                <w:bCs/>
                <w:noProof/>
                <w:sz w:val="20"/>
                <w:szCs w:val="20"/>
              </w:rPr>
            </w:pPr>
            <w:r w:rsidRPr="004501F0">
              <w:rPr>
                <w:noProof/>
                <w:sz w:val="20"/>
              </w:rPr>
              <w:t>Тегловни коефициенти за опасността, приложими за количествата химически активни вещества, пуснати на пазара в продукти, разрешени съгласно Регламент (ЕО) № 1107/2009</w:t>
            </w:r>
          </w:p>
        </w:tc>
      </w:tr>
      <w:tr w:rsidR="003959D1" w:rsidRPr="004501F0" w14:paraId="6A03ACB5" w14:textId="77777777" w:rsidTr="00BC343B">
        <w:tc>
          <w:tcPr>
            <w:tcW w:w="1238" w:type="dxa"/>
          </w:tcPr>
          <w:p w14:paraId="53A675D2" w14:textId="77777777" w:rsidR="003959D1" w:rsidRPr="004501F0" w:rsidRDefault="003959D1" w:rsidP="00BC343B">
            <w:pPr>
              <w:ind w:firstLine="0"/>
              <w:jc w:val="center"/>
              <w:rPr>
                <w:b/>
                <w:bCs/>
                <w:noProof/>
                <w:sz w:val="20"/>
                <w:szCs w:val="20"/>
              </w:rPr>
            </w:pPr>
            <w:r w:rsidRPr="004501F0">
              <w:rPr>
                <w:b/>
                <w:noProof/>
                <w:sz w:val="20"/>
              </w:rPr>
              <w:t>iii)</w:t>
            </w:r>
          </w:p>
        </w:tc>
        <w:tc>
          <w:tcPr>
            <w:tcW w:w="1983" w:type="dxa"/>
          </w:tcPr>
          <w:p w14:paraId="3402ED94" w14:textId="77777777" w:rsidR="003959D1" w:rsidRPr="004501F0" w:rsidRDefault="003959D1" w:rsidP="00BC343B">
            <w:pPr>
              <w:ind w:firstLine="0"/>
              <w:jc w:val="center"/>
              <w:rPr>
                <w:b/>
                <w:bCs/>
                <w:noProof/>
                <w:sz w:val="20"/>
                <w:szCs w:val="20"/>
              </w:rPr>
            </w:pPr>
            <w:r w:rsidRPr="004501F0">
              <w:rPr>
                <w:b/>
                <w:noProof/>
                <w:sz w:val="20"/>
              </w:rPr>
              <w:t>1</w:t>
            </w:r>
          </w:p>
        </w:tc>
        <w:tc>
          <w:tcPr>
            <w:tcW w:w="1983" w:type="dxa"/>
          </w:tcPr>
          <w:p w14:paraId="6F611D01" w14:textId="77777777" w:rsidR="003959D1" w:rsidRPr="004501F0" w:rsidRDefault="003959D1" w:rsidP="00BC343B">
            <w:pPr>
              <w:ind w:firstLine="0"/>
              <w:jc w:val="center"/>
              <w:rPr>
                <w:b/>
                <w:bCs/>
                <w:noProof/>
                <w:sz w:val="20"/>
                <w:szCs w:val="20"/>
              </w:rPr>
            </w:pPr>
            <w:r w:rsidRPr="004501F0">
              <w:rPr>
                <w:b/>
                <w:noProof/>
                <w:sz w:val="20"/>
              </w:rPr>
              <w:t>8</w:t>
            </w:r>
          </w:p>
        </w:tc>
        <w:tc>
          <w:tcPr>
            <w:tcW w:w="2190" w:type="dxa"/>
          </w:tcPr>
          <w:p w14:paraId="7BA2B22F" w14:textId="77777777" w:rsidR="003959D1" w:rsidRPr="004501F0" w:rsidRDefault="003959D1" w:rsidP="00BC343B">
            <w:pPr>
              <w:ind w:firstLine="0"/>
              <w:jc w:val="center"/>
              <w:rPr>
                <w:b/>
                <w:bCs/>
                <w:noProof/>
                <w:sz w:val="20"/>
                <w:szCs w:val="20"/>
              </w:rPr>
            </w:pPr>
            <w:r w:rsidRPr="004501F0">
              <w:rPr>
                <w:b/>
                <w:noProof/>
                <w:sz w:val="20"/>
              </w:rPr>
              <w:t>16</w:t>
            </w:r>
          </w:p>
        </w:tc>
        <w:tc>
          <w:tcPr>
            <w:tcW w:w="1893" w:type="dxa"/>
          </w:tcPr>
          <w:p w14:paraId="2B9ABAF9" w14:textId="77777777" w:rsidR="003959D1" w:rsidRPr="004501F0" w:rsidRDefault="003959D1" w:rsidP="00BC343B">
            <w:pPr>
              <w:ind w:firstLine="0"/>
              <w:jc w:val="center"/>
              <w:rPr>
                <w:b/>
                <w:bCs/>
                <w:noProof/>
                <w:sz w:val="20"/>
                <w:szCs w:val="20"/>
              </w:rPr>
            </w:pPr>
            <w:r w:rsidRPr="004501F0">
              <w:rPr>
                <w:b/>
                <w:noProof/>
                <w:sz w:val="20"/>
              </w:rPr>
              <w:t>64</w:t>
            </w:r>
          </w:p>
        </w:tc>
      </w:tr>
    </w:tbl>
    <w:p w14:paraId="4E394EDB" w14:textId="314F85E3" w:rsidR="003959D1" w:rsidRPr="004501F0" w:rsidRDefault="005A4E06" w:rsidP="00BC343B">
      <w:pPr>
        <w:autoSpaceDE w:val="0"/>
        <w:autoSpaceDN w:val="0"/>
        <w:adjustRightInd w:val="0"/>
        <w:spacing w:before="120"/>
        <w:ind w:right="140"/>
        <w:jc w:val="both"/>
      </w:pPr>
      <w:r w:rsidRPr="004501F0">
        <w:t>Целта</w:t>
      </w:r>
      <w:r w:rsidR="005E1D69" w:rsidRPr="004501F0">
        <w:t xml:space="preserve"> за намаляване № 1 F2F</w:t>
      </w:r>
      <w:r w:rsidRPr="004501F0">
        <w:t>1 в Р</w:t>
      </w:r>
      <w:r w:rsidR="002D7413">
        <w:t>епублика</w:t>
      </w:r>
      <w:r w:rsidRPr="004501F0">
        <w:t xml:space="preserve"> България за периода 2011 – 2022 г. се очертава в следната диаграма:</w:t>
      </w:r>
    </w:p>
    <w:p w14:paraId="33D17C94" w14:textId="266124D2" w:rsidR="005A4E06" w:rsidRPr="004501F0" w:rsidRDefault="00BC343B" w:rsidP="00380BD0">
      <w:pPr>
        <w:autoSpaceDE w:val="0"/>
        <w:autoSpaceDN w:val="0"/>
        <w:adjustRightInd w:val="0"/>
        <w:ind w:right="140"/>
        <w:jc w:val="both"/>
        <w:rPr>
          <w:b/>
        </w:rPr>
      </w:pPr>
      <w:r w:rsidRPr="004501F0">
        <w:rPr>
          <w:noProof/>
          <w:color w:val="00B050"/>
          <w:lang w:val="en-US" w:eastAsia="en-US"/>
        </w:rPr>
        <w:drawing>
          <wp:anchor distT="0" distB="0" distL="114300" distR="114300" simplePos="0" relativeHeight="251663360" behindDoc="0" locked="0" layoutInCell="1" allowOverlap="1" wp14:anchorId="5E6AC288" wp14:editId="248225BD">
            <wp:simplePos x="0" y="0"/>
            <wp:positionH relativeFrom="column">
              <wp:posOffset>89819</wp:posOffset>
            </wp:positionH>
            <wp:positionV relativeFrom="paragraph">
              <wp:posOffset>276860</wp:posOffset>
            </wp:positionV>
            <wp:extent cx="5753100" cy="3242925"/>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3100" cy="3242925"/>
                    </a:xfrm>
                    <a:prstGeom prst="rect">
                      <a:avLst/>
                    </a:prstGeom>
                    <a:noFill/>
                  </pic:spPr>
                </pic:pic>
              </a:graphicData>
            </a:graphic>
          </wp:anchor>
        </w:drawing>
      </w:r>
      <w:r w:rsidR="000B60B8" w:rsidRPr="004501F0">
        <w:rPr>
          <w:b/>
        </w:rPr>
        <w:t>Диаграма 1: Тенденция в употребата и риска на химични пестициди</w:t>
      </w:r>
    </w:p>
    <w:p w14:paraId="13BFDBBB" w14:textId="55FEADDF" w:rsidR="00F163E1" w:rsidRPr="004501F0" w:rsidRDefault="00F163E1" w:rsidP="00380BD0">
      <w:pPr>
        <w:autoSpaceDE w:val="0"/>
        <w:autoSpaceDN w:val="0"/>
        <w:adjustRightInd w:val="0"/>
        <w:ind w:right="140"/>
        <w:jc w:val="both"/>
        <w:rPr>
          <w:color w:val="00B050"/>
          <w:lang w:val="en-US"/>
        </w:rPr>
      </w:pPr>
    </w:p>
    <w:p w14:paraId="425D53A6" w14:textId="7024ED5D" w:rsidR="00AC5C89" w:rsidRPr="004501F0" w:rsidRDefault="008A6995" w:rsidP="00BC343B">
      <w:pPr>
        <w:autoSpaceDE w:val="0"/>
        <w:autoSpaceDN w:val="0"/>
        <w:adjustRightInd w:val="0"/>
        <w:jc w:val="both"/>
      </w:pPr>
      <w:r w:rsidRPr="004501F0">
        <w:lastRenderedPageBreak/>
        <w:t>Видно е, че за пер</w:t>
      </w:r>
      <w:r w:rsidR="005A4E06" w:rsidRPr="004501F0">
        <w:t>иода 2019 – 2022 г. се наблюдава трайно и постепенно намаляване на химичните пестициди</w:t>
      </w:r>
      <w:r w:rsidR="000B60B8" w:rsidRPr="004501F0">
        <w:t xml:space="preserve"> с всяка изминала година</w:t>
      </w:r>
      <w:r w:rsidR="005A4E06" w:rsidRPr="004501F0">
        <w:t>. Ходът на кривата е подобен на този за хармонизиран показател 1 като за 2013 -2014 г. бележи минимум поради същата причина, описана по т. 10.1 (непълни данни предоставени от фирмите).</w:t>
      </w:r>
    </w:p>
    <w:p w14:paraId="115EE26C" w14:textId="03D0F741" w:rsidR="00AC5C89" w:rsidRPr="004501F0" w:rsidRDefault="00423C5B" w:rsidP="00BC343B">
      <w:pPr>
        <w:autoSpaceDE w:val="0"/>
        <w:autoSpaceDN w:val="0"/>
        <w:adjustRightInd w:val="0"/>
        <w:jc w:val="both"/>
        <w:rPr>
          <w:lang w:val="en-US"/>
        </w:rPr>
      </w:pPr>
      <w:r w:rsidRPr="004501F0">
        <w:rPr>
          <w:b/>
          <w:lang w:val="en-US"/>
        </w:rPr>
        <w:t>10.</w:t>
      </w:r>
      <w:r w:rsidR="00043B6F" w:rsidRPr="004501F0">
        <w:rPr>
          <w:b/>
        </w:rPr>
        <w:t>2.</w:t>
      </w:r>
      <w:r w:rsidRPr="004501F0">
        <w:rPr>
          <w:b/>
          <w:lang w:val="en-US"/>
        </w:rPr>
        <w:t>2.</w:t>
      </w:r>
      <w:r w:rsidR="00043B6F" w:rsidRPr="004501F0">
        <w:rPr>
          <w:b/>
        </w:rPr>
        <w:t xml:space="preserve"> F2F 2</w:t>
      </w:r>
      <w:r w:rsidR="00401EB0" w:rsidRPr="004501F0">
        <w:rPr>
          <w:lang w:val="en-US"/>
        </w:rPr>
        <w:t xml:space="preserve"> Национална цел за намаляване № 2</w:t>
      </w:r>
    </w:p>
    <w:p w14:paraId="54B435F8" w14:textId="37682A0D" w:rsidR="00401EB0" w:rsidRPr="004501F0" w:rsidRDefault="00401EB0" w:rsidP="00BC343B">
      <w:pPr>
        <w:autoSpaceDE w:val="0"/>
        <w:autoSpaceDN w:val="0"/>
        <w:adjustRightInd w:val="0"/>
        <w:jc w:val="both"/>
      </w:pPr>
      <w:r w:rsidRPr="004501F0">
        <w:rPr>
          <w:lang w:val="en-US"/>
        </w:rPr>
        <w:t>Тази цел се основава на статистическите данни за количествата активни вещества</w:t>
      </w:r>
      <w:r w:rsidR="00340EFF" w:rsidRPr="004501F0">
        <w:t xml:space="preserve"> (кандидати за замяна)</w:t>
      </w:r>
      <w:r w:rsidR="00FA061A" w:rsidRPr="004501F0">
        <w:rPr>
          <w:lang w:val="en-US"/>
        </w:rPr>
        <w:t xml:space="preserve">, </w:t>
      </w:r>
      <w:r w:rsidRPr="004501F0">
        <w:rPr>
          <w:lang w:val="en-US"/>
        </w:rPr>
        <w:t>съдържащи се в продукти за растителна защита</w:t>
      </w:r>
      <w:r w:rsidR="00BD6D31" w:rsidRPr="004501F0">
        <w:t xml:space="preserve">, </w:t>
      </w:r>
      <w:r w:rsidRPr="004501F0">
        <w:rPr>
          <w:lang w:val="en-US"/>
        </w:rPr>
        <w:t>пуснати на пазара съгласно Регламент (ЕО) № 1107/2009</w:t>
      </w:r>
      <w:r w:rsidR="00986A72" w:rsidRPr="004501F0">
        <w:t xml:space="preserve">, чрез </w:t>
      </w:r>
      <w:r w:rsidRPr="004501F0">
        <w:t xml:space="preserve">сумиране на годишните </w:t>
      </w:r>
      <w:r w:rsidR="00986A72" w:rsidRPr="004501F0">
        <w:t xml:space="preserve">им </w:t>
      </w:r>
      <w:r w:rsidRPr="004501F0">
        <w:t xml:space="preserve">количества </w:t>
      </w:r>
      <w:r w:rsidR="00986A72" w:rsidRPr="004501F0">
        <w:t>за</w:t>
      </w:r>
      <w:r w:rsidRPr="004501F0">
        <w:t xml:space="preserve"> всяка година. </w:t>
      </w:r>
    </w:p>
    <w:p w14:paraId="71BFB48B" w14:textId="564FD2D7" w:rsidR="006325D1" w:rsidRPr="004501F0" w:rsidRDefault="000B60B8" w:rsidP="00BC343B">
      <w:pPr>
        <w:autoSpaceDE w:val="0"/>
        <w:autoSpaceDN w:val="0"/>
        <w:adjustRightInd w:val="0"/>
        <w:jc w:val="both"/>
      </w:pPr>
      <w:r w:rsidRPr="004501F0">
        <w:t>Целта за намаляване № 2 F2F 2 в Р</w:t>
      </w:r>
      <w:r w:rsidR="002D7413">
        <w:t>епублика</w:t>
      </w:r>
      <w:r w:rsidRPr="004501F0">
        <w:t xml:space="preserve"> България за периода 2011 – 2022 г. се очертава в следната диаграма:</w:t>
      </w:r>
    </w:p>
    <w:p w14:paraId="3D2664D7" w14:textId="6E4B35C1" w:rsidR="000B60B8" w:rsidRPr="004501F0" w:rsidRDefault="00BC343B" w:rsidP="00BC343B">
      <w:pPr>
        <w:autoSpaceDE w:val="0"/>
        <w:autoSpaceDN w:val="0"/>
        <w:adjustRightInd w:val="0"/>
        <w:jc w:val="both"/>
        <w:rPr>
          <w:b/>
        </w:rPr>
      </w:pPr>
      <w:r w:rsidRPr="004501F0">
        <w:rPr>
          <w:noProof/>
          <w:lang w:val="en-US" w:eastAsia="en-US"/>
        </w:rPr>
        <w:drawing>
          <wp:anchor distT="0" distB="0" distL="114300" distR="114300" simplePos="0" relativeHeight="251664384" behindDoc="0" locked="0" layoutInCell="1" allowOverlap="1" wp14:anchorId="6887728B" wp14:editId="4AFBFBC7">
            <wp:simplePos x="0" y="0"/>
            <wp:positionH relativeFrom="column">
              <wp:posOffset>192177</wp:posOffset>
            </wp:positionH>
            <wp:positionV relativeFrom="paragraph">
              <wp:posOffset>477520</wp:posOffset>
            </wp:positionV>
            <wp:extent cx="5838825" cy="3279383"/>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38825" cy="3279383"/>
                    </a:xfrm>
                    <a:prstGeom prst="rect">
                      <a:avLst/>
                    </a:prstGeom>
                    <a:noFill/>
                  </pic:spPr>
                </pic:pic>
              </a:graphicData>
            </a:graphic>
          </wp:anchor>
        </w:drawing>
      </w:r>
      <w:r w:rsidR="000B60B8" w:rsidRPr="004501F0">
        <w:rPr>
          <w:b/>
        </w:rPr>
        <w:t>Диаграма 2: Тенденция в употребата на по-опасните пестициди (кандидатите за замяна)</w:t>
      </w:r>
    </w:p>
    <w:p w14:paraId="0020F7EB" w14:textId="3B4C043C" w:rsidR="00AC5C89" w:rsidRPr="004501F0" w:rsidRDefault="00AC5C89" w:rsidP="00BC343B">
      <w:pPr>
        <w:autoSpaceDE w:val="0"/>
        <w:autoSpaceDN w:val="0"/>
        <w:adjustRightInd w:val="0"/>
        <w:jc w:val="both"/>
        <w:rPr>
          <w:lang w:val="en-US"/>
        </w:rPr>
      </w:pPr>
    </w:p>
    <w:p w14:paraId="0BD3AC12" w14:textId="00F7EE1F" w:rsidR="00AC5C89" w:rsidRPr="004501F0" w:rsidRDefault="008A6995" w:rsidP="00BC343B">
      <w:pPr>
        <w:autoSpaceDE w:val="0"/>
        <w:autoSpaceDN w:val="0"/>
        <w:adjustRightInd w:val="0"/>
        <w:jc w:val="both"/>
        <w:rPr>
          <w:lang w:val="en-US"/>
        </w:rPr>
      </w:pPr>
      <w:r w:rsidRPr="004501F0">
        <w:t>Видно е, че за пер</w:t>
      </w:r>
      <w:r w:rsidR="000B60B8" w:rsidRPr="004501F0">
        <w:t>иода 2018 – 2022 г. се наблюдава първоначално ряз</w:t>
      </w:r>
      <w:r w:rsidRPr="004501F0">
        <w:t>ъ</w:t>
      </w:r>
      <w:r w:rsidR="000B60B8" w:rsidRPr="004501F0">
        <w:t xml:space="preserve">к </w:t>
      </w:r>
      <w:r w:rsidRPr="004501F0">
        <w:t>спад</w:t>
      </w:r>
      <w:r w:rsidR="000B60B8" w:rsidRPr="004501F0">
        <w:t xml:space="preserve">, а в последствие </w:t>
      </w:r>
      <w:r w:rsidRPr="004501F0">
        <w:t>слабо, но трайно намаление</w:t>
      </w:r>
      <w:r w:rsidR="000B60B8" w:rsidRPr="004501F0">
        <w:t xml:space="preserve"> на </w:t>
      </w:r>
      <w:r w:rsidRPr="004501F0">
        <w:t>по-опасните пестициди</w:t>
      </w:r>
      <w:r w:rsidR="000B60B8" w:rsidRPr="004501F0">
        <w:t xml:space="preserve"> </w:t>
      </w:r>
      <w:r w:rsidRPr="004501F0">
        <w:t xml:space="preserve">за следващите </w:t>
      </w:r>
      <w:r w:rsidR="000B60B8" w:rsidRPr="004501F0">
        <w:t>годин</w:t>
      </w:r>
      <w:r w:rsidRPr="004501F0">
        <w:t>и</w:t>
      </w:r>
      <w:r w:rsidR="000B60B8" w:rsidRPr="004501F0">
        <w:t xml:space="preserve">. </w:t>
      </w:r>
    </w:p>
    <w:p w14:paraId="71FA6663" w14:textId="176DFA00" w:rsidR="008A6995" w:rsidRPr="004501F0" w:rsidRDefault="008A6995" w:rsidP="00BC343B">
      <w:pPr>
        <w:autoSpaceDE w:val="0"/>
        <w:autoSpaceDN w:val="0"/>
        <w:adjustRightInd w:val="0"/>
        <w:jc w:val="both"/>
        <w:rPr>
          <w:b/>
        </w:rPr>
      </w:pPr>
      <w:r w:rsidRPr="004501F0">
        <w:rPr>
          <w:b/>
        </w:rPr>
        <w:t xml:space="preserve">ДЕЙНОСТИ за изпълнение на мярка </w:t>
      </w:r>
      <w:r w:rsidRPr="004501F0">
        <w:rPr>
          <w:b/>
          <w:lang w:val="en-US"/>
        </w:rPr>
        <w:t>10.</w:t>
      </w:r>
      <w:r w:rsidR="000B58D2" w:rsidRPr="004501F0">
        <w:rPr>
          <w:b/>
        </w:rPr>
        <w:t>2</w:t>
      </w:r>
      <w:r w:rsidRPr="004501F0">
        <w:rPr>
          <w:b/>
        </w:rPr>
        <w:t>:</w:t>
      </w:r>
    </w:p>
    <w:p w14:paraId="73C88B04" w14:textId="125AF4C7" w:rsidR="00D94167" w:rsidRPr="004501F0" w:rsidRDefault="008A6995" w:rsidP="00BC343B">
      <w:pPr>
        <w:autoSpaceDE w:val="0"/>
        <w:autoSpaceDN w:val="0"/>
        <w:adjustRightInd w:val="0"/>
        <w:jc w:val="both"/>
        <w:rPr>
          <w:noProof/>
        </w:rPr>
      </w:pPr>
      <w:r w:rsidRPr="004501F0">
        <w:t xml:space="preserve">1) </w:t>
      </w:r>
      <w:r w:rsidR="00544EC8" w:rsidRPr="004501F0">
        <w:t xml:space="preserve">Намаляване на </w:t>
      </w:r>
      <w:r w:rsidR="00D94167" w:rsidRPr="004501F0">
        <w:rPr>
          <w:noProof/>
        </w:rPr>
        <w:t xml:space="preserve">употребата и риска от химични продукти за растителна защита </w:t>
      </w:r>
    </w:p>
    <w:p w14:paraId="12452D5E" w14:textId="77777777" w:rsidR="008A6995" w:rsidRPr="004501F0" w:rsidRDefault="008A6995" w:rsidP="00BC343B">
      <w:pPr>
        <w:pStyle w:val="Point1"/>
        <w:spacing w:before="0"/>
        <w:ind w:left="0" w:firstLine="709"/>
        <w:rPr>
          <w:noProof/>
          <w:szCs w:val="24"/>
          <w:u w:val="single"/>
        </w:rPr>
      </w:pPr>
      <w:r w:rsidRPr="004501F0">
        <w:rPr>
          <w:noProof/>
          <w:szCs w:val="24"/>
          <w:u w:val="single"/>
        </w:rPr>
        <w:t xml:space="preserve">Показатели за измерване на напредък: </w:t>
      </w:r>
    </w:p>
    <w:p w14:paraId="7AF5C83C" w14:textId="04127C05" w:rsidR="0078242D" w:rsidRPr="004501F0" w:rsidRDefault="00544EC8" w:rsidP="00BC343B">
      <w:pPr>
        <w:pStyle w:val="Point1"/>
        <w:spacing w:before="0"/>
        <w:ind w:left="0" w:firstLine="709"/>
        <w:rPr>
          <w:noProof/>
          <w:szCs w:val="24"/>
        </w:rPr>
      </w:pPr>
      <w:r w:rsidRPr="004501F0">
        <w:rPr>
          <w:noProof/>
          <w:szCs w:val="24"/>
        </w:rPr>
        <w:t xml:space="preserve">% намаление </w:t>
      </w:r>
      <w:r w:rsidR="00655F7D" w:rsidRPr="004501F0">
        <w:rPr>
          <w:noProof/>
          <w:szCs w:val="24"/>
        </w:rPr>
        <w:t>на употребата и риска от химични продукти за растителна защита</w:t>
      </w:r>
    </w:p>
    <w:p w14:paraId="3D6CA3FB" w14:textId="77777777" w:rsidR="0078242D" w:rsidRPr="004501F0" w:rsidRDefault="0078242D" w:rsidP="00BC343B">
      <w:pPr>
        <w:jc w:val="both"/>
        <w:rPr>
          <w:i/>
          <w:lang w:val="ru-RU"/>
        </w:rPr>
      </w:pPr>
      <w:r w:rsidRPr="004501F0">
        <w:t>С</w:t>
      </w:r>
      <w:r w:rsidRPr="004501F0">
        <w:rPr>
          <w:lang w:val="ru-RU"/>
        </w:rPr>
        <w:t>рок:  2030 г.</w:t>
      </w:r>
    </w:p>
    <w:p w14:paraId="470BE467" w14:textId="4C650D8B" w:rsidR="008A6995" w:rsidRPr="004501F0" w:rsidRDefault="00544EC8" w:rsidP="00BC343B">
      <w:pPr>
        <w:pStyle w:val="Point1"/>
        <w:spacing w:before="0"/>
        <w:ind w:left="0" w:firstLine="709"/>
        <w:rPr>
          <w:i/>
          <w:noProof/>
          <w:szCs w:val="24"/>
        </w:rPr>
      </w:pPr>
      <w:r w:rsidRPr="004501F0">
        <w:rPr>
          <w:i/>
          <w:noProof/>
          <w:szCs w:val="24"/>
        </w:rPr>
        <w:t xml:space="preserve">Отговорна институция: </w:t>
      </w:r>
      <w:r w:rsidR="008A6995" w:rsidRPr="004501F0">
        <w:rPr>
          <w:i/>
          <w:noProof/>
          <w:szCs w:val="24"/>
        </w:rPr>
        <w:t>МЗХ, БАБХ, ЦОРХВ</w:t>
      </w:r>
    </w:p>
    <w:p w14:paraId="6F8A0C71" w14:textId="6A1F7CAF" w:rsidR="00D94167" w:rsidRPr="004501F0" w:rsidRDefault="00544EC8" w:rsidP="00BC343B">
      <w:pPr>
        <w:pStyle w:val="Point1"/>
        <w:spacing w:before="0"/>
        <w:ind w:left="0" w:firstLine="709"/>
        <w:rPr>
          <w:bCs/>
          <w:noProof/>
          <w:szCs w:val="24"/>
        </w:rPr>
      </w:pPr>
      <w:r w:rsidRPr="004501F0">
        <w:rPr>
          <w:noProof/>
        </w:rPr>
        <w:t xml:space="preserve">2) Намаляване </w:t>
      </w:r>
      <w:r w:rsidR="00D94167" w:rsidRPr="004501F0">
        <w:rPr>
          <w:noProof/>
        </w:rPr>
        <w:t>употребата на по-опасни продукти за растителна защита</w:t>
      </w:r>
    </w:p>
    <w:p w14:paraId="2296C8EC" w14:textId="77777777" w:rsidR="00544EC8" w:rsidRPr="004501F0" w:rsidRDefault="00544EC8" w:rsidP="00BC343B">
      <w:pPr>
        <w:pStyle w:val="Point1"/>
        <w:spacing w:before="0"/>
        <w:ind w:left="0" w:firstLine="709"/>
        <w:rPr>
          <w:noProof/>
          <w:szCs w:val="24"/>
          <w:u w:val="single"/>
        </w:rPr>
      </w:pPr>
      <w:r w:rsidRPr="004501F0">
        <w:rPr>
          <w:noProof/>
          <w:szCs w:val="24"/>
          <w:u w:val="single"/>
        </w:rPr>
        <w:t xml:space="preserve">Показатели за измерване на напредък: </w:t>
      </w:r>
    </w:p>
    <w:p w14:paraId="0DA6D7EF" w14:textId="455285BE" w:rsidR="00544EC8" w:rsidRPr="004501F0" w:rsidRDefault="00544EC8" w:rsidP="00BC343B">
      <w:pPr>
        <w:pStyle w:val="Point1"/>
        <w:spacing w:before="0"/>
        <w:ind w:left="0" w:firstLine="709"/>
        <w:rPr>
          <w:noProof/>
          <w:szCs w:val="24"/>
        </w:rPr>
      </w:pPr>
      <w:r w:rsidRPr="004501F0">
        <w:rPr>
          <w:noProof/>
          <w:szCs w:val="24"/>
        </w:rPr>
        <w:lastRenderedPageBreak/>
        <w:t xml:space="preserve">% намаление </w:t>
      </w:r>
      <w:r w:rsidR="00062924" w:rsidRPr="004501F0">
        <w:rPr>
          <w:noProof/>
          <w:szCs w:val="24"/>
        </w:rPr>
        <w:t xml:space="preserve">на </w:t>
      </w:r>
      <w:r w:rsidR="00655F7D" w:rsidRPr="004501F0">
        <w:rPr>
          <w:noProof/>
          <w:szCs w:val="24"/>
        </w:rPr>
        <w:t>употребата на по-опасни продукти за растителна защита</w:t>
      </w:r>
    </w:p>
    <w:p w14:paraId="6122FCBA" w14:textId="77777777" w:rsidR="0078242D" w:rsidRPr="004501F0" w:rsidRDefault="0078242D" w:rsidP="00BC343B">
      <w:pPr>
        <w:jc w:val="both"/>
        <w:rPr>
          <w:i/>
          <w:lang w:val="ru-RU"/>
        </w:rPr>
      </w:pPr>
      <w:r w:rsidRPr="004501F0">
        <w:t>С</w:t>
      </w:r>
      <w:r w:rsidRPr="004501F0">
        <w:rPr>
          <w:lang w:val="ru-RU"/>
        </w:rPr>
        <w:t>рок:  2030 г.</w:t>
      </w:r>
    </w:p>
    <w:p w14:paraId="54B6A944" w14:textId="77777777" w:rsidR="00544EC8" w:rsidRPr="004501F0" w:rsidRDefault="00544EC8" w:rsidP="00BC343B">
      <w:pPr>
        <w:pStyle w:val="Point1"/>
        <w:spacing w:before="0"/>
        <w:ind w:left="0" w:firstLine="709"/>
        <w:rPr>
          <w:i/>
          <w:noProof/>
          <w:szCs w:val="24"/>
        </w:rPr>
      </w:pPr>
      <w:r w:rsidRPr="004501F0">
        <w:rPr>
          <w:i/>
          <w:noProof/>
          <w:szCs w:val="24"/>
        </w:rPr>
        <w:t>Отговорна институция: МЗХ, БАБХ, ЦОРХВ</w:t>
      </w:r>
    </w:p>
    <w:p w14:paraId="4CABD7BD" w14:textId="653D6741" w:rsidR="00043B6F" w:rsidRPr="004501F0" w:rsidRDefault="00423C5B" w:rsidP="00BC343B">
      <w:pPr>
        <w:autoSpaceDE w:val="0"/>
        <w:autoSpaceDN w:val="0"/>
        <w:adjustRightInd w:val="0"/>
        <w:jc w:val="both"/>
        <w:rPr>
          <w:b/>
        </w:rPr>
      </w:pPr>
      <w:r w:rsidRPr="00BC343B">
        <w:rPr>
          <w:b/>
          <w:lang w:val="en-US"/>
        </w:rPr>
        <w:t>10.</w:t>
      </w:r>
      <w:r w:rsidR="009D3A83" w:rsidRPr="00BC343B">
        <w:rPr>
          <w:b/>
        </w:rPr>
        <w:t>3</w:t>
      </w:r>
      <w:r w:rsidR="00AC5C89" w:rsidRPr="00BC343B">
        <w:rPr>
          <w:b/>
          <w:lang w:val="en-US"/>
        </w:rPr>
        <w:t>.</w:t>
      </w:r>
      <w:r w:rsidR="00043B6F" w:rsidRPr="004501F0">
        <w:t xml:space="preserve"> </w:t>
      </w:r>
      <w:r w:rsidR="00043B6F" w:rsidRPr="004501F0">
        <w:rPr>
          <w:b/>
        </w:rPr>
        <w:t>НАМАЛЯВАНЕ НА НИВАТА НА ОСТАТЪЦИ ОТ ПЕСТИЦИДИ В ХРАНИ ОТ РАСТИТЕЛЕН ПРОИЗХОД (БЪЛГАРСКО ПРОИЗВОДСТВО)</w:t>
      </w:r>
    </w:p>
    <w:p w14:paraId="0F1E6CDB" w14:textId="77777777" w:rsidR="00043B6F" w:rsidRPr="004501F0" w:rsidRDefault="00043B6F" w:rsidP="00BC343B">
      <w:pPr>
        <w:jc w:val="both"/>
        <w:rPr>
          <w:b/>
        </w:rPr>
      </w:pPr>
      <w:r w:rsidRPr="004501F0">
        <w:rPr>
          <w:b/>
        </w:rPr>
        <w:sym w:font="Wingdings 3" w:char="0084"/>
      </w:r>
      <w:r w:rsidRPr="004501F0">
        <w:rPr>
          <w:b/>
        </w:rPr>
        <w:t xml:space="preserve"> ОЦЕНКА НА РИСКА ЗА КОНСУМАТОРИТЕ, ВСЛЕДСТВИЕ ОСТАТЪЦИ ОТ ПЕСТИЦИДИ В ХРАНИТЕ</w:t>
      </w:r>
    </w:p>
    <w:p w14:paraId="1D42CFDF" w14:textId="765191F2" w:rsidR="00043B6F" w:rsidRPr="004501F0" w:rsidRDefault="00043B6F" w:rsidP="00BC343B">
      <w:pPr>
        <w:autoSpaceDE w:val="0"/>
        <w:autoSpaceDN w:val="0"/>
        <w:adjustRightInd w:val="0"/>
        <w:jc w:val="both"/>
      </w:pPr>
      <w:r w:rsidRPr="004501F0">
        <w:t xml:space="preserve">Неправилното прилагане на продукти за растителна защита в земеделието, в частност неспазването на карантинните срокове на ПРЗ, води до завишени нива на остатъци от тях в компонентите на околната среда и в храните. От особена важност е нивото на остатъци в продукцията да бъде на безопасно за консуматорите ниво, което да бъде възможно най-ниското. Присъствието на остатъци от пестициди над </w:t>
      </w:r>
      <w:r w:rsidR="0080050B" w:rsidRPr="004501F0">
        <w:t xml:space="preserve">максимално </w:t>
      </w:r>
      <w:r w:rsidRPr="004501F0">
        <w:t xml:space="preserve">допустимите норми представлява риск за здравето на консуматорите и може да има сериозни нежелани ефекти, ако не бъде стриктно контролирано. </w:t>
      </w:r>
    </w:p>
    <w:p w14:paraId="272D6E56" w14:textId="288752F0" w:rsidR="00043B6F" w:rsidRPr="004501F0" w:rsidRDefault="00043B6F" w:rsidP="00BC343B">
      <w:pPr>
        <w:autoSpaceDE w:val="0"/>
        <w:autoSpaceDN w:val="0"/>
        <w:adjustRightInd w:val="0"/>
        <w:jc w:val="both"/>
      </w:pPr>
      <w:r w:rsidRPr="004501F0">
        <w:t xml:space="preserve">За регламентиране нивата на остатъците, в Европейския съюз </w:t>
      </w:r>
      <w:r w:rsidRPr="004501F0">
        <w:rPr>
          <w:rFonts w:eastAsia="TT2656o00"/>
        </w:rPr>
        <w:t xml:space="preserve">(ЕС) </w:t>
      </w:r>
      <w:r w:rsidRPr="004501F0">
        <w:t xml:space="preserve">са въведени </w:t>
      </w:r>
      <w:r w:rsidRPr="004501F0">
        <w:rPr>
          <w:b/>
        </w:rPr>
        <w:t xml:space="preserve">Максимално </w:t>
      </w:r>
      <w:r w:rsidRPr="004501F0">
        <w:rPr>
          <w:b/>
          <w:lang w:val="ru-RU"/>
        </w:rPr>
        <w:t>допустими граници на остатъчни вещества (МДГОВ)</w:t>
      </w:r>
      <w:r w:rsidRPr="004501F0">
        <w:rPr>
          <w:lang w:val="ru-RU"/>
        </w:rPr>
        <w:t xml:space="preserve"> </w:t>
      </w:r>
      <w:r w:rsidRPr="004501F0">
        <w:t xml:space="preserve">от пестициди – </w:t>
      </w:r>
      <w:r w:rsidRPr="004501F0">
        <w:rPr>
          <w:lang w:val="en-US"/>
        </w:rPr>
        <w:t>Maximum</w:t>
      </w:r>
      <w:r w:rsidRPr="004501F0">
        <w:rPr>
          <w:lang w:val="ru-RU"/>
        </w:rPr>
        <w:t xml:space="preserve"> </w:t>
      </w:r>
      <w:r w:rsidRPr="004501F0">
        <w:rPr>
          <w:lang w:val="en-US"/>
        </w:rPr>
        <w:t>residue</w:t>
      </w:r>
      <w:r w:rsidRPr="004501F0">
        <w:rPr>
          <w:lang w:val="ru-RU"/>
        </w:rPr>
        <w:t xml:space="preserve"> </w:t>
      </w:r>
      <w:r w:rsidRPr="004501F0">
        <w:rPr>
          <w:lang w:val="en-US"/>
        </w:rPr>
        <w:t>levels</w:t>
      </w:r>
      <w:r w:rsidRPr="004501F0">
        <w:rPr>
          <w:lang w:val="ru-RU"/>
        </w:rPr>
        <w:t xml:space="preserve"> (</w:t>
      </w:r>
      <w:r w:rsidRPr="004501F0">
        <w:rPr>
          <w:lang w:val="en-US"/>
        </w:rPr>
        <w:t>MRLs</w:t>
      </w:r>
      <w:r w:rsidRPr="004501F0">
        <w:rPr>
          <w:lang w:val="ru-RU"/>
        </w:rPr>
        <w:t>)</w:t>
      </w:r>
      <w:r w:rsidRPr="004501F0">
        <w:t xml:space="preserve">, </w:t>
      </w:r>
      <w:r w:rsidRPr="004501F0">
        <w:rPr>
          <w:rFonts w:eastAsia="TT2656o00"/>
        </w:rPr>
        <w:t xml:space="preserve">които представляват </w:t>
      </w:r>
      <w:r w:rsidRPr="004501F0">
        <w:t>максималното разрешено от закона равнище на концентрацията на остатъчно вещество от пестицид във или върху храна или фураж, определено въз основа на добра земеделска практика и най-ниската експозиция на потребителите, необходима за защита на уязвимите потребители</w:t>
      </w:r>
      <w:r w:rsidRPr="004501F0">
        <w:rPr>
          <w:rFonts w:eastAsia="TT2656o00"/>
        </w:rPr>
        <w:t xml:space="preserve">. Европейският орган по безопасност на храните </w:t>
      </w:r>
      <w:r w:rsidRPr="004501F0">
        <w:rPr>
          <w:rFonts w:eastAsia="TT2656o00"/>
          <w:lang w:val="ru-RU"/>
        </w:rPr>
        <w:t>(</w:t>
      </w:r>
      <w:r w:rsidRPr="004501F0">
        <w:rPr>
          <w:rFonts w:eastAsia="TT2656o00"/>
          <w:lang w:val="en-US"/>
        </w:rPr>
        <w:t>EFSA</w:t>
      </w:r>
      <w:r w:rsidRPr="004501F0">
        <w:rPr>
          <w:rFonts w:eastAsia="TT2656o00"/>
          <w:lang w:val="ru-RU"/>
        </w:rPr>
        <w:t xml:space="preserve">) </w:t>
      </w:r>
      <w:r w:rsidRPr="004501F0">
        <w:rPr>
          <w:rFonts w:eastAsia="TT2656o00"/>
          <w:lang w:val="en-US"/>
        </w:rPr>
        <w:t>e</w:t>
      </w:r>
      <w:r w:rsidRPr="004501F0">
        <w:rPr>
          <w:rFonts w:eastAsia="TT2656o00"/>
          <w:lang w:val="ru-RU"/>
        </w:rPr>
        <w:t xml:space="preserve"> </w:t>
      </w:r>
      <w:r w:rsidRPr="004501F0">
        <w:rPr>
          <w:rFonts w:eastAsia="TT2656o00"/>
        </w:rPr>
        <w:t xml:space="preserve">отговорен за хармонизиране стойностите на </w:t>
      </w:r>
      <w:r w:rsidRPr="004501F0">
        <w:rPr>
          <w:lang w:val="en-US"/>
        </w:rPr>
        <w:t>MRLs</w:t>
      </w:r>
      <w:r w:rsidRPr="004501F0">
        <w:t xml:space="preserve"> в отделните държави</w:t>
      </w:r>
      <w:r w:rsidRPr="004501F0">
        <w:rPr>
          <w:lang w:val="ru-RU"/>
        </w:rPr>
        <w:t xml:space="preserve"> </w:t>
      </w:r>
      <w:r w:rsidRPr="004501F0">
        <w:rPr>
          <w:rFonts w:eastAsia="TT2656o00"/>
        </w:rPr>
        <w:t>членки. Като член на ЕС, нашата страна е задължена да осигури спазването и контрола на Максимално допустимите нива на остатъци от пестициди.</w:t>
      </w:r>
    </w:p>
    <w:p w14:paraId="14EEA84B" w14:textId="77777777" w:rsidR="00043B6F" w:rsidRPr="004501F0" w:rsidRDefault="00043B6F" w:rsidP="00BC343B">
      <w:pPr>
        <w:pStyle w:val="NoSpacing"/>
        <w:jc w:val="both"/>
        <w:rPr>
          <w:rFonts w:ascii="Times New Roman" w:eastAsia="TT2656o00" w:hAnsi="Times New Roman"/>
          <w:sz w:val="24"/>
          <w:szCs w:val="24"/>
        </w:rPr>
      </w:pPr>
      <w:r w:rsidRPr="004501F0">
        <w:rPr>
          <w:rFonts w:ascii="Times New Roman" w:hAnsi="Times New Roman"/>
          <w:sz w:val="24"/>
          <w:szCs w:val="24"/>
        </w:rPr>
        <w:t xml:space="preserve">Превишаването на MRL невинаги означава, че продуктът е опасен за здравето на потребителя и че е негоден за консумация. MRL не е граница на токсикологичен риск, а се определя на базата на максимално ниво на пестицидните остатъци в определена култура. Установяването на остатъчни количества пестициди, превишаващи определената стойност за MRL в даден продукт е индикация, че при производството му не е спазена съответната ДРЗП, но </w:t>
      </w:r>
      <w:r w:rsidRPr="004501F0">
        <w:rPr>
          <w:rFonts w:ascii="Times New Roman" w:eastAsia="TT2656o00" w:hAnsi="Times New Roman"/>
          <w:sz w:val="24"/>
          <w:szCs w:val="24"/>
        </w:rPr>
        <w:t xml:space="preserve">за да се прецени дали съществува токсикологичен риск за консуматорите, се правят оценки на дългосрочната и краткосрочна (акутна) експозиция. </w:t>
      </w:r>
    </w:p>
    <w:p w14:paraId="22BB10ED" w14:textId="77777777" w:rsidR="00043B6F" w:rsidRPr="004501F0" w:rsidRDefault="00043B6F" w:rsidP="00BC343B">
      <w:pPr>
        <w:pStyle w:val="NoSpacing"/>
        <w:jc w:val="both"/>
        <w:rPr>
          <w:rFonts w:ascii="Times New Roman" w:eastAsia="TT2656o00" w:hAnsi="Times New Roman"/>
          <w:sz w:val="24"/>
          <w:szCs w:val="24"/>
        </w:rPr>
      </w:pPr>
      <w:r w:rsidRPr="004501F0">
        <w:rPr>
          <w:rFonts w:ascii="Times New Roman" w:eastAsia="TT2656o00" w:hAnsi="Times New Roman"/>
          <w:sz w:val="24"/>
          <w:szCs w:val="24"/>
        </w:rPr>
        <w:tab/>
        <w:t xml:space="preserve">Оценката на експозицията на потребителите при приемането на храни с установени завишени нива на остатъци се извършва с помощта на </w:t>
      </w:r>
      <w:r w:rsidRPr="004501F0">
        <w:rPr>
          <w:rFonts w:ascii="Times New Roman" w:eastAsia="TT2656o00" w:hAnsi="Times New Roman"/>
          <w:sz w:val="24"/>
          <w:szCs w:val="24"/>
          <w:lang w:val="en-US"/>
        </w:rPr>
        <w:t>E</w:t>
      </w:r>
      <w:r w:rsidRPr="004501F0">
        <w:rPr>
          <w:rFonts w:ascii="Times New Roman" w:eastAsia="TT2656o00" w:hAnsi="Times New Roman"/>
          <w:sz w:val="24"/>
          <w:szCs w:val="24"/>
        </w:rPr>
        <w:t>вропейски модел за оценка на риска (PesticideRiskАssessmentModel, PRIMo), разработен от експертите на Е</w:t>
      </w:r>
      <w:r w:rsidRPr="004501F0">
        <w:rPr>
          <w:rFonts w:ascii="Times New Roman" w:eastAsia="TT2656o00" w:hAnsi="Times New Roman"/>
          <w:sz w:val="24"/>
          <w:szCs w:val="24"/>
          <w:lang w:val="en-US"/>
        </w:rPr>
        <w:t>FSA</w:t>
      </w:r>
      <w:r w:rsidRPr="004501F0">
        <w:rPr>
          <w:rFonts w:ascii="Times New Roman" w:eastAsia="TT2656o00" w:hAnsi="Times New Roman"/>
          <w:sz w:val="24"/>
          <w:szCs w:val="24"/>
        </w:rPr>
        <w:t xml:space="preserve">. В този модел резултатите от анализа за остатъчни количества пестициди са свързани с данните за хранителна консумация в държавите членки на ЕС и клъстерните диети на Световната здравна организация, като са включени застрашени и особено чувствителни групи от населението </w:t>
      </w:r>
      <w:r w:rsidRPr="004501F0">
        <w:rPr>
          <w:rFonts w:ascii="Times New Roman" w:eastAsia="TT2656o00" w:hAnsi="Times New Roman"/>
          <w:sz w:val="24"/>
          <w:szCs w:val="24"/>
          <w:lang w:val="ru-RU"/>
        </w:rPr>
        <w:t>(</w:t>
      </w:r>
      <w:r w:rsidRPr="004501F0">
        <w:rPr>
          <w:rFonts w:ascii="Times New Roman" w:eastAsia="TT2656o00" w:hAnsi="Times New Roman"/>
          <w:sz w:val="24"/>
          <w:szCs w:val="24"/>
        </w:rPr>
        <w:t>моделът разграничава риска за възрастни и за деца, тъй като те са много по-уязвима група консуматори</w:t>
      </w:r>
      <w:r w:rsidRPr="004501F0">
        <w:rPr>
          <w:rFonts w:ascii="Times New Roman" w:eastAsia="TT2656o00" w:hAnsi="Times New Roman"/>
          <w:sz w:val="24"/>
          <w:szCs w:val="24"/>
          <w:lang w:val="ru-RU"/>
        </w:rPr>
        <w:t>)</w:t>
      </w:r>
      <w:r w:rsidRPr="004501F0">
        <w:rPr>
          <w:rFonts w:ascii="Times New Roman" w:eastAsia="TT2656o00" w:hAnsi="Times New Roman"/>
          <w:sz w:val="24"/>
          <w:szCs w:val="24"/>
        </w:rPr>
        <w:t>. Рискът от приемането на дадена замърсена хранителна продукция зависи в голяма степен от приеманото количество от дадена група консуматори, което е отразено в диетите.</w:t>
      </w:r>
    </w:p>
    <w:p w14:paraId="7D85191A" w14:textId="77777777" w:rsidR="00043B6F" w:rsidRPr="004501F0" w:rsidRDefault="00043B6F" w:rsidP="00BC343B">
      <w:pPr>
        <w:autoSpaceDE w:val="0"/>
        <w:autoSpaceDN w:val="0"/>
        <w:adjustRightInd w:val="0"/>
        <w:jc w:val="both"/>
        <w:rPr>
          <w:rFonts w:eastAsia="TT2656o00"/>
        </w:rPr>
      </w:pPr>
      <w:r w:rsidRPr="004501F0">
        <w:rPr>
          <w:rFonts w:eastAsia="TT2656o00"/>
        </w:rPr>
        <w:t xml:space="preserve">За да се осигури спазването на </w:t>
      </w:r>
      <w:r w:rsidRPr="004501F0">
        <w:rPr>
          <w:lang w:val="en-US"/>
        </w:rPr>
        <w:t>MRLs</w:t>
      </w:r>
      <w:r w:rsidRPr="004501F0">
        <w:rPr>
          <w:rFonts w:eastAsia="TT2656o00"/>
        </w:rPr>
        <w:t>, държавите</w:t>
      </w:r>
      <w:r w:rsidRPr="004501F0">
        <w:rPr>
          <w:rFonts w:eastAsia="TT2656o00"/>
          <w:lang w:val="ru-RU"/>
        </w:rPr>
        <w:t xml:space="preserve"> </w:t>
      </w:r>
      <w:r w:rsidRPr="004501F0">
        <w:rPr>
          <w:rFonts w:eastAsia="TT2656o00"/>
        </w:rPr>
        <w:t xml:space="preserve">членки са задължени да осъществяват официален контрол за наличието на пестицидни остатъци. В качеството си </w:t>
      </w:r>
      <w:r w:rsidRPr="004501F0">
        <w:rPr>
          <w:rFonts w:eastAsia="TT2656o00"/>
        </w:rPr>
        <w:lastRenderedPageBreak/>
        <w:t>на държава членка на ЕС, Република България също е задължена да извършва контрол на продукцията, съгласно национални и Европейски програми за контрол. Получените данни от отделните държави се изпращат към Е</w:t>
      </w:r>
      <w:r w:rsidRPr="004501F0">
        <w:rPr>
          <w:rFonts w:eastAsia="TT2656o00"/>
          <w:lang w:val="en-US"/>
        </w:rPr>
        <w:t>FSA</w:t>
      </w:r>
      <w:r w:rsidRPr="004501F0">
        <w:rPr>
          <w:rFonts w:eastAsia="TT2656o00"/>
        </w:rPr>
        <w:t>, която ги включва в своите годишни доклади за пестицидни остатъци.</w:t>
      </w:r>
    </w:p>
    <w:p w14:paraId="6BE8D0B4" w14:textId="77777777" w:rsidR="0017050B" w:rsidRPr="004501F0" w:rsidRDefault="0017050B" w:rsidP="00BC343B">
      <w:pPr>
        <w:autoSpaceDE w:val="0"/>
        <w:autoSpaceDN w:val="0"/>
        <w:adjustRightInd w:val="0"/>
        <w:jc w:val="both"/>
        <w:rPr>
          <w:rFonts w:eastAsia="TT2656o00"/>
          <w:b/>
        </w:rPr>
      </w:pPr>
      <w:r w:rsidRPr="004501F0">
        <w:rPr>
          <w:rFonts w:eastAsia="TT2656o00"/>
          <w:b/>
        </w:rPr>
        <w:sym w:font="Wingdings 3" w:char="0084"/>
      </w:r>
      <w:r w:rsidRPr="004501F0">
        <w:rPr>
          <w:rFonts w:eastAsia="TT2656o00"/>
          <w:b/>
        </w:rPr>
        <w:t xml:space="preserve"> </w:t>
      </w:r>
      <w:r w:rsidRPr="004501F0">
        <w:rPr>
          <w:b/>
        </w:rPr>
        <w:t>НАЦИОНАЛНИ РЕФЕРЕНТНИ ЛАБОРАТОРИИ ЗА АНАЛИЗ НА ОСТАТЪЦИ ОТ ПЕСТИЦИДИ</w:t>
      </w:r>
    </w:p>
    <w:p w14:paraId="5D9B88FE" w14:textId="320F4E45" w:rsidR="0017050B" w:rsidRPr="004501F0" w:rsidRDefault="0017050B" w:rsidP="00BC343B">
      <w:pPr>
        <w:autoSpaceDE w:val="0"/>
        <w:autoSpaceDN w:val="0"/>
        <w:adjustRightInd w:val="0"/>
        <w:jc w:val="both"/>
      </w:pPr>
      <w:r w:rsidRPr="004501F0">
        <w:rPr>
          <w:lang w:val="ru-RU"/>
        </w:rPr>
        <w:t xml:space="preserve">Националните референтни лаборатории (НРЛ) в системата на Българска агенция по безопасност на храните </w:t>
      </w:r>
      <w:r w:rsidRPr="004501F0">
        <w:t>за анализ на остатъци от пестициди във и върху храни от растителен произход е Централна лаборатория за химични изпитвания и ко</w:t>
      </w:r>
      <w:r w:rsidR="004D742D" w:rsidRPr="004501F0">
        <w:t xml:space="preserve">нтрол </w:t>
      </w:r>
      <w:r w:rsidRPr="004501F0">
        <w:rPr>
          <w:lang w:val="ru-RU"/>
        </w:rPr>
        <w:t>(</w:t>
      </w:r>
      <w:r w:rsidRPr="004501F0">
        <w:t>ЦЛХИК</w:t>
      </w:r>
      <w:r w:rsidRPr="004501F0">
        <w:rPr>
          <w:lang w:val="ru-RU"/>
        </w:rPr>
        <w:t xml:space="preserve">), а от </w:t>
      </w:r>
      <w:r w:rsidRPr="004501F0">
        <w:t>животински произход е Централна лаборатория за ветеринарно санитарна експертиза</w:t>
      </w:r>
      <w:r w:rsidR="00E27F7E" w:rsidRPr="004501F0">
        <w:t xml:space="preserve"> и екология</w:t>
      </w:r>
      <w:r w:rsidRPr="004501F0">
        <w:t xml:space="preserve"> (ЦЛВСЕ</w:t>
      </w:r>
      <w:r w:rsidR="00E27F7E" w:rsidRPr="004501F0">
        <w:t>Е</w:t>
      </w:r>
      <w:r w:rsidRPr="004501F0">
        <w:t>).</w:t>
      </w:r>
    </w:p>
    <w:p w14:paraId="32E35F00" w14:textId="57B90129" w:rsidR="0017050B" w:rsidRPr="004501F0" w:rsidRDefault="00E27F7E" w:rsidP="00BC343B">
      <w:pPr>
        <w:jc w:val="both"/>
      </w:pPr>
      <w:r w:rsidRPr="004501F0">
        <w:t xml:space="preserve">Централната лаборатория за химични изпитвания и контрол </w:t>
      </w:r>
      <w:r w:rsidR="0017050B" w:rsidRPr="004501F0">
        <w:t xml:space="preserve">е </w:t>
      </w:r>
      <w:r w:rsidR="0017050B" w:rsidRPr="004501F0">
        <w:rPr>
          <w:lang w:val="ru-RU"/>
        </w:rPr>
        <w:t>Национална референтна лаборатория за остатъци от пестициди в плодове и зеленчуци</w:t>
      </w:r>
      <w:r w:rsidR="0017050B" w:rsidRPr="004501F0">
        <w:t xml:space="preserve">. Има изградена и функционираща система за управление </w:t>
      </w:r>
      <w:r w:rsidR="0017050B" w:rsidRPr="004501F0">
        <w:rPr>
          <w:lang w:val="ru-RU"/>
        </w:rPr>
        <w:t>(СУ)</w:t>
      </w:r>
      <w:r w:rsidR="0017050B" w:rsidRPr="004501F0">
        <w:t>.</w:t>
      </w:r>
      <w:r w:rsidR="0017050B" w:rsidRPr="004501F0">
        <w:rPr>
          <w:lang w:val="ru-RU"/>
        </w:rPr>
        <w:t xml:space="preserve"> </w:t>
      </w:r>
      <w:r w:rsidR="0017050B" w:rsidRPr="004501F0">
        <w:t xml:space="preserve">Тя е акредитирана в съответствие с изискванията на БДС EN ISO/IEC 17025 от ИА </w:t>
      </w:r>
      <w:r w:rsidR="00982160">
        <w:t>„</w:t>
      </w:r>
      <w:r w:rsidR="0017050B" w:rsidRPr="004501F0">
        <w:t xml:space="preserve">БСА” за анализ на остатъчни количества от пестициди в растителни суровини и продукти. </w:t>
      </w:r>
    </w:p>
    <w:p w14:paraId="57C05DF6" w14:textId="77777777" w:rsidR="0017050B" w:rsidRPr="004501F0" w:rsidRDefault="0017050B" w:rsidP="00BC343B">
      <w:pPr>
        <w:autoSpaceDE w:val="0"/>
        <w:autoSpaceDN w:val="0"/>
        <w:adjustRightInd w:val="0"/>
        <w:jc w:val="both"/>
        <w:rPr>
          <w:strike/>
        </w:rPr>
      </w:pPr>
      <w:r w:rsidRPr="004501F0">
        <w:rPr>
          <w:rFonts w:eastAsia="TT2656o00"/>
        </w:rPr>
        <w:t>При установяването на остатъци от пестициди над максимално допустимите количества в проби от хранителна продукция, в Център за оценка на риска по хранителната верига се извършва оценката на експозицията за консуматорите, в зависимост от която се определя по-нататъшната реализация на продукцията, в зависимост от резултата – за хранителни или за нехранителни цели или за унищожение.</w:t>
      </w:r>
    </w:p>
    <w:p w14:paraId="2DF1610B" w14:textId="77777777" w:rsidR="00043B6F" w:rsidRPr="004501F0" w:rsidRDefault="00043B6F" w:rsidP="00BC343B">
      <w:pPr>
        <w:autoSpaceDE w:val="0"/>
        <w:autoSpaceDN w:val="0"/>
        <w:adjustRightInd w:val="0"/>
        <w:jc w:val="both"/>
        <w:rPr>
          <w:rFonts w:eastAsia="TT2656o00"/>
          <w:b/>
        </w:rPr>
      </w:pPr>
      <w:r w:rsidRPr="004501F0">
        <w:rPr>
          <w:rFonts w:eastAsia="TT2656o00"/>
          <w:b/>
        </w:rPr>
        <w:sym w:font="Wingdings 3" w:char="0084"/>
      </w:r>
      <w:r w:rsidRPr="004501F0">
        <w:rPr>
          <w:rFonts w:eastAsia="TT2656o00"/>
          <w:b/>
        </w:rPr>
        <w:t xml:space="preserve"> КОНТРОЛ НА ОСТАТЪЦИ ОТ ПЕСТИЦИДИ В ХРАНИ ОТ РАСТИТЕЛЕН ПРОИЗХОД</w:t>
      </w:r>
      <w:r w:rsidR="0017050B" w:rsidRPr="004501F0">
        <w:rPr>
          <w:rFonts w:eastAsia="TT2656o00"/>
          <w:b/>
        </w:rPr>
        <w:t xml:space="preserve"> (БЪЛГАРСКО ПРОИЗВОДСТВО)</w:t>
      </w:r>
    </w:p>
    <w:p w14:paraId="2024B6D8" w14:textId="77777777" w:rsidR="00043B6F" w:rsidRPr="004501F0" w:rsidRDefault="00043B6F" w:rsidP="00BC343B">
      <w:pPr>
        <w:autoSpaceDE w:val="0"/>
        <w:autoSpaceDN w:val="0"/>
        <w:adjustRightInd w:val="0"/>
        <w:jc w:val="both"/>
        <w:rPr>
          <w:sz w:val="16"/>
          <w:szCs w:val="16"/>
        </w:rPr>
      </w:pPr>
      <w:r w:rsidRPr="004501F0">
        <w:t xml:space="preserve">За да бъдат защитени консуматорите от рискове за здравето им, възникнали в резултат от наличие на остатъци от пестициди в храните от растителен произход, е необходимо осъществяване на контрол върху съдържанието на остатъци от пестициди в храни от растителен произход – българско производство и внос. </w:t>
      </w:r>
    </w:p>
    <w:p w14:paraId="3B8739C3" w14:textId="06B88D2A" w:rsidR="00043B6F" w:rsidRPr="004501F0" w:rsidRDefault="00043B6F" w:rsidP="00BC343B">
      <w:pPr>
        <w:jc w:val="both"/>
        <w:rPr>
          <w:strike/>
          <w:highlight w:val="yellow"/>
        </w:rPr>
      </w:pPr>
      <w:r w:rsidRPr="004501F0">
        <w:t>Като държава</w:t>
      </w:r>
      <w:r w:rsidRPr="004501F0">
        <w:rPr>
          <w:lang w:val="ru-RU"/>
        </w:rPr>
        <w:t xml:space="preserve"> </w:t>
      </w:r>
      <w:r w:rsidRPr="004501F0">
        <w:t xml:space="preserve">членка на ЕС и в изпълнение на разпоредбите на Регламенти (ЕО) №178/2002, </w:t>
      </w:r>
      <w:r w:rsidR="00236A48" w:rsidRPr="004501F0">
        <w:t>625</w:t>
      </w:r>
      <w:r w:rsidRPr="004501F0">
        <w:t>/20</w:t>
      </w:r>
      <w:r w:rsidR="00236A48" w:rsidRPr="004501F0">
        <w:t>17</w:t>
      </w:r>
      <w:r w:rsidRPr="004501F0">
        <w:t xml:space="preserve"> и 396/2005, от една страна Република България изготвя ежегодно и изпълнява </w:t>
      </w:r>
      <w:r w:rsidRPr="004501F0">
        <w:rPr>
          <w:bCs/>
          <w:color w:val="000000"/>
        </w:rPr>
        <w:t xml:space="preserve">Национална контролна програма за остатъци от пестициди във и върху храни от растителен и животински произход, в която се залагат проби на базата на оценка на риска и проби, съгласно </w:t>
      </w:r>
      <w:r w:rsidR="00236A48" w:rsidRPr="004501F0">
        <w:rPr>
          <w:bCs/>
        </w:rPr>
        <w:t>Регламент за изпълнение (ЕС) 2024/989 на Комисията от 2 април 2024 г. относно координирана многогодишна контролна програма на Съюза за 2025, 2026 и 2027 г. за гарантиране на спазването на максимално допустимите граници на остатъчни вещества от пестициди във или върху храни от животински и растителен произход и за оценка на експозицията на потребителите на тези пестицидни остатъци, и за отмяна на Регламент за изпълнение (ЕС) 2023/731.</w:t>
      </w:r>
    </w:p>
    <w:p w14:paraId="4DBFB7A5" w14:textId="77777777" w:rsidR="00043B6F" w:rsidRPr="004501F0" w:rsidRDefault="00043B6F" w:rsidP="00BC343B">
      <w:pPr>
        <w:jc w:val="both"/>
      </w:pPr>
      <w:r w:rsidRPr="004501F0">
        <w:t xml:space="preserve">Контролната програма </w:t>
      </w:r>
      <w:r w:rsidRPr="004501F0">
        <w:rPr>
          <w:lang w:val="ru-RU"/>
        </w:rPr>
        <w:t>е насочен</w:t>
      </w:r>
      <w:r w:rsidRPr="004501F0">
        <w:t>а</w:t>
      </w:r>
      <w:r w:rsidRPr="004501F0">
        <w:rPr>
          <w:lang w:val="ru-RU"/>
        </w:rPr>
        <w:t xml:space="preserve"> към осигуряване на коректното прилагане на разрешените за употреба пр</w:t>
      </w:r>
      <w:r w:rsidRPr="004501F0">
        <w:t>одукти</w:t>
      </w:r>
      <w:r w:rsidRPr="004501F0">
        <w:rPr>
          <w:lang w:val="ru-RU"/>
        </w:rPr>
        <w:t xml:space="preserve"> за растителна защита</w:t>
      </w:r>
      <w:r w:rsidRPr="004501F0">
        <w:t>,</w:t>
      </w:r>
      <w:r w:rsidRPr="004501F0">
        <w:rPr>
          <w:lang w:val="ru-RU"/>
        </w:rPr>
        <w:t xml:space="preserve"> в съответствие с Добрата растителнозащитна практика.</w:t>
      </w:r>
    </w:p>
    <w:p w14:paraId="4EF50B8F" w14:textId="0C5CA216" w:rsidR="00043B6F" w:rsidRPr="004501F0" w:rsidRDefault="00043B6F" w:rsidP="00BC343B">
      <w:pPr>
        <w:jc w:val="both"/>
      </w:pPr>
      <w:r w:rsidRPr="004501F0">
        <w:rPr>
          <w:lang w:val="ru-RU"/>
        </w:rPr>
        <w:t>Целта е да се</w:t>
      </w:r>
      <w:r w:rsidRPr="004501F0">
        <w:t xml:space="preserve"> направи </w:t>
      </w:r>
      <w:r w:rsidRPr="004501F0">
        <w:rPr>
          <w:lang w:val="ru-RU"/>
        </w:rPr>
        <w:t>оценка на нивата на пестицидни остатъци в растителната продукция пр</w:t>
      </w:r>
      <w:r w:rsidRPr="004501F0">
        <w:t>и</w:t>
      </w:r>
      <w:r w:rsidRPr="004501F0">
        <w:rPr>
          <w:lang w:val="ru-RU"/>
        </w:rPr>
        <w:t xml:space="preserve"> прибиране на реколтата и съответствието им с определените максимално </w:t>
      </w:r>
      <w:r w:rsidRPr="004501F0">
        <w:rPr>
          <w:lang w:val="ru-RU"/>
        </w:rPr>
        <w:lastRenderedPageBreak/>
        <w:t xml:space="preserve">допустими граници на остатъчни вещества; да се осигури коректното прилагане на разрешените за употреба продукти за растителна защита (дози на приложение, карантинни срокове, използването им само за цели, за които са разрешени). </w:t>
      </w:r>
    </w:p>
    <w:p w14:paraId="29C945E4" w14:textId="77777777" w:rsidR="00043B6F" w:rsidRPr="004501F0" w:rsidRDefault="00043B6F" w:rsidP="00BC343B">
      <w:pPr>
        <w:jc w:val="both"/>
      </w:pPr>
      <w:r w:rsidRPr="004501F0">
        <w:t>И</w:t>
      </w:r>
      <w:r w:rsidRPr="004501F0">
        <w:rPr>
          <w:lang w:val="ru-RU"/>
        </w:rPr>
        <w:t>зпълнението на програма</w:t>
      </w:r>
      <w:r w:rsidRPr="004501F0">
        <w:t xml:space="preserve"> за контрол цели </w:t>
      </w:r>
      <w:r w:rsidRPr="004501F0">
        <w:rPr>
          <w:lang w:val="ru-RU"/>
        </w:rPr>
        <w:t>да намали злоупотребите, свързани с превишаване на дозите, неспазване на карантинните срокове или употребата на забранени пестициди.</w:t>
      </w:r>
    </w:p>
    <w:p w14:paraId="151114E1" w14:textId="58143DC5" w:rsidR="008222B6" w:rsidRPr="004501F0" w:rsidRDefault="008222B6" w:rsidP="00BC343B">
      <w:pPr>
        <w:tabs>
          <w:tab w:val="left" w:pos="720"/>
        </w:tabs>
        <w:jc w:val="both"/>
      </w:pPr>
      <w:r w:rsidRPr="004501F0">
        <w:t xml:space="preserve">При изготвянето на програмата освен задължителните изисквания на Регламентите за изпълнение на ЕС относно Координираната контролна програма се избират допълнително земеделски продукти на база оценка на риска. </w:t>
      </w:r>
      <w:r w:rsidR="00043B6F" w:rsidRPr="004501F0">
        <w:t xml:space="preserve">Изборът </w:t>
      </w:r>
      <w:r w:rsidRPr="004501F0">
        <w:t xml:space="preserve">им </w:t>
      </w:r>
      <w:r w:rsidR="00043B6F" w:rsidRPr="004501F0">
        <w:t xml:space="preserve">се основава на за продуктите от растителен произход, консумирани в най-големи количества </w:t>
      </w:r>
      <w:r w:rsidR="00EA1AE5" w:rsidRPr="004501F0">
        <w:t>в</w:t>
      </w:r>
      <w:r w:rsidR="00043B6F" w:rsidRPr="004501F0">
        <w:t xml:space="preserve"> диетата на българина</w:t>
      </w:r>
      <w:r w:rsidRPr="004501F0">
        <w:t>;</w:t>
      </w:r>
      <w:r w:rsidR="00043B6F" w:rsidRPr="004501F0">
        <w:t xml:space="preserve"> резултати от изследване на продукция, получени от предходни години,</w:t>
      </w:r>
      <w:r w:rsidR="00EA1AE5" w:rsidRPr="004501F0">
        <w:t xml:space="preserve"> особено несъответстващи проби;</w:t>
      </w:r>
      <w:r w:rsidR="00043B6F" w:rsidRPr="004501F0">
        <w:t xml:space="preserve"> с икономическата значимост на продуктите, </w:t>
      </w:r>
      <w:r w:rsidRPr="004501F0">
        <w:t>анализа на данните, получени от Системата за бързо предупреждаване за храни и фуражи (RASFF), извършени оценки на риска за консуматора чрез прилагане на PRIMo модела</w:t>
      </w:r>
      <w:r w:rsidR="00EA1AE5" w:rsidRPr="004501F0">
        <w:t>, информация за брой внесени пратки плодове и зеленчуци от трети страни и установени по вид пестицидни остатъци в тях, при осъществяван официален контрол на граничните пунктове и др.</w:t>
      </w:r>
    </w:p>
    <w:p w14:paraId="55894CC9" w14:textId="77777777" w:rsidR="00043B6F" w:rsidRPr="004501F0" w:rsidRDefault="00043B6F" w:rsidP="00BC343B">
      <w:pPr>
        <w:jc w:val="both"/>
        <w:rPr>
          <w:lang w:val="ru-RU"/>
        </w:rPr>
      </w:pPr>
      <w:r w:rsidRPr="004501F0">
        <w:rPr>
          <w:lang w:val="ru-RU"/>
        </w:rPr>
        <w:t xml:space="preserve">Програмата обхваща главно земеделски райони и култури с интензивна употреба на продукти за растителна защита. Пробите от растителни продукти се вземат от местата на производство (на полето, в оранжериите), </w:t>
      </w:r>
      <w:r w:rsidRPr="004501F0">
        <w:t xml:space="preserve">при прибиране на реколтата, </w:t>
      </w:r>
      <w:r w:rsidRPr="004501F0">
        <w:rPr>
          <w:lang w:val="ru-RU"/>
        </w:rPr>
        <w:t>преди тяхното предлагане на пазара, от обучени инспектори от</w:t>
      </w:r>
      <w:r w:rsidRPr="004501F0">
        <w:t xml:space="preserve"> ОДБХ</w:t>
      </w:r>
      <w:r w:rsidRPr="004501F0">
        <w:rPr>
          <w:lang w:val="ru-RU"/>
        </w:rPr>
        <w:t xml:space="preserve">, в пълно съответствие с разпоредбите на Директива 2002/63/ЕС. </w:t>
      </w:r>
    </w:p>
    <w:p w14:paraId="17D84730" w14:textId="1B0FBE1C" w:rsidR="00043B6F" w:rsidRPr="004501F0" w:rsidRDefault="00043B6F" w:rsidP="00BC343B">
      <w:pPr>
        <w:rPr>
          <w:b/>
        </w:rPr>
      </w:pPr>
      <w:r w:rsidRPr="004501F0">
        <w:rPr>
          <w:b/>
        </w:rPr>
        <w:t xml:space="preserve">ДЕЙНОСТИ за изпълнение на мярка </w:t>
      </w:r>
      <w:r w:rsidR="00AA06FB" w:rsidRPr="004501F0">
        <w:rPr>
          <w:b/>
          <w:lang w:val="en-US"/>
        </w:rPr>
        <w:t>10</w:t>
      </w:r>
      <w:r w:rsidR="00191F23" w:rsidRPr="004501F0">
        <w:rPr>
          <w:b/>
        </w:rPr>
        <w:t>.3</w:t>
      </w:r>
      <w:r w:rsidRPr="004501F0">
        <w:rPr>
          <w:b/>
        </w:rPr>
        <w:t>:</w:t>
      </w:r>
    </w:p>
    <w:p w14:paraId="5F2FB322" w14:textId="13CEE71A" w:rsidR="00043B6F" w:rsidRPr="004501F0" w:rsidRDefault="000B44BD" w:rsidP="00BC343B">
      <w:pPr>
        <w:jc w:val="both"/>
        <w:rPr>
          <w:lang w:val="ru-RU"/>
        </w:rPr>
      </w:pPr>
      <w:r w:rsidRPr="004501F0">
        <w:rPr>
          <w:lang w:val="ru-RU"/>
        </w:rPr>
        <w:t xml:space="preserve">1) </w:t>
      </w:r>
      <w:r w:rsidR="002E4F27" w:rsidRPr="004501F0">
        <w:t>К</w:t>
      </w:r>
      <w:r w:rsidR="002E4F27" w:rsidRPr="004501F0">
        <w:rPr>
          <w:lang w:val="ru-RU"/>
        </w:rPr>
        <w:t>онтрол</w:t>
      </w:r>
      <w:r w:rsidR="00043B6F" w:rsidRPr="004501F0">
        <w:rPr>
          <w:lang w:val="ru-RU"/>
        </w:rPr>
        <w:t xml:space="preserve"> върху остатъците от пестициди в растения и растителни продукти, предназначени за храна – чрез вземане и анализиране на проби</w:t>
      </w:r>
      <w:r w:rsidR="00043B6F" w:rsidRPr="004501F0">
        <w:t xml:space="preserve"> от полето или оранжерии,</w:t>
      </w:r>
      <w:r w:rsidR="002E4F27" w:rsidRPr="004501F0">
        <w:t xml:space="preserve"> по</w:t>
      </w:r>
      <w:r w:rsidR="00043B6F" w:rsidRPr="004501F0">
        <w:rPr>
          <w:lang w:val="ru-RU"/>
        </w:rPr>
        <w:t xml:space="preserve"> видове култури.</w:t>
      </w:r>
    </w:p>
    <w:p w14:paraId="43F8101E" w14:textId="77777777" w:rsidR="00043B6F" w:rsidRPr="004501F0" w:rsidRDefault="00043B6F" w:rsidP="00BC343B">
      <w:pPr>
        <w:jc w:val="both"/>
        <w:rPr>
          <w:u w:val="single"/>
          <w:lang w:val="ru-RU"/>
        </w:rPr>
      </w:pPr>
      <w:r w:rsidRPr="004501F0">
        <w:rPr>
          <w:u w:val="single"/>
          <w:lang w:val="ru-RU"/>
        </w:rPr>
        <w:t>Показатели за измерване на напредъка:</w:t>
      </w:r>
    </w:p>
    <w:p w14:paraId="1E8F36E7" w14:textId="77777777" w:rsidR="00043B6F" w:rsidRPr="004501F0" w:rsidRDefault="00043B6F" w:rsidP="00BC343B">
      <w:pPr>
        <w:jc w:val="both"/>
        <w:rPr>
          <w:lang w:val="ru-RU"/>
        </w:rPr>
      </w:pPr>
      <w:r w:rsidRPr="004501F0">
        <w:rPr>
          <w:lang w:val="ru-RU"/>
        </w:rPr>
        <w:t>Брой взети и анализирани проби за съдържание на остатъци от пестициди в храни от растителен произход.</w:t>
      </w:r>
    </w:p>
    <w:p w14:paraId="7739F3E3" w14:textId="77777777" w:rsidR="00043B6F" w:rsidRPr="004501F0" w:rsidRDefault="00043B6F" w:rsidP="00BC343B">
      <w:pPr>
        <w:jc w:val="both"/>
        <w:rPr>
          <w:lang w:val="ru-RU"/>
        </w:rPr>
      </w:pPr>
      <w:r w:rsidRPr="004501F0">
        <w:rPr>
          <w:lang w:val="ru-RU"/>
        </w:rPr>
        <w:t xml:space="preserve">Брой култури, от които са вземани проби за съдържание на остатъци от пестициди в храни от растителен произход. </w:t>
      </w:r>
    </w:p>
    <w:p w14:paraId="054E3F9C" w14:textId="77777777" w:rsidR="00043B6F" w:rsidRPr="004501F0" w:rsidRDefault="00043B6F" w:rsidP="00BC343B">
      <w:pPr>
        <w:jc w:val="both"/>
        <w:rPr>
          <w:lang w:val="ru-RU"/>
        </w:rPr>
      </w:pPr>
      <w:r w:rsidRPr="004501F0">
        <w:rPr>
          <w:lang w:val="ru-RU"/>
        </w:rPr>
        <w:t>Брой анализирани проби с установено наличие на остатъци под МДК от пестициди в храни от растителен произход.</w:t>
      </w:r>
    </w:p>
    <w:p w14:paraId="25EAE5C4" w14:textId="7029C64A" w:rsidR="00043B6F" w:rsidRPr="004501F0" w:rsidRDefault="00043B6F" w:rsidP="00BC343B">
      <w:pPr>
        <w:jc w:val="both"/>
        <w:rPr>
          <w:lang w:val="ru-RU"/>
        </w:rPr>
      </w:pPr>
      <w:r w:rsidRPr="004501F0">
        <w:rPr>
          <w:lang w:val="ru-RU"/>
        </w:rPr>
        <w:t xml:space="preserve">Брой анализирани проби с установено съдържание на остатъци от пестициди над максимално допустимите количества (&gt;МДК) в храни от растителен произход. </w:t>
      </w:r>
    </w:p>
    <w:p w14:paraId="08B61BDE" w14:textId="77777777" w:rsidR="00315971" w:rsidRPr="004501F0" w:rsidRDefault="00315971" w:rsidP="00BC343B">
      <w:pPr>
        <w:jc w:val="both"/>
        <w:rPr>
          <w:lang w:val="ru-RU"/>
        </w:rPr>
      </w:pPr>
      <w:r w:rsidRPr="004501F0">
        <w:rPr>
          <w:lang w:val="ru-RU"/>
        </w:rPr>
        <w:t>Брой анализирани проби с установено неодобрено/и активно/и вещество/а.</w:t>
      </w:r>
    </w:p>
    <w:p w14:paraId="4751B113" w14:textId="77777777" w:rsidR="00043B6F" w:rsidRPr="004501F0" w:rsidRDefault="00043B6F" w:rsidP="00BC343B">
      <w:pPr>
        <w:jc w:val="both"/>
        <w:rPr>
          <w:lang w:val="ru-RU"/>
        </w:rPr>
      </w:pPr>
      <w:r w:rsidRPr="004501F0">
        <w:rPr>
          <w:lang w:val="ru-RU"/>
        </w:rPr>
        <w:t>Брой проби с установени повече от един остатък от пестициди.</w:t>
      </w:r>
    </w:p>
    <w:p w14:paraId="2495311E" w14:textId="63BA9015" w:rsidR="00043B6F" w:rsidRPr="004501F0" w:rsidRDefault="0017050B" w:rsidP="00BC343B">
      <w:pPr>
        <w:jc w:val="both"/>
        <w:rPr>
          <w:lang w:val="ru-RU"/>
        </w:rPr>
      </w:pPr>
      <w:r w:rsidRPr="004501F0">
        <w:rPr>
          <w:lang w:val="ru-RU"/>
        </w:rPr>
        <w:t xml:space="preserve">Увеличаване на броя взети проби и анализирани броя култури </w:t>
      </w:r>
    </w:p>
    <w:p w14:paraId="0D9DA843" w14:textId="0DE15462" w:rsidR="00D831E8" w:rsidRPr="004501F0" w:rsidRDefault="00D831E8" w:rsidP="00BC343B">
      <w:pPr>
        <w:jc w:val="both"/>
        <w:rPr>
          <w:lang w:val="ru-RU"/>
        </w:rPr>
      </w:pPr>
      <w:r w:rsidRPr="004501F0">
        <w:rPr>
          <w:lang w:val="ru-RU"/>
        </w:rPr>
        <w:t>Намаляване на броя проби с установено наличие на остатъци от пестициди под МДК в храни от растителен произход</w:t>
      </w:r>
      <w:r w:rsidR="003619C6" w:rsidRPr="004501F0">
        <w:t>,</w:t>
      </w:r>
      <w:r w:rsidRPr="004501F0">
        <w:rPr>
          <w:lang w:val="ru-RU"/>
        </w:rPr>
        <w:t xml:space="preserve"> изразено </w:t>
      </w:r>
      <w:r w:rsidR="00E80C5F" w:rsidRPr="004501F0">
        <w:rPr>
          <w:lang w:val="ru-RU"/>
        </w:rPr>
        <w:t xml:space="preserve">в % </w:t>
      </w:r>
    </w:p>
    <w:p w14:paraId="0A8A08E5" w14:textId="00E25964" w:rsidR="0017050B" w:rsidRPr="004501F0" w:rsidRDefault="0017050B" w:rsidP="00BC343B">
      <w:pPr>
        <w:jc w:val="both"/>
        <w:rPr>
          <w:lang w:val="ru-RU"/>
        </w:rPr>
      </w:pPr>
      <w:r w:rsidRPr="004501F0">
        <w:rPr>
          <w:lang w:val="ru-RU"/>
        </w:rPr>
        <w:lastRenderedPageBreak/>
        <w:t>Намаляване на броя проби с установено съдържание на остатъци от пестициди над максимално допустимите количества (&gt;МДК)</w:t>
      </w:r>
      <w:r w:rsidR="003619C6" w:rsidRPr="004501F0">
        <w:rPr>
          <w:lang w:val="ru-RU"/>
        </w:rPr>
        <w:t>,</w:t>
      </w:r>
      <w:r w:rsidRPr="004501F0">
        <w:rPr>
          <w:lang w:val="ru-RU"/>
        </w:rPr>
        <w:t xml:space="preserve"> </w:t>
      </w:r>
      <w:r w:rsidR="00565283" w:rsidRPr="004501F0">
        <w:rPr>
          <w:lang w:val="ru-RU"/>
        </w:rPr>
        <w:t xml:space="preserve">изразено в % </w:t>
      </w:r>
    </w:p>
    <w:p w14:paraId="6C83E71F" w14:textId="3EE3A707" w:rsidR="0017050B" w:rsidRPr="004501F0" w:rsidRDefault="0017050B" w:rsidP="00BC343B">
      <w:pPr>
        <w:jc w:val="both"/>
        <w:rPr>
          <w:lang w:val="ru-RU"/>
        </w:rPr>
      </w:pPr>
      <w:r w:rsidRPr="004501F0">
        <w:rPr>
          <w:lang w:val="ru-RU"/>
        </w:rPr>
        <w:t xml:space="preserve">Брой анализирани проби с установено неодобрнено/и активно/и вещество/а </w:t>
      </w:r>
    </w:p>
    <w:p w14:paraId="70E3E567" w14:textId="608C2E4E" w:rsidR="00315971" w:rsidRPr="004501F0" w:rsidRDefault="0017050B" w:rsidP="00BC343B">
      <w:pPr>
        <w:jc w:val="both"/>
        <w:rPr>
          <w:lang w:val="ru-RU"/>
        </w:rPr>
      </w:pPr>
      <w:r w:rsidRPr="004501F0">
        <w:rPr>
          <w:lang w:val="ru-RU"/>
        </w:rPr>
        <w:t xml:space="preserve">Намаляване на </w:t>
      </w:r>
      <w:r w:rsidR="003D1984" w:rsidRPr="004501F0">
        <w:rPr>
          <w:lang w:val="ru-RU"/>
        </w:rPr>
        <w:t xml:space="preserve">брой </w:t>
      </w:r>
      <w:r w:rsidRPr="004501F0">
        <w:rPr>
          <w:lang w:val="ru-RU"/>
        </w:rPr>
        <w:t>проби с установени повече от един остатък от пестициди</w:t>
      </w:r>
      <w:r w:rsidR="003619C6" w:rsidRPr="004501F0">
        <w:rPr>
          <w:lang w:val="ru-RU"/>
        </w:rPr>
        <w:t>,</w:t>
      </w:r>
      <w:r w:rsidRPr="004501F0">
        <w:rPr>
          <w:lang w:val="ru-RU"/>
        </w:rPr>
        <w:t xml:space="preserve"> </w:t>
      </w:r>
      <w:r w:rsidR="00D831E8" w:rsidRPr="004501F0">
        <w:rPr>
          <w:lang w:val="ru-RU"/>
        </w:rPr>
        <w:t xml:space="preserve">изразено в </w:t>
      </w:r>
      <w:r w:rsidRPr="004501F0">
        <w:rPr>
          <w:lang w:val="ru-RU"/>
        </w:rPr>
        <w:t xml:space="preserve">%. </w:t>
      </w:r>
    </w:p>
    <w:tbl>
      <w:tblPr>
        <w:tblStyle w:val="TableGrid"/>
        <w:tblW w:w="9526" w:type="dxa"/>
        <w:tblLook w:val="04A0" w:firstRow="1" w:lastRow="0" w:firstColumn="1" w:lastColumn="0" w:noHBand="0" w:noVBand="1"/>
      </w:tblPr>
      <w:tblGrid>
        <w:gridCol w:w="3014"/>
        <w:gridCol w:w="1472"/>
        <w:gridCol w:w="840"/>
        <w:gridCol w:w="840"/>
        <w:gridCol w:w="840"/>
        <w:gridCol w:w="840"/>
        <w:gridCol w:w="840"/>
        <w:gridCol w:w="840"/>
      </w:tblGrid>
      <w:tr w:rsidR="00565283" w:rsidRPr="004501F0" w14:paraId="1212772D" w14:textId="77777777" w:rsidTr="005953B0">
        <w:tc>
          <w:tcPr>
            <w:tcW w:w="2569" w:type="dxa"/>
            <w:vAlign w:val="center"/>
          </w:tcPr>
          <w:p w14:paraId="6F5E0034" w14:textId="256C3B8C" w:rsidR="00565283" w:rsidRPr="004501F0" w:rsidRDefault="00565283" w:rsidP="00BC343B">
            <w:pPr>
              <w:spacing w:after="0"/>
              <w:ind w:firstLine="0"/>
              <w:jc w:val="center"/>
            </w:pPr>
            <w:r w:rsidRPr="004501F0">
              <w:t>Показател</w:t>
            </w:r>
          </w:p>
        </w:tc>
        <w:tc>
          <w:tcPr>
            <w:tcW w:w="1255" w:type="dxa"/>
            <w:vAlign w:val="center"/>
          </w:tcPr>
          <w:p w14:paraId="043ABD3D" w14:textId="6AF18B68" w:rsidR="00565283" w:rsidRPr="004501F0" w:rsidRDefault="00565283" w:rsidP="00BC343B">
            <w:pPr>
              <w:spacing w:after="0"/>
              <w:ind w:firstLine="0"/>
              <w:jc w:val="center"/>
            </w:pPr>
            <w:r w:rsidRPr="004501F0">
              <w:t>2020</w:t>
            </w:r>
            <w:r w:rsidR="00BC343B">
              <w:t xml:space="preserve"> – </w:t>
            </w:r>
            <w:r w:rsidRPr="004501F0">
              <w:t>2024</w:t>
            </w:r>
          </w:p>
        </w:tc>
        <w:tc>
          <w:tcPr>
            <w:tcW w:w="680" w:type="dxa"/>
            <w:vAlign w:val="center"/>
          </w:tcPr>
          <w:p w14:paraId="5C7A7864" w14:textId="77777777" w:rsidR="00565283" w:rsidRPr="004501F0" w:rsidRDefault="00565283" w:rsidP="00BC343B">
            <w:pPr>
              <w:spacing w:after="0"/>
              <w:ind w:firstLine="0"/>
              <w:jc w:val="center"/>
            </w:pPr>
            <w:r w:rsidRPr="004501F0">
              <w:t>2025</w:t>
            </w:r>
          </w:p>
        </w:tc>
        <w:tc>
          <w:tcPr>
            <w:tcW w:w="680" w:type="dxa"/>
            <w:vAlign w:val="center"/>
          </w:tcPr>
          <w:p w14:paraId="61698D1C" w14:textId="77777777" w:rsidR="00565283" w:rsidRPr="004501F0" w:rsidRDefault="00565283" w:rsidP="00BC343B">
            <w:pPr>
              <w:spacing w:after="0"/>
              <w:ind w:firstLine="0"/>
              <w:jc w:val="center"/>
            </w:pPr>
            <w:r w:rsidRPr="004501F0">
              <w:t>2026</w:t>
            </w:r>
          </w:p>
        </w:tc>
        <w:tc>
          <w:tcPr>
            <w:tcW w:w="680" w:type="dxa"/>
            <w:vAlign w:val="center"/>
          </w:tcPr>
          <w:p w14:paraId="295763E2" w14:textId="77777777" w:rsidR="00565283" w:rsidRPr="004501F0" w:rsidRDefault="00565283" w:rsidP="00BC343B">
            <w:pPr>
              <w:spacing w:after="0"/>
              <w:ind w:firstLine="0"/>
              <w:jc w:val="center"/>
            </w:pPr>
            <w:r w:rsidRPr="004501F0">
              <w:t>2027</w:t>
            </w:r>
          </w:p>
        </w:tc>
        <w:tc>
          <w:tcPr>
            <w:tcW w:w="680" w:type="dxa"/>
            <w:vAlign w:val="center"/>
          </w:tcPr>
          <w:p w14:paraId="189FA07B" w14:textId="77777777" w:rsidR="00565283" w:rsidRPr="004501F0" w:rsidRDefault="00565283" w:rsidP="00BC343B">
            <w:pPr>
              <w:spacing w:after="0"/>
              <w:ind w:firstLine="0"/>
              <w:jc w:val="center"/>
            </w:pPr>
            <w:r w:rsidRPr="004501F0">
              <w:t>2028</w:t>
            </w:r>
          </w:p>
        </w:tc>
        <w:tc>
          <w:tcPr>
            <w:tcW w:w="680" w:type="dxa"/>
            <w:vAlign w:val="center"/>
          </w:tcPr>
          <w:p w14:paraId="3EDC5E2F" w14:textId="77777777" w:rsidR="00565283" w:rsidRPr="004501F0" w:rsidRDefault="00565283" w:rsidP="00BC343B">
            <w:pPr>
              <w:spacing w:after="0"/>
              <w:ind w:firstLine="0"/>
              <w:jc w:val="center"/>
            </w:pPr>
            <w:r w:rsidRPr="004501F0">
              <w:t>2029</w:t>
            </w:r>
          </w:p>
        </w:tc>
        <w:tc>
          <w:tcPr>
            <w:tcW w:w="680" w:type="dxa"/>
            <w:vAlign w:val="center"/>
          </w:tcPr>
          <w:p w14:paraId="27160033" w14:textId="77777777" w:rsidR="00565283" w:rsidRPr="004501F0" w:rsidRDefault="00565283" w:rsidP="00BC343B">
            <w:pPr>
              <w:spacing w:after="0"/>
              <w:ind w:firstLine="0"/>
              <w:jc w:val="center"/>
            </w:pPr>
            <w:r w:rsidRPr="004501F0">
              <w:t>2030</w:t>
            </w:r>
          </w:p>
        </w:tc>
      </w:tr>
      <w:tr w:rsidR="00565283" w:rsidRPr="004501F0" w14:paraId="32EC024E" w14:textId="77777777" w:rsidTr="005953B0">
        <w:trPr>
          <w:trHeight w:val="1534"/>
        </w:trPr>
        <w:tc>
          <w:tcPr>
            <w:tcW w:w="2569" w:type="dxa"/>
            <w:vAlign w:val="center"/>
          </w:tcPr>
          <w:p w14:paraId="6972BA3C" w14:textId="15C5B398" w:rsidR="00565283" w:rsidRPr="004501F0" w:rsidRDefault="00565283" w:rsidP="00BC343B">
            <w:pPr>
              <w:spacing w:after="0"/>
              <w:ind w:firstLine="0"/>
            </w:pPr>
            <w:r w:rsidRPr="004501F0">
              <w:rPr>
                <w:lang w:val="ru-RU"/>
              </w:rPr>
              <w:t>Брой взети и анализирани проби за съдържание на остатъци от пестициди в храни от растителен произход</w:t>
            </w:r>
          </w:p>
        </w:tc>
        <w:tc>
          <w:tcPr>
            <w:tcW w:w="1255" w:type="dxa"/>
            <w:vAlign w:val="center"/>
          </w:tcPr>
          <w:p w14:paraId="715F752C" w14:textId="77777777" w:rsidR="00565283" w:rsidRPr="004501F0" w:rsidRDefault="00565283" w:rsidP="00BC343B">
            <w:pPr>
              <w:spacing w:after="0"/>
              <w:ind w:firstLine="0"/>
              <w:jc w:val="center"/>
            </w:pPr>
            <w:r w:rsidRPr="004501F0">
              <w:t>50 проби годишно</w:t>
            </w:r>
          </w:p>
        </w:tc>
        <w:tc>
          <w:tcPr>
            <w:tcW w:w="680" w:type="dxa"/>
            <w:vAlign w:val="center"/>
          </w:tcPr>
          <w:p w14:paraId="761F0FF8" w14:textId="77777777" w:rsidR="00565283" w:rsidRPr="004501F0" w:rsidRDefault="00565283" w:rsidP="00BC343B">
            <w:pPr>
              <w:spacing w:after="0"/>
              <w:ind w:firstLine="0"/>
              <w:jc w:val="center"/>
            </w:pPr>
            <w:r w:rsidRPr="004501F0">
              <w:t>94</w:t>
            </w:r>
          </w:p>
        </w:tc>
        <w:tc>
          <w:tcPr>
            <w:tcW w:w="680" w:type="dxa"/>
            <w:vAlign w:val="center"/>
          </w:tcPr>
          <w:p w14:paraId="20B48805" w14:textId="77777777" w:rsidR="00565283" w:rsidRPr="004501F0" w:rsidRDefault="00565283" w:rsidP="00BC343B">
            <w:pPr>
              <w:spacing w:after="0"/>
              <w:ind w:firstLine="0"/>
              <w:jc w:val="center"/>
            </w:pPr>
            <w:r w:rsidRPr="004501F0">
              <w:t>100</w:t>
            </w:r>
          </w:p>
        </w:tc>
        <w:tc>
          <w:tcPr>
            <w:tcW w:w="680" w:type="dxa"/>
            <w:vAlign w:val="center"/>
          </w:tcPr>
          <w:p w14:paraId="48D2E316" w14:textId="77777777" w:rsidR="00565283" w:rsidRPr="004501F0" w:rsidRDefault="00565283" w:rsidP="00BC343B">
            <w:pPr>
              <w:spacing w:after="0"/>
              <w:ind w:firstLine="0"/>
              <w:jc w:val="center"/>
            </w:pPr>
            <w:r w:rsidRPr="004501F0">
              <w:t>110</w:t>
            </w:r>
          </w:p>
        </w:tc>
        <w:tc>
          <w:tcPr>
            <w:tcW w:w="680" w:type="dxa"/>
            <w:vAlign w:val="center"/>
          </w:tcPr>
          <w:p w14:paraId="5D5E9077" w14:textId="77777777" w:rsidR="00565283" w:rsidRPr="004501F0" w:rsidRDefault="00565283" w:rsidP="00BC343B">
            <w:pPr>
              <w:spacing w:after="0"/>
              <w:ind w:firstLine="0"/>
              <w:jc w:val="center"/>
            </w:pPr>
            <w:r w:rsidRPr="004501F0">
              <w:t>120</w:t>
            </w:r>
          </w:p>
        </w:tc>
        <w:tc>
          <w:tcPr>
            <w:tcW w:w="680" w:type="dxa"/>
            <w:vAlign w:val="center"/>
          </w:tcPr>
          <w:p w14:paraId="0FD91E65" w14:textId="77777777" w:rsidR="00565283" w:rsidRPr="004501F0" w:rsidRDefault="00565283" w:rsidP="00BC343B">
            <w:pPr>
              <w:spacing w:after="0"/>
              <w:ind w:firstLine="0"/>
              <w:jc w:val="center"/>
            </w:pPr>
            <w:r w:rsidRPr="004501F0">
              <w:t>130</w:t>
            </w:r>
          </w:p>
        </w:tc>
        <w:tc>
          <w:tcPr>
            <w:tcW w:w="680" w:type="dxa"/>
            <w:vAlign w:val="center"/>
          </w:tcPr>
          <w:p w14:paraId="176FB128" w14:textId="77777777" w:rsidR="00565283" w:rsidRPr="004501F0" w:rsidRDefault="00565283" w:rsidP="00BC343B">
            <w:pPr>
              <w:spacing w:after="0"/>
              <w:ind w:firstLine="0"/>
              <w:jc w:val="center"/>
            </w:pPr>
            <w:r w:rsidRPr="004501F0">
              <w:t>140</w:t>
            </w:r>
          </w:p>
        </w:tc>
      </w:tr>
      <w:tr w:rsidR="00565283" w:rsidRPr="004501F0" w14:paraId="7D202D91" w14:textId="77777777" w:rsidTr="005953B0">
        <w:tc>
          <w:tcPr>
            <w:tcW w:w="2569" w:type="dxa"/>
            <w:vAlign w:val="center"/>
          </w:tcPr>
          <w:p w14:paraId="23213BB6" w14:textId="14047A2F" w:rsidR="00565283" w:rsidRPr="004501F0" w:rsidRDefault="00565283" w:rsidP="00BC343B">
            <w:pPr>
              <w:spacing w:after="0"/>
              <w:ind w:firstLine="0"/>
            </w:pPr>
            <w:r w:rsidRPr="004501F0">
              <w:rPr>
                <w:lang w:val="ru-RU"/>
              </w:rPr>
              <w:t>Брой култури, от които са вземани проби за съдържание на остатъци от пестициди в храни от растителен произход</w:t>
            </w:r>
          </w:p>
        </w:tc>
        <w:tc>
          <w:tcPr>
            <w:tcW w:w="1255" w:type="dxa"/>
            <w:vAlign w:val="center"/>
          </w:tcPr>
          <w:p w14:paraId="4CFC72A2" w14:textId="77777777" w:rsidR="00565283" w:rsidRPr="004501F0" w:rsidRDefault="00565283" w:rsidP="00BC343B">
            <w:pPr>
              <w:spacing w:after="0"/>
              <w:ind w:firstLine="0"/>
              <w:jc w:val="center"/>
            </w:pPr>
            <w:r w:rsidRPr="004501F0">
              <w:t>12</w:t>
            </w:r>
          </w:p>
        </w:tc>
        <w:tc>
          <w:tcPr>
            <w:tcW w:w="680" w:type="dxa"/>
            <w:vAlign w:val="center"/>
          </w:tcPr>
          <w:p w14:paraId="0BC68F90" w14:textId="77777777" w:rsidR="00565283" w:rsidRPr="004501F0" w:rsidRDefault="00565283" w:rsidP="00BC343B">
            <w:pPr>
              <w:spacing w:after="0"/>
              <w:ind w:firstLine="0"/>
              <w:jc w:val="center"/>
            </w:pPr>
            <w:r w:rsidRPr="004501F0">
              <w:t>21</w:t>
            </w:r>
          </w:p>
        </w:tc>
        <w:tc>
          <w:tcPr>
            <w:tcW w:w="680" w:type="dxa"/>
            <w:vAlign w:val="center"/>
          </w:tcPr>
          <w:p w14:paraId="5B7E5191" w14:textId="77777777" w:rsidR="00565283" w:rsidRPr="004501F0" w:rsidRDefault="00565283" w:rsidP="00BC343B">
            <w:pPr>
              <w:spacing w:after="0"/>
              <w:ind w:firstLine="0"/>
              <w:jc w:val="center"/>
            </w:pPr>
            <w:r w:rsidRPr="004501F0">
              <w:t>20</w:t>
            </w:r>
          </w:p>
        </w:tc>
        <w:tc>
          <w:tcPr>
            <w:tcW w:w="680" w:type="dxa"/>
            <w:vAlign w:val="center"/>
          </w:tcPr>
          <w:p w14:paraId="180C01BE" w14:textId="77777777" w:rsidR="00565283" w:rsidRPr="004501F0" w:rsidRDefault="00565283" w:rsidP="00BC343B">
            <w:pPr>
              <w:spacing w:after="0"/>
              <w:ind w:firstLine="0"/>
              <w:jc w:val="center"/>
            </w:pPr>
            <w:r w:rsidRPr="004501F0">
              <w:t>20</w:t>
            </w:r>
          </w:p>
        </w:tc>
        <w:tc>
          <w:tcPr>
            <w:tcW w:w="680" w:type="dxa"/>
            <w:vAlign w:val="center"/>
          </w:tcPr>
          <w:p w14:paraId="1FAB963D" w14:textId="77777777" w:rsidR="00565283" w:rsidRPr="004501F0" w:rsidRDefault="00565283" w:rsidP="00BC343B">
            <w:pPr>
              <w:spacing w:after="0"/>
              <w:ind w:firstLine="0"/>
              <w:jc w:val="center"/>
            </w:pPr>
            <w:r w:rsidRPr="004501F0">
              <w:t>20</w:t>
            </w:r>
          </w:p>
        </w:tc>
        <w:tc>
          <w:tcPr>
            <w:tcW w:w="680" w:type="dxa"/>
            <w:vAlign w:val="center"/>
          </w:tcPr>
          <w:p w14:paraId="14AF6F30" w14:textId="77777777" w:rsidR="00565283" w:rsidRPr="004501F0" w:rsidRDefault="00565283" w:rsidP="00BC343B">
            <w:pPr>
              <w:spacing w:after="0"/>
              <w:ind w:firstLine="0"/>
              <w:jc w:val="center"/>
            </w:pPr>
            <w:r w:rsidRPr="004501F0">
              <w:t>20</w:t>
            </w:r>
          </w:p>
        </w:tc>
        <w:tc>
          <w:tcPr>
            <w:tcW w:w="680" w:type="dxa"/>
            <w:vAlign w:val="center"/>
          </w:tcPr>
          <w:p w14:paraId="294953CA" w14:textId="77777777" w:rsidR="00565283" w:rsidRPr="004501F0" w:rsidRDefault="00565283" w:rsidP="00BC343B">
            <w:pPr>
              <w:spacing w:after="0"/>
              <w:ind w:firstLine="0"/>
              <w:jc w:val="center"/>
            </w:pPr>
            <w:r w:rsidRPr="004501F0">
              <w:t>20</w:t>
            </w:r>
          </w:p>
        </w:tc>
      </w:tr>
      <w:tr w:rsidR="00565283" w:rsidRPr="004501F0" w14:paraId="065B5B06" w14:textId="77777777" w:rsidTr="005953B0">
        <w:tc>
          <w:tcPr>
            <w:tcW w:w="2569" w:type="dxa"/>
            <w:vAlign w:val="center"/>
          </w:tcPr>
          <w:p w14:paraId="568114ED" w14:textId="5FD2069F" w:rsidR="00565283" w:rsidRPr="004501F0" w:rsidRDefault="00565283" w:rsidP="00BC343B">
            <w:pPr>
              <w:spacing w:after="0"/>
              <w:ind w:firstLine="0"/>
            </w:pPr>
            <w:r w:rsidRPr="004501F0">
              <w:rPr>
                <w:lang w:val="ru-RU"/>
              </w:rPr>
              <w:t>% анализирани проби с установено наличие на остатъци под МДК от пестициди в храни от растителен произход</w:t>
            </w:r>
          </w:p>
        </w:tc>
        <w:tc>
          <w:tcPr>
            <w:tcW w:w="1255" w:type="dxa"/>
            <w:vAlign w:val="center"/>
          </w:tcPr>
          <w:p w14:paraId="310CAEAD" w14:textId="77777777" w:rsidR="00565283" w:rsidRPr="004501F0" w:rsidRDefault="00565283" w:rsidP="00BC343B">
            <w:pPr>
              <w:spacing w:after="0"/>
              <w:ind w:firstLine="0"/>
              <w:jc w:val="center"/>
            </w:pPr>
            <w:r w:rsidRPr="004501F0">
              <w:t>40%</w:t>
            </w:r>
          </w:p>
        </w:tc>
        <w:tc>
          <w:tcPr>
            <w:tcW w:w="680" w:type="dxa"/>
            <w:vAlign w:val="center"/>
          </w:tcPr>
          <w:p w14:paraId="4E95EFE0" w14:textId="77777777" w:rsidR="00565283" w:rsidRPr="004501F0" w:rsidRDefault="00565283" w:rsidP="00BC343B">
            <w:pPr>
              <w:spacing w:after="0"/>
              <w:ind w:firstLine="0"/>
              <w:jc w:val="center"/>
            </w:pPr>
            <w:r w:rsidRPr="004501F0">
              <w:t>38%</w:t>
            </w:r>
          </w:p>
        </w:tc>
        <w:tc>
          <w:tcPr>
            <w:tcW w:w="680" w:type="dxa"/>
            <w:vAlign w:val="center"/>
          </w:tcPr>
          <w:p w14:paraId="692033B9" w14:textId="77777777" w:rsidR="00565283" w:rsidRPr="004501F0" w:rsidRDefault="00565283" w:rsidP="00BC343B">
            <w:pPr>
              <w:spacing w:after="0"/>
              <w:ind w:firstLine="0"/>
              <w:jc w:val="center"/>
            </w:pPr>
            <w:r w:rsidRPr="004501F0">
              <w:t>36%</w:t>
            </w:r>
          </w:p>
        </w:tc>
        <w:tc>
          <w:tcPr>
            <w:tcW w:w="680" w:type="dxa"/>
            <w:vAlign w:val="center"/>
          </w:tcPr>
          <w:p w14:paraId="136D27C3" w14:textId="77777777" w:rsidR="00565283" w:rsidRPr="004501F0" w:rsidRDefault="00565283" w:rsidP="00BC343B">
            <w:pPr>
              <w:spacing w:after="0"/>
              <w:ind w:firstLine="0"/>
              <w:jc w:val="center"/>
            </w:pPr>
            <w:r w:rsidRPr="004501F0">
              <w:t>34%</w:t>
            </w:r>
          </w:p>
        </w:tc>
        <w:tc>
          <w:tcPr>
            <w:tcW w:w="680" w:type="dxa"/>
            <w:vAlign w:val="center"/>
          </w:tcPr>
          <w:p w14:paraId="5D9B185D" w14:textId="77777777" w:rsidR="00565283" w:rsidRPr="004501F0" w:rsidRDefault="00565283" w:rsidP="00BC343B">
            <w:pPr>
              <w:spacing w:after="0"/>
              <w:ind w:firstLine="0"/>
              <w:jc w:val="center"/>
            </w:pPr>
            <w:r w:rsidRPr="004501F0">
              <w:t>32%</w:t>
            </w:r>
          </w:p>
        </w:tc>
        <w:tc>
          <w:tcPr>
            <w:tcW w:w="680" w:type="dxa"/>
            <w:vAlign w:val="center"/>
          </w:tcPr>
          <w:p w14:paraId="22028E4A" w14:textId="77777777" w:rsidR="00565283" w:rsidRPr="004501F0" w:rsidRDefault="00565283" w:rsidP="00BC343B">
            <w:pPr>
              <w:spacing w:after="0"/>
              <w:ind w:firstLine="0"/>
              <w:jc w:val="center"/>
            </w:pPr>
            <w:r w:rsidRPr="004501F0">
              <w:t>30%</w:t>
            </w:r>
          </w:p>
        </w:tc>
        <w:tc>
          <w:tcPr>
            <w:tcW w:w="680" w:type="dxa"/>
            <w:vAlign w:val="center"/>
          </w:tcPr>
          <w:p w14:paraId="571972F1" w14:textId="77777777" w:rsidR="00565283" w:rsidRPr="004501F0" w:rsidRDefault="00565283" w:rsidP="00BC343B">
            <w:pPr>
              <w:spacing w:after="0"/>
              <w:ind w:firstLine="0"/>
              <w:jc w:val="center"/>
            </w:pPr>
            <w:r w:rsidRPr="004501F0">
              <w:t>28%</w:t>
            </w:r>
          </w:p>
        </w:tc>
      </w:tr>
      <w:tr w:rsidR="00565283" w:rsidRPr="004501F0" w14:paraId="20E43DF8" w14:textId="77777777" w:rsidTr="005953B0">
        <w:tc>
          <w:tcPr>
            <w:tcW w:w="2569" w:type="dxa"/>
            <w:vAlign w:val="center"/>
          </w:tcPr>
          <w:p w14:paraId="79BFB5FD" w14:textId="558FA23D" w:rsidR="00565283" w:rsidRPr="004501F0" w:rsidRDefault="00565283" w:rsidP="00BC343B">
            <w:pPr>
              <w:spacing w:after="0"/>
              <w:ind w:firstLine="0"/>
            </w:pPr>
            <w:r w:rsidRPr="004501F0">
              <w:rPr>
                <w:lang w:val="ru-RU"/>
              </w:rPr>
              <w:t>% анализирани проби с установено съдържание на остатъци от пестициди над максимално допустимите количества (&gt;МДК) в храни от растителен произход</w:t>
            </w:r>
          </w:p>
        </w:tc>
        <w:tc>
          <w:tcPr>
            <w:tcW w:w="1255" w:type="dxa"/>
            <w:vAlign w:val="center"/>
          </w:tcPr>
          <w:p w14:paraId="4AB5AFAF" w14:textId="77777777" w:rsidR="00565283" w:rsidRPr="004501F0" w:rsidRDefault="00565283" w:rsidP="00BC343B">
            <w:pPr>
              <w:spacing w:after="0"/>
              <w:ind w:firstLine="0"/>
              <w:jc w:val="center"/>
            </w:pPr>
            <w:r w:rsidRPr="004501F0">
              <w:t>2%</w:t>
            </w:r>
          </w:p>
        </w:tc>
        <w:tc>
          <w:tcPr>
            <w:tcW w:w="680" w:type="dxa"/>
            <w:vAlign w:val="center"/>
          </w:tcPr>
          <w:p w14:paraId="3721A152" w14:textId="77777777" w:rsidR="00565283" w:rsidRPr="004501F0" w:rsidRDefault="00565283" w:rsidP="00BC343B">
            <w:pPr>
              <w:spacing w:after="0"/>
              <w:ind w:firstLine="0"/>
              <w:jc w:val="center"/>
            </w:pPr>
            <w:r w:rsidRPr="004501F0">
              <w:t>1,9%</w:t>
            </w:r>
          </w:p>
        </w:tc>
        <w:tc>
          <w:tcPr>
            <w:tcW w:w="680" w:type="dxa"/>
            <w:vAlign w:val="center"/>
          </w:tcPr>
          <w:p w14:paraId="20368AFA" w14:textId="77777777" w:rsidR="00565283" w:rsidRPr="004501F0" w:rsidRDefault="00565283" w:rsidP="00BC343B">
            <w:pPr>
              <w:spacing w:after="0"/>
              <w:ind w:firstLine="0"/>
              <w:jc w:val="center"/>
            </w:pPr>
            <w:r w:rsidRPr="004501F0">
              <w:t>1,8%</w:t>
            </w:r>
          </w:p>
        </w:tc>
        <w:tc>
          <w:tcPr>
            <w:tcW w:w="680" w:type="dxa"/>
            <w:vAlign w:val="center"/>
          </w:tcPr>
          <w:p w14:paraId="677E5789" w14:textId="77777777" w:rsidR="00565283" w:rsidRPr="004501F0" w:rsidRDefault="00565283" w:rsidP="00BC343B">
            <w:pPr>
              <w:spacing w:after="0"/>
              <w:ind w:firstLine="0"/>
              <w:jc w:val="center"/>
            </w:pPr>
            <w:r w:rsidRPr="004501F0">
              <w:t>1,7%</w:t>
            </w:r>
          </w:p>
        </w:tc>
        <w:tc>
          <w:tcPr>
            <w:tcW w:w="680" w:type="dxa"/>
            <w:vAlign w:val="center"/>
          </w:tcPr>
          <w:p w14:paraId="74F0FDE1" w14:textId="77777777" w:rsidR="00565283" w:rsidRPr="004501F0" w:rsidRDefault="00565283" w:rsidP="00BC343B">
            <w:pPr>
              <w:spacing w:after="0"/>
              <w:ind w:firstLine="0"/>
              <w:jc w:val="center"/>
            </w:pPr>
            <w:r w:rsidRPr="004501F0">
              <w:t>1,6%</w:t>
            </w:r>
          </w:p>
        </w:tc>
        <w:tc>
          <w:tcPr>
            <w:tcW w:w="680" w:type="dxa"/>
            <w:vAlign w:val="center"/>
          </w:tcPr>
          <w:p w14:paraId="5C489C25" w14:textId="77777777" w:rsidR="00565283" w:rsidRPr="004501F0" w:rsidRDefault="00565283" w:rsidP="00BC343B">
            <w:pPr>
              <w:spacing w:after="0"/>
              <w:ind w:firstLine="0"/>
              <w:jc w:val="center"/>
            </w:pPr>
            <w:r w:rsidRPr="004501F0">
              <w:t>1,5%</w:t>
            </w:r>
          </w:p>
        </w:tc>
        <w:tc>
          <w:tcPr>
            <w:tcW w:w="680" w:type="dxa"/>
            <w:vAlign w:val="center"/>
          </w:tcPr>
          <w:p w14:paraId="689B1792" w14:textId="77777777" w:rsidR="00565283" w:rsidRPr="004501F0" w:rsidRDefault="00565283" w:rsidP="00BC343B">
            <w:pPr>
              <w:spacing w:after="0"/>
              <w:ind w:firstLine="0"/>
              <w:jc w:val="center"/>
            </w:pPr>
            <w:r w:rsidRPr="004501F0">
              <w:t>1,4%</w:t>
            </w:r>
          </w:p>
        </w:tc>
      </w:tr>
      <w:tr w:rsidR="00565283" w:rsidRPr="004501F0" w14:paraId="6DA55D2F" w14:textId="77777777" w:rsidTr="005953B0">
        <w:tc>
          <w:tcPr>
            <w:tcW w:w="2569" w:type="dxa"/>
            <w:vAlign w:val="center"/>
          </w:tcPr>
          <w:p w14:paraId="1BDBD969" w14:textId="67778922" w:rsidR="00565283" w:rsidRPr="004501F0" w:rsidRDefault="00565283" w:rsidP="00BC343B">
            <w:pPr>
              <w:spacing w:after="0"/>
              <w:ind w:firstLine="0"/>
            </w:pPr>
            <w:r w:rsidRPr="004501F0">
              <w:rPr>
                <w:lang w:val="ru-RU"/>
              </w:rPr>
              <w:t>% проби с установени повече от един остатък от пестициди</w:t>
            </w:r>
          </w:p>
        </w:tc>
        <w:tc>
          <w:tcPr>
            <w:tcW w:w="1255" w:type="dxa"/>
            <w:vAlign w:val="center"/>
          </w:tcPr>
          <w:p w14:paraId="5C30509B" w14:textId="77777777" w:rsidR="00565283" w:rsidRPr="004501F0" w:rsidRDefault="00565283" w:rsidP="00BC343B">
            <w:pPr>
              <w:spacing w:after="0"/>
              <w:ind w:firstLine="0"/>
              <w:jc w:val="center"/>
            </w:pPr>
            <w:r w:rsidRPr="004501F0">
              <w:t>56%</w:t>
            </w:r>
          </w:p>
        </w:tc>
        <w:tc>
          <w:tcPr>
            <w:tcW w:w="680" w:type="dxa"/>
            <w:vAlign w:val="center"/>
          </w:tcPr>
          <w:p w14:paraId="449144BE" w14:textId="77777777" w:rsidR="00565283" w:rsidRPr="004501F0" w:rsidRDefault="00565283" w:rsidP="00BC343B">
            <w:pPr>
              <w:spacing w:after="0"/>
              <w:ind w:firstLine="0"/>
              <w:jc w:val="center"/>
            </w:pPr>
            <w:r w:rsidRPr="004501F0">
              <w:t>50%</w:t>
            </w:r>
          </w:p>
        </w:tc>
        <w:tc>
          <w:tcPr>
            <w:tcW w:w="680" w:type="dxa"/>
            <w:vAlign w:val="center"/>
          </w:tcPr>
          <w:p w14:paraId="1406FF39" w14:textId="77777777" w:rsidR="00565283" w:rsidRPr="004501F0" w:rsidRDefault="00565283" w:rsidP="00BC343B">
            <w:pPr>
              <w:spacing w:after="0"/>
              <w:ind w:firstLine="0"/>
            </w:pPr>
            <w:r w:rsidRPr="004501F0">
              <w:t>45%</w:t>
            </w:r>
          </w:p>
        </w:tc>
        <w:tc>
          <w:tcPr>
            <w:tcW w:w="680" w:type="dxa"/>
            <w:vAlign w:val="center"/>
          </w:tcPr>
          <w:p w14:paraId="6B79EB25" w14:textId="77777777" w:rsidR="00565283" w:rsidRPr="004501F0" w:rsidRDefault="00565283" w:rsidP="00BC343B">
            <w:pPr>
              <w:spacing w:after="0"/>
              <w:ind w:firstLine="0"/>
              <w:jc w:val="center"/>
            </w:pPr>
            <w:r w:rsidRPr="004501F0">
              <w:t>40%</w:t>
            </w:r>
          </w:p>
        </w:tc>
        <w:tc>
          <w:tcPr>
            <w:tcW w:w="680" w:type="dxa"/>
            <w:vAlign w:val="center"/>
          </w:tcPr>
          <w:p w14:paraId="3F3EE88C" w14:textId="77777777" w:rsidR="00565283" w:rsidRPr="004501F0" w:rsidRDefault="00565283" w:rsidP="00BC343B">
            <w:pPr>
              <w:spacing w:after="0"/>
              <w:ind w:firstLine="0"/>
              <w:jc w:val="center"/>
            </w:pPr>
            <w:r w:rsidRPr="004501F0">
              <w:t>35%</w:t>
            </w:r>
          </w:p>
        </w:tc>
        <w:tc>
          <w:tcPr>
            <w:tcW w:w="680" w:type="dxa"/>
            <w:vAlign w:val="center"/>
          </w:tcPr>
          <w:p w14:paraId="6B6C114F" w14:textId="77777777" w:rsidR="00565283" w:rsidRPr="004501F0" w:rsidRDefault="00565283" w:rsidP="00BC343B">
            <w:pPr>
              <w:spacing w:after="0"/>
              <w:ind w:firstLine="0"/>
              <w:jc w:val="center"/>
            </w:pPr>
            <w:r w:rsidRPr="004501F0">
              <w:t>30%</w:t>
            </w:r>
          </w:p>
        </w:tc>
        <w:tc>
          <w:tcPr>
            <w:tcW w:w="680" w:type="dxa"/>
            <w:vAlign w:val="center"/>
          </w:tcPr>
          <w:p w14:paraId="2BE0E45C" w14:textId="77777777" w:rsidR="00565283" w:rsidRPr="004501F0" w:rsidRDefault="00565283" w:rsidP="00BC343B">
            <w:pPr>
              <w:spacing w:after="0"/>
              <w:ind w:firstLine="0"/>
              <w:jc w:val="center"/>
            </w:pPr>
            <w:r w:rsidRPr="004501F0">
              <w:t>25%</w:t>
            </w:r>
          </w:p>
        </w:tc>
      </w:tr>
    </w:tbl>
    <w:p w14:paraId="09EBB226" w14:textId="6406B443" w:rsidR="00565283" w:rsidRPr="004501F0" w:rsidRDefault="004840F0" w:rsidP="00BC343B">
      <w:pPr>
        <w:jc w:val="both"/>
        <w:rPr>
          <w:i/>
          <w:lang w:val="ru-RU"/>
        </w:rPr>
      </w:pPr>
      <w:r w:rsidRPr="004501F0">
        <w:t>С</w:t>
      </w:r>
      <w:r w:rsidRPr="004501F0">
        <w:rPr>
          <w:lang w:val="ru-RU"/>
        </w:rPr>
        <w:t xml:space="preserve">рок: </w:t>
      </w:r>
      <w:r w:rsidRPr="004501F0">
        <w:rPr>
          <w:color w:val="FF0000"/>
          <w:lang w:val="ru-RU"/>
        </w:rPr>
        <w:t xml:space="preserve"> </w:t>
      </w:r>
      <w:r w:rsidRPr="004501F0">
        <w:rPr>
          <w:lang w:val="ru-RU"/>
        </w:rPr>
        <w:t>2030 г.</w:t>
      </w:r>
    </w:p>
    <w:p w14:paraId="6DE195BF" w14:textId="2E944A1B" w:rsidR="00565283" w:rsidRPr="004501F0" w:rsidRDefault="00565283" w:rsidP="00BC343B">
      <w:pPr>
        <w:jc w:val="both"/>
        <w:rPr>
          <w:lang w:val="ru-RU"/>
        </w:rPr>
      </w:pPr>
      <w:r w:rsidRPr="004501F0">
        <w:rPr>
          <w:i/>
          <w:lang w:val="ru-RU"/>
        </w:rPr>
        <w:t>Отговорна институция:</w:t>
      </w:r>
      <w:r w:rsidRPr="004501F0">
        <w:rPr>
          <w:i/>
          <w:lang w:val="ru-RU"/>
        </w:rPr>
        <w:tab/>
        <w:t>БАБХ, ЦЛХИК</w:t>
      </w:r>
    </w:p>
    <w:p w14:paraId="54A31226" w14:textId="77777777" w:rsidR="00043B6F" w:rsidRPr="004501F0" w:rsidRDefault="000B44BD" w:rsidP="00BC343B">
      <w:pPr>
        <w:jc w:val="both"/>
        <w:rPr>
          <w:lang w:val="ru-RU"/>
        </w:rPr>
      </w:pPr>
      <w:r w:rsidRPr="004501F0">
        <w:rPr>
          <w:lang w:val="ru-RU"/>
        </w:rPr>
        <w:t xml:space="preserve">2) </w:t>
      </w:r>
      <w:r w:rsidR="00043B6F" w:rsidRPr="004501F0">
        <w:rPr>
          <w:lang w:val="ru-RU"/>
        </w:rPr>
        <w:t xml:space="preserve">Засилване на контрола върху употребата на продукти за растителна защита – чрез вземане и анализиране на листни проби </w:t>
      </w:r>
      <w:r w:rsidR="00043B6F" w:rsidRPr="004501F0">
        <w:t>от полето или оранжерии,</w:t>
      </w:r>
      <w:r w:rsidR="00043B6F" w:rsidRPr="004501F0">
        <w:rPr>
          <w:lang w:val="ru-RU"/>
        </w:rPr>
        <w:t xml:space="preserve"> за идентификация на употребените ПРЗ.</w:t>
      </w:r>
    </w:p>
    <w:p w14:paraId="0EFC0BFB" w14:textId="77777777" w:rsidR="000B44BD" w:rsidRPr="004501F0" w:rsidRDefault="000B44BD" w:rsidP="00BC343B">
      <w:pPr>
        <w:jc w:val="both"/>
        <w:rPr>
          <w:u w:val="single"/>
          <w:lang w:val="ru-RU"/>
        </w:rPr>
      </w:pPr>
      <w:r w:rsidRPr="004501F0">
        <w:rPr>
          <w:u w:val="single"/>
          <w:lang w:val="ru-RU"/>
        </w:rPr>
        <w:t>Показатели за измерване на напредъка:</w:t>
      </w:r>
    </w:p>
    <w:p w14:paraId="76645D4B" w14:textId="77777777" w:rsidR="000B44BD" w:rsidRPr="004501F0" w:rsidRDefault="000B44BD" w:rsidP="00BC343B">
      <w:pPr>
        <w:jc w:val="both"/>
        <w:rPr>
          <w:lang w:val="ru-RU"/>
        </w:rPr>
      </w:pPr>
      <w:r w:rsidRPr="004501F0">
        <w:rPr>
          <w:lang w:val="ru-RU"/>
        </w:rPr>
        <w:t xml:space="preserve">Брой анализирани активни вещества. </w:t>
      </w:r>
    </w:p>
    <w:p w14:paraId="035C0088" w14:textId="77777777" w:rsidR="000B44BD" w:rsidRPr="004501F0" w:rsidRDefault="000B44BD" w:rsidP="00BC343B">
      <w:pPr>
        <w:jc w:val="both"/>
        <w:rPr>
          <w:lang w:val="ru-RU"/>
        </w:rPr>
      </w:pPr>
      <w:r w:rsidRPr="004501F0">
        <w:rPr>
          <w:lang w:val="ru-RU"/>
        </w:rPr>
        <w:t>Брой анализирани проби за идентификация на употребените ПРЗ.</w:t>
      </w:r>
    </w:p>
    <w:p w14:paraId="7B8D25AA" w14:textId="128B060C" w:rsidR="000B44BD" w:rsidRPr="004501F0" w:rsidRDefault="000B44BD" w:rsidP="00BC343B">
      <w:pPr>
        <w:jc w:val="both"/>
        <w:rPr>
          <w:lang w:val="en-US"/>
        </w:rPr>
      </w:pPr>
      <w:r w:rsidRPr="004501F0">
        <w:rPr>
          <w:lang w:val="ru-RU"/>
        </w:rPr>
        <w:t>Брой култури изследвани за идентификация на употребените ПРЗ</w:t>
      </w:r>
      <w:r w:rsidR="000A62DF" w:rsidRPr="004501F0">
        <w:rPr>
          <w:lang w:val="en-US"/>
        </w:rPr>
        <w:t>.</w:t>
      </w:r>
    </w:p>
    <w:p w14:paraId="70EAD6CD" w14:textId="77777777" w:rsidR="000B44BD" w:rsidRPr="004501F0" w:rsidRDefault="000B44BD" w:rsidP="00BC343B">
      <w:pPr>
        <w:jc w:val="both"/>
        <w:rPr>
          <w:lang w:val="ru-RU"/>
        </w:rPr>
      </w:pPr>
      <w:r w:rsidRPr="004501F0">
        <w:rPr>
          <w:lang w:val="ru-RU"/>
        </w:rPr>
        <w:t>Брой анализирани проби с установено забранено/и активно/и вещество/а.</w:t>
      </w:r>
    </w:p>
    <w:p w14:paraId="7C3F73F9" w14:textId="4F131790" w:rsidR="000B44BD" w:rsidRPr="004501F0" w:rsidRDefault="000B44BD" w:rsidP="00BC343B">
      <w:pPr>
        <w:jc w:val="both"/>
        <w:rPr>
          <w:lang w:val="en-US"/>
        </w:rPr>
      </w:pPr>
      <w:r w:rsidRPr="004501F0">
        <w:rPr>
          <w:lang w:val="ru-RU"/>
        </w:rPr>
        <w:lastRenderedPageBreak/>
        <w:t>Брой анализирани проби с установена неразрешена употреба на ПРЗ</w:t>
      </w:r>
      <w:r w:rsidR="000A62DF" w:rsidRPr="004501F0">
        <w:rPr>
          <w:lang w:val="en-US"/>
        </w:rPr>
        <w:t>.</w:t>
      </w:r>
    </w:p>
    <w:p w14:paraId="0D0C89A0" w14:textId="096021EC" w:rsidR="00C10063" w:rsidRPr="004501F0" w:rsidRDefault="00C10063" w:rsidP="00BC343B">
      <w:pPr>
        <w:jc w:val="both"/>
        <w:rPr>
          <w:lang w:val="ru-RU"/>
        </w:rPr>
      </w:pPr>
      <w:r w:rsidRPr="004501F0">
        <w:rPr>
          <w:lang w:val="ru-RU"/>
        </w:rPr>
        <w:t xml:space="preserve">Увеличаване на броя анализирани проби за идентификация на употребените ПРЗ </w:t>
      </w:r>
    </w:p>
    <w:tbl>
      <w:tblPr>
        <w:tblStyle w:val="TableGrid"/>
        <w:tblW w:w="9526" w:type="dxa"/>
        <w:tblLook w:val="04A0" w:firstRow="1" w:lastRow="0" w:firstColumn="1" w:lastColumn="0" w:noHBand="0" w:noVBand="1"/>
      </w:tblPr>
      <w:tblGrid>
        <w:gridCol w:w="2251"/>
        <w:gridCol w:w="1479"/>
        <w:gridCol w:w="966"/>
        <w:gridCol w:w="966"/>
        <w:gridCol w:w="966"/>
        <w:gridCol w:w="966"/>
        <w:gridCol w:w="966"/>
        <w:gridCol w:w="966"/>
      </w:tblGrid>
      <w:tr w:rsidR="00565283" w:rsidRPr="004501F0" w14:paraId="0308DAF8" w14:textId="77777777" w:rsidTr="00D95979">
        <w:tc>
          <w:tcPr>
            <w:tcW w:w="1985" w:type="dxa"/>
            <w:vAlign w:val="center"/>
          </w:tcPr>
          <w:p w14:paraId="0738A01D" w14:textId="5255E1BD" w:rsidR="00565283" w:rsidRPr="004501F0" w:rsidRDefault="00565283" w:rsidP="007D6295">
            <w:pPr>
              <w:spacing w:before="120"/>
              <w:ind w:firstLine="0"/>
              <w:jc w:val="center"/>
            </w:pPr>
            <w:r w:rsidRPr="004501F0">
              <w:t>Показател</w:t>
            </w:r>
          </w:p>
        </w:tc>
        <w:tc>
          <w:tcPr>
            <w:tcW w:w="1304" w:type="dxa"/>
            <w:vAlign w:val="center"/>
          </w:tcPr>
          <w:p w14:paraId="22633E38" w14:textId="059F585A" w:rsidR="00565283" w:rsidRPr="004501F0" w:rsidRDefault="00565283" w:rsidP="007D6295">
            <w:pPr>
              <w:spacing w:before="120"/>
              <w:ind w:firstLine="0"/>
              <w:jc w:val="center"/>
            </w:pPr>
            <w:r w:rsidRPr="004501F0">
              <w:t>2020</w:t>
            </w:r>
            <w:r w:rsidR="00D95979">
              <w:t xml:space="preserve"> – </w:t>
            </w:r>
            <w:r w:rsidRPr="004501F0">
              <w:t>2024</w:t>
            </w:r>
          </w:p>
        </w:tc>
        <w:tc>
          <w:tcPr>
            <w:tcW w:w="851" w:type="dxa"/>
            <w:vAlign w:val="center"/>
          </w:tcPr>
          <w:p w14:paraId="5456C156" w14:textId="77777777" w:rsidR="00565283" w:rsidRPr="004501F0" w:rsidRDefault="00565283" w:rsidP="007D6295">
            <w:pPr>
              <w:spacing w:before="120"/>
              <w:ind w:firstLine="0"/>
              <w:jc w:val="center"/>
            </w:pPr>
            <w:r w:rsidRPr="004501F0">
              <w:t>2025</w:t>
            </w:r>
          </w:p>
        </w:tc>
        <w:tc>
          <w:tcPr>
            <w:tcW w:w="851" w:type="dxa"/>
            <w:vAlign w:val="center"/>
          </w:tcPr>
          <w:p w14:paraId="1F43D5AA" w14:textId="77777777" w:rsidR="00565283" w:rsidRPr="004501F0" w:rsidRDefault="00565283" w:rsidP="007D6295">
            <w:pPr>
              <w:spacing w:before="120"/>
              <w:ind w:firstLine="0"/>
              <w:jc w:val="center"/>
            </w:pPr>
            <w:r w:rsidRPr="004501F0">
              <w:t>2026</w:t>
            </w:r>
          </w:p>
        </w:tc>
        <w:tc>
          <w:tcPr>
            <w:tcW w:w="851" w:type="dxa"/>
            <w:vAlign w:val="center"/>
          </w:tcPr>
          <w:p w14:paraId="086890EF" w14:textId="77777777" w:rsidR="00565283" w:rsidRPr="004501F0" w:rsidRDefault="00565283" w:rsidP="007D6295">
            <w:pPr>
              <w:spacing w:before="120"/>
              <w:ind w:firstLine="0"/>
              <w:jc w:val="center"/>
            </w:pPr>
            <w:r w:rsidRPr="004501F0">
              <w:t>2027</w:t>
            </w:r>
          </w:p>
        </w:tc>
        <w:tc>
          <w:tcPr>
            <w:tcW w:w="851" w:type="dxa"/>
            <w:vAlign w:val="center"/>
          </w:tcPr>
          <w:p w14:paraId="2E8CE0D0" w14:textId="77777777" w:rsidR="00565283" w:rsidRPr="004501F0" w:rsidRDefault="00565283" w:rsidP="007D6295">
            <w:pPr>
              <w:spacing w:before="120"/>
              <w:ind w:firstLine="0"/>
              <w:jc w:val="center"/>
            </w:pPr>
            <w:r w:rsidRPr="004501F0">
              <w:t>2028</w:t>
            </w:r>
          </w:p>
        </w:tc>
        <w:tc>
          <w:tcPr>
            <w:tcW w:w="851" w:type="dxa"/>
            <w:vAlign w:val="center"/>
          </w:tcPr>
          <w:p w14:paraId="6D996A0B" w14:textId="77777777" w:rsidR="00565283" w:rsidRPr="004501F0" w:rsidRDefault="00565283" w:rsidP="007D6295">
            <w:pPr>
              <w:spacing w:before="120"/>
              <w:ind w:firstLine="0"/>
              <w:jc w:val="center"/>
            </w:pPr>
            <w:r w:rsidRPr="004501F0">
              <w:t>2029</w:t>
            </w:r>
          </w:p>
        </w:tc>
        <w:tc>
          <w:tcPr>
            <w:tcW w:w="851" w:type="dxa"/>
            <w:vAlign w:val="center"/>
          </w:tcPr>
          <w:p w14:paraId="31862A13" w14:textId="77777777" w:rsidR="00565283" w:rsidRPr="004501F0" w:rsidRDefault="00565283" w:rsidP="007D6295">
            <w:pPr>
              <w:spacing w:before="120"/>
              <w:ind w:firstLine="0"/>
              <w:jc w:val="center"/>
            </w:pPr>
            <w:r w:rsidRPr="004501F0">
              <w:t>2030</w:t>
            </w:r>
          </w:p>
        </w:tc>
      </w:tr>
      <w:tr w:rsidR="00565283" w:rsidRPr="004501F0" w14:paraId="43DDA333" w14:textId="77777777" w:rsidTr="00D95979">
        <w:tc>
          <w:tcPr>
            <w:tcW w:w="1985" w:type="dxa"/>
            <w:vAlign w:val="center"/>
          </w:tcPr>
          <w:p w14:paraId="05C51B30" w14:textId="765BF335" w:rsidR="00565283" w:rsidRPr="004501F0" w:rsidRDefault="00565283" w:rsidP="00BC343B">
            <w:pPr>
              <w:spacing w:after="0"/>
              <w:ind w:firstLine="0"/>
            </w:pPr>
            <w:r w:rsidRPr="004501F0">
              <w:rPr>
                <w:lang w:val="ru-RU"/>
              </w:rPr>
              <w:t>Брой анализирани активни вещества</w:t>
            </w:r>
          </w:p>
        </w:tc>
        <w:tc>
          <w:tcPr>
            <w:tcW w:w="1304" w:type="dxa"/>
            <w:vAlign w:val="center"/>
          </w:tcPr>
          <w:p w14:paraId="75B0B1AA" w14:textId="77777777" w:rsidR="00565283" w:rsidRPr="004501F0" w:rsidRDefault="00565283" w:rsidP="00BC343B">
            <w:pPr>
              <w:spacing w:after="0"/>
              <w:ind w:firstLine="0"/>
              <w:jc w:val="center"/>
            </w:pPr>
            <w:r w:rsidRPr="004501F0">
              <w:t>138</w:t>
            </w:r>
          </w:p>
        </w:tc>
        <w:tc>
          <w:tcPr>
            <w:tcW w:w="851" w:type="dxa"/>
            <w:vAlign w:val="center"/>
          </w:tcPr>
          <w:p w14:paraId="169CC48E" w14:textId="77777777" w:rsidR="00565283" w:rsidRPr="004501F0" w:rsidRDefault="00565283" w:rsidP="00BC343B">
            <w:pPr>
              <w:spacing w:after="0"/>
              <w:ind w:firstLine="0"/>
              <w:jc w:val="center"/>
            </w:pPr>
            <w:r w:rsidRPr="004501F0">
              <w:t>171</w:t>
            </w:r>
          </w:p>
        </w:tc>
        <w:tc>
          <w:tcPr>
            <w:tcW w:w="851" w:type="dxa"/>
            <w:vAlign w:val="center"/>
          </w:tcPr>
          <w:p w14:paraId="172D453E" w14:textId="77777777" w:rsidR="00565283" w:rsidRPr="004501F0" w:rsidRDefault="00565283" w:rsidP="00BC343B">
            <w:pPr>
              <w:spacing w:after="0"/>
              <w:ind w:firstLine="0"/>
              <w:jc w:val="center"/>
            </w:pPr>
            <w:r w:rsidRPr="004501F0">
              <w:t>171</w:t>
            </w:r>
          </w:p>
        </w:tc>
        <w:tc>
          <w:tcPr>
            <w:tcW w:w="851" w:type="dxa"/>
            <w:vAlign w:val="center"/>
          </w:tcPr>
          <w:p w14:paraId="3EC62434" w14:textId="77777777" w:rsidR="00565283" w:rsidRPr="004501F0" w:rsidRDefault="00565283" w:rsidP="00BC343B">
            <w:pPr>
              <w:spacing w:after="0"/>
              <w:ind w:firstLine="0"/>
              <w:jc w:val="center"/>
            </w:pPr>
            <w:r w:rsidRPr="004501F0">
              <w:t>200</w:t>
            </w:r>
          </w:p>
        </w:tc>
        <w:tc>
          <w:tcPr>
            <w:tcW w:w="851" w:type="dxa"/>
            <w:vAlign w:val="center"/>
          </w:tcPr>
          <w:p w14:paraId="5267C012" w14:textId="77777777" w:rsidR="00565283" w:rsidRPr="004501F0" w:rsidRDefault="00565283" w:rsidP="00BC343B">
            <w:pPr>
              <w:spacing w:after="0"/>
              <w:ind w:firstLine="0"/>
              <w:jc w:val="center"/>
            </w:pPr>
            <w:r w:rsidRPr="004501F0">
              <w:t>200</w:t>
            </w:r>
          </w:p>
        </w:tc>
        <w:tc>
          <w:tcPr>
            <w:tcW w:w="851" w:type="dxa"/>
            <w:vAlign w:val="center"/>
          </w:tcPr>
          <w:p w14:paraId="714062EE" w14:textId="77777777" w:rsidR="00565283" w:rsidRPr="004501F0" w:rsidRDefault="00565283" w:rsidP="00BC343B">
            <w:pPr>
              <w:spacing w:after="0"/>
              <w:ind w:firstLine="0"/>
              <w:jc w:val="center"/>
            </w:pPr>
            <w:r w:rsidRPr="004501F0">
              <w:t>200</w:t>
            </w:r>
          </w:p>
        </w:tc>
        <w:tc>
          <w:tcPr>
            <w:tcW w:w="851" w:type="dxa"/>
            <w:vAlign w:val="center"/>
          </w:tcPr>
          <w:p w14:paraId="4E202FFC" w14:textId="77777777" w:rsidR="00565283" w:rsidRPr="004501F0" w:rsidRDefault="00565283" w:rsidP="00BC343B">
            <w:pPr>
              <w:spacing w:after="0"/>
              <w:ind w:firstLine="0"/>
              <w:jc w:val="center"/>
            </w:pPr>
            <w:r w:rsidRPr="004501F0">
              <w:t>200</w:t>
            </w:r>
          </w:p>
        </w:tc>
      </w:tr>
      <w:tr w:rsidR="00565283" w:rsidRPr="004501F0" w14:paraId="275EEFA0" w14:textId="77777777" w:rsidTr="00D95979">
        <w:tc>
          <w:tcPr>
            <w:tcW w:w="1985" w:type="dxa"/>
            <w:vAlign w:val="center"/>
          </w:tcPr>
          <w:p w14:paraId="28CAAE66" w14:textId="4E26A92F" w:rsidR="00565283" w:rsidRPr="004501F0" w:rsidRDefault="00565283" w:rsidP="00BC343B">
            <w:pPr>
              <w:spacing w:after="0"/>
              <w:ind w:firstLine="0"/>
            </w:pPr>
            <w:r w:rsidRPr="004501F0">
              <w:rPr>
                <w:lang w:val="ru-RU"/>
              </w:rPr>
              <w:t>Брой анализирани проби за идентификация на употребените ПРЗ</w:t>
            </w:r>
          </w:p>
        </w:tc>
        <w:tc>
          <w:tcPr>
            <w:tcW w:w="1304" w:type="dxa"/>
            <w:vAlign w:val="center"/>
          </w:tcPr>
          <w:p w14:paraId="029154DA" w14:textId="7A4C8850" w:rsidR="00565283" w:rsidRPr="004501F0" w:rsidRDefault="00565283" w:rsidP="00BC343B">
            <w:pPr>
              <w:spacing w:after="0"/>
              <w:ind w:firstLine="0"/>
              <w:jc w:val="center"/>
            </w:pPr>
            <w:r w:rsidRPr="004501F0">
              <w:t>27</w:t>
            </w:r>
            <w:r w:rsidR="00D95979">
              <w:t xml:space="preserve"> </w:t>
            </w:r>
            <w:r w:rsidRPr="004501F0">
              <w:t>проби годишно</w:t>
            </w:r>
          </w:p>
        </w:tc>
        <w:tc>
          <w:tcPr>
            <w:tcW w:w="851" w:type="dxa"/>
            <w:vAlign w:val="center"/>
          </w:tcPr>
          <w:p w14:paraId="1C70E1D9" w14:textId="77777777" w:rsidR="00565283" w:rsidRPr="004501F0" w:rsidRDefault="00565283" w:rsidP="00BC343B">
            <w:pPr>
              <w:spacing w:after="0"/>
              <w:ind w:firstLine="0"/>
              <w:jc w:val="center"/>
            </w:pPr>
            <w:r w:rsidRPr="004501F0">
              <w:t>80</w:t>
            </w:r>
          </w:p>
        </w:tc>
        <w:tc>
          <w:tcPr>
            <w:tcW w:w="851" w:type="dxa"/>
            <w:vAlign w:val="center"/>
          </w:tcPr>
          <w:p w14:paraId="31951395" w14:textId="77777777" w:rsidR="00565283" w:rsidRPr="004501F0" w:rsidRDefault="00565283" w:rsidP="00BC343B">
            <w:pPr>
              <w:spacing w:after="0"/>
              <w:ind w:firstLine="0"/>
              <w:jc w:val="center"/>
            </w:pPr>
            <w:r w:rsidRPr="004501F0">
              <w:t>90</w:t>
            </w:r>
          </w:p>
        </w:tc>
        <w:tc>
          <w:tcPr>
            <w:tcW w:w="851" w:type="dxa"/>
            <w:vAlign w:val="center"/>
          </w:tcPr>
          <w:p w14:paraId="3F1D0C20" w14:textId="77777777" w:rsidR="00565283" w:rsidRPr="004501F0" w:rsidRDefault="00565283" w:rsidP="00BC343B">
            <w:pPr>
              <w:spacing w:after="0"/>
              <w:ind w:firstLine="0"/>
              <w:jc w:val="center"/>
            </w:pPr>
            <w:r w:rsidRPr="004501F0">
              <w:t>100</w:t>
            </w:r>
          </w:p>
        </w:tc>
        <w:tc>
          <w:tcPr>
            <w:tcW w:w="851" w:type="dxa"/>
            <w:vAlign w:val="center"/>
          </w:tcPr>
          <w:p w14:paraId="58670F06" w14:textId="77777777" w:rsidR="00565283" w:rsidRPr="004501F0" w:rsidRDefault="00565283" w:rsidP="00BC343B">
            <w:pPr>
              <w:spacing w:after="0"/>
              <w:ind w:firstLine="0"/>
              <w:jc w:val="center"/>
            </w:pPr>
            <w:r w:rsidRPr="004501F0">
              <w:t>110</w:t>
            </w:r>
          </w:p>
        </w:tc>
        <w:tc>
          <w:tcPr>
            <w:tcW w:w="851" w:type="dxa"/>
            <w:vAlign w:val="center"/>
          </w:tcPr>
          <w:p w14:paraId="04B84C80" w14:textId="77777777" w:rsidR="00565283" w:rsidRPr="004501F0" w:rsidRDefault="00565283" w:rsidP="00BC343B">
            <w:pPr>
              <w:spacing w:after="0"/>
              <w:ind w:firstLine="0"/>
              <w:jc w:val="center"/>
            </w:pPr>
            <w:r w:rsidRPr="004501F0">
              <w:t>120</w:t>
            </w:r>
          </w:p>
        </w:tc>
        <w:tc>
          <w:tcPr>
            <w:tcW w:w="851" w:type="dxa"/>
            <w:vAlign w:val="center"/>
          </w:tcPr>
          <w:p w14:paraId="2D5B6C85" w14:textId="77777777" w:rsidR="00565283" w:rsidRPr="004501F0" w:rsidRDefault="00565283" w:rsidP="00BC343B">
            <w:pPr>
              <w:spacing w:after="0"/>
              <w:ind w:firstLine="0"/>
              <w:jc w:val="center"/>
            </w:pPr>
            <w:r w:rsidRPr="004501F0">
              <w:t>130</w:t>
            </w:r>
          </w:p>
        </w:tc>
      </w:tr>
      <w:tr w:rsidR="00565283" w:rsidRPr="004501F0" w14:paraId="71246FFB" w14:textId="77777777" w:rsidTr="00D95979">
        <w:tc>
          <w:tcPr>
            <w:tcW w:w="1985" w:type="dxa"/>
            <w:vAlign w:val="center"/>
          </w:tcPr>
          <w:p w14:paraId="001BA7A5" w14:textId="77777777" w:rsidR="00565283" w:rsidRPr="004501F0" w:rsidRDefault="00565283" w:rsidP="00BC343B">
            <w:pPr>
              <w:spacing w:after="0"/>
              <w:ind w:firstLine="0"/>
            </w:pPr>
            <w:r w:rsidRPr="004501F0">
              <w:rPr>
                <w:lang w:val="ru-RU"/>
              </w:rPr>
              <w:t>Брой култури изследвани за идентификация на употребените ПРЗ</w:t>
            </w:r>
          </w:p>
        </w:tc>
        <w:tc>
          <w:tcPr>
            <w:tcW w:w="1304" w:type="dxa"/>
            <w:vAlign w:val="center"/>
          </w:tcPr>
          <w:p w14:paraId="3FFB023D" w14:textId="77777777" w:rsidR="00565283" w:rsidRPr="004501F0" w:rsidRDefault="00565283" w:rsidP="00BC343B">
            <w:pPr>
              <w:spacing w:after="0"/>
              <w:ind w:firstLine="0"/>
              <w:jc w:val="center"/>
            </w:pPr>
            <w:r w:rsidRPr="004501F0">
              <w:t>11</w:t>
            </w:r>
          </w:p>
        </w:tc>
        <w:tc>
          <w:tcPr>
            <w:tcW w:w="851" w:type="dxa"/>
            <w:vAlign w:val="center"/>
          </w:tcPr>
          <w:p w14:paraId="1B91B8D4" w14:textId="77777777" w:rsidR="00565283" w:rsidRPr="004501F0" w:rsidRDefault="00565283" w:rsidP="00BC343B">
            <w:pPr>
              <w:spacing w:after="0"/>
              <w:ind w:firstLine="0"/>
              <w:jc w:val="center"/>
            </w:pPr>
            <w:r w:rsidRPr="004501F0">
              <w:t>18</w:t>
            </w:r>
          </w:p>
        </w:tc>
        <w:tc>
          <w:tcPr>
            <w:tcW w:w="851" w:type="dxa"/>
            <w:vAlign w:val="center"/>
          </w:tcPr>
          <w:p w14:paraId="406C56A3" w14:textId="77777777" w:rsidR="00565283" w:rsidRPr="004501F0" w:rsidRDefault="00565283" w:rsidP="00BC343B">
            <w:pPr>
              <w:spacing w:after="0"/>
              <w:ind w:firstLine="0"/>
              <w:jc w:val="center"/>
            </w:pPr>
            <w:r w:rsidRPr="004501F0">
              <w:t>15</w:t>
            </w:r>
          </w:p>
        </w:tc>
        <w:tc>
          <w:tcPr>
            <w:tcW w:w="851" w:type="dxa"/>
            <w:vAlign w:val="center"/>
          </w:tcPr>
          <w:p w14:paraId="174478D8" w14:textId="77777777" w:rsidR="00565283" w:rsidRPr="004501F0" w:rsidRDefault="00565283" w:rsidP="00BC343B">
            <w:pPr>
              <w:spacing w:after="0"/>
              <w:ind w:firstLine="0"/>
              <w:jc w:val="center"/>
            </w:pPr>
            <w:r w:rsidRPr="004501F0">
              <w:t>15</w:t>
            </w:r>
          </w:p>
        </w:tc>
        <w:tc>
          <w:tcPr>
            <w:tcW w:w="851" w:type="dxa"/>
            <w:vAlign w:val="center"/>
          </w:tcPr>
          <w:p w14:paraId="38DCB0D7" w14:textId="77777777" w:rsidR="00565283" w:rsidRPr="004501F0" w:rsidRDefault="00565283" w:rsidP="00BC343B">
            <w:pPr>
              <w:spacing w:after="0"/>
              <w:ind w:firstLine="0"/>
              <w:jc w:val="center"/>
            </w:pPr>
            <w:r w:rsidRPr="004501F0">
              <w:t>15</w:t>
            </w:r>
          </w:p>
        </w:tc>
        <w:tc>
          <w:tcPr>
            <w:tcW w:w="851" w:type="dxa"/>
            <w:vAlign w:val="center"/>
          </w:tcPr>
          <w:p w14:paraId="0578EEB1" w14:textId="77777777" w:rsidR="00565283" w:rsidRPr="004501F0" w:rsidRDefault="00565283" w:rsidP="00BC343B">
            <w:pPr>
              <w:spacing w:after="0"/>
              <w:ind w:firstLine="0"/>
              <w:jc w:val="center"/>
            </w:pPr>
            <w:r w:rsidRPr="004501F0">
              <w:t>15</w:t>
            </w:r>
          </w:p>
        </w:tc>
        <w:tc>
          <w:tcPr>
            <w:tcW w:w="851" w:type="dxa"/>
            <w:vAlign w:val="center"/>
          </w:tcPr>
          <w:p w14:paraId="0B69B3D4" w14:textId="77777777" w:rsidR="00565283" w:rsidRPr="004501F0" w:rsidRDefault="00565283" w:rsidP="00BC343B">
            <w:pPr>
              <w:spacing w:after="0"/>
              <w:ind w:firstLine="0"/>
              <w:jc w:val="center"/>
            </w:pPr>
            <w:r w:rsidRPr="004501F0">
              <w:t>15</w:t>
            </w:r>
          </w:p>
        </w:tc>
      </w:tr>
    </w:tbl>
    <w:p w14:paraId="088109E3" w14:textId="18A8DE0C" w:rsidR="00565283" w:rsidRPr="004501F0" w:rsidRDefault="009B5222" w:rsidP="00D95979">
      <w:pPr>
        <w:spacing w:before="120"/>
        <w:jc w:val="both"/>
        <w:rPr>
          <w:strike/>
        </w:rPr>
      </w:pPr>
      <w:r w:rsidRPr="004501F0">
        <w:t>С</w:t>
      </w:r>
      <w:r w:rsidRPr="004501F0">
        <w:rPr>
          <w:lang w:val="ru-RU"/>
        </w:rPr>
        <w:t>рок: 2030 г.</w:t>
      </w:r>
    </w:p>
    <w:p w14:paraId="28756F97" w14:textId="5C5124B7" w:rsidR="00043B6F" w:rsidRPr="004501F0" w:rsidRDefault="00043B6F" w:rsidP="00D95979">
      <w:pPr>
        <w:jc w:val="both"/>
        <w:rPr>
          <w:i/>
          <w:lang w:val="ru-RU"/>
        </w:rPr>
      </w:pPr>
      <w:r w:rsidRPr="004501F0">
        <w:rPr>
          <w:i/>
          <w:lang w:val="ru-RU"/>
        </w:rPr>
        <w:t>Отговорна институция:</w:t>
      </w:r>
      <w:r w:rsidR="00307C59">
        <w:rPr>
          <w:i/>
          <w:lang w:val="ru-RU"/>
        </w:rPr>
        <w:t xml:space="preserve"> </w:t>
      </w:r>
      <w:r w:rsidRPr="004501F0">
        <w:rPr>
          <w:i/>
          <w:lang w:val="ru-RU"/>
        </w:rPr>
        <w:t>БАБХ, ЦЛХИК или външна акредитирана лаборатория</w:t>
      </w:r>
    </w:p>
    <w:p w14:paraId="3C46B771" w14:textId="77777777" w:rsidR="00043B6F" w:rsidRPr="004501F0" w:rsidRDefault="005E5DE5" w:rsidP="00D95979">
      <w:pPr>
        <w:jc w:val="both"/>
        <w:rPr>
          <w:lang w:val="ru-RU"/>
        </w:rPr>
      </w:pPr>
      <w:r w:rsidRPr="004501F0">
        <w:rPr>
          <w:lang w:val="ru-RU"/>
        </w:rPr>
        <w:t xml:space="preserve">3) </w:t>
      </w:r>
      <w:r w:rsidR="00043B6F" w:rsidRPr="004501F0">
        <w:rPr>
          <w:lang w:val="ru-RU"/>
        </w:rPr>
        <w:t xml:space="preserve">Разширяване спектъра на анализираните активни вещества, чрез разработване и валидиране на нови методи за анализ и закупуване на ново оборудване, за да се гарантира извършване на анализи в обхвата, изискван съгласно контролната програма за остатъчни вещества от пестициди, координирана от ЕС. </w:t>
      </w:r>
    </w:p>
    <w:p w14:paraId="7FF83DBE" w14:textId="77777777" w:rsidR="00EB66AD" w:rsidRPr="004501F0" w:rsidRDefault="00EB66AD" w:rsidP="00D95979">
      <w:pPr>
        <w:jc w:val="both"/>
        <w:rPr>
          <w:u w:val="single"/>
          <w:lang w:val="ru-RU"/>
        </w:rPr>
      </w:pPr>
      <w:r w:rsidRPr="004501F0">
        <w:rPr>
          <w:u w:val="single"/>
          <w:lang w:val="ru-RU"/>
        </w:rPr>
        <w:t>Показатели за измерване на напредъка:</w:t>
      </w:r>
    </w:p>
    <w:p w14:paraId="71659E1A" w14:textId="77777777" w:rsidR="00AE045B" w:rsidRPr="004501F0" w:rsidRDefault="00AE045B" w:rsidP="00D95979">
      <w:pPr>
        <w:jc w:val="both"/>
        <w:rPr>
          <w:lang w:val="ru-RU"/>
        </w:rPr>
      </w:pPr>
      <w:r w:rsidRPr="004501F0">
        <w:rPr>
          <w:lang w:val="ru-RU"/>
        </w:rPr>
        <w:t>Брой на  анализираните активни вещества</w:t>
      </w:r>
    </w:p>
    <w:p w14:paraId="626F43DA" w14:textId="0ACDFBB3" w:rsidR="00EB66AD" w:rsidRPr="004501F0" w:rsidRDefault="00AE045B" w:rsidP="00D95979">
      <w:pPr>
        <w:jc w:val="both"/>
        <w:rPr>
          <w:lang w:val="ru-RU"/>
        </w:rPr>
      </w:pPr>
      <w:r w:rsidRPr="004501F0">
        <w:t>Б</w:t>
      </w:r>
      <w:r w:rsidRPr="004501F0">
        <w:rPr>
          <w:lang w:val="ru-RU"/>
        </w:rPr>
        <w:t>рой новозакупено оборудване</w:t>
      </w:r>
      <w:r w:rsidRPr="004501F0">
        <w:rPr>
          <w:highlight w:val="yellow"/>
          <w:lang w:val="ru-RU"/>
        </w:rPr>
        <w:t xml:space="preserve"> </w:t>
      </w:r>
    </w:p>
    <w:p w14:paraId="1B3DB62E" w14:textId="654D72B0" w:rsidR="0032366C" w:rsidRPr="004501F0" w:rsidRDefault="0032366C" w:rsidP="00D95979">
      <w:pPr>
        <w:jc w:val="both"/>
        <w:rPr>
          <w:lang w:val="ru-RU"/>
        </w:rPr>
      </w:pPr>
      <w:r w:rsidRPr="004501F0">
        <w:rPr>
          <w:lang w:val="ru-RU"/>
        </w:rPr>
        <w:t>Увеличаване на броя анализирани вещества (%) и новозакупено/ подменено оборудване (бр. или %)</w:t>
      </w:r>
    </w:p>
    <w:tbl>
      <w:tblPr>
        <w:tblStyle w:val="TableGrid"/>
        <w:tblW w:w="9526" w:type="dxa"/>
        <w:tblLook w:val="04A0" w:firstRow="1" w:lastRow="0" w:firstColumn="1" w:lastColumn="0" w:noHBand="0" w:noVBand="1"/>
      </w:tblPr>
      <w:tblGrid>
        <w:gridCol w:w="2571"/>
        <w:gridCol w:w="1690"/>
        <w:gridCol w:w="1053"/>
        <w:gridCol w:w="1053"/>
        <w:gridCol w:w="1053"/>
        <w:gridCol w:w="1053"/>
        <w:gridCol w:w="1053"/>
      </w:tblGrid>
      <w:tr w:rsidR="00565283" w:rsidRPr="004501F0" w14:paraId="4D5BBDCE" w14:textId="77777777" w:rsidTr="00D95979">
        <w:tc>
          <w:tcPr>
            <w:tcW w:w="2571" w:type="dxa"/>
            <w:vAlign w:val="center"/>
          </w:tcPr>
          <w:p w14:paraId="013A124E" w14:textId="4BBE1B3D" w:rsidR="00565283" w:rsidRPr="004501F0" w:rsidRDefault="00565283" w:rsidP="007D6295">
            <w:pPr>
              <w:spacing w:before="120"/>
              <w:ind w:firstLine="0"/>
              <w:jc w:val="center"/>
            </w:pPr>
            <w:r w:rsidRPr="004501F0">
              <w:t>Показател</w:t>
            </w:r>
          </w:p>
        </w:tc>
        <w:tc>
          <w:tcPr>
            <w:tcW w:w="1690" w:type="dxa"/>
            <w:vAlign w:val="center"/>
          </w:tcPr>
          <w:p w14:paraId="2BDCDEE7" w14:textId="77777777" w:rsidR="00565283" w:rsidRPr="004501F0" w:rsidRDefault="00565283" w:rsidP="007D6295">
            <w:pPr>
              <w:spacing w:before="120"/>
              <w:ind w:firstLine="0"/>
              <w:jc w:val="center"/>
            </w:pPr>
            <w:r w:rsidRPr="004501F0">
              <w:t>2025</w:t>
            </w:r>
          </w:p>
        </w:tc>
        <w:tc>
          <w:tcPr>
            <w:tcW w:w="1053" w:type="dxa"/>
            <w:vAlign w:val="center"/>
          </w:tcPr>
          <w:p w14:paraId="53600FF8" w14:textId="77777777" w:rsidR="00565283" w:rsidRPr="004501F0" w:rsidRDefault="00565283" w:rsidP="007D6295">
            <w:pPr>
              <w:spacing w:before="120"/>
              <w:ind w:firstLine="0"/>
              <w:jc w:val="center"/>
            </w:pPr>
            <w:r w:rsidRPr="004501F0">
              <w:t>2026</w:t>
            </w:r>
          </w:p>
        </w:tc>
        <w:tc>
          <w:tcPr>
            <w:tcW w:w="1053" w:type="dxa"/>
            <w:vAlign w:val="center"/>
          </w:tcPr>
          <w:p w14:paraId="27519073" w14:textId="77777777" w:rsidR="00565283" w:rsidRPr="004501F0" w:rsidRDefault="00565283" w:rsidP="007D6295">
            <w:pPr>
              <w:spacing w:before="120"/>
              <w:ind w:firstLine="0"/>
              <w:jc w:val="center"/>
            </w:pPr>
            <w:r w:rsidRPr="004501F0">
              <w:t>2027</w:t>
            </w:r>
          </w:p>
        </w:tc>
        <w:tc>
          <w:tcPr>
            <w:tcW w:w="1053" w:type="dxa"/>
            <w:vAlign w:val="center"/>
          </w:tcPr>
          <w:p w14:paraId="7F1F446B" w14:textId="77777777" w:rsidR="00565283" w:rsidRPr="004501F0" w:rsidRDefault="00565283" w:rsidP="007D6295">
            <w:pPr>
              <w:spacing w:before="120"/>
              <w:ind w:firstLine="0"/>
              <w:jc w:val="center"/>
            </w:pPr>
            <w:r w:rsidRPr="004501F0">
              <w:t>2028</w:t>
            </w:r>
          </w:p>
        </w:tc>
        <w:tc>
          <w:tcPr>
            <w:tcW w:w="1053" w:type="dxa"/>
            <w:vAlign w:val="center"/>
          </w:tcPr>
          <w:p w14:paraId="6D90C95C" w14:textId="77777777" w:rsidR="00565283" w:rsidRPr="004501F0" w:rsidRDefault="00565283" w:rsidP="007D6295">
            <w:pPr>
              <w:spacing w:before="120"/>
              <w:ind w:firstLine="0"/>
              <w:jc w:val="center"/>
            </w:pPr>
            <w:r w:rsidRPr="004501F0">
              <w:t>2029</w:t>
            </w:r>
          </w:p>
        </w:tc>
        <w:tc>
          <w:tcPr>
            <w:tcW w:w="1053" w:type="dxa"/>
            <w:vAlign w:val="center"/>
          </w:tcPr>
          <w:p w14:paraId="6689BE70" w14:textId="77777777" w:rsidR="00565283" w:rsidRPr="004501F0" w:rsidRDefault="00565283" w:rsidP="007D6295">
            <w:pPr>
              <w:spacing w:before="120"/>
              <w:ind w:firstLine="0"/>
              <w:jc w:val="center"/>
            </w:pPr>
            <w:r w:rsidRPr="004501F0">
              <w:t>2030</w:t>
            </w:r>
          </w:p>
        </w:tc>
      </w:tr>
      <w:tr w:rsidR="00565283" w:rsidRPr="004501F0" w14:paraId="3E6F4B90" w14:textId="77777777" w:rsidTr="00D95979">
        <w:tc>
          <w:tcPr>
            <w:tcW w:w="2571" w:type="dxa"/>
            <w:vAlign w:val="center"/>
          </w:tcPr>
          <w:p w14:paraId="538D6FFC" w14:textId="19F82BCF" w:rsidR="00565283" w:rsidRPr="004501F0" w:rsidRDefault="00565283" w:rsidP="007D6295">
            <w:pPr>
              <w:spacing w:after="0"/>
              <w:ind w:firstLine="0"/>
            </w:pPr>
            <w:r w:rsidRPr="004501F0">
              <w:rPr>
                <w:lang w:val="ru-RU"/>
              </w:rPr>
              <w:t>Брой на анализираните активни вещества за остатъци от пестициди</w:t>
            </w:r>
          </w:p>
        </w:tc>
        <w:tc>
          <w:tcPr>
            <w:tcW w:w="1690" w:type="dxa"/>
            <w:vAlign w:val="center"/>
          </w:tcPr>
          <w:p w14:paraId="740E02D1" w14:textId="77777777" w:rsidR="00565283" w:rsidRPr="004501F0" w:rsidRDefault="00565283" w:rsidP="007D6295">
            <w:pPr>
              <w:spacing w:after="0"/>
              <w:ind w:firstLine="0"/>
              <w:jc w:val="center"/>
            </w:pPr>
            <w:r w:rsidRPr="004501F0">
              <w:t>225</w:t>
            </w:r>
          </w:p>
        </w:tc>
        <w:tc>
          <w:tcPr>
            <w:tcW w:w="1053" w:type="dxa"/>
            <w:vAlign w:val="center"/>
          </w:tcPr>
          <w:p w14:paraId="588EF7D2" w14:textId="77777777" w:rsidR="00565283" w:rsidRPr="004501F0" w:rsidRDefault="00565283" w:rsidP="007D6295">
            <w:pPr>
              <w:spacing w:after="0"/>
              <w:ind w:firstLine="0"/>
              <w:jc w:val="center"/>
            </w:pPr>
            <w:r w:rsidRPr="004501F0">
              <w:t>225</w:t>
            </w:r>
          </w:p>
        </w:tc>
        <w:tc>
          <w:tcPr>
            <w:tcW w:w="1053" w:type="dxa"/>
            <w:vAlign w:val="center"/>
          </w:tcPr>
          <w:p w14:paraId="7FC622B4" w14:textId="77777777" w:rsidR="00565283" w:rsidRPr="004501F0" w:rsidRDefault="00565283" w:rsidP="007D6295">
            <w:pPr>
              <w:spacing w:after="0"/>
              <w:ind w:firstLine="0"/>
              <w:jc w:val="center"/>
            </w:pPr>
            <w:r w:rsidRPr="004501F0">
              <w:t>260</w:t>
            </w:r>
          </w:p>
        </w:tc>
        <w:tc>
          <w:tcPr>
            <w:tcW w:w="1053" w:type="dxa"/>
            <w:vAlign w:val="center"/>
          </w:tcPr>
          <w:p w14:paraId="6F2E5769" w14:textId="77777777" w:rsidR="00565283" w:rsidRPr="004501F0" w:rsidRDefault="00565283" w:rsidP="007D6295">
            <w:pPr>
              <w:spacing w:after="0"/>
              <w:ind w:firstLine="0"/>
              <w:jc w:val="center"/>
            </w:pPr>
            <w:r w:rsidRPr="004501F0">
              <w:t>300</w:t>
            </w:r>
          </w:p>
        </w:tc>
        <w:tc>
          <w:tcPr>
            <w:tcW w:w="1053" w:type="dxa"/>
            <w:vAlign w:val="center"/>
          </w:tcPr>
          <w:p w14:paraId="5FDC5971" w14:textId="77777777" w:rsidR="00565283" w:rsidRPr="004501F0" w:rsidRDefault="00565283" w:rsidP="007D6295">
            <w:pPr>
              <w:spacing w:after="0"/>
              <w:ind w:firstLine="0"/>
              <w:jc w:val="center"/>
            </w:pPr>
            <w:r w:rsidRPr="004501F0">
              <w:t>300</w:t>
            </w:r>
          </w:p>
        </w:tc>
        <w:tc>
          <w:tcPr>
            <w:tcW w:w="1053" w:type="dxa"/>
            <w:vAlign w:val="center"/>
          </w:tcPr>
          <w:p w14:paraId="23603F76" w14:textId="77777777" w:rsidR="00565283" w:rsidRPr="004501F0" w:rsidRDefault="00565283" w:rsidP="007D6295">
            <w:pPr>
              <w:spacing w:after="0"/>
              <w:ind w:firstLine="0"/>
              <w:jc w:val="center"/>
            </w:pPr>
            <w:r w:rsidRPr="004501F0">
              <w:t>300</w:t>
            </w:r>
          </w:p>
        </w:tc>
      </w:tr>
      <w:tr w:rsidR="00565283" w:rsidRPr="004501F0" w14:paraId="3E3E21FD" w14:textId="77777777" w:rsidTr="00D95979">
        <w:tc>
          <w:tcPr>
            <w:tcW w:w="2571" w:type="dxa"/>
            <w:vAlign w:val="center"/>
          </w:tcPr>
          <w:p w14:paraId="4EB2A7E8" w14:textId="77777777" w:rsidR="00565283" w:rsidRPr="004501F0" w:rsidRDefault="00565283" w:rsidP="007D6295">
            <w:pPr>
              <w:spacing w:after="0"/>
              <w:ind w:firstLine="0"/>
            </w:pPr>
            <w:r w:rsidRPr="004501F0">
              <w:t>Б</w:t>
            </w:r>
            <w:r w:rsidRPr="004501F0">
              <w:rPr>
                <w:lang w:val="ru-RU"/>
              </w:rPr>
              <w:t>рой новозакупено оборудване за остатъци от пестициди</w:t>
            </w:r>
          </w:p>
        </w:tc>
        <w:tc>
          <w:tcPr>
            <w:tcW w:w="1690" w:type="dxa"/>
            <w:vAlign w:val="center"/>
          </w:tcPr>
          <w:p w14:paraId="36E04BE5" w14:textId="77777777" w:rsidR="00565283" w:rsidRPr="004501F0" w:rsidRDefault="00565283" w:rsidP="007D6295">
            <w:pPr>
              <w:spacing w:after="0"/>
              <w:ind w:firstLine="0"/>
              <w:jc w:val="center"/>
            </w:pPr>
            <w:r w:rsidRPr="004501F0">
              <w:t>0 /налични 2 бр.</w:t>
            </w:r>
          </w:p>
        </w:tc>
        <w:tc>
          <w:tcPr>
            <w:tcW w:w="1053" w:type="dxa"/>
            <w:vAlign w:val="center"/>
          </w:tcPr>
          <w:p w14:paraId="55CC5726" w14:textId="77777777" w:rsidR="00565283" w:rsidRPr="004501F0" w:rsidRDefault="00565283" w:rsidP="007D6295">
            <w:pPr>
              <w:spacing w:after="0"/>
              <w:ind w:firstLine="0"/>
              <w:jc w:val="center"/>
            </w:pPr>
            <w:r w:rsidRPr="004501F0">
              <w:t>2</w:t>
            </w:r>
          </w:p>
        </w:tc>
        <w:tc>
          <w:tcPr>
            <w:tcW w:w="1053" w:type="dxa"/>
            <w:vAlign w:val="center"/>
          </w:tcPr>
          <w:p w14:paraId="1B38272C" w14:textId="77777777" w:rsidR="00565283" w:rsidRPr="004501F0" w:rsidRDefault="00565283" w:rsidP="007D6295">
            <w:pPr>
              <w:spacing w:after="0"/>
              <w:ind w:firstLine="0"/>
              <w:jc w:val="center"/>
            </w:pPr>
            <w:r w:rsidRPr="004501F0">
              <w:t>-</w:t>
            </w:r>
          </w:p>
        </w:tc>
        <w:tc>
          <w:tcPr>
            <w:tcW w:w="1053" w:type="dxa"/>
            <w:vAlign w:val="center"/>
          </w:tcPr>
          <w:p w14:paraId="544378B5" w14:textId="77777777" w:rsidR="00565283" w:rsidRPr="004501F0" w:rsidRDefault="00565283" w:rsidP="007D6295">
            <w:pPr>
              <w:spacing w:after="0"/>
              <w:ind w:firstLine="0"/>
              <w:jc w:val="center"/>
            </w:pPr>
            <w:r w:rsidRPr="004501F0">
              <w:t>-</w:t>
            </w:r>
          </w:p>
        </w:tc>
        <w:tc>
          <w:tcPr>
            <w:tcW w:w="1053" w:type="dxa"/>
            <w:vAlign w:val="center"/>
          </w:tcPr>
          <w:p w14:paraId="3B7A9AA9" w14:textId="77777777" w:rsidR="00565283" w:rsidRPr="004501F0" w:rsidRDefault="00565283" w:rsidP="007D6295">
            <w:pPr>
              <w:spacing w:after="0"/>
              <w:ind w:firstLine="0"/>
              <w:jc w:val="center"/>
            </w:pPr>
            <w:r w:rsidRPr="004501F0">
              <w:t>1</w:t>
            </w:r>
          </w:p>
        </w:tc>
        <w:tc>
          <w:tcPr>
            <w:tcW w:w="1053" w:type="dxa"/>
            <w:vAlign w:val="center"/>
          </w:tcPr>
          <w:p w14:paraId="698C163D" w14:textId="77777777" w:rsidR="00565283" w:rsidRPr="004501F0" w:rsidRDefault="00565283" w:rsidP="007D6295">
            <w:pPr>
              <w:spacing w:after="0"/>
              <w:ind w:firstLine="0"/>
              <w:jc w:val="center"/>
            </w:pPr>
            <w:r w:rsidRPr="004501F0">
              <w:t>-</w:t>
            </w:r>
          </w:p>
        </w:tc>
      </w:tr>
      <w:tr w:rsidR="00565283" w:rsidRPr="004501F0" w14:paraId="3F13D439" w14:textId="77777777" w:rsidTr="00D95979">
        <w:tc>
          <w:tcPr>
            <w:tcW w:w="2571" w:type="dxa"/>
            <w:vAlign w:val="center"/>
          </w:tcPr>
          <w:p w14:paraId="70AABC1A" w14:textId="4E697C56" w:rsidR="00565283" w:rsidRPr="004501F0" w:rsidRDefault="00565283" w:rsidP="007D6295">
            <w:pPr>
              <w:spacing w:after="0"/>
              <w:ind w:firstLine="0"/>
            </w:pPr>
            <w:r w:rsidRPr="004501F0">
              <w:rPr>
                <w:lang w:val="ru-RU"/>
              </w:rPr>
              <w:t xml:space="preserve">Брой на анализираните активни вещества за индентификация на употребените </w:t>
            </w:r>
            <w:r w:rsidR="00D95979" w:rsidRPr="004501F0">
              <w:rPr>
                <w:lang w:val="ru-RU"/>
              </w:rPr>
              <w:t>ПРЗ</w:t>
            </w:r>
          </w:p>
        </w:tc>
        <w:tc>
          <w:tcPr>
            <w:tcW w:w="1690" w:type="dxa"/>
            <w:vAlign w:val="center"/>
          </w:tcPr>
          <w:p w14:paraId="60FF1F70" w14:textId="77777777" w:rsidR="00565283" w:rsidRPr="004501F0" w:rsidRDefault="00565283" w:rsidP="007D6295">
            <w:pPr>
              <w:spacing w:after="0"/>
              <w:ind w:firstLine="0"/>
              <w:jc w:val="center"/>
            </w:pPr>
            <w:r w:rsidRPr="004501F0">
              <w:t>171</w:t>
            </w:r>
          </w:p>
        </w:tc>
        <w:tc>
          <w:tcPr>
            <w:tcW w:w="1053" w:type="dxa"/>
            <w:vAlign w:val="center"/>
          </w:tcPr>
          <w:p w14:paraId="3665FE67" w14:textId="77777777" w:rsidR="00565283" w:rsidRPr="004501F0" w:rsidRDefault="00565283" w:rsidP="007D6295">
            <w:pPr>
              <w:spacing w:after="0"/>
              <w:ind w:firstLine="0"/>
              <w:jc w:val="center"/>
            </w:pPr>
            <w:r w:rsidRPr="004501F0">
              <w:t>171</w:t>
            </w:r>
          </w:p>
        </w:tc>
        <w:tc>
          <w:tcPr>
            <w:tcW w:w="1053" w:type="dxa"/>
            <w:vAlign w:val="center"/>
          </w:tcPr>
          <w:p w14:paraId="01DD92C8" w14:textId="77777777" w:rsidR="00565283" w:rsidRPr="004501F0" w:rsidRDefault="00565283" w:rsidP="007D6295">
            <w:pPr>
              <w:spacing w:after="0"/>
              <w:ind w:firstLine="0"/>
              <w:jc w:val="center"/>
            </w:pPr>
            <w:r w:rsidRPr="004501F0">
              <w:t>171</w:t>
            </w:r>
          </w:p>
        </w:tc>
        <w:tc>
          <w:tcPr>
            <w:tcW w:w="1053" w:type="dxa"/>
            <w:vAlign w:val="center"/>
          </w:tcPr>
          <w:p w14:paraId="2C54C292" w14:textId="77777777" w:rsidR="00565283" w:rsidRPr="004501F0" w:rsidRDefault="00565283" w:rsidP="007D6295">
            <w:pPr>
              <w:spacing w:after="0"/>
              <w:ind w:firstLine="0"/>
              <w:jc w:val="center"/>
            </w:pPr>
            <w:r w:rsidRPr="004501F0">
              <w:t>180</w:t>
            </w:r>
          </w:p>
        </w:tc>
        <w:tc>
          <w:tcPr>
            <w:tcW w:w="1053" w:type="dxa"/>
            <w:vAlign w:val="center"/>
          </w:tcPr>
          <w:p w14:paraId="4AB9328F" w14:textId="77777777" w:rsidR="00565283" w:rsidRPr="004501F0" w:rsidRDefault="00565283" w:rsidP="007D6295">
            <w:pPr>
              <w:spacing w:after="0"/>
              <w:ind w:firstLine="0"/>
              <w:jc w:val="center"/>
            </w:pPr>
            <w:r w:rsidRPr="004501F0">
              <w:t>190</w:t>
            </w:r>
          </w:p>
        </w:tc>
        <w:tc>
          <w:tcPr>
            <w:tcW w:w="1053" w:type="dxa"/>
            <w:vAlign w:val="center"/>
          </w:tcPr>
          <w:p w14:paraId="3DD5686C" w14:textId="77777777" w:rsidR="00565283" w:rsidRPr="004501F0" w:rsidRDefault="00565283" w:rsidP="007D6295">
            <w:pPr>
              <w:spacing w:after="0"/>
              <w:ind w:firstLine="0"/>
              <w:jc w:val="center"/>
            </w:pPr>
            <w:r w:rsidRPr="004501F0">
              <w:t>200</w:t>
            </w:r>
          </w:p>
        </w:tc>
      </w:tr>
      <w:tr w:rsidR="00565283" w:rsidRPr="004501F0" w14:paraId="1CC91729" w14:textId="77777777" w:rsidTr="007D6295">
        <w:trPr>
          <w:cantSplit/>
        </w:trPr>
        <w:tc>
          <w:tcPr>
            <w:tcW w:w="2571" w:type="dxa"/>
            <w:vAlign w:val="center"/>
          </w:tcPr>
          <w:p w14:paraId="76C15224" w14:textId="31C3AD14" w:rsidR="00565283" w:rsidRPr="004501F0" w:rsidRDefault="00565283" w:rsidP="007D6295">
            <w:pPr>
              <w:spacing w:after="0"/>
              <w:ind w:firstLine="0"/>
            </w:pPr>
            <w:r w:rsidRPr="004501F0">
              <w:lastRenderedPageBreak/>
              <w:t>Б</w:t>
            </w:r>
            <w:r w:rsidRPr="004501F0">
              <w:rPr>
                <w:lang w:val="ru-RU"/>
              </w:rPr>
              <w:t>рой новозакупено оборудване за индентификация на употребените прз</w:t>
            </w:r>
          </w:p>
        </w:tc>
        <w:tc>
          <w:tcPr>
            <w:tcW w:w="1690" w:type="dxa"/>
            <w:vAlign w:val="center"/>
          </w:tcPr>
          <w:p w14:paraId="71791B32" w14:textId="77777777" w:rsidR="00565283" w:rsidRPr="004501F0" w:rsidRDefault="00565283" w:rsidP="007D6295">
            <w:pPr>
              <w:spacing w:after="0"/>
              <w:ind w:firstLine="0"/>
              <w:jc w:val="center"/>
            </w:pPr>
            <w:r w:rsidRPr="004501F0">
              <w:t>0 /налични 2 бр.</w:t>
            </w:r>
          </w:p>
        </w:tc>
        <w:tc>
          <w:tcPr>
            <w:tcW w:w="1053" w:type="dxa"/>
            <w:vAlign w:val="center"/>
          </w:tcPr>
          <w:p w14:paraId="4E155190" w14:textId="77777777" w:rsidR="00565283" w:rsidRPr="004501F0" w:rsidRDefault="00565283" w:rsidP="007D6295">
            <w:pPr>
              <w:spacing w:after="0"/>
              <w:ind w:firstLine="0"/>
              <w:jc w:val="center"/>
            </w:pPr>
            <w:r w:rsidRPr="004501F0">
              <w:t>-</w:t>
            </w:r>
          </w:p>
        </w:tc>
        <w:tc>
          <w:tcPr>
            <w:tcW w:w="1053" w:type="dxa"/>
            <w:vAlign w:val="center"/>
          </w:tcPr>
          <w:p w14:paraId="22E6D9A8" w14:textId="77777777" w:rsidR="00565283" w:rsidRPr="004501F0" w:rsidRDefault="00565283" w:rsidP="007D6295">
            <w:pPr>
              <w:spacing w:after="0"/>
              <w:ind w:firstLine="0"/>
              <w:jc w:val="center"/>
            </w:pPr>
            <w:r w:rsidRPr="004501F0">
              <w:t>2</w:t>
            </w:r>
          </w:p>
        </w:tc>
        <w:tc>
          <w:tcPr>
            <w:tcW w:w="1053" w:type="dxa"/>
            <w:vAlign w:val="center"/>
          </w:tcPr>
          <w:p w14:paraId="0D38BB6E" w14:textId="77777777" w:rsidR="00565283" w:rsidRPr="004501F0" w:rsidRDefault="00565283" w:rsidP="007D6295">
            <w:pPr>
              <w:spacing w:after="0"/>
              <w:ind w:firstLine="0"/>
              <w:jc w:val="center"/>
            </w:pPr>
            <w:r w:rsidRPr="004501F0">
              <w:t>-</w:t>
            </w:r>
          </w:p>
        </w:tc>
        <w:tc>
          <w:tcPr>
            <w:tcW w:w="1053" w:type="dxa"/>
            <w:vAlign w:val="center"/>
          </w:tcPr>
          <w:p w14:paraId="547B23AE" w14:textId="77777777" w:rsidR="00565283" w:rsidRPr="004501F0" w:rsidRDefault="00565283" w:rsidP="007D6295">
            <w:pPr>
              <w:spacing w:after="0"/>
              <w:ind w:firstLine="0"/>
              <w:jc w:val="center"/>
            </w:pPr>
            <w:r w:rsidRPr="004501F0">
              <w:t>-</w:t>
            </w:r>
          </w:p>
        </w:tc>
        <w:tc>
          <w:tcPr>
            <w:tcW w:w="1053" w:type="dxa"/>
            <w:vAlign w:val="center"/>
          </w:tcPr>
          <w:p w14:paraId="1314B74F" w14:textId="77777777" w:rsidR="00565283" w:rsidRPr="004501F0" w:rsidRDefault="00565283" w:rsidP="007D6295">
            <w:pPr>
              <w:spacing w:after="0"/>
              <w:ind w:firstLine="0"/>
              <w:jc w:val="center"/>
            </w:pPr>
            <w:r w:rsidRPr="004501F0">
              <w:t>1</w:t>
            </w:r>
          </w:p>
        </w:tc>
      </w:tr>
      <w:tr w:rsidR="00565283" w:rsidRPr="004501F0" w14:paraId="3B944D13" w14:textId="77777777" w:rsidTr="00D95979">
        <w:tc>
          <w:tcPr>
            <w:tcW w:w="2571" w:type="dxa"/>
            <w:vAlign w:val="center"/>
          </w:tcPr>
          <w:p w14:paraId="698A41FB" w14:textId="70988700" w:rsidR="00565283" w:rsidRPr="004501F0" w:rsidRDefault="00565283" w:rsidP="007D6295">
            <w:pPr>
              <w:spacing w:after="0"/>
              <w:ind w:firstLine="0"/>
            </w:pPr>
            <w:r w:rsidRPr="004501F0">
              <w:rPr>
                <w:lang w:val="ru-RU"/>
              </w:rPr>
              <w:t>Брой на анализираните активни вещества за Продукти за растителна защита</w:t>
            </w:r>
          </w:p>
        </w:tc>
        <w:tc>
          <w:tcPr>
            <w:tcW w:w="1690" w:type="dxa"/>
            <w:vAlign w:val="center"/>
          </w:tcPr>
          <w:p w14:paraId="78121BF6" w14:textId="77777777" w:rsidR="00565283" w:rsidRPr="004501F0" w:rsidRDefault="00565283" w:rsidP="007D6295">
            <w:pPr>
              <w:spacing w:after="0"/>
              <w:ind w:firstLine="0"/>
              <w:jc w:val="center"/>
            </w:pPr>
            <w:r w:rsidRPr="004501F0">
              <w:t>127</w:t>
            </w:r>
          </w:p>
        </w:tc>
        <w:tc>
          <w:tcPr>
            <w:tcW w:w="1053" w:type="dxa"/>
            <w:vAlign w:val="center"/>
          </w:tcPr>
          <w:p w14:paraId="69C7AE24" w14:textId="77777777" w:rsidR="00565283" w:rsidRPr="004501F0" w:rsidRDefault="00565283" w:rsidP="007D6295">
            <w:pPr>
              <w:spacing w:after="0"/>
              <w:ind w:firstLine="0"/>
              <w:jc w:val="center"/>
            </w:pPr>
            <w:r w:rsidRPr="004501F0">
              <w:t>130</w:t>
            </w:r>
          </w:p>
        </w:tc>
        <w:tc>
          <w:tcPr>
            <w:tcW w:w="1053" w:type="dxa"/>
            <w:vAlign w:val="center"/>
          </w:tcPr>
          <w:p w14:paraId="2C708BFF" w14:textId="77777777" w:rsidR="00565283" w:rsidRPr="004501F0" w:rsidRDefault="00565283" w:rsidP="007D6295">
            <w:pPr>
              <w:spacing w:after="0"/>
              <w:ind w:firstLine="0"/>
              <w:jc w:val="center"/>
            </w:pPr>
            <w:r w:rsidRPr="004501F0">
              <w:t>130</w:t>
            </w:r>
          </w:p>
        </w:tc>
        <w:tc>
          <w:tcPr>
            <w:tcW w:w="1053" w:type="dxa"/>
            <w:vAlign w:val="center"/>
          </w:tcPr>
          <w:p w14:paraId="74B78535" w14:textId="77777777" w:rsidR="00565283" w:rsidRPr="004501F0" w:rsidRDefault="00565283" w:rsidP="007D6295">
            <w:pPr>
              <w:spacing w:after="0"/>
              <w:ind w:firstLine="0"/>
              <w:jc w:val="center"/>
            </w:pPr>
            <w:r w:rsidRPr="004501F0">
              <w:t>130</w:t>
            </w:r>
          </w:p>
        </w:tc>
        <w:tc>
          <w:tcPr>
            <w:tcW w:w="1053" w:type="dxa"/>
            <w:vAlign w:val="center"/>
          </w:tcPr>
          <w:p w14:paraId="3F7E3EB6" w14:textId="77777777" w:rsidR="00565283" w:rsidRPr="004501F0" w:rsidRDefault="00565283" w:rsidP="007D6295">
            <w:pPr>
              <w:spacing w:after="0"/>
              <w:ind w:firstLine="0"/>
              <w:jc w:val="center"/>
            </w:pPr>
            <w:r w:rsidRPr="004501F0">
              <w:t>150</w:t>
            </w:r>
          </w:p>
        </w:tc>
        <w:tc>
          <w:tcPr>
            <w:tcW w:w="1053" w:type="dxa"/>
            <w:vAlign w:val="center"/>
          </w:tcPr>
          <w:p w14:paraId="69389AB7" w14:textId="77777777" w:rsidR="00565283" w:rsidRPr="004501F0" w:rsidRDefault="00565283" w:rsidP="007D6295">
            <w:pPr>
              <w:spacing w:after="0"/>
              <w:ind w:firstLine="0"/>
              <w:jc w:val="center"/>
            </w:pPr>
            <w:r w:rsidRPr="004501F0">
              <w:t>170</w:t>
            </w:r>
          </w:p>
        </w:tc>
      </w:tr>
      <w:tr w:rsidR="00565283" w:rsidRPr="004501F0" w14:paraId="5B6EDD5C" w14:textId="77777777" w:rsidTr="00D95979">
        <w:tc>
          <w:tcPr>
            <w:tcW w:w="2571" w:type="dxa"/>
            <w:vAlign w:val="center"/>
          </w:tcPr>
          <w:p w14:paraId="435DAFA3" w14:textId="77777777" w:rsidR="00565283" w:rsidRPr="004501F0" w:rsidRDefault="00565283" w:rsidP="007D6295">
            <w:pPr>
              <w:spacing w:after="0"/>
              <w:ind w:firstLine="0"/>
              <w:rPr>
                <w:lang w:val="ru-RU"/>
              </w:rPr>
            </w:pPr>
            <w:r w:rsidRPr="004501F0">
              <w:t>Б</w:t>
            </w:r>
            <w:r w:rsidRPr="004501F0">
              <w:rPr>
                <w:lang w:val="ru-RU"/>
              </w:rPr>
              <w:t>рой новозакупено оборудване за Продукти за растителна защита</w:t>
            </w:r>
          </w:p>
        </w:tc>
        <w:tc>
          <w:tcPr>
            <w:tcW w:w="1690" w:type="dxa"/>
            <w:vAlign w:val="center"/>
          </w:tcPr>
          <w:p w14:paraId="7C27E2F8" w14:textId="77777777" w:rsidR="00565283" w:rsidRPr="004501F0" w:rsidRDefault="00565283" w:rsidP="007D6295">
            <w:pPr>
              <w:spacing w:after="0"/>
              <w:ind w:firstLine="0"/>
              <w:jc w:val="center"/>
            </w:pPr>
            <w:r w:rsidRPr="004501F0">
              <w:t>0 /налични 2 бр.</w:t>
            </w:r>
          </w:p>
        </w:tc>
        <w:tc>
          <w:tcPr>
            <w:tcW w:w="1053" w:type="dxa"/>
            <w:vAlign w:val="center"/>
          </w:tcPr>
          <w:p w14:paraId="213B2D5F" w14:textId="77777777" w:rsidR="00565283" w:rsidRPr="004501F0" w:rsidRDefault="00565283" w:rsidP="007D6295">
            <w:pPr>
              <w:spacing w:after="0"/>
              <w:ind w:firstLine="0"/>
              <w:jc w:val="center"/>
            </w:pPr>
            <w:r w:rsidRPr="004501F0">
              <w:t>-</w:t>
            </w:r>
          </w:p>
        </w:tc>
        <w:tc>
          <w:tcPr>
            <w:tcW w:w="1053" w:type="dxa"/>
            <w:vAlign w:val="center"/>
          </w:tcPr>
          <w:p w14:paraId="764850ED" w14:textId="77777777" w:rsidR="00565283" w:rsidRPr="004501F0" w:rsidRDefault="00565283" w:rsidP="007D6295">
            <w:pPr>
              <w:spacing w:after="0"/>
              <w:ind w:firstLine="0"/>
              <w:jc w:val="center"/>
            </w:pPr>
            <w:r w:rsidRPr="004501F0">
              <w:t>-</w:t>
            </w:r>
          </w:p>
        </w:tc>
        <w:tc>
          <w:tcPr>
            <w:tcW w:w="1053" w:type="dxa"/>
            <w:vAlign w:val="center"/>
          </w:tcPr>
          <w:p w14:paraId="4F5595DF" w14:textId="77777777" w:rsidR="00565283" w:rsidRPr="004501F0" w:rsidRDefault="00565283" w:rsidP="007D6295">
            <w:pPr>
              <w:spacing w:after="0"/>
              <w:ind w:firstLine="0"/>
              <w:jc w:val="center"/>
            </w:pPr>
            <w:r w:rsidRPr="004501F0">
              <w:t>2</w:t>
            </w:r>
          </w:p>
        </w:tc>
        <w:tc>
          <w:tcPr>
            <w:tcW w:w="1053" w:type="dxa"/>
            <w:vAlign w:val="center"/>
          </w:tcPr>
          <w:p w14:paraId="21637CEE" w14:textId="77777777" w:rsidR="00565283" w:rsidRPr="004501F0" w:rsidRDefault="00565283" w:rsidP="007D6295">
            <w:pPr>
              <w:spacing w:after="0"/>
              <w:ind w:firstLine="0"/>
              <w:jc w:val="center"/>
            </w:pPr>
            <w:r w:rsidRPr="004501F0">
              <w:t>-</w:t>
            </w:r>
          </w:p>
        </w:tc>
        <w:tc>
          <w:tcPr>
            <w:tcW w:w="1053" w:type="dxa"/>
            <w:vAlign w:val="center"/>
          </w:tcPr>
          <w:p w14:paraId="00BC860A" w14:textId="77777777" w:rsidR="00565283" w:rsidRPr="004501F0" w:rsidRDefault="00565283" w:rsidP="007D6295">
            <w:pPr>
              <w:spacing w:after="0"/>
              <w:ind w:firstLine="0"/>
              <w:jc w:val="center"/>
            </w:pPr>
            <w:r w:rsidRPr="004501F0">
              <w:t>-</w:t>
            </w:r>
          </w:p>
        </w:tc>
      </w:tr>
    </w:tbl>
    <w:p w14:paraId="668F3837" w14:textId="77777777" w:rsidR="00D7465F" w:rsidRPr="004501F0" w:rsidRDefault="00D7465F" w:rsidP="00D95979">
      <w:pPr>
        <w:jc w:val="both"/>
      </w:pPr>
    </w:p>
    <w:p w14:paraId="53333B21" w14:textId="1ABD2DB5" w:rsidR="00565283" w:rsidRPr="004501F0" w:rsidRDefault="00295181" w:rsidP="00D95979">
      <w:pPr>
        <w:jc w:val="both"/>
        <w:rPr>
          <w:strike/>
          <w:lang w:val="ru-RU"/>
        </w:rPr>
      </w:pPr>
      <w:r w:rsidRPr="004501F0">
        <w:t>С</w:t>
      </w:r>
      <w:r w:rsidRPr="004501F0">
        <w:rPr>
          <w:lang w:val="ru-RU"/>
        </w:rPr>
        <w:t>рок: 2030 г.</w:t>
      </w:r>
    </w:p>
    <w:p w14:paraId="2C525B74" w14:textId="563E4666" w:rsidR="00043B6F" w:rsidRPr="004501F0" w:rsidRDefault="00043B6F" w:rsidP="00D95979">
      <w:pPr>
        <w:jc w:val="both"/>
        <w:rPr>
          <w:i/>
        </w:rPr>
      </w:pPr>
      <w:r w:rsidRPr="004501F0">
        <w:rPr>
          <w:i/>
          <w:lang w:val="ru-RU"/>
        </w:rPr>
        <w:t>Отговорна институция:</w:t>
      </w:r>
      <w:r w:rsidRPr="004501F0">
        <w:rPr>
          <w:i/>
          <w:lang w:val="ru-RU"/>
        </w:rPr>
        <w:tab/>
      </w:r>
      <w:r w:rsidR="00062924" w:rsidRPr="004501F0">
        <w:rPr>
          <w:i/>
          <w:lang w:val="ru-RU"/>
        </w:rPr>
        <w:t xml:space="preserve"> </w:t>
      </w:r>
      <w:r w:rsidR="00EB66AD" w:rsidRPr="004501F0">
        <w:rPr>
          <w:i/>
          <w:lang w:val="ru-RU"/>
        </w:rPr>
        <w:t>МЗХ</w:t>
      </w:r>
      <w:r w:rsidR="00062924" w:rsidRPr="004501F0">
        <w:rPr>
          <w:i/>
          <w:lang w:val="ru-RU"/>
        </w:rPr>
        <w:t xml:space="preserve">, </w:t>
      </w:r>
      <w:r w:rsidR="00EB66AD" w:rsidRPr="004501F0">
        <w:rPr>
          <w:i/>
          <w:lang w:val="ru-RU"/>
        </w:rPr>
        <w:t xml:space="preserve">БАБХ, </w:t>
      </w:r>
      <w:r w:rsidRPr="004501F0">
        <w:rPr>
          <w:i/>
        </w:rPr>
        <w:t xml:space="preserve">ЦЛХИК </w:t>
      </w:r>
      <w:r w:rsidRPr="004501F0">
        <w:rPr>
          <w:i/>
          <w:lang w:val="ru-RU"/>
        </w:rPr>
        <w:t>или външна акредитирана лаборатория</w:t>
      </w:r>
    </w:p>
    <w:p w14:paraId="6E8B3AA5" w14:textId="77777777" w:rsidR="00043B6F" w:rsidRPr="004501F0" w:rsidRDefault="005E5DE5" w:rsidP="00D95979">
      <w:pPr>
        <w:jc w:val="both"/>
        <w:rPr>
          <w:lang w:val="ru-RU"/>
        </w:rPr>
      </w:pPr>
      <w:r w:rsidRPr="004501F0">
        <w:rPr>
          <w:lang w:val="ru-RU"/>
        </w:rPr>
        <w:t xml:space="preserve">4) </w:t>
      </w:r>
      <w:r w:rsidR="00043B6F" w:rsidRPr="004501F0">
        <w:rPr>
          <w:lang w:val="ru-RU"/>
        </w:rPr>
        <w:t xml:space="preserve">Извършване на оценка на риска за храни от растителен произход с установено превишено съдържание на </w:t>
      </w:r>
      <w:r w:rsidR="00043B6F" w:rsidRPr="004501F0">
        <w:rPr>
          <w:rFonts w:eastAsia="TT2656o00"/>
        </w:rPr>
        <w:t>остатъци от пестициди над максимално допустимите граници.</w:t>
      </w:r>
    </w:p>
    <w:p w14:paraId="6E55AD0C" w14:textId="77777777" w:rsidR="000B44BD" w:rsidRPr="004501F0" w:rsidRDefault="000B44BD" w:rsidP="00D95979">
      <w:pPr>
        <w:jc w:val="both"/>
        <w:rPr>
          <w:u w:val="single"/>
          <w:lang w:val="ru-RU"/>
        </w:rPr>
      </w:pPr>
      <w:r w:rsidRPr="004501F0">
        <w:rPr>
          <w:u w:val="single"/>
          <w:lang w:val="ru-RU"/>
        </w:rPr>
        <w:t>Показатели за измерване на напредъка:</w:t>
      </w:r>
    </w:p>
    <w:p w14:paraId="67DC8EC8" w14:textId="77777777" w:rsidR="000B44BD" w:rsidRPr="004501F0" w:rsidRDefault="000B44BD" w:rsidP="00D95979">
      <w:pPr>
        <w:jc w:val="both"/>
        <w:rPr>
          <w:lang w:val="ru-RU"/>
        </w:rPr>
      </w:pPr>
      <w:r w:rsidRPr="004501F0">
        <w:rPr>
          <w:lang w:val="ru-RU"/>
        </w:rPr>
        <w:t>Брой извършени оценки на риска за храни с установено превишено максимално допустимо съдържание на остатъци (&gt;МДК) от пестициди.</w:t>
      </w:r>
    </w:p>
    <w:p w14:paraId="135E7E61" w14:textId="77777777" w:rsidR="00043B6F" w:rsidRPr="004501F0" w:rsidRDefault="00043B6F" w:rsidP="00D95979">
      <w:pPr>
        <w:jc w:val="both"/>
        <w:rPr>
          <w:lang w:val="ru-RU"/>
        </w:rPr>
      </w:pPr>
      <w:r w:rsidRPr="004501F0">
        <w:t>С</w:t>
      </w:r>
      <w:r w:rsidRPr="004501F0">
        <w:rPr>
          <w:lang w:val="ru-RU"/>
        </w:rPr>
        <w:t>рок: постоянен</w:t>
      </w:r>
    </w:p>
    <w:p w14:paraId="2B22FC0C" w14:textId="1DF9BA1E" w:rsidR="00043B6F" w:rsidRPr="004501F0" w:rsidRDefault="00043B6F" w:rsidP="00D95979">
      <w:pPr>
        <w:jc w:val="both"/>
        <w:rPr>
          <w:i/>
        </w:rPr>
      </w:pPr>
      <w:r w:rsidRPr="004501F0">
        <w:rPr>
          <w:i/>
          <w:lang w:val="ru-RU"/>
        </w:rPr>
        <w:t>Отговорна институция:</w:t>
      </w:r>
      <w:r w:rsidR="00782C48" w:rsidRPr="004501F0">
        <w:rPr>
          <w:i/>
          <w:lang w:val="ru-RU"/>
        </w:rPr>
        <w:t xml:space="preserve"> </w:t>
      </w:r>
      <w:r w:rsidRPr="004501F0">
        <w:rPr>
          <w:i/>
          <w:lang w:val="ru-RU"/>
        </w:rPr>
        <w:tab/>
      </w:r>
      <w:r w:rsidRPr="004501F0">
        <w:rPr>
          <w:i/>
        </w:rPr>
        <w:t>ЦОРХВ</w:t>
      </w:r>
    </w:p>
    <w:p w14:paraId="782C23A9" w14:textId="77777777" w:rsidR="00043B6F" w:rsidRPr="004501F0" w:rsidRDefault="005E5DE5" w:rsidP="00D95979">
      <w:pPr>
        <w:jc w:val="both"/>
        <w:rPr>
          <w:b/>
        </w:rPr>
      </w:pPr>
      <w:r w:rsidRPr="004501F0">
        <w:t xml:space="preserve">5) </w:t>
      </w:r>
      <w:r w:rsidR="00043B6F" w:rsidRPr="004501F0">
        <w:t xml:space="preserve">Публикуване в интернет страницата на ЦОРХВ на информационни материали във връзка със замърсяването на храни </w:t>
      </w:r>
      <w:r w:rsidR="00043B6F" w:rsidRPr="004501F0">
        <w:rPr>
          <w:lang w:val="ru-RU"/>
        </w:rPr>
        <w:t xml:space="preserve">от растителен произход </w:t>
      </w:r>
      <w:r w:rsidR="00043B6F" w:rsidRPr="004501F0">
        <w:t>с пестициди;</w:t>
      </w:r>
      <w:r w:rsidR="00043B6F" w:rsidRPr="004501F0">
        <w:rPr>
          <w:lang w:val="ru-RU"/>
        </w:rPr>
        <w:t xml:space="preserve"> </w:t>
      </w:r>
    </w:p>
    <w:p w14:paraId="5060F94A" w14:textId="77777777" w:rsidR="000B44BD" w:rsidRPr="004501F0" w:rsidRDefault="000B44BD" w:rsidP="00D95979">
      <w:pPr>
        <w:jc w:val="both"/>
        <w:rPr>
          <w:u w:val="single"/>
        </w:rPr>
      </w:pPr>
      <w:r w:rsidRPr="004501F0">
        <w:rPr>
          <w:u w:val="single"/>
        </w:rPr>
        <w:t>Показатели за измерване на напредъка:</w:t>
      </w:r>
    </w:p>
    <w:p w14:paraId="33485F21" w14:textId="6BBDD31D" w:rsidR="000B44BD" w:rsidRPr="004501F0" w:rsidRDefault="000B44BD" w:rsidP="00D95979">
      <w:pPr>
        <w:jc w:val="both"/>
      </w:pPr>
      <w:r w:rsidRPr="004501F0">
        <w:t>Брой информационни материали, свързани със замърсяване на храни от растителен произход с пестициди</w:t>
      </w:r>
    </w:p>
    <w:p w14:paraId="5A874BB8" w14:textId="77777777" w:rsidR="00052D1C" w:rsidRPr="004501F0" w:rsidRDefault="00052D1C" w:rsidP="00D95979">
      <w:pPr>
        <w:jc w:val="both"/>
        <w:rPr>
          <w:b/>
        </w:rPr>
      </w:pPr>
      <w:r w:rsidRPr="004501F0">
        <w:rPr>
          <w:lang w:val="ru-RU"/>
        </w:rPr>
        <w:t>Достъп до информационните материали на 100%</w:t>
      </w:r>
    </w:p>
    <w:p w14:paraId="7A764742" w14:textId="1C5939DB" w:rsidR="00043B6F" w:rsidRPr="004501F0" w:rsidRDefault="00043B6F" w:rsidP="00D95979">
      <w:pPr>
        <w:jc w:val="both"/>
        <w:rPr>
          <w:b/>
          <w:color w:val="00B050"/>
        </w:rPr>
      </w:pPr>
      <w:r w:rsidRPr="004501F0">
        <w:t>С</w:t>
      </w:r>
      <w:r w:rsidRPr="004501F0">
        <w:rPr>
          <w:lang w:val="ru-RU"/>
        </w:rPr>
        <w:t>рок: постоянен</w:t>
      </w:r>
      <w:r w:rsidR="005E5DE5" w:rsidRPr="004501F0">
        <w:rPr>
          <w:lang w:val="ru-RU"/>
        </w:rPr>
        <w:t xml:space="preserve"> </w:t>
      </w:r>
    </w:p>
    <w:p w14:paraId="269899C0" w14:textId="7D82567E" w:rsidR="00043B6F" w:rsidRPr="004501F0" w:rsidRDefault="00043B6F" w:rsidP="00D95979">
      <w:pPr>
        <w:jc w:val="both"/>
        <w:rPr>
          <w:i/>
        </w:rPr>
      </w:pPr>
      <w:r w:rsidRPr="004501F0">
        <w:rPr>
          <w:i/>
          <w:lang w:val="ru-RU"/>
        </w:rPr>
        <w:t>Отговорна институция:</w:t>
      </w:r>
      <w:r w:rsidRPr="004501F0">
        <w:rPr>
          <w:i/>
          <w:lang w:val="ru-RU"/>
        </w:rPr>
        <w:tab/>
      </w:r>
      <w:r w:rsidR="00782C48" w:rsidRPr="004501F0">
        <w:rPr>
          <w:i/>
          <w:lang w:val="ru-RU"/>
        </w:rPr>
        <w:t xml:space="preserve"> </w:t>
      </w:r>
      <w:r w:rsidRPr="004501F0">
        <w:rPr>
          <w:i/>
        </w:rPr>
        <w:t>ЦОРХВ</w:t>
      </w:r>
    </w:p>
    <w:p w14:paraId="43B5A122" w14:textId="494A6986" w:rsidR="00043B6F" w:rsidRPr="004501F0" w:rsidRDefault="00043B6F" w:rsidP="00D95979">
      <w:pPr>
        <w:jc w:val="both"/>
        <w:rPr>
          <w:b/>
          <w:lang w:val="ru-RU"/>
        </w:rPr>
      </w:pPr>
      <w:r w:rsidRPr="004501F0">
        <w:rPr>
          <w:b/>
          <w:lang w:val="ru-RU"/>
        </w:rPr>
        <w:t xml:space="preserve">ОЧАКВАНИ РЕЗУЛТАТИ във връзка с прилагането на мярка </w:t>
      </w:r>
      <w:r w:rsidR="000B10F1" w:rsidRPr="004501F0">
        <w:rPr>
          <w:b/>
          <w:lang w:val="ru-RU"/>
        </w:rPr>
        <w:t>10</w:t>
      </w:r>
      <w:r w:rsidRPr="004501F0">
        <w:rPr>
          <w:b/>
          <w:lang w:val="ru-RU"/>
        </w:rPr>
        <w:t>:</w:t>
      </w:r>
    </w:p>
    <w:p w14:paraId="55270672" w14:textId="4D62A351" w:rsidR="001661A4" w:rsidRPr="004501F0" w:rsidRDefault="005E5DE5" w:rsidP="00D95979">
      <w:pPr>
        <w:autoSpaceDE w:val="0"/>
        <w:autoSpaceDN w:val="0"/>
        <w:adjustRightInd w:val="0"/>
        <w:jc w:val="both"/>
      </w:pPr>
      <w:r w:rsidRPr="004501F0">
        <w:rPr>
          <w:lang w:val="ru-RU"/>
        </w:rPr>
        <w:t xml:space="preserve">1. </w:t>
      </w:r>
      <w:r w:rsidR="001661A4" w:rsidRPr="004501F0">
        <w:rPr>
          <w:lang w:val="ru-RU"/>
        </w:rPr>
        <w:t>На</w:t>
      </w:r>
      <w:r w:rsidR="001661A4" w:rsidRPr="004501F0">
        <w:t>маляване на употребата на химични продукти за растителна защита и на по-опасните пестициди, като кандидатите за замяна, за осигуряване безопасността на общественото здраве и околната среда.</w:t>
      </w:r>
    </w:p>
    <w:p w14:paraId="29F36766" w14:textId="71573F01" w:rsidR="00043B6F" w:rsidRPr="004501F0" w:rsidRDefault="001661A4" w:rsidP="00D95979">
      <w:pPr>
        <w:autoSpaceDE w:val="0"/>
        <w:autoSpaceDN w:val="0"/>
        <w:adjustRightInd w:val="0"/>
        <w:jc w:val="both"/>
      </w:pPr>
      <w:r w:rsidRPr="004501F0">
        <w:rPr>
          <w:lang w:val="ru-RU"/>
        </w:rPr>
        <w:t xml:space="preserve">2. </w:t>
      </w:r>
      <w:r w:rsidR="00043B6F" w:rsidRPr="004501F0">
        <w:rPr>
          <w:lang w:val="ru-RU"/>
        </w:rPr>
        <w:t xml:space="preserve">Намаляване на остатъците от пестициди в храни от растителен произход (българско производство), представляващо значим принос в превантивната защита на </w:t>
      </w:r>
      <w:r w:rsidR="00043B6F" w:rsidRPr="004501F0">
        <w:t>консуматорите.</w:t>
      </w:r>
    </w:p>
    <w:p w14:paraId="79D289EB" w14:textId="3627C734" w:rsidR="00043B6F" w:rsidRPr="004501F0" w:rsidRDefault="001661A4" w:rsidP="00D95979">
      <w:pPr>
        <w:autoSpaceDE w:val="0"/>
        <w:autoSpaceDN w:val="0"/>
        <w:adjustRightInd w:val="0"/>
        <w:jc w:val="both"/>
      </w:pPr>
      <w:r w:rsidRPr="004501F0">
        <w:lastRenderedPageBreak/>
        <w:t>3</w:t>
      </w:r>
      <w:r w:rsidR="005E5DE5" w:rsidRPr="004501F0">
        <w:t xml:space="preserve">. </w:t>
      </w:r>
      <w:r w:rsidR="00043B6F" w:rsidRPr="004501F0">
        <w:t xml:space="preserve">Повишаване на интереса и търсенето от страна на потребителите към българските растителни продукти. </w:t>
      </w:r>
    </w:p>
    <w:p w14:paraId="1D0202B8" w14:textId="29F7528B" w:rsidR="00043B6F" w:rsidRDefault="001661A4" w:rsidP="00D95979">
      <w:pPr>
        <w:autoSpaceDE w:val="0"/>
        <w:autoSpaceDN w:val="0"/>
        <w:adjustRightInd w:val="0"/>
        <w:jc w:val="both"/>
      </w:pPr>
      <w:r w:rsidRPr="004501F0">
        <w:t>4</w:t>
      </w:r>
      <w:r w:rsidR="005E5DE5" w:rsidRPr="004501F0">
        <w:t xml:space="preserve">. </w:t>
      </w:r>
      <w:r w:rsidR="00043B6F" w:rsidRPr="004501F0">
        <w:t>Повишаване на доверието на потребителите – безопасни за здравето продукти.</w:t>
      </w:r>
    </w:p>
    <w:p w14:paraId="10266BC0" w14:textId="77777777" w:rsidR="00D95979" w:rsidRPr="004501F0" w:rsidRDefault="00D95979" w:rsidP="00D95979">
      <w:pPr>
        <w:autoSpaceDE w:val="0"/>
        <w:autoSpaceDN w:val="0"/>
        <w:adjustRightInd w:val="0"/>
        <w:jc w:val="both"/>
      </w:pPr>
    </w:p>
    <w:p w14:paraId="09E7AB55" w14:textId="6AA72924" w:rsidR="0096198C" w:rsidRPr="004501F0" w:rsidRDefault="00403F67" w:rsidP="00BF18B8">
      <w:pPr>
        <w:pStyle w:val="Heading2"/>
        <w:spacing w:before="0" w:after="120"/>
        <w:rPr>
          <w:rFonts w:ascii="Times New Roman" w:hAnsi="Times New Roman" w:cs="Times New Roman"/>
          <w:i w:val="0"/>
          <w:sz w:val="24"/>
          <w:szCs w:val="24"/>
        </w:rPr>
      </w:pPr>
      <w:bookmarkStart w:id="25" w:name="_Toc210990330"/>
      <w:r w:rsidRPr="004501F0">
        <w:rPr>
          <w:rFonts w:ascii="Times New Roman" w:hAnsi="Times New Roman" w:cs="Times New Roman"/>
          <w:i w:val="0"/>
          <w:sz w:val="24"/>
          <w:szCs w:val="24"/>
          <w:lang w:val="en-US"/>
        </w:rPr>
        <w:t>V</w:t>
      </w:r>
      <w:r w:rsidR="00124303" w:rsidRPr="004501F0">
        <w:rPr>
          <w:rFonts w:ascii="Times New Roman" w:hAnsi="Times New Roman" w:cs="Times New Roman"/>
          <w:i w:val="0"/>
          <w:sz w:val="24"/>
          <w:szCs w:val="24"/>
          <w:lang w:val="en-US"/>
        </w:rPr>
        <w:t>I</w:t>
      </w:r>
      <w:r w:rsidR="0046630D" w:rsidRPr="004501F0">
        <w:rPr>
          <w:rFonts w:ascii="Times New Roman" w:hAnsi="Times New Roman" w:cs="Times New Roman"/>
          <w:i w:val="0"/>
          <w:sz w:val="24"/>
          <w:szCs w:val="24"/>
          <w:lang w:val="en-US"/>
        </w:rPr>
        <w:t>.</w:t>
      </w:r>
      <w:r w:rsidR="005F799C">
        <w:rPr>
          <w:rFonts w:ascii="Times New Roman" w:hAnsi="Times New Roman" w:cs="Times New Roman"/>
          <w:i w:val="0"/>
          <w:sz w:val="24"/>
          <w:szCs w:val="24"/>
        </w:rPr>
        <w:t xml:space="preserve"> </w:t>
      </w:r>
      <w:r w:rsidR="0096198C" w:rsidRPr="004501F0">
        <w:rPr>
          <w:rFonts w:ascii="Times New Roman" w:hAnsi="Times New Roman" w:cs="Times New Roman"/>
          <w:i w:val="0"/>
          <w:sz w:val="24"/>
          <w:szCs w:val="24"/>
        </w:rPr>
        <w:t>ФИНАНСИРАНЕ НА ИЗПЪЛНЕНИЕТО НА Н</w:t>
      </w:r>
      <w:r w:rsidR="00005B9D" w:rsidRPr="004501F0">
        <w:rPr>
          <w:rFonts w:ascii="Times New Roman" w:hAnsi="Times New Roman" w:cs="Times New Roman"/>
          <w:i w:val="0"/>
          <w:sz w:val="24"/>
          <w:szCs w:val="24"/>
          <w:lang w:val="en-US"/>
        </w:rPr>
        <w:t>A</w:t>
      </w:r>
      <w:r w:rsidR="00005B9D" w:rsidRPr="004501F0">
        <w:rPr>
          <w:rFonts w:ascii="Times New Roman" w:hAnsi="Times New Roman" w:cs="Times New Roman"/>
          <w:i w:val="0"/>
          <w:sz w:val="24"/>
          <w:szCs w:val="24"/>
        </w:rPr>
        <w:t xml:space="preserve">ЦИОНАЛНИЯ </w:t>
      </w:r>
      <w:r w:rsidR="0096198C" w:rsidRPr="004501F0">
        <w:rPr>
          <w:rFonts w:ascii="Times New Roman" w:hAnsi="Times New Roman" w:cs="Times New Roman"/>
          <w:i w:val="0"/>
          <w:sz w:val="24"/>
          <w:szCs w:val="24"/>
        </w:rPr>
        <w:t>П</w:t>
      </w:r>
      <w:r w:rsidR="00005B9D" w:rsidRPr="004501F0">
        <w:rPr>
          <w:rFonts w:ascii="Times New Roman" w:hAnsi="Times New Roman" w:cs="Times New Roman"/>
          <w:i w:val="0"/>
          <w:sz w:val="24"/>
          <w:szCs w:val="24"/>
        </w:rPr>
        <w:t xml:space="preserve">ЛАН ЗА </w:t>
      </w:r>
      <w:r w:rsidR="0096198C" w:rsidRPr="004501F0">
        <w:rPr>
          <w:rFonts w:ascii="Times New Roman" w:hAnsi="Times New Roman" w:cs="Times New Roman"/>
          <w:i w:val="0"/>
          <w:sz w:val="24"/>
          <w:szCs w:val="24"/>
        </w:rPr>
        <w:t>Д</w:t>
      </w:r>
      <w:r w:rsidR="00005B9D" w:rsidRPr="004501F0">
        <w:rPr>
          <w:rFonts w:ascii="Times New Roman" w:hAnsi="Times New Roman" w:cs="Times New Roman"/>
          <w:i w:val="0"/>
          <w:sz w:val="24"/>
          <w:szCs w:val="24"/>
        </w:rPr>
        <w:t>ЕЙСТВИЕ</w:t>
      </w:r>
      <w:bookmarkEnd w:id="25"/>
    </w:p>
    <w:p w14:paraId="17A4858B" w14:textId="2D898F57" w:rsidR="001F6C13" w:rsidRDefault="0096198C" w:rsidP="009312EF">
      <w:pPr>
        <w:autoSpaceDE w:val="0"/>
        <w:autoSpaceDN w:val="0"/>
        <w:adjustRightInd w:val="0"/>
        <w:jc w:val="both"/>
        <w:rPr>
          <w:rFonts w:eastAsia="TimesNewRomanPSMT"/>
        </w:rPr>
      </w:pPr>
      <w:r w:rsidRPr="004501F0">
        <w:rPr>
          <w:rFonts w:eastAsia="TimesNewRomanPSMT"/>
        </w:rPr>
        <w:t xml:space="preserve">Необходимите финансови средства за обезпечаване на дейностите на бюджетните организации за изпълнението на Националния план за действие се осигуряват </w:t>
      </w:r>
      <w:r w:rsidR="00EC137A" w:rsidRPr="004501F0">
        <w:rPr>
          <w:rFonts w:eastAsia="TimesNewRomanPSMT"/>
        </w:rPr>
        <w:t xml:space="preserve">от бюджета на съответните министерства, </w:t>
      </w:r>
      <w:r w:rsidRPr="004501F0">
        <w:rPr>
          <w:rFonts w:eastAsia="TimesNewRomanPSMT"/>
        </w:rPr>
        <w:t xml:space="preserve">в рамките на </w:t>
      </w:r>
      <w:r w:rsidR="00EC137A" w:rsidRPr="004501F0">
        <w:rPr>
          <w:rFonts w:eastAsia="TimesNewRomanPSMT"/>
        </w:rPr>
        <w:t xml:space="preserve">техните </w:t>
      </w:r>
      <w:r w:rsidRPr="004501F0">
        <w:rPr>
          <w:rFonts w:eastAsia="TimesNewRomanPSMT"/>
        </w:rPr>
        <w:t xml:space="preserve">разходни тавани. </w:t>
      </w:r>
    </w:p>
    <w:p w14:paraId="114CB781" w14:textId="77777777" w:rsidR="009312EF" w:rsidRPr="004501F0" w:rsidRDefault="009312EF" w:rsidP="009312EF">
      <w:pPr>
        <w:autoSpaceDE w:val="0"/>
        <w:autoSpaceDN w:val="0"/>
        <w:adjustRightInd w:val="0"/>
        <w:jc w:val="both"/>
        <w:rPr>
          <w:rFonts w:eastAsia="TimesNewRomanPSMT"/>
        </w:rPr>
      </w:pPr>
    </w:p>
    <w:p w14:paraId="1DA3D8AD" w14:textId="5189F06F" w:rsidR="00E01AD8" w:rsidRPr="004501F0" w:rsidRDefault="00E01AD8" w:rsidP="00BF18B8">
      <w:pPr>
        <w:pStyle w:val="Heading2"/>
        <w:spacing w:before="0" w:after="120"/>
        <w:rPr>
          <w:rFonts w:ascii="Times New Roman" w:hAnsi="Times New Roman" w:cs="Times New Roman"/>
          <w:i w:val="0"/>
          <w:sz w:val="24"/>
          <w:szCs w:val="24"/>
          <w:lang w:val="en-US"/>
        </w:rPr>
      </w:pPr>
      <w:bookmarkStart w:id="26" w:name="_Toc210990331"/>
      <w:r w:rsidRPr="004501F0">
        <w:rPr>
          <w:rFonts w:ascii="Times New Roman" w:hAnsi="Times New Roman" w:cs="Times New Roman"/>
          <w:i w:val="0"/>
          <w:sz w:val="24"/>
          <w:szCs w:val="24"/>
          <w:lang w:val="en-US"/>
        </w:rPr>
        <w:t>VII.</w:t>
      </w:r>
      <w:r w:rsidR="007D6295">
        <w:rPr>
          <w:rFonts w:ascii="Times New Roman" w:hAnsi="Times New Roman" w:cs="Times New Roman"/>
          <w:i w:val="0"/>
          <w:sz w:val="24"/>
          <w:szCs w:val="24"/>
        </w:rPr>
        <w:t xml:space="preserve"> </w:t>
      </w:r>
      <w:r w:rsidRPr="004501F0">
        <w:rPr>
          <w:rFonts w:ascii="Times New Roman" w:hAnsi="Times New Roman" w:cs="Times New Roman"/>
          <w:i w:val="0"/>
          <w:sz w:val="24"/>
          <w:szCs w:val="24"/>
          <w:lang w:val="en-US"/>
        </w:rPr>
        <w:t>СРОКОВЕ</w:t>
      </w:r>
      <w:bookmarkEnd w:id="26"/>
    </w:p>
    <w:p w14:paraId="31BC1AA6" w14:textId="77777777" w:rsidR="00E01AD8" w:rsidRPr="004501F0" w:rsidRDefault="00E01AD8" w:rsidP="009312EF">
      <w:pPr>
        <w:jc w:val="both"/>
      </w:pPr>
      <w:r w:rsidRPr="004501F0">
        <w:t xml:space="preserve">Във връзка с Националния план за действие се поставят </w:t>
      </w:r>
      <w:r w:rsidRPr="004501F0">
        <w:rPr>
          <w:b/>
        </w:rPr>
        <w:t xml:space="preserve">срокове за изпълнение на заложените мерки и </w:t>
      </w:r>
      <w:r w:rsidR="00583070" w:rsidRPr="004501F0">
        <w:rPr>
          <w:b/>
        </w:rPr>
        <w:t>дейности</w:t>
      </w:r>
      <w:r w:rsidRPr="004501F0">
        <w:rPr>
          <w:b/>
        </w:rPr>
        <w:t>, както следва</w:t>
      </w:r>
      <w:r w:rsidRPr="004501F0">
        <w:t>:</w:t>
      </w:r>
    </w:p>
    <w:p w14:paraId="185715D1" w14:textId="77777777" w:rsidR="00E01AD8" w:rsidRPr="004501F0" w:rsidRDefault="00E01AD8" w:rsidP="002707C8">
      <w:pPr>
        <w:numPr>
          <w:ilvl w:val="0"/>
          <w:numId w:val="20"/>
        </w:numPr>
        <w:ind w:left="0" w:firstLine="709"/>
        <w:jc w:val="both"/>
        <w:rPr>
          <w:b/>
        </w:rPr>
      </w:pPr>
      <w:r w:rsidRPr="004501F0">
        <w:rPr>
          <w:b/>
        </w:rPr>
        <w:t>Срокове съгласно законодателството на ЕС и националното законодателство:</w:t>
      </w:r>
    </w:p>
    <w:p w14:paraId="5FECBFA7" w14:textId="77777777" w:rsidR="00E01AD8" w:rsidRPr="004501F0" w:rsidRDefault="00E01AD8" w:rsidP="009312EF">
      <w:pPr>
        <w:jc w:val="both"/>
      </w:pPr>
      <w:r w:rsidRPr="004501F0">
        <w:t>Законодателните срокове са относно изпълнението на ангажиментите на държавите</w:t>
      </w:r>
      <w:r w:rsidR="009F3A28" w:rsidRPr="004501F0">
        <w:t xml:space="preserve"> </w:t>
      </w:r>
      <w:r w:rsidRPr="004501F0">
        <w:t>членки, свързани с националните планове за действие, а именно:</w:t>
      </w:r>
    </w:p>
    <w:p w14:paraId="18814382" w14:textId="77777777" w:rsidR="00E01AD8" w:rsidRPr="004501F0" w:rsidRDefault="00B84233" w:rsidP="002707C8">
      <w:pPr>
        <w:numPr>
          <w:ilvl w:val="0"/>
          <w:numId w:val="45"/>
        </w:numPr>
        <w:ind w:left="0" w:firstLine="709"/>
        <w:jc w:val="both"/>
      </w:pPr>
      <w:r w:rsidRPr="004501F0">
        <w:t>Н</w:t>
      </w:r>
      <w:r w:rsidR="00E01AD8" w:rsidRPr="004501F0">
        <w:t>ационалният план за действие се преразглежда най-малко на всеки 5 години, като всички съществени промени в него се докладват своевременно на Европейската комисия</w:t>
      </w:r>
    </w:p>
    <w:p w14:paraId="3207A3E6" w14:textId="77777777" w:rsidR="00E01AD8" w:rsidRPr="004501F0" w:rsidRDefault="00E01AD8" w:rsidP="002707C8">
      <w:pPr>
        <w:numPr>
          <w:ilvl w:val="0"/>
          <w:numId w:val="20"/>
        </w:numPr>
        <w:ind w:left="0" w:firstLine="709"/>
        <w:jc w:val="both"/>
        <w:rPr>
          <w:b/>
        </w:rPr>
      </w:pPr>
      <w:r w:rsidRPr="004501F0">
        <w:rPr>
          <w:b/>
        </w:rPr>
        <w:t>Срокове за изпълнение на заложените в НПД дей</w:t>
      </w:r>
      <w:r w:rsidR="009D2F47" w:rsidRPr="004501F0">
        <w:rPr>
          <w:b/>
        </w:rPr>
        <w:t>ности</w:t>
      </w:r>
      <w:r w:rsidRPr="004501F0">
        <w:rPr>
          <w:b/>
        </w:rPr>
        <w:t>:</w:t>
      </w:r>
    </w:p>
    <w:p w14:paraId="67A51C19" w14:textId="77777777" w:rsidR="00901725" w:rsidRPr="004501F0" w:rsidRDefault="00E01AD8" w:rsidP="009312EF">
      <w:pPr>
        <w:jc w:val="both"/>
      </w:pPr>
      <w:r w:rsidRPr="004501F0">
        <w:t>Сроковете за изпълнение на заложените в националния план дей</w:t>
      </w:r>
      <w:r w:rsidR="005B6276" w:rsidRPr="004501F0">
        <w:t>ности</w:t>
      </w:r>
      <w:r w:rsidRPr="004501F0">
        <w:t xml:space="preserve"> са посочени по отделно за всяко действие</w:t>
      </w:r>
      <w:r w:rsidR="00E9123A" w:rsidRPr="004501F0">
        <w:t>.</w:t>
      </w:r>
      <w:r w:rsidRPr="004501F0">
        <w:t xml:space="preserve"> </w:t>
      </w:r>
    </w:p>
    <w:p w14:paraId="1CA92BCB" w14:textId="7E358E68" w:rsidR="00901725" w:rsidRPr="004501F0" w:rsidRDefault="00901725" w:rsidP="009312EF">
      <w:pPr>
        <w:jc w:val="both"/>
      </w:pPr>
      <w:r w:rsidRPr="004501F0">
        <w:t>Събирането на информация относно изброените показатели, тяхното изчисляване и анализиране се извършва от съответните компетентни органи.</w:t>
      </w:r>
    </w:p>
    <w:p w14:paraId="535FD512" w14:textId="41CF3B83" w:rsidR="00B5279F" w:rsidRPr="004501F0" w:rsidRDefault="00E01AD8" w:rsidP="009312EF">
      <w:pPr>
        <w:jc w:val="both"/>
      </w:pPr>
      <w:r w:rsidRPr="004501F0">
        <w:t>Очаква се след изпълнението в срок на заложените в НПД дей</w:t>
      </w:r>
      <w:r w:rsidR="00895C7C" w:rsidRPr="004501F0">
        <w:t>ности</w:t>
      </w:r>
      <w:r w:rsidRPr="004501F0">
        <w:t xml:space="preserve">, през следващите години да </w:t>
      </w:r>
      <w:r w:rsidR="00E9123A" w:rsidRPr="004501F0">
        <w:t xml:space="preserve">продължи </w:t>
      </w:r>
      <w:r w:rsidRPr="004501F0">
        <w:t>напредък</w:t>
      </w:r>
      <w:r w:rsidR="00E9123A" w:rsidRPr="004501F0">
        <w:t>а</w:t>
      </w:r>
      <w:r w:rsidRPr="004501F0">
        <w:t xml:space="preserve"> в </w:t>
      </w:r>
      <w:r w:rsidR="00E9123A" w:rsidRPr="004501F0">
        <w:t xml:space="preserve">постигането на </w:t>
      </w:r>
      <w:r w:rsidRPr="004501F0">
        <w:t xml:space="preserve">устойчивата употреба на пестициди в </w:t>
      </w:r>
      <w:r w:rsidR="00E9123A" w:rsidRPr="004501F0">
        <w:t xml:space="preserve">Република </w:t>
      </w:r>
      <w:r w:rsidRPr="004501F0">
        <w:t>България.</w:t>
      </w:r>
    </w:p>
    <w:p w14:paraId="1E7DE92F" w14:textId="6C61121E" w:rsidR="00542045" w:rsidRDefault="00542045" w:rsidP="00380BD0">
      <w:pPr>
        <w:jc w:val="both"/>
        <w:rPr>
          <w:b/>
          <w:lang w:val="ru-RU"/>
        </w:rPr>
      </w:pPr>
    </w:p>
    <w:p w14:paraId="63010414" w14:textId="77777777" w:rsidR="008103FC" w:rsidRPr="004501F0" w:rsidRDefault="008103FC" w:rsidP="00380BD0">
      <w:pPr>
        <w:jc w:val="both"/>
        <w:rPr>
          <w:b/>
          <w:lang w:val="ru-RU"/>
        </w:rPr>
        <w:sectPr w:rsidR="008103FC" w:rsidRPr="004501F0" w:rsidSect="001D7AC4">
          <w:footerReference w:type="even" r:id="rId44"/>
          <w:footerReference w:type="default" r:id="rId45"/>
          <w:pgSz w:w="11906" w:h="16838" w:code="9"/>
          <w:pgMar w:top="1134" w:right="1021" w:bottom="567" w:left="1588" w:header="709" w:footer="709" w:gutter="0"/>
          <w:cols w:space="708"/>
          <w:titlePg/>
          <w:docGrid w:linePitch="360"/>
        </w:sectPr>
      </w:pPr>
    </w:p>
    <w:p w14:paraId="5F677B27" w14:textId="44C892A4" w:rsidR="00F35675" w:rsidRPr="004501F0" w:rsidRDefault="00124303" w:rsidP="00BF18B8">
      <w:pPr>
        <w:pStyle w:val="Heading2"/>
        <w:spacing w:before="0" w:after="120"/>
        <w:rPr>
          <w:rFonts w:ascii="Times New Roman" w:hAnsi="Times New Roman" w:cs="Times New Roman"/>
          <w:i w:val="0"/>
          <w:sz w:val="24"/>
          <w:szCs w:val="24"/>
          <w:lang w:val="ru-RU"/>
        </w:rPr>
      </w:pPr>
      <w:bookmarkStart w:id="27" w:name="_Toc210990332"/>
      <w:r w:rsidRPr="004501F0">
        <w:rPr>
          <w:rFonts w:ascii="Times New Roman" w:hAnsi="Times New Roman" w:cs="Times New Roman"/>
          <w:i w:val="0"/>
          <w:sz w:val="24"/>
          <w:szCs w:val="24"/>
          <w:lang w:val="en-US"/>
        </w:rPr>
        <w:lastRenderedPageBreak/>
        <w:t>VII</w:t>
      </w:r>
      <w:r w:rsidR="00F35675" w:rsidRPr="004501F0">
        <w:rPr>
          <w:rFonts w:ascii="Times New Roman" w:hAnsi="Times New Roman" w:cs="Times New Roman"/>
          <w:i w:val="0"/>
          <w:sz w:val="24"/>
          <w:szCs w:val="24"/>
          <w:lang w:val="en-US"/>
        </w:rPr>
        <w:t>I</w:t>
      </w:r>
      <w:r w:rsidR="00F35675" w:rsidRPr="004501F0">
        <w:rPr>
          <w:rFonts w:ascii="Times New Roman" w:hAnsi="Times New Roman" w:cs="Times New Roman"/>
          <w:i w:val="0"/>
          <w:sz w:val="24"/>
          <w:szCs w:val="24"/>
          <w:lang w:val="ru-RU"/>
        </w:rPr>
        <w:t>.</w:t>
      </w:r>
      <w:r w:rsidR="00F35675" w:rsidRPr="004501F0">
        <w:rPr>
          <w:rFonts w:ascii="Times New Roman" w:hAnsi="Times New Roman" w:cs="Times New Roman"/>
          <w:i w:val="0"/>
          <w:sz w:val="24"/>
          <w:szCs w:val="24"/>
          <w:lang w:val="ru-RU"/>
        </w:rPr>
        <w:tab/>
        <w:t>ОТЧЕТНОСТ</w:t>
      </w:r>
      <w:bookmarkEnd w:id="27"/>
    </w:p>
    <w:p w14:paraId="1FEC6129" w14:textId="5A446379" w:rsidR="0047123D" w:rsidRPr="004501F0" w:rsidRDefault="00563AB7" w:rsidP="00251D62">
      <w:pPr>
        <w:jc w:val="both"/>
        <w:rPr>
          <w:b/>
        </w:rPr>
      </w:pPr>
      <w:r w:rsidRPr="004501F0">
        <w:t>Министерство на земеделието</w:t>
      </w:r>
      <w:r w:rsidR="002F2414" w:rsidRPr="004501F0">
        <w:t xml:space="preserve"> и</w:t>
      </w:r>
      <w:r w:rsidRPr="004501F0">
        <w:t xml:space="preserve"> </w:t>
      </w:r>
      <w:r w:rsidR="00EC137A" w:rsidRPr="004501F0">
        <w:t xml:space="preserve">храните, </w:t>
      </w:r>
      <w:r w:rsidR="0047123D" w:rsidRPr="004501F0">
        <w:t>Министерство на околната среда и водите</w:t>
      </w:r>
      <w:r w:rsidR="00EC137A" w:rsidRPr="004501F0">
        <w:t xml:space="preserve"> и </w:t>
      </w:r>
      <w:r w:rsidR="0047123D" w:rsidRPr="004501F0">
        <w:t>Ми</w:t>
      </w:r>
      <w:r w:rsidR="00EC137A" w:rsidRPr="004501F0">
        <w:t>нистерство на здравеопазването</w:t>
      </w:r>
      <w:r w:rsidR="0047123D" w:rsidRPr="004501F0">
        <w:t xml:space="preserve"> </w:t>
      </w:r>
      <w:r w:rsidR="00E22C91" w:rsidRPr="004501F0">
        <w:t xml:space="preserve">чрез РЗИ </w:t>
      </w:r>
      <w:r w:rsidR="0047123D" w:rsidRPr="004501F0">
        <w:t>разработват система за събиране и анализиране на информацията относно дейностите, мерките и показателите, разписани в Националния план за действие за устойчива употреба на пестициди</w:t>
      </w:r>
      <w:r w:rsidR="00AD06C9" w:rsidRPr="004501F0">
        <w:t>, съобразно своите компетенции</w:t>
      </w:r>
      <w:r w:rsidR="0047123D" w:rsidRPr="004501F0">
        <w:t>. Всяка компетентна държавна институция ежегодно изготвя, събира и анализира тези данни</w:t>
      </w:r>
      <w:r w:rsidR="00EA465A" w:rsidRPr="004501F0">
        <w:t xml:space="preserve"> за предходната година и</w:t>
      </w:r>
      <w:r w:rsidR="00C955D2" w:rsidRPr="004501F0">
        <w:t xml:space="preserve"> </w:t>
      </w:r>
      <w:r w:rsidR="00EA465A" w:rsidRPr="004501F0">
        <w:t>в срок до 31 март на текущата календарна година ги предоставя на БАБХ.</w:t>
      </w:r>
      <w:r w:rsidR="00EA465A" w:rsidRPr="004501F0">
        <w:rPr>
          <w:color w:val="00B050"/>
        </w:rPr>
        <w:t xml:space="preserve"> </w:t>
      </w:r>
      <w:r w:rsidR="0047123D" w:rsidRPr="004501F0">
        <w:t>При необходимост</w:t>
      </w:r>
      <w:r w:rsidR="00AD06C9" w:rsidRPr="004501F0">
        <w:t>,</w:t>
      </w:r>
      <w:r w:rsidR="0047123D" w:rsidRPr="004501F0">
        <w:t xml:space="preserve"> такава информация може да бъде изискана и от други компетентни организации.</w:t>
      </w:r>
    </w:p>
    <w:p w14:paraId="4A581B24" w14:textId="77777777" w:rsidR="0047123D" w:rsidRPr="004501F0" w:rsidRDefault="0047123D" w:rsidP="00251D62">
      <w:pPr>
        <w:jc w:val="both"/>
      </w:pPr>
      <w:r w:rsidRPr="004501F0">
        <w:t xml:space="preserve">Най-малко веднъж на всеки 5 години се </w:t>
      </w:r>
      <w:r w:rsidRPr="004501F0">
        <w:rPr>
          <w:spacing w:val="8"/>
          <w:lang w:val="ru-RU"/>
        </w:rPr>
        <w:t xml:space="preserve">извършва </w:t>
      </w:r>
      <w:r w:rsidRPr="004501F0">
        <w:t xml:space="preserve">оценка на въздействието от осъществяване на дейностите и прилагане на мерките за определен период на изпълнение на Националния план за действие и се изготвя доклад. Оценката се извършва </w:t>
      </w:r>
      <w:r w:rsidRPr="004501F0">
        <w:rPr>
          <w:spacing w:val="8"/>
          <w:lang w:val="ru-RU"/>
        </w:rPr>
        <w:t xml:space="preserve">на базата на събраната информация от всички компетентни ведомства и организации, като се проследява състоянието, анализират се резултатите, проследяват се тенденциите и се правят предложения за необходимите изменения в плана. </w:t>
      </w:r>
      <w:r w:rsidRPr="004501F0">
        <w:t xml:space="preserve"> Оценката на въздействието на дейностите и мерките при изпълнението на Националния план за действие се извършва </w:t>
      </w:r>
      <w:r w:rsidR="00EC137A" w:rsidRPr="004501F0">
        <w:t xml:space="preserve">от организации, структури или </w:t>
      </w:r>
      <w:r w:rsidRPr="004501F0">
        <w:t>лица, компетентни за изготвяне на такъв вид анализ, за да се отчете степента на постигане на целите на Директивата за устойчива употреба на пестициди.</w:t>
      </w:r>
    </w:p>
    <w:p w14:paraId="3116053A" w14:textId="77777777" w:rsidR="007C457D" w:rsidRPr="004501F0" w:rsidRDefault="008459DE" w:rsidP="00251D62">
      <w:pPr>
        <w:jc w:val="both"/>
      </w:pPr>
      <w:r w:rsidRPr="004501F0">
        <w:t xml:space="preserve">В таблица 9 </w:t>
      </w:r>
      <w:r w:rsidR="000F409E" w:rsidRPr="004501F0">
        <w:t>са представени мерките, дейностите, сроковете, показателите и очакваните резултати от изпълнението на националния план за действие за устойчива употреба на пестициди.</w:t>
      </w:r>
    </w:p>
    <w:p w14:paraId="34D3510C" w14:textId="678EDDB1" w:rsidR="003B30F1" w:rsidRPr="004501F0" w:rsidRDefault="00A12475" w:rsidP="00380BD0">
      <w:pPr>
        <w:ind w:left="1410" w:hanging="1410"/>
        <w:jc w:val="both"/>
        <w:rPr>
          <w:b/>
        </w:rPr>
      </w:pPr>
      <w:r w:rsidRPr="004501F0">
        <w:rPr>
          <w:b/>
        </w:rPr>
        <w:t>ТАБЛ. 9:</w:t>
      </w:r>
      <w:r w:rsidR="00251D62">
        <w:rPr>
          <w:b/>
        </w:rPr>
        <w:t xml:space="preserve"> </w:t>
      </w:r>
      <w:r w:rsidR="00EF700A" w:rsidRPr="004501F0">
        <w:rPr>
          <w:b/>
        </w:rPr>
        <w:t>МЕРКИ, ДЕЙНОСТИ, СРОКОВЕ, ПОКАЗАТЕЛИ И ОЧАКВАНИ РЕЗУЛТАТИ ОТ ИЗПЪЛНЕНИЕТО НА НАЦИОНАЛНИЯ ПЛАН ЗА ДЕЙСТВИЕ ЗА УСТОЙЧИВА УПОТРЕБА НА ПЕСТИЦИДИ</w:t>
      </w:r>
    </w:p>
    <w:p w14:paraId="29D8FE12" w14:textId="77777777" w:rsidR="009A7E2C" w:rsidRPr="004501F0" w:rsidRDefault="009A7E2C" w:rsidP="00380BD0">
      <w:pPr>
        <w:rPr>
          <w:b/>
        </w:rPr>
      </w:pPr>
      <w:r w:rsidRPr="004501F0">
        <w:rPr>
          <w:b/>
        </w:rPr>
        <w:t xml:space="preserve">Основни цели: </w:t>
      </w:r>
    </w:p>
    <w:p w14:paraId="0497C1AC" w14:textId="77777777" w:rsidR="009A7E2C" w:rsidRPr="004501F0" w:rsidRDefault="009A7E2C" w:rsidP="002707C8">
      <w:pPr>
        <w:numPr>
          <w:ilvl w:val="0"/>
          <w:numId w:val="27"/>
        </w:numPr>
        <w:tabs>
          <w:tab w:val="num" w:pos="0"/>
        </w:tabs>
        <w:ind w:left="-180" w:firstLine="540"/>
        <w:rPr>
          <w:b/>
        </w:rPr>
      </w:pPr>
      <w:r w:rsidRPr="004501F0">
        <w:rPr>
          <w:b/>
        </w:rPr>
        <w:t>Намаляване на рисковете и въздействието от употребата на пестициди върху здравето на хората и околната среда.</w:t>
      </w:r>
    </w:p>
    <w:p w14:paraId="4CEDA1C0" w14:textId="77777777" w:rsidR="009A7E2C" w:rsidRPr="004501F0" w:rsidRDefault="009A7E2C" w:rsidP="002707C8">
      <w:pPr>
        <w:numPr>
          <w:ilvl w:val="0"/>
          <w:numId w:val="27"/>
        </w:numPr>
        <w:tabs>
          <w:tab w:val="num" w:pos="0"/>
        </w:tabs>
        <w:ind w:left="-180" w:firstLine="540"/>
        <w:rPr>
          <w:b/>
        </w:rPr>
      </w:pPr>
      <w:r w:rsidRPr="004501F0">
        <w:rPr>
          <w:b/>
        </w:rPr>
        <w:t>Насърчаване на интегрираното управление на вредителите и на алтернативни подходи или методи.</w:t>
      </w: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6"/>
        <w:gridCol w:w="5066"/>
        <w:gridCol w:w="2059"/>
        <w:gridCol w:w="1442"/>
        <w:gridCol w:w="5653"/>
      </w:tblGrid>
      <w:tr w:rsidR="0030140E" w:rsidRPr="004501F0" w14:paraId="1E4444AB" w14:textId="77777777" w:rsidTr="004D4B85">
        <w:trPr>
          <w:tblHeader/>
        </w:trPr>
        <w:tc>
          <w:tcPr>
            <w:tcW w:w="806" w:type="dxa"/>
            <w:shd w:val="clear" w:color="auto" w:fill="D9D9D9"/>
            <w:vAlign w:val="center"/>
          </w:tcPr>
          <w:p w14:paraId="1BF94248" w14:textId="77777777" w:rsidR="0030140E" w:rsidRPr="004501F0" w:rsidRDefault="0030140E" w:rsidP="003F3C2E">
            <w:pPr>
              <w:spacing w:after="0"/>
              <w:ind w:firstLine="0"/>
              <w:jc w:val="center"/>
              <w:rPr>
                <w:b/>
                <w:sz w:val="20"/>
                <w:szCs w:val="20"/>
              </w:rPr>
            </w:pPr>
            <w:r w:rsidRPr="004501F0">
              <w:rPr>
                <w:b/>
                <w:sz w:val="20"/>
                <w:szCs w:val="20"/>
              </w:rPr>
              <w:t>№</w:t>
            </w:r>
          </w:p>
        </w:tc>
        <w:tc>
          <w:tcPr>
            <w:tcW w:w="5066" w:type="dxa"/>
            <w:shd w:val="clear" w:color="auto" w:fill="D9D9D9"/>
            <w:vAlign w:val="center"/>
          </w:tcPr>
          <w:p w14:paraId="44707B9A" w14:textId="77777777" w:rsidR="0030140E" w:rsidRPr="004501F0" w:rsidRDefault="0030140E" w:rsidP="003F3C2E">
            <w:pPr>
              <w:spacing w:after="0"/>
              <w:ind w:firstLine="0"/>
              <w:jc w:val="center"/>
              <w:rPr>
                <w:b/>
                <w:sz w:val="20"/>
                <w:szCs w:val="20"/>
              </w:rPr>
            </w:pPr>
            <w:r w:rsidRPr="004501F0">
              <w:rPr>
                <w:b/>
                <w:sz w:val="20"/>
                <w:szCs w:val="20"/>
              </w:rPr>
              <w:t>Мярка/Дейност</w:t>
            </w:r>
          </w:p>
        </w:tc>
        <w:tc>
          <w:tcPr>
            <w:tcW w:w="2059" w:type="dxa"/>
            <w:shd w:val="clear" w:color="auto" w:fill="D9D9D9"/>
            <w:vAlign w:val="center"/>
          </w:tcPr>
          <w:p w14:paraId="5AE70146" w14:textId="4A86C30F" w:rsidR="0030140E" w:rsidRPr="004501F0" w:rsidRDefault="0030140E" w:rsidP="003F3C2E">
            <w:pPr>
              <w:spacing w:after="0"/>
              <w:ind w:firstLine="0"/>
              <w:jc w:val="center"/>
              <w:rPr>
                <w:b/>
                <w:sz w:val="20"/>
                <w:szCs w:val="20"/>
                <w:shd w:val="clear" w:color="auto" w:fill="FFFFFF"/>
              </w:rPr>
            </w:pPr>
            <w:r w:rsidRPr="004501F0">
              <w:rPr>
                <w:b/>
                <w:sz w:val="20"/>
                <w:szCs w:val="20"/>
              </w:rPr>
              <w:t>Отговорни институции</w:t>
            </w:r>
          </w:p>
        </w:tc>
        <w:tc>
          <w:tcPr>
            <w:tcW w:w="1442" w:type="dxa"/>
            <w:shd w:val="clear" w:color="auto" w:fill="D9D9D9"/>
            <w:vAlign w:val="center"/>
          </w:tcPr>
          <w:p w14:paraId="14D4BE84" w14:textId="56667838" w:rsidR="0030140E" w:rsidRPr="004501F0" w:rsidRDefault="0030140E" w:rsidP="003F3C2E">
            <w:pPr>
              <w:spacing w:after="0"/>
              <w:ind w:firstLine="0"/>
              <w:jc w:val="center"/>
              <w:rPr>
                <w:b/>
                <w:sz w:val="20"/>
                <w:szCs w:val="20"/>
                <w:shd w:val="clear" w:color="auto" w:fill="FFFFFF"/>
              </w:rPr>
            </w:pPr>
            <w:r w:rsidRPr="004501F0">
              <w:rPr>
                <w:b/>
                <w:sz w:val="20"/>
                <w:szCs w:val="20"/>
              </w:rPr>
              <w:t>Срок за изпълнение</w:t>
            </w:r>
          </w:p>
        </w:tc>
        <w:tc>
          <w:tcPr>
            <w:tcW w:w="5653" w:type="dxa"/>
            <w:shd w:val="clear" w:color="auto" w:fill="D9D9D9"/>
            <w:vAlign w:val="center"/>
          </w:tcPr>
          <w:p w14:paraId="409D8806" w14:textId="77777777" w:rsidR="0030140E" w:rsidRPr="004501F0" w:rsidRDefault="0030140E" w:rsidP="003F3C2E">
            <w:pPr>
              <w:spacing w:after="0"/>
              <w:ind w:firstLine="0"/>
              <w:jc w:val="center"/>
              <w:rPr>
                <w:b/>
                <w:sz w:val="20"/>
                <w:szCs w:val="20"/>
              </w:rPr>
            </w:pPr>
            <w:r w:rsidRPr="004501F0">
              <w:rPr>
                <w:b/>
                <w:sz w:val="20"/>
                <w:szCs w:val="20"/>
              </w:rPr>
              <w:t>Показатели за измерване на напредъка</w:t>
            </w:r>
          </w:p>
        </w:tc>
      </w:tr>
      <w:tr w:rsidR="00A07860" w:rsidRPr="00B32D72" w14:paraId="00652A36" w14:textId="77777777" w:rsidTr="004D4B85">
        <w:tc>
          <w:tcPr>
            <w:tcW w:w="15026" w:type="dxa"/>
            <w:gridSpan w:val="5"/>
          </w:tcPr>
          <w:p w14:paraId="169C2C88" w14:textId="2BD0FD28" w:rsidR="00A07860" w:rsidRPr="00B32D72" w:rsidRDefault="00A07860" w:rsidP="00ED539C">
            <w:pPr>
              <w:spacing w:after="0"/>
              <w:ind w:firstLine="0"/>
              <w:jc w:val="both"/>
              <w:rPr>
                <w:b/>
                <w:color w:val="00B050"/>
                <w:sz w:val="20"/>
                <w:szCs w:val="20"/>
                <w:lang w:val="ru-RU"/>
              </w:rPr>
            </w:pPr>
            <w:r w:rsidRPr="00B32D72">
              <w:rPr>
                <w:b/>
                <w:sz w:val="20"/>
                <w:szCs w:val="20"/>
                <w:lang w:val="ru-RU"/>
              </w:rPr>
              <w:t>1.</w:t>
            </w:r>
            <w:r w:rsidR="00ED539C" w:rsidRPr="00B32D72">
              <w:rPr>
                <w:b/>
                <w:sz w:val="20"/>
                <w:szCs w:val="20"/>
                <w:lang w:val="ru-RU"/>
              </w:rPr>
              <w:t xml:space="preserve"> </w:t>
            </w:r>
            <w:r w:rsidRPr="00B32D72">
              <w:rPr>
                <w:b/>
                <w:sz w:val="20"/>
                <w:szCs w:val="20"/>
                <w:lang w:val="ru-RU"/>
              </w:rPr>
              <w:t>Обучение</w:t>
            </w:r>
          </w:p>
        </w:tc>
      </w:tr>
      <w:tr w:rsidR="0030140E" w:rsidRPr="00B32D72" w14:paraId="0D6D5B7D" w14:textId="77777777" w:rsidTr="004D4B85">
        <w:tc>
          <w:tcPr>
            <w:tcW w:w="806" w:type="dxa"/>
          </w:tcPr>
          <w:p w14:paraId="1B38D3AD"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1.1.</w:t>
            </w:r>
          </w:p>
        </w:tc>
        <w:tc>
          <w:tcPr>
            <w:tcW w:w="5066" w:type="dxa"/>
          </w:tcPr>
          <w:p w14:paraId="6E1D563B" w14:textId="77777777" w:rsidR="0030140E" w:rsidRPr="00B32D72" w:rsidRDefault="0030140E" w:rsidP="00137E4C">
            <w:pPr>
              <w:spacing w:after="0"/>
              <w:ind w:firstLine="0"/>
              <w:rPr>
                <w:sz w:val="20"/>
                <w:szCs w:val="20"/>
              </w:rPr>
            </w:pPr>
            <w:r w:rsidRPr="00B32D72">
              <w:rPr>
                <w:sz w:val="20"/>
                <w:szCs w:val="20"/>
                <w:lang w:val="ru-RU"/>
              </w:rPr>
              <w:t xml:space="preserve">Поддържане на </w:t>
            </w:r>
            <w:r w:rsidRPr="00B32D72">
              <w:rPr>
                <w:sz w:val="20"/>
                <w:szCs w:val="20"/>
              </w:rPr>
              <w:t>С</w:t>
            </w:r>
            <w:r w:rsidRPr="00B32D72">
              <w:rPr>
                <w:sz w:val="20"/>
                <w:szCs w:val="20"/>
                <w:lang w:val="ru-RU"/>
              </w:rPr>
              <w:t>истема за първоначално и допълнително обучение за лицата, които боравят с пестициди в рамките на професионалната си дейност (професионални потребители на пестициди, дистрибутори и консултанти)</w:t>
            </w:r>
          </w:p>
        </w:tc>
        <w:tc>
          <w:tcPr>
            <w:tcW w:w="2059" w:type="dxa"/>
          </w:tcPr>
          <w:p w14:paraId="1A36B085" w14:textId="2937D702" w:rsidR="0030140E" w:rsidRPr="00B32D72" w:rsidRDefault="0030140E" w:rsidP="00137E4C">
            <w:pPr>
              <w:spacing w:after="0"/>
              <w:ind w:firstLine="0"/>
              <w:rPr>
                <w:color w:val="FF0000"/>
                <w:sz w:val="20"/>
                <w:szCs w:val="20"/>
                <w:shd w:val="clear" w:color="auto" w:fill="FFFFFF"/>
              </w:rPr>
            </w:pPr>
            <w:r w:rsidRPr="00B32D72">
              <w:rPr>
                <w:sz w:val="20"/>
                <w:szCs w:val="20"/>
              </w:rPr>
              <w:t xml:space="preserve">Висши училища и институции в системата на </w:t>
            </w:r>
            <w:r w:rsidRPr="00B32D72">
              <w:rPr>
                <w:sz w:val="20"/>
                <w:szCs w:val="20"/>
                <w:lang w:val="ru-RU"/>
              </w:rPr>
              <w:t xml:space="preserve">професионалното образование и </w:t>
            </w:r>
            <w:r w:rsidRPr="00B32D72">
              <w:rPr>
                <w:sz w:val="20"/>
                <w:szCs w:val="20"/>
                <w:lang w:val="ru-RU"/>
              </w:rPr>
              <w:lastRenderedPageBreak/>
              <w:t>обучение</w:t>
            </w:r>
            <w:r w:rsidR="002335F7" w:rsidRPr="00B32D72">
              <w:rPr>
                <w:sz w:val="20"/>
                <w:szCs w:val="20"/>
                <w:lang w:val="ru-RU"/>
              </w:rPr>
              <w:t xml:space="preserve">, </w:t>
            </w:r>
            <w:r w:rsidRPr="00B32D72">
              <w:rPr>
                <w:sz w:val="20"/>
                <w:szCs w:val="20"/>
                <w:lang w:val="ru-RU"/>
              </w:rPr>
              <w:t>НССЗ, АРИБ</w:t>
            </w:r>
          </w:p>
        </w:tc>
        <w:tc>
          <w:tcPr>
            <w:tcW w:w="1442" w:type="dxa"/>
            <w:tcBorders>
              <w:bottom w:val="single" w:sz="4" w:space="0" w:color="auto"/>
            </w:tcBorders>
          </w:tcPr>
          <w:p w14:paraId="15558D31" w14:textId="77777777" w:rsidR="0030140E" w:rsidRPr="00B32D72" w:rsidRDefault="0030140E" w:rsidP="00137E4C">
            <w:pPr>
              <w:spacing w:after="0"/>
              <w:ind w:firstLine="0"/>
              <w:jc w:val="center"/>
              <w:rPr>
                <w:sz w:val="20"/>
                <w:szCs w:val="20"/>
                <w:shd w:val="clear" w:color="auto" w:fill="FFFFFF"/>
              </w:rPr>
            </w:pPr>
            <w:r w:rsidRPr="00B32D72">
              <w:rPr>
                <w:sz w:val="20"/>
                <w:szCs w:val="20"/>
                <w:lang w:val="ru-RU"/>
              </w:rPr>
              <w:lastRenderedPageBreak/>
              <w:t>постоянен</w:t>
            </w:r>
          </w:p>
        </w:tc>
        <w:tc>
          <w:tcPr>
            <w:tcW w:w="5653" w:type="dxa"/>
          </w:tcPr>
          <w:p w14:paraId="0E165F8E" w14:textId="09E4FC72" w:rsidR="0030140E" w:rsidRPr="00B32D72" w:rsidRDefault="00782C48" w:rsidP="00137E4C">
            <w:pPr>
              <w:spacing w:after="0"/>
              <w:ind w:firstLine="0"/>
              <w:rPr>
                <w:sz w:val="20"/>
                <w:szCs w:val="20"/>
                <w:lang w:val="ru-RU"/>
              </w:rPr>
            </w:pPr>
            <w:r w:rsidRPr="00B32D72">
              <w:rPr>
                <w:sz w:val="20"/>
                <w:szCs w:val="20"/>
                <w:lang w:val="ru-RU"/>
              </w:rPr>
              <w:t xml:space="preserve">1. </w:t>
            </w:r>
            <w:r w:rsidR="0030140E" w:rsidRPr="00B32D72">
              <w:rPr>
                <w:sz w:val="20"/>
                <w:szCs w:val="20"/>
                <w:lang w:val="ru-RU"/>
              </w:rPr>
              <w:t>Достъп до обучение 100%</w:t>
            </w:r>
          </w:p>
          <w:p w14:paraId="0B5C7A65" w14:textId="1FE93654" w:rsidR="0030140E" w:rsidRPr="00B32D72" w:rsidRDefault="00782C48" w:rsidP="00137E4C">
            <w:pPr>
              <w:spacing w:after="0"/>
              <w:ind w:firstLine="0"/>
              <w:rPr>
                <w:strike/>
                <w:sz w:val="20"/>
                <w:szCs w:val="20"/>
              </w:rPr>
            </w:pPr>
            <w:r w:rsidRPr="00B32D72">
              <w:rPr>
                <w:sz w:val="20"/>
                <w:szCs w:val="20"/>
                <w:lang w:val="ru-RU"/>
              </w:rPr>
              <w:t xml:space="preserve">2. </w:t>
            </w:r>
            <w:r w:rsidR="0030140E" w:rsidRPr="00B32D72">
              <w:rPr>
                <w:sz w:val="20"/>
                <w:szCs w:val="20"/>
                <w:lang w:val="ru-RU"/>
              </w:rPr>
              <w:t xml:space="preserve">Брой обучени лица </w:t>
            </w:r>
            <w:r w:rsidR="0030140E" w:rsidRPr="00B32D72">
              <w:rPr>
                <w:sz w:val="20"/>
                <w:szCs w:val="20"/>
              </w:rPr>
              <w:t>за година</w:t>
            </w:r>
          </w:p>
          <w:p w14:paraId="75D023D1" w14:textId="689B02C6" w:rsidR="0030140E" w:rsidRPr="00B32D72" w:rsidRDefault="00782C48" w:rsidP="00137E4C">
            <w:pPr>
              <w:spacing w:after="0"/>
              <w:ind w:firstLine="0"/>
              <w:rPr>
                <w:sz w:val="20"/>
                <w:szCs w:val="20"/>
              </w:rPr>
            </w:pPr>
            <w:r w:rsidRPr="00B32D72">
              <w:rPr>
                <w:sz w:val="20"/>
                <w:szCs w:val="20"/>
              </w:rPr>
              <w:t xml:space="preserve">3. </w:t>
            </w:r>
            <w:r w:rsidR="0030140E" w:rsidRPr="00B32D72">
              <w:rPr>
                <w:sz w:val="20"/>
                <w:szCs w:val="20"/>
              </w:rPr>
              <w:t>% обучени земеделски стопани от общия брой регистрирани земеделски стопани.</w:t>
            </w:r>
          </w:p>
          <w:p w14:paraId="570CD7FA" w14:textId="35DC21D6" w:rsidR="0030140E" w:rsidRPr="00B32D72" w:rsidRDefault="00782C48" w:rsidP="00137E4C">
            <w:pPr>
              <w:pStyle w:val="Normal0"/>
              <w:spacing w:after="0"/>
              <w:ind w:firstLine="0"/>
              <w:rPr>
                <w:sz w:val="20"/>
                <w:szCs w:val="20"/>
              </w:rPr>
            </w:pPr>
            <w:r w:rsidRPr="00B32D72">
              <w:rPr>
                <w:sz w:val="20"/>
                <w:szCs w:val="20"/>
                <w:lang w:val="ru-RU"/>
              </w:rPr>
              <w:t xml:space="preserve">4. </w:t>
            </w:r>
            <w:r w:rsidR="0030140E" w:rsidRPr="00B32D72">
              <w:rPr>
                <w:sz w:val="20"/>
                <w:szCs w:val="20"/>
                <w:lang w:val="ru-RU"/>
              </w:rPr>
              <w:t xml:space="preserve">Ежегодно повишаване с 5% броя на обучаваните земеделски стопани от общия брой регистрирани земеделски стопани </w:t>
            </w:r>
            <w:r w:rsidR="0030140E" w:rsidRPr="00B32D72">
              <w:rPr>
                <w:sz w:val="20"/>
                <w:szCs w:val="20"/>
                <w:lang w:val="bg-BG"/>
              </w:rPr>
              <w:t xml:space="preserve">до </w:t>
            </w:r>
            <w:r w:rsidR="0030140E" w:rsidRPr="00B32D72">
              <w:rPr>
                <w:sz w:val="20"/>
                <w:szCs w:val="20"/>
                <w:lang w:val="bg-BG"/>
              </w:rPr>
              <w:lastRenderedPageBreak/>
              <w:t>постигане на 100% обучени земеделски стопани, които прилагат ПРЗ от професионална категория на употреба.</w:t>
            </w:r>
          </w:p>
        </w:tc>
      </w:tr>
      <w:tr w:rsidR="0030140E" w:rsidRPr="00B32D72" w14:paraId="01012029" w14:textId="77777777" w:rsidTr="004D4B85">
        <w:tc>
          <w:tcPr>
            <w:tcW w:w="806" w:type="dxa"/>
          </w:tcPr>
          <w:p w14:paraId="375B9065"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1.2.</w:t>
            </w:r>
          </w:p>
        </w:tc>
        <w:tc>
          <w:tcPr>
            <w:tcW w:w="5066" w:type="dxa"/>
          </w:tcPr>
          <w:p w14:paraId="4EBF3F31" w14:textId="6556A2E6" w:rsidR="0030140E" w:rsidRPr="00B32D72" w:rsidRDefault="00D94EFC" w:rsidP="00137E4C">
            <w:pPr>
              <w:spacing w:after="0"/>
              <w:ind w:firstLine="0"/>
              <w:rPr>
                <w:sz w:val="20"/>
                <w:szCs w:val="20"/>
              </w:rPr>
            </w:pPr>
            <w:r w:rsidRPr="00B32D72">
              <w:rPr>
                <w:sz w:val="20"/>
                <w:szCs w:val="20"/>
              </w:rPr>
              <w:t>Поддържане на с</w:t>
            </w:r>
            <w:r w:rsidR="0030140E" w:rsidRPr="00B32D72">
              <w:rPr>
                <w:sz w:val="20"/>
                <w:szCs w:val="20"/>
                <w:lang w:val="ru-RU"/>
              </w:rPr>
              <w:t xml:space="preserve">истема за сертифициране на професионални потребители на пестициди, консултанти, дистрибутори </w:t>
            </w:r>
            <w:r w:rsidR="0030140E" w:rsidRPr="00B32D72">
              <w:rPr>
                <w:sz w:val="20"/>
                <w:szCs w:val="20"/>
              </w:rPr>
              <w:t>на ПРЗ</w:t>
            </w:r>
            <w:r w:rsidR="0030140E" w:rsidRPr="00B32D72">
              <w:rPr>
                <w:sz w:val="20"/>
                <w:szCs w:val="20"/>
                <w:lang w:val="ru-RU"/>
              </w:rPr>
              <w:t xml:space="preserve"> </w:t>
            </w:r>
          </w:p>
        </w:tc>
        <w:tc>
          <w:tcPr>
            <w:tcW w:w="2059" w:type="dxa"/>
          </w:tcPr>
          <w:p w14:paraId="19E8261A"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БАБХ</w:t>
            </w:r>
          </w:p>
        </w:tc>
        <w:tc>
          <w:tcPr>
            <w:tcW w:w="1442" w:type="dxa"/>
            <w:tcBorders>
              <w:bottom w:val="single" w:sz="4" w:space="0" w:color="auto"/>
            </w:tcBorders>
          </w:tcPr>
          <w:p w14:paraId="5B76C232" w14:textId="0E5D7464" w:rsidR="0030140E" w:rsidRPr="00B32D72" w:rsidRDefault="0030140E" w:rsidP="00137E4C">
            <w:pPr>
              <w:spacing w:after="0"/>
              <w:ind w:firstLine="0"/>
              <w:jc w:val="center"/>
              <w:rPr>
                <w:sz w:val="20"/>
                <w:szCs w:val="20"/>
                <w:shd w:val="clear" w:color="auto" w:fill="FFFFFF"/>
              </w:rPr>
            </w:pPr>
            <w:r w:rsidRPr="00B32D72">
              <w:rPr>
                <w:sz w:val="20"/>
                <w:szCs w:val="20"/>
                <w:lang w:val="ru-RU"/>
              </w:rPr>
              <w:t>постоянен</w:t>
            </w:r>
          </w:p>
        </w:tc>
        <w:tc>
          <w:tcPr>
            <w:tcW w:w="5653" w:type="dxa"/>
          </w:tcPr>
          <w:p w14:paraId="7604E961" w14:textId="252AB1D1" w:rsidR="0030140E" w:rsidRPr="00B32D72" w:rsidRDefault="0030140E" w:rsidP="00137E4C">
            <w:pPr>
              <w:spacing w:after="0"/>
              <w:ind w:firstLine="0"/>
              <w:rPr>
                <w:sz w:val="20"/>
                <w:szCs w:val="20"/>
              </w:rPr>
            </w:pPr>
            <w:r w:rsidRPr="00B32D72">
              <w:rPr>
                <w:sz w:val="20"/>
                <w:szCs w:val="20"/>
                <w:lang w:val="ru-RU"/>
              </w:rPr>
              <w:t xml:space="preserve">1. Брой </w:t>
            </w:r>
            <w:r w:rsidRPr="00B32D72">
              <w:rPr>
                <w:sz w:val="20"/>
                <w:szCs w:val="20"/>
              </w:rPr>
              <w:t>издадени сертификати на</w:t>
            </w:r>
            <w:r w:rsidRPr="00B32D72">
              <w:rPr>
                <w:sz w:val="20"/>
                <w:szCs w:val="20"/>
                <w:lang w:val="ru-RU"/>
              </w:rPr>
              <w:t xml:space="preserve"> професионални потребители на пестициди и на консултанти за година с натрупване</w:t>
            </w:r>
          </w:p>
          <w:p w14:paraId="7B715891" w14:textId="77777777" w:rsidR="00B50AE5" w:rsidRPr="00B32D72" w:rsidRDefault="0030140E" w:rsidP="00137E4C">
            <w:pPr>
              <w:spacing w:after="0"/>
              <w:ind w:firstLine="0"/>
              <w:rPr>
                <w:sz w:val="20"/>
                <w:szCs w:val="20"/>
              </w:rPr>
            </w:pPr>
            <w:r w:rsidRPr="00B32D72">
              <w:rPr>
                <w:sz w:val="20"/>
                <w:szCs w:val="20"/>
                <w:lang w:val="ru-RU"/>
              </w:rPr>
              <w:t xml:space="preserve">2. Брой </w:t>
            </w:r>
            <w:r w:rsidRPr="00B32D72">
              <w:rPr>
                <w:sz w:val="20"/>
                <w:szCs w:val="20"/>
              </w:rPr>
              <w:t>издадени сертификати на</w:t>
            </w:r>
            <w:r w:rsidRPr="00B32D72">
              <w:rPr>
                <w:sz w:val="20"/>
                <w:szCs w:val="20"/>
                <w:lang w:val="ru-RU"/>
              </w:rPr>
              <w:t xml:space="preserve"> дистрибутори за </w:t>
            </w:r>
            <w:r w:rsidR="00B50AE5" w:rsidRPr="00B32D72">
              <w:rPr>
                <w:sz w:val="20"/>
                <w:szCs w:val="20"/>
                <w:lang w:val="ru-RU"/>
              </w:rPr>
              <w:t>година с натрупване</w:t>
            </w:r>
          </w:p>
          <w:p w14:paraId="465FA8B0" w14:textId="77777777" w:rsidR="00B50AE5" w:rsidRPr="00B32D72" w:rsidRDefault="00B50AE5" w:rsidP="00137E4C">
            <w:pPr>
              <w:spacing w:after="0"/>
              <w:ind w:firstLine="0"/>
              <w:rPr>
                <w:sz w:val="20"/>
                <w:szCs w:val="20"/>
              </w:rPr>
            </w:pPr>
            <w:r w:rsidRPr="00B32D72">
              <w:rPr>
                <w:sz w:val="20"/>
                <w:szCs w:val="20"/>
                <w:lang w:val="ru-RU"/>
              </w:rPr>
              <w:t>3. Брой преиздадени сертификати за година с натрупване</w:t>
            </w:r>
          </w:p>
          <w:p w14:paraId="6AF34725" w14:textId="12C75F49" w:rsidR="0030140E" w:rsidRPr="00B32D72" w:rsidRDefault="006B5D26" w:rsidP="00137E4C">
            <w:pPr>
              <w:spacing w:after="0"/>
              <w:ind w:firstLine="0"/>
              <w:rPr>
                <w:sz w:val="20"/>
                <w:szCs w:val="20"/>
                <w:lang w:val="ru-RU"/>
              </w:rPr>
            </w:pPr>
            <w:r w:rsidRPr="00B32D72">
              <w:rPr>
                <w:sz w:val="20"/>
                <w:szCs w:val="20"/>
                <w:lang w:val="ru-RU"/>
              </w:rPr>
              <w:t>4</w:t>
            </w:r>
            <w:r w:rsidR="00B50AE5" w:rsidRPr="00B32D72">
              <w:rPr>
                <w:sz w:val="20"/>
                <w:szCs w:val="20"/>
                <w:lang w:val="ru-RU"/>
              </w:rPr>
              <w:t xml:space="preserve">. </w:t>
            </w:r>
            <w:r w:rsidR="00B50AE5" w:rsidRPr="00B32D72">
              <w:rPr>
                <w:sz w:val="20"/>
                <w:szCs w:val="20"/>
              </w:rPr>
              <w:t>Брой отнети сертификати</w:t>
            </w:r>
            <w:r w:rsidR="00B50AE5" w:rsidRPr="00B32D72">
              <w:rPr>
                <w:sz w:val="20"/>
                <w:szCs w:val="20"/>
                <w:lang w:val="ru-RU"/>
              </w:rPr>
              <w:t xml:space="preserve"> или удостоверения за година с натрупване</w:t>
            </w:r>
          </w:p>
        </w:tc>
      </w:tr>
      <w:tr w:rsidR="0030140E" w:rsidRPr="00B32D72" w14:paraId="259F7F68" w14:textId="77777777" w:rsidTr="004D4B85">
        <w:tc>
          <w:tcPr>
            <w:tcW w:w="806" w:type="dxa"/>
            <w:tcBorders>
              <w:bottom w:val="single" w:sz="4" w:space="0" w:color="auto"/>
            </w:tcBorders>
          </w:tcPr>
          <w:p w14:paraId="233B6F3B"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1.3.</w:t>
            </w:r>
          </w:p>
        </w:tc>
        <w:tc>
          <w:tcPr>
            <w:tcW w:w="5066" w:type="dxa"/>
            <w:tcBorders>
              <w:bottom w:val="single" w:sz="4" w:space="0" w:color="auto"/>
            </w:tcBorders>
          </w:tcPr>
          <w:p w14:paraId="3A26F5F7" w14:textId="77777777" w:rsidR="0030140E" w:rsidRPr="00B32D72" w:rsidRDefault="0030140E" w:rsidP="00137E4C">
            <w:pPr>
              <w:spacing w:after="0"/>
              <w:ind w:firstLine="0"/>
              <w:rPr>
                <w:sz w:val="20"/>
                <w:szCs w:val="20"/>
              </w:rPr>
            </w:pPr>
            <w:r w:rsidRPr="00B32D72">
              <w:rPr>
                <w:sz w:val="20"/>
                <w:szCs w:val="20"/>
                <w:highlight w:val="white"/>
                <w:shd w:val="clear" w:color="auto" w:fill="FEFEFE"/>
              </w:rPr>
              <w:t>Поддържане на публичен регистър</w:t>
            </w:r>
            <w:r w:rsidRPr="00B32D72">
              <w:rPr>
                <w:sz w:val="20"/>
                <w:szCs w:val="20"/>
                <w:shd w:val="clear" w:color="auto" w:fill="FEFEFE"/>
              </w:rPr>
              <w:t xml:space="preserve"> на </w:t>
            </w:r>
            <w:r w:rsidRPr="00B32D72">
              <w:rPr>
                <w:sz w:val="20"/>
                <w:szCs w:val="20"/>
              </w:rPr>
              <w:t>лицата, които притежават сертификат за работа с продукти за растителна защита</w:t>
            </w:r>
            <w:r w:rsidRPr="00B32D72">
              <w:rPr>
                <w:sz w:val="20"/>
                <w:szCs w:val="20"/>
                <w:lang w:val="ru-RU"/>
              </w:rPr>
              <w:t xml:space="preserve"> от професионална категория на употреба.</w:t>
            </w:r>
          </w:p>
        </w:tc>
        <w:tc>
          <w:tcPr>
            <w:tcW w:w="2059" w:type="dxa"/>
            <w:tcBorders>
              <w:bottom w:val="single" w:sz="4" w:space="0" w:color="auto"/>
            </w:tcBorders>
          </w:tcPr>
          <w:p w14:paraId="03B6C74F"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БАБХ</w:t>
            </w:r>
          </w:p>
        </w:tc>
        <w:tc>
          <w:tcPr>
            <w:tcW w:w="1442" w:type="dxa"/>
            <w:tcBorders>
              <w:bottom w:val="single" w:sz="4" w:space="0" w:color="auto"/>
            </w:tcBorders>
          </w:tcPr>
          <w:p w14:paraId="1608D0E8" w14:textId="748DF423" w:rsidR="0030140E" w:rsidRPr="00B32D72" w:rsidRDefault="0030140E" w:rsidP="00137E4C">
            <w:pPr>
              <w:spacing w:after="0"/>
              <w:ind w:firstLine="0"/>
              <w:jc w:val="center"/>
              <w:rPr>
                <w:sz w:val="20"/>
                <w:szCs w:val="20"/>
                <w:shd w:val="clear" w:color="auto" w:fill="FFFFFF"/>
              </w:rPr>
            </w:pPr>
            <w:r w:rsidRPr="00B32D72">
              <w:rPr>
                <w:sz w:val="20"/>
                <w:szCs w:val="20"/>
                <w:shd w:val="clear" w:color="auto" w:fill="FFFFFF"/>
              </w:rPr>
              <w:t>постоянен</w:t>
            </w:r>
          </w:p>
        </w:tc>
        <w:tc>
          <w:tcPr>
            <w:tcW w:w="5653" w:type="dxa"/>
          </w:tcPr>
          <w:p w14:paraId="6B431864" w14:textId="111C86A6" w:rsidR="0030140E" w:rsidRPr="00B32D72" w:rsidRDefault="00952C2B" w:rsidP="00137E4C">
            <w:pPr>
              <w:spacing w:after="0"/>
              <w:ind w:firstLine="0"/>
              <w:rPr>
                <w:sz w:val="20"/>
                <w:szCs w:val="20"/>
                <w:shd w:val="clear" w:color="auto" w:fill="FFFFFF"/>
              </w:rPr>
            </w:pPr>
            <w:r w:rsidRPr="00B32D72">
              <w:rPr>
                <w:sz w:val="20"/>
                <w:szCs w:val="20"/>
                <w:lang w:val="ru-RU"/>
              </w:rPr>
              <w:t>Достъп до регистъра на 100%</w:t>
            </w:r>
          </w:p>
        </w:tc>
      </w:tr>
      <w:tr w:rsidR="00E067A1" w:rsidRPr="00B32D72" w14:paraId="55869AB5" w14:textId="77777777" w:rsidTr="004D4B85">
        <w:tc>
          <w:tcPr>
            <w:tcW w:w="15026" w:type="dxa"/>
            <w:gridSpan w:val="5"/>
            <w:tcBorders>
              <w:top w:val="single" w:sz="4" w:space="0" w:color="auto"/>
              <w:left w:val="single" w:sz="4" w:space="0" w:color="auto"/>
              <w:bottom w:val="single" w:sz="4" w:space="0" w:color="auto"/>
            </w:tcBorders>
            <w:vAlign w:val="center"/>
          </w:tcPr>
          <w:p w14:paraId="4B9CB2DD" w14:textId="19B082A7" w:rsidR="00EC3BF1" w:rsidRPr="00B32D72" w:rsidRDefault="00EC3BF1" w:rsidP="00137E4C">
            <w:pPr>
              <w:spacing w:after="0"/>
              <w:ind w:firstLine="0"/>
              <w:rPr>
                <w:sz w:val="20"/>
                <w:szCs w:val="20"/>
              </w:rPr>
            </w:pPr>
            <w:r w:rsidRPr="00B32D72">
              <w:rPr>
                <w:b/>
                <w:sz w:val="20"/>
                <w:szCs w:val="20"/>
                <w:shd w:val="clear" w:color="auto" w:fill="FFFFFF"/>
              </w:rPr>
              <w:t>2. Пускане на пазара и изисквания за продажба на пестициди</w:t>
            </w:r>
          </w:p>
        </w:tc>
      </w:tr>
      <w:tr w:rsidR="00E067A1" w:rsidRPr="00B32D72" w14:paraId="1F9B9A1F" w14:textId="77777777" w:rsidTr="004D4B85">
        <w:tc>
          <w:tcPr>
            <w:tcW w:w="806" w:type="dxa"/>
            <w:tcBorders>
              <w:top w:val="single" w:sz="4" w:space="0" w:color="auto"/>
              <w:left w:val="single" w:sz="4" w:space="0" w:color="auto"/>
              <w:bottom w:val="single" w:sz="4" w:space="0" w:color="auto"/>
            </w:tcBorders>
          </w:tcPr>
          <w:p w14:paraId="7F91DC26"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2.1.</w:t>
            </w:r>
          </w:p>
        </w:tc>
        <w:tc>
          <w:tcPr>
            <w:tcW w:w="5066" w:type="dxa"/>
            <w:tcBorders>
              <w:top w:val="single" w:sz="4" w:space="0" w:color="auto"/>
              <w:bottom w:val="single" w:sz="4" w:space="0" w:color="auto"/>
            </w:tcBorders>
          </w:tcPr>
          <w:p w14:paraId="724F4319" w14:textId="388D530B" w:rsidR="0030140E" w:rsidRPr="00B32D72" w:rsidRDefault="0030140E" w:rsidP="00137E4C">
            <w:pPr>
              <w:spacing w:after="0"/>
              <w:ind w:firstLine="0"/>
              <w:rPr>
                <w:sz w:val="20"/>
                <w:szCs w:val="20"/>
              </w:rPr>
            </w:pPr>
            <w:r w:rsidRPr="00B32D72">
              <w:rPr>
                <w:sz w:val="20"/>
                <w:szCs w:val="20"/>
              </w:rPr>
              <w:t>Отчитане тенденциите в пуснати на пазара продукти за растителна защита, изразени като активни вещества в кг</w:t>
            </w:r>
          </w:p>
        </w:tc>
        <w:tc>
          <w:tcPr>
            <w:tcW w:w="2059" w:type="dxa"/>
            <w:tcBorders>
              <w:top w:val="single" w:sz="4" w:space="0" w:color="auto"/>
              <w:bottom w:val="single" w:sz="4" w:space="0" w:color="auto"/>
            </w:tcBorders>
          </w:tcPr>
          <w:p w14:paraId="29D2F2F7" w14:textId="50F54984" w:rsidR="0030140E" w:rsidRPr="00B32D72" w:rsidRDefault="0030140E" w:rsidP="00137E4C">
            <w:pPr>
              <w:spacing w:after="0"/>
              <w:ind w:firstLine="0"/>
              <w:rPr>
                <w:sz w:val="20"/>
                <w:szCs w:val="20"/>
                <w:shd w:val="clear" w:color="auto" w:fill="FFFFFF"/>
              </w:rPr>
            </w:pPr>
            <w:r w:rsidRPr="00B32D72">
              <w:rPr>
                <w:sz w:val="20"/>
                <w:szCs w:val="20"/>
              </w:rPr>
              <w:t>Заявители за разрешаване пускането на пазара и употреба на ПРЗ</w:t>
            </w:r>
            <w:r w:rsidR="00CC7522" w:rsidRPr="00B32D72">
              <w:rPr>
                <w:sz w:val="20"/>
                <w:szCs w:val="20"/>
              </w:rPr>
              <w:t>, МЗХ, БАБХ</w:t>
            </w:r>
          </w:p>
        </w:tc>
        <w:tc>
          <w:tcPr>
            <w:tcW w:w="1442" w:type="dxa"/>
            <w:tcBorders>
              <w:top w:val="single" w:sz="4" w:space="0" w:color="auto"/>
              <w:bottom w:val="single" w:sz="4" w:space="0" w:color="auto"/>
            </w:tcBorders>
          </w:tcPr>
          <w:p w14:paraId="1CBFABEC" w14:textId="73C89984" w:rsidR="0030140E" w:rsidRPr="00B32D72" w:rsidRDefault="00CC7522" w:rsidP="00137E4C">
            <w:pPr>
              <w:spacing w:after="0"/>
              <w:ind w:firstLine="0"/>
              <w:jc w:val="center"/>
              <w:rPr>
                <w:sz w:val="20"/>
                <w:szCs w:val="20"/>
                <w:lang w:val="ru-RU"/>
              </w:rPr>
            </w:pPr>
            <w:r w:rsidRPr="00B32D72">
              <w:rPr>
                <w:sz w:val="20"/>
                <w:szCs w:val="20"/>
              </w:rPr>
              <w:t>2030 г.</w:t>
            </w:r>
          </w:p>
        </w:tc>
        <w:tc>
          <w:tcPr>
            <w:tcW w:w="5653" w:type="dxa"/>
            <w:tcBorders>
              <w:top w:val="single" w:sz="4" w:space="0" w:color="auto"/>
              <w:bottom w:val="single" w:sz="4" w:space="0" w:color="auto"/>
            </w:tcBorders>
          </w:tcPr>
          <w:p w14:paraId="58D9B201" w14:textId="4F2446A5" w:rsidR="001358C8" w:rsidRPr="00B32D72" w:rsidRDefault="001358C8" w:rsidP="00137E4C">
            <w:pPr>
              <w:spacing w:after="0"/>
              <w:ind w:firstLine="0"/>
              <w:rPr>
                <w:sz w:val="20"/>
                <w:szCs w:val="20"/>
              </w:rPr>
            </w:pPr>
            <w:r w:rsidRPr="00B32D72">
              <w:rPr>
                <w:sz w:val="20"/>
                <w:szCs w:val="20"/>
              </w:rPr>
              <w:t>1. Статистически данни за пуснати на п</w:t>
            </w:r>
            <w:r w:rsidR="00CC7522" w:rsidRPr="00B32D72">
              <w:rPr>
                <w:sz w:val="20"/>
                <w:szCs w:val="20"/>
              </w:rPr>
              <w:t xml:space="preserve">азара ПРЗ, количество ПРЗ в кг. </w:t>
            </w:r>
            <w:r w:rsidRPr="00B32D72">
              <w:rPr>
                <w:sz w:val="20"/>
                <w:szCs w:val="20"/>
              </w:rPr>
              <w:t>акт. в-во</w:t>
            </w:r>
          </w:p>
          <w:p w14:paraId="328EBCDC" w14:textId="15E67B2F" w:rsidR="001358C8" w:rsidRPr="00B32D72" w:rsidRDefault="001358C8" w:rsidP="00137E4C">
            <w:pPr>
              <w:spacing w:after="0"/>
              <w:ind w:firstLine="0"/>
              <w:rPr>
                <w:sz w:val="20"/>
                <w:szCs w:val="20"/>
              </w:rPr>
            </w:pPr>
            <w:r w:rsidRPr="00B32D72">
              <w:rPr>
                <w:sz w:val="20"/>
                <w:szCs w:val="20"/>
              </w:rPr>
              <w:t xml:space="preserve">2. Процент на пуснатите на пазара на годишна база в </w:t>
            </w:r>
            <w:r w:rsidR="002D7413">
              <w:rPr>
                <w:sz w:val="20"/>
                <w:szCs w:val="20"/>
              </w:rPr>
              <w:t xml:space="preserve">Република </w:t>
            </w:r>
            <w:r w:rsidRPr="00B32D72">
              <w:rPr>
                <w:sz w:val="20"/>
                <w:szCs w:val="20"/>
              </w:rPr>
              <w:t>България спрямо средната стойност на ЕС</w:t>
            </w:r>
          </w:p>
          <w:p w14:paraId="5A41613B" w14:textId="77777777" w:rsidR="0030140E" w:rsidRPr="00B32D72" w:rsidRDefault="001358C8" w:rsidP="00137E4C">
            <w:pPr>
              <w:spacing w:after="0"/>
              <w:ind w:firstLine="0"/>
              <w:rPr>
                <w:sz w:val="20"/>
                <w:szCs w:val="20"/>
              </w:rPr>
            </w:pPr>
            <w:r w:rsidRPr="00B32D72">
              <w:rPr>
                <w:sz w:val="20"/>
                <w:szCs w:val="20"/>
              </w:rPr>
              <w:t>3. Увеличаване на броя нискорискови ПРЗ</w:t>
            </w:r>
          </w:p>
          <w:p w14:paraId="259F1B00" w14:textId="77777777" w:rsidR="00CC7522" w:rsidRPr="00B32D72" w:rsidRDefault="00CC7522" w:rsidP="00137E4C">
            <w:pPr>
              <w:spacing w:after="0"/>
              <w:ind w:firstLine="0"/>
              <w:rPr>
                <w:sz w:val="20"/>
                <w:szCs w:val="20"/>
              </w:rPr>
            </w:pPr>
            <w:r w:rsidRPr="00B32D72">
              <w:rPr>
                <w:sz w:val="20"/>
                <w:szCs w:val="20"/>
              </w:rPr>
              <w:t>4. Увеличаване на броя на ПРЗ, съдържащи микроорганизми</w:t>
            </w:r>
          </w:p>
          <w:p w14:paraId="00334D70" w14:textId="337D4102" w:rsidR="00CC7522" w:rsidRPr="00B32D72" w:rsidRDefault="00CC7522" w:rsidP="00137E4C">
            <w:pPr>
              <w:spacing w:after="0"/>
              <w:ind w:firstLine="0"/>
              <w:rPr>
                <w:sz w:val="20"/>
                <w:szCs w:val="20"/>
              </w:rPr>
            </w:pPr>
            <w:r w:rsidRPr="00B32D72">
              <w:rPr>
                <w:sz w:val="20"/>
                <w:szCs w:val="20"/>
              </w:rPr>
              <w:t>5. Намаляване на броя на кандидатите за замяна</w:t>
            </w:r>
          </w:p>
        </w:tc>
      </w:tr>
      <w:tr w:rsidR="00E067A1" w:rsidRPr="00B32D72" w14:paraId="73F52F0F" w14:textId="77777777" w:rsidTr="004D4B85">
        <w:tc>
          <w:tcPr>
            <w:tcW w:w="806" w:type="dxa"/>
            <w:tcBorders>
              <w:top w:val="single" w:sz="4" w:space="0" w:color="auto"/>
            </w:tcBorders>
          </w:tcPr>
          <w:p w14:paraId="2F7465DD" w14:textId="77777777" w:rsidR="0030140E" w:rsidRPr="00B32D72" w:rsidRDefault="0030140E" w:rsidP="002707C8">
            <w:pPr>
              <w:pStyle w:val="ListParagraph"/>
              <w:numPr>
                <w:ilvl w:val="1"/>
                <w:numId w:val="27"/>
              </w:numPr>
              <w:spacing w:after="0"/>
              <w:ind w:left="0" w:firstLine="0"/>
              <w:contextualSpacing w:val="0"/>
              <w:jc w:val="center"/>
              <w:rPr>
                <w:rFonts w:ascii="Times New Roman" w:hAnsi="Times New Roman"/>
                <w:sz w:val="20"/>
                <w:szCs w:val="20"/>
                <w:shd w:val="clear" w:color="auto" w:fill="FFFFFF"/>
              </w:rPr>
            </w:pPr>
          </w:p>
        </w:tc>
        <w:tc>
          <w:tcPr>
            <w:tcW w:w="5066" w:type="dxa"/>
            <w:tcBorders>
              <w:top w:val="single" w:sz="4" w:space="0" w:color="auto"/>
            </w:tcBorders>
          </w:tcPr>
          <w:p w14:paraId="56E580B0" w14:textId="4FFCF9F5" w:rsidR="0030140E" w:rsidRPr="00B32D72" w:rsidRDefault="0030140E" w:rsidP="00137E4C">
            <w:pPr>
              <w:spacing w:after="0"/>
              <w:ind w:firstLine="0"/>
              <w:rPr>
                <w:sz w:val="20"/>
                <w:szCs w:val="20"/>
              </w:rPr>
            </w:pPr>
            <w:r w:rsidRPr="00B32D72">
              <w:rPr>
                <w:sz w:val="20"/>
                <w:szCs w:val="20"/>
              </w:rPr>
              <w:t>Облекчаване на процедурата по разрешаване на нискорискови пестициди</w:t>
            </w:r>
            <w:r w:rsidR="005D44E2" w:rsidRPr="00B32D72">
              <w:rPr>
                <w:sz w:val="20"/>
                <w:szCs w:val="20"/>
              </w:rPr>
              <w:t>.</w:t>
            </w:r>
          </w:p>
        </w:tc>
        <w:tc>
          <w:tcPr>
            <w:tcW w:w="2059" w:type="dxa"/>
            <w:tcBorders>
              <w:top w:val="single" w:sz="4" w:space="0" w:color="auto"/>
            </w:tcBorders>
          </w:tcPr>
          <w:p w14:paraId="3D86C2B2" w14:textId="77777777" w:rsidR="0030140E" w:rsidRPr="00B32D72" w:rsidRDefault="0030140E" w:rsidP="00137E4C">
            <w:pPr>
              <w:spacing w:after="0"/>
              <w:ind w:firstLine="0"/>
              <w:rPr>
                <w:sz w:val="20"/>
                <w:szCs w:val="20"/>
                <w:shd w:val="clear" w:color="auto" w:fill="FFFFFF"/>
              </w:rPr>
            </w:pPr>
            <w:r w:rsidRPr="00B32D72">
              <w:rPr>
                <w:sz w:val="20"/>
                <w:szCs w:val="20"/>
              </w:rPr>
              <w:t>БАБХ, ЦОРХВ</w:t>
            </w:r>
          </w:p>
        </w:tc>
        <w:tc>
          <w:tcPr>
            <w:tcW w:w="1442" w:type="dxa"/>
            <w:tcBorders>
              <w:top w:val="single" w:sz="4" w:space="0" w:color="auto"/>
            </w:tcBorders>
          </w:tcPr>
          <w:p w14:paraId="5CF88E1B" w14:textId="690BCCAB" w:rsidR="0030140E" w:rsidRPr="00B32D72" w:rsidRDefault="0030140E" w:rsidP="00137E4C">
            <w:pPr>
              <w:spacing w:after="0"/>
              <w:ind w:firstLine="0"/>
              <w:jc w:val="center"/>
              <w:rPr>
                <w:sz w:val="20"/>
                <w:szCs w:val="20"/>
                <w:lang w:val="ru-RU"/>
              </w:rPr>
            </w:pPr>
            <w:r w:rsidRPr="00B32D72">
              <w:rPr>
                <w:sz w:val="20"/>
                <w:szCs w:val="20"/>
              </w:rPr>
              <w:t>постоянен</w:t>
            </w:r>
          </w:p>
        </w:tc>
        <w:tc>
          <w:tcPr>
            <w:tcW w:w="5653" w:type="dxa"/>
            <w:tcBorders>
              <w:top w:val="single" w:sz="4" w:space="0" w:color="auto"/>
            </w:tcBorders>
          </w:tcPr>
          <w:p w14:paraId="46709C9E" w14:textId="41EE089C" w:rsidR="0030140E" w:rsidRPr="00B32D72" w:rsidRDefault="00CC7522" w:rsidP="00137E4C">
            <w:pPr>
              <w:spacing w:after="0"/>
              <w:ind w:firstLine="0"/>
              <w:rPr>
                <w:sz w:val="20"/>
                <w:szCs w:val="20"/>
              </w:rPr>
            </w:pPr>
            <w:r w:rsidRPr="00B32D72">
              <w:rPr>
                <w:sz w:val="20"/>
                <w:szCs w:val="20"/>
              </w:rPr>
              <w:t>Намаляване на срока за разрешаване на нискорискови пестициди и на финансовите средства</w:t>
            </w:r>
            <w:r w:rsidR="005D44E2" w:rsidRPr="00B32D72">
              <w:rPr>
                <w:sz w:val="20"/>
                <w:szCs w:val="20"/>
              </w:rPr>
              <w:t>.</w:t>
            </w:r>
          </w:p>
        </w:tc>
      </w:tr>
      <w:tr w:rsidR="00E067A1" w:rsidRPr="00B32D72" w14:paraId="773349CC" w14:textId="77777777" w:rsidTr="004D4B85">
        <w:tc>
          <w:tcPr>
            <w:tcW w:w="806" w:type="dxa"/>
          </w:tcPr>
          <w:p w14:paraId="201B3595"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2.3.</w:t>
            </w:r>
          </w:p>
        </w:tc>
        <w:tc>
          <w:tcPr>
            <w:tcW w:w="5066" w:type="dxa"/>
          </w:tcPr>
          <w:p w14:paraId="4EE35498" w14:textId="77777777" w:rsidR="0030140E" w:rsidRPr="00B32D72" w:rsidRDefault="0030140E" w:rsidP="00137E4C">
            <w:pPr>
              <w:spacing w:after="0"/>
              <w:ind w:firstLine="0"/>
              <w:rPr>
                <w:sz w:val="20"/>
                <w:szCs w:val="20"/>
              </w:rPr>
            </w:pPr>
            <w:r w:rsidRPr="00B32D72">
              <w:rPr>
                <w:sz w:val="20"/>
                <w:szCs w:val="20"/>
              </w:rPr>
              <w:t xml:space="preserve">Лицата, които търгуват с продукти за растителна защита, трябва да са </w:t>
            </w:r>
            <w:r w:rsidRPr="00B32D72">
              <w:rPr>
                <w:sz w:val="20"/>
                <w:szCs w:val="20"/>
                <w:shd w:val="clear" w:color="auto" w:fill="FEFEFE"/>
                <w:lang w:val="ru-RU"/>
              </w:rPr>
              <w:t>осигурили:</w:t>
            </w:r>
          </w:p>
          <w:p w14:paraId="02311F4B" w14:textId="77777777" w:rsidR="0030140E" w:rsidRPr="00B32D72" w:rsidRDefault="0030140E" w:rsidP="002707C8">
            <w:pPr>
              <w:numPr>
                <w:ilvl w:val="0"/>
                <w:numId w:val="29"/>
              </w:numPr>
              <w:tabs>
                <w:tab w:val="num" w:pos="360"/>
              </w:tabs>
              <w:spacing w:after="0"/>
              <w:ind w:left="0" w:firstLine="0"/>
              <w:rPr>
                <w:sz w:val="20"/>
                <w:szCs w:val="20"/>
                <w:lang w:val="ru-RU"/>
              </w:rPr>
            </w:pPr>
            <w:r w:rsidRPr="00B32D72">
              <w:rPr>
                <w:sz w:val="20"/>
                <w:szCs w:val="20"/>
                <w:lang w:val="ru-RU"/>
              </w:rPr>
              <w:t xml:space="preserve">За всеки склад за търговия с ПРЗ – най-малко едно лице с </w:t>
            </w:r>
            <w:r w:rsidRPr="00B32D72">
              <w:rPr>
                <w:sz w:val="20"/>
                <w:szCs w:val="20"/>
                <w:shd w:val="clear" w:color="auto" w:fill="FEFEFE"/>
                <w:lang w:val="ru-RU"/>
              </w:rPr>
              <w:t xml:space="preserve">висше образование в областта на аграрните науки, което притежава сертификат по чл.83 от ЗЗР за </w:t>
            </w:r>
            <w:r w:rsidRPr="00B32D72">
              <w:rPr>
                <w:sz w:val="20"/>
                <w:szCs w:val="20"/>
              </w:rPr>
              <w:t>работа с продукти за растителна защита от професионална категория на употреба</w:t>
            </w:r>
            <w:r w:rsidRPr="00B32D72">
              <w:rPr>
                <w:sz w:val="20"/>
                <w:szCs w:val="20"/>
                <w:shd w:val="clear" w:color="auto" w:fill="FEFEFE"/>
                <w:lang w:val="ru-RU"/>
              </w:rPr>
              <w:t xml:space="preserve">. </w:t>
            </w:r>
          </w:p>
          <w:p w14:paraId="318A2C15" w14:textId="77777777" w:rsidR="0030140E" w:rsidRPr="00B32D72" w:rsidRDefault="0030140E" w:rsidP="002707C8">
            <w:pPr>
              <w:numPr>
                <w:ilvl w:val="0"/>
                <w:numId w:val="29"/>
              </w:numPr>
              <w:tabs>
                <w:tab w:val="num" w:pos="360"/>
              </w:tabs>
              <w:spacing w:after="0"/>
              <w:ind w:left="0" w:firstLine="0"/>
              <w:rPr>
                <w:sz w:val="20"/>
                <w:szCs w:val="20"/>
              </w:rPr>
            </w:pPr>
            <w:r w:rsidRPr="00B32D72">
              <w:rPr>
                <w:sz w:val="20"/>
                <w:szCs w:val="20"/>
              </w:rPr>
              <w:t>Лицето отговорно за търговията с ПРЗ в ССА трябва да притежава сертификат по чл.83 от ЗЗР</w:t>
            </w:r>
            <w:r w:rsidRPr="00B32D72">
              <w:rPr>
                <w:sz w:val="20"/>
                <w:szCs w:val="20"/>
                <w:lang w:val="en-US"/>
              </w:rPr>
              <w:t xml:space="preserve"> </w:t>
            </w:r>
          </w:p>
          <w:p w14:paraId="46CE49D4" w14:textId="5ADDEA3E" w:rsidR="0030220A" w:rsidRPr="00B32D72" w:rsidRDefault="0030140E" w:rsidP="002707C8">
            <w:pPr>
              <w:numPr>
                <w:ilvl w:val="0"/>
                <w:numId w:val="29"/>
              </w:numPr>
              <w:tabs>
                <w:tab w:val="num" w:pos="360"/>
              </w:tabs>
              <w:spacing w:after="0"/>
              <w:ind w:left="0" w:firstLine="0"/>
              <w:rPr>
                <w:sz w:val="20"/>
                <w:szCs w:val="20"/>
              </w:rPr>
            </w:pPr>
            <w:r w:rsidRPr="00B32D72">
              <w:rPr>
                <w:sz w:val="20"/>
                <w:szCs w:val="20"/>
              </w:rPr>
              <w:lastRenderedPageBreak/>
              <w:t xml:space="preserve">За всеки обект за преопаковане – лица, които извършват дейността по преопаковане да притежават сертификат по чл. 83. </w:t>
            </w:r>
          </w:p>
        </w:tc>
        <w:tc>
          <w:tcPr>
            <w:tcW w:w="2059" w:type="dxa"/>
          </w:tcPr>
          <w:p w14:paraId="72F32487"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lastRenderedPageBreak/>
              <w:t>БАБХ, търговци на ПРЗ</w:t>
            </w:r>
          </w:p>
        </w:tc>
        <w:tc>
          <w:tcPr>
            <w:tcW w:w="1442" w:type="dxa"/>
          </w:tcPr>
          <w:p w14:paraId="00131BEB" w14:textId="00B6DDB0" w:rsidR="0030140E" w:rsidRPr="00B32D72" w:rsidRDefault="0030140E" w:rsidP="00137E4C">
            <w:pPr>
              <w:spacing w:after="0"/>
              <w:ind w:firstLine="0"/>
              <w:jc w:val="center"/>
              <w:rPr>
                <w:sz w:val="20"/>
                <w:szCs w:val="20"/>
                <w:lang w:val="ru-RU"/>
              </w:rPr>
            </w:pPr>
            <w:r w:rsidRPr="00B32D72">
              <w:rPr>
                <w:sz w:val="20"/>
                <w:szCs w:val="20"/>
                <w:lang w:val="ru-RU"/>
              </w:rPr>
              <w:t>постоянен</w:t>
            </w:r>
          </w:p>
        </w:tc>
        <w:tc>
          <w:tcPr>
            <w:tcW w:w="5653" w:type="dxa"/>
          </w:tcPr>
          <w:p w14:paraId="50D930B4" w14:textId="77777777" w:rsidR="0030220A" w:rsidRPr="00B32D72" w:rsidRDefault="0030220A" w:rsidP="00137E4C">
            <w:pPr>
              <w:spacing w:after="0"/>
              <w:ind w:firstLine="0"/>
              <w:rPr>
                <w:sz w:val="20"/>
                <w:szCs w:val="20"/>
                <w:lang w:val="ru-RU"/>
              </w:rPr>
            </w:pPr>
            <w:r w:rsidRPr="00B32D72">
              <w:rPr>
                <w:sz w:val="20"/>
                <w:szCs w:val="20"/>
                <w:lang w:val="ru-RU"/>
              </w:rPr>
              <w:t>Данни относно контролната дейност  на пазара на продукти за растителна защита:</w:t>
            </w:r>
          </w:p>
          <w:p w14:paraId="108DA759" w14:textId="173A5926" w:rsidR="0030220A" w:rsidRPr="00B32D72" w:rsidRDefault="0030220A" w:rsidP="00137E4C">
            <w:pPr>
              <w:spacing w:after="0"/>
              <w:ind w:firstLine="0"/>
              <w:rPr>
                <w:sz w:val="20"/>
                <w:szCs w:val="20"/>
              </w:rPr>
            </w:pPr>
            <w:r w:rsidRPr="00B32D72">
              <w:rPr>
                <w:sz w:val="20"/>
                <w:szCs w:val="20"/>
                <w:lang w:val="ru-RU"/>
              </w:rPr>
              <w:t>1. Извършени проверки на пазара на ПРЗ</w:t>
            </w:r>
            <w:r w:rsidR="00D94EFC" w:rsidRPr="00B32D72">
              <w:rPr>
                <w:sz w:val="20"/>
                <w:szCs w:val="20"/>
                <w:lang w:val="ru-RU"/>
              </w:rPr>
              <w:t xml:space="preserve"> на годишна база</w:t>
            </w:r>
          </w:p>
          <w:p w14:paraId="64038527" w14:textId="406E0E62" w:rsidR="0030220A" w:rsidRPr="00B32D72" w:rsidRDefault="0030220A" w:rsidP="00137E4C">
            <w:pPr>
              <w:spacing w:after="0"/>
              <w:ind w:firstLine="0"/>
              <w:rPr>
                <w:sz w:val="20"/>
                <w:szCs w:val="20"/>
                <w:lang w:val="ru-RU"/>
              </w:rPr>
            </w:pPr>
            <w:r w:rsidRPr="00B32D72">
              <w:rPr>
                <w:sz w:val="20"/>
                <w:szCs w:val="20"/>
                <w:lang w:val="ru-RU"/>
              </w:rPr>
              <w:t xml:space="preserve">2. Брой законови нарушения относно продажбата на продукти за растителна защита (напр. за </w:t>
            </w:r>
            <w:r w:rsidRPr="00B32D72">
              <w:rPr>
                <w:sz w:val="20"/>
                <w:szCs w:val="20"/>
                <w:shd w:val="clear" w:color="auto" w:fill="FEFEFE"/>
                <w:lang w:val="ru-RU"/>
              </w:rPr>
              <w:t xml:space="preserve">предлагане и продажба на продукти за растителна защита от неоторизирано лице; </w:t>
            </w:r>
            <w:r w:rsidRPr="00B32D72">
              <w:rPr>
                <w:sz w:val="20"/>
                <w:szCs w:val="20"/>
                <w:lang w:val="ru-RU"/>
              </w:rPr>
              <w:t xml:space="preserve">за продажба на продукти за растителна защита от </w:t>
            </w:r>
            <w:r w:rsidRPr="00B32D72">
              <w:rPr>
                <w:sz w:val="20"/>
                <w:szCs w:val="20"/>
              </w:rPr>
              <w:t xml:space="preserve">професионална категория на употреба </w:t>
            </w:r>
            <w:r w:rsidRPr="00B32D72">
              <w:rPr>
                <w:bCs/>
                <w:sz w:val="20"/>
                <w:szCs w:val="20"/>
                <w:lang w:val="ru-RU"/>
              </w:rPr>
              <w:t>н</w:t>
            </w:r>
            <w:r w:rsidRPr="00B32D72">
              <w:rPr>
                <w:sz w:val="20"/>
                <w:szCs w:val="20"/>
                <w:lang w:val="ru-RU"/>
              </w:rPr>
              <w:t>а лица, които не притежават сертификат; за продажба на неразрешен продукт за растителна защита; други)</w:t>
            </w:r>
          </w:p>
          <w:p w14:paraId="7C214A63" w14:textId="37891EC1" w:rsidR="0030220A" w:rsidRPr="00B32D72" w:rsidRDefault="0030220A" w:rsidP="00137E4C">
            <w:pPr>
              <w:spacing w:after="0"/>
              <w:ind w:firstLine="0"/>
              <w:rPr>
                <w:sz w:val="20"/>
                <w:szCs w:val="20"/>
                <w:lang w:val="ru-RU"/>
              </w:rPr>
            </w:pPr>
            <w:r w:rsidRPr="00B32D72">
              <w:rPr>
                <w:sz w:val="20"/>
                <w:szCs w:val="20"/>
              </w:rPr>
              <w:lastRenderedPageBreak/>
              <w:t>3. Брой съставени АУАН</w:t>
            </w:r>
          </w:p>
          <w:p w14:paraId="7822B8A5" w14:textId="0A4D12C2" w:rsidR="0030140E" w:rsidRPr="00B32D72" w:rsidRDefault="0030220A" w:rsidP="00137E4C">
            <w:pPr>
              <w:spacing w:after="0"/>
              <w:ind w:firstLine="0"/>
              <w:rPr>
                <w:sz w:val="20"/>
                <w:szCs w:val="20"/>
              </w:rPr>
            </w:pPr>
            <w:r w:rsidRPr="00B32D72">
              <w:rPr>
                <w:sz w:val="20"/>
                <w:szCs w:val="20"/>
              </w:rPr>
              <w:t>4. Брой издадени НП</w:t>
            </w:r>
          </w:p>
        </w:tc>
      </w:tr>
      <w:tr w:rsidR="00E067A1" w:rsidRPr="00B32D72" w14:paraId="1C6E468B" w14:textId="77777777" w:rsidTr="004D4B85">
        <w:tc>
          <w:tcPr>
            <w:tcW w:w="806" w:type="dxa"/>
          </w:tcPr>
          <w:p w14:paraId="09798AE6" w14:textId="42222BA9"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2.</w:t>
            </w:r>
            <w:r w:rsidR="00324D80" w:rsidRPr="00B32D72">
              <w:rPr>
                <w:sz w:val="20"/>
                <w:szCs w:val="20"/>
                <w:shd w:val="clear" w:color="auto" w:fill="FFFFFF"/>
              </w:rPr>
              <w:t>4.</w:t>
            </w:r>
          </w:p>
        </w:tc>
        <w:tc>
          <w:tcPr>
            <w:tcW w:w="5066" w:type="dxa"/>
          </w:tcPr>
          <w:p w14:paraId="1FE17B0D" w14:textId="6A57B844" w:rsidR="0030140E" w:rsidRPr="00B32D72" w:rsidRDefault="00324D80" w:rsidP="00137E4C">
            <w:pPr>
              <w:spacing w:after="0"/>
              <w:ind w:firstLine="0"/>
              <w:rPr>
                <w:sz w:val="20"/>
                <w:szCs w:val="20"/>
                <w:shd w:val="clear" w:color="auto" w:fill="FFFFFF"/>
                <w:lang w:val="ru-RU"/>
              </w:rPr>
            </w:pPr>
            <w:r w:rsidRPr="00B32D72">
              <w:rPr>
                <w:sz w:val="20"/>
                <w:szCs w:val="20"/>
                <w:shd w:val="clear" w:color="auto" w:fill="FEFEFE"/>
              </w:rPr>
              <w:t xml:space="preserve">Лицата, в обектите  за търговия, присъстват по време на продажбата и предоставят информация относно употребата на продуктите за растителна защита, рисковете за здравето на хората, животните и околната среда, и инструкции за безопасност. При продажба на непрофесионални потребители се предоставя и информация за опасностите, експозицията, правилното съхранение, боравенето, прилагането на продуктите и безопасното обезвреждане на отпадъците от тях в съответствие със Закона за управление на отпадъците, както и относно алтернативи с нисък риск. </w:t>
            </w:r>
            <w:r w:rsidR="0030140E" w:rsidRPr="00B32D72">
              <w:rPr>
                <w:sz w:val="20"/>
                <w:szCs w:val="20"/>
                <w:shd w:val="clear" w:color="auto" w:fill="FEFEFE"/>
              </w:rPr>
              <w:t xml:space="preserve">Продуктите за растителна защита от професионална  категория на употреба се продават само на лица, които </w:t>
            </w:r>
            <w:r w:rsidR="0030140E" w:rsidRPr="00B32D72">
              <w:rPr>
                <w:sz w:val="20"/>
                <w:szCs w:val="20"/>
                <w:lang w:val="ru-RU"/>
              </w:rPr>
              <w:t>притежават сертификат по чл. 83 от ЗЗР</w:t>
            </w:r>
            <w:r w:rsidR="0030140E" w:rsidRPr="00B32D72">
              <w:rPr>
                <w:sz w:val="20"/>
                <w:szCs w:val="20"/>
                <w:shd w:val="clear" w:color="auto" w:fill="FEFEFE"/>
                <w:lang w:val="ru-RU"/>
              </w:rPr>
              <w:t xml:space="preserve"> за </w:t>
            </w:r>
            <w:r w:rsidR="0030140E" w:rsidRPr="00B32D72">
              <w:rPr>
                <w:sz w:val="20"/>
                <w:szCs w:val="20"/>
              </w:rPr>
              <w:t>работа с продукти за растителна защита от професионална категория на употреба</w:t>
            </w:r>
            <w:r w:rsidR="0030140E" w:rsidRPr="00B32D72">
              <w:rPr>
                <w:sz w:val="20"/>
                <w:szCs w:val="20"/>
                <w:lang w:val="ru-RU"/>
              </w:rPr>
              <w:t>.</w:t>
            </w:r>
          </w:p>
        </w:tc>
        <w:tc>
          <w:tcPr>
            <w:tcW w:w="2059" w:type="dxa"/>
          </w:tcPr>
          <w:p w14:paraId="62A6A2E5" w14:textId="73BAFDDD" w:rsidR="0030140E" w:rsidRPr="00B32D72" w:rsidRDefault="0030140E" w:rsidP="00137E4C">
            <w:pPr>
              <w:spacing w:after="0"/>
              <w:ind w:firstLine="0"/>
              <w:rPr>
                <w:strike/>
                <w:sz w:val="20"/>
                <w:szCs w:val="20"/>
                <w:shd w:val="clear" w:color="auto" w:fill="FFFFFF"/>
              </w:rPr>
            </w:pPr>
            <w:r w:rsidRPr="00B32D72">
              <w:rPr>
                <w:sz w:val="20"/>
                <w:szCs w:val="20"/>
                <w:shd w:val="clear" w:color="auto" w:fill="FFFFFF"/>
              </w:rPr>
              <w:t xml:space="preserve">БАБХ, </w:t>
            </w:r>
            <w:r w:rsidR="006B5D26" w:rsidRPr="00B32D72">
              <w:rPr>
                <w:sz w:val="20"/>
                <w:szCs w:val="20"/>
                <w:shd w:val="clear" w:color="auto" w:fill="FFFFFF"/>
              </w:rPr>
              <w:t>търговци на ПРЗ</w:t>
            </w:r>
          </w:p>
        </w:tc>
        <w:tc>
          <w:tcPr>
            <w:tcW w:w="1442" w:type="dxa"/>
          </w:tcPr>
          <w:p w14:paraId="2EEF426C" w14:textId="0E8EC06E" w:rsidR="0030140E" w:rsidRPr="00B32D72" w:rsidRDefault="0030140E" w:rsidP="00137E4C">
            <w:pPr>
              <w:spacing w:after="0"/>
              <w:ind w:firstLine="0"/>
              <w:jc w:val="center"/>
              <w:rPr>
                <w:sz w:val="20"/>
                <w:szCs w:val="20"/>
                <w:shd w:val="clear" w:color="auto" w:fill="FFFFFF"/>
                <w:lang w:val="en-US"/>
              </w:rPr>
            </w:pPr>
            <w:r w:rsidRPr="00B32D72">
              <w:rPr>
                <w:sz w:val="20"/>
                <w:szCs w:val="20"/>
                <w:shd w:val="clear" w:color="auto" w:fill="FFFFFF"/>
                <w:lang w:val="en-US"/>
              </w:rPr>
              <w:t>2030 г.</w:t>
            </w:r>
          </w:p>
        </w:tc>
        <w:tc>
          <w:tcPr>
            <w:tcW w:w="5653" w:type="dxa"/>
          </w:tcPr>
          <w:p w14:paraId="3354868B" w14:textId="57E729DA" w:rsidR="00282C37" w:rsidRPr="00B32D72" w:rsidRDefault="00137E4C" w:rsidP="00137E4C">
            <w:pPr>
              <w:pStyle w:val="NoSpacing"/>
              <w:spacing w:after="0"/>
              <w:ind w:firstLine="0"/>
              <w:rPr>
                <w:rFonts w:ascii="Times New Roman" w:hAnsi="Times New Roman"/>
                <w:sz w:val="20"/>
                <w:szCs w:val="20"/>
                <w:shd w:val="clear" w:color="auto" w:fill="FFFFFF"/>
              </w:rPr>
            </w:pPr>
            <w:r w:rsidRPr="00B32D72">
              <w:rPr>
                <w:rFonts w:ascii="Times New Roman" w:hAnsi="Times New Roman"/>
                <w:sz w:val="20"/>
                <w:szCs w:val="20"/>
                <w:shd w:val="clear" w:color="auto" w:fill="FFFFFF"/>
              </w:rPr>
              <w:t xml:space="preserve">1. </w:t>
            </w:r>
            <w:r w:rsidR="00282C37" w:rsidRPr="00B32D72">
              <w:rPr>
                <w:rFonts w:ascii="Times New Roman" w:hAnsi="Times New Roman"/>
                <w:sz w:val="20"/>
                <w:szCs w:val="20"/>
                <w:shd w:val="clear" w:color="auto" w:fill="FFFFFF"/>
              </w:rPr>
              <w:t>Брой законови нарушения относно продажбата на продукти за растителна защита от професионална категория на употреба на лица, които не притежават сертификат по чл. 83 от ЗЗР</w:t>
            </w:r>
          </w:p>
          <w:p w14:paraId="4CBA5BBC" w14:textId="7BA024A5" w:rsidR="00282C37" w:rsidRPr="00B32D72" w:rsidRDefault="00137E4C" w:rsidP="00137E4C">
            <w:pPr>
              <w:pStyle w:val="NoSpacing"/>
              <w:spacing w:after="0"/>
              <w:ind w:firstLine="0"/>
              <w:rPr>
                <w:rFonts w:ascii="Times New Roman" w:hAnsi="Times New Roman"/>
                <w:sz w:val="20"/>
                <w:szCs w:val="20"/>
                <w:shd w:val="clear" w:color="auto" w:fill="FFFFFF"/>
              </w:rPr>
            </w:pPr>
            <w:r w:rsidRPr="00B32D72">
              <w:rPr>
                <w:rFonts w:ascii="Times New Roman" w:hAnsi="Times New Roman"/>
                <w:sz w:val="20"/>
                <w:szCs w:val="20"/>
                <w:shd w:val="clear" w:color="auto" w:fill="FFFFFF"/>
              </w:rPr>
              <w:t xml:space="preserve">2. </w:t>
            </w:r>
            <w:r w:rsidR="00282C37" w:rsidRPr="00B32D72">
              <w:rPr>
                <w:rFonts w:ascii="Times New Roman" w:hAnsi="Times New Roman"/>
                <w:sz w:val="20"/>
                <w:szCs w:val="20"/>
                <w:shd w:val="clear" w:color="auto" w:fill="FFFFFF"/>
              </w:rPr>
              <w:t>Брой съставени АУАН</w:t>
            </w:r>
          </w:p>
          <w:p w14:paraId="1A7F95C5" w14:textId="08B1AD57" w:rsidR="0030140E" w:rsidRPr="00B32D72" w:rsidRDefault="00137E4C" w:rsidP="00137E4C">
            <w:pPr>
              <w:pStyle w:val="NoSpacing"/>
              <w:spacing w:after="0"/>
              <w:ind w:firstLine="0"/>
              <w:rPr>
                <w:rFonts w:ascii="Times New Roman" w:hAnsi="Times New Roman"/>
                <w:sz w:val="20"/>
                <w:szCs w:val="20"/>
                <w:shd w:val="clear" w:color="auto" w:fill="FFFFFF"/>
              </w:rPr>
            </w:pPr>
            <w:r w:rsidRPr="00B32D72">
              <w:rPr>
                <w:rFonts w:ascii="Times New Roman" w:hAnsi="Times New Roman"/>
                <w:sz w:val="20"/>
                <w:szCs w:val="20"/>
                <w:shd w:val="clear" w:color="auto" w:fill="FFFFFF"/>
              </w:rPr>
              <w:t xml:space="preserve">3. </w:t>
            </w:r>
            <w:r w:rsidR="00282C37" w:rsidRPr="00B32D72">
              <w:rPr>
                <w:rFonts w:ascii="Times New Roman" w:hAnsi="Times New Roman"/>
                <w:sz w:val="20"/>
                <w:szCs w:val="20"/>
                <w:shd w:val="clear" w:color="auto" w:fill="FFFFFF"/>
              </w:rPr>
              <w:t>Брой издадени НП</w:t>
            </w:r>
          </w:p>
          <w:p w14:paraId="2BD3FA15" w14:textId="15521A0A" w:rsidR="00743335" w:rsidRPr="00B32D72" w:rsidRDefault="00137E4C" w:rsidP="00137E4C">
            <w:pPr>
              <w:pStyle w:val="NoSpacing"/>
              <w:spacing w:after="0"/>
              <w:ind w:firstLine="0"/>
              <w:rPr>
                <w:rFonts w:ascii="Times New Roman" w:hAnsi="Times New Roman"/>
                <w:sz w:val="20"/>
                <w:szCs w:val="20"/>
                <w:shd w:val="clear" w:color="auto" w:fill="FFFFFF"/>
              </w:rPr>
            </w:pPr>
            <w:r w:rsidRPr="00B32D72">
              <w:rPr>
                <w:rFonts w:ascii="Times New Roman" w:hAnsi="Times New Roman"/>
                <w:sz w:val="20"/>
                <w:szCs w:val="20"/>
                <w:shd w:val="clear" w:color="auto" w:fill="FFFFFF"/>
              </w:rPr>
              <w:t xml:space="preserve">4. </w:t>
            </w:r>
            <w:r w:rsidR="00743335" w:rsidRPr="00B32D72">
              <w:rPr>
                <w:rFonts w:ascii="Times New Roman" w:hAnsi="Times New Roman"/>
                <w:sz w:val="20"/>
                <w:szCs w:val="20"/>
                <w:shd w:val="clear" w:color="auto" w:fill="FFFFFF"/>
              </w:rPr>
              <w:t>Нарушенията при проверките на пазара да са под 2</w:t>
            </w:r>
            <w:r w:rsidR="00302CE3" w:rsidRPr="00B32D72">
              <w:rPr>
                <w:rFonts w:ascii="Times New Roman" w:hAnsi="Times New Roman"/>
                <w:sz w:val="20"/>
                <w:szCs w:val="20"/>
                <w:shd w:val="clear" w:color="auto" w:fill="FFFFFF"/>
              </w:rPr>
              <w:t xml:space="preserve"> </w:t>
            </w:r>
            <w:r w:rsidR="00743335" w:rsidRPr="00B32D72">
              <w:rPr>
                <w:rFonts w:ascii="Times New Roman" w:hAnsi="Times New Roman"/>
                <w:sz w:val="20"/>
                <w:szCs w:val="20"/>
                <w:shd w:val="clear" w:color="auto" w:fill="FFFFFF"/>
              </w:rPr>
              <w:t>%</w:t>
            </w:r>
          </w:p>
        </w:tc>
      </w:tr>
      <w:tr w:rsidR="00E067A1" w:rsidRPr="00B32D72" w14:paraId="1EB5355C" w14:textId="77777777" w:rsidTr="004D4B85">
        <w:tc>
          <w:tcPr>
            <w:tcW w:w="806" w:type="dxa"/>
            <w:tcBorders>
              <w:bottom w:val="single" w:sz="4" w:space="0" w:color="auto"/>
            </w:tcBorders>
          </w:tcPr>
          <w:p w14:paraId="4D95040F" w14:textId="512D6BB2" w:rsidR="0030140E" w:rsidRPr="00B32D72" w:rsidRDefault="00324D80" w:rsidP="00ED539C">
            <w:pPr>
              <w:spacing w:after="0"/>
              <w:ind w:firstLine="0"/>
              <w:jc w:val="center"/>
              <w:rPr>
                <w:sz w:val="20"/>
                <w:szCs w:val="20"/>
                <w:shd w:val="clear" w:color="auto" w:fill="FFFFFF"/>
              </w:rPr>
            </w:pPr>
            <w:r w:rsidRPr="00B32D72">
              <w:rPr>
                <w:sz w:val="20"/>
                <w:szCs w:val="20"/>
                <w:shd w:val="clear" w:color="auto" w:fill="FFFFFF"/>
              </w:rPr>
              <w:t>2.5</w:t>
            </w:r>
            <w:r w:rsidR="0030140E" w:rsidRPr="00B32D72">
              <w:rPr>
                <w:sz w:val="20"/>
                <w:szCs w:val="20"/>
                <w:shd w:val="clear" w:color="auto" w:fill="FFFFFF"/>
              </w:rPr>
              <w:t>.</w:t>
            </w:r>
          </w:p>
        </w:tc>
        <w:tc>
          <w:tcPr>
            <w:tcW w:w="5066" w:type="dxa"/>
            <w:tcBorders>
              <w:bottom w:val="single" w:sz="4" w:space="0" w:color="auto"/>
            </w:tcBorders>
          </w:tcPr>
          <w:p w14:paraId="16DF45D3" w14:textId="018D158C" w:rsidR="0030140E" w:rsidRPr="00B32D72" w:rsidRDefault="0030140E" w:rsidP="00137E4C">
            <w:pPr>
              <w:spacing w:after="0"/>
              <w:ind w:firstLine="0"/>
              <w:rPr>
                <w:sz w:val="20"/>
                <w:szCs w:val="20"/>
                <w:shd w:val="clear" w:color="auto" w:fill="FEFEFE"/>
              </w:rPr>
            </w:pPr>
            <w:r w:rsidRPr="00B32D72">
              <w:rPr>
                <w:sz w:val="20"/>
                <w:szCs w:val="20"/>
                <w:shd w:val="clear" w:color="auto" w:fill="FFFFFF"/>
                <w:lang w:val="ru-RU"/>
              </w:rPr>
              <w:t>Противодействие срещу нелегалните пестициди</w:t>
            </w:r>
          </w:p>
        </w:tc>
        <w:tc>
          <w:tcPr>
            <w:tcW w:w="2059" w:type="dxa"/>
            <w:tcBorders>
              <w:bottom w:val="single" w:sz="4" w:space="0" w:color="auto"/>
            </w:tcBorders>
          </w:tcPr>
          <w:p w14:paraId="0E867796"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БАБХ, АМ, ГД НП, ГД БОП, ДАНС, АРИБ, растителнозащитни асоциации, фермерски асоциации</w:t>
            </w:r>
          </w:p>
        </w:tc>
        <w:tc>
          <w:tcPr>
            <w:tcW w:w="1442" w:type="dxa"/>
            <w:tcBorders>
              <w:bottom w:val="single" w:sz="4" w:space="0" w:color="auto"/>
            </w:tcBorders>
          </w:tcPr>
          <w:p w14:paraId="57A6775A" w14:textId="77777777" w:rsidR="0030140E" w:rsidRPr="00B32D72" w:rsidRDefault="0030140E" w:rsidP="00137E4C">
            <w:pPr>
              <w:spacing w:after="0"/>
              <w:ind w:firstLine="0"/>
              <w:jc w:val="center"/>
              <w:rPr>
                <w:sz w:val="20"/>
                <w:szCs w:val="20"/>
              </w:rPr>
            </w:pPr>
            <w:r w:rsidRPr="00B32D72">
              <w:rPr>
                <w:sz w:val="20"/>
                <w:szCs w:val="20"/>
              </w:rPr>
              <w:t>Постоянен</w:t>
            </w:r>
          </w:p>
        </w:tc>
        <w:tc>
          <w:tcPr>
            <w:tcW w:w="5653" w:type="dxa"/>
            <w:tcBorders>
              <w:bottom w:val="single" w:sz="4" w:space="0" w:color="auto"/>
            </w:tcBorders>
          </w:tcPr>
          <w:p w14:paraId="283DAAF0"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1. Брой установени случаи на нелегален внос и търговия на неразрешени ПРЗ</w:t>
            </w:r>
          </w:p>
          <w:p w14:paraId="60D37A99"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2. Количество задържани, конфискувани и иззети ПРЗ при нелегален внос и търговия</w:t>
            </w:r>
          </w:p>
          <w:p w14:paraId="5F179B50"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3. Брой случаи на предотвратяване на нелегалната електронна търговия</w:t>
            </w:r>
          </w:p>
          <w:p w14:paraId="54C370A2" w14:textId="70D01274" w:rsidR="00743335" w:rsidRPr="00B32D72" w:rsidRDefault="00743335" w:rsidP="00137E4C">
            <w:pPr>
              <w:spacing w:after="0"/>
              <w:ind w:firstLine="0"/>
              <w:rPr>
                <w:sz w:val="20"/>
                <w:szCs w:val="20"/>
                <w:shd w:val="clear" w:color="auto" w:fill="FFFFFF"/>
                <w:lang w:val="en-US"/>
              </w:rPr>
            </w:pPr>
            <w:r w:rsidRPr="00B32D72">
              <w:rPr>
                <w:sz w:val="20"/>
                <w:szCs w:val="20"/>
                <w:shd w:val="clear" w:color="auto" w:fill="FFFFFF"/>
              </w:rPr>
              <w:t xml:space="preserve">4. </w:t>
            </w:r>
            <w:r w:rsidRPr="00B32D72">
              <w:rPr>
                <w:sz w:val="20"/>
                <w:szCs w:val="20"/>
                <w:shd w:val="clear" w:color="auto" w:fill="FFFFFF"/>
                <w:lang w:val="en-US"/>
              </w:rPr>
              <w:t>Брой установени случаи с наложени санкции, съгласно ЗЗР и НК</w:t>
            </w:r>
          </w:p>
        </w:tc>
      </w:tr>
      <w:tr w:rsidR="00EC3BF1" w:rsidRPr="00B32D72" w14:paraId="6144E3AC" w14:textId="77777777" w:rsidTr="004D4B85">
        <w:tc>
          <w:tcPr>
            <w:tcW w:w="15026" w:type="dxa"/>
            <w:gridSpan w:val="5"/>
            <w:tcBorders>
              <w:top w:val="single" w:sz="4" w:space="0" w:color="auto"/>
              <w:left w:val="single" w:sz="4" w:space="0" w:color="auto"/>
              <w:bottom w:val="single" w:sz="4" w:space="0" w:color="auto"/>
              <w:right w:val="single" w:sz="4" w:space="0" w:color="auto"/>
            </w:tcBorders>
            <w:vAlign w:val="center"/>
          </w:tcPr>
          <w:p w14:paraId="7F5E5737" w14:textId="2C43D659" w:rsidR="00EC3BF1" w:rsidRPr="00B32D72" w:rsidRDefault="00EC3BF1" w:rsidP="00137E4C">
            <w:pPr>
              <w:tabs>
                <w:tab w:val="left" w:pos="2139"/>
              </w:tabs>
              <w:spacing w:after="0"/>
              <w:ind w:firstLine="0"/>
              <w:rPr>
                <w:b/>
                <w:color w:val="00B050"/>
                <w:sz w:val="20"/>
                <w:szCs w:val="20"/>
              </w:rPr>
            </w:pPr>
            <w:r w:rsidRPr="00B32D72">
              <w:rPr>
                <w:b/>
                <w:sz w:val="20"/>
                <w:szCs w:val="20"/>
              </w:rPr>
              <w:t>3. Боравене със и съхранение на пестициди и управление на техните опаковки и остатъчни количества</w:t>
            </w:r>
          </w:p>
        </w:tc>
      </w:tr>
      <w:tr w:rsidR="00E067A1" w:rsidRPr="00B32D72" w14:paraId="55F5C14F" w14:textId="77777777" w:rsidTr="004D4B85">
        <w:tc>
          <w:tcPr>
            <w:tcW w:w="806" w:type="dxa"/>
            <w:tcBorders>
              <w:top w:val="single" w:sz="4" w:space="0" w:color="auto"/>
              <w:left w:val="single" w:sz="4" w:space="0" w:color="auto"/>
              <w:bottom w:val="single" w:sz="4" w:space="0" w:color="auto"/>
              <w:right w:val="single" w:sz="4" w:space="0" w:color="auto"/>
            </w:tcBorders>
          </w:tcPr>
          <w:p w14:paraId="212C69ED" w14:textId="77777777" w:rsidR="00382200" w:rsidRPr="00B32D72" w:rsidRDefault="00382200" w:rsidP="00ED539C">
            <w:pPr>
              <w:spacing w:after="0"/>
              <w:ind w:firstLine="0"/>
              <w:jc w:val="center"/>
              <w:rPr>
                <w:sz w:val="20"/>
                <w:szCs w:val="20"/>
                <w:shd w:val="clear" w:color="auto" w:fill="FFFFFF"/>
              </w:rPr>
            </w:pPr>
            <w:r w:rsidRPr="00B32D72">
              <w:rPr>
                <w:sz w:val="20"/>
                <w:szCs w:val="20"/>
                <w:shd w:val="clear" w:color="auto" w:fill="FFFFFF"/>
              </w:rPr>
              <w:t>3.1.</w:t>
            </w:r>
          </w:p>
        </w:tc>
        <w:tc>
          <w:tcPr>
            <w:tcW w:w="5066" w:type="dxa"/>
            <w:tcBorders>
              <w:top w:val="single" w:sz="4" w:space="0" w:color="auto"/>
              <w:left w:val="single" w:sz="4" w:space="0" w:color="auto"/>
              <w:bottom w:val="single" w:sz="4" w:space="0" w:color="auto"/>
              <w:right w:val="single" w:sz="4" w:space="0" w:color="auto"/>
            </w:tcBorders>
          </w:tcPr>
          <w:p w14:paraId="3FE86604" w14:textId="374838E3" w:rsidR="00F879D9" w:rsidRPr="00B32D72" w:rsidRDefault="00382200" w:rsidP="00137E4C">
            <w:pPr>
              <w:spacing w:after="0"/>
              <w:ind w:firstLine="0"/>
              <w:rPr>
                <w:snapToGrid w:val="0"/>
                <w:sz w:val="20"/>
                <w:szCs w:val="20"/>
              </w:rPr>
            </w:pPr>
            <w:r w:rsidRPr="00B32D72">
              <w:rPr>
                <w:sz w:val="20"/>
                <w:szCs w:val="20"/>
              </w:rPr>
              <w:t xml:space="preserve">Поддържане на </w:t>
            </w:r>
            <w:r w:rsidR="001C4614" w:rsidRPr="00B32D72">
              <w:rPr>
                <w:sz w:val="20"/>
                <w:szCs w:val="20"/>
              </w:rPr>
              <w:t xml:space="preserve">публичен </w:t>
            </w:r>
            <w:r w:rsidRPr="00B32D72">
              <w:rPr>
                <w:sz w:val="20"/>
                <w:szCs w:val="20"/>
              </w:rPr>
              <w:t xml:space="preserve">регистър за </w:t>
            </w:r>
            <w:r w:rsidRPr="00B32D72">
              <w:rPr>
                <w:sz w:val="20"/>
                <w:szCs w:val="20"/>
                <w:lang w:val="ru-RU"/>
              </w:rPr>
              <w:t>разрешените ПРЗ в интернет страницата на БАБХ</w:t>
            </w:r>
            <w:r w:rsidR="00F879D9" w:rsidRPr="00B32D72">
              <w:rPr>
                <w:sz w:val="20"/>
                <w:szCs w:val="20"/>
                <w:lang w:val="ru-RU"/>
              </w:rPr>
              <w:t>.</w:t>
            </w:r>
          </w:p>
        </w:tc>
        <w:tc>
          <w:tcPr>
            <w:tcW w:w="2059" w:type="dxa"/>
            <w:tcBorders>
              <w:top w:val="single" w:sz="4" w:space="0" w:color="auto"/>
              <w:left w:val="single" w:sz="4" w:space="0" w:color="auto"/>
              <w:bottom w:val="single" w:sz="4" w:space="0" w:color="auto"/>
              <w:right w:val="single" w:sz="4" w:space="0" w:color="auto"/>
            </w:tcBorders>
          </w:tcPr>
          <w:p w14:paraId="519E74C7" w14:textId="77777777" w:rsidR="00382200" w:rsidRPr="00B32D72" w:rsidRDefault="00382200" w:rsidP="00137E4C">
            <w:pPr>
              <w:spacing w:after="0"/>
              <w:ind w:firstLine="0"/>
              <w:rPr>
                <w:sz w:val="20"/>
                <w:szCs w:val="20"/>
                <w:shd w:val="clear" w:color="auto" w:fill="FFFFFF"/>
              </w:rPr>
            </w:pPr>
            <w:r w:rsidRPr="00B32D72">
              <w:rPr>
                <w:sz w:val="20"/>
                <w:szCs w:val="20"/>
                <w:shd w:val="clear" w:color="auto" w:fill="FFFFFF"/>
              </w:rPr>
              <w:t>БАБХ</w:t>
            </w:r>
          </w:p>
        </w:tc>
        <w:tc>
          <w:tcPr>
            <w:tcW w:w="1442" w:type="dxa"/>
            <w:tcBorders>
              <w:top w:val="single" w:sz="4" w:space="0" w:color="auto"/>
              <w:left w:val="single" w:sz="4" w:space="0" w:color="auto"/>
              <w:bottom w:val="single" w:sz="4" w:space="0" w:color="auto"/>
              <w:right w:val="single" w:sz="4" w:space="0" w:color="auto"/>
            </w:tcBorders>
          </w:tcPr>
          <w:p w14:paraId="46F2E184" w14:textId="6420941F" w:rsidR="00382200" w:rsidRPr="00B32D72" w:rsidRDefault="00382200" w:rsidP="00137E4C">
            <w:pPr>
              <w:spacing w:after="0"/>
              <w:ind w:firstLine="0"/>
              <w:jc w:val="center"/>
              <w:rPr>
                <w:b/>
                <w:sz w:val="20"/>
                <w:szCs w:val="20"/>
              </w:rPr>
            </w:pPr>
            <w:r w:rsidRPr="00B32D72">
              <w:rPr>
                <w:sz w:val="20"/>
                <w:szCs w:val="20"/>
                <w:lang w:val="ru-RU"/>
              </w:rPr>
              <w:t>постоянен</w:t>
            </w:r>
          </w:p>
        </w:tc>
        <w:tc>
          <w:tcPr>
            <w:tcW w:w="5653" w:type="dxa"/>
            <w:tcBorders>
              <w:top w:val="nil"/>
              <w:left w:val="single" w:sz="4" w:space="0" w:color="auto"/>
              <w:right w:val="single" w:sz="4" w:space="0" w:color="auto"/>
            </w:tcBorders>
          </w:tcPr>
          <w:p w14:paraId="3412A722" w14:textId="3E156E86" w:rsidR="00382200" w:rsidRPr="00B32D72" w:rsidRDefault="00382200" w:rsidP="00137E4C">
            <w:pPr>
              <w:pBdr>
                <w:top w:val="single" w:sz="4" w:space="1" w:color="auto"/>
                <w:left w:val="single" w:sz="4" w:space="4" w:color="auto"/>
              </w:pBdr>
              <w:tabs>
                <w:tab w:val="left" w:pos="2139"/>
              </w:tabs>
              <w:spacing w:after="0"/>
              <w:ind w:firstLine="0"/>
              <w:rPr>
                <w:strike/>
                <w:sz w:val="20"/>
                <w:szCs w:val="20"/>
                <w:lang w:val="en-US"/>
              </w:rPr>
            </w:pPr>
            <w:r w:rsidRPr="00B32D72">
              <w:rPr>
                <w:sz w:val="20"/>
                <w:szCs w:val="20"/>
              </w:rPr>
              <w:t>Достъп до регистъра на 100%</w:t>
            </w:r>
          </w:p>
        </w:tc>
      </w:tr>
      <w:tr w:rsidR="00E067A1" w:rsidRPr="00B32D72" w14:paraId="1D6E16C8" w14:textId="77777777" w:rsidTr="004D4B85">
        <w:tc>
          <w:tcPr>
            <w:tcW w:w="806" w:type="dxa"/>
            <w:tcBorders>
              <w:top w:val="single" w:sz="4" w:space="0" w:color="auto"/>
              <w:left w:val="single" w:sz="4" w:space="0" w:color="auto"/>
              <w:bottom w:val="single" w:sz="4" w:space="0" w:color="auto"/>
              <w:right w:val="single" w:sz="4" w:space="0" w:color="auto"/>
            </w:tcBorders>
          </w:tcPr>
          <w:p w14:paraId="555A8409" w14:textId="25D2E3EB" w:rsidR="00382200" w:rsidRPr="00B32D72" w:rsidRDefault="00382200" w:rsidP="00ED539C">
            <w:pPr>
              <w:spacing w:after="0"/>
              <w:ind w:firstLine="0"/>
              <w:jc w:val="center"/>
              <w:rPr>
                <w:sz w:val="20"/>
                <w:szCs w:val="20"/>
                <w:shd w:val="clear" w:color="auto" w:fill="FFFFFF"/>
              </w:rPr>
            </w:pPr>
            <w:r w:rsidRPr="00B32D72">
              <w:rPr>
                <w:sz w:val="20"/>
                <w:szCs w:val="20"/>
                <w:shd w:val="clear" w:color="auto" w:fill="FFFFFF"/>
              </w:rPr>
              <w:t>3.2.</w:t>
            </w:r>
          </w:p>
        </w:tc>
        <w:tc>
          <w:tcPr>
            <w:tcW w:w="5066" w:type="dxa"/>
            <w:tcBorders>
              <w:top w:val="single" w:sz="4" w:space="0" w:color="auto"/>
              <w:left w:val="single" w:sz="4" w:space="0" w:color="auto"/>
              <w:bottom w:val="single" w:sz="4" w:space="0" w:color="auto"/>
              <w:right w:val="single" w:sz="4" w:space="0" w:color="auto"/>
            </w:tcBorders>
          </w:tcPr>
          <w:p w14:paraId="2A40A222" w14:textId="403F8CD5" w:rsidR="00382200" w:rsidRPr="00B32D72" w:rsidRDefault="00382200" w:rsidP="00137E4C">
            <w:pPr>
              <w:spacing w:after="0"/>
              <w:ind w:firstLine="0"/>
              <w:rPr>
                <w:sz w:val="20"/>
                <w:szCs w:val="20"/>
              </w:rPr>
            </w:pPr>
            <w:r w:rsidRPr="00B32D72">
              <w:rPr>
                <w:sz w:val="20"/>
                <w:szCs w:val="20"/>
                <w:lang w:val="ru-RU"/>
              </w:rPr>
              <w:t>Статистически данни за употребените ПРЗ</w:t>
            </w:r>
          </w:p>
        </w:tc>
        <w:tc>
          <w:tcPr>
            <w:tcW w:w="2059" w:type="dxa"/>
            <w:tcBorders>
              <w:top w:val="single" w:sz="4" w:space="0" w:color="auto"/>
              <w:left w:val="single" w:sz="4" w:space="0" w:color="auto"/>
              <w:bottom w:val="single" w:sz="4" w:space="0" w:color="auto"/>
              <w:right w:val="single" w:sz="4" w:space="0" w:color="auto"/>
            </w:tcBorders>
          </w:tcPr>
          <w:p w14:paraId="0488D51E" w14:textId="4D95E169" w:rsidR="00382200" w:rsidRPr="00B32D72" w:rsidRDefault="00382200" w:rsidP="00137E4C">
            <w:pPr>
              <w:spacing w:after="0"/>
              <w:ind w:firstLine="0"/>
              <w:rPr>
                <w:sz w:val="20"/>
                <w:szCs w:val="20"/>
                <w:shd w:val="clear" w:color="auto" w:fill="FFFFFF"/>
              </w:rPr>
            </w:pPr>
            <w:r w:rsidRPr="00B32D72">
              <w:rPr>
                <w:sz w:val="20"/>
                <w:szCs w:val="20"/>
                <w:lang w:val="ru-RU"/>
              </w:rPr>
              <w:t>МЗХ,</w:t>
            </w:r>
            <w:r w:rsidR="00CD2F28" w:rsidRPr="00B32D72">
              <w:rPr>
                <w:sz w:val="20"/>
                <w:szCs w:val="20"/>
                <w:lang w:val="ru-RU"/>
              </w:rPr>
              <w:t xml:space="preserve"> </w:t>
            </w:r>
            <w:r w:rsidRPr="00B32D72">
              <w:rPr>
                <w:sz w:val="20"/>
                <w:szCs w:val="20"/>
              </w:rPr>
              <w:t xml:space="preserve">отдел </w:t>
            </w:r>
            <w:r w:rsidR="00982160" w:rsidRPr="00B32D72">
              <w:rPr>
                <w:sz w:val="20"/>
                <w:szCs w:val="20"/>
              </w:rPr>
              <w:t>„</w:t>
            </w:r>
            <w:r w:rsidRPr="00B32D72">
              <w:rPr>
                <w:sz w:val="20"/>
                <w:szCs w:val="20"/>
              </w:rPr>
              <w:t xml:space="preserve">Агростатистика” към ГД </w:t>
            </w:r>
            <w:r w:rsidR="00982160" w:rsidRPr="00B32D72">
              <w:rPr>
                <w:sz w:val="20"/>
                <w:szCs w:val="20"/>
              </w:rPr>
              <w:t>„</w:t>
            </w:r>
            <w:r w:rsidRPr="00B32D72">
              <w:rPr>
                <w:sz w:val="20"/>
                <w:szCs w:val="20"/>
              </w:rPr>
              <w:t xml:space="preserve">Земеделие и </w:t>
            </w:r>
            <w:r w:rsidRPr="00B32D72">
              <w:rPr>
                <w:sz w:val="20"/>
                <w:szCs w:val="20"/>
              </w:rPr>
              <w:lastRenderedPageBreak/>
              <w:t>регионална политика”</w:t>
            </w:r>
          </w:p>
        </w:tc>
        <w:tc>
          <w:tcPr>
            <w:tcW w:w="1442" w:type="dxa"/>
            <w:tcBorders>
              <w:top w:val="single" w:sz="4" w:space="0" w:color="auto"/>
              <w:left w:val="single" w:sz="4" w:space="0" w:color="auto"/>
              <w:bottom w:val="single" w:sz="4" w:space="0" w:color="auto"/>
              <w:right w:val="single" w:sz="4" w:space="0" w:color="auto"/>
            </w:tcBorders>
          </w:tcPr>
          <w:p w14:paraId="69AF96E0" w14:textId="384DEB01" w:rsidR="00382200" w:rsidRPr="00B32D72" w:rsidRDefault="00382200" w:rsidP="00137E4C">
            <w:pPr>
              <w:spacing w:after="0"/>
              <w:ind w:firstLine="0"/>
              <w:jc w:val="center"/>
              <w:rPr>
                <w:sz w:val="20"/>
                <w:szCs w:val="20"/>
              </w:rPr>
            </w:pPr>
            <w:r w:rsidRPr="00B32D72">
              <w:rPr>
                <w:sz w:val="20"/>
                <w:szCs w:val="20"/>
              </w:rPr>
              <w:lastRenderedPageBreak/>
              <w:t>2030 г.</w:t>
            </w:r>
          </w:p>
        </w:tc>
        <w:tc>
          <w:tcPr>
            <w:tcW w:w="5653" w:type="dxa"/>
            <w:tcBorders>
              <w:left w:val="single" w:sz="4" w:space="0" w:color="auto"/>
              <w:right w:val="single" w:sz="4" w:space="0" w:color="auto"/>
            </w:tcBorders>
          </w:tcPr>
          <w:p w14:paraId="028353A9" w14:textId="5577734E" w:rsidR="00382200" w:rsidRPr="00B32D72" w:rsidRDefault="00ED539C" w:rsidP="00137E4C">
            <w:pPr>
              <w:pBdr>
                <w:top w:val="single" w:sz="4" w:space="1" w:color="auto"/>
                <w:left w:val="single" w:sz="4" w:space="4" w:color="auto"/>
              </w:pBdr>
              <w:spacing w:after="0"/>
              <w:ind w:firstLine="0"/>
              <w:rPr>
                <w:sz w:val="20"/>
                <w:szCs w:val="20"/>
              </w:rPr>
            </w:pPr>
            <w:r w:rsidRPr="00B32D72">
              <w:rPr>
                <w:sz w:val="20"/>
                <w:szCs w:val="20"/>
              </w:rPr>
              <w:t xml:space="preserve">1. </w:t>
            </w:r>
            <w:r w:rsidR="00671A28" w:rsidRPr="00B32D72">
              <w:rPr>
                <w:sz w:val="20"/>
                <w:szCs w:val="20"/>
              </w:rPr>
              <w:t>Количество употребени ПРЗ и тенденции</w:t>
            </w:r>
          </w:p>
          <w:p w14:paraId="103BF6EE" w14:textId="4D19CDBD" w:rsidR="00C803F5" w:rsidRPr="00B32D72" w:rsidRDefault="00ED539C" w:rsidP="00137E4C">
            <w:pPr>
              <w:pBdr>
                <w:top w:val="single" w:sz="4" w:space="1" w:color="auto"/>
                <w:left w:val="single" w:sz="4" w:space="4" w:color="auto"/>
              </w:pBdr>
              <w:spacing w:after="0"/>
              <w:ind w:firstLine="0"/>
              <w:rPr>
                <w:sz w:val="20"/>
                <w:szCs w:val="20"/>
              </w:rPr>
            </w:pPr>
            <w:r w:rsidRPr="00B32D72">
              <w:rPr>
                <w:sz w:val="20"/>
                <w:szCs w:val="20"/>
              </w:rPr>
              <w:t xml:space="preserve">2. </w:t>
            </w:r>
            <w:r w:rsidR="00C803F5" w:rsidRPr="00B32D72">
              <w:rPr>
                <w:sz w:val="20"/>
                <w:szCs w:val="20"/>
              </w:rPr>
              <w:t>Намаляване на употребата на химични и по-опасни пестициди</w:t>
            </w:r>
          </w:p>
        </w:tc>
      </w:tr>
      <w:tr w:rsidR="00E067A1" w:rsidRPr="00B32D72" w14:paraId="5538CB94" w14:textId="77777777" w:rsidTr="004D4B85">
        <w:tc>
          <w:tcPr>
            <w:tcW w:w="806" w:type="dxa"/>
            <w:tcBorders>
              <w:top w:val="single" w:sz="4" w:space="0" w:color="auto"/>
              <w:left w:val="single" w:sz="4" w:space="0" w:color="auto"/>
              <w:bottom w:val="single" w:sz="4" w:space="0" w:color="auto"/>
              <w:right w:val="single" w:sz="4" w:space="0" w:color="auto"/>
            </w:tcBorders>
          </w:tcPr>
          <w:p w14:paraId="6D73E4A1" w14:textId="168F5ECF" w:rsidR="00382200" w:rsidRPr="00B32D72" w:rsidRDefault="00382200" w:rsidP="00ED539C">
            <w:pPr>
              <w:spacing w:after="0"/>
              <w:ind w:firstLine="0"/>
              <w:jc w:val="center"/>
              <w:rPr>
                <w:sz w:val="20"/>
                <w:szCs w:val="20"/>
                <w:shd w:val="clear" w:color="auto" w:fill="FFFFFF"/>
              </w:rPr>
            </w:pPr>
            <w:r w:rsidRPr="00B32D72">
              <w:rPr>
                <w:sz w:val="20"/>
                <w:szCs w:val="20"/>
                <w:shd w:val="clear" w:color="auto" w:fill="FFFFFF"/>
              </w:rPr>
              <w:lastRenderedPageBreak/>
              <w:t>3.3.</w:t>
            </w:r>
          </w:p>
        </w:tc>
        <w:tc>
          <w:tcPr>
            <w:tcW w:w="5066" w:type="dxa"/>
            <w:tcBorders>
              <w:top w:val="single" w:sz="4" w:space="0" w:color="auto"/>
              <w:left w:val="single" w:sz="4" w:space="0" w:color="auto"/>
              <w:bottom w:val="single" w:sz="4" w:space="0" w:color="auto"/>
              <w:right w:val="single" w:sz="4" w:space="0" w:color="auto"/>
            </w:tcBorders>
          </w:tcPr>
          <w:p w14:paraId="1216E82E" w14:textId="5682A28D" w:rsidR="00382200" w:rsidRPr="00B32D72" w:rsidRDefault="00382200" w:rsidP="00137E4C">
            <w:pPr>
              <w:spacing w:after="0"/>
              <w:ind w:firstLine="0"/>
              <w:rPr>
                <w:sz w:val="20"/>
                <w:szCs w:val="20"/>
                <w:lang w:val="ru-RU"/>
              </w:rPr>
            </w:pPr>
            <w:r w:rsidRPr="00B32D72">
              <w:rPr>
                <w:sz w:val="20"/>
                <w:szCs w:val="20"/>
                <w:lang w:val="ru-RU"/>
              </w:rPr>
              <w:t>Безопасна употреба на ПРЗ</w:t>
            </w:r>
          </w:p>
        </w:tc>
        <w:tc>
          <w:tcPr>
            <w:tcW w:w="2059" w:type="dxa"/>
            <w:tcBorders>
              <w:top w:val="single" w:sz="4" w:space="0" w:color="auto"/>
              <w:left w:val="single" w:sz="4" w:space="0" w:color="auto"/>
              <w:bottom w:val="single" w:sz="4" w:space="0" w:color="auto"/>
              <w:right w:val="single" w:sz="4" w:space="0" w:color="auto"/>
            </w:tcBorders>
          </w:tcPr>
          <w:p w14:paraId="13D5F193" w14:textId="65C4414B" w:rsidR="00382200" w:rsidRPr="00B32D72" w:rsidRDefault="00382200" w:rsidP="00137E4C">
            <w:pPr>
              <w:spacing w:after="0"/>
              <w:ind w:firstLine="0"/>
              <w:rPr>
                <w:sz w:val="20"/>
                <w:szCs w:val="20"/>
                <w:lang w:val="ru-RU"/>
              </w:rPr>
            </w:pPr>
            <w:r w:rsidRPr="00B32D72">
              <w:rPr>
                <w:sz w:val="20"/>
                <w:szCs w:val="20"/>
                <w:lang w:val="ru-RU"/>
              </w:rPr>
              <w:t>БАБХ</w:t>
            </w:r>
            <w:r w:rsidR="00116DCB" w:rsidRPr="00B32D72">
              <w:rPr>
                <w:sz w:val="20"/>
                <w:szCs w:val="20"/>
                <w:lang w:val="ru-RU"/>
              </w:rPr>
              <w:t>,</w:t>
            </w:r>
            <w:r w:rsidRPr="00B32D72">
              <w:rPr>
                <w:sz w:val="20"/>
                <w:szCs w:val="20"/>
                <w:lang w:val="ru-RU"/>
              </w:rPr>
              <w:t xml:space="preserve"> </w:t>
            </w:r>
            <w:r w:rsidRPr="00B32D72">
              <w:rPr>
                <w:sz w:val="20"/>
                <w:szCs w:val="20"/>
              </w:rPr>
              <w:t>земеделски стопани и техни асоциации</w:t>
            </w:r>
          </w:p>
        </w:tc>
        <w:tc>
          <w:tcPr>
            <w:tcW w:w="1442" w:type="dxa"/>
            <w:tcBorders>
              <w:top w:val="single" w:sz="4" w:space="0" w:color="auto"/>
              <w:left w:val="single" w:sz="4" w:space="0" w:color="auto"/>
              <w:bottom w:val="single" w:sz="4" w:space="0" w:color="auto"/>
              <w:right w:val="single" w:sz="4" w:space="0" w:color="auto"/>
            </w:tcBorders>
          </w:tcPr>
          <w:p w14:paraId="11A1451C" w14:textId="0D4083B8" w:rsidR="00382200" w:rsidRPr="00B32D72" w:rsidRDefault="00382200" w:rsidP="00137E4C">
            <w:pPr>
              <w:spacing w:after="0"/>
              <w:ind w:firstLine="0"/>
              <w:jc w:val="center"/>
              <w:rPr>
                <w:sz w:val="20"/>
                <w:szCs w:val="20"/>
              </w:rPr>
            </w:pPr>
            <w:r w:rsidRPr="00B32D72">
              <w:rPr>
                <w:sz w:val="20"/>
                <w:szCs w:val="20"/>
              </w:rPr>
              <w:t>2030 г.</w:t>
            </w:r>
          </w:p>
        </w:tc>
        <w:tc>
          <w:tcPr>
            <w:tcW w:w="5653" w:type="dxa"/>
            <w:tcBorders>
              <w:left w:val="single" w:sz="4" w:space="0" w:color="auto"/>
              <w:bottom w:val="single" w:sz="4" w:space="0" w:color="auto"/>
              <w:right w:val="single" w:sz="4" w:space="0" w:color="auto"/>
            </w:tcBorders>
          </w:tcPr>
          <w:p w14:paraId="184130C7" w14:textId="64CDB388" w:rsidR="00671A28" w:rsidRPr="00B32D72" w:rsidRDefault="00671A28" w:rsidP="00137E4C">
            <w:pPr>
              <w:pBdr>
                <w:top w:val="single" w:sz="4" w:space="1" w:color="auto"/>
                <w:left w:val="single" w:sz="4" w:space="4" w:color="auto"/>
              </w:pBdr>
              <w:tabs>
                <w:tab w:val="left" w:pos="2139"/>
              </w:tabs>
              <w:spacing w:after="0"/>
              <w:ind w:firstLine="0"/>
              <w:rPr>
                <w:sz w:val="20"/>
                <w:szCs w:val="20"/>
                <w:lang w:val="ru-RU"/>
              </w:rPr>
            </w:pPr>
            <w:r w:rsidRPr="00B32D72">
              <w:rPr>
                <w:sz w:val="20"/>
                <w:szCs w:val="20"/>
              </w:rPr>
              <w:t xml:space="preserve">1. Данни относно контролната дейност върху употребата на </w:t>
            </w:r>
            <w:r w:rsidRPr="00B32D72">
              <w:rPr>
                <w:sz w:val="20"/>
                <w:szCs w:val="20"/>
                <w:lang w:val="ru-RU"/>
              </w:rPr>
              <w:t>продукти за растителна защита - Извършени проверки на земеделски стопани</w:t>
            </w:r>
          </w:p>
          <w:p w14:paraId="4555541A" w14:textId="77777777" w:rsidR="00671A28" w:rsidRPr="00B32D72" w:rsidRDefault="00671A28" w:rsidP="00137E4C">
            <w:pPr>
              <w:pBdr>
                <w:top w:val="single" w:sz="4" w:space="1" w:color="auto"/>
                <w:left w:val="single" w:sz="4" w:space="4" w:color="auto"/>
              </w:pBdr>
              <w:spacing w:after="0"/>
              <w:ind w:firstLine="0"/>
              <w:rPr>
                <w:sz w:val="20"/>
                <w:szCs w:val="20"/>
                <w:lang w:val="ru-RU"/>
              </w:rPr>
            </w:pPr>
            <w:r w:rsidRPr="00B32D72">
              <w:rPr>
                <w:sz w:val="20"/>
                <w:szCs w:val="20"/>
                <w:lang w:val="ru-RU"/>
              </w:rPr>
              <w:t>2. Брой законови нарушения относно употребата на продукти за растителна защита (напр. за употреба на неразрешен продукт за растителна защита; други).</w:t>
            </w:r>
          </w:p>
          <w:p w14:paraId="72E4F931" w14:textId="690A67E7" w:rsidR="00382200" w:rsidRPr="00B32D72" w:rsidRDefault="00671A28" w:rsidP="00137E4C">
            <w:pPr>
              <w:pBdr>
                <w:top w:val="single" w:sz="4" w:space="1" w:color="auto"/>
                <w:left w:val="single" w:sz="4" w:space="4" w:color="auto"/>
              </w:pBdr>
              <w:spacing w:after="0"/>
              <w:ind w:firstLine="0"/>
              <w:rPr>
                <w:sz w:val="20"/>
                <w:szCs w:val="20"/>
              </w:rPr>
            </w:pPr>
            <w:r w:rsidRPr="00B32D72">
              <w:rPr>
                <w:sz w:val="20"/>
                <w:szCs w:val="20"/>
              </w:rPr>
              <w:t xml:space="preserve">3. Процент нарушения при контрол върху употребата на ПРЗ </w:t>
            </w:r>
            <w:r w:rsidR="00C803F5" w:rsidRPr="00B32D72">
              <w:rPr>
                <w:sz w:val="20"/>
                <w:szCs w:val="20"/>
              </w:rPr>
              <w:t>да е под 1%</w:t>
            </w:r>
          </w:p>
        </w:tc>
      </w:tr>
      <w:tr w:rsidR="00E067A1" w:rsidRPr="00D525C7" w14:paraId="4F194C4A" w14:textId="77777777" w:rsidTr="004D4B85">
        <w:tc>
          <w:tcPr>
            <w:tcW w:w="806" w:type="dxa"/>
            <w:tcBorders>
              <w:top w:val="single" w:sz="4" w:space="0" w:color="auto"/>
            </w:tcBorders>
          </w:tcPr>
          <w:p w14:paraId="236CCA21" w14:textId="77777777" w:rsidR="0030140E" w:rsidRPr="00D525C7" w:rsidRDefault="0030140E" w:rsidP="00ED539C">
            <w:pPr>
              <w:spacing w:after="0"/>
              <w:ind w:firstLine="0"/>
              <w:jc w:val="center"/>
              <w:rPr>
                <w:sz w:val="20"/>
                <w:szCs w:val="20"/>
                <w:shd w:val="clear" w:color="auto" w:fill="FFFFFF"/>
              </w:rPr>
            </w:pPr>
            <w:r w:rsidRPr="00D525C7">
              <w:rPr>
                <w:sz w:val="20"/>
                <w:szCs w:val="20"/>
                <w:shd w:val="clear" w:color="auto" w:fill="FFFFFF"/>
              </w:rPr>
              <w:t>3.4</w:t>
            </w:r>
          </w:p>
        </w:tc>
        <w:tc>
          <w:tcPr>
            <w:tcW w:w="5066" w:type="dxa"/>
            <w:tcBorders>
              <w:top w:val="single" w:sz="4" w:space="0" w:color="auto"/>
            </w:tcBorders>
          </w:tcPr>
          <w:p w14:paraId="1F9314CE" w14:textId="12016261" w:rsidR="0030140E" w:rsidRPr="00D525C7" w:rsidRDefault="00D525C7" w:rsidP="00D525C7">
            <w:pPr>
              <w:autoSpaceDE w:val="0"/>
              <w:autoSpaceDN w:val="0"/>
              <w:adjustRightInd w:val="0"/>
              <w:ind w:firstLine="0"/>
              <w:jc w:val="both"/>
              <w:rPr>
                <w:sz w:val="20"/>
                <w:szCs w:val="20"/>
                <w:lang w:val="ru-RU"/>
              </w:rPr>
            </w:pPr>
            <w:r>
              <w:rPr>
                <w:sz w:val="20"/>
                <w:szCs w:val="20"/>
                <w:lang w:val="ru-RU"/>
              </w:rPr>
              <w:t xml:space="preserve">Обезвреждане </w:t>
            </w:r>
            <w:r w:rsidR="00F110DD" w:rsidRPr="00D525C7">
              <w:rPr>
                <w:sz w:val="20"/>
                <w:szCs w:val="20"/>
                <w:lang w:val="ru-RU"/>
              </w:rPr>
              <w:t xml:space="preserve">на празните опаковки от ПРЗ </w:t>
            </w:r>
            <w:r w:rsidR="00116DCB" w:rsidRPr="00D525C7">
              <w:rPr>
                <w:sz w:val="20"/>
                <w:szCs w:val="20"/>
                <w:lang w:val="en-US"/>
              </w:rPr>
              <w:t>(код</w:t>
            </w:r>
            <w:r w:rsidR="000331AB" w:rsidRPr="00D525C7">
              <w:rPr>
                <w:sz w:val="20"/>
                <w:szCs w:val="20"/>
                <w:lang w:val="en-US"/>
              </w:rPr>
              <w:t xml:space="preserve">  1501</w:t>
            </w:r>
            <w:r w:rsidR="00116DCB" w:rsidRPr="00D525C7">
              <w:rPr>
                <w:sz w:val="20"/>
                <w:szCs w:val="20"/>
                <w:lang w:val="en-US"/>
              </w:rPr>
              <w:t>10*)</w:t>
            </w:r>
            <w:r w:rsidR="00F110DD" w:rsidRPr="00D525C7">
              <w:rPr>
                <w:sz w:val="20"/>
                <w:szCs w:val="20"/>
                <w:lang w:val="ru-RU"/>
              </w:rPr>
              <w:t xml:space="preserve"> съгласно Закона за управление на отпадъците.</w:t>
            </w:r>
          </w:p>
        </w:tc>
        <w:tc>
          <w:tcPr>
            <w:tcW w:w="2059" w:type="dxa"/>
            <w:tcBorders>
              <w:top w:val="single" w:sz="4" w:space="0" w:color="auto"/>
            </w:tcBorders>
          </w:tcPr>
          <w:p w14:paraId="58061D04" w14:textId="16E62A96" w:rsidR="0030140E" w:rsidRPr="00D525C7" w:rsidRDefault="0030140E" w:rsidP="00137E4C">
            <w:pPr>
              <w:spacing w:after="0"/>
              <w:ind w:firstLine="0"/>
              <w:rPr>
                <w:sz w:val="20"/>
                <w:szCs w:val="20"/>
              </w:rPr>
            </w:pPr>
            <w:r w:rsidRPr="00D525C7">
              <w:rPr>
                <w:sz w:val="20"/>
                <w:szCs w:val="20"/>
                <w:lang w:val="ru-RU"/>
              </w:rPr>
              <w:t>Растителнозащитни асоциации, производители, преопаковчици, търговци, земеделски стопани,</w:t>
            </w:r>
            <w:r w:rsidR="002335F7" w:rsidRPr="00D525C7">
              <w:rPr>
                <w:sz w:val="20"/>
                <w:szCs w:val="20"/>
                <w:lang w:val="ru-RU"/>
              </w:rPr>
              <w:t xml:space="preserve"> </w:t>
            </w:r>
            <w:r w:rsidRPr="00D525C7">
              <w:rPr>
                <w:sz w:val="20"/>
                <w:szCs w:val="20"/>
                <w:shd w:val="clear" w:color="auto" w:fill="FFFFFF"/>
              </w:rPr>
              <w:t>МОСВ</w:t>
            </w:r>
            <w:r w:rsidR="002335F7" w:rsidRPr="00D525C7">
              <w:rPr>
                <w:sz w:val="20"/>
                <w:szCs w:val="20"/>
                <w:shd w:val="clear" w:color="auto" w:fill="FFFFFF"/>
              </w:rPr>
              <w:t xml:space="preserve">, </w:t>
            </w:r>
            <w:r w:rsidRPr="00D525C7">
              <w:rPr>
                <w:sz w:val="20"/>
                <w:szCs w:val="20"/>
                <w:shd w:val="clear" w:color="auto" w:fill="FFFFFF"/>
              </w:rPr>
              <w:t>РИОСВ</w:t>
            </w:r>
          </w:p>
        </w:tc>
        <w:tc>
          <w:tcPr>
            <w:tcW w:w="1442" w:type="dxa"/>
            <w:tcBorders>
              <w:top w:val="single" w:sz="4" w:space="0" w:color="auto"/>
              <w:right w:val="single" w:sz="4" w:space="0" w:color="auto"/>
            </w:tcBorders>
          </w:tcPr>
          <w:p w14:paraId="00800E5D" w14:textId="531309B2" w:rsidR="0030140E" w:rsidRPr="00D525C7" w:rsidRDefault="0030140E" w:rsidP="00137E4C">
            <w:pPr>
              <w:spacing w:after="0"/>
              <w:ind w:firstLine="0"/>
              <w:jc w:val="center"/>
              <w:rPr>
                <w:strike/>
                <w:sz w:val="20"/>
                <w:szCs w:val="20"/>
                <w:shd w:val="clear" w:color="auto" w:fill="FFFFFF"/>
              </w:rPr>
            </w:pPr>
            <w:r w:rsidRPr="00D525C7">
              <w:rPr>
                <w:sz w:val="20"/>
                <w:szCs w:val="20"/>
              </w:rPr>
              <w:t>2030 г.</w:t>
            </w:r>
          </w:p>
        </w:tc>
        <w:tc>
          <w:tcPr>
            <w:tcW w:w="5653" w:type="dxa"/>
            <w:tcBorders>
              <w:top w:val="single" w:sz="4" w:space="0" w:color="auto"/>
              <w:left w:val="single" w:sz="4" w:space="0" w:color="auto"/>
              <w:bottom w:val="single" w:sz="4" w:space="0" w:color="auto"/>
              <w:right w:val="single" w:sz="4" w:space="0" w:color="auto"/>
            </w:tcBorders>
          </w:tcPr>
          <w:p w14:paraId="4BB3BF7B" w14:textId="14D22022" w:rsidR="0030140E" w:rsidRPr="00D525C7" w:rsidRDefault="00ED539C" w:rsidP="00137E4C">
            <w:pPr>
              <w:spacing w:after="0"/>
              <w:ind w:firstLine="0"/>
              <w:rPr>
                <w:strike/>
                <w:sz w:val="20"/>
                <w:szCs w:val="20"/>
              </w:rPr>
            </w:pPr>
            <w:r w:rsidRPr="00D525C7">
              <w:rPr>
                <w:sz w:val="20"/>
                <w:szCs w:val="20"/>
              </w:rPr>
              <w:t xml:space="preserve">1. </w:t>
            </w:r>
            <w:r w:rsidR="0030140E" w:rsidRPr="00D525C7">
              <w:rPr>
                <w:sz w:val="20"/>
                <w:szCs w:val="20"/>
              </w:rPr>
              <w:t xml:space="preserve">Количество събрани </w:t>
            </w:r>
            <w:r w:rsidR="00F110DD" w:rsidRPr="00D525C7">
              <w:rPr>
                <w:sz w:val="20"/>
                <w:szCs w:val="20"/>
              </w:rPr>
              <w:t xml:space="preserve">и </w:t>
            </w:r>
            <w:r w:rsidR="00D525C7">
              <w:rPr>
                <w:sz w:val="20"/>
                <w:szCs w:val="20"/>
              </w:rPr>
              <w:t>обезвреде</w:t>
            </w:r>
            <w:r w:rsidR="00F110DD" w:rsidRPr="00D525C7">
              <w:rPr>
                <w:sz w:val="20"/>
                <w:szCs w:val="20"/>
              </w:rPr>
              <w:t xml:space="preserve">ни </w:t>
            </w:r>
            <w:r w:rsidR="0030140E" w:rsidRPr="00D525C7">
              <w:rPr>
                <w:sz w:val="20"/>
                <w:szCs w:val="20"/>
              </w:rPr>
              <w:t>празни опаковки от ПРЗ</w:t>
            </w:r>
            <w:r w:rsidR="0030140E" w:rsidRPr="00D525C7">
              <w:rPr>
                <w:strike/>
                <w:sz w:val="20"/>
                <w:szCs w:val="20"/>
              </w:rPr>
              <w:t xml:space="preserve"> </w:t>
            </w:r>
          </w:p>
          <w:p w14:paraId="3E88D9DE" w14:textId="6B9B3304" w:rsidR="0030140E" w:rsidRPr="00D525C7" w:rsidRDefault="00ED539C" w:rsidP="004A444E">
            <w:pPr>
              <w:spacing w:after="0"/>
              <w:ind w:firstLine="0"/>
              <w:rPr>
                <w:sz w:val="20"/>
                <w:szCs w:val="20"/>
              </w:rPr>
            </w:pPr>
            <w:r w:rsidRPr="00D525C7">
              <w:rPr>
                <w:sz w:val="20"/>
                <w:szCs w:val="20"/>
              </w:rPr>
              <w:t xml:space="preserve">2. </w:t>
            </w:r>
            <w:r w:rsidR="00382CB5" w:rsidRPr="00D525C7">
              <w:rPr>
                <w:sz w:val="20"/>
                <w:szCs w:val="20"/>
              </w:rPr>
              <w:t>Процентът събираемост</w:t>
            </w:r>
            <w:r w:rsidR="007B1395" w:rsidRPr="00D525C7">
              <w:rPr>
                <w:sz w:val="20"/>
                <w:szCs w:val="20"/>
              </w:rPr>
              <w:t xml:space="preserve"> и обезвреждане</w:t>
            </w:r>
            <w:r w:rsidR="00382CB5" w:rsidRPr="00D525C7">
              <w:rPr>
                <w:sz w:val="20"/>
                <w:szCs w:val="20"/>
              </w:rPr>
              <w:t xml:space="preserve"> на празни опаковки да </w:t>
            </w:r>
            <w:r w:rsidR="00CB3421" w:rsidRPr="00D525C7">
              <w:rPr>
                <w:sz w:val="20"/>
                <w:szCs w:val="20"/>
              </w:rPr>
              <w:t xml:space="preserve">достигне </w:t>
            </w:r>
            <w:r w:rsidR="004A444E" w:rsidRPr="00D525C7">
              <w:rPr>
                <w:sz w:val="20"/>
                <w:szCs w:val="20"/>
              </w:rPr>
              <w:t>100</w:t>
            </w:r>
            <w:r w:rsidR="00382CB5" w:rsidRPr="00D525C7">
              <w:rPr>
                <w:sz w:val="20"/>
                <w:szCs w:val="20"/>
              </w:rPr>
              <w:t>%</w:t>
            </w:r>
          </w:p>
        </w:tc>
      </w:tr>
      <w:tr w:rsidR="00E067A1" w:rsidRPr="00B32D72" w14:paraId="35312776" w14:textId="77777777" w:rsidTr="004D4B85">
        <w:tc>
          <w:tcPr>
            <w:tcW w:w="806" w:type="dxa"/>
          </w:tcPr>
          <w:p w14:paraId="18909411"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3.5.</w:t>
            </w:r>
          </w:p>
        </w:tc>
        <w:tc>
          <w:tcPr>
            <w:tcW w:w="5066" w:type="dxa"/>
            <w:tcBorders>
              <w:top w:val="single" w:sz="4" w:space="0" w:color="auto"/>
            </w:tcBorders>
          </w:tcPr>
          <w:p w14:paraId="3959D96A" w14:textId="721D21C6" w:rsidR="00BB0204" w:rsidRPr="00B32D72" w:rsidRDefault="0030140E" w:rsidP="00137E4C">
            <w:pPr>
              <w:spacing w:after="0"/>
              <w:ind w:firstLine="0"/>
              <w:rPr>
                <w:strike/>
                <w:sz w:val="20"/>
                <w:szCs w:val="20"/>
                <w:lang w:val="ru-RU"/>
              </w:rPr>
            </w:pPr>
            <w:r w:rsidRPr="00B32D72">
              <w:rPr>
                <w:sz w:val="20"/>
                <w:szCs w:val="20"/>
              </w:rPr>
              <w:t>Подходящо обезвреждане на несъотвестващи ПРЗ и останали неизползвани количества</w:t>
            </w:r>
            <w:r w:rsidR="00BB0204" w:rsidRPr="00B32D72">
              <w:rPr>
                <w:sz w:val="20"/>
                <w:szCs w:val="20"/>
              </w:rPr>
              <w:t>.</w:t>
            </w:r>
          </w:p>
        </w:tc>
        <w:tc>
          <w:tcPr>
            <w:tcW w:w="2059" w:type="dxa"/>
            <w:tcBorders>
              <w:top w:val="single" w:sz="4" w:space="0" w:color="auto"/>
            </w:tcBorders>
          </w:tcPr>
          <w:p w14:paraId="3F105D3E" w14:textId="6C43FB4E" w:rsidR="00BB0204" w:rsidRPr="00B32D72" w:rsidRDefault="00044668" w:rsidP="00072909">
            <w:pPr>
              <w:spacing w:after="0"/>
              <w:ind w:firstLine="0"/>
              <w:rPr>
                <w:strike/>
                <w:sz w:val="20"/>
                <w:szCs w:val="20"/>
              </w:rPr>
            </w:pPr>
            <w:r w:rsidRPr="00044668">
              <w:rPr>
                <w:sz w:val="20"/>
                <w:szCs w:val="20"/>
              </w:rPr>
              <w:t>Фирми, притежаващи за извършване на дейности с отпадъци с код 020108* – агрохимични отпадъци, съдържащи опасни вещества и код 2</w:t>
            </w:r>
            <w:r w:rsidR="00072909">
              <w:rPr>
                <w:sz w:val="20"/>
                <w:szCs w:val="20"/>
              </w:rPr>
              <w:t>00119* - пестициди,</w:t>
            </w:r>
            <w:r w:rsidR="0030140E" w:rsidRPr="00B32D72">
              <w:rPr>
                <w:sz w:val="20"/>
                <w:szCs w:val="20"/>
              </w:rPr>
              <w:t xml:space="preserve"> МОСВ, РИОС</w:t>
            </w:r>
            <w:r w:rsidR="009C3957">
              <w:rPr>
                <w:sz w:val="20"/>
                <w:szCs w:val="20"/>
              </w:rPr>
              <w:t>В</w:t>
            </w:r>
          </w:p>
        </w:tc>
        <w:tc>
          <w:tcPr>
            <w:tcW w:w="1442" w:type="dxa"/>
            <w:tcBorders>
              <w:top w:val="single" w:sz="4" w:space="0" w:color="auto"/>
              <w:right w:val="single" w:sz="4" w:space="0" w:color="auto"/>
            </w:tcBorders>
          </w:tcPr>
          <w:p w14:paraId="36DAFE37" w14:textId="7B1C0ED8" w:rsidR="0030140E" w:rsidRPr="00B32D72" w:rsidRDefault="00382CB5" w:rsidP="00137E4C">
            <w:pPr>
              <w:spacing w:after="0"/>
              <w:ind w:firstLine="0"/>
              <w:jc w:val="center"/>
              <w:rPr>
                <w:strike/>
                <w:sz w:val="20"/>
                <w:szCs w:val="20"/>
                <w:shd w:val="clear" w:color="auto" w:fill="FFFFFF"/>
              </w:rPr>
            </w:pPr>
            <w:r w:rsidRPr="00B32D72">
              <w:rPr>
                <w:sz w:val="20"/>
                <w:szCs w:val="20"/>
              </w:rPr>
              <w:t>2030 г.</w:t>
            </w:r>
          </w:p>
        </w:tc>
        <w:tc>
          <w:tcPr>
            <w:tcW w:w="5653" w:type="dxa"/>
            <w:tcBorders>
              <w:top w:val="nil"/>
              <w:left w:val="single" w:sz="4" w:space="0" w:color="auto"/>
              <w:bottom w:val="single" w:sz="4" w:space="0" w:color="auto"/>
              <w:right w:val="single" w:sz="4" w:space="0" w:color="auto"/>
            </w:tcBorders>
          </w:tcPr>
          <w:p w14:paraId="0A57513C" w14:textId="592687FF" w:rsidR="0030140E" w:rsidRPr="00B32D72" w:rsidRDefault="00351351" w:rsidP="00137E4C">
            <w:pPr>
              <w:spacing w:after="0"/>
              <w:ind w:firstLine="0"/>
              <w:rPr>
                <w:sz w:val="20"/>
                <w:szCs w:val="20"/>
              </w:rPr>
            </w:pPr>
            <w:r w:rsidRPr="00B32D72">
              <w:rPr>
                <w:sz w:val="20"/>
                <w:szCs w:val="20"/>
              </w:rPr>
              <w:t xml:space="preserve">1. </w:t>
            </w:r>
            <w:r w:rsidR="0030140E" w:rsidRPr="00B32D72">
              <w:rPr>
                <w:sz w:val="20"/>
                <w:szCs w:val="20"/>
              </w:rPr>
              <w:t>Количества обезвредени ПРЗ</w:t>
            </w:r>
            <w:r w:rsidR="00BB0204" w:rsidRPr="00B32D72">
              <w:rPr>
                <w:sz w:val="20"/>
                <w:szCs w:val="20"/>
              </w:rPr>
              <w:t>.</w:t>
            </w:r>
          </w:p>
          <w:p w14:paraId="2CC42023" w14:textId="68CE51FC" w:rsidR="00BB0204" w:rsidRPr="00B32D72" w:rsidRDefault="00351351" w:rsidP="00137E4C">
            <w:pPr>
              <w:spacing w:after="0"/>
              <w:ind w:firstLine="0"/>
              <w:rPr>
                <w:sz w:val="20"/>
                <w:szCs w:val="20"/>
              </w:rPr>
            </w:pPr>
            <w:r w:rsidRPr="00B32D72">
              <w:rPr>
                <w:sz w:val="20"/>
                <w:szCs w:val="20"/>
              </w:rPr>
              <w:t xml:space="preserve">2. </w:t>
            </w:r>
            <w:r w:rsidR="0030140E" w:rsidRPr="00B32D72">
              <w:rPr>
                <w:sz w:val="20"/>
                <w:szCs w:val="20"/>
              </w:rPr>
              <w:t>Процентът на обезвредените</w:t>
            </w:r>
            <w:r w:rsidR="00382CB5" w:rsidRPr="00B32D72">
              <w:rPr>
                <w:sz w:val="20"/>
                <w:szCs w:val="20"/>
              </w:rPr>
              <w:t xml:space="preserve"> ПРЗ да </w:t>
            </w:r>
            <w:r w:rsidR="00CB3421" w:rsidRPr="00B32D72">
              <w:rPr>
                <w:sz w:val="20"/>
                <w:szCs w:val="20"/>
              </w:rPr>
              <w:t xml:space="preserve">достигне </w:t>
            </w:r>
            <w:r w:rsidR="00382CB5" w:rsidRPr="00B32D72">
              <w:rPr>
                <w:sz w:val="20"/>
                <w:szCs w:val="20"/>
              </w:rPr>
              <w:t xml:space="preserve">100 </w:t>
            </w:r>
            <w:r w:rsidR="0030140E" w:rsidRPr="00B32D72">
              <w:rPr>
                <w:sz w:val="20"/>
                <w:szCs w:val="20"/>
              </w:rPr>
              <w:t>% годишн</w:t>
            </w:r>
            <w:r w:rsidR="00382CB5" w:rsidRPr="00B32D72">
              <w:rPr>
                <w:sz w:val="20"/>
                <w:szCs w:val="20"/>
              </w:rPr>
              <w:t>а база</w:t>
            </w:r>
            <w:r w:rsidR="00BB0204" w:rsidRPr="00B32D72">
              <w:rPr>
                <w:sz w:val="20"/>
                <w:szCs w:val="20"/>
              </w:rPr>
              <w:t>.</w:t>
            </w:r>
          </w:p>
        </w:tc>
      </w:tr>
      <w:tr w:rsidR="00E067A1" w:rsidRPr="00B32D72" w14:paraId="3DA48D6F" w14:textId="77777777" w:rsidTr="004D4B85">
        <w:tc>
          <w:tcPr>
            <w:tcW w:w="806" w:type="dxa"/>
          </w:tcPr>
          <w:p w14:paraId="39C3A46C"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3.6</w:t>
            </w:r>
          </w:p>
        </w:tc>
        <w:tc>
          <w:tcPr>
            <w:tcW w:w="5066" w:type="dxa"/>
            <w:tcBorders>
              <w:top w:val="single" w:sz="4" w:space="0" w:color="auto"/>
            </w:tcBorders>
          </w:tcPr>
          <w:p w14:paraId="0274FA05" w14:textId="773F2669" w:rsidR="0030140E" w:rsidRPr="00B32D72" w:rsidRDefault="0030140E" w:rsidP="00137E4C">
            <w:pPr>
              <w:spacing w:after="0"/>
              <w:ind w:firstLine="0"/>
              <w:rPr>
                <w:strike/>
                <w:sz w:val="20"/>
                <w:szCs w:val="20"/>
                <w:lang w:val="ru-RU"/>
              </w:rPr>
            </w:pPr>
            <w:r w:rsidRPr="00B32D72">
              <w:rPr>
                <w:sz w:val="20"/>
                <w:szCs w:val="20"/>
              </w:rPr>
              <w:t>Прилагане на изискванията на Закона за управление на отпадъците и контрол на разрешенията за управление на отпадъци от ПРЗ (използвани, изтекли и негодни)</w:t>
            </w:r>
            <w:r w:rsidR="00982160" w:rsidRPr="00B32D72">
              <w:rPr>
                <w:sz w:val="20"/>
                <w:szCs w:val="20"/>
              </w:rPr>
              <w:t>“</w:t>
            </w:r>
          </w:p>
        </w:tc>
        <w:tc>
          <w:tcPr>
            <w:tcW w:w="2059" w:type="dxa"/>
            <w:tcBorders>
              <w:top w:val="single" w:sz="4" w:space="0" w:color="auto"/>
            </w:tcBorders>
          </w:tcPr>
          <w:p w14:paraId="6CDEE5D5" w14:textId="30E26585" w:rsidR="0030140E" w:rsidRPr="00B32D72" w:rsidRDefault="0030140E" w:rsidP="00137E4C">
            <w:pPr>
              <w:spacing w:after="0"/>
              <w:ind w:firstLine="0"/>
              <w:rPr>
                <w:sz w:val="20"/>
                <w:szCs w:val="20"/>
              </w:rPr>
            </w:pPr>
            <w:r w:rsidRPr="00B32D72">
              <w:rPr>
                <w:sz w:val="20"/>
                <w:szCs w:val="20"/>
              </w:rPr>
              <w:t>МОСВ</w:t>
            </w:r>
            <w:r w:rsidR="002335F7" w:rsidRPr="00B32D72">
              <w:rPr>
                <w:sz w:val="20"/>
                <w:szCs w:val="20"/>
              </w:rPr>
              <w:t xml:space="preserve">, </w:t>
            </w:r>
            <w:r w:rsidRPr="00B32D72">
              <w:rPr>
                <w:sz w:val="20"/>
                <w:szCs w:val="20"/>
              </w:rPr>
              <w:t>РИОСВ</w:t>
            </w:r>
          </w:p>
        </w:tc>
        <w:tc>
          <w:tcPr>
            <w:tcW w:w="1442" w:type="dxa"/>
            <w:tcBorders>
              <w:top w:val="single" w:sz="4" w:space="0" w:color="auto"/>
              <w:right w:val="single" w:sz="4" w:space="0" w:color="auto"/>
            </w:tcBorders>
          </w:tcPr>
          <w:p w14:paraId="199B32AF" w14:textId="19358C66" w:rsidR="0030140E" w:rsidRPr="00B32D72" w:rsidRDefault="0030140E" w:rsidP="00137E4C">
            <w:pPr>
              <w:spacing w:after="0"/>
              <w:ind w:firstLine="0"/>
              <w:jc w:val="center"/>
              <w:rPr>
                <w:sz w:val="20"/>
                <w:szCs w:val="20"/>
                <w:shd w:val="clear" w:color="auto" w:fill="FFFFFF"/>
              </w:rPr>
            </w:pPr>
            <w:r w:rsidRPr="00B32D72">
              <w:rPr>
                <w:sz w:val="20"/>
                <w:szCs w:val="20"/>
                <w:shd w:val="clear" w:color="auto" w:fill="FFFFFF"/>
              </w:rPr>
              <w:t>постоянен</w:t>
            </w:r>
            <w:r w:rsidRPr="00B32D72">
              <w:rPr>
                <w:sz w:val="20"/>
                <w:szCs w:val="20"/>
              </w:rPr>
              <w:t xml:space="preserve"> съгласно ЗУО</w:t>
            </w:r>
          </w:p>
        </w:tc>
        <w:tc>
          <w:tcPr>
            <w:tcW w:w="5653" w:type="dxa"/>
            <w:tcBorders>
              <w:top w:val="nil"/>
              <w:left w:val="single" w:sz="4" w:space="0" w:color="auto"/>
              <w:bottom w:val="single" w:sz="4" w:space="0" w:color="auto"/>
              <w:right w:val="single" w:sz="4" w:space="0" w:color="auto"/>
            </w:tcBorders>
          </w:tcPr>
          <w:p w14:paraId="71F41A0B" w14:textId="56A45D48" w:rsidR="0030140E" w:rsidRPr="00B32D72" w:rsidRDefault="00ED539C" w:rsidP="00137E4C">
            <w:pPr>
              <w:spacing w:after="0"/>
              <w:ind w:firstLine="0"/>
              <w:rPr>
                <w:sz w:val="20"/>
                <w:szCs w:val="20"/>
              </w:rPr>
            </w:pPr>
            <w:r w:rsidRPr="00B32D72">
              <w:rPr>
                <w:sz w:val="20"/>
                <w:szCs w:val="20"/>
              </w:rPr>
              <w:t xml:space="preserve">1. </w:t>
            </w:r>
            <w:r w:rsidR="0030140E" w:rsidRPr="00B32D72">
              <w:rPr>
                <w:sz w:val="20"/>
                <w:szCs w:val="20"/>
              </w:rPr>
              <w:t>Брой проверки на фирми, притежаващи разрешения за третиране на отпадъци от ПРЗ (използвани, изтекли и негодни) съгласно ЗУО.</w:t>
            </w:r>
          </w:p>
          <w:p w14:paraId="619D1EB4" w14:textId="513B22F7" w:rsidR="0030140E" w:rsidRPr="00B32D72" w:rsidRDefault="00ED539C" w:rsidP="009C3957">
            <w:pPr>
              <w:spacing w:after="0"/>
              <w:ind w:firstLine="0"/>
              <w:rPr>
                <w:sz w:val="20"/>
                <w:szCs w:val="20"/>
              </w:rPr>
            </w:pPr>
            <w:r w:rsidRPr="00B32D72">
              <w:rPr>
                <w:sz w:val="20"/>
                <w:szCs w:val="20"/>
              </w:rPr>
              <w:t xml:space="preserve">2. </w:t>
            </w:r>
            <w:r w:rsidR="0004229F" w:rsidRPr="00B32D72">
              <w:rPr>
                <w:sz w:val="20"/>
                <w:szCs w:val="20"/>
              </w:rPr>
              <w:t xml:space="preserve">100 </w:t>
            </w:r>
            <w:r w:rsidR="0030140E" w:rsidRPr="00B32D72">
              <w:rPr>
                <w:sz w:val="20"/>
                <w:szCs w:val="20"/>
              </w:rPr>
              <w:t>% на проверените от всички регистрирани фирми за третиране на отпадъци с ПРЗ</w:t>
            </w:r>
            <w:r w:rsidR="00CB3421" w:rsidRPr="00B32D72">
              <w:rPr>
                <w:sz w:val="20"/>
                <w:szCs w:val="20"/>
              </w:rPr>
              <w:t xml:space="preserve"> веднъж годишно</w:t>
            </w:r>
          </w:p>
        </w:tc>
      </w:tr>
      <w:tr w:rsidR="00E067A1" w:rsidRPr="00B32D72" w14:paraId="0F0C481F" w14:textId="77777777" w:rsidTr="004D4B85">
        <w:tc>
          <w:tcPr>
            <w:tcW w:w="806" w:type="dxa"/>
          </w:tcPr>
          <w:p w14:paraId="6CD29F48"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3.7.</w:t>
            </w:r>
          </w:p>
        </w:tc>
        <w:tc>
          <w:tcPr>
            <w:tcW w:w="5066" w:type="dxa"/>
            <w:tcBorders>
              <w:top w:val="single" w:sz="4" w:space="0" w:color="auto"/>
            </w:tcBorders>
          </w:tcPr>
          <w:p w14:paraId="673583B1" w14:textId="77777777" w:rsidR="0030140E" w:rsidRPr="00B32D72" w:rsidRDefault="0030140E" w:rsidP="00137E4C">
            <w:pPr>
              <w:spacing w:after="0"/>
              <w:ind w:firstLine="0"/>
              <w:rPr>
                <w:sz w:val="20"/>
                <w:szCs w:val="20"/>
              </w:rPr>
            </w:pPr>
            <w:r w:rsidRPr="00B32D72">
              <w:rPr>
                <w:sz w:val="20"/>
                <w:szCs w:val="20"/>
              </w:rPr>
              <w:t>Проведени обучения за безопасна употреба на ПРЗ</w:t>
            </w:r>
          </w:p>
        </w:tc>
        <w:tc>
          <w:tcPr>
            <w:tcW w:w="2059" w:type="dxa"/>
            <w:tcBorders>
              <w:top w:val="single" w:sz="4" w:space="0" w:color="auto"/>
            </w:tcBorders>
          </w:tcPr>
          <w:p w14:paraId="0B0A04EE" w14:textId="77777777" w:rsidR="0030140E" w:rsidRPr="00B32D72" w:rsidRDefault="0030140E" w:rsidP="00137E4C">
            <w:pPr>
              <w:spacing w:after="0"/>
              <w:ind w:firstLine="0"/>
              <w:rPr>
                <w:sz w:val="20"/>
                <w:szCs w:val="20"/>
              </w:rPr>
            </w:pPr>
            <w:r w:rsidRPr="00B32D72">
              <w:rPr>
                <w:sz w:val="20"/>
                <w:szCs w:val="20"/>
                <w:lang w:val="ru-RU"/>
              </w:rPr>
              <w:t>Растителнозащитни асоциации</w:t>
            </w:r>
            <w:r w:rsidRPr="00B32D72">
              <w:rPr>
                <w:sz w:val="20"/>
                <w:szCs w:val="20"/>
              </w:rPr>
              <w:t>. НССЗ</w:t>
            </w:r>
          </w:p>
        </w:tc>
        <w:tc>
          <w:tcPr>
            <w:tcW w:w="1442" w:type="dxa"/>
            <w:tcBorders>
              <w:top w:val="single" w:sz="4" w:space="0" w:color="auto"/>
              <w:right w:val="single" w:sz="4" w:space="0" w:color="auto"/>
            </w:tcBorders>
          </w:tcPr>
          <w:p w14:paraId="1A6BD9F5" w14:textId="77777777" w:rsidR="0030140E" w:rsidRPr="00B32D72" w:rsidRDefault="0030140E" w:rsidP="00137E4C">
            <w:pPr>
              <w:spacing w:after="0"/>
              <w:ind w:firstLine="0"/>
              <w:jc w:val="center"/>
              <w:rPr>
                <w:sz w:val="20"/>
                <w:szCs w:val="20"/>
                <w:shd w:val="clear" w:color="auto" w:fill="FFFFFF"/>
              </w:rPr>
            </w:pPr>
            <w:r w:rsidRPr="00B32D72">
              <w:rPr>
                <w:sz w:val="20"/>
                <w:szCs w:val="20"/>
                <w:shd w:val="clear" w:color="auto" w:fill="FFFFFF"/>
              </w:rPr>
              <w:t>постоянен</w:t>
            </w:r>
          </w:p>
        </w:tc>
        <w:tc>
          <w:tcPr>
            <w:tcW w:w="5653" w:type="dxa"/>
            <w:tcBorders>
              <w:top w:val="nil"/>
              <w:left w:val="single" w:sz="4" w:space="0" w:color="auto"/>
              <w:bottom w:val="single" w:sz="4" w:space="0" w:color="auto"/>
              <w:right w:val="single" w:sz="4" w:space="0" w:color="auto"/>
            </w:tcBorders>
          </w:tcPr>
          <w:p w14:paraId="36954806" w14:textId="77777777" w:rsidR="0030140E" w:rsidRPr="00B32D72" w:rsidRDefault="0030140E" w:rsidP="00137E4C">
            <w:pPr>
              <w:spacing w:after="0"/>
              <w:ind w:firstLine="0"/>
              <w:rPr>
                <w:sz w:val="20"/>
                <w:szCs w:val="20"/>
              </w:rPr>
            </w:pPr>
            <w:r w:rsidRPr="00B32D72">
              <w:rPr>
                <w:sz w:val="20"/>
                <w:szCs w:val="20"/>
              </w:rPr>
              <w:t>Брой проведени обучения</w:t>
            </w:r>
          </w:p>
        </w:tc>
      </w:tr>
      <w:tr w:rsidR="00E067A1" w:rsidRPr="00B32D72" w14:paraId="0B15B98F" w14:textId="77777777" w:rsidTr="004D4B85">
        <w:tc>
          <w:tcPr>
            <w:tcW w:w="806" w:type="dxa"/>
          </w:tcPr>
          <w:p w14:paraId="7D81BC08" w14:textId="4B992954"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3.8.</w:t>
            </w:r>
          </w:p>
        </w:tc>
        <w:tc>
          <w:tcPr>
            <w:tcW w:w="5066" w:type="dxa"/>
            <w:tcBorders>
              <w:top w:val="single" w:sz="4" w:space="0" w:color="auto"/>
            </w:tcBorders>
          </w:tcPr>
          <w:p w14:paraId="75176AE0" w14:textId="4FAEE808" w:rsidR="0030140E" w:rsidRPr="00B32D72" w:rsidRDefault="0030140E" w:rsidP="00137E4C">
            <w:pPr>
              <w:spacing w:after="0"/>
              <w:ind w:firstLine="0"/>
              <w:rPr>
                <w:sz w:val="20"/>
                <w:szCs w:val="20"/>
              </w:rPr>
            </w:pPr>
            <w:r w:rsidRPr="00B32D72">
              <w:rPr>
                <w:sz w:val="20"/>
                <w:szCs w:val="20"/>
                <w:lang w:val="ru-RU"/>
              </w:rPr>
              <w:t>Коефициент изразяващ пуснати на пазара ПРЗ на хектар.</w:t>
            </w:r>
            <w:r w:rsidRPr="00B32D72">
              <w:rPr>
                <w:i/>
                <w:sz w:val="20"/>
                <w:szCs w:val="20"/>
                <w:lang w:val="ru-RU"/>
              </w:rPr>
              <w:tab/>
            </w:r>
          </w:p>
        </w:tc>
        <w:tc>
          <w:tcPr>
            <w:tcW w:w="2059" w:type="dxa"/>
            <w:tcBorders>
              <w:top w:val="single" w:sz="4" w:space="0" w:color="auto"/>
            </w:tcBorders>
          </w:tcPr>
          <w:p w14:paraId="1E6C09D7" w14:textId="427F3237" w:rsidR="0030140E" w:rsidRPr="00B32D72" w:rsidRDefault="0030140E" w:rsidP="00137E4C">
            <w:pPr>
              <w:spacing w:after="0"/>
              <w:ind w:firstLine="0"/>
              <w:rPr>
                <w:sz w:val="20"/>
                <w:szCs w:val="20"/>
                <w:lang w:val="ru-RU"/>
              </w:rPr>
            </w:pPr>
            <w:r w:rsidRPr="00B32D72">
              <w:rPr>
                <w:sz w:val="20"/>
                <w:szCs w:val="20"/>
              </w:rPr>
              <w:t>МЗХ, БАБХ</w:t>
            </w:r>
          </w:p>
        </w:tc>
        <w:tc>
          <w:tcPr>
            <w:tcW w:w="1442" w:type="dxa"/>
            <w:tcBorders>
              <w:top w:val="single" w:sz="4" w:space="0" w:color="auto"/>
              <w:right w:val="single" w:sz="4" w:space="0" w:color="auto"/>
            </w:tcBorders>
          </w:tcPr>
          <w:p w14:paraId="31C23753" w14:textId="6FBE9598" w:rsidR="0030140E" w:rsidRPr="00B32D72" w:rsidRDefault="0030140E" w:rsidP="00137E4C">
            <w:pPr>
              <w:spacing w:after="0"/>
              <w:ind w:firstLine="0"/>
              <w:jc w:val="center"/>
              <w:rPr>
                <w:sz w:val="20"/>
                <w:szCs w:val="20"/>
                <w:shd w:val="clear" w:color="auto" w:fill="FFFFFF"/>
              </w:rPr>
            </w:pPr>
            <w:r w:rsidRPr="00B32D72">
              <w:rPr>
                <w:sz w:val="20"/>
                <w:szCs w:val="20"/>
              </w:rPr>
              <w:t>2030 г.</w:t>
            </w:r>
          </w:p>
        </w:tc>
        <w:tc>
          <w:tcPr>
            <w:tcW w:w="5653" w:type="dxa"/>
            <w:tcBorders>
              <w:top w:val="nil"/>
              <w:left w:val="single" w:sz="4" w:space="0" w:color="auto"/>
              <w:bottom w:val="single" w:sz="4" w:space="0" w:color="auto"/>
              <w:right w:val="single" w:sz="4" w:space="0" w:color="auto"/>
            </w:tcBorders>
          </w:tcPr>
          <w:p w14:paraId="02D14A2A" w14:textId="4C87957E" w:rsidR="0030140E" w:rsidRPr="00B32D72" w:rsidRDefault="00F00D6B" w:rsidP="00137E4C">
            <w:pPr>
              <w:spacing w:after="0"/>
              <w:ind w:firstLine="0"/>
              <w:rPr>
                <w:sz w:val="20"/>
                <w:szCs w:val="20"/>
              </w:rPr>
            </w:pPr>
            <w:r w:rsidRPr="00B32D72">
              <w:rPr>
                <w:sz w:val="20"/>
                <w:szCs w:val="20"/>
              </w:rPr>
              <w:t>К</w:t>
            </w:r>
            <w:r w:rsidR="0030140E" w:rsidRPr="00B32D72">
              <w:rPr>
                <w:sz w:val="20"/>
                <w:szCs w:val="20"/>
              </w:rPr>
              <w:t>оефициент</w:t>
            </w:r>
            <w:r w:rsidRPr="00B32D72">
              <w:rPr>
                <w:sz w:val="20"/>
                <w:szCs w:val="20"/>
              </w:rPr>
              <w:t>ът</w:t>
            </w:r>
            <w:r w:rsidR="0030140E" w:rsidRPr="00B32D72">
              <w:rPr>
                <w:sz w:val="20"/>
                <w:szCs w:val="20"/>
              </w:rPr>
              <w:t xml:space="preserve"> изразяващ </w:t>
            </w:r>
            <w:r w:rsidRPr="00B32D72">
              <w:rPr>
                <w:sz w:val="20"/>
                <w:szCs w:val="20"/>
              </w:rPr>
              <w:t xml:space="preserve">пуснати на пазара ПРЗ на хектар </w:t>
            </w:r>
            <w:r w:rsidR="00EE09EC" w:rsidRPr="00B32D72">
              <w:rPr>
                <w:sz w:val="20"/>
                <w:szCs w:val="20"/>
              </w:rPr>
              <w:t>да бъде под 1</w:t>
            </w:r>
          </w:p>
        </w:tc>
      </w:tr>
      <w:tr w:rsidR="00A611AC" w:rsidRPr="00B32D72" w14:paraId="558B5FEE" w14:textId="77777777" w:rsidTr="004D4B85">
        <w:tc>
          <w:tcPr>
            <w:tcW w:w="15026" w:type="dxa"/>
            <w:gridSpan w:val="5"/>
            <w:vAlign w:val="center"/>
          </w:tcPr>
          <w:p w14:paraId="1E5C49E4" w14:textId="0F6123E9" w:rsidR="00A611AC" w:rsidRPr="00B32D72" w:rsidRDefault="00A611AC" w:rsidP="00137E4C">
            <w:pPr>
              <w:spacing w:after="0"/>
              <w:ind w:firstLine="0"/>
              <w:rPr>
                <w:color w:val="92D050"/>
                <w:sz w:val="20"/>
                <w:szCs w:val="20"/>
              </w:rPr>
            </w:pPr>
            <w:r w:rsidRPr="00B32D72">
              <w:rPr>
                <w:b/>
                <w:smallCaps/>
                <w:sz w:val="20"/>
                <w:szCs w:val="20"/>
              </w:rPr>
              <w:t>4. П</w:t>
            </w:r>
            <w:r w:rsidRPr="00B32D72">
              <w:rPr>
                <w:b/>
                <w:sz w:val="20"/>
                <w:szCs w:val="20"/>
              </w:rPr>
              <w:t>роверка на използваното оборудване за прилагане на пестициди</w:t>
            </w:r>
          </w:p>
        </w:tc>
      </w:tr>
      <w:tr w:rsidR="00E067A1" w:rsidRPr="00B32D72" w14:paraId="5FFDA6AE" w14:textId="77777777" w:rsidTr="004D4B85">
        <w:tc>
          <w:tcPr>
            <w:tcW w:w="806" w:type="dxa"/>
          </w:tcPr>
          <w:p w14:paraId="121EBCDE"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4.1.</w:t>
            </w:r>
          </w:p>
        </w:tc>
        <w:tc>
          <w:tcPr>
            <w:tcW w:w="5066" w:type="dxa"/>
          </w:tcPr>
          <w:p w14:paraId="404058BB" w14:textId="4D73E90F" w:rsidR="0030140E" w:rsidRPr="00B32D72" w:rsidRDefault="0030140E" w:rsidP="00137E4C">
            <w:pPr>
              <w:spacing w:after="0"/>
              <w:ind w:firstLine="0"/>
              <w:rPr>
                <w:bCs/>
                <w:snapToGrid w:val="0"/>
                <w:sz w:val="20"/>
                <w:szCs w:val="20"/>
              </w:rPr>
            </w:pPr>
            <w:r w:rsidRPr="00B32D72">
              <w:rPr>
                <w:sz w:val="20"/>
                <w:szCs w:val="20"/>
                <w:lang w:val="ru-RU"/>
              </w:rPr>
              <w:t>Оборудването за прилагане на пестициди</w:t>
            </w:r>
            <w:r w:rsidRPr="00B32D72">
              <w:rPr>
                <w:sz w:val="20"/>
                <w:szCs w:val="20"/>
              </w:rPr>
              <w:t xml:space="preserve"> с наземна техника</w:t>
            </w:r>
            <w:r w:rsidRPr="00B32D72">
              <w:rPr>
                <w:sz w:val="20"/>
                <w:szCs w:val="20"/>
                <w:lang w:val="ru-RU"/>
              </w:rPr>
              <w:t xml:space="preserve">, намиращо се в употреба, подлежи на задължителна проверка по отношение безопасността и опазване на здравето на хората и околната среда. </w:t>
            </w:r>
          </w:p>
        </w:tc>
        <w:tc>
          <w:tcPr>
            <w:tcW w:w="2059" w:type="dxa"/>
          </w:tcPr>
          <w:p w14:paraId="7F98CDBB" w14:textId="51B66E6C" w:rsidR="0030140E" w:rsidRPr="00B32D72" w:rsidRDefault="00CD2F28" w:rsidP="00137E4C">
            <w:pPr>
              <w:spacing w:after="0"/>
              <w:ind w:firstLine="0"/>
              <w:rPr>
                <w:sz w:val="20"/>
                <w:szCs w:val="20"/>
                <w:shd w:val="clear" w:color="auto" w:fill="FFFFFF"/>
              </w:rPr>
            </w:pPr>
            <w:r w:rsidRPr="00B32D72">
              <w:rPr>
                <w:sz w:val="20"/>
                <w:szCs w:val="20"/>
                <w:shd w:val="clear" w:color="auto" w:fill="FFFFFF"/>
              </w:rPr>
              <w:t>МЗХ</w:t>
            </w:r>
            <w:r w:rsidR="0030140E" w:rsidRPr="00B32D72">
              <w:rPr>
                <w:sz w:val="20"/>
                <w:szCs w:val="20"/>
                <w:shd w:val="clear" w:color="auto" w:fill="FFFFFF"/>
              </w:rPr>
              <w:t>, ЦИС Русе и Пловдив</w:t>
            </w:r>
            <w:r w:rsidR="005679DE" w:rsidRPr="00B32D72">
              <w:rPr>
                <w:sz w:val="20"/>
                <w:szCs w:val="20"/>
                <w:shd w:val="clear" w:color="auto" w:fill="FFFFFF"/>
              </w:rPr>
              <w:t xml:space="preserve">, Областните дирекции </w:t>
            </w:r>
            <w:r w:rsidR="00982160" w:rsidRPr="00B32D72">
              <w:rPr>
                <w:sz w:val="20"/>
                <w:szCs w:val="20"/>
                <w:shd w:val="clear" w:color="auto" w:fill="FFFFFF"/>
              </w:rPr>
              <w:t>„</w:t>
            </w:r>
            <w:r w:rsidR="005679DE" w:rsidRPr="00B32D72">
              <w:rPr>
                <w:sz w:val="20"/>
                <w:szCs w:val="20"/>
                <w:shd w:val="clear" w:color="auto" w:fill="FFFFFF"/>
              </w:rPr>
              <w:t>Земеделие”</w:t>
            </w:r>
          </w:p>
        </w:tc>
        <w:tc>
          <w:tcPr>
            <w:tcW w:w="1442" w:type="dxa"/>
          </w:tcPr>
          <w:p w14:paraId="229F39AB" w14:textId="65FF2A86" w:rsidR="0030140E" w:rsidRPr="00B32D72" w:rsidRDefault="005679DE" w:rsidP="00137E4C">
            <w:pPr>
              <w:spacing w:after="0"/>
              <w:ind w:firstLine="0"/>
              <w:jc w:val="center"/>
              <w:rPr>
                <w:sz w:val="20"/>
                <w:szCs w:val="20"/>
                <w:shd w:val="clear" w:color="auto" w:fill="FFFFFF"/>
              </w:rPr>
            </w:pPr>
            <w:r w:rsidRPr="00B32D72">
              <w:rPr>
                <w:sz w:val="20"/>
                <w:szCs w:val="20"/>
                <w:shd w:val="clear" w:color="auto" w:fill="FFFFFF"/>
              </w:rPr>
              <w:t>проверка на всеки три години</w:t>
            </w:r>
          </w:p>
        </w:tc>
        <w:tc>
          <w:tcPr>
            <w:tcW w:w="5653" w:type="dxa"/>
          </w:tcPr>
          <w:p w14:paraId="5539B2B2" w14:textId="64ACD82A" w:rsidR="005679DE" w:rsidRPr="00B32D72" w:rsidRDefault="002443C0" w:rsidP="00137E4C">
            <w:pPr>
              <w:spacing w:after="0"/>
              <w:ind w:firstLine="0"/>
              <w:rPr>
                <w:sz w:val="20"/>
                <w:szCs w:val="20"/>
              </w:rPr>
            </w:pPr>
            <w:r w:rsidRPr="00B32D72">
              <w:rPr>
                <w:sz w:val="20"/>
                <w:szCs w:val="20"/>
              </w:rPr>
              <w:t>1.</w:t>
            </w:r>
            <w:r w:rsidR="00F60DA7" w:rsidRPr="00B32D72">
              <w:rPr>
                <w:sz w:val="20"/>
                <w:szCs w:val="20"/>
              </w:rPr>
              <w:t xml:space="preserve"> </w:t>
            </w:r>
            <w:r w:rsidR="005679DE" w:rsidRPr="00B32D72">
              <w:rPr>
                <w:sz w:val="20"/>
                <w:szCs w:val="20"/>
              </w:rPr>
              <w:t>Общ брой на регистрираното оборудване.</w:t>
            </w:r>
          </w:p>
          <w:p w14:paraId="218926D7" w14:textId="0184F112" w:rsidR="005679DE" w:rsidRPr="00B32D72" w:rsidRDefault="002443C0" w:rsidP="00137E4C">
            <w:pPr>
              <w:spacing w:after="0"/>
              <w:ind w:firstLine="0"/>
              <w:rPr>
                <w:sz w:val="20"/>
                <w:szCs w:val="20"/>
              </w:rPr>
            </w:pPr>
            <w:r w:rsidRPr="00B32D72">
              <w:rPr>
                <w:sz w:val="20"/>
                <w:szCs w:val="20"/>
              </w:rPr>
              <w:t>2.</w:t>
            </w:r>
            <w:r w:rsidR="00F60DA7" w:rsidRPr="00B32D72">
              <w:rPr>
                <w:sz w:val="20"/>
                <w:szCs w:val="20"/>
              </w:rPr>
              <w:t xml:space="preserve"> </w:t>
            </w:r>
            <w:r w:rsidR="005679DE" w:rsidRPr="00B32D72">
              <w:rPr>
                <w:sz w:val="20"/>
                <w:szCs w:val="20"/>
              </w:rPr>
              <w:t>Оборудване за прилагане на пестициди, преминало проверка (в % в сравнение с общия брой оборудване за прилагане на пестициди).</w:t>
            </w:r>
          </w:p>
          <w:p w14:paraId="5174175B" w14:textId="53508912" w:rsidR="005679DE" w:rsidRPr="00B32D72" w:rsidRDefault="002443C0" w:rsidP="00137E4C">
            <w:pPr>
              <w:spacing w:after="0"/>
              <w:ind w:firstLine="0"/>
              <w:rPr>
                <w:sz w:val="20"/>
                <w:szCs w:val="20"/>
              </w:rPr>
            </w:pPr>
            <w:r w:rsidRPr="00B32D72">
              <w:rPr>
                <w:sz w:val="20"/>
                <w:szCs w:val="20"/>
              </w:rPr>
              <w:t>3.</w:t>
            </w:r>
            <w:r w:rsidR="00F60DA7" w:rsidRPr="00B32D72">
              <w:rPr>
                <w:sz w:val="20"/>
                <w:szCs w:val="20"/>
              </w:rPr>
              <w:t xml:space="preserve"> </w:t>
            </w:r>
            <w:r w:rsidR="005679DE" w:rsidRPr="00B32D72">
              <w:rPr>
                <w:sz w:val="20"/>
                <w:szCs w:val="20"/>
              </w:rPr>
              <w:t>Достигане до 100% проверено оборудване от регистрираното до 2030 г.</w:t>
            </w:r>
          </w:p>
        </w:tc>
      </w:tr>
      <w:tr w:rsidR="00E067A1" w:rsidRPr="00B32D72" w14:paraId="2C0F5577" w14:textId="77777777" w:rsidTr="004D4B85">
        <w:tc>
          <w:tcPr>
            <w:tcW w:w="806" w:type="dxa"/>
          </w:tcPr>
          <w:p w14:paraId="20F05E0B"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4.2.</w:t>
            </w:r>
          </w:p>
        </w:tc>
        <w:tc>
          <w:tcPr>
            <w:tcW w:w="5066" w:type="dxa"/>
          </w:tcPr>
          <w:p w14:paraId="0831AE06" w14:textId="377C7EE4" w:rsidR="0030140E" w:rsidRPr="00B32D72" w:rsidRDefault="0030140E" w:rsidP="00137E4C">
            <w:pPr>
              <w:spacing w:after="0"/>
              <w:ind w:firstLine="0"/>
              <w:rPr>
                <w:sz w:val="20"/>
                <w:szCs w:val="20"/>
              </w:rPr>
            </w:pPr>
            <w:r w:rsidRPr="00B32D72">
              <w:rPr>
                <w:sz w:val="20"/>
                <w:szCs w:val="20"/>
                <w:lang w:val="ru-RU"/>
              </w:rPr>
              <w:t>След 26.11.2016 г. се използва само оборудване за прилагане на пестициди</w:t>
            </w:r>
            <w:r w:rsidRPr="00B32D72">
              <w:rPr>
                <w:sz w:val="20"/>
                <w:szCs w:val="20"/>
              </w:rPr>
              <w:t xml:space="preserve"> с наземна техника</w:t>
            </w:r>
            <w:r w:rsidRPr="00B32D72">
              <w:rPr>
                <w:sz w:val="20"/>
                <w:szCs w:val="20"/>
                <w:lang w:val="ru-RU"/>
              </w:rPr>
              <w:t>, което успешно е преминало проверка.</w:t>
            </w:r>
          </w:p>
        </w:tc>
        <w:tc>
          <w:tcPr>
            <w:tcW w:w="2059" w:type="dxa"/>
          </w:tcPr>
          <w:p w14:paraId="63BFA0A1" w14:textId="26500956" w:rsidR="0030140E" w:rsidRPr="00B32D72" w:rsidRDefault="00CD2F28" w:rsidP="00137E4C">
            <w:pPr>
              <w:spacing w:after="0"/>
              <w:ind w:firstLine="0"/>
              <w:rPr>
                <w:sz w:val="20"/>
                <w:szCs w:val="20"/>
                <w:shd w:val="clear" w:color="auto" w:fill="FFFFFF"/>
              </w:rPr>
            </w:pPr>
            <w:r w:rsidRPr="00B32D72">
              <w:rPr>
                <w:sz w:val="20"/>
                <w:szCs w:val="20"/>
                <w:shd w:val="clear" w:color="auto" w:fill="FFFFFF"/>
              </w:rPr>
              <w:t>МЗХ</w:t>
            </w:r>
            <w:r w:rsidR="0030140E" w:rsidRPr="00B32D72">
              <w:rPr>
                <w:sz w:val="20"/>
                <w:szCs w:val="20"/>
                <w:shd w:val="clear" w:color="auto" w:fill="FFFFFF"/>
              </w:rPr>
              <w:t xml:space="preserve">, Център за изпитване и сертифициране </w:t>
            </w:r>
            <w:r w:rsidR="0030140E" w:rsidRPr="00B32D72">
              <w:rPr>
                <w:sz w:val="20"/>
                <w:szCs w:val="20"/>
                <w:shd w:val="clear" w:color="auto" w:fill="FFFFFF"/>
                <w:lang w:val="ru-RU"/>
              </w:rPr>
              <w:t>(</w:t>
            </w:r>
            <w:r w:rsidR="0030140E" w:rsidRPr="00B32D72">
              <w:rPr>
                <w:sz w:val="20"/>
                <w:szCs w:val="20"/>
                <w:shd w:val="clear" w:color="auto" w:fill="FFFFFF"/>
              </w:rPr>
              <w:t>ЦИС</w:t>
            </w:r>
            <w:r w:rsidR="0030140E" w:rsidRPr="00B32D72">
              <w:rPr>
                <w:sz w:val="20"/>
                <w:szCs w:val="20"/>
                <w:shd w:val="clear" w:color="auto" w:fill="FFFFFF"/>
                <w:lang w:val="ru-RU"/>
              </w:rPr>
              <w:t>)</w:t>
            </w:r>
            <w:r w:rsidR="0030140E" w:rsidRPr="00B32D72">
              <w:rPr>
                <w:sz w:val="20"/>
                <w:szCs w:val="20"/>
                <w:shd w:val="clear" w:color="auto" w:fill="FFFFFF"/>
              </w:rPr>
              <w:t xml:space="preserve"> Русе и Пловдив</w:t>
            </w:r>
            <w:r w:rsidR="00AE070A" w:rsidRPr="00B32D72">
              <w:rPr>
                <w:sz w:val="20"/>
                <w:szCs w:val="20"/>
                <w:shd w:val="clear" w:color="auto" w:fill="FFFFFF"/>
              </w:rPr>
              <w:t xml:space="preserve">, Областните дирекции </w:t>
            </w:r>
            <w:r w:rsidR="00982160" w:rsidRPr="00B32D72">
              <w:rPr>
                <w:sz w:val="20"/>
                <w:szCs w:val="20"/>
                <w:shd w:val="clear" w:color="auto" w:fill="FFFFFF"/>
              </w:rPr>
              <w:t>„</w:t>
            </w:r>
            <w:r w:rsidR="00AE070A" w:rsidRPr="00B32D72">
              <w:rPr>
                <w:sz w:val="20"/>
                <w:szCs w:val="20"/>
                <w:shd w:val="clear" w:color="auto" w:fill="FFFFFF"/>
              </w:rPr>
              <w:t>Земеделие”</w:t>
            </w:r>
          </w:p>
        </w:tc>
        <w:tc>
          <w:tcPr>
            <w:tcW w:w="1442" w:type="dxa"/>
          </w:tcPr>
          <w:p w14:paraId="160192C8" w14:textId="2C62C4AA" w:rsidR="0030140E" w:rsidRPr="00B32D72" w:rsidRDefault="00E145F0" w:rsidP="00137E4C">
            <w:pPr>
              <w:spacing w:after="0"/>
              <w:ind w:firstLine="0"/>
              <w:jc w:val="center"/>
              <w:rPr>
                <w:sz w:val="20"/>
                <w:szCs w:val="20"/>
                <w:lang w:val="ru-RU"/>
              </w:rPr>
            </w:pPr>
            <w:r w:rsidRPr="00B32D72">
              <w:rPr>
                <w:sz w:val="20"/>
                <w:szCs w:val="20"/>
                <w:lang w:val="ru-RU"/>
              </w:rPr>
              <w:t>постоянен</w:t>
            </w:r>
          </w:p>
        </w:tc>
        <w:tc>
          <w:tcPr>
            <w:tcW w:w="5653" w:type="dxa"/>
          </w:tcPr>
          <w:p w14:paraId="21F2DDBB" w14:textId="1DF3B9C2" w:rsidR="00E145F0" w:rsidRPr="00B32D72" w:rsidRDefault="002443C0" w:rsidP="00137E4C">
            <w:pPr>
              <w:spacing w:after="0"/>
              <w:ind w:firstLine="0"/>
              <w:rPr>
                <w:sz w:val="20"/>
                <w:szCs w:val="20"/>
                <w:lang w:val="ru-RU"/>
              </w:rPr>
            </w:pPr>
            <w:r w:rsidRPr="00B32D72">
              <w:rPr>
                <w:sz w:val="20"/>
                <w:szCs w:val="20"/>
                <w:lang w:val="ru-RU"/>
              </w:rPr>
              <w:t>1.</w:t>
            </w:r>
            <w:r w:rsidR="00F60DA7" w:rsidRPr="00B32D72">
              <w:rPr>
                <w:sz w:val="20"/>
                <w:szCs w:val="20"/>
                <w:lang w:val="ru-RU"/>
              </w:rPr>
              <w:t xml:space="preserve"> </w:t>
            </w:r>
            <w:r w:rsidR="00E145F0" w:rsidRPr="00B32D72">
              <w:rPr>
                <w:sz w:val="20"/>
                <w:szCs w:val="20"/>
                <w:lang w:val="ru-RU"/>
              </w:rPr>
              <w:t>Общ брой на регистрираното оборудване</w:t>
            </w:r>
          </w:p>
          <w:p w14:paraId="7D312339" w14:textId="2AAEC135" w:rsidR="00E145F0" w:rsidRPr="00B32D72" w:rsidRDefault="002443C0" w:rsidP="00137E4C">
            <w:pPr>
              <w:spacing w:after="0"/>
              <w:ind w:firstLine="0"/>
              <w:rPr>
                <w:sz w:val="20"/>
                <w:szCs w:val="20"/>
                <w:lang w:val="ru-RU"/>
              </w:rPr>
            </w:pPr>
            <w:r w:rsidRPr="00B32D72">
              <w:rPr>
                <w:sz w:val="20"/>
                <w:szCs w:val="20"/>
                <w:lang w:val="ru-RU"/>
              </w:rPr>
              <w:t>2.</w:t>
            </w:r>
            <w:r w:rsidR="00F60DA7" w:rsidRPr="00B32D72">
              <w:rPr>
                <w:sz w:val="20"/>
                <w:szCs w:val="20"/>
                <w:lang w:val="ru-RU"/>
              </w:rPr>
              <w:t xml:space="preserve"> </w:t>
            </w:r>
            <w:r w:rsidR="00E145F0" w:rsidRPr="00B32D72">
              <w:rPr>
                <w:sz w:val="20"/>
                <w:szCs w:val="20"/>
                <w:lang w:val="ru-RU"/>
              </w:rPr>
              <w:t>Брой проверки за ефективност на оборудването за прилагане на пестициди</w:t>
            </w:r>
          </w:p>
          <w:p w14:paraId="61214F2C" w14:textId="294C76D1" w:rsidR="00E145F0" w:rsidRPr="00B32D72" w:rsidRDefault="002443C0" w:rsidP="00137E4C">
            <w:pPr>
              <w:spacing w:after="0"/>
              <w:ind w:firstLine="0"/>
              <w:rPr>
                <w:sz w:val="20"/>
                <w:szCs w:val="20"/>
                <w:lang w:val="ru-RU"/>
              </w:rPr>
            </w:pPr>
            <w:r w:rsidRPr="00B32D72">
              <w:rPr>
                <w:sz w:val="20"/>
                <w:szCs w:val="20"/>
                <w:lang w:val="ru-RU"/>
              </w:rPr>
              <w:t>3.</w:t>
            </w:r>
            <w:r w:rsidR="00F60DA7" w:rsidRPr="00B32D72">
              <w:rPr>
                <w:sz w:val="20"/>
                <w:szCs w:val="20"/>
                <w:lang w:val="ru-RU"/>
              </w:rPr>
              <w:t xml:space="preserve"> </w:t>
            </w:r>
            <w:r w:rsidR="00E145F0" w:rsidRPr="00B32D72">
              <w:rPr>
                <w:sz w:val="20"/>
                <w:szCs w:val="20"/>
                <w:lang w:val="ru-RU"/>
              </w:rPr>
              <w:t>Процент на проверено оборудване спрямо подлежащото на проверка</w:t>
            </w:r>
          </w:p>
          <w:p w14:paraId="2E481AB4" w14:textId="1A6E5F51" w:rsidR="00E145F0" w:rsidRPr="00B32D72" w:rsidRDefault="002443C0" w:rsidP="00137E4C">
            <w:pPr>
              <w:spacing w:after="0"/>
              <w:ind w:firstLine="0"/>
              <w:rPr>
                <w:sz w:val="20"/>
                <w:szCs w:val="20"/>
                <w:lang w:val="ru-RU"/>
              </w:rPr>
            </w:pPr>
            <w:r w:rsidRPr="00B32D72">
              <w:rPr>
                <w:sz w:val="20"/>
                <w:szCs w:val="20"/>
                <w:lang w:val="ru-RU"/>
              </w:rPr>
              <w:t>4.</w:t>
            </w:r>
            <w:r w:rsidR="00F60DA7" w:rsidRPr="00B32D72">
              <w:rPr>
                <w:sz w:val="20"/>
                <w:szCs w:val="20"/>
                <w:lang w:val="ru-RU"/>
              </w:rPr>
              <w:t xml:space="preserve"> </w:t>
            </w:r>
            <w:r w:rsidR="00E145F0" w:rsidRPr="00B32D72">
              <w:rPr>
                <w:sz w:val="20"/>
                <w:szCs w:val="20"/>
                <w:lang w:val="ru-RU"/>
              </w:rPr>
              <w:t>Достигане до 100% регистрирано оборудване до 2030 г.</w:t>
            </w:r>
          </w:p>
        </w:tc>
      </w:tr>
      <w:tr w:rsidR="00E067A1" w:rsidRPr="00B32D72" w14:paraId="1F0E8B7E" w14:textId="77777777" w:rsidTr="004D4B85">
        <w:tc>
          <w:tcPr>
            <w:tcW w:w="806" w:type="dxa"/>
          </w:tcPr>
          <w:p w14:paraId="634E75D8"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lang w:val="en-US"/>
              </w:rPr>
              <w:t>4</w:t>
            </w:r>
            <w:r w:rsidRPr="00B32D72">
              <w:rPr>
                <w:sz w:val="20"/>
                <w:szCs w:val="20"/>
                <w:shd w:val="clear" w:color="auto" w:fill="FFFFFF"/>
              </w:rPr>
              <w:t>.3.</w:t>
            </w:r>
          </w:p>
        </w:tc>
        <w:tc>
          <w:tcPr>
            <w:tcW w:w="5066" w:type="dxa"/>
          </w:tcPr>
          <w:p w14:paraId="620A2F46" w14:textId="11300F9B" w:rsidR="00B657DB" w:rsidRPr="00B32D72" w:rsidRDefault="0030140E" w:rsidP="007D6295">
            <w:pPr>
              <w:spacing w:after="0"/>
              <w:ind w:firstLine="0"/>
              <w:rPr>
                <w:sz w:val="20"/>
                <w:szCs w:val="20"/>
              </w:rPr>
            </w:pPr>
            <w:r w:rsidRPr="00B32D72">
              <w:rPr>
                <w:sz w:val="20"/>
                <w:szCs w:val="20"/>
              </w:rPr>
              <w:t>Оборудването за прилагане на продукти за растителна защита, прикрепено към въздухоплавателсно средство или влак подлежи на периодични проверки, регламентирани в Наредба № 5/2016.</w:t>
            </w:r>
          </w:p>
        </w:tc>
        <w:tc>
          <w:tcPr>
            <w:tcW w:w="2059" w:type="dxa"/>
          </w:tcPr>
          <w:p w14:paraId="7AC8B83E" w14:textId="5D10B40F"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 xml:space="preserve">МЗХ, Център за изпитване и сертифициране </w:t>
            </w:r>
            <w:r w:rsidRPr="00B32D72">
              <w:rPr>
                <w:sz w:val="20"/>
                <w:szCs w:val="20"/>
                <w:shd w:val="clear" w:color="auto" w:fill="FFFFFF"/>
                <w:lang w:val="ru-RU"/>
              </w:rPr>
              <w:t>(</w:t>
            </w:r>
            <w:r w:rsidRPr="00B32D72">
              <w:rPr>
                <w:sz w:val="20"/>
                <w:szCs w:val="20"/>
                <w:shd w:val="clear" w:color="auto" w:fill="FFFFFF"/>
              </w:rPr>
              <w:t>ЦИС</w:t>
            </w:r>
            <w:r w:rsidRPr="00B32D72">
              <w:rPr>
                <w:sz w:val="20"/>
                <w:szCs w:val="20"/>
                <w:shd w:val="clear" w:color="auto" w:fill="FFFFFF"/>
                <w:lang w:val="ru-RU"/>
              </w:rPr>
              <w:t>)</w:t>
            </w:r>
            <w:r w:rsidRPr="00B32D72">
              <w:rPr>
                <w:sz w:val="20"/>
                <w:szCs w:val="20"/>
                <w:shd w:val="clear" w:color="auto" w:fill="FFFFFF"/>
              </w:rPr>
              <w:t xml:space="preserve"> Русе и Пловдив</w:t>
            </w:r>
          </w:p>
        </w:tc>
        <w:tc>
          <w:tcPr>
            <w:tcW w:w="1442" w:type="dxa"/>
          </w:tcPr>
          <w:p w14:paraId="1E8903F2" w14:textId="750CF404" w:rsidR="0030140E" w:rsidRPr="00B32D72" w:rsidRDefault="0030140E" w:rsidP="00137E4C">
            <w:pPr>
              <w:spacing w:after="0"/>
              <w:ind w:firstLine="0"/>
              <w:jc w:val="center"/>
              <w:rPr>
                <w:sz w:val="20"/>
                <w:szCs w:val="20"/>
                <w:lang w:val="ru-RU"/>
              </w:rPr>
            </w:pPr>
            <w:r w:rsidRPr="00B32D72">
              <w:rPr>
                <w:sz w:val="20"/>
                <w:szCs w:val="20"/>
                <w:lang w:val="ru-RU"/>
              </w:rPr>
              <w:t>2030 г.</w:t>
            </w:r>
          </w:p>
          <w:p w14:paraId="096921CD" w14:textId="606AA5A3" w:rsidR="0030140E" w:rsidRPr="00B32D72" w:rsidRDefault="00B657DB" w:rsidP="00137E4C">
            <w:pPr>
              <w:spacing w:after="0"/>
              <w:ind w:firstLine="0"/>
              <w:jc w:val="center"/>
              <w:rPr>
                <w:sz w:val="20"/>
                <w:szCs w:val="20"/>
                <w:lang w:val="ru-RU"/>
              </w:rPr>
            </w:pPr>
            <w:r w:rsidRPr="00B32D72">
              <w:rPr>
                <w:sz w:val="20"/>
                <w:szCs w:val="20"/>
                <w:lang w:val="ru-RU"/>
              </w:rPr>
              <w:t>постоянен</w:t>
            </w:r>
          </w:p>
        </w:tc>
        <w:tc>
          <w:tcPr>
            <w:tcW w:w="5653" w:type="dxa"/>
          </w:tcPr>
          <w:p w14:paraId="6E77B2EC" w14:textId="7A5FD6B4" w:rsidR="00B657DB" w:rsidRPr="00B32D72" w:rsidRDefault="002443C0" w:rsidP="00137E4C">
            <w:pPr>
              <w:spacing w:after="0"/>
              <w:ind w:firstLine="0"/>
              <w:rPr>
                <w:rStyle w:val="tlid-translation"/>
                <w:sz w:val="20"/>
                <w:szCs w:val="20"/>
              </w:rPr>
            </w:pPr>
            <w:r w:rsidRPr="00B32D72">
              <w:rPr>
                <w:rStyle w:val="tlid-translation"/>
                <w:sz w:val="20"/>
                <w:szCs w:val="20"/>
              </w:rPr>
              <w:t>1.</w:t>
            </w:r>
            <w:r w:rsidR="00F60DA7" w:rsidRPr="00B32D72">
              <w:rPr>
                <w:rStyle w:val="tlid-translation"/>
                <w:sz w:val="20"/>
                <w:szCs w:val="20"/>
              </w:rPr>
              <w:t xml:space="preserve"> </w:t>
            </w:r>
            <w:r w:rsidR="00B657DB" w:rsidRPr="00B32D72">
              <w:rPr>
                <w:rStyle w:val="tlid-translation"/>
                <w:sz w:val="20"/>
                <w:szCs w:val="20"/>
              </w:rPr>
              <w:t>Общ брой на регистрирано оборудване прикрепено към въздухоплавателно средство подлежащо на проверка</w:t>
            </w:r>
          </w:p>
          <w:p w14:paraId="0117F090" w14:textId="2515F860" w:rsidR="00B657DB" w:rsidRPr="00B32D72" w:rsidRDefault="002443C0" w:rsidP="00137E4C">
            <w:pPr>
              <w:spacing w:after="0"/>
              <w:ind w:firstLine="0"/>
              <w:rPr>
                <w:rStyle w:val="tlid-translation"/>
                <w:sz w:val="20"/>
                <w:szCs w:val="20"/>
              </w:rPr>
            </w:pPr>
            <w:r w:rsidRPr="00B32D72">
              <w:rPr>
                <w:rStyle w:val="tlid-translation"/>
                <w:sz w:val="20"/>
                <w:szCs w:val="20"/>
              </w:rPr>
              <w:t>2.</w:t>
            </w:r>
            <w:r w:rsidR="00F60DA7" w:rsidRPr="00B32D72">
              <w:rPr>
                <w:rStyle w:val="tlid-translation"/>
                <w:sz w:val="20"/>
                <w:szCs w:val="20"/>
              </w:rPr>
              <w:t xml:space="preserve"> </w:t>
            </w:r>
            <w:r w:rsidR="00D06CD8" w:rsidRPr="00B32D72">
              <w:rPr>
                <w:rStyle w:val="tlid-translation"/>
                <w:sz w:val="20"/>
                <w:szCs w:val="20"/>
              </w:rPr>
              <w:t xml:space="preserve"> </w:t>
            </w:r>
            <w:r w:rsidR="00B657DB" w:rsidRPr="00B32D72">
              <w:rPr>
                <w:rStyle w:val="tlid-translation"/>
                <w:sz w:val="20"/>
                <w:szCs w:val="20"/>
              </w:rPr>
              <w:t>Общ брой на регистрирано оборудване прикрепено към влак подлежащо на проверка.</w:t>
            </w:r>
          </w:p>
          <w:p w14:paraId="0E747C4A" w14:textId="7D2025F9" w:rsidR="00B657DB" w:rsidRPr="00B32D72" w:rsidRDefault="002443C0" w:rsidP="00137E4C">
            <w:pPr>
              <w:spacing w:after="0"/>
              <w:ind w:firstLine="0"/>
              <w:rPr>
                <w:rStyle w:val="tlid-translation"/>
                <w:sz w:val="20"/>
                <w:szCs w:val="20"/>
              </w:rPr>
            </w:pPr>
            <w:r w:rsidRPr="00B32D72">
              <w:rPr>
                <w:rStyle w:val="tlid-translation"/>
                <w:sz w:val="20"/>
                <w:szCs w:val="20"/>
              </w:rPr>
              <w:t>3.</w:t>
            </w:r>
            <w:r w:rsidR="00F60DA7" w:rsidRPr="00B32D72">
              <w:rPr>
                <w:rStyle w:val="tlid-translation"/>
                <w:sz w:val="20"/>
                <w:szCs w:val="20"/>
              </w:rPr>
              <w:t xml:space="preserve"> </w:t>
            </w:r>
            <w:r w:rsidR="00B657DB" w:rsidRPr="00B32D72">
              <w:rPr>
                <w:rStyle w:val="tlid-translation"/>
                <w:sz w:val="20"/>
                <w:szCs w:val="20"/>
              </w:rPr>
              <w:t>Брой на проверено оборудване (съответно прикрепено към влак и въздухоплавателно средство).</w:t>
            </w:r>
          </w:p>
          <w:p w14:paraId="25D0CA4C" w14:textId="5EE3003D" w:rsidR="00B657DB" w:rsidRPr="00B32D72" w:rsidRDefault="002443C0" w:rsidP="00137E4C">
            <w:pPr>
              <w:spacing w:after="0"/>
              <w:ind w:firstLine="0"/>
              <w:rPr>
                <w:rStyle w:val="tlid-translation"/>
                <w:sz w:val="20"/>
                <w:szCs w:val="20"/>
              </w:rPr>
            </w:pPr>
            <w:r w:rsidRPr="00B32D72">
              <w:rPr>
                <w:rStyle w:val="tlid-translation"/>
                <w:sz w:val="20"/>
                <w:szCs w:val="20"/>
              </w:rPr>
              <w:t>4.</w:t>
            </w:r>
            <w:r w:rsidR="00F60DA7" w:rsidRPr="00B32D72">
              <w:rPr>
                <w:rStyle w:val="tlid-translation"/>
                <w:sz w:val="20"/>
                <w:szCs w:val="20"/>
              </w:rPr>
              <w:t xml:space="preserve"> </w:t>
            </w:r>
            <w:r w:rsidR="00B657DB" w:rsidRPr="00B32D72">
              <w:rPr>
                <w:rStyle w:val="tlid-translation"/>
                <w:sz w:val="20"/>
                <w:szCs w:val="20"/>
              </w:rPr>
              <w:t>Процент на проверено оборудване спрямо подлежащото на проверка (съответно за това прикрепено към влак и въздухоплавателно средство).</w:t>
            </w:r>
          </w:p>
          <w:p w14:paraId="55ED996A" w14:textId="51A9E82B" w:rsidR="00B657DB" w:rsidRPr="00B32D72" w:rsidRDefault="002443C0" w:rsidP="00137E4C">
            <w:pPr>
              <w:spacing w:after="0"/>
              <w:ind w:firstLine="0"/>
              <w:rPr>
                <w:rStyle w:val="tlid-translation"/>
                <w:strike/>
                <w:sz w:val="20"/>
                <w:szCs w:val="20"/>
              </w:rPr>
            </w:pPr>
            <w:r w:rsidRPr="00B32D72">
              <w:rPr>
                <w:rStyle w:val="tlid-translation"/>
                <w:sz w:val="20"/>
                <w:szCs w:val="20"/>
              </w:rPr>
              <w:t>5.</w:t>
            </w:r>
            <w:r w:rsidR="00F60DA7" w:rsidRPr="00B32D72">
              <w:rPr>
                <w:rStyle w:val="tlid-translation"/>
                <w:sz w:val="20"/>
                <w:szCs w:val="20"/>
              </w:rPr>
              <w:t xml:space="preserve"> </w:t>
            </w:r>
            <w:r w:rsidR="00B657DB" w:rsidRPr="00B32D72">
              <w:rPr>
                <w:rStyle w:val="tlid-translation"/>
                <w:sz w:val="20"/>
                <w:szCs w:val="20"/>
              </w:rPr>
              <w:t xml:space="preserve">Достигане до 100% проверено оборудване прикрепено към въздухоплавателно средство до 2030 г. </w:t>
            </w:r>
          </w:p>
          <w:p w14:paraId="0C830B39" w14:textId="5D5D9136" w:rsidR="00B657DB" w:rsidRPr="00B32D72" w:rsidRDefault="002443C0" w:rsidP="00137E4C">
            <w:pPr>
              <w:spacing w:after="0"/>
              <w:ind w:firstLine="0"/>
              <w:rPr>
                <w:rStyle w:val="tlid-translation"/>
                <w:sz w:val="20"/>
                <w:szCs w:val="20"/>
              </w:rPr>
            </w:pPr>
            <w:r w:rsidRPr="00B32D72">
              <w:rPr>
                <w:rStyle w:val="tlid-translation"/>
                <w:sz w:val="20"/>
                <w:szCs w:val="20"/>
              </w:rPr>
              <w:t>6.</w:t>
            </w:r>
            <w:r w:rsidR="00F60DA7" w:rsidRPr="00B32D72">
              <w:rPr>
                <w:rStyle w:val="tlid-translation"/>
                <w:sz w:val="20"/>
                <w:szCs w:val="20"/>
              </w:rPr>
              <w:t xml:space="preserve"> </w:t>
            </w:r>
            <w:r w:rsidR="00B657DB" w:rsidRPr="00B32D72">
              <w:rPr>
                <w:rStyle w:val="tlid-translation"/>
                <w:sz w:val="20"/>
                <w:szCs w:val="20"/>
              </w:rPr>
              <w:t xml:space="preserve">Достигане до 100% проверено оборудване прикрепено към влак до 2030 г. </w:t>
            </w:r>
          </w:p>
        </w:tc>
      </w:tr>
      <w:tr w:rsidR="00E067A1" w:rsidRPr="00B32D72" w14:paraId="6AA4D119" w14:textId="77777777" w:rsidTr="004D4B85">
        <w:tc>
          <w:tcPr>
            <w:tcW w:w="806" w:type="dxa"/>
          </w:tcPr>
          <w:p w14:paraId="0C0A3632" w14:textId="77777777" w:rsidR="0030140E" w:rsidRPr="00B32D72" w:rsidRDefault="0030140E" w:rsidP="00ED539C">
            <w:pPr>
              <w:spacing w:after="0"/>
              <w:ind w:firstLine="0"/>
              <w:jc w:val="center"/>
              <w:rPr>
                <w:sz w:val="20"/>
                <w:szCs w:val="20"/>
                <w:shd w:val="clear" w:color="auto" w:fill="FFFFFF"/>
                <w:lang w:val="en-US"/>
              </w:rPr>
            </w:pPr>
            <w:r w:rsidRPr="00B32D72">
              <w:rPr>
                <w:sz w:val="20"/>
                <w:szCs w:val="20"/>
                <w:shd w:val="clear" w:color="auto" w:fill="FFFFFF"/>
              </w:rPr>
              <w:lastRenderedPageBreak/>
              <w:t>4.4.</w:t>
            </w:r>
          </w:p>
        </w:tc>
        <w:tc>
          <w:tcPr>
            <w:tcW w:w="5066" w:type="dxa"/>
          </w:tcPr>
          <w:p w14:paraId="1A0DFCB3" w14:textId="101C6078" w:rsidR="00E523D8" w:rsidRPr="00B32D72" w:rsidRDefault="00E523D8" w:rsidP="00137E4C">
            <w:pPr>
              <w:spacing w:after="0"/>
              <w:ind w:firstLine="0"/>
              <w:rPr>
                <w:sz w:val="20"/>
                <w:szCs w:val="20"/>
                <w:highlight w:val="yellow"/>
              </w:rPr>
            </w:pPr>
            <w:r w:rsidRPr="00B32D72">
              <w:rPr>
                <w:sz w:val="20"/>
                <w:szCs w:val="20"/>
              </w:rPr>
              <w:t>Летателното средство, за прилагане на продукти за растителна защита с авиационна техника преминава преглед за техническа изправност, съгласно изискванията на Наредба № 37 от 2016 г. за авиационните оператори.</w:t>
            </w:r>
          </w:p>
          <w:p w14:paraId="7ECDD255" w14:textId="31946DD9" w:rsidR="0030140E" w:rsidRPr="00B32D72" w:rsidRDefault="0030140E" w:rsidP="00137E4C">
            <w:pPr>
              <w:spacing w:after="0"/>
              <w:ind w:firstLine="0"/>
              <w:rPr>
                <w:sz w:val="20"/>
                <w:szCs w:val="20"/>
              </w:rPr>
            </w:pPr>
          </w:p>
        </w:tc>
        <w:tc>
          <w:tcPr>
            <w:tcW w:w="2059" w:type="dxa"/>
          </w:tcPr>
          <w:p w14:paraId="78FB8CDA" w14:textId="3B26F872"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ГДГВА</w:t>
            </w:r>
          </w:p>
        </w:tc>
        <w:tc>
          <w:tcPr>
            <w:tcW w:w="1442" w:type="dxa"/>
          </w:tcPr>
          <w:p w14:paraId="60D9689C" w14:textId="41152BFD" w:rsidR="0030140E" w:rsidRPr="00B32D72" w:rsidRDefault="0030140E" w:rsidP="00137E4C">
            <w:pPr>
              <w:spacing w:after="0"/>
              <w:ind w:firstLine="0"/>
              <w:jc w:val="center"/>
              <w:rPr>
                <w:strike/>
                <w:sz w:val="20"/>
                <w:szCs w:val="20"/>
                <w:shd w:val="clear" w:color="auto" w:fill="FFFFFF"/>
              </w:rPr>
            </w:pPr>
            <w:r w:rsidRPr="00B32D72">
              <w:rPr>
                <w:sz w:val="20"/>
                <w:szCs w:val="20"/>
                <w:lang w:val="ru-RU"/>
              </w:rPr>
              <w:t>2030 г.</w:t>
            </w:r>
          </w:p>
        </w:tc>
        <w:tc>
          <w:tcPr>
            <w:tcW w:w="5653" w:type="dxa"/>
          </w:tcPr>
          <w:p w14:paraId="081BB00C" w14:textId="40A6D543" w:rsidR="00B657DB" w:rsidRPr="00B32D72" w:rsidRDefault="002443C0" w:rsidP="00137E4C">
            <w:pPr>
              <w:spacing w:after="0"/>
              <w:ind w:firstLine="0"/>
              <w:rPr>
                <w:sz w:val="20"/>
                <w:szCs w:val="20"/>
                <w:shd w:val="clear" w:color="auto" w:fill="FFFFFF"/>
              </w:rPr>
            </w:pPr>
            <w:r w:rsidRPr="00B32D72">
              <w:rPr>
                <w:sz w:val="20"/>
                <w:szCs w:val="20"/>
                <w:shd w:val="clear" w:color="auto" w:fill="FFFFFF"/>
              </w:rPr>
              <w:t>1.</w:t>
            </w:r>
            <w:r w:rsidR="00F60DA7" w:rsidRPr="00B32D72">
              <w:rPr>
                <w:sz w:val="20"/>
                <w:szCs w:val="20"/>
                <w:shd w:val="clear" w:color="auto" w:fill="FFFFFF"/>
              </w:rPr>
              <w:t xml:space="preserve"> </w:t>
            </w:r>
            <w:r w:rsidR="00B657DB" w:rsidRPr="00B32D72">
              <w:rPr>
                <w:sz w:val="20"/>
                <w:szCs w:val="20"/>
                <w:shd w:val="clear" w:color="auto" w:fill="FFFFFF"/>
              </w:rPr>
              <w:t xml:space="preserve">Брой годишни проверки на наличното </w:t>
            </w:r>
            <w:r w:rsidR="00E523D8" w:rsidRPr="00B32D72">
              <w:rPr>
                <w:sz w:val="20"/>
                <w:szCs w:val="20"/>
                <w:shd w:val="clear" w:color="auto" w:fill="FFFFFF"/>
              </w:rPr>
              <w:t xml:space="preserve">и </w:t>
            </w:r>
            <w:r w:rsidR="00B657DB" w:rsidRPr="00B32D72">
              <w:rPr>
                <w:sz w:val="20"/>
                <w:szCs w:val="20"/>
                <w:shd w:val="clear" w:color="auto" w:fill="FFFFFF"/>
              </w:rPr>
              <w:t>ново оборудване за различните типове въздухоплавателни средства, които извършват въздушно пръскане и сравняване на  спецификациите с монтираните на самолета.</w:t>
            </w:r>
          </w:p>
          <w:p w14:paraId="35E15111" w14:textId="700D6837" w:rsidR="00B657DB" w:rsidRPr="00B32D72" w:rsidRDefault="002443C0" w:rsidP="00137E4C">
            <w:pPr>
              <w:spacing w:after="0"/>
              <w:ind w:firstLine="0"/>
              <w:rPr>
                <w:sz w:val="20"/>
                <w:szCs w:val="20"/>
                <w:shd w:val="clear" w:color="auto" w:fill="FFFFFF"/>
              </w:rPr>
            </w:pPr>
            <w:r w:rsidRPr="00B32D72">
              <w:rPr>
                <w:sz w:val="20"/>
                <w:szCs w:val="20"/>
                <w:shd w:val="clear" w:color="auto" w:fill="FFFFFF"/>
              </w:rPr>
              <w:t>2.</w:t>
            </w:r>
            <w:r w:rsidR="00F60DA7" w:rsidRPr="00B32D72">
              <w:rPr>
                <w:sz w:val="20"/>
                <w:szCs w:val="20"/>
                <w:shd w:val="clear" w:color="auto" w:fill="FFFFFF"/>
              </w:rPr>
              <w:t xml:space="preserve"> </w:t>
            </w:r>
            <w:r w:rsidR="00B657DB" w:rsidRPr="00B32D72">
              <w:rPr>
                <w:sz w:val="20"/>
                <w:szCs w:val="20"/>
                <w:shd w:val="clear" w:color="auto" w:fill="FFFFFF"/>
              </w:rPr>
              <w:t>Брой одобрени оператори за въздушно пръскане.</w:t>
            </w:r>
          </w:p>
          <w:p w14:paraId="7F7F494E" w14:textId="7078DD98" w:rsidR="00AE070A" w:rsidRPr="00B32D72" w:rsidRDefault="002443C0" w:rsidP="00137E4C">
            <w:pPr>
              <w:spacing w:after="0"/>
              <w:ind w:firstLine="0"/>
              <w:rPr>
                <w:sz w:val="20"/>
                <w:szCs w:val="20"/>
                <w:shd w:val="clear" w:color="auto" w:fill="FFFFFF"/>
              </w:rPr>
            </w:pPr>
            <w:r w:rsidRPr="00B32D72">
              <w:rPr>
                <w:sz w:val="20"/>
                <w:szCs w:val="20"/>
                <w:shd w:val="clear" w:color="auto" w:fill="FFFFFF"/>
              </w:rPr>
              <w:t>3.</w:t>
            </w:r>
            <w:r w:rsidR="00F60DA7" w:rsidRPr="00B32D72">
              <w:rPr>
                <w:sz w:val="20"/>
                <w:szCs w:val="20"/>
                <w:shd w:val="clear" w:color="auto" w:fill="FFFFFF"/>
              </w:rPr>
              <w:t xml:space="preserve"> </w:t>
            </w:r>
            <w:r w:rsidR="00AE070A" w:rsidRPr="00B32D72">
              <w:rPr>
                <w:sz w:val="20"/>
                <w:szCs w:val="20"/>
                <w:shd w:val="clear" w:color="auto" w:fill="FFFFFF"/>
              </w:rPr>
              <w:t>Достигане д</w:t>
            </w:r>
            <w:r w:rsidR="00637EE4" w:rsidRPr="00B32D72">
              <w:rPr>
                <w:sz w:val="20"/>
                <w:szCs w:val="20"/>
                <w:shd w:val="clear" w:color="auto" w:fill="FFFFFF"/>
              </w:rPr>
              <w:t>о</w:t>
            </w:r>
            <w:r w:rsidR="00AE070A" w:rsidRPr="00B32D72">
              <w:rPr>
                <w:sz w:val="20"/>
                <w:szCs w:val="20"/>
                <w:shd w:val="clear" w:color="auto" w:fill="FFFFFF"/>
              </w:rPr>
              <w:t xml:space="preserve"> 100 % проверено оборудване.</w:t>
            </w:r>
          </w:p>
        </w:tc>
      </w:tr>
      <w:tr w:rsidR="00E067A1" w:rsidRPr="00B32D72" w14:paraId="50684527" w14:textId="77777777" w:rsidTr="004D4B85">
        <w:tc>
          <w:tcPr>
            <w:tcW w:w="806" w:type="dxa"/>
          </w:tcPr>
          <w:p w14:paraId="1E46AC1B" w14:textId="41F6AAFF" w:rsidR="0063748A" w:rsidRPr="00B32D72" w:rsidRDefault="0063748A" w:rsidP="00ED539C">
            <w:pPr>
              <w:spacing w:after="0"/>
              <w:ind w:firstLine="0"/>
              <w:jc w:val="center"/>
              <w:rPr>
                <w:sz w:val="20"/>
                <w:szCs w:val="20"/>
                <w:shd w:val="clear" w:color="auto" w:fill="FFFFFF"/>
                <w:lang w:val="en-US"/>
              </w:rPr>
            </w:pPr>
            <w:r w:rsidRPr="00B32D72">
              <w:rPr>
                <w:sz w:val="20"/>
                <w:szCs w:val="20"/>
                <w:shd w:val="clear" w:color="auto" w:fill="FFFFFF"/>
                <w:lang w:val="en-US"/>
              </w:rPr>
              <w:t>4.5.</w:t>
            </w:r>
          </w:p>
        </w:tc>
        <w:tc>
          <w:tcPr>
            <w:tcW w:w="5066" w:type="dxa"/>
          </w:tcPr>
          <w:p w14:paraId="18453D16" w14:textId="7ECE6180" w:rsidR="0063748A" w:rsidRPr="00B32D72" w:rsidRDefault="0063748A" w:rsidP="00137E4C">
            <w:pPr>
              <w:spacing w:after="0"/>
              <w:ind w:firstLine="0"/>
              <w:rPr>
                <w:sz w:val="20"/>
                <w:szCs w:val="20"/>
              </w:rPr>
            </w:pPr>
            <w:r w:rsidRPr="00B32D72">
              <w:rPr>
                <w:sz w:val="20"/>
                <w:szCs w:val="20"/>
              </w:rPr>
              <w:t>БЛС</w:t>
            </w:r>
          </w:p>
        </w:tc>
        <w:tc>
          <w:tcPr>
            <w:tcW w:w="2059" w:type="dxa"/>
          </w:tcPr>
          <w:p w14:paraId="33452E17" w14:textId="2C4F2CFE" w:rsidR="0063748A" w:rsidRPr="00B32D72" w:rsidRDefault="00207122" w:rsidP="00137E4C">
            <w:pPr>
              <w:spacing w:after="0"/>
              <w:ind w:firstLine="0"/>
              <w:rPr>
                <w:sz w:val="20"/>
                <w:szCs w:val="20"/>
                <w:shd w:val="clear" w:color="auto" w:fill="FFFFFF"/>
              </w:rPr>
            </w:pPr>
            <w:r w:rsidRPr="00207122">
              <w:rPr>
                <w:sz w:val="20"/>
                <w:szCs w:val="20"/>
                <w:shd w:val="clear" w:color="auto" w:fill="FFFFFF"/>
              </w:rPr>
              <w:t>МЗХ, Център за изпитване и сертифициране (ЦИС) Русе и Пловдив</w:t>
            </w:r>
          </w:p>
        </w:tc>
        <w:tc>
          <w:tcPr>
            <w:tcW w:w="1442" w:type="dxa"/>
          </w:tcPr>
          <w:p w14:paraId="0005EB92" w14:textId="02755B8E" w:rsidR="0063748A" w:rsidRPr="00B32D72" w:rsidRDefault="00480866" w:rsidP="00137E4C">
            <w:pPr>
              <w:spacing w:after="0"/>
              <w:ind w:firstLine="0"/>
              <w:jc w:val="center"/>
              <w:rPr>
                <w:sz w:val="20"/>
                <w:szCs w:val="20"/>
                <w:lang w:val="ru-RU"/>
              </w:rPr>
            </w:pPr>
            <w:r w:rsidRPr="00B32D72">
              <w:rPr>
                <w:sz w:val="20"/>
                <w:szCs w:val="20"/>
                <w:lang w:val="ru-RU"/>
              </w:rPr>
              <w:t>2030 г.</w:t>
            </w:r>
          </w:p>
        </w:tc>
        <w:tc>
          <w:tcPr>
            <w:tcW w:w="5653" w:type="dxa"/>
          </w:tcPr>
          <w:p w14:paraId="7E2AF0E4" w14:textId="01F90CE4" w:rsidR="0063748A" w:rsidRPr="00B32D72" w:rsidRDefault="00B0719C" w:rsidP="00137E4C">
            <w:pPr>
              <w:spacing w:after="0"/>
              <w:ind w:firstLine="0"/>
              <w:rPr>
                <w:sz w:val="20"/>
                <w:szCs w:val="20"/>
                <w:shd w:val="clear" w:color="auto" w:fill="FFFFFF"/>
              </w:rPr>
            </w:pPr>
            <w:r w:rsidRPr="00B32D72">
              <w:rPr>
                <w:sz w:val="20"/>
                <w:szCs w:val="20"/>
                <w:shd w:val="clear" w:color="auto" w:fill="FFFFFF"/>
              </w:rPr>
              <w:t>% проверено оборудване от регистрираното</w:t>
            </w:r>
          </w:p>
        </w:tc>
      </w:tr>
      <w:tr w:rsidR="00E067A1" w:rsidRPr="00B32D72" w14:paraId="7EE07A7A" w14:textId="77777777" w:rsidTr="004D4B85">
        <w:tc>
          <w:tcPr>
            <w:tcW w:w="806" w:type="dxa"/>
          </w:tcPr>
          <w:p w14:paraId="5A067BF3" w14:textId="57A62656" w:rsidR="0063748A" w:rsidRPr="00B32D72" w:rsidRDefault="0063748A" w:rsidP="00ED539C">
            <w:pPr>
              <w:spacing w:after="0"/>
              <w:ind w:firstLine="0"/>
              <w:jc w:val="center"/>
              <w:rPr>
                <w:sz w:val="20"/>
                <w:szCs w:val="20"/>
                <w:shd w:val="clear" w:color="auto" w:fill="FFFFFF"/>
                <w:lang w:val="en-US"/>
              </w:rPr>
            </w:pPr>
            <w:r w:rsidRPr="00B32D72">
              <w:rPr>
                <w:sz w:val="20"/>
                <w:szCs w:val="20"/>
                <w:shd w:val="clear" w:color="auto" w:fill="FFFFFF"/>
                <w:lang w:val="en-US"/>
              </w:rPr>
              <w:t>4.6.</w:t>
            </w:r>
          </w:p>
        </w:tc>
        <w:tc>
          <w:tcPr>
            <w:tcW w:w="5066" w:type="dxa"/>
          </w:tcPr>
          <w:p w14:paraId="45CDEF85" w14:textId="0B93838B" w:rsidR="0063748A" w:rsidRPr="00B32D72" w:rsidRDefault="0063748A" w:rsidP="00137E4C">
            <w:pPr>
              <w:spacing w:after="0"/>
              <w:ind w:firstLine="0"/>
              <w:rPr>
                <w:sz w:val="20"/>
                <w:szCs w:val="20"/>
              </w:rPr>
            </w:pPr>
            <w:r w:rsidRPr="00B32D72">
              <w:rPr>
                <w:sz w:val="20"/>
                <w:szCs w:val="20"/>
              </w:rPr>
              <w:t xml:space="preserve">Достъп до регистъра на оборудването за прилагане на пестициди </w:t>
            </w:r>
          </w:p>
        </w:tc>
        <w:tc>
          <w:tcPr>
            <w:tcW w:w="2059" w:type="dxa"/>
          </w:tcPr>
          <w:p w14:paraId="086A9DC8" w14:textId="77F923E1" w:rsidR="0063748A" w:rsidRPr="00B32D72" w:rsidRDefault="00207122" w:rsidP="00137E4C">
            <w:pPr>
              <w:spacing w:after="0"/>
              <w:ind w:firstLine="0"/>
              <w:rPr>
                <w:sz w:val="20"/>
                <w:szCs w:val="20"/>
                <w:shd w:val="clear" w:color="auto" w:fill="FFFFFF"/>
              </w:rPr>
            </w:pPr>
            <w:r w:rsidRPr="00207122">
              <w:rPr>
                <w:sz w:val="20"/>
                <w:szCs w:val="20"/>
                <w:shd w:val="clear" w:color="auto" w:fill="FFFFFF"/>
              </w:rPr>
              <w:t>МЗХ, Център за изпитване и сертифициране (ЦИС) Русе и Пловдив</w:t>
            </w:r>
          </w:p>
        </w:tc>
        <w:tc>
          <w:tcPr>
            <w:tcW w:w="1442" w:type="dxa"/>
          </w:tcPr>
          <w:p w14:paraId="7D33BAAC" w14:textId="280807CF" w:rsidR="0063748A" w:rsidRPr="00B32D72" w:rsidRDefault="00480866" w:rsidP="00137E4C">
            <w:pPr>
              <w:spacing w:after="0"/>
              <w:ind w:firstLine="0"/>
              <w:jc w:val="center"/>
              <w:rPr>
                <w:sz w:val="20"/>
                <w:szCs w:val="20"/>
                <w:lang w:val="ru-RU"/>
              </w:rPr>
            </w:pPr>
            <w:r w:rsidRPr="00B32D72">
              <w:rPr>
                <w:sz w:val="20"/>
                <w:szCs w:val="20"/>
                <w:lang w:val="ru-RU"/>
              </w:rPr>
              <w:t>2030 г.</w:t>
            </w:r>
          </w:p>
        </w:tc>
        <w:tc>
          <w:tcPr>
            <w:tcW w:w="5653" w:type="dxa"/>
          </w:tcPr>
          <w:p w14:paraId="448D6174" w14:textId="0C3F96CD" w:rsidR="0063748A" w:rsidRPr="00B32D72" w:rsidRDefault="000E6364" w:rsidP="00137E4C">
            <w:pPr>
              <w:spacing w:after="0"/>
              <w:ind w:firstLine="0"/>
              <w:rPr>
                <w:sz w:val="20"/>
                <w:szCs w:val="20"/>
                <w:shd w:val="clear" w:color="auto" w:fill="FFFFFF"/>
              </w:rPr>
            </w:pPr>
            <w:r w:rsidRPr="00B32D72">
              <w:rPr>
                <w:sz w:val="20"/>
                <w:szCs w:val="20"/>
                <w:shd w:val="clear" w:color="auto" w:fill="FFFFFF"/>
              </w:rPr>
              <w:t>Достъп до регистъра на оборудването за прилагане на пестициди да е на 100% текущо</w:t>
            </w:r>
          </w:p>
        </w:tc>
      </w:tr>
      <w:tr w:rsidR="00E067A1" w:rsidRPr="00B32D72" w14:paraId="5217F916" w14:textId="77777777" w:rsidTr="004D4B85">
        <w:tc>
          <w:tcPr>
            <w:tcW w:w="806" w:type="dxa"/>
          </w:tcPr>
          <w:p w14:paraId="3F8B881C" w14:textId="363E1DF8" w:rsidR="0063748A" w:rsidRPr="00B32D72" w:rsidRDefault="0063748A" w:rsidP="00ED539C">
            <w:pPr>
              <w:spacing w:after="0"/>
              <w:ind w:firstLine="0"/>
              <w:jc w:val="center"/>
              <w:rPr>
                <w:sz w:val="20"/>
                <w:szCs w:val="20"/>
                <w:shd w:val="clear" w:color="auto" w:fill="FFFFFF"/>
                <w:lang w:val="en-US"/>
              </w:rPr>
            </w:pPr>
            <w:r w:rsidRPr="00B32D72">
              <w:rPr>
                <w:sz w:val="20"/>
                <w:szCs w:val="20"/>
                <w:shd w:val="clear" w:color="auto" w:fill="FFFFFF"/>
                <w:lang w:val="en-US"/>
              </w:rPr>
              <w:t>4.7.</w:t>
            </w:r>
          </w:p>
        </w:tc>
        <w:tc>
          <w:tcPr>
            <w:tcW w:w="5066" w:type="dxa"/>
          </w:tcPr>
          <w:p w14:paraId="66F1732F" w14:textId="09B6B095" w:rsidR="0063748A" w:rsidRPr="00B32D72" w:rsidRDefault="0063748A" w:rsidP="00137E4C">
            <w:pPr>
              <w:spacing w:after="0"/>
              <w:ind w:firstLine="0"/>
              <w:rPr>
                <w:sz w:val="20"/>
                <w:szCs w:val="20"/>
              </w:rPr>
            </w:pPr>
            <w:r w:rsidRPr="00B32D72">
              <w:rPr>
                <w:sz w:val="20"/>
                <w:szCs w:val="20"/>
              </w:rPr>
              <w:t xml:space="preserve">Достъп до обучение за потребители на оборудване за прилагане на пестициди и тяхното почистване </w:t>
            </w:r>
          </w:p>
        </w:tc>
        <w:tc>
          <w:tcPr>
            <w:tcW w:w="2059" w:type="dxa"/>
          </w:tcPr>
          <w:p w14:paraId="57DCCA2F" w14:textId="304DFBB5" w:rsidR="0063748A" w:rsidRPr="00B32D72" w:rsidRDefault="00207122" w:rsidP="00137E4C">
            <w:pPr>
              <w:spacing w:after="0"/>
              <w:ind w:firstLine="0"/>
              <w:rPr>
                <w:sz w:val="20"/>
                <w:szCs w:val="20"/>
                <w:shd w:val="clear" w:color="auto" w:fill="FFFFFF"/>
              </w:rPr>
            </w:pPr>
            <w:r w:rsidRPr="00207122">
              <w:rPr>
                <w:sz w:val="20"/>
                <w:szCs w:val="20"/>
                <w:shd w:val="clear" w:color="auto" w:fill="FFFFFF"/>
              </w:rPr>
              <w:t>МЗХ, Център за изпитване и сертифициране (ЦИС) Русе и Пловдив</w:t>
            </w:r>
          </w:p>
        </w:tc>
        <w:tc>
          <w:tcPr>
            <w:tcW w:w="1442" w:type="dxa"/>
          </w:tcPr>
          <w:p w14:paraId="4C454D6E" w14:textId="78FF08EF" w:rsidR="0063748A" w:rsidRPr="00B32D72" w:rsidRDefault="00480866" w:rsidP="00137E4C">
            <w:pPr>
              <w:spacing w:after="0"/>
              <w:ind w:firstLine="0"/>
              <w:jc w:val="center"/>
              <w:rPr>
                <w:sz w:val="20"/>
                <w:szCs w:val="20"/>
                <w:lang w:val="ru-RU"/>
              </w:rPr>
            </w:pPr>
            <w:r w:rsidRPr="00B32D72">
              <w:rPr>
                <w:sz w:val="20"/>
                <w:szCs w:val="20"/>
                <w:lang w:val="ru-RU"/>
              </w:rPr>
              <w:t>2030 г.</w:t>
            </w:r>
          </w:p>
        </w:tc>
        <w:tc>
          <w:tcPr>
            <w:tcW w:w="5653" w:type="dxa"/>
          </w:tcPr>
          <w:p w14:paraId="19B8656E" w14:textId="546053C6" w:rsidR="0063748A" w:rsidRPr="00B32D72" w:rsidRDefault="000E6364" w:rsidP="00137E4C">
            <w:pPr>
              <w:spacing w:after="0"/>
              <w:ind w:firstLine="0"/>
              <w:rPr>
                <w:sz w:val="20"/>
                <w:szCs w:val="20"/>
                <w:shd w:val="clear" w:color="auto" w:fill="FFFFFF"/>
              </w:rPr>
            </w:pPr>
            <w:r w:rsidRPr="00B32D72">
              <w:rPr>
                <w:sz w:val="20"/>
                <w:szCs w:val="20"/>
                <w:shd w:val="clear" w:color="auto" w:fill="FFFFFF"/>
              </w:rPr>
              <w:t>Достъп до обучение за потребители на оборудване за прилагане на пестициди и тяхното почистване да е на 100% текущо</w:t>
            </w:r>
          </w:p>
        </w:tc>
      </w:tr>
      <w:tr w:rsidR="00E067A1" w:rsidRPr="00B32D72" w14:paraId="635EBBF4" w14:textId="77777777" w:rsidTr="004D4B85">
        <w:tc>
          <w:tcPr>
            <w:tcW w:w="806" w:type="dxa"/>
          </w:tcPr>
          <w:p w14:paraId="5CC7DF84" w14:textId="236A1F69" w:rsidR="0063748A" w:rsidRPr="00B32D72" w:rsidRDefault="0063748A" w:rsidP="00ED539C">
            <w:pPr>
              <w:spacing w:after="0"/>
              <w:ind w:firstLine="0"/>
              <w:jc w:val="center"/>
              <w:rPr>
                <w:sz w:val="20"/>
                <w:szCs w:val="20"/>
                <w:shd w:val="clear" w:color="auto" w:fill="FFFFFF"/>
                <w:lang w:val="en-US"/>
              </w:rPr>
            </w:pPr>
            <w:r w:rsidRPr="00B32D72">
              <w:rPr>
                <w:sz w:val="20"/>
                <w:szCs w:val="20"/>
                <w:shd w:val="clear" w:color="auto" w:fill="FFFFFF"/>
                <w:lang w:val="en-US"/>
              </w:rPr>
              <w:t>4.8.</w:t>
            </w:r>
          </w:p>
        </w:tc>
        <w:tc>
          <w:tcPr>
            <w:tcW w:w="5066" w:type="dxa"/>
          </w:tcPr>
          <w:p w14:paraId="7AD6C0BD" w14:textId="77127EC6" w:rsidR="0063748A" w:rsidRPr="00B32D72" w:rsidRDefault="0063748A" w:rsidP="00137E4C">
            <w:pPr>
              <w:spacing w:after="0"/>
              <w:ind w:firstLine="0"/>
              <w:rPr>
                <w:sz w:val="20"/>
                <w:szCs w:val="20"/>
              </w:rPr>
            </w:pPr>
            <w:r w:rsidRPr="00B32D72">
              <w:rPr>
                <w:sz w:val="20"/>
                <w:szCs w:val="20"/>
              </w:rPr>
              <w:t xml:space="preserve">Употреба на неконтролирано оборудване за прилагане на пестициди </w:t>
            </w:r>
          </w:p>
        </w:tc>
        <w:tc>
          <w:tcPr>
            <w:tcW w:w="2059" w:type="dxa"/>
          </w:tcPr>
          <w:p w14:paraId="1BAD012F" w14:textId="353F0C4D" w:rsidR="0063748A" w:rsidRPr="00B32D72" w:rsidRDefault="00207122" w:rsidP="00137E4C">
            <w:pPr>
              <w:spacing w:after="0"/>
              <w:ind w:firstLine="0"/>
              <w:rPr>
                <w:sz w:val="20"/>
                <w:szCs w:val="20"/>
                <w:shd w:val="clear" w:color="auto" w:fill="FFFFFF"/>
              </w:rPr>
            </w:pPr>
            <w:r w:rsidRPr="00207122">
              <w:rPr>
                <w:sz w:val="20"/>
                <w:szCs w:val="20"/>
                <w:shd w:val="clear" w:color="auto" w:fill="FFFFFF"/>
              </w:rPr>
              <w:t>МЗХ, Център за изпитване и сертифициране (ЦИС) Русе и Пловдив</w:t>
            </w:r>
          </w:p>
        </w:tc>
        <w:tc>
          <w:tcPr>
            <w:tcW w:w="1442" w:type="dxa"/>
          </w:tcPr>
          <w:p w14:paraId="5713188D" w14:textId="654B918F" w:rsidR="0063748A" w:rsidRPr="00B32D72" w:rsidRDefault="000E6364" w:rsidP="00137E4C">
            <w:pPr>
              <w:spacing w:after="0"/>
              <w:ind w:firstLine="0"/>
              <w:jc w:val="center"/>
              <w:rPr>
                <w:sz w:val="20"/>
                <w:szCs w:val="20"/>
              </w:rPr>
            </w:pPr>
            <w:r w:rsidRPr="00B32D72">
              <w:rPr>
                <w:sz w:val="20"/>
                <w:szCs w:val="20"/>
                <w:lang w:val="en-US"/>
              </w:rPr>
              <w:t xml:space="preserve">2030 </w:t>
            </w:r>
            <w:r w:rsidRPr="00B32D72">
              <w:rPr>
                <w:sz w:val="20"/>
                <w:szCs w:val="20"/>
              </w:rPr>
              <w:t>г.</w:t>
            </w:r>
          </w:p>
        </w:tc>
        <w:tc>
          <w:tcPr>
            <w:tcW w:w="5653" w:type="dxa"/>
          </w:tcPr>
          <w:p w14:paraId="12A1C712" w14:textId="4945265D" w:rsidR="0063748A" w:rsidRPr="00B32D72" w:rsidRDefault="000E6364" w:rsidP="00137E4C">
            <w:pPr>
              <w:spacing w:after="0"/>
              <w:ind w:firstLine="0"/>
              <w:rPr>
                <w:sz w:val="20"/>
                <w:szCs w:val="20"/>
                <w:shd w:val="clear" w:color="auto" w:fill="FFFFFF"/>
              </w:rPr>
            </w:pPr>
            <w:r w:rsidRPr="00B32D72">
              <w:rPr>
                <w:sz w:val="20"/>
                <w:szCs w:val="20"/>
                <w:shd w:val="clear" w:color="auto" w:fill="FFFFFF"/>
              </w:rPr>
              <w:t>Употреба</w:t>
            </w:r>
            <w:r w:rsidRPr="00B32D72">
              <w:rPr>
                <w:sz w:val="20"/>
                <w:szCs w:val="20"/>
                <w:shd w:val="clear" w:color="auto" w:fill="FFFFFF"/>
                <w:lang w:val="en-US"/>
              </w:rPr>
              <w:t>та</w:t>
            </w:r>
            <w:r w:rsidRPr="00B32D72">
              <w:rPr>
                <w:sz w:val="20"/>
                <w:szCs w:val="20"/>
                <w:shd w:val="clear" w:color="auto" w:fill="FFFFFF"/>
              </w:rPr>
              <w:t xml:space="preserve"> на неконтролирано оборудване за прилагане на пестициди да е под 10</w:t>
            </w:r>
            <w:r w:rsidR="00B0719C" w:rsidRPr="00B32D72">
              <w:rPr>
                <w:sz w:val="20"/>
                <w:szCs w:val="20"/>
                <w:shd w:val="clear" w:color="auto" w:fill="FFFFFF"/>
              </w:rPr>
              <w:t xml:space="preserve"> </w:t>
            </w:r>
            <w:r w:rsidRPr="00B32D72">
              <w:rPr>
                <w:sz w:val="20"/>
                <w:szCs w:val="20"/>
                <w:shd w:val="clear" w:color="auto" w:fill="FFFFFF"/>
              </w:rPr>
              <w:t xml:space="preserve">% </w:t>
            </w:r>
          </w:p>
        </w:tc>
      </w:tr>
      <w:tr w:rsidR="00782816" w:rsidRPr="00B32D72" w14:paraId="02F37B85" w14:textId="77777777" w:rsidTr="004D4B85">
        <w:tc>
          <w:tcPr>
            <w:tcW w:w="15026" w:type="dxa"/>
            <w:gridSpan w:val="5"/>
            <w:vAlign w:val="center"/>
          </w:tcPr>
          <w:p w14:paraId="75BA30EA" w14:textId="16BE53F1" w:rsidR="00782816" w:rsidRPr="00B32D72" w:rsidRDefault="00782816" w:rsidP="00137E4C">
            <w:pPr>
              <w:spacing w:after="0"/>
              <w:ind w:firstLine="0"/>
              <w:rPr>
                <w:color w:val="00B050"/>
                <w:sz w:val="20"/>
                <w:szCs w:val="20"/>
                <w:lang w:val="ru-RU"/>
              </w:rPr>
            </w:pPr>
            <w:r w:rsidRPr="00B32D72">
              <w:rPr>
                <w:b/>
                <w:sz w:val="20"/>
                <w:szCs w:val="20"/>
                <w:shd w:val="clear" w:color="auto" w:fill="FFFFFF"/>
              </w:rPr>
              <w:t>5. Въздушно пръскане</w:t>
            </w:r>
          </w:p>
        </w:tc>
      </w:tr>
      <w:tr w:rsidR="00E067A1" w:rsidRPr="00B32D72" w14:paraId="0E91756B" w14:textId="77777777" w:rsidTr="004D4B85">
        <w:tc>
          <w:tcPr>
            <w:tcW w:w="806" w:type="dxa"/>
          </w:tcPr>
          <w:p w14:paraId="08986F26"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5.1.</w:t>
            </w:r>
          </w:p>
        </w:tc>
        <w:tc>
          <w:tcPr>
            <w:tcW w:w="5066" w:type="dxa"/>
          </w:tcPr>
          <w:p w14:paraId="451622F6" w14:textId="2C7052C5" w:rsidR="0030140E" w:rsidRPr="00B32D72" w:rsidRDefault="00A05E57" w:rsidP="00137E4C">
            <w:pPr>
              <w:spacing w:after="0"/>
              <w:ind w:firstLine="0"/>
              <w:rPr>
                <w:sz w:val="20"/>
                <w:szCs w:val="20"/>
                <w:shd w:val="clear" w:color="auto" w:fill="FFFFFF"/>
              </w:rPr>
            </w:pPr>
            <w:r w:rsidRPr="00B32D72">
              <w:rPr>
                <w:sz w:val="20"/>
                <w:szCs w:val="20"/>
                <w:lang w:val="ru-RU"/>
              </w:rPr>
              <w:t>Дерогация на з</w:t>
            </w:r>
            <w:r w:rsidR="0030140E" w:rsidRPr="00B32D72">
              <w:rPr>
                <w:sz w:val="20"/>
                <w:szCs w:val="20"/>
                <w:lang w:val="ru-RU"/>
              </w:rPr>
              <w:t>абрана за въздушно пръскане на земеделски култури</w:t>
            </w:r>
            <w:r w:rsidR="0030140E" w:rsidRPr="00B32D72">
              <w:rPr>
                <w:sz w:val="20"/>
                <w:szCs w:val="20"/>
              </w:rPr>
              <w:t xml:space="preserve"> и други площи</w:t>
            </w:r>
            <w:r w:rsidR="0030140E" w:rsidRPr="00B32D72">
              <w:rPr>
                <w:sz w:val="20"/>
                <w:szCs w:val="20"/>
                <w:lang w:val="ru-RU"/>
              </w:rPr>
              <w:t xml:space="preserve"> с продукти за растителна защита.</w:t>
            </w:r>
          </w:p>
        </w:tc>
        <w:tc>
          <w:tcPr>
            <w:tcW w:w="2059" w:type="dxa"/>
          </w:tcPr>
          <w:p w14:paraId="7D480032"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БАБХ, ОДБХ</w:t>
            </w:r>
          </w:p>
        </w:tc>
        <w:tc>
          <w:tcPr>
            <w:tcW w:w="1442" w:type="dxa"/>
          </w:tcPr>
          <w:p w14:paraId="540DBB7A" w14:textId="62654888" w:rsidR="0030140E" w:rsidRPr="00B32D72" w:rsidRDefault="0030140E" w:rsidP="00137E4C">
            <w:pPr>
              <w:spacing w:after="0"/>
              <w:ind w:firstLine="0"/>
              <w:jc w:val="center"/>
              <w:rPr>
                <w:sz w:val="20"/>
                <w:szCs w:val="20"/>
                <w:shd w:val="clear" w:color="auto" w:fill="FFFFFF"/>
              </w:rPr>
            </w:pPr>
            <w:r w:rsidRPr="00B32D72">
              <w:rPr>
                <w:sz w:val="20"/>
                <w:szCs w:val="20"/>
              </w:rPr>
              <w:t>2030 г.</w:t>
            </w:r>
          </w:p>
        </w:tc>
        <w:tc>
          <w:tcPr>
            <w:tcW w:w="5653" w:type="dxa"/>
            <w:tcBorders>
              <w:bottom w:val="single" w:sz="4" w:space="0" w:color="auto"/>
            </w:tcBorders>
          </w:tcPr>
          <w:p w14:paraId="62280E82" w14:textId="090DE2B1" w:rsidR="0030140E" w:rsidRPr="00B32D72" w:rsidRDefault="002443C0" w:rsidP="00137E4C">
            <w:pPr>
              <w:spacing w:after="0"/>
              <w:ind w:firstLine="0"/>
              <w:rPr>
                <w:sz w:val="20"/>
                <w:szCs w:val="20"/>
                <w:lang w:val="ru-RU"/>
              </w:rPr>
            </w:pPr>
            <w:r w:rsidRPr="00B32D72">
              <w:rPr>
                <w:sz w:val="20"/>
                <w:szCs w:val="20"/>
                <w:lang w:val="ru-RU"/>
              </w:rPr>
              <w:t xml:space="preserve">1. </w:t>
            </w:r>
            <w:r w:rsidR="0030140E" w:rsidRPr="00B32D72">
              <w:rPr>
                <w:sz w:val="20"/>
                <w:szCs w:val="20"/>
                <w:lang w:val="ru-RU"/>
              </w:rPr>
              <w:t>Третирани площи в ха по видове култури</w:t>
            </w:r>
          </w:p>
          <w:p w14:paraId="35C17F86" w14:textId="77777777" w:rsidR="0030140E" w:rsidRPr="00B32D72" w:rsidRDefault="0030140E" w:rsidP="00137E4C">
            <w:pPr>
              <w:spacing w:after="0"/>
              <w:ind w:firstLine="0"/>
              <w:rPr>
                <w:sz w:val="20"/>
                <w:szCs w:val="20"/>
                <w:lang w:val="ru-RU"/>
              </w:rPr>
            </w:pPr>
            <w:r w:rsidRPr="00B32D72">
              <w:rPr>
                <w:sz w:val="20"/>
                <w:szCs w:val="20"/>
                <w:lang w:val="ru-RU"/>
              </w:rPr>
              <w:t>-земеделски площи</w:t>
            </w:r>
          </w:p>
          <w:p w14:paraId="5B45F98A" w14:textId="77777777" w:rsidR="0030140E" w:rsidRPr="00B32D72" w:rsidRDefault="0030140E" w:rsidP="00137E4C">
            <w:pPr>
              <w:spacing w:after="0"/>
              <w:ind w:firstLine="0"/>
              <w:rPr>
                <w:sz w:val="20"/>
                <w:szCs w:val="20"/>
                <w:lang w:val="ru-RU"/>
              </w:rPr>
            </w:pPr>
            <w:r w:rsidRPr="00B32D72">
              <w:rPr>
                <w:sz w:val="20"/>
                <w:szCs w:val="20"/>
                <w:lang w:val="ru-RU"/>
              </w:rPr>
              <w:t>-горски площи</w:t>
            </w:r>
          </w:p>
          <w:p w14:paraId="26831660" w14:textId="77777777" w:rsidR="0030140E" w:rsidRPr="00B32D72" w:rsidRDefault="0030140E" w:rsidP="00137E4C">
            <w:pPr>
              <w:spacing w:after="0"/>
              <w:ind w:firstLine="0"/>
              <w:rPr>
                <w:sz w:val="20"/>
                <w:szCs w:val="20"/>
                <w:lang w:val="ru-RU"/>
              </w:rPr>
            </w:pPr>
            <w:r w:rsidRPr="00B32D72">
              <w:rPr>
                <w:sz w:val="20"/>
                <w:szCs w:val="20"/>
                <w:lang w:val="ru-RU"/>
              </w:rPr>
              <w:t>- др. площи</w:t>
            </w:r>
          </w:p>
          <w:p w14:paraId="77A7E933" w14:textId="62292F9D" w:rsidR="0030140E" w:rsidRPr="00B32D72" w:rsidRDefault="002443C0" w:rsidP="00137E4C">
            <w:pPr>
              <w:spacing w:after="0"/>
              <w:ind w:firstLine="0"/>
              <w:rPr>
                <w:sz w:val="20"/>
                <w:szCs w:val="20"/>
                <w:shd w:val="clear" w:color="auto" w:fill="FFFFFF"/>
              </w:rPr>
            </w:pPr>
            <w:r w:rsidRPr="00B32D72">
              <w:rPr>
                <w:sz w:val="20"/>
                <w:szCs w:val="20"/>
                <w:lang w:val="ru-RU"/>
              </w:rPr>
              <w:t xml:space="preserve">2. </w:t>
            </w:r>
            <w:r w:rsidR="0030140E" w:rsidRPr="00B32D72">
              <w:rPr>
                <w:sz w:val="20"/>
                <w:szCs w:val="20"/>
                <w:lang w:val="ru-RU"/>
              </w:rPr>
              <w:t>Намаляване на площите третирани чрез въздушно пръскане до достигане на 0.1 %.</w:t>
            </w:r>
          </w:p>
        </w:tc>
      </w:tr>
      <w:tr w:rsidR="00E067A1" w:rsidRPr="00B32D72" w14:paraId="77271921" w14:textId="77777777" w:rsidTr="004D4B85">
        <w:tc>
          <w:tcPr>
            <w:tcW w:w="806" w:type="dxa"/>
          </w:tcPr>
          <w:p w14:paraId="7D524CC7"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5.2.</w:t>
            </w:r>
          </w:p>
        </w:tc>
        <w:tc>
          <w:tcPr>
            <w:tcW w:w="5066" w:type="dxa"/>
          </w:tcPr>
          <w:p w14:paraId="31C1A23B" w14:textId="0D75EE4D" w:rsidR="0030140E" w:rsidRPr="00B32D72" w:rsidRDefault="0030140E" w:rsidP="00137E4C">
            <w:pPr>
              <w:spacing w:after="0"/>
              <w:ind w:firstLine="0"/>
              <w:rPr>
                <w:sz w:val="20"/>
                <w:szCs w:val="20"/>
              </w:rPr>
            </w:pPr>
            <w:r w:rsidRPr="00B32D72">
              <w:rPr>
                <w:sz w:val="20"/>
                <w:szCs w:val="20"/>
                <w:lang w:val="ru-RU"/>
              </w:rPr>
              <w:t>Извършване на въздушно пръскане само с писмено разрешение, издадено</w:t>
            </w:r>
            <w:r w:rsidRPr="00B32D72">
              <w:rPr>
                <w:sz w:val="20"/>
                <w:szCs w:val="20"/>
              </w:rPr>
              <w:t xml:space="preserve"> от Директора на ОДБХ, в</w:t>
            </w:r>
            <w:r w:rsidRPr="00B32D72">
              <w:rPr>
                <w:sz w:val="20"/>
                <w:szCs w:val="20"/>
                <w:lang w:val="ru-RU"/>
              </w:rPr>
              <w:t xml:space="preserve"> извънредни случаи, когато липсват други възможности за опазване на </w:t>
            </w:r>
            <w:r w:rsidRPr="00B32D72">
              <w:rPr>
                <w:sz w:val="20"/>
                <w:szCs w:val="20"/>
              </w:rPr>
              <w:t>растенията и растителните продукти</w:t>
            </w:r>
            <w:r w:rsidRPr="00B32D72">
              <w:rPr>
                <w:sz w:val="20"/>
                <w:szCs w:val="20"/>
                <w:lang w:val="ru-RU"/>
              </w:rPr>
              <w:t xml:space="preserve"> от вредители или са налице очевидни предимства, </w:t>
            </w:r>
            <w:r w:rsidRPr="00B32D72">
              <w:rPr>
                <w:sz w:val="20"/>
                <w:szCs w:val="20"/>
              </w:rPr>
              <w:t xml:space="preserve">относно </w:t>
            </w:r>
            <w:r w:rsidRPr="00B32D72">
              <w:rPr>
                <w:sz w:val="20"/>
                <w:szCs w:val="20"/>
                <w:lang w:val="ru-RU"/>
              </w:rPr>
              <w:t xml:space="preserve">намаляване на въздействието върху здравето на хората и околната среда, в сравнение с наземното прилагане на </w:t>
            </w:r>
            <w:r w:rsidRPr="00B32D72">
              <w:rPr>
                <w:sz w:val="20"/>
                <w:szCs w:val="20"/>
              </w:rPr>
              <w:t>продукти за растителна защита.</w:t>
            </w:r>
          </w:p>
        </w:tc>
        <w:tc>
          <w:tcPr>
            <w:tcW w:w="2059" w:type="dxa"/>
          </w:tcPr>
          <w:p w14:paraId="0C348160"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ОДБХ</w:t>
            </w:r>
          </w:p>
        </w:tc>
        <w:tc>
          <w:tcPr>
            <w:tcW w:w="1442" w:type="dxa"/>
          </w:tcPr>
          <w:p w14:paraId="5B84ABF3" w14:textId="682DCF9E" w:rsidR="0030140E" w:rsidRPr="00B32D72" w:rsidRDefault="0030140E" w:rsidP="00137E4C">
            <w:pPr>
              <w:spacing w:after="0"/>
              <w:ind w:firstLine="0"/>
              <w:jc w:val="center"/>
              <w:rPr>
                <w:sz w:val="20"/>
                <w:szCs w:val="20"/>
                <w:shd w:val="clear" w:color="auto" w:fill="FFFFFF"/>
              </w:rPr>
            </w:pPr>
            <w:r w:rsidRPr="00B32D72">
              <w:rPr>
                <w:sz w:val="20"/>
                <w:szCs w:val="20"/>
                <w:lang w:val="ru-RU"/>
              </w:rPr>
              <w:t>2030 г.</w:t>
            </w:r>
          </w:p>
        </w:tc>
        <w:tc>
          <w:tcPr>
            <w:tcW w:w="5653" w:type="dxa"/>
          </w:tcPr>
          <w:p w14:paraId="3329D183" w14:textId="651CC7BA" w:rsidR="0030140E" w:rsidRPr="00B32D72" w:rsidRDefault="0030140E" w:rsidP="00137E4C">
            <w:pPr>
              <w:spacing w:after="0"/>
              <w:ind w:firstLine="0"/>
              <w:rPr>
                <w:sz w:val="20"/>
                <w:szCs w:val="20"/>
                <w:lang w:val="ru-RU"/>
              </w:rPr>
            </w:pPr>
            <w:r w:rsidRPr="00B32D72">
              <w:rPr>
                <w:sz w:val="20"/>
                <w:szCs w:val="20"/>
                <w:lang w:val="ru-RU"/>
              </w:rPr>
              <w:t>1. Брой писмени разрешения за извършване на въздушно пръскане.</w:t>
            </w:r>
            <w:r w:rsidR="00A05E57" w:rsidRPr="00B32D72">
              <w:rPr>
                <w:sz w:val="20"/>
                <w:szCs w:val="20"/>
                <w:lang w:val="ru-RU"/>
              </w:rPr>
              <w:t xml:space="preserve"> </w:t>
            </w:r>
            <w:r w:rsidRPr="00B32D72">
              <w:rPr>
                <w:sz w:val="20"/>
                <w:szCs w:val="20"/>
                <w:lang w:val="ru-RU"/>
              </w:rPr>
              <w:t>Намаляване на броя разрешения за извършване на въздушно пръскане.</w:t>
            </w:r>
          </w:p>
          <w:p w14:paraId="624DD2EF" w14:textId="2A430625" w:rsidR="0030140E" w:rsidRPr="00B32D72" w:rsidRDefault="00A05E57" w:rsidP="00137E4C">
            <w:pPr>
              <w:spacing w:after="0"/>
              <w:ind w:firstLine="0"/>
              <w:rPr>
                <w:sz w:val="20"/>
                <w:szCs w:val="20"/>
                <w:lang w:val="ru-RU"/>
              </w:rPr>
            </w:pPr>
            <w:r w:rsidRPr="00B32D72">
              <w:rPr>
                <w:sz w:val="20"/>
                <w:szCs w:val="20"/>
                <w:lang w:val="ru-RU"/>
              </w:rPr>
              <w:t>2</w:t>
            </w:r>
            <w:r w:rsidR="0030140E" w:rsidRPr="00B32D72">
              <w:rPr>
                <w:sz w:val="20"/>
                <w:szCs w:val="20"/>
                <w:lang w:val="ru-RU"/>
              </w:rPr>
              <w:t>. Брой мотивирани откази за издаване на разрешение за извършване на въздушно пръскане, изразени като процент от заявените.</w:t>
            </w:r>
          </w:p>
        </w:tc>
      </w:tr>
      <w:tr w:rsidR="00E067A1" w:rsidRPr="00B32D72" w14:paraId="20F28106" w14:textId="77777777" w:rsidTr="004D4B85">
        <w:tc>
          <w:tcPr>
            <w:tcW w:w="806" w:type="dxa"/>
          </w:tcPr>
          <w:p w14:paraId="51189D7B" w14:textId="4897BDB3" w:rsidR="0030140E" w:rsidRPr="00B32D72" w:rsidRDefault="00A05E57" w:rsidP="00ED539C">
            <w:pPr>
              <w:spacing w:after="0"/>
              <w:ind w:firstLine="0"/>
              <w:jc w:val="center"/>
              <w:rPr>
                <w:sz w:val="20"/>
                <w:szCs w:val="20"/>
                <w:shd w:val="clear" w:color="auto" w:fill="FFFFFF"/>
              </w:rPr>
            </w:pPr>
            <w:r w:rsidRPr="00B32D72">
              <w:rPr>
                <w:sz w:val="20"/>
                <w:szCs w:val="20"/>
                <w:shd w:val="clear" w:color="auto" w:fill="FFFFFF"/>
              </w:rPr>
              <w:t>5.3</w:t>
            </w:r>
            <w:r w:rsidR="0030140E" w:rsidRPr="00B32D72">
              <w:rPr>
                <w:sz w:val="20"/>
                <w:szCs w:val="20"/>
                <w:shd w:val="clear" w:color="auto" w:fill="FFFFFF"/>
              </w:rPr>
              <w:t>.</w:t>
            </w:r>
          </w:p>
        </w:tc>
        <w:tc>
          <w:tcPr>
            <w:tcW w:w="5066" w:type="dxa"/>
          </w:tcPr>
          <w:p w14:paraId="385E68DD" w14:textId="77777777" w:rsidR="0030140E" w:rsidRPr="00B32D72" w:rsidRDefault="0030140E" w:rsidP="00137E4C">
            <w:pPr>
              <w:pStyle w:val="BodyText3"/>
              <w:spacing w:after="0"/>
              <w:ind w:firstLine="0"/>
              <w:rPr>
                <w:sz w:val="20"/>
                <w:szCs w:val="20"/>
              </w:rPr>
            </w:pPr>
            <w:r w:rsidRPr="00B32D72">
              <w:rPr>
                <w:sz w:val="20"/>
                <w:szCs w:val="20"/>
                <w:lang w:val="ru-RU"/>
              </w:rPr>
              <w:t>Разрешаване на използването на въздухоплавателни средства и оборудване за въздушно прилагане на ПРЗ.</w:t>
            </w:r>
          </w:p>
        </w:tc>
        <w:tc>
          <w:tcPr>
            <w:tcW w:w="2059" w:type="dxa"/>
          </w:tcPr>
          <w:p w14:paraId="59BBC5F6" w14:textId="07C2E639" w:rsidR="0030140E" w:rsidRPr="00B32D72" w:rsidRDefault="0030140E" w:rsidP="00B32D72">
            <w:pPr>
              <w:spacing w:after="0"/>
              <w:ind w:firstLine="0"/>
              <w:rPr>
                <w:sz w:val="20"/>
                <w:szCs w:val="20"/>
                <w:shd w:val="clear" w:color="auto" w:fill="FFFFFF"/>
              </w:rPr>
            </w:pPr>
            <w:r w:rsidRPr="00B32D72">
              <w:rPr>
                <w:sz w:val="20"/>
                <w:szCs w:val="20"/>
                <w:lang w:val="ru-RU"/>
              </w:rPr>
              <w:t>МТС</w:t>
            </w:r>
            <w:r w:rsidR="00E46A5E" w:rsidRPr="00B32D72">
              <w:rPr>
                <w:sz w:val="20"/>
                <w:szCs w:val="20"/>
                <w:lang w:val="ru-RU"/>
              </w:rPr>
              <w:t xml:space="preserve">, </w:t>
            </w:r>
            <w:r w:rsidRPr="00B32D72">
              <w:rPr>
                <w:sz w:val="20"/>
                <w:szCs w:val="20"/>
                <w:lang w:val="ru-RU"/>
              </w:rPr>
              <w:t>ГД ГВА</w:t>
            </w:r>
          </w:p>
        </w:tc>
        <w:tc>
          <w:tcPr>
            <w:tcW w:w="1442" w:type="dxa"/>
          </w:tcPr>
          <w:p w14:paraId="13A64F54" w14:textId="77777777" w:rsidR="0030140E" w:rsidRPr="00B32D72" w:rsidRDefault="0030140E" w:rsidP="00137E4C">
            <w:pPr>
              <w:spacing w:after="0"/>
              <w:ind w:firstLine="0"/>
              <w:jc w:val="center"/>
              <w:rPr>
                <w:sz w:val="20"/>
                <w:szCs w:val="20"/>
                <w:shd w:val="clear" w:color="auto" w:fill="FFFFFF"/>
              </w:rPr>
            </w:pPr>
            <w:r w:rsidRPr="00B32D72">
              <w:rPr>
                <w:sz w:val="20"/>
                <w:szCs w:val="20"/>
              </w:rPr>
              <w:t>постоянен</w:t>
            </w:r>
          </w:p>
        </w:tc>
        <w:tc>
          <w:tcPr>
            <w:tcW w:w="5653" w:type="dxa"/>
            <w:tcBorders>
              <w:bottom w:val="single" w:sz="4" w:space="0" w:color="auto"/>
            </w:tcBorders>
          </w:tcPr>
          <w:p w14:paraId="6E3DFEA3" w14:textId="391DD115" w:rsidR="0030140E" w:rsidRPr="00B32D72" w:rsidRDefault="00222B87" w:rsidP="00137E4C">
            <w:pPr>
              <w:spacing w:after="0"/>
              <w:ind w:firstLine="0"/>
              <w:rPr>
                <w:sz w:val="20"/>
                <w:szCs w:val="20"/>
                <w:shd w:val="clear" w:color="auto" w:fill="FFFFFF"/>
              </w:rPr>
            </w:pPr>
            <w:r w:rsidRPr="00B32D72">
              <w:rPr>
                <w:sz w:val="20"/>
                <w:szCs w:val="20"/>
                <w:lang w:val="ru-RU"/>
              </w:rPr>
              <w:t>Брой разрешения на въздухоплавателни средства и оборудване за въздушно прилагане на продукти за растителна защита.</w:t>
            </w:r>
          </w:p>
        </w:tc>
      </w:tr>
      <w:tr w:rsidR="00E067A1" w:rsidRPr="00B32D72" w14:paraId="3BE70E00" w14:textId="77777777" w:rsidTr="004D4B85">
        <w:tc>
          <w:tcPr>
            <w:tcW w:w="806" w:type="dxa"/>
          </w:tcPr>
          <w:p w14:paraId="124C8E30" w14:textId="747C9C59" w:rsidR="0030140E" w:rsidRPr="00B32D72" w:rsidRDefault="0030140E" w:rsidP="00ED539C">
            <w:pPr>
              <w:spacing w:after="0"/>
              <w:ind w:firstLine="0"/>
              <w:jc w:val="center"/>
              <w:rPr>
                <w:sz w:val="20"/>
                <w:szCs w:val="20"/>
              </w:rPr>
            </w:pPr>
            <w:r w:rsidRPr="00B32D72">
              <w:rPr>
                <w:sz w:val="20"/>
                <w:szCs w:val="20"/>
              </w:rPr>
              <w:t>5.</w:t>
            </w:r>
            <w:r w:rsidR="00A05E57" w:rsidRPr="00B32D72">
              <w:rPr>
                <w:sz w:val="20"/>
                <w:szCs w:val="20"/>
              </w:rPr>
              <w:t>4</w:t>
            </w:r>
            <w:r w:rsidRPr="00B32D72">
              <w:rPr>
                <w:sz w:val="20"/>
                <w:szCs w:val="20"/>
              </w:rPr>
              <w:t>.</w:t>
            </w:r>
          </w:p>
        </w:tc>
        <w:tc>
          <w:tcPr>
            <w:tcW w:w="5066" w:type="dxa"/>
          </w:tcPr>
          <w:p w14:paraId="392DA073" w14:textId="4F2DD89E" w:rsidR="0030140E" w:rsidRPr="00B32D72" w:rsidRDefault="0030140E" w:rsidP="00137E4C">
            <w:pPr>
              <w:spacing w:after="0"/>
              <w:ind w:firstLine="0"/>
              <w:rPr>
                <w:sz w:val="20"/>
                <w:szCs w:val="20"/>
              </w:rPr>
            </w:pPr>
            <w:r w:rsidRPr="00B32D72">
              <w:rPr>
                <w:sz w:val="20"/>
                <w:szCs w:val="20"/>
                <w:lang w:val="ru-RU"/>
              </w:rPr>
              <w:t>Контрол върху забраната за въздушно пръскане с ПРЗ.</w:t>
            </w:r>
          </w:p>
        </w:tc>
        <w:tc>
          <w:tcPr>
            <w:tcW w:w="2059" w:type="dxa"/>
          </w:tcPr>
          <w:p w14:paraId="5EC6EFB8" w14:textId="77777777" w:rsidR="0030140E" w:rsidRPr="00B32D72" w:rsidRDefault="0030140E" w:rsidP="00137E4C">
            <w:pPr>
              <w:spacing w:after="0"/>
              <w:ind w:firstLine="0"/>
              <w:rPr>
                <w:sz w:val="20"/>
                <w:szCs w:val="20"/>
              </w:rPr>
            </w:pPr>
            <w:r w:rsidRPr="00B32D72">
              <w:rPr>
                <w:sz w:val="20"/>
                <w:szCs w:val="20"/>
              </w:rPr>
              <w:t>ОДБХ</w:t>
            </w:r>
          </w:p>
        </w:tc>
        <w:tc>
          <w:tcPr>
            <w:tcW w:w="1442" w:type="dxa"/>
          </w:tcPr>
          <w:p w14:paraId="400DDB0B" w14:textId="7D43ABFC" w:rsidR="0030140E" w:rsidRPr="00B32D72" w:rsidRDefault="0030140E" w:rsidP="00137E4C">
            <w:pPr>
              <w:spacing w:after="0"/>
              <w:ind w:firstLine="0"/>
              <w:jc w:val="center"/>
              <w:rPr>
                <w:sz w:val="20"/>
                <w:szCs w:val="20"/>
                <w:highlight w:val="red"/>
                <w:shd w:val="clear" w:color="auto" w:fill="FFFFFF"/>
              </w:rPr>
            </w:pPr>
            <w:r w:rsidRPr="00B32D72">
              <w:rPr>
                <w:sz w:val="20"/>
                <w:szCs w:val="20"/>
              </w:rPr>
              <w:t>2030 г.</w:t>
            </w:r>
          </w:p>
        </w:tc>
        <w:tc>
          <w:tcPr>
            <w:tcW w:w="5653" w:type="dxa"/>
          </w:tcPr>
          <w:p w14:paraId="6E990099" w14:textId="4282B4ED" w:rsidR="0030140E" w:rsidRPr="00B32D72" w:rsidRDefault="0030140E" w:rsidP="00137E4C">
            <w:pPr>
              <w:spacing w:after="0"/>
              <w:ind w:firstLine="0"/>
              <w:rPr>
                <w:sz w:val="20"/>
                <w:szCs w:val="20"/>
              </w:rPr>
            </w:pPr>
            <w:r w:rsidRPr="00B32D72">
              <w:rPr>
                <w:sz w:val="20"/>
                <w:szCs w:val="20"/>
              </w:rPr>
              <w:t>1.</w:t>
            </w:r>
            <w:r w:rsidR="00F60DA7" w:rsidRPr="00B32D72">
              <w:rPr>
                <w:sz w:val="20"/>
                <w:szCs w:val="20"/>
              </w:rPr>
              <w:t xml:space="preserve"> </w:t>
            </w:r>
            <w:r w:rsidRPr="00B32D72">
              <w:rPr>
                <w:sz w:val="20"/>
                <w:szCs w:val="20"/>
              </w:rPr>
              <w:t>Брой проверки на място на земеделските стопани за всички издадени разрешения за въздушно пръскане на 100%, по време на самото пръскане.</w:t>
            </w:r>
          </w:p>
          <w:p w14:paraId="7EB8D1FC" w14:textId="053C9523" w:rsidR="0030140E" w:rsidRPr="00B32D72" w:rsidRDefault="0030140E" w:rsidP="00137E4C">
            <w:pPr>
              <w:spacing w:after="0"/>
              <w:ind w:firstLine="0"/>
              <w:rPr>
                <w:sz w:val="20"/>
                <w:szCs w:val="20"/>
              </w:rPr>
            </w:pPr>
            <w:r w:rsidRPr="00B32D72">
              <w:rPr>
                <w:sz w:val="20"/>
                <w:szCs w:val="20"/>
              </w:rPr>
              <w:t xml:space="preserve">2. </w:t>
            </w:r>
            <w:r w:rsidR="00F60DA7" w:rsidRPr="00B32D72">
              <w:rPr>
                <w:sz w:val="20"/>
                <w:szCs w:val="20"/>
              </w:rPr>
              <w:t xml:space="preserve"> </w:t>
            </w:r>
            <w:r w:rsidRPr="00B32D72">
              <w:rPr>
                <w:sz w:val="20"/>
                <w:szCs w:val="20"/>
              </w:rPr>
              <w:t>Брой констатирани нарушения при извършване на въздушно пръскане</w:t>
            </w:r>
            <w:r w:rsidR="002B5FFE" w:rsidRPr="00B32D72">
              <w:rPr>
                <w:sz w:val="20"/>
                <w:szCs w:val="20"/>
              </w:rPr>
              <w:t>.</w:t>
            </w:r>
            <w:r w:rsidRPr="00B32D72">
              <w:rPr>
                <w:sz w:val="20"/>
                <w:szCs w:val="20"/>
              </w:rPr>
              <w:t xml:space="preserve"> </w:t>
            </w:r>
          </w:p>
          <w:p w14:paraId="62802F54" w14:textId="71E8BB60" w:rsidR="0030140E" w:rsidRPr="00B32D72" w:rsidRDefault="00F60DA7" w:rsidP="00137E4C">
            <w:pPr>
              <w:spacing w:after="0"/>
              <w:ind w:firstLine="0"/>
              <w:rPr>
                <w:sz w:val="20"/>
                <w:szCs w:val="20"/>
                <w:shd w:val="clear" w:color="auto" w:fill="FFFFFF"/>
              </w:rPr>
            </w:pPr>
            <w:r w:rsidRPr="00B32D72">
              <w:rPr>
                <w:sz w:val="20"/>
                <w:szCs w:val="20"/>
                <w:shd w:val="clear" w:color="auto" w:fill="FFFFFF"/>
              </w:rPr>
              <w:t xml:space="preserve">3. </w:t>
            </w:r>
            <w:r w:rsidR="002B5FFE" w:rsidRPr="00B32D72">
              <w:rPr>
                <w:sz w:val="20"/>
                <w:szCs w:val="20"/>
                <w:shd w:val="clear" w:color="auto" w:fill="FFFFFF"/>
              </w:rPr>
              <w:t>Да се запази тенденцията да не се констатират нарушения при извършване на въздушно пръскане.</w:t>
            </w:r>
          </w:p>
        </w:tc>
      </w:tr>
      <w:tr w:rsidR="00E067A1" w:rsidRPr="00B32D72" w14:paraId="3B1FD6A4" w14:textId="77777777" w:rsidTr="004D4B85">
        <w:tc>
          <w:tcPr>
            <w:tcW w:w="806" w:type="dxa"/>
          </w:tcPr>
          <w:p w14:paraId="62318161" w14:textId="64FA38B2" w:rsidR="0030140E" w:rsidRPr="00B32D72" w:rsidRDefault="00F30EB2" w:rsidP="00ED539C">
            <w:pPr>
              <w:spacing w:after="0"/>
              <w:ind w:firstLine="0"/>
              <w:jc w:val="center"/>
              <w:rPr>
                <w:sz w:val="20"/>
                <w:szCs w:val="20"/>
                <w:shd w:val="clear" w:color="auto" w:fill="FFFFFF"/>
              </w:rPr>
            </w:pPr>
            <w:r w:rsidRPr="00B32D72">
              <w:rPr>
                <w:sz w:val="20"/>
                <w:szCs w:val="20"/>
                <w:shd w:val="clear" w:color="auto" w:fill="FFFFFF"/>
              </w:rPr>
              <w:t>5.5</w:t>
            </w:r>
            <w:r w:rsidR="0030140E" w:rsidRPr="00B32D72">
              <w:rPr>
                <w:sz w:val="20"/>
                <w:szCs w:val="20"/>
                <w:shd w:val="clear" w:color="auto" w:fill="FFFFFF"/>
              </w:rPr>
              <w:t>.</w:t>
            </w:r>
          </w:p>
        </w:tc>
        <w:tc>
          <w:tcPr>
            <w:tcW w:w="5066" w:type="dxa"/>
          </w:tcPr>
          <w:p w14:paraId="6F712E68" w14:textId="39F2775D" w:rsidR="00596DB2" w:rsidRPr="00B32D72" w:rsidRDefault="0030140E" w:rsidP="00137E4C">
            <w:pPr>
              <w:spacing w:after="0"/>
              <w:ind w:firstLine="0"/>
              <w:rPr>
                <w:strike/>
                <w:snapToGrid w:val="0"/>
                <w:sz w:val="20"/>
                <w:szCs w:val="20"/>
              </w:rPr>
            </w:pPr>
            <w:r w:rsidRPr="00B32D72">
              <w:rPr>
                <w:snapToGrid w:val="0"/>
                <w:sz w:val="20"/>
                <w:szCs w:val="20"/>
              </w:rPr>
              <w:t>Уведомяване на собствениците на пчелини от земеделските стопани за предстоящи третирания с продукти за растителна защита в Електронна платформа за оповестяване на растителнозащитните, дезинфекционните и де</w:t>
            </w:r>
            <w:r w:rsidR="00015EA4" w:rsidRPr="00B32D72">
              <w:rPr>
                <w:snapToGrid w:val="0"/>
                <w:sz w:val="20"/>
                <w:szCs w:val="20"/>
              </w:rPr>
              <w:t>зинсекционните дейности (ЕПОРД).</w:t>
            </w:r>
            <w:r w:rsidRPr="00B32D72">
              <w:rPr>
                <w:snapToGrid w:val="0"/>
                <w:sz w:val="20"/>
                <w:szCs w:val="20"/>
              </w:rPr>
              <w:t xml:space="preserve"> В електронната платформа се запазва информацията за всички планирани, проведени или отменени мероприятия. Тези данни са налични в профилите на земеделските стопани и се изискват от контролните органи при извършване на проверка.</w:t>
            </w:r>
          </w:p>
        </w:tc>
        <w:tc>
          <w:tcPr>
            <w:tcW w:w="2059" w:type="dxa"/>
          </w:tcPr>
          <w:p w14:paraId="66403BA9" w14:textId="40746B95"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БАБХ</w:t>
            </w:r>
            <w:r w:rsidR="00E46A5E" w:rsidRPr="00B32D72">
              <w:rPr>
                <w:sz w:val="20"/>
                <w:szCs w:val="20"/>
                <w:shd w:val="clear" w:color="auto" w:fill="FFFFFF"/>
              </w:rPr>
              <w:t xml:space="preserve">, </w:t>
            </w:r>
            <w:r w:rsidRPr="00B32D72">
              <w:rPr>
                <w:sz w:val="20"/>
                <w:szCs w:val="20"/>
                <w:shd w:val="clear" w:color="auto" w:fill="FFFFFF"/>
              </w:rPr>
              <w:t>ОДБХ</w:t>
            </w:r>
          </w:p>
        </w:tc>
        <w:tc>
          <w:tcPr>
            <w:tcW w:w="1442" w:type="dxa"/>
          </w:tcPr>
          <w:p w14:paraId="3D6541A1" w14:textId="021F50B9" w:rsidR="0030140E" w:rsidRPr="00B32D72" w:rsidRDefault="0030140E" w:rsidP="00137E4C">
            <w:pPr>
              <w:spacing w:after="0"/>
              <w:ind w:firstLine="0"/>
              <w:jc w:val="center"/>
              <w:rPr>
                <w:sz w:val="20"/>
                <w:szCs w:val="20"/>
                <w:shd w:val="clear" w:color="auto" w:fill="FFFFFF"/>
              </w:rPr>
            </w:pPr>
            <w:r w:rsidRPr="00B32D72">
              <w:rPr>
                <w:sz w:val="20"/>
                <w:szCs w:val="20"/>
                <w:shd w:val="clear" w:color="auto" w:fill="FFFFFF"/>
              </w:rPr>
              <w:t>2030 г.</w:t>
            </w:r>
          </w:p>
        </w:tc>
        <w:tc>
          <w:tcPr>
            <w:tcW w:w="5653" w:type="dxa"/>
          </w:tcPr>
          <w:p w14:paraId="70938FAF" w14:textId="2CA05380" w:rsidR="0030140E" w:rsidRPr="00B32D72" w:rsidRDefault="00137E4C" w:rsidP="00137E4C">
            <w:pPr>
              <w:spacing w:after="0"/>
              <w:ind w:firstLine="0"/>
              <w:rPr>
                <w:snapToGrid w:val="0"/>
                <w:sz w:val="20"/>
                <w:szCs w:val="20"/>
              </w:rPr>
            </w:pPr>
            <w:r w:rsidRPr="00B32D72">
              <w:rPr>
                <w:snapToGrid w:val="0"/>
                <w:sz w:val="20"/>
                <w:szCs w:val="20"/>
              </w:rPr>
              <w:t xml:space="preserve">1. </w:t>
            </w:r>
            <w:r w:rsidR="0030140E" w:rsidRPr="00B32D72">
              <w:rPr>
                <w:snapToGrid w:val="0"/>
                <w:sz w:val="20"/>
                <w:szCs w:val="20"/>
              </w:rPr>
              <w:t>Брой нарушения, свързани с уведомяване на собствениците на пчелини.</w:t>
            </w:r>
          </w:p>
          <w:p w14:paraId="67FC1060" w14:textId="36036491" w:rsidR="0030140E" w:rsidRPr="00B32D72" w:rsidRDefault="00137E4C" w:rsidP="00137E4C">
            <w:pPr>
              <w:spacing w:after="0"/>
              <w:ind w:firstLine="0"/>
              <w:rPr>
                <w:sz w:val="20"/>
                <w:szCs w:val="20"/>
                <w:shd w:val="clear" w:color="auto" w:fill="FFFFFF"/>
              </w:rPr>
            </w:pPr>
            <w:r w:rsidRPr="00B32D72">
              <w:rPr>
                <w:snapToGrid w:val="0"/>
                <w:sz w:val="20"/>
                <w:szCs w:val="20"/>
              </w:rPr>
              <w:t xml:space="preserve">2. </w:t>
            </w:r>
            <w:r w:rsidR="003A286E" w:rsidRPr="00B32D72">
              <w:rPr>
                <w:snapToGrid w:val="0"/>
                <w:sz w:val="20"/>
                <w:szCs w:val="20"/>
              </w:rPr>
              <w:t>Намаляване на установените нарушения, свързани с уведомяване на собствениците на пчелини.</w:t>
            </w:r>
          </w:p>
        </w:tc>
      </w:tr>
      <w:tr w:rsidR="00E067A1" w:rsidRPr="00B32D72" w14:paraId="78A88C5B" w14:textId="77777777" w:rsidTr="004D4B85">
        <w:tc>
          <w:tcPr>
            <w:tcW w:w="806" w:type="dxa"/>
          </w:tcPr>
          <w:p w14:paraId="4F7A1550" w14:textId="5B058840" w:rsidR="0030140E" w:rsidRPr="00B32D72" w:rsidRDefault="00F30EB2" w:rsidP="00ED539C">
            <w:pPr>
              <w:spacing w:after="0"/>
              <w:ind w:firstLine="0"/>
              <w:jc w:val="center"/>
              <w:rPr>
                <w:sz w:val="20"/>
                <w:szCs w:val="20"/>
                <w:shd w:val="clear" w:color="auto" w:fill="FFFFFF"/>
              </w:rPr>
            </w:pPr>
            <w:r w:rsidRPr="00B32D72">
              <w:rPr>
                <w:sz w:val="20"/>
                <w:szCs w:val="20"/>
                <w:shd w:val="clear" w:color="auto" w:fill="FFFFFF"/>
              </w:rPr>
              <w:t>5.6</w:t>
            </w:r>
            <w:r w:rsidR="0030140E" w:rsidRPr="00B32D72">
              <w:rPr>
                <w:sz w:val="20"/>
                <w:szCs w:val="20"/>
                <w:shd w:val="clear" w:color="auto" w:fill="FFFFFF"/>
              </w:rPr>
              <w:t>.</w:t>
            </w:r>
          </w:p>
        </w:tc>
        <w:tc>
          <w:tcPr>
            <w:tcW w:w="5066" w:type="dxa"/>
          </w:tcPr>
          <w:p w14:paraId="577F9D24" w14:textId="4B0934D3" w:rsidR="0030140E" w:rsidRPr="00B32D72" w:rsidRDefault="0030140E" w:rsidP="00137E4C">
            <w:pPr>
              <w:spacing w:after="0"/>
              <w:ind w:firstLine="0"/>
              <w:rPr>
                <w:strike/>
                <w:sz w:val="20"/>
                <w:szCs w:val="20"/>
                <w:lang w:val="ru-RU"/>
              </w:rPr>
            </w:pPr>
            <w:r w:rsidRPr="00B32D72">
              <w:rPr>
                <w:sz w:val="20"/>
                <w:szCs w:val="20"/>
                <w:lang w:val="ru-RU"/>
              </w:rPr>
              <w:t>Достъп до регистъра на въздушните пръскания имат всички потребители</w:t>
            </w:r>
            <w:r w:rsidR="002B5FFE" w:rsidRPr="00B32D72">
              <w:rPr>
                <w:sz w:val="20"/>
                <w:szCs w:val="20"/>
                <w:lang w:val="ru-RU"/>
              </w:rPr>
              <w:t>.</w:t>
            </w:r>
          </w:p>
        </w:tc>
        <w:tc>
          <w:tcPr>
            <w:tcW w:w="2059" w:type="dxa"/>
          </w:tcPr>
          <w:p w14:paraId="55BC40DF" w14:textId="77777777"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БАБХ, ОДБХ</w:t>
            </w:r>
          </w:p>
        </w:tc>
        <w:tc>
          <w:tcPr>
            <w:tcW w:w="1442" w:type="dxa"/>
          </w:tcPr>
          <w:p w14:paraId="3211A033" w14:textId="67BD5436" w:rsidR="0030140E" w:rsidRPr="00B32D72" w:rsidRDefault="0030140E" w:rsidP="00137E4C">
            <w:pPr>
              <w:spacing w:after="0"/>
              <w:ind w:firstLine="0"/>
              <w:jc w:val="center"/>
              <w:rPr>
                <w:sz w:val="20"/>
                <w:szCs w:val="20"/>
              </w:rPr>
            </w:pPr>
            <w:r w:rsidRPr="00B32D72">
              <w:rPr>
                <w:sz w:val="20"/>
                <w:szCs w:val="20"/>
                <w:lang w:val="ru-RU"/>
              </w:rPr>
              <w:t>2030 г.</w:t>
            </w:r>
          </w:p>
        </w:tc>
        <w:tc>
          <w:tcPr>
            <w:tcW w:w="5653" w:type="dxa"/>
          </w:tcPr>
          <w:p w14:paraId="693BA1A9" w14:textId="36B8FC26" w:rsidR="0030140E" w:rsidRPr="00B32D72" w:rsidRDefault="001A379D" w:rsidP="00137E4C">
            <w:pPr>
              <w:spacing w:after="0"/>
              <w:ind w:firstLine="0"/>
              <w:rPr>
                <w:snapToGrid w:val="0"/>
                <w:sz w:val="20"/>
                <w:szCs w:val="20"/>
              </w:rPr>
            </w:pPr>
            <w:r w:rsidRPr="00B32D72">
              <w:rPr>
                <w:snapToGrid w:val="0"/>
                <w:sz w:val="20"/>
                <w:szCs w:val="20"/>
              </w:rPr>
              <w:t>Достъп до регистъра на 100%</w:t>
            </w:r>
          </w:p>
        </w:tc>
      </w:tr>
      <w:tr w:rsidR="00F672F0" w:rsidRPr="00B32D72" w14:paraId="78426B50" w14:textId="77777777" w:rsidTr="004D4B85">
        <w:tc>
          <w:tcPr>
            <w:tcW w:w="806" w:type="dxa"/>
          </w:tcPr>
          <w:p w14:paraId="22200E4F" w14:textId="676B3455" w:rsidR="00F672F0" w:rsidRPr="00B32D72" w:rsidRDefault="000D732B" w:rsidP="00ED539C">
            <w:pPr>
              <w:spacing w:after="0"/>
              <w:ind w:firstLine="0"/>
              <w:jc w:val="center"/>
              <w:rPr>
                <w:sz w:val="20"/>
                <w:szCs w:val="20"/>
                <w:shd w:val="clear" w:color="auto" w:fill="FFFFFF"/>
              </w:rPr>
            </w:pPr>
            <w:r>
              <w:rPr>
                <w:sz w:val="20"/>
                <w:szCs w:val="20"/>
                <w:shd w:val="clear" w:color="auto" w:fill="FFFFFF"/>
              </w:rPr>
              <w:t>5.7.</w:t>
            </w:r>
          </w:p>
        </w:tc>
        <w:tc>
          <w:tcPr>
            <w:tcW w:w="5066" w:type="dxa"/>
          </w:tcPr>
          <w:p w14:paraId="2B6581D8" w14:textId="3C736ADB" w:rsidR="00F672F0" w:rsidRPr="00F672F0" w:rsidRDefault="00F672F0" w:rsidP="00F672F0">
            <w:pPr>
              <w:spacing w:after="0"/>
              <w:ind w:firstLine="0"/>
              <w:rPr>
                <w:sz w:val="20"/>
                <w:szCs w:val="20"/>
                <w:lang w:val="ru-RU"/>
              </w:rPr>
            </w:pPr>
            <w:r w:rsidRPr="00F672F0">
              <w:rPr>
                <w:sz w:val="20"/>
                <w:szCs w:val="20"/>
                <w:lang w:val="ru-RU"/>
              </w:rPr>
              <w:t>Достъп до електронния регистър за оповестяване на растителнозащитните, дезинфекционните и дезинсекционните дейности</w:t>
            </w:r>
            <w:r w:rsidR="000D732B">
              <w:rPr>
                <w:sz w:val="20"/>
                <w:szCs w:val="20"/>
                <w:lang w:val="ru-RU"/>
              </w:rPr>
              <w:t xml:space="preserve"> </w:t>
            </w:r>
          </w:p>
          <w:p w14:paraId="42D1B920" w14:textId="2ADA7C80" w:rsidR="00F672F0" w:rsidRPr="00B32D72" w:rsidRDefault="00F672F0" w:rsidP="000D732B">
            <w:pPr>
              <w:spacing w:after="0"/>
              <w:ind w:firstLine="0"/>
              <w:rPr>
                <w:sz w:val="20"/>
                <w:szCs w:val="20"/>
                <w:lang w:val="ru-RU"/>
              </w:rPr>
            </w:pPr>
          </w:p>
        </w:tc>
        <w:tc>
          <w:tcPr>
            <w:tcW w:w="2059" w:type="dxa"/>
          </w:tcPr>
          <w:p w14:paraId="02B7E4F5" w14:textId="2B3C4B04" w:rsidR="00F672F0" w:rsidRPr="00B32D72" w:rsidRDefault="000D732B" w:rsidP="00137E4C">
            <w:pPr>
              <w:spacing w:after="0"/>
              <w:ind w:firstLine="0"/>
              <w:rPr>
                <w:sz w:val="20"/>
                <w:szCs w:val="20"/>
                <w:shd w:val="clear" w:color="auto" w:fill="FFFFFF"/>
              </w:rPr>
            </w:pPr>
            <w:r w:rsidRPr="00F672F0">
              <w:rPr>
                <w:sz w:val="20"/>
                <w:szCs w:val="20"/>
                <w:lang w:val="ru-RU"/>
              </w:rPr>
              <w:t>БАБХ, ОДБХ</w:t>
            </w:r>
          </w:p>
        </w:tc>
        <w:tc>
          <w:tcPr>
            <w:tcW w:w="1442" w:type="dxa"/>
          </w:tcPr>
          <w:p w14:paraId="7703C0D1" w14:textId="77777777" w:rsidR="000D732B" w:rsidRPr="00F672F0" w:rsidRDefault="000D732B" w:rsidP="000D732B">
            <w:pPr>
              <w:spacing w:after="0"/>
              <w:ind w:firstLine="0"/>
              <w:rPr>
                <w:sz w:val="20"/>
                <w:szCs w:val="20"/>
                <w:lang w:val="ru-RU"/>
              </w:rPr>
            </w:pPr>
            <w:r w:rsidRPr="00F672F0">
              <w:rPr>
                <w:sz w:val="20"/>
                <w:szCs w:val="20"/>
                <w:lang w:val="ru-RU"/>
              </w:rPr>
              <w:t>Съгласно ЗЗР</w:t>
            </w:r>
          </w:p>
          <w:p w14:paraId="63D746CB" w14:textId="77777777" w:rsidR="00F672F0" w:rsidRPr="00B32D72" w:rsidRDefault="00F672F0" w:rsidP="00137E4C">
            <w:pPr>
              <w:spacing w:after="0"/>
              <w:ind w:firstLine="0"/>
              <w:jc w:val="center"/>
              <w:rPr>
                <w:sz w:val="20"/>
                <w:szCs w:val="20"/>
                <w:lang w:val="ru-RU"/>
              </w:rPr>
            </w:pPr>
          </w:p>
        </w:tc>
        <w:tc>
          <w:tcPr>
            <w:tcW w:w="5653" w:type="dxa"/>
          </w:tcPr>
          <w:p w14:paraId="3BBCFCF3" w14:textId="77777777" w:rsidR="000D732B" w:rsidRPr="00F672F0" w:rsidRDefault="000D732B" w:rsidP="000D732B">
            <w:pPr>
              <w:spacing w:after="0"/>
              <w:ind w:firstLine="0"/>
              <w:rPr>
                <w:sz w:val="20"/>
                <w:szCs w:val="20"/>
                <w:lang w:val="ru-RU"/>
              </w:rPr>
            </w:pPr>
            <w:r w:rsidRPr="00F672F0">
              <w:rPr>
                <w:sz w:val="20"/>
                <w:szCs w:val="20"/>
                <w:lang w:val="ru-RU"/>
              </w:rPr>
              <w:t>Достъп до електронния регистър за оповестяване на растителнозащитните, дезинфекционните и дезинсекционните дейности на собственици на пчелини, ЗС и БАБХ.</w:t>
            </w:r>
          </w:p>
          <w:p w14:paraId="54C3D800" w14:textId="77777777" w:rsidR="00F672F0" w:rsidRPr="00B32D72" w:rsidRDefault="00F672F0" w:rsidP="00137E4C">
            <w:pPr>
              <w:spacing w:after="0"/>
              <w:ind w:firstLine="0"/>
              <w:rPr>
                <w:snapToGrid w:val="0"/>
                <w:sz w:val="20"/>
                <w:szCs w:val="20"/>
              </w:rPr>
            </w:pPr>
          </w:p>
        </w:tc>
      </w:tr>
      <w:tr w:rsidR="00782816" w:rsidRPr="00B32D72" w14:paraId="0018E1D5" w14:textId="77777777" w:rsidTr="004D4B85">
        <w:tc>
          <w:tcPr>
            <w:tcW w:w="15026" w:type="dxa"/>
            <w:gridSpan w:val="5"/>
            <w:vAlign w:val="center"/>
          </w:tcPr>
          <w:p w14:paraId="72B0B4E6" w14:textId="477A1C16" w:rsidR="00782816" w:rsidRPr="00B32D72" w:rsidRDefault="00782816" w:rsidP="00137E4C">
            <w:pPr>
              <w:spacing w:after="0"/>
              <w:ind w:firstLine="0"/>
              <w:rPr>
                <w:color w:val="00B050"/>
                <w:sz w:val="20"/>
                <w:szCs w:val="20"/>
                <w:shd w:val="clear" w:color="auto" w:fill="FFFFFF"/>
              </w:rPr>
            </w:pPr>
            <w:r w:rsidRPr="00B32D72">
              <w:rPr>
                <w:b/>
                <w:sz w:val="20"/>
                <w:szCs w:val="20"/>
                <w:shd w:val="clear" w:color="auto" w:fill="FFFFFF"/>
              </w:rPr>
              <w:lastRenderedPageBreak/>
              <w:t>6. Интегрирано управление на вредителите</w:t>
            </w:r>
          </w:p>
        </w:tc>
      </w:tr>
      <w:tr w:rsidR="00E067A1" w:rsidRPr="00B32D72" w14:paraId="03E5254F" w14:textId="77777777" w:rsidTr="004D4B85">
        <w:tc>
          <w:tcPr>
            <w:tcW w:w="806" w:type="dxa"/>
          </w:tcPr>
          <w:p w14:paraId="39BBC62B"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6.1.</w:t>
            </w:r>
          </w:p>
        </w:tc>
        <w:tc>
          <w:tcPr>
            <w:tcW w:w="5066" w:type="dxa"/>
          </w:tcPr>
          <w:p w14:paraId="73AE2F7E" w14:textId="77777777" w:rsidR="0030140E" w:rsidRPr="00B32D72" w:rsidRDefault="0030140E" w:rsidP="00137E4C">
            <w:pPr>
              <w:spacing w:after="0"/>
              <w:ind w:firstLine="0"/>
              <w:rPr>
                <w:sz w:val="20"/>
                <w:szCs w:val="20"/>
                <w:shd w:val="clear" w:color="auto" w:fill="FFFFFF"/>
              </w:rPr>
            </w:pPr>
            <w:r w:rsidRPr="00B32D72">
              <w:rPr>
                <w:sz w:val="20"/>
                <w:szCs w:val="20"/>
                <w:lang w:val="ru-RU"/>
              </w:rPr>
              <w:t xml:space="preserve">Актуализиране на изготвените ръководства за интегрирано управление на вредителите. </w:t>
            </w:r>
          </w:p>
        </w:tc>
        <w:tc>
          <w:tcPr>
            <w:tcW w:w="2059" w:type="dxa"/>
          </w:tcPr>
          <w:p w14:paraId="6317BFE1" w14:textId="77777777" w:rsidR="0030140E" w:rsidRPr="00B32D72" w:rsidRDefault="0030140E" w:rsidP="00137E4C">
            <w:pPr>
              <w:spacing w:after="0"/>
              <w:ind w:firstLine="0"/>
              <w:rPr>
                <w:sz w:val="20"/>
                <w:szCs w:val="20"/>
                <w:lang w:val="ru-RU"/>
              </w:rPr>
            </w:pPr>
            <w:r w:rsidRPr="00B32D72">
              <w:rPr>
                <w:sz w:val="20"/>
                <w:szCs w:val="20"/>
                <w:lang w:val="ru-RU"/>
              </w:rPr>
              <w:t>ССА</w:t>
            </w:r>
          </w:p>
        </w:tc>
        <w:tc>
          <w:tcPr>
            <w:tcW w:w="1442" w:type="dxa"/>
          </w:tcPr>
          <w:p w14:paraId="407FC6C9" w14:textId="75D221DE" w:rsidR="0030140E" w:rsidRPr="00B32D72" w:rsidRDefault="0030140E" w:rsidP="00137E4C">
            <w:pPr>
              <w:spacing w:after="0"/>
              <w:ind w:firstLine="0"/>
              <w:jc w:val="center"/>
              <w:rPr>
                <w:sz w:val="20"/>
                <w:szCs w:val="20"/>
                <w:shd w:val="clear" w:color="auto" w:fill="FFFFFF"/>
              </w:rPr>
            </w:pPr>
            <w:r w:rsidRPr="00B32D72">
              <w:rPr>
                <w:sz w:val="20"/>
                <w:szCs w:val="20"/>
                <w:lang w:val="ru-RU"/>
              </w:rPr>
              <w:t>2030 г.</w:t>
            </w:r>
          </w:p>
        </w:tc>
        <w:tc>
          <w:tcPr>
            <w:tcW w:w="5653" w:type="dxa"/>
          </w:tcPr>
          <w:p w14:paraId="00F9D7CD" w14:textId="451E2B56" w:rsidR="0030140E" w:rsidRPr="00B32D72" w:rsidRDefault="00015EA4" w:rsidP="00137E4C">
            <w:pPr>
              <w:spacing w:after="0"/>
              <w:ind w:firstLine="0"/>
              <w:rPr>
                <w:sz w:val="20"/>
                <w:szCs w:val="20"/>
                <w:shd w:val="clear" w:color="auto" w:fill="FFFFFF"/>
              </w:rPr>
            </w:pPr>
            <w:r w:rsidRPr="00B32D72">
              <w:rPr>
                <w:sz w:val="20"/>
                <w:szCs w:val="20"/>
                <w:shd w:val="clear" w:color="auto" w:fill="FFFFFF"/>
              </w:rPr>
              <w:t>Брой актуализирани ръководства за ИУВ за 50 % от културите.</w:t>
            </w:r>
          </w:p>
        </w:tc>
      </w:tr>
      <w:tr w:rsidR="00E067A1" w:rsidRPr="00B32D72" w14:paraId="772469A9" w14:textId="77777777" w:rsidTr="004D4B85">
        <w:tc>
          <w:tcPr>
            <w:tcW w:w="806" w:type="dxa"/>
          </w:tcPr>
          <w:p w14:paraId="08D4F46F"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6.2.</w:t>
            </w:r>
          </w:p>
        </w:tc>
        <w:tc>
          <w:tcPr>
            <w:tcW w:w="5066" w:type="dxa"/>
          </w:tcPr>
          <w:p w14:paraId="6CB20AA8" w14:textId="77777777" w:rsidR="0030140E" w:rsidRPr="00B32D72" w:rsidRDefault="0030140E" w:rsidP="00137E4C">
            <w:pPr>
              <w:spacing w:after="0"/>
              <w:ind w:firstLine="0"/>
              <w:rPr>
                <w:sz w:val="20"/>
                <w:szCs w:val="20"/>
                <w:shd w:val="clear" w:color="auto" w:fill="FFFFFF"/>
              </w:rPr>
            </w:pPr>
            <w:r w:rsidRPr="00B32D72">
              <w:rPr>
                <w:sz w:val="20"/>
                <w:szCs w:val="20"/>
                <w:lang w:val="ru-RU"/>
              </w:rPr>
              <w:t xml:space="preserve">Актуализиране на </w:t>
            </w:r>
            <w:r w:rsidRPr="00B32D72">
              <w:rPr>
                <w:sz w:val="20"/>
                <w:szCs w:val="20"/>
              </w:rPr>
              <w:t xml:space="preserve">научна основа на </w:t>
            </w:r>
            <w:r w:rsidRPr="00B32D72">
              <w:rPr>
                <w:sz w:val="20"/>
                <w:szCs w:val="20"/>
                <w:lang w:val="ru-RU"/>
              </w:rPr>
              <w:t>праговете на икономическа вредност при основни култури.</w:t>
            </w:r>
          </w:p>
        </w:tc>
        <w:tc>
          <w:tcPr>
            <w:tcW w:w="2059" w:type="dxa"/>
          </w:tcPr>
          <w:p w14:paraId="5FD4194E" w14:textId="02F6CD9A" w:rsidR="0030140E" w:rsidRPr="00B32D72" w:rsidRDefault="0030140E" w:rsidP="00137E4C">
            <w:pPr>
              <w:spacing w:after="0"/>
              <w:ind w:firstLine="0"/>
              <w:rPr>
                <w:sz w:val="20"/>
                <w:szCs w:val="20"/>
                <w:shd w:val="clear" w:color="auto" w:fill="FFFFFF"/>
              </w:rPr>
            </w:pPr>
            <w:r w:rsidRPr="00B32D72">
              <w:rPr>
                <w:sz w:val="20"/>
                <w:szCs w:val="20"/>
                <w:lang w:val="ru-RU"/>
              </w:rPr>
              <w:t>БАБХ</w:t>
            </w:r>
            <w:r w:rsidR="002335F7" w:rsidRPr="00B32D72">
              <w:rPr>
                <w:sz w:val="20"/>
                <w:szCs w:val="20"/>
                <w:lang w:val="ru-RU"/>
              </w:rPr>
              <w:t xml:space="preserve">, </w:t>
            </w:r>
            <w:r w:rsidRPr="00B32D72">
              <w:rPr>
                <w:sz w:val="20"/>
                <w:szCs w:val="20"/>
                <w:shd w:val="clear" w:color="auto" w:fill="FFFFFF"/>
              </w:rPr>
              <w:t>други</w:t>
            </w:r>
          </w:p>
        </w:tc>
        <w:tc>
          <w:tcPr>
            <w:tcW w:w="1442" w:type="dxa"/>
          </w:tcPr>
          <w:p w14:paraId="12E66DFB" w14:textId="77777777" w:rsidR="0030140E" w:rsidRPr="00B32D72" w:rsidRDefault="0030140E" w:rsidP="00137E4C">
            <w:pPr>
              <w:spacing w:after="0"/>
              <w:ind w:firstLine="0"/>
              <w:jc w:val="center"/>
              <w:rPr>
                <w:sz w:val="20"/>
                <w:szCs w:val="20"/>
                <w:shd w:val="clear" w:color="auto" w:fill="FFFFFF"/>
              </w:rPr>
            </w:pPr>
            <w:r w:rsidRPr="00B32D72">
              <w:rPr>
                <w:sz w:val="20"/>
                <w:szCs w:val="20"/>
                <w:shd w:val="clear" w:color="auto" w:fill="FFFFFF"/>
              </w:rPr>
              <w:t>При необходимост</w:t>
            </w:r>
          </w:p>
        </w:tc>
        <w:tc>
          <w:tcPr>
            <w:tcW w:w="5653" w:type="dxa"/>
          </w:tcPr>
          <w:p w14:paraId="2D15E1F1" w14:textId="77777777" w:rsidR="0030140E" w:rsidRPr="00B32D72" w:rsidRDefault="0030140E" w:rsidP="00137E4C">
            <w:pPr>
              <w:spacing w:after="0"/>
              <w:ind w:firstLine="0"/>
              <w:rPr>
                <w:sz w:val="20"/>
                <w:szCs w:val="20"/>
                <w:lang w:val="ru-RU"/>
              </w:rPr>
            </w:pPr>
            <w:r w:rsidRPr="00B32D72">
              <w:rPr>
                <w:sz w:val="20"/>
                <w:szCs w:val="20"/>
                <w:lang w:val="ru-RU"/>
              </w:rPr>
              <w:t>Брой култури и брой вредители, при които е актуализиран ПИВ.</w:t>
            </w:r>
          </w:p>
          <w:p w14:paraId="3B89B763" w14:textId="77777777" w:rsidR="0030140E" w:rsidRPr="00B32D72" w:rsidRDefault="0030140E" w:rsidP="00137E4C">
            <w:pPr>
              <w:spacing w:after="0"/>
              <w:ind w:firstLine="0"/>
              <w:rPr>
                <w:sz w:val="20"/>
                <w:szCs w:val="20"/>
                <w:shd w:val="clear" w:color="auto" w:fill="FFFFFF"/>
                <w:lang w:val="ru-RU"/>
              </w:rPr>
            </w:pPr>
          </w:p>
        </w:tc>
      </w:tr>
      <w:tr w:rsidR="00E067A1" w:rsidRPr="00B32D72" w14:paraId="06A66B12" w14:textId="77777777" w:rsidTr="004D4B85">
        <w:tc>
          <w:tcPr>
            <w:tcW w:w="806" w:type="dxa"/>
            <w:tcBorders>
              <w:bottom w:val="single" w:sz="4" w:space="0" w:color="auto"/>
            </w:tcBorders>
          </w:tcPr>
          <w:p w14:paraId="4AF67719"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6.3.</w:t>
            </w:r>
          </w:p>
        </w:tc>
        <w:tc>
          <w:tcPr>
            <w:tcW w:w="5066" w:type="dxa"/>
            <w:tcBorders>
              <w:bottom w:val="single" w:sz="4" w:space="0" w:color="auto"/>
            </w:tcBorders>
          </w:tcPr>
          <w:p w14:paraId="6C43D9EA" w14:textId="71F3CB5C" w:rsidR="00A05E57" w:rsidRPr="00B32D72" w:rsidRDefault="0030140E" w:rsidP="00137E4C">
            <w:pPr>
              <w:spacing w:after="0"/>
              <w:ind w:firstLine="0"/>
              <w:rPr>
                <w:b/>
                <w:smallCaps/>
                <w:sz w:val="20"/>
                <w:szCs w:val="20"/>
                <w:lang w:val="ru-RU"/>
              </w:rPr>
            </w:pPr>
            <w:r w:rsidRPr="00B32D72">
              <w:rPr>
                <w:sz w:val="20"/>
                <w:szCs w:val="20"/>
              </w:rPr>
              <w:t>Използване на консултантски услуги за интегрирано управление на вредителите.</w:t>
            </w:r>
          </w:p>
        </w:tc>
        <w:tc>
          <w:tcPr>
            <w:tcW w:w="2059" w:type="dxa"/>
            <w:tcBorders>
              <w:bottom w:val="single" w:sz="4" w:space="0" w:color="auto"/>
            </w:tcBorders>
          </w:tcPr>
          <w:p w14:paraId="19A04494" w14:textId="17B856FB" w:rsidR="0030140E" w:rsidRPr="00B32D72" w:rsidRDefault="0030140E" w:rsidP="00137E4C">
            <w:pPr>
              <w:spacing w:after="0"/>
              <w:ind w:firstLine="0"/>
              <w:rPr>
                <w:sz w:val="20"/>
                <w:szCs w:val="20"/>
                <w:shd w:val="clear" w:color="auto" w:fill="FFFFFF"/>
              </w:rPr>
            </w:pPr>
            <w:r w:rsidRPr="00B32D72">
              <w:rPr>
                <w:sz w:val="20"/>
                <w:szCs w:val="20"/>
              </w:rPr>
              <w:t>БАБХ, лица, извършващи консултантски услуги за ИУВ</w:t>
            </w:r>
          </w:p>
        </w:tc>
        <w:tc>
          <w:tcPr>
            <w:tcW w:w="1442" w:type="dxa"/>
            <w:tcBorders>
              <w:bottom w:val="single" w:sz="4" w:space="0" w:color="auto"/>
            </w:tcBorders>
          </w:tcPr>
          <w:p w14:paraId="50487EAC" w14:textId="6916EFEC" w:rsidR="0030140E" w:rsidRPr="00B32D72" w:rsidRDefault="00015EA4" w:rsidP="00137E4C">
            <w:pPr>
              <w:spacing w:after="0"/>
              <w:ind w:firstLine="0"/>
              <w:jc w:val="center"/>
              <w:rPr>
                <w:sz w:val="20"/>
                <w:szCs w:val="20"/>
                <w:shd w:val="clear" w:color="auto" w:fill="FFFFFF"/>
              </w:rPr>
            </w:pPr>
            <w:r w:rsidRPr="00B32D72">
              <w:rPr>
                <w:sz w:val="20"/>
                <w:szCs w:val="20"/>
              </w:rPr>
              <w:t>2030 г.</w:t>
            </w:r>
          </w:p>
        </w:tc>
        <w:tc>
          <w:tcPr>
            <w:tcW w:w="5653" w:type="dxa"/>
            <w:tcBorders>
              <w:bottom w:val="single" w:sz="4" w:space="0" w:color="auto"/>
            </w:tcBorders>
          </w:tcPr>
          <w:p w14:paraId="083077B6" w14:textId="77777777" w:rsidR="0030140E" w:rsidRPr="00B32D72" w:rsidRDefault="0030140E" w:rsidP="00137E4C">
            <w:pPr>
              <w:spacing w:after="0"/>
              <w:ind w:firstLine="0"/>
              <w:rPr>
                <w:sz w:val="20"/>
                <w:szCs w:val="20"/>
                <w:lang w:val="ru-RU"/>
              </w:rPr>
            </w:pPr>
            <w:r w:rsidRPr="00B32D72">
              <w:rPr>
                <w:sz w:val="20"/>
                <w:szCs w:val="20"/>
                <w:lang w:val="ru-RU"/>
              </w:rPr>
              <w:t xml:space="preserve">Брой регистрирани лица, извършващи консултантски услуги за ИУВ. </w:t>
            </w:r>
          </w:p>
          <w:p w14:paraId="466D31D2" w14:textId="5A3295B1" w:rsidR="0030140E" w:rsidRPr="00B32D72" w:rsidRDefault="00033D7E" w:rsidP="00137E4C">
            <w:pPr>
              <w:spacing w:after="0"/>
              <w:ind w:firstLine="0"/>
              <w:rPr>
                <w:sz w:val="20"/>
                <w:szCs w:val="20"/>
                <w:lang w:val="ru-RU"/>
              </w:rPr>
            </w:pPr>
            <w:r w:rsidRPr="00B32D72">
              <w:rPr>
                <w:sz w:val="20"/>
                <w:szCs w:val="20"/>
              </w:rPr>
              <w:t>Увеличаване броя на консултантите</w:t>
            </w:r>
          </w:p>
        </w:tc>
      </w:tr>
      <w:tr w:rsidR="00E067A1" w:rsidRPr="00B32D72" w14:paraId="188F5CBA" w14:textId="77777777" w:rsidTr="004D4B85">
        <w:tc>
          <w:tcPr>
            <w:tcW w:w="806" w:type="dxa"/>
          </w:tcPr>
          <w:p w14:paraId="39664624"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6.4.</w:t>
            </w:r>
          </w:p>
        </w:tc>
        <w:tc>
          <w:tcPr>
            <w:tcW w:w="5066" w:type="dxa"/>
          </w:tcPr>
          <w:p w14:paraId="239D9A30" w14:textId="77777777" w:rsidR="0030140E" w:rsidRPr="00B32D72" w:rsidRDefault="0030140E" w:rsidP="00137E4C">
            <w:pPr>
              <w:spacing w:after="0"/>
              <w:ind w:firstLine="0"/>
              <w:rPr>
                <w:snapToGrid w:val="0"/>
                <w:sz w:val="20"/>
                <w:szCs w:val="20"/>
              </w:rPr>
            </w:pPr>
            <w:r w:rsidRPr="00B32D72">
              <w:rPr>
                <w:sz w:val="20"/>
                <w:szCs w:val="20"/>
              </w:rPr>
              <w:t>Поддържане на публичен регистър</w:t>
            </w:r>
            <w:r w:rsidRPr="00B32D72">
              <w:rPr>
                <w:sz w:val="20"/>
                <w:szCs w:val="20"/>
                <w:lang w:val="ru-RU"/>
              </w:rPr>
              <w:t xml:space="preserve"> </w:t>
            </w:r>
            <w:r w:rsidRPr="00B32D72">
              <w:rPr>
                <w:sz w:val="20"/>
                <w:szCs w:val="20"/>
              </w:rPr>
              <w:t>на</w:t>
            </w:r>
            <w:r w:rsidRPr="00B32D72">
              <w:rPr>
                <w:sz w:val="20"/>
                <w:szCs w:val="20"/>
                <w:lang w:val="ru-RU"/>
              </w:rPr>
              <w:t xml:space="preserve"> лицата, които </w:t>
            </w:r>
            <w:r w:rsidRPr="00B32D72">
              <w:rPr>
                <w:sz w:val="20"/>
                <w:szCs w:val="20"/>
              </w:rPr>
              <w:t>са регистрирани и могат да</w:t>
            </w:r>
            <w:r w:rsidRPr="00B32D72">
              <w:rPr>
                <w:sz w:val="20"/>
                <w:szCs w:val="20"/>
                <w:lang w:val="ru-RU"/>
              </w:rPr>
              <w:t xml:space="preserve"> предоставят консултантски услуги за</w:t>
            </w:r>
            <w:r w:rsidRPr="00B32D72">
              <w:rPr>
                <w:sz w:val="20"/>
                <w:szCs w:val="20"/>
              </w:rPr>
              <w:t xml:space="preserve"> интегрирано управление на вредителите.</w:t>
            </w:r>
          </w:p>
        </w:tc>
        <w:tc>
          <w:tcPr>
            <w:tcW w:w="2059" w:type="dxa"/>
          </w:tcPr>
          <w:p w14:paraId="1EDC67B9" w14:textId="43AA4C94" w:rsidR="0030140E" w:rsidRPr="00B32D72" w:rsidRDefault="0030140E" w:rsidP="00137E4C">
            <w:pPr>
              <w:spacing w:after="0"/>
              <w:ind w:firstLine="0"/>
              <w:rPr>
                <w:sz w:val="20"/>
                <w:szCs w:val="20"/>
                <w:shd w:val="clear" w:color="auto" w:fill="FFFFFF"/>
              </w:rPr>
            </w:pPr>
            <w:r w:rsidRPr="00B32D72">
              <w:rPr>
                <w:sz w:val="20"/>
                <w:szCs w:val="20"/>
                <w:lang w:val="ru-RU"/>
              </w:rPr>
              <w:t>БАБХ</w:t>
            </w:r>
          </w:p>
        </w:tc>
        <w:tc>
          <w:tcPr>
            <w:tcW w:w="1442" w:type="dxa"/>
          </w:tcPr>
          <w:p w14:paraId="0E74B1D9" w14:textId="7381CFB7" w:rsidR="0030140E" w:rsidRPr="00B32D72" w:rsidRDefault="0030140E" w:rsidP="00137E4C">
            <w:pPr>
              <w:spacing w:after="0"/>
              <w:ind w:firstLine="0"/>
              <w:jc w:val="center"/>
              <w:rPr>
                <w:sz w:val="20"/>
                <w:szCs w:val="20"/>
                <w:shd w:val="clear" w:color="auto" w:fill="FFFFFF"/>
              </w:rPr>
            </w:pPr>
            <w:r w:rsidRPr="00B32D72">
              <w:rPr>
                <w:sz w:val="20"/>
                <w:szCs w:val="20"/>
              </w:rPr>
              <w:t>постоянен</w:t>
            </w:r>
          </w:p>
        </w:tc>
        <w:tc>
          <w:tcPr>
            <w:tcW w:w="5653" w:type="dxa"/>
          </w:tcPr>
          <w:p w14:paraId="2DD784C9" w14:textId="37505214"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Достъп до регистъра на 100</w:t>
            </w:r>
            <w:r w:rsidR="00723721" w:rsidRPr="00B32D72">
              <w:rPr>
                <w:sz w:val="20"/>
                <w:szCs w:val="20"/>
                <w:shd w:val="clear" w:color="auto" w:fill="FFFFFF"/>
              </w:rPr>
              <w:t xml:space="preserve"> </w:t>
            </w:r>
            <w:r w:rsidRPr="00B32D72">
              <w:rPr>
                <w:sz w:val="20"/>
                <w:szCs w:val="20"/>
                <w:shd w:val="clear" w:color="auto" w:fill="FFFFFF"/>
              </w:rPr>
              <w:t>%</w:t>
            </w:r>
          </w:p>
        </w:tc>
      </w:tr>
      <w:tr w:rsidR="00E067A1" w:rsidRPr="00B32D72" w14:paraId="65F4C243" w14:textId="77777777" w:rsidTr="004D4B85">
        <w:tc>
          <w:tcPr>
            <w:tcW w:w="806" w:type="dxa"/>
          </w:tcPr>
          <w:p w14:paraId="4EE509AF"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6.5.</w:t>
            </w:r>
          </w:p>
        </w:tc>
        <w:tc>
          <w:tcPr>
            <w:tcW w:w="5066" w:type="dxa"/>
          </w:tcPr>
          <w:p w14:paraId="43B16EAB" w14:textId="77777777" w:rsidR="0030140E" w:rsidRPr="00B32D72" w:rsidRDefault="0030140E" w:rsidP="00137E4C">
            <w:pPr>
              <w:spacing w:after="0"/>
              <w:ind w:firstLine="0"/>
              <w:rPr>
                <w:snapToGrid w:val="0"/>
                <w:sz w:val="20"/>
                <w:szCs w:val="20"/>
              </w:rPr>
            </w:pPr>
            <w:r w:rsidRPr="00B32D72">
              <w:rPr>
                <w:sz w:val="20"/>
                <w:szCs w:val="20"/>
                <w:lang w:val="ru-RU"/>
              </w:rPr>
              <w:t>Поддържане на регистр</w:t>
            </w:r>
            <w:r w:rsidRPr="00B32D72">
              <w:rPr>
                <w:sz w:val="20"/>
                <w:szCs w:val="20"/>
              </w:rPr>
              <w:t>и на земеделските стопани, които извършват интегрирано производство на растения и растителни продукти – от ОДБХ за територията на съответната област и от Централно управление на БАБХ – национален регистър, който съдържа данните на областните регистри.</w:t>
            </w:r>
          </w:p>
        </w:tc>
        <w:tc>
          <w:tcPr>
            <w:tcW w:w="2059" w:type="dxa"/>
          </w:tcPr>
          <w:p w14:paraId="632013A0" w14:textId="0D8DD62A"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БАБХ</w:t>
            </w:r>
            <w:r w:rsidR="00E46A5E" w:rsidRPr="00B32D72">
              <w:rPr>
                <w:sz w:val="20"/>
                <w:szCs w:val="20"/>
                <w:shd w:val="clear" w:color="auto" w:fill="FFFFFF"/>
              </w:rPr>
              <w:t xml:space="preserve">, </w:t>
            </w:r>
            <w:r w:rsidRPr="00B32D72">
              <w:rPr>
                <w:sz w:val="20"/>
                <w:szCs w:val="20"/>
                <w:shd w:val="clear" w:color="auto" w:fill="FFFFFF"/>
              </w:rPr>
              <w:t>ОДБХ</w:t>
            </w:r>
          </w:p>
        </w:tc>
        <w:tc>
          <w:tcPr>
            <w:tcW w:w="1442" w:type="dxa"/>
          </w:tcPr>
          <w:p w14:paraId="609DD1E4" w14:textId="75F611BB" w:rsidR="0030140E" w:rsidRPr="00B32D72" w:rsidRDefault="0030140E" w:rsidP="00137E4C">
            <w:pPr>
              <w:spacing w:after="0"/>
              <w:ind w:firstLine="0"/>
              <w:jc w:val="center"/>
              <w:rPr>
                <w:sz w:val="20"/>
                <w:szCs w:val="20"/>
                <w:shd w:val="clear" w:color="auto" w:fill="FFFFFF"/>
              </w:rPr>
            </w:pPr>
            <w:r w:rsidRPr="00B32D72">
              <w:rPr>
                <w:sz w:val="20"/>
                <w:szCs w:val="20"/>
              </w:rPr>
              <w:t>постоянен</w:t>
            </w:r>
          </w:p>
        </w:tc>
        <w:tc>
          <w:tcPr>
            <w:tcW w:w="5653" w:type="dxa"/>
          </w:tcPr>
          <w:p w14:paraId="2189FFD5" w14:textId="55C42B21"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Достъп до регистъра на 100</w:t>
            </w:r>
            <w:r w:rsidR="00723721" w:rsidRPr="00B32D72">
              <w:rPr>
                <w:sz w:val="20"/>
                <w:szCs w:val="20"/>
                <w:shd w:val="clear" w:color="auto" w:fill="FFFFFF"/>
              </w:rPr>
              <w:t xml:space="preserve"> </w:t>
            </w:r>
            <w:r w:rsidRPr="00B32D72">
              <w:rPr>
                <w:sz w:val="20"/>
                <w:szCs w:val="20"/>
                <w:shd w:val="clear" w:color="auto" w:fill="FFFFFF"/>
              </w:rPr>
              <w:t>%</w:t>
            </w:r>
          </w:p>
        </w:tc>
      </w:tr>
      <w:tr w:rsidR="00E067A1" w:rsidRPr="004501F0" w14:paraId="0D822B60" w14:textId="77777777" w:rsidTr="004D4B85">
        <w:tc>
          <w:tcPr>
            <w:tcW w:w="806" w:type="dxa"/>
          </w:tcPr>
          <w:p w14:paraId="79CD690A"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6.6.</w:t>
            </w:r>
          </w:p>
        </w:tc>
        <w:tc>
          <w:tcPr>
            <w:tcW w:w="5066" w:type="dxa"/>
          </w:tcPr>
          <w:p w14:paraId="36CF6F37" w14:textId="7CD42BB0" w:rsidR="0030140E" w:rsidRPr="004501F0" w:rsidRDefault="0030140E" w:rsidP="00137E4C">
            <w:pPr>
              <w:spacing w:after="0"/>
              <w:ind w:firstLine="0"/>
              <w:rPr>
                <w:snapToGrid w:val="0"/>
                <w:sz w:val="20"/>
                <w:szCs w:val="20"/>
              </w:rPr>
            </w:pPr>
            <w:r w:rsidRPr="004501F0">
              <w:rPr>
                <w:sz w:val="20"/>
                <w:szCs w:val="20"/>
                <w:lang w:val="ru-RU"/>
              </w:rPr>
              <w:t xml:space="preserve">Контрол върху </w:t>
            </w:r>
            <w:r w:rsidRPr="004501F0">
              <w:rPr>
                <w:sz w:val="20"/>
                <w:szCs w:val="20"/>
              </w:rPr>
              <w:t>интегрираното производство</w:t>
            </w:r>
            <w:r w:rsidRPr="004501F0">
              <w:rPr>
                <w:sz w:val="20"/>
                <w:szCs w:val="20"/>
                <w:lang w:val="ru-RU"/>
              </w:rPr>
              <w:t xml:space="preserve"> и събиране на информация за отглежданите култури и заетите с тях площи.</w:t>
            </w:r>
          </w:p>
        </w:tc>
        <w:tc>
          <w:tcPr>
            <w:tcW w:w="2059" w:type="dxa"/>
          </w:tcPr>
          <w:p w14:paraId="40AE4881" w14:textId="2B1CECFB" w:rsidR="0030140E" w:rsidRPr="004501F0" w:rsidRDefault="0030140E" w:rsidP="00137E4C">
            <w:pPr>
              <w:spacing w:after="0"/>
              <w:ind w:firstLine="0"/>
              <w:rPr>
                <w:sz w:val="18"/>
                <w:szCs w:val="18"/>
                <w:shd w:val="clear" w:color="auto" w:fill="FFFFFF"/>
              </w:rPr>
            </w:pPr>
            <w:r w:rsidRPr="004501F0">
              <w:rPr>
                <w:sz w:val="20"/>
                <w:szCs w:val="20"/>
                <w:shd w:val="clear" w:color="auto" w:fill="FFFFFF"/>
              </w:rPr>
              <w:t>БАБХ</w:t>
            </w:r>
            <w:r w:rsidR="00E46A5E" w:rsidRPr="004501F0">
              <w:rPr>
                <w:sz w:val="20"/>
                <w:szCs w:val="20"/>
                <w:shd w:val="clear" w:color="auto" w:fill="FFFFFF"/>
              </w:rPr>
              <w:t xml:space="preserve">, </w:t>
            </w:r>
            <w:r w:rsidRPr="004501F0">
              <w:rPr>
                <w:sz w:val="20"/>
                <w:szCs w:val="20"/>
                <w:shd w:val="clear" w:color="auto" w:fill="FFFFFF"/>
              </w:rPr>
              <w:t>ОДБХ</w:t>
            </w:r>
            <w:r w:rsidR="00E46A5E" w:rsidRPr="004501F0">
              <w:rPr>
                <w:sz w:val="20"/>
                <w:szCs w:val="20"/>
                <w:shd w:val="clear" w:color="auto" w:fill="FFFFFF"/>
              </w:rPr>
              <w:t xml:space="preserve">, </w:t>
            </w:r>
            <w:r w:rsidRPr="004501F0">
              <w:rPr>
                <w:sz w:val="20"/>
                <w:szCs w:val="20"/>
                <w:shd w:val="clear" w:color="auto" w:fill="FFFFFF"/>
              </w:rPr>
              <w:t>ДФЗ</w:t>
            </w:r>
            <w:r w:rsidR="00E46A5E" w:rsidRPr="004501F0">
              <w:rPr>
                <w:sz w:val="20"/>
                <w:szCs w:val="20"/>
                <w:shd w:val="clear" w:color="auto" w:fill="FFFFFF"/>
              </w:rPr>
              <w:t xml:space="preserve">, </w:t>
            </w:r>
            <w:r w:rsidRPr="004501F0">
              <w:rPr>
                <w:sz w:val="20"/>
                <w:szCs w:val="20"/>
                <w:shd w:val="clear" w:color="auto" w:fill="FFFFFF"/>
              </w:rPr>
              <w:t>МЗХ</w:t>
            </w:r>
          </w:p>
        </w:tc>
        <w:tc>
          <w:tcPr>
            <w:tcW w:w="1442" w:type="dxa"/>
          </w:tcPr>
          <w:p w14:paraId="5C09C543" w14:textId="0DAE84E1" w:rsidR="0030140E" w:rsidRPr="004501F0" w:rsidRDefault="00951A30" w:rsidP="00137E4C">
            <w:pPr>
              <w:spacing w:after="0"/>
              <w:ind w:firstLine="0"/>
              <w:jc w:val="center"/>
              <w:rPr>
                <w:strike/>
                <w:sz w:val="20"/>
                <w:szCs w:val="20"/>
                <w:shd w:val="clear" w:color="auto" w:fill="FFFFFF"/>
              </w:rPr>
            </w:pPr>
            <w:r w:rsidRPr="004501F0">
              <w:rPr>
                <w:snapToGrid w:val="0"/>
                <w:sz w:val="20"/>
                <w:szCs w:val="20"/>
              </w:rPr>
              <w:t>2030 г.</w:t>
            </w:r>
          </w:p>
        </w:tc>
        <w:tc>
          <w:tcPr>
            <w:tcW w:w="5653" w:type="dxa"/>
          </w:tcPr>
          <w:p w14:paraId="7DE17F5E" w14:textId="6917147D" w:rsidR="0030140E" w:rsidRPr="004501F0" w:rsidRDefault="0030140E" w:rsidP="00137E4C">
            <w:pPr>
              <w:spacing w:after="0"/>
              <w:ind w:firstLine="0"/>
              <w:rPr>
                <w:sz w:val="20"/>
                <w:szCs w:val="20"/>
                <w:lang w:val="ru-RU"/>
              </w:rPr>
            </w:pPr>
            <w:r w:rsidRPr="004501F0">
              <w:rPr>
                <w:sz w:val="20"/>
                <w:szCs w:val="20"/>
              </w:rPr>
              <w:t>1. Б</w:t>
            </w:r>
            <w:r w:rsidRPr="004501F0">
              <w:rPr>
                <w:sz w:val="20"/>
                <w:szCs w:val="20"/>
                <w:lang w:val="ru-RU"/>
              </w:rPr>
              <w:t>рой регистрирани земеделски стопани,</w:t>
            </w:r>
            <w:r w:rsidRPr="004501F0">
              <w:rPr>
                <w:sz w:val="20"/>
                <w:szCs w:val="20"/>
              </w:rPr>
              <w:t xml:space="preserve"> които извършват интегрирано производство на растения и растителни продукти на територията на страната.</w:t>
            </w:r>
            <w:r w:rsidR="00D463FE" w:rsidRPr="004501F0">
              <w:t xml:space="preserve"> </w:t>
            </w:r>
            <w:r w:rsidR="00D463FE" w:rsidRPr="004501F0">
              <w:rPr>
                <w:sz w:val="20"/>
                <w:szCs w:val="20"/>
              </w:rPr>
              <w:t>Увеличаване на броя на регистрирани земеделски стопани, които извършват интегрирано производство</w:t>
            </w:r>
          </w:p>
          <w:p w14:paraId="4EE025CB" w14:textId="77777777" w:rsidR="0030140E" w:rsidRPr="004501F0" w:rsidRDefault="0030140E" w:rsidP="00137E4C">
            <w:pPr>
              <w:spacing w:after="0"/>
              <w:ind w:firstLine="0"/>
              <w:rPr>
                <w:sz w:val="20"/>
                <w:szCs w:val="20"/>
                <w:lang w:val="ru-RU"/>
              </w:rPr>
            </w:pPr>
            <w:r w:rsidRPr="004501F0">
              <w:rPr>
                <w:sz w:val="20"/>
                <w:szCs w:val="20"/>
                <w:lang w:val="ru-RU"/>
              </w:rPr>
              <w:t>2. Брой констатирани нарушения във връзка с интегрираното производство.</w:t>
            </w:r>
          </w:p>
          <w:p w14:paraId="0816C546" w14:textId="77777777" w:rsidR="0030140E" w:rsidRPr="004501F0" w:rsidRDefault="0030140E" w:rsidP="00137E4C">
            <w:pPr>
              <w:spacing w:after="0"/>
              <w:ind w:firstLine="0"/>
              <w:rPr>
                <w:snapToGrid w:val="0"/>
                <w:sz w:val="20"/>
                <w:szCs w:val="20"/>
              </w:rPr>
            </w:pPr>
            <w:r w:rsidRPr="004501F0">
              <w:rPr>
                <w:sz w:val="20"/>
                <w:szCs w:val="20"/>
                <w:lang w:val="ru-RU"/>
              </w:rPr>
              <w:t>3. Подпомагане на ЗС, които извършват интегрирано производство.</w:t>
            </w:r>
            <w:r w:rsidRPr="004501F0">
              <w:rPr>
                <w:snapToGrid w:val="0"/>
                <w:sz w:val="20"/>
                <w:szCs w:val="20"/>
              </w:rPr>
              <w:t xml:space="preserve"> </w:t>
            </w:r>
          </w:p>
          <w:p w14:paraId="72410689" w14:textId="18E3743A" w:rsidR="00EA706B" w:rsidRPr="00137E4C" w:rsidRDefault="0030140E" w:rsidP="00137E4C">
            <w:pPr>
              <w:spacing w:after="0"/>
              <w:ind w:firstLine="0"/>
              <w:rPr>
                <w:snapToGrid w:val="0"/>
                <w:sz w:val="20"/>
                <w:szCs w:val="20"/>
              </w:rPr>
            </w:pPr>
            <w:r w:rsidRPr="00137E4C">
              <w:rPr>
                <w:snapToGrid w:val="0"/>
                <w:sz w:val="20"/>
                <w:szCs w:val="20"/>
              </w:rPr>
              <w:t>4. Площ на която се извършва интегрирано производство на растения и растителни продукти – за всеки вид култура и отразена в % спрямо общата посевната площ за дадения вид</w:t>
            </w:r>
            <w:r w:rsidR="00982160" w:rsidRPr="00137E4C">
              <w:rPr>
                <w:snapToGrid w:val="0"/>
                <w:sz w:val="20"/>
                <w:szCs w:val="20"/>
              </w:rPr>
              <w:t>“</w:t>
            </w:r>
            <w:r w:rsidR="00D463FE" w:rsidRPr="00137E4C">
              <w:rPr>
                <w:snapToGrid w:val="0"/>
                <w:sz w:val="20"/>
                <w:szCs w:val="20"/>
              </w:rPr>
              <w:t>.</w:t>
            </w:r>
          </w:p>
          <w:p w14:paraId="49536459" w14:textId="1DE19362" w:rsidR="0030140E" w:rsidRPr="004501F0" w:rsidRDefault="00EA706B" w:rsidP="00137E4C">
            <w:pPr>
              <w:spacing w:after="0"/>
              <w:ind w:firstLine="0"/>
              <w:rPr>
                <w:lang w:val="ru-RU"/>
              </w:rPr>
            </w:pPr>
            <w:r w:rsidRPr="00137E4C">
              <w:rPr>
                <w:sz w:val="20"/>
                <w:szCs w:val="20"/>
              </w:rPr>
              <w:t xml:space="preserve">5. </w:t>
            </w:r>
            <w:r w:rsidRPr="00137E4C">
              <w:rPr>
                <w:snapToGrid w:val="0"/>
                <w:sz w:val="20"/>
                <w:szCs w:val="20"/>
              </w:rPr>
              <w:t>Увеличаване на площта на която се извършва интегрирано производство на растения и растителни продукти</w:t>
            </w:r>
          </w:p>
        </w:tc>
      </w:tr>
      <w:tr w:rsidR="00E067A1" w:rsidRPr="004501F0" w14:paraId="2A0C0B08" w14:textId="77777777" w:rsidTr="004D4B85">
        <w:tc>
          <w:tcPr>
            <w:tcW w:w="806" w:type="dxa"/>
          </w:tcPr>
          <w:p w14:paraId="55C6AE02"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6.7.</w:t>
            </w:r>
          </w:p>
        </w:tc>
        <w:tc>
          <w:tcPr>
            <w:tcW w:w="5066" w:type="dxa"/>
          </w:tcPr>
          <w:p w14:paraId="420E5C0B" w14:textId="77777777" w:rsidR="0030140E" w:rsidRPr="004501F0" w:rsidRDefault="0030140E" w:rsidP="00137E4C">
            <w:pPr>
              <w:autoSpaceDE w:val="0"/>
              <w:autoSpaceDN w:val="0"/>
              <w:adjustRightInd w:val="0"/>
              <w:spacing w:after="0"/>
              <w:ind w:firstLine="0"/>
              <w:rPr>
                <w:sz w:val="20"/>
                <w:szCs w:val="20"/>
              </w:rPr>
            </w:pPr>
            <w:r w:rsidRPr="004501F0">
              <w:rPr>
                <w:sz w:val="20"/>
                <w:szCs w:val="20"/>
              </w:rPr>
              <w:t>Провеждане на информационни кампании относно общите и специфичните принципи на ИУВ.</w:t>
            </w:r>
          </w:p>
        </w:tc>
        <w:tc>
          <w:tcPr>
            <w:tcW w:w="2059" w:type="dxa"/>
          </w:tcPr>
          <w:p w14:paraId="59332103" w14:textId="4D138D5A" w:rsidR="0030140E" w:rsidRPr="004501F0" w:rsidRDefault="0030140E" w:rsidP="00137E4C">
            <w:pPr>
              <w:spacing w:after="0"/>
              <w:ind w:firstLine="0"/>
              <w:rPr>
                <w:sz w:val="18"/>
                <w:szCs w:val="18"/>
                <w:shd w:val="clear" w:color="auto" w:fill="FFFFFF"/>
              </w:rPr>
            </w:pPr>
            <w:r w:rsidRPr="004501F0">
              <w:rPr>
                <w:sz w:val="20"/>
                <w:szCs w:val="20"/>
              </w:rPr>
              <w:t>БАБХ,</w:t>
            </w:r>
            <w:r w:rsidR="00E46A5E" w:rsidRPr="004501F0">
              <w:rPr>
                <w:sz w:val="20"/>
                <w:szCs w:val="20"/>
              </w:rPr>
              <w:t xml:space="preserve"> </w:t>
            </w:r>
            <w:r w:rsidRPr="004501F0">
              <w:rPr>
                <w:sz w:val="20"/>
                <w:szCs w:val="20"/>
              </w:rPr>
              <w:t>ОДБХ, растителнозащитни асоциации</w:t>
            </w:r>
            <w:r w:rsidR="00E46A5E" w:rsidRPr="004501F0">
              <w:rPr>
                <w:sz w:val="20"/>
                <w:szCs w:val="20"/>
              </w:rPr>
              <w:t xml:space="preserve">, </w:t>
            </w:r>
            <w:r w:rsidRPr="004501F0">
              <w:rPr>
                <w:sz w:val="20"/>
                <w:szCs w:val="20"/>
              </w:rPr>
              <w:t xml:space="preserve">асоциации на земеделски стопани </w:t>
            </w:r>
          </w:p>
        </w:tc>
        <w:tc>
          <w:tcPr>
            <w:tcW w:w="1442" w:type="dxa"/>
          </w:tcPr>
          <w:p w14:paraId="1986547F" w14:textId="77777777" w:rsidR="0030140E" w:rsidRPr="004501F0" w:rsidRDefault="0030140E" w:rsidP="00137E4C">
            <w:pPr>
              <w:spacing w:after="0"/>
              <w:ind w:firstLine="0"/>
              <w:jc w:val="center"/>
              <w:rPr>
                <w:sz w:val="20"/>
                <w:szCs w:val="20"/>
                <w:shd w:val="clear" w:color="auto" w:fill="FFFFFF"/>
              </w:rPr>
            </w:pPr>
            <w:r w:rsidRPr="004501F0">
              <w:rPr>
                <w:sz w:val="20"/>
                <w:szCs w:val="20"/>
              </w:rPr>
              <w:t>постоянен</w:t>
            </w:r>
          </w:p>
        </w:tc>
        <w:tc>
          <w:tcPr>
            <w:tcW w:w="5653" w:type="dxa"/>
          </w:tcPr>
          <w:p w14:paraId="51644EE6" w14:textId="77777777" w:rsidR="0030140E" w:rsidRPr="004501F0" w:rsidRDefault="0030140E" w:rsidP="00137E4C">
            <w:pPr>
              <w:spacing w:after="0"/>
              <w:ind w:firstLine="0"/>
              <w:rPr>
                <w:sz w:val="20"/>
                <w:szCs w:val="20"/>
                <w:lang w:val="ru-RU"/>
              </w:rPr>
            </w:pPr>
            <w:r w:rsidRPr="004501F0">
              <w:rPr>
                <w:sz w:val="20"/>
                <w:szCs w:val="20"/>
              </w:rPr>
              <w:t>Брой проведени информационни кампании, брой изготвени брошури, постери и др. относно ИУВ.</w:t>
            </w:r>
          </w:p>
        </w:tc>
      </w:tr>
      <w:tr w:rsidR="00E067A1" w:rsidRPr="004501F0" w14:paraId="0A67A52D" w14:textId="77777777" w:rsidTr="004D4B85">
        <w:tc>
          <w:tcPr>
            <w:tcW w:w="806" w:type="dxa"/>
          </w:tcPr>
          <w:p w14:paraId="508A1E08"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6.8.</w:t>
            </w:r>
          </w:p>
        </w:tc>
        <w:tc>
          <w:tcPr>
            <w:tcW w:w="5066" w:type="dxa"/>
          </w:tcPr>
          <w:p w14:paraId="0C5386AD" w14:textId="69562E70" w:rsidR="0030140E" w:rsidRPr="004501F0" w:rsidRDefault="0031525C" w:rsidP="00137E4C">
            <w:pPr>
              <w:spacing w:after="0"/>
              <w:ind w:firstLine="0"/>
              <w:rPr>
                <w:sz w:val="20"/>
                <w:szCs w:val="20"/>
                <w:lang w:val="ru-RU"/>
              </w:rPr>
            </w:pPr>
            <w:r w:rsidRPr="004501F0">
              <w:rPr>
                <w:sz w:val="20"/>
                <w:szCs w:val="20"/>
                <w:shd w:val="clear" w:color="auto" w:fill="FFFFFF"/>
              </w:rPr>
              <w:t>Площи за биологично земеделие – размер на използваната земеделска земя, управлявана по биологичен начин.</w:t>
            </w:r>
            <w:r w:rsidR="00CB3671" w:rsidRPr="004501F0">
              <w:t xml:space="preserve"> </w:t>
            </w:r>
            <w:r w:rsidR="00CB3671" w:rsidRPr="004501F0">
              <w:rPr>
                <w:sz w:val="20"/>
                <w:szCs w:val="20"/>
                <w:shd w:val="clear" w:color="auto" w:fill="FFFFFF"/>
              </w:rPr>
              <w:t>Насърчаване за биологично земеделие чрез информационни кампании</w:t>
            </w:r>
          </w:p>
        </w:tc>
        <w:tc>
          <w:tcPr>
            <w:tcW w:w="2059" w:type="dxa"/>
          </w:tcPr>
          <w:p w14:paraId="232825FD" w14:textId="7A27A8E1" w:rsidR="0030140E" w:rsidRPr="004501F0" w:rsidRDefault="0030140E" w:rsidP="00137E4C">
            <w:pPr>
              <w:spacing w:after="0"/>
              <w:ind w:firstLine="0"/>
              <w:rPr>
                <w:sz w:val="20"/>
                <w:szCs w:val="20"/>
                <w:shd w:val="clear" w:color="auto" w:fill="FFFFFF"/>
              </w:rPr>
            </w:pPr>
            <w:r w:rsidRPr="004501F0">
              <w:rPr>
                <w:sz w:val="20"/>
                <w:szCs w:val="20"/>
                <w:shd w:val="clear" w:color="auto" w:fill="FFFFFF"/>
              </w:rPr>
              <w:t>МЗХ</w:t>
            </w:r>
            <w:r w:rsidR="00E46A5E" w:rsidRPr="004501F0">
              <w:rPr>
                <w:sz w:val="20"/>
                <w:szCs w:val="20"/>
                <w:shd w:val="clear" w:color="auto" w:fill="FFFFFF"/>
              </w:rPr>
              <w:t xml:space="preserve">, </w:t>
            </w:r>
            <w:r w:rsidRPr="004501F0">
              <w:rPr>
                <w:sz w:val="20"/>
                <w:szCs w:val="20"/>
                <w:lang w:val="ru-RU"/>
              </w:rPr>
              <w:t>регистрирани земеделски стопани за биологично земеделие</w:t>
            </w:r>
            <w:r w:rsidR="00E46A5E" w:rsidRPr="004501F0">
              <w:rPr>
                <w:sz w:val="20"/>
                <w:szCs w:val="20"/>
                <w:lang w:val="ru-RU"/>
              </w:rPr>
              <w:t xml:space="preserve">, </w:t>
            </w:r>
            <w:r w:rsidRPr="004501F0">
              <w:rPr>
                <w:sz w:val="20"/>
                <w:szCs w:val="20"/>
                <w:shd w:val="clear" w:color="auto" w:fill="FFFFFF"/>
              </w:rPr>
              <w:t>сертифициращи лица</w:t>
            </w:r>
          </w:p>
        </w:tc>
        <w:tc>
          <w:tcPr>
            <w:tcW w:w="1442" w:type="dxa"/>
          </w:tcPr>
          <w:p w14:paraId="517B89ED" w14:textId="7B3F7925" w:rsidR="0030140E" w:rsidRPr="004501F0" w:rsidRDefault="00951A30" w:rsidP="00137E4C">
            <w:pPr>
              <w:spacing w:after="0"/>
              <w:ind w:firstLine="0"/>
              <w:jc w:val="center"/>
              <w:rPr>
                <w:sz w:val="20"/>
                <w:szCs w:val="20"/>
                <w:shd w:val="clear" w:color="auto" w:fill="FFFFFF"/>
              </w:rPr>
            </w:pPr>
            <w:r w:rsidRPr="004501F0">
              <w:rPr>
                <w:sz w:val="20"/>
                <w:szCs w:val="20"/>
                <w:shd w:val="clear" w:color="auto" w:fill="FFFFFF"/>
              </w:rPr>
              <w:t>2030 г.</w:t>
            </w:r>
          </w:p>
        </w:tc>
        <w:tc>
          <w:tcPr>
            <w:tcW w:w="5653" w:type="dxa"/>
          </w:tcPr>
          <w:p w14:paraId="2B814643" w14:textId="2EC46BC4" w:rsidR="008F5AC1" w:rsidRPr="004501F0" w:rsidRDefault="00C11423" w:rsidP="00137E4C">
            <w:pPr>
              <w:pStyle w:val="ListParagraph"/>
              <w:spacing w:after="0"/>
              <w:ind w:left="0" w:firstLine="0"/>
              <w:contextualSpacing w:val="0"/>
              <w:rPr>
                <w:rFonts w:ascii="Times New Roman" w:hAnsi="Times New Roman"/>
                <w:sz w:val="20"/>
                <w:szCs w:val="20"/>
                <w:lang w:val="ru-RU"/>
              </w:rPr>
            </w:pPr>
            <w:r w:rsidRPr="004501F0">
              <w:rPr>
                <w:rFonts w:ascii="Times New Roman" w:hAnsi="Times New Roman"/>
                <w:sz w:val="20"/>
                <w:szCs w:val="20"/>
                <w:lang w:val="ru-RU"/>
              </w:rPr>
              <w:t xml:space="preserve">1. </w:t>
            </w:r>
            <w:r w:rsidR="008F5AC1" w:rsidRPr="004501F0">
              <w:rPr>
                <w:rFonts w:ascii="Times New Roman" w:hAnsi="Times New Roman"/>
                <w:sz w:val="20"/>
                <w:szCs w:val="20"/>
                <w:lang w:val="ru-RU"/>
              </w:rPr>
              <w:t>Увеличаване на броя регистрирани земеделски стопани за биологично земеделие</w:t>
            </w:r>
          </w:p>
          <w:p w14:paraId="6B969D6B" w14:textId="0019ABF0" w:rsidR="008F5AC1" w:rsidRPr="004501F0" w:rsidRDefault="00C11423" w:rsidP="00137E4C">
            <w:pPr>
              <w:pStyle w:val="ListParagraph"/>
              <w:spacing w:after="0"/>
              <w:ind w:left="0" w:firstLine="0"/>
              <w:contextualSpacing w:val="0"/>
              <w:rPr>
                <w:rFonts w:ascii="Times New Roman" w:hAnsi="Times New Roman"/>
                <w:sz w:val="20"/>
                <w:szCs w:val="20"/>
                <w:lang w:val="ru-RU"/>
              </w:rPr>
            </w:pPr>
            <w:r w:rsidRPr="004501F0">
              <w:rPr>
                <w:rFonts w:ascii="Times New Roman" w:hAnsi="Times New Roman"/>
                <w:sz w:val="20"/>
                <w:szCs w:val="20"/>
                <w:lang w:val="ru-RU"/>
              </w:rPr>
              <w:t xml:space="preserve">2. </w:t>
            </w:r>
            <w:r w:rsidR="008F5AC1" w:rsidRPr="004501F0">
              <w:rPr>
                <w:rFonts w:ascii="Times New Roman" w:hAnsi="Times New Roman"/>
                <w:sz w:val="20"/>
                <w:szCs w:val="20"/>
                <w:lang w:val="ru-RU"/>
              </w:rPr>
              <w:t>Увеличаване на площите за биологично земеделие в % спрямо използваната земеделска площ до достигане до 7 %</w:t>
            </w:r>
          </w:p>
          <w:p w14:paraId="49046EF2" w14:textId="528489D4" w:rsidR="008F5AC1" w:rsidRPr="004501F0" w:rsidRDefault="00C11423" w:rsidP="00137E4C">
            <w:pPr>
              <w:pStyle w:val="ListParagraph"/>
              <w:spacing w:after="0"/>
              <w:ind w:left="0" w:firstLine="0"/>
              <w:contextualSpacing w:val="0"/>
              <w:rPr>
                <w:rFonts w:ascii="Times New Roman" w:hAnsi="Times New Roman"/>
                <w:sz w:val="20"/>
                <w:szCs w:val="20"/>
                <w:lang w:val="ru-RU"/>
              </w:rPr>
            </w:pPr>
            <w:r w:rsidRPr="004501F0">
              <w:rPr>
                <w:rFonts w:ascii="Times New Roman" w:hAnsi="Times New Roman"/>
                <w:sz w:val="20"/>
                <w:szCs w:val="20"/>
                <w:lang w:val="ru-RU"/>
              </w:rPr>
              <w:t xml:space="preserve">3. </w:t>
            </w:r>
            <w:r w:rsidR="008F5AC1" w:rsidRPr="004501F0">
              <w:rPr>
                <w:rFonts w:ascii="Times New Roman" w:hAnsi="Times New Roman"/>
                <w:sz w:val="20"/>
                <w:szCs w:val="20"/>
                <w:lang w:val="ru-RU"/>
              </w:rPr>
              <w:t>Мониторинг на обема произведена биологична продукция</w:t>
            </w:r>
          </w:p>
          <w:p w14:paraId="232709DE" w14:textId="52F2D89D" w:rsidR="008F5AC1" w:rsidRPr="004501F0" w:rsidRDefault="00C11423" w:rsidP="00137E4C">
            <w:pPr>
              <w:pStyle w:val="ListParagraph"/>
              <w:spacing w:after="0"/>
              <w:ind w:left="0" w:firstLine="0"/>
              <w:contextualSpacing w:val="0"/>
              <w:rPr>
                <w:rFonts w:ascii="Times New Roman" w:hAnsi="Times New Roman"/>
                <w:sz w:val="20"/>
                <w:szCs w:val="20"/>
                <w:lang w:val="ru-RU"/>
              </w:rPr>
            </w:pPr>
            <w:r w:rsidRPr="004501F0">
              <w:rPr>
                <w:rFonts w:ascii="Times New Roman" w:hAnsi="Times New Roman"/>
                <w:sz w:val="20"/>
                <w:szCs w:val="20"/>
                <w:lang w:val="ru-RU"/>
              </w:rPr>
              <w:t xml:space="preserve">4. </w:t>
            </w:r>
            <w:r w:rsidR="008F5AC1" w:rsidRPr="004501F0">
              <w:rPr>
                <w:rFonts w:ascii="Times New Roman" w:hAnsi="Times New Roman"/>
                <w:sz w:val="20"/>
                <w:szCs w:val="20"/>
                <w:lang w:val="ru-RU"/>
              </w:rPr>
              <w:t>Увеличаване броя на информационни кампании за насърчаване на биологично земеделие</w:t>
            </w:r>
          </w:p>
        </w:tc>
      </w:tr>
      <w:tr w:rsidR="00E067A1" w:rsidRPr="004501F0" w14:paraId="2656B053" w14:textId="77777777" w:rsidTr="004D4B85">
        <w:tc>
          <w:tcPr>
            <w:tcW w:w="806" w:type="dxa"/>
          </w:tcPr>
          <w:p w14:paraId="7AF17FB6" w14:textId="46A01BBE"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6.9.</w:t>
            </w:r>
          </w:p>
        </w:tc>
        <w:tc>
          <w:tcPr>
            <w:tcW w:w="5066" w:type="dxa"/>
          </w:tcPr>
          <w:p w14:paraId="3E1EC8E1" w14:textId="73B5C36E" w:rsidR="00D463FE" w:rsidRPr="004501F0" w:rsidRDefault="0030140E" w:rsidP="00137E4C">
            <w:pPr>
              <w:autoSpaceDE w:val="0"/>
              <w:autoSpaceDN w:val="0"/>
              <w:adjustRightInd w:val="0"/>
              <w:spacing w:after="0"/>
              <w:ind w:firstLine="0"/>
              <w:rPr>
                <w:sz w:val="20"/>
                <w:szCs w:val="20"/>
                <w:lang w:val="ru-RU"/>
              </w:rPr>
            </w:pPr>
            <w:r w:rsidRPr="004501F0">
              <w:rPr>
                <w:sz w:val="20"/>
                <w:szCs w:val="20"/>
              </w:rPr>
              <w:t xml:space="preserve">Поддържане на интернет портал по растителна защита </w:t>
            </w:r>
          </w:p>
          <w:p w14:paraId="1DBD58B0" w14:textId="73C4EE64" w:rsidR="0030140E" w:rsidRPr="004501F0" w:rsidRDefault="0030140E" w:rsidP="00137E4C">
            <w:pPr>
              <w:autoSpaceDE w:val="0"/>
              <w:autoSpaceDN w:val="0"/>
              <w:adjustRightInd w:val="0"/>
              <w:spacing w:after="0"/>
              <w:ind w:firstLine="0"/>
              <w:rPr>
                <w:sz w:val="20"/>
                <w:szCs w:val="20"/>
                <w:lang w:val="ru-RU"/>
              </w:rPr>
            </w:pPr>
          </w:p>
        </w:tc>
        <w:tc>
          <w:tcPr>
            <w:tcW w:w="2059" w:type="dxa"/>
          </w:tcPr>
          <w:p w14:paraId="1DD73715" w14:textId="7E654A80" w:rsidR="0030140E" w:rsidRPr="004501F0" w:rsidRDefault="0030140E" w:rsidP="00137E4C">
            <w:pPr>
              <w:spacing w:after="0"/>
              <w:ind w:firstLine="0"/>
              <w:rPr>
                <w:strike/>
                <w:sz w:val="20"/>
                <w:szCs w:val="20"/>
                <w:lang w:val="ru-RU"/>
              </w:rPr>
            </w:pPr>
            <w:r w:rsidRPr="004501F0">
              <w:rPr>
                <w:sz w:val="20"/>
                <w:szCs w:val="20"/>
                <w:lang w:val="ru-RU"/>
              </w:rPr>
              <w:t>АРИБ</w:t>
            </w:r>
            <w:r w:rsidR="001C33BF" w:rsidRPr="004501F0">
              <w:rPr>
                <w:sz w:val="20"/>
                <w:szCs w:val="20"/>
                <w:lang w:val="ru-RU"/>
              </w:rPr>
              <w:t xml:space="preserve">, </w:t>
            </w:r>
            <w:r w:rsidRPr="004501F0">
              <w:rPr>
                <w:sz w:val="20"/>
                <w:szCs w:val="20"/>
                <w:lang w:val="ru-RU"/>
              </w:rPr>
              <w:t xml:space="preserve">Специализирани селскостопански сайтове </w:t>
            </w:r>
          </w:p>
        </w:tc>
        <w:tc>
          <w:tcPr>
            <w:tcW w:w="1442" w:type="dxa"/>
          </w:tcPr>
          <w:p w14:paraId="24BD800F" w14:textId="5A94989F" w:rsidR="0030140E" w:rsidRPr="004501F0" w:rsidRDefault="0030140E" w:rsidP="00137E4C">
            <w:pPr>
              <w:spacing w:after="0"/>
              <w:ind w:firstLine="0"/>
              <w:jc w:val="center"/>
              <w:rPr>
                <w:strike/>
                <w:sz w:val="20"/>
                <w:szCs w:val="20"/>
              </w:rPr>
            </w:pPr>
            <w:r w:rsidRPr="004501F0">
              <w:rPr>
                <w:sz w:val="20"/>
                <w:szCs w:val="20"/>
                <w:lang w:val="ru-RU"/>
              </w:rPr>
              <w:t>постоянен</w:t>
            </w:r>
          </w:p>
        </w:tc>
        <w:tc>
          <w:tcPr>
            <w:tcW w:w="5653" w:type="dxa"/>
          </w:tcPr>
          <w:p w14:paraId="14708BBD" w14:textId="5239A641" w:rsidR="001C33BF" w:rsidRPr="004501F0" w:rsidRDefault="002443C0" w:rsidP="00137E4C">
            <w:pPr>
              <w:pStyle w:val="ListParagraph"/>
              <w:spacing w:after="0"/>
              <w:ind w:left="0" w:firstLine="0"/>
              <w:contextualSpacing w:val="0"/>
              <w:rPr>
                <w:rFonts w:ascii="Times New Roman" w:hAnsi="Times New Roman"/>
                <w:sz w:val="20"/>
                <w:szCs w:val="20"/>
              </w:rPr>
            </w:pPr>
            <w:r w:rsidRPr="004501F0">
              <w:rPr>
                <w:rFonts w:ascii="Times New Roman" w:hAnsi="Times New Roman"/>
                <w:sz w:val="20"/>
                <w:szCs w:val="20"/>
              </w:rPr>
              <w:t>1.</w:t>
            </w:r>
            <w:r w:rsidR="00F60DA7" w:rsidRPr="004501F0">
              <w:rPr>
                <w:rFonts w:ascii="Times New Roman" w:hAnsi="Times New Roman"/>
                <w:sz w:val="20"/>
                <w:szCs w:val="20"/>
              </w:rPr>
              <w:t xml:space="preserve"> </w:t>
            </w:r>
            <w:r w:rsidR="001C33BF" w:rsidRPr="004501F0">
              <w:rPr>
                <w:rFonts w:ascii="Times New Roman" w:hAnsi="Times New Roman"/>
                <w:sz w:val="20"/>
                <w:szCs w:val="20"/>
              </w:rPr>
              <w:t>Увеличаване броя на разрешените за употреба биологични агенти, които могат да се прилагат на територията на Р</w:t>
            </w:r>
            <w:r w:rsidR="002D7413">
              <w:rPr>
                <w:rFonts w:ascii="Times New Roman" w:hAnsi="Times New Roman"/>
                <w:sz w:val="20"/>
                <w:szCs w:val="20"/>
              </w:rPr>
              <w:t>епублика</w:t>
            </w:r>
            <w:r w:rsidR="001C33BF" w:rsidRPr="004501F0">
              <w:rPr>
                <w:rFonts w:ascii="Times New Roman" w:hAnsi="Times New Roman"/>
                <w:sz w:val="20"/>
                <w:szCs w:val="20"/>
              </w:rPr>
              <w:t xml:space="preserve"> България. </w:t>
            </w:r>
          </w:p>
          <w:p w14:paraId="6C76EA5B" w14:textId="7AB4E91E" w:rsidR="00D463FE" w:rsidRPr="004501F0" w:rsidRDefault="002443C0" w:rsidP="00137E4C">
            <w:pPr>
              <w:pStyle w:val="ListParagraph"/>
              <w:spacing w:after="0"/>
              <w:ind w:left="0" w:firstLine="0"/>
              <w:contextualSpacing w:val="0"/>
              <w:rPr>
                <w:rFonts w:ascii="Times New Roman" w:hAnsi="Times New Roman"/>
                <w:sz w:val="20"/>
                <w:szCs w:val="20"/>
                <w:lang w:val="ru-RU"/>
              </w:rPr>
            </w:pPr>
            <w:r w:rsidRPr="004501F0">
              <w:rPr>
                <w:rFonts w:ascii="Times New Roman" w:hAnsi="Times New Roman"/>
                <w:sz w:val="20"/>
                <w:szCs w:val="20"/>
              </w:rPr>
              <w:t>2.</w:t>
            </w:r>
            <w:r w:rsidR="00F60DA7" w:rsidRPr="004501F0">
              <w:rPr>
                <w:rFonts w:ascii="Times New Roman" w:hAnsi="Times New Roman"/>
                <w:sz w:val="20"/>
                <w:szCs w:val="20"/>
              </w:rPr>
              <w:t xml:space="preserve"> </w:t>
            </w:r>
            <w:r w:rsidR="001C33BF" w:rsidRPr="004501F0">
              <w:rPr>
                <w:rFonts w:ascii="Times New Roman" w:hAnsi="Times New Roman"/>
                <w:sz w:val="20"/>
                <w:szCs w:val="20"/>
              </w:rPr>
              <w:t>Достъп на 100% до програми за наблюдение и борба с вредителите.</w:t>
            </w:r>
          </w:p>
        </w:tc>
      </w:tr>
      <w:tr w:rsidR="00E067A1" w:rsidRPr="004501F0" w14:paraId="147CE828" w14:textId="77777777" w:rsidTr="004D4B85">
        <w:tc>
          <w:tcPr>
            <w:tcW w:w="806" w:type="dxa"/>
          </w:tcPr>
          <w:p w14:paraId="1BEE3155" w14:textId="48EAA6E4"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6.10.</w:t>
            </w:r>
          </w:p>
        </w:tc>
        <w:tc>
          <w:tcPr>
            <w:tcW w:w="5066" w:type="dxa"/>
          </w:tcPr>
          <w:p w14:paraId="1BE7399C" w14:textId="77777777" w:rsidR="0030140E" w:rsidRPr="004501F0" w:rsidRDefault="0030140E" w:rsidP="00137E4C">
            <w:pPr>
              <w:autoSpaceDE w:val="0"/>
              <w:autoSpaceDN w:val="0"/>
              <w:adjustRightInd w:val="0"/>
              <w:spacing w:after="0"/>
              <w:ind w:firstLine="0"/>
              <w:rPr>
                <w:sz w:val="20"/>
                <w:szCs w:val="20"/>
                <w:lang w:val="ru-RU"/>
              </w:rPr>
            </w:pPr>
            <w:r w:rsidRPr="004501F0">
              <w:rPr>
                <w:sz w:val="20"/>
                <w:szCs w:val="20"/>
              </w:rPr>
              <w:t xml:space="preserve">Внедряване </w:t>
            </w:r>
            <w:r w:rsidRPr="004501F0">
              <w:rPr>
                <w:sz w:val="20"/>
                <w:szCs w:val="20"/>
                <w:lang w:val="ru-RU"/>
              </w:rPr>
              <w:t xml:space="preserve">и използване </w:t>
            </w:r>
            <w:r w:rsidRPr="004501F0">
              <w:rPr>
                <w:sz w:val="20"/>
                <w:szCs w:val="20"/>
              </w:rPr>
              <w:t>на съветващи системи и математически модели за прогнозиране на развитието на ключови вредители при стратегически за страната земеделски култури.</w:t>
            </w:r>
          </w:p>
        </w:tc>
        <w:tc>
          <w:tcPr>
            <w:tcW w:w="2059" w:type="dxa"/>
          </w:tcPr>
          <w:p w14:paraId="7AD439C9" w14:textId="4CAD7505" w:rsidR="0030140E" w:rsidRPr="004501F0" w:rsidRDefault="0030140E" w:rsidP="00137E4C">
            <w:pPr>
              <w:spacing w:after="0"/>
              <w:ind w:firstLine="0"/>
              <w:rPr>
                <w:sz w:val="20"/>
                <w:szCs w:val="20"/>
              </w:rPr>
            </w:pPr>
            <w:r w:rsidRPr="004501F0">
              <w:rPr>
                <w:sz w:val="20"/>
                <w:szCs w:val="20"/>
                <w:lang w:val="ru-RU"/>
              </w:rPr>
              <w:t>ССА</w:t>
            </w:r>
            <w:r w:rsidR="00E46A5E" w:rsidRPr="004501F0">
              <w:rPr>
                <w:sz w:val="20"/>
                <w:szCs w:val="20"/>
                <w:lang w:val="ru-RU"/>
              </w:rPr>
              <w:t xml:space="preserve">, </w:t>
            </w:r>
            <w:r w:rsidRPr="004501F0">
              <w:rPr>
                <w:sz w:val="20"/>
                <w:szCs w:val="20"/>
              </w:rPr>
              <w:t>Университети</w:t>
            </w:r>
            <w:r w:rsidR="00E46A5E" w:rsidRPr="004501F0">
              <w:rPr>
                <w:sz w:val="20"/>
                <w:szCs w:val="20"/>
              </w:rPr>
              <w:t xml:space="preserve">,     </w:t>
            </w:r>
          </w:p>
          <w:p w14:paraId="0742F2B2" w14:textId="0F2C3D3C" w:rsidR="0030140E" w:rsidRPr="004501F0" w:rsidRDefault="0030140E" w:rsidP="00137E4C">
            <w:pPr>
              <w:spacing w:after="0"/>
              <w:ind w:firstLine="0"/>
              <w:rPr>
                <w:sz w:val="18"/>
                <w:szCs w:val="18"/>
                <w:shd w:val="clear" w:color="auto" w:fill="FFFFFF"/>
              </w:rPr>
            </w:pPr>
            <w:r w:rsidRPr="004501F0">
              <w:rPr>
                <w:sz w:val="20"/>
                <w:szCs w:val="20"/>
              </w:rPr>
              <w:t>Консултанти</w:t>
            </w:r>
          </w:p>
        </w:tc>
        <w:tc>
          <w:tcPr>
            <w:tcW w:w="1442" w:type="dxa"/>
          </w:tcPr>
          <w:p w14:paraId="2E6544AC" w14:textId="76422902" w:rsidR="0030140E" w:rsidRPr="004501F0" w:rsidRDefault="00D463FE" w:rsidP="00137E4C">
            <w:pPr>
              <w:spacing w:after="0"/>
              <w:ind w:firstLine="0"/>
              <w:jc w:val="center"/>
              <w:rPr>
                <w:sz w:val="20"/>
                <w:szCs w:val="20"/>
              </w:rPr>
            </w:pPr>
            <w:r w:rsidRPr="004501F0">
              <w:rPr>
                <w:sz w:val="20"/>
                <w:szCs w:val="20"/>
                <w:lang w:val="ru-RU"/>
              </w:rPr>
              <w:t>2030 г.</w:t>
            </w:r>
          </w:p>
        </w:tc>
        <w:tc>
          <w:tcPr>
            <w:tcW w:w="5653" w:type="dxa"/>
          </w:tcPr>
          <w:p w14:paraId="08F42651" w14:textId="59A22425" w:rsidR="00D463FE" w:rsidRPr="00137E4C" w:rsidRDefault="00137E4C" w:rsidP="00137E4C">
            <w:pPr>
              <w:tabs>
                <w:tab w:val="num" w:pos="0"/>
              </w:tabs>
              <w:spacing w:after="0"/>
              <w:ind w:firstLine="0"/>
              <w:rPr>
                <w:sz w:val="20"/>
                <w:szCs w:val="20"/>
                <w:shd w:val="clear" w:color="auto" w:fill="FFFFFF"/>
              </w:rPr>
            </w:pPr>
            <w:r w:rsidRPr="00137E4C">
              <w:rPr>
                <w:sz w:val="20"/>
                <w:szCs w:val="20"/>
                <w:shd w:val="clear" w:color="auto" w:fill="FFFFFF"/>
              </w:rPr>
              <w:t xml:space="preserve">1. </w:t>
            </w:r>
            <w:r w:rsidR="00D463FE" w:rsidRPr="00137E4C">
              <w:rPr>
                <w:sz w:val="20"/>
                <w:szCs w:val="20"/>
                <w:shd w:val="clear" w:color="auto" w:fill="FFFFFF"/>
              </w:rPr>
              <w:t>Брой използвани съветстваши системи и математически модели за прогнозиране.</w:t>
            </w:r>
          </w:p>
          <w:p w14:paraId="196EAF18" w14:textId="02230DD1" w:rsidR="00D463FE" w:rsidRPr="00137E4C" w:rsidRDefault="00137E4C" w:rsidP="00137E4C">
            <w:pPr>
              <w:tabs>
                <w:tab w:val="num" w:pos="0"/>
              </w:tabs>
              <w:spacing w:after="0"/>
              <w:ind w:firstLine="0"/>
              <w:rPr>
                <w:sz w:val="20"/>
                <w:szCs w:val="20"/>
                <w:shd w:val="clear" w:color="auto" w:fill="FFFFFF"/>
              </w:rPr>
            </w:pPr>
            <w:r w:rsidRPr="00137E4C">
              <w:rPr>
                <w:sz w:val="20"/>
                <w:szCs w:val="20"/>
                <w:shd w:val="clear" w:color="auto" w:fill="FFFFFF"/>
              </w:rPr>
              <w:t>2.</w:t>
            </w:r>
            <w:r w:rsidR="003E3113" w:rsidRPr="00137E4C">
              <w:rPr>
                <w:sz w:val="20"/>
                <w:szCs w:val="20"/>
                <w:shd w:val="clear" w:color="auto" w:fill="FFFFFF"/>
              </w:rPr>
              <w:t xml:space="preserve"> </w:t>
            </w:r>
            <w:r w:rsidR="00D463FE" w:rsidRPr="00137E4C">
              <w:rPr>
                <w:sz w:val="20"/>
                <w:szCs w:val="20"/>
                <w:shd w:val="clear" w:color="auto" w:fill="FFFFFF"/>
              </w:rPr>
              <w:t>Увеличаване броя на разработвани модели.</w:t>
            </w:r>
          </w:p>
          <w:p w14:paraId="463FF200" w14:textId="39D4212A" w:rsidR="00D463FE" w:rsidRPr="00137E4C" w:rsidRDefault="00137E4C" w:rsidP="00137E4C">
            <w:pPr>
              <w:tabs>
                <w:tab w:val="num" w:pos="0"/>
              </w:tabs>
              <w:spacing w:after="0"/>
              <w:ind w:firstLine="0"/>
              <w:rPr>
                <w:sz w:val="20"/>
                <w:szCs w:val="20"/>
                <w:shd w:val="clear" w:color="auto" w:fill="FFFFFF"/>
              </w:rPr>
            </w:pPr>
            <w:r w:rsidRPr="00137E4C">
              <w:rPr>
                <w:sz w:val="20"/>
                <w:szCs w:val="20"/>
                <w:shd w:val="clear" w:color="auto" w:fill="FFFFFF"/>
              </w:rPr>
              <w:t xml:space="preserve">3. </w:t>
            </w:r>
            <w:r w:rsidR="00D463FE" w:rsidRPr="00137E4C">
              <w:rPr>
                <w:sz w:val="20"/>
                <w:szCs w:val="20"/>
                <w:shd w:val="clear" w:color="auto" w:fill="FFFFFF"/>
              </w:rPr>
              <w:t>Увеличаване броя на завършени  модели.</w:t>
            </w:r>
          </w:p>
          <w:p w14:paraId="7E084230" w14:textId="2AB09946" w:rsidR="00D463FE" w:rsidRPr="00137E4C" w:rsidRDefault="00137E4C" w:rsidP="00137E4C">
            <w:pPr>
              <w:tabs>
                <w:tab w:val="num" w:pos="0"/>
              </w:tabs>
              <w:spacing w:after="0"/>
              <w:ind w:firstLine="0"/>
              <w:rPr>
                <w:sz w:val="20"/>
                <w:szCs w:val="20"/>
                <w:shd w:val="clear" w:color="auto" w:fill="FFFFFF"/>
              </w:rPr>
            </w:pPr>
            <w:r w:rsidRPr="00137E4C">
              <w:rPr>
                <w:sz w:val="20"/>
                <w:szCs w:val="20"/>
                <w:shd w:val="clear" w:color="auto" w:fill="FFFFFF"/>
              </w:rPr>
              <w:t>4.</w:t>
            </w:r>
            <w:r w:rsidR="003E3113" w:rsidRPr="00137E4C">
              <w:rPr>
                <w:sz w:val="20"/>
                <w:szCs w:val="20"/>
                <w:shd w:val="clear" w:color="auto" w:fill="FFFFFF"/>
              </w:rPr>
              <w:t xml:space="preserve"> </w:t>
            </w:r>
            <w:r w:rsidR="00D463FE" w:rsidRPr="00137E4C">
              <w:rPr>
                <w:sz w:val="20"/>
                <w:szCs w:val="20"/>
                <w:shd w:val="clear" w:color="auto" w:fill="FFFFFF"/>
              </w:rPr>
              <w:t>Увеличаване броя на внедрени модели.</w:t>
            </w:r>
          </w:p>
        </w:tc>
      </w:tr>
      <w:tr w:rsidR="00E067A1" w:rsidRPr="004501F0" w14:paraId="0BA0239C" w14:textId="77777777" w:rsidTr="004D4B85">
        <w:tc>
          <w:tcPr>
            <w:tcW w:w="15026" w:type="dxa"/>
            <w:gridSpan w:val="5"/>
            <w:vAlign w:val="center"/>
          </w:tcPr>
          <w:p w14:paraId="74737017" w14:textId="37C2B761" w:rsidR="00E34E12" w:rsidRPr="004501F0" w:rsidRDefault="00E34E12" w:rsidP="00137E4C">
            <w:pPr>
              <w:spacing w:after="0"/>
              <w:ind w:firstLine="0"/>
              <w:rPr>
                <w:sz w:val="20"/>
                <w:szCs w:val="20"/>
                <w:lang w:val="ru-RU"/>
              </w:rPr>
            </w:pPr>
            <w:r w:rsidRPr="004501F0">
              <w:rPr>
                <w:b/>
                <w:sz w:val="20"/>
                <w:szCs w:val="20"/>
                <w:shd w:val="clear" w:color="auto" w:fill="FFFFFF"/>
                <w:lang w:val="en-US"/>
              </w:rPr>
              <w:t>7</w:t>
            </w:r>
            <w:r w:rsidRPr="004501F0">
              <w:rPr>
                <w:b/>
                <w:sz w:val="20"/>
                <w:szCs w:val="20"/>
                <w:shd w:val="clear" w:color="auto" w:fill="FFFFFF"/>
              </w:rPr>
              <w:t xml:space="preserve">. </w:t>
            </w:r>
            <w:r w:rsidRPr="004501F0">
              <w:rPr>
                <w:b/>
                <w:iCs/>
                <w:sz w:val="20"/>
                <w:szCs w:val="20"/>
                <w:lang w:val="ru-RU"/>
              </w:rPr>
              <w:t>Специални мерки за опазване на водната среда и на питейната вода и допълнителни мерки за опазване на околната среда.</w:t>
            </w:r>
          </w:p>
        </w:tc>
      </w:tr>
      <w:tr w:rsidR="00E067A1" w:rsidRPr="004501F0" w14:paraId="17FFCC63" w14:textId="77777777" w:rsidTr="004D4B85">
        <w:tc>
          <w:tcPr>
            <w:tcW w:w="806" w:type="dxa"/>
          </w:tcPr>
          <w:p w14:paraId="3AD14FA0"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lang w:val="en-US"/>
              </w:rPr>
              <w:t>7</w:t>
            </w:r>
            <w:r w:rsidRPr="00B32D72">
              <w:rPr>
                <w:sz w:val="20"/>
                <w:szCs w:val="20"/>
                <w:shd w:val="clear" w:color="auto" w:fill="FFFFFF"/>
              </w:rPr>
              <w:t>.1.</w:t>
            </w:r>
          </w:p>
        </w:tc>
        <w:tc>
          <w:tcPr>
            <w:tcW w:w="5066" w:type="dxa"/>
          </w:tcPr>
          <w:p w14:paraId="1682D86A" w14:textId="0B54D8C5" w:rsidR="0030140E" w:rsidRPr="004501F0" w:rsidRDefault="0030140E" w:rsidP="00137E4C">
            <w:pPr>
              <w:spacing w:after="0"/>
              <w:ind w:firstLine="0"/>
              <w:rPr>
                <w:sz w:val="20"/>
                <w:szCs w:val="20"/>
                <w:shd w:val="clear" w:color="auto" w:fill="FFFFFF"/>
              </w:rPr>
            </w:pPr>
            <w:r w:rsidRPr="004501F0">
              <w:rPr>
                <w:sz w:val="20"/>
                <w:szCs w:val="20"/>
                <w:lang w:val="ru-RU"/>
              </w:rPr>
              <w:t>Мониторинг на качеството на питейните води.</w:t>
            </w:r>
          </w:p>
        </w:tc>
        <w:tc>
          <w:tcPr>
            <w:tcW w:w="2059" w:type="dxa"/>
          </w:tcPr>
          <w:p w14:paraId="4031194C" w14:textId="77777777" w:rsidR="0030140E" w:rsidRDefault="0030140E" w:rsidP="00137E4C">
            <w:pPr>
              <w:spacing w:after="0"/>
              <w:ind w:firstLine="0"/>
              <w:rPr>
                <w:sz w:val="20"/>
                <w:szCs w:val="20"/>
              </w:rPr>
            </w:pPr>
            <w:r w:rsidRPr="004501F0">
              <w:rPr>
                <w:sz w:val="20"/>
                <w:szCs w:val="20"/>
                <w:lang w:val="ru-RU"/>
              </w:rPr>
              <w:t xml:space="preserve">ВиК оператори </w:t>
            </w:r>
            <w:r w:rsidR="00ED539C">
              <w:rPr>
                <w:sz w:val="20"/>
                <w:szCs w:val="20"/>
                <w:lang w:val="ru-RU"/>
              </w:rPr>
              <w:br/>
            </w:r>
            <w:r w:rsidRPr="004501F0">
              <w:rPr>
                <w:sz w:val="20"/>
                <w:szCs w:val="20"/>
                <w:lang w:val="ru-RU"/>
              </w:rPr>
              <w:t>(в пълния му обем)</w:t>
            </w:r>
            <w:r w:rsidR="002335F7" w:rsidRPr="004501F0">
              <w:rPr>
                <w:sz w:val="20"/>
                <w:szCs w:val="20"/>
                <w:lang w:val="ru-RU"/>
              </w:rPr>
              <w:t>,</w:t>
            </w:r>
            <w:r w:rsidR="00ED539C">
              <w:rPr>
                <w:sz w:val="20"/>
                <w:szCs w:val="20"/>
                <w:lang w:val="ru-RU"/>
              </w:rPr>
              <w:t xml:space="preserve"> </w:t>
            </w:r>
            <w:r w:rsidRPr="004501F0">
              <w:rPr>
                <w:sz w:val="20"/>
                <w:szCs w:val="20"/>
              </w:rPr>
              <w:t>МЗ</w:t>
            </w:r>
            <w:r w:rsidR="00D936BE" w:rsidRPr="004501F0">
              <w:rPr>
                <w:sz w:val="20"/>
                <w:szCs w:val="20"/>
              </w:rPr>
              <w:t xml:space="preserve"> чрез</w:t>
            </w:r>
            <w:r w:rsidRPr="004501F0">
              <w:rPr>
                <w:sz w:val="20"/>
                <w:szCs w:val="20"/>
              </w:rPr>
              <w:t xml:space="preserve"> РЗИ</w:t>
            </w:r>
            <w:r w:rsidRPr="004501F0">
              <w:rPr>
                <w:sz w:val="20"/>
                <w:szCs w:val="20"/>
                <w:lang w:val="ru-RU"/>
              </w:rPr>
              <w:t xml:space="preserve"> </w:t>
            </w:r>
            <w:r w:rsidRPr="004501F0">
              <w:rPr>
                <w:sz w:val="20"/>
                <w:szCs w:val="20"/>
              </w:rPr>
              <w:t>(до 50% от пълния обем)</w:t>
            </w:r>
          </w:p>
          <w:p w14:paraId="4C3F61B7" w14:textId="6B869873" w:rsidR="00281058" w:rsidRPr="00B32D72" w:rsidRDefault="00281058" w:rsidP="00281058">
            <w:pPr>
              <w:spacing w:after="0"/>
              <w:ind w:firstLine="0"/>
              <w:rPr>
                <w:sz w:val="20"/>
                <w:szCs w:val="20"/>
                <w:shd w:val="clear" w:color="auto" w:fill="FFFFFF"/>
                <w:lang w:val="en-US"/>
              </w:rPr>
            </w:pPr>
            <w:r w:rsidRPr="00281058">
              <w:rPr>
                <w:sz w:val="20"/>
                <w:szCs w:val="20"/>
                <w:shd w:val="clear" w:color="auto" w:fill="FFFFFF"/>
                <w:lang w:val="en-US"/>
              </w:rPr>
              <w:t xml:space="preserve">Намаляване на броя проби питейни и бутилирани води с установено съдържание на </w:t>
            </w:r>
            <w:r w:rsidRPr="00281058">
              <w:rPr>
                <w:sz w:val="20"/>
                <w:szCs w:val="20"/>
                <w:shd w:val="clear" w:color="auto" w:fill="FFFFFF"/>
                <w:lang w:val="en-US"/>
              </w:rPr>
              <w:lastRenderedPageBreak/>
              <w:t>пестициди над МДК, изразено в %</w:t>
            </w:r>
          </w:p>
        </w:tc>
        <w:tc>
          <w:tcPr>
            <w:tcW w:w="1442" w:type="dxa"/>
          </w:tcPr>
          <w:p w14:paraId="7A67B37E" w14:textId="04DC46B5" w:rsidR="0030140E" w:rsidRPr="004501F0" w:rsidRDefault="006279F4" w:rsidP="00137E4C">
            <w:pPr>
              <w:spacing w:after="0"/>
              <w:ind w:firstLine="0"/>
              <w:jc w:val="center"/>
              <w:rPr>
                <w:strike/>
                <w:sz w:val="20"/>
                <w:szCs w:val="20"/>
                <w:shd w:val="clear" w:color="auto" w:fill="FFFFFF"/>
              </w:rPr>
            </w:pPr>
            <w:r w:rsidRPr="004501F0">
              <w:rPr>
                <w:sz w:val="20"/>
                <w:szCs w:val="20"/>
                <w:shd w:val="clear" w:color="auto" w:fill="FFFFFF"/>
              </w:rPr>
              <w:lastRenderedPageBreak/>
              <w:t>постоянен</w:t>
            </w:r>
          </w:p>
        </w:tc>
        <w:tc>
          <w:tcPr>
            <w:tcW w:w="5653" w:type="dxa"/>
          </w:tcPr>
          <w:p w14:paraId="775DE321" w14:textId="77777777" w:rsidR="0030140E" w:rsidRPr="004501F0" w:rsidRDefault="0030140E" w:rsidP="00137E4C">
            <w:pPr>
              <w:spacing w:after="0"/>
              <w:ind w:firstLine="0"/>
              <w:rPr>
                <w:sz w:val="20"/>
                <w:szCs w:val="20"/>
              </w:rPr>
            </w:pPr>
            <w:r w:rsidRPr="004501F0">
              <w:rPr>
                <w:sz w:val="20"/>
                <w:szCs w:val="20"/>
                <w:lang w:val="ru-RU"/>
              </w:rPr>
              <w:t>1. Брой взети и анализирани проби за съдържание на остатъци от пестициди в питейни и бутилирани</w:t>
            </w:r>
            <w:r w:rsidRPr="004501F0">
              <w:rPr>
                <w:b/>
                <w:strike/>
                <w:sz w:val="20"/>
                <w:szCs w:val="20"/>
                <w:lang w:val="ru-RU"/>
              </w:rPr>
              <w:t xml:space="preserve"> </w:t>
            </w:r>
            <w:r w:rsidRPr="004501F0">
              <w:rPr>
                <w:sz w:val="20"/>
                <w:szCs w:val="20"/>
                <w:lang w:val="ru-RU"/>
              </w:rPr>
              <w:t>води</w:t>
            </w:r>
            <w:r w:rsidRPr="004501F0">
              <w:rPr>
                <w:sz w:val="20"/>
                <w:szCs w:val="20"/>
              </w:rPr>
              <w:t>:</w:t>
            </w:r>
          </w:p>
          <w:p w14:paraId="67DF5AA7" w14:textId="05E089B9" w:rsidR="0030140E" w:rsidRPr="004501F0" w:rsidRDefault="0030140E" w:rsidP="00137E4C">
            <w:pPr>
              <w:spacing w:after="0"/>
              <w:ind w:firstLine="0"/>
              <w:rPr>
                <w:sz w:val="20"/>
                <w:szCs w:val="20"/>
                <w:lang w:val="ru-RU"/>
              </w:rPr>
            </w:pPr>
            <w:r w:rsidRPr="004501F0">
              <w:rPr>
                <w:sz w:val="20"/>
                <w:szCs w:val="20"/>
                <w:lang w:val="ru-RU"/>
              </w:rPr>
              <w:t>2. Брой анализирани проби питейни и бутилирани води с уставено съдържание на пестициди над МДК.</w:t>
            </w:r>
          </w:p>
          <w:p w14:paraId="7EA5A7A2" w14:textId="119C3F49" w:rsidR="0030140E" w:rsidRPr="004501F0" w:rsidRDefault="0030140E" w:rsidP="00137E4C">
            <w:pPr>
              <w:spacing w:after="0"/>
              <w:ind w:firstLine="0"/>
              <w:rPr>
                <w:b/>
              </w:rPr>
            </w:pPr>
          </w:p>
        </w:tc>
      </w:tr>
      <w:tr w:rsidR="00E067A1" w:rsidRPr="004501F0" w14:paraId="10D0911C" w14:textId="77777777" w:rsidTr="004D4B85">
        <w:tc>
          <w:tcPr>
            <w:tcW w:w="806" w:type="dxa"/>
          </w:tcPr>
          <w:p w14:paraId="4B50BB2B"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7.2.</w:t>
            </w:r>
          </w:p>
        </w:tc>
        <w:tc>
          <w:tcPr>
            <w:tcW w:w="5066" w:type="dxa"/>
          </w:tcPr>
          <w:p w14:paraId="73294C37" w14:textId="2729E2C4" w:rsidR="0030140E" w:rsidRPr="004501F0" w:rsidRDefault="0030140E" w:rsidP="00137E4C">
            <w:pPr>
              <w:spacing w:after="0"/>
              <w:ind w:firstLine="0"/>
              <w:rPr>
                <w:sz w:val="20"/>
                <w:szCs w:val="20"/>
                <w:lang w:val="ru-RU"/>
              </w:rPr>
            </w:pPr>
            <w:r w:rsidRPr="004501F0">
              <w:rPr>
                <w:sz w:val="20"/>
                <w:szCs w:val="20"/>
              </w:rPr>
              <w:t xml:space="preserve">Мониторинг на повърхностни води, </w:t>
            </w:r>
            <w:r w:rsidR="004938C7" w:rsidRPr="004501F0">
              <w:rPr>
                <w:sz w:val="20"/>
                <w:szCs w:val="20"/>
              </w:rPr>
              <w:t>използвани</w:t>
            </w:r>
            <w:r w:rsidRPr="004501F0">
              <w:rPr>
                <w:sz w:val="20"/>
                <w:szCs w:val="20"/>
              </w:rPr>
              <w:t xml:space="preserve"> за </w:t>
            </w:r>
            <w:r w:rsidR="00AF72F4" w:rsidRPr="004501F0">
              <w:rPr>
                <w:sz w:val="20"/>
                <w:szCs w:val="20"/>
              </w:rPr>
              <w:t>з</w:t>
            </w:r>
            <w:r w:rsidR="005F404F" w:rsidRPr="004501F0">
              <w:rPr>
                <w:sz w:val="20"/>
                <w:szCs w:val="20"/>
              </w:rPr>
              <w:t>а питейно-битово водоснабдяване, съгласно</w:t>
            </w:r>
            <w:r w:rsidR="005F404F" w:rsidRPr="004501F0">
              <w:t xml:space="preserve"> </w:t>
            </w:r>
            <w:r w:rsidR="005F404F" w:rsidRPr="004501F0">
              <w:rPr>
                <w:sz w:val="20"/>
                <w:szCs w:val="20"/>
              </w:rPr>
              <w:t>Заповед за мониторинг на води на министъра на околната среда и водите.</w:t>
            </w:r>
          </w:p>
        </w:tc>
        <w:tc>
          <w:tcPr>
            <w:tcW w:w="2059" w:type="dxa"/>
          </w:tcPr>
          <w:p w14:paraId="1092AFD6" w14:textId="494E3365" w:rsidR="0030140E" w:rsidRPr="004501F0" w:rsidRDefault="0030140E" w:rsidP="00137E4C">
            <w:pPr>
              <w:spacing w:after="0"/>
              <w:ind w:firstLine="0"/>
              <w:rPr>
                <w:sz w:val="20"/>
                <w:szCs w:val="20"/>
                <w:lang w:val="ru-RU"/>
              </w:rPr>
            </w:pPr>
            <w:r w:rsidRPr="004501F0">
              <w:rPr>
                <w:sz w:val="20"/>
                <w:szCs w:val="20"/>
              </w:rPr>
              <w:t>МОСВ</w:t>
            </w:r>
            <w:r w:rsidR="00D936BE" w:rsidRPr="004501F0">
              <w:rPr>
                <w:sz w:val="20"/>
                <w:szCs w:val="20"/>
              </w:rPr>
              <w:t xml:space="preserve"> чрез</w:t>
            </w:r>
            <w:r w:rsidR="003D0691" w:rsidRPr="004501F0">
              <w:rPr>
                <w:sz w:val="20"/>
                <w:szCs w:val="20"/>
              </w:rPr>
              <w:t xml:space="preserve"> </w:t>
            </w:r>
            <w:r w:rsidR="00D936BE" w:rsidRPr="004501F0">
              <w:rPr>
                <w:sz w:val="20"/>
                <w:szCs w:val="20"/>
              </w:rPr>
              <w:t xml:space="preserve">БД, </w:t>
            </w:r>
            <w:r w:rsidRPr="004501F0">
              <w:rPr>
                <w:sz w:val="20"/>
                <w:szCs w:val="20"/>
              </w:rPr>
              <w:t>ИАОС</w:t>
            </w:r>
            <w:r w:rsidR="00D936BE" w:rsidRPr="004501F0">
              <w:rPr>
                <w:sz w:val="20"/>
                <w:szCs w:val="20"/>
              </w:rPr>
              <w:t xml:space="preserve">, </w:t>
            </w:r>
            <w:r w:rsidRPr="004501F0">
              <w:rPr>
                <w:sz w:val="20"/>
                <w:szCs w:val="20"/>
              </w:rPr>
              <w:t>ВиК оператори</w:t>
            </w:r>
          </w:p>
        </w:tc>
        <w:tc>
          <w:tcPr>
            <w:tcW w:w="1442" w:type="dxa"/>
          </w:tcPr>
          <w:p w14:paraId="4A7E59BE" w14:textId="5DDA39A3" w:rsidR="00C32DFD" w:rsidRPr="004501F0" w:rsidRDefault="00C32DFD" w:rsidP="00137E4C">
            <w:pPr>
              <w:spacing w:after="0"/>
              <w:ind w:firstLine="0"/>
              <w:jc w:val="center"/>
              <w:rPr>
                <w:sz w:val="20"/>
                <w:szCs w:val="20"/>
              </w:rPr>
            </w:pPr>
            <w:r w:rsidRPr="004501F0">
              <w:rPr>
                <w:sz w:val="20"/>
                <w:szCs w:val="20"/>
              </w:rPr>
              <w:t>ежегоден</w:t>
            </w:r>
          </w:p>
        </w:tc>
        <w:tc>
          <w:tcPr>
            <w:tcW w:w="5653" w:type="dxa"/>
          </w:tcPr>
          <w:p w14:paraId="6C45BCD7" w14:textId="77777777" w:rsidR="0030140E" w:rsidRPr="004501F0" w:rsidRDefault="0030140E" w:rsidP="00137E4C">
            <w:pPr>
              <w:spacing w:after="0"/>
              <w:ind w:firstLine="0"/>
              <w:rPr>
                <w:sz w:val="20"/>
                <w:szCs w:val="20"/>
                <w:lang w:val="ru-RU"/>
              </w:rPr>
            </w:pPr>
            <w:r w:rsidRPr="004501F0">
              <w:rPr>
                <w:sz w:val="20"/>
                <w:szCs w:val="20"/>
                <w:lang w:val="ru-RU"/>
              </w:rPr>
              <w:t>1. Общ брой изследвани проби за съдържание на остатъци от пестициди от повърхностни води, предназначени за питейно-битово водоснабдяване.</w:t>
            </w:r>
          </w:p>
          <w:p w14:paraId="4A6A76BF" w14:textId="39F48A14" w:rsidR="0030140E" w:rsidRPr="004501F0" w:rsidRDefault="0030140E" w:rsidP="00137E4C">
            <w:pPr>
              <w:spacing w:after="0"/>
              <w:ind w:firstLine="0"/>
              <w:rPr>
                <w:sz w:val="20"/>
                <w:szCs w:val="20"/>
              </w:rPr>
            </w:pPr>
            <w:r w:rsidRPr="004501F0">
              <w:rPr>
                <w:sz w:val="20"/>
                <w:szCs w:val="20"/>
                <w:lang w:val="ru-RU"/>
              </w:rPr>
              <w:t xml:space="preserve">2. Брой </w:t>
            </w:r>
            <w:r w:rsidR="00830EB8" w:rsidRPr="004501F0">
              <w:rPr>
                <w:sz w:val="20"/>
                <w:szCs w:val="20"/>
                <w:lang w:val="ru-RU"/>
              </w:rPr>
              <w:t>изследвани</w:t>
            </w:r>
            <w:r w:rsidRPr="004501F0">
              <w:rPr>
                <w:sz w:val="20"/>
                <w:szCs w:val="20"/>
                <w:lang w:val="ru-RU"/>
              </w:rPr>
              <w:t xml:space="preserve"> проби с установено съдържание под МДК на остатъци от пестициди в повърхностни води,</w:t>
            </w:r>
            <w:r w:rsidRPr="004501F0">
              <w:rPr>
                <w:sz w:val="20"/>
                <w:szCs w:val="20"/>
              </w:rPr>
              <w:t xml:space="preserve"> предназначени за питейно-битово водоснабдяване.</w:t>
            </w:r>
          </w:p>
          <w:p w14:paraId="3152A36F" w14:textId="53BEE4C1" w:rsidR="00537248" w:rsidRPr="004501F0" w:rsidRDefault="0030140E" w:rsidP="00137E4C">
            <w:pPr>
              <w:spacing w:after="0"/>
              <w:ind w:firstLine="0"/>
              <w:rPr>
                <w:sz w:val="20"/>
                <w:szCs w:val="20"/>
              </w:rPr>
            </w:pPr>
            <w:r w:rsidRPr="004501F0">
              <w:rPr>
                <w:sz w:val="20"/>
                <w:szCs w:val="20"/>
                <w:lang w:val="ru-RU"/>
              </w:rPr>
              <w:t>3.</w:t>
            </w:r>
            <w:r w:rsidR="00F60DA7" w:rsidRPr="004501F0">
              <w:rPr>
                <w:sz w:val="20"/>
                <w:szCs w:val="20"/>
                <w:lang w:val="ru-RU"/>
              </w:rPr>
              <w:t xml:space="preserve"> </w:t>
            </w:r>
            <w:r w:rsidRPr="004501F0">
              <w:rPr>
                <w:sz w:val="20"/>
                <w:szCs w:val="20"/>
                <w:lang w:val="ru-RU"/>
              </w:rPr>
              <w:t xml:space="preserve">Брой </w:t>
            </w:r>
            <w:r w:rsidR="00830EB8" w:rsidRPr="004501F0">
              <w:rPr>
                <w:sz w:val="20"/>
                <w:szCs w:val="20"/>
                <w:lang w:val="ru-RU"/>
              </w:rPr>
              <w:t>изследвани</w:t>
            </w:r>
            <w:r w:rsidRPr="004501F0">
              <w:rPr>
                <w:sz w:val="20"/>
                <w:szCs w:val="20"/>
                <w:lang w:val="ru-RU"/>
              </w:rPr>
              <w:t xml:space="preserve"> проби с установено съдържание над МДК на остатъци от пестициди в повърхностни води,</w:t>
            </w:r>
            <w:r w:rsidRPr="004501F0">
              <w:rPr>
                <w:sz w:val="20"/>
                <w:szCs w:val="20"/>
              </w:rPr>
              <w:t xml:space="preserve"> предназначени за питейно-битово водоснабдяване.</w:t>
            </w:r>
          </w:p>
          <w:p w14:paraId="3E7E6E39" w14:textId="3A6A98F4" w:rsidR="0030140E" w:rsidRPr="004501F0" w:rsidRDefault="0030140E" w:rsidP="00137E4C">
            <w:pPr>
              <w:spacing w:after="0"/>
              <w:ind w:firstLine="0"/>
              <w:rPr>
                <w:sz w:val="20"/>
                <w:szCs w:val="20"/>
                <w:lang w:val="ru-RU"/>
              </w:rPr>
            </w:pPr>
          </w:p>
        </w:tc>
      </w:tr>
      <w:tr w:rsidR="00E067A1" w:rsidRPr="00B32D72" w14:paraId="06F62F4B" w14:textId="77777777" w:rsidTr="004D4B85">
        <w:tc>
          <w:tcPr>
            <w:tcW w:w="806" w:type="dxa"/>
          </w:tcPr>
          <w:p w14:paraId="2C5B90ED"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7.3.</w:t>
            </w:r>
          </w:p>
        </w:tc>
        <w:tc>
          <w:tcPr>
            <w:tcW w:w="5066" w:type="dxa"/>
          </w:tcPr>
          <w:p w14:paraId="0485BBBA" w14:textId="2D67F886" w:rsidR="00537248" w:rsidRPr="00B32D72" w:rsidRDefault="009C7574" w:rsidP="00137E4C">
            <w:pPr>
              <w:spacing w:after="0"/>
              <w:ind w:firstLine="0"/>
              <w:rPr>
                <w:strike/>
                <w:sz w:val="20"/>
                <w:szCs w:val="20"/>
                <w:lang w:val="ru-RU"/>
              </w:rPr>
            </w:pPr>
            <w:r w:rsidRPr="00B32D72">
              <w:rPr>
                <w:sz w:val="20"/>
                <w:szCs w:val="20"/>
                <w:lang w:val="ru-RU"/>
              </w:rPr>
              <w:t>Мониторинг на подземни води, използвани за питейно-битово водоснабдяване</w:t>
            </w:r>
            <w:r w:rsidR="005F404F" w:rsidRPr="00B32D72">
              <w:rPr>
                <w:sz w:val="20"/>
                <w:szCs w:val="20"/>
                <w:lang w:val="ru-RU"/>
              </w:rPr>
              <w:t>, съгласно Заповед за мониторинг на води на министъра на околната среда и водите.</w:t>
            </w:r>
          </w:p>
        </w:tc>
        <w:tc>
          <w:tcPr>
            <w:tcW w:w="2059" w:type="dxa"/>
          </w:tcPr>
          <w:p w14:paraId="514BF6E7" w14:textId="05AA13E9" w:rsidR="0030140E" w:rsidRPr="00B32D72" w:rsidRDefault="00E46A5E" w:rsidP="00137E4C">
            <w:pPr>
              <w:spacing w:after="0"/>
              <w:ind w:firstLine="0"/>
              <w:rPr>
                <w:strike/>
                <w:sz w:val="20"/>
                <w:szCs w:val="20"/>
              </w:rPr>
            </w:pPr>
            <w:r w:rsidRPr="00B32D72">
              <w:rPr>
                <w:sz w:val="20"/>
                <w:szCs w:val="20"/>
              </w:rPr>
              <w:t>БАБХ,</w:t>
            </w:r>
            <w:r w:rsidR="002B5FFE" w:rsidRPr="00B32D72">
              <w:rPr>
                <w:sz w:val="20"/>
                <w:szCs w:val="20"/>
              </w:rPr>
              <w:t xml:space="preserve"> </w:t>
            </w:r>
            <w:r w:rsidR="00C62C92" w:rsidRPr="00B32D72">
              <w:rPr>
                <w:sz w:val="20"/>
                <w:szCs w:val="20"/>
              </w:rPr>
              <w:t>ИАОС</w:t>
            </w:r>
            <w:r w:rsidRPr="00B32D72">
              <w:rPr>
                <w:sz w:val="20"/>
                <w:szCs w:val="20"/>
              </w:rPr>
              <w:t xml:space="preserve">, </w:t>
            </w:r>
            <w:r w:rsidR="0030140E" w:rsidRPr="00B32D72">
              <w:rPr>
                <w:sz w:val="20"/>
                <w:szCs w:val="20"/>
              </w:rPr>
              <w:t>МОСВ</w:t>
            </w:r>
            <w:r w:rsidR="00D936BE" w:rsidRPr="00B32D72">
              <w:rPr>
                <w:sz w:val="20"/>
                <w:szCs w:val="20"/>
              </w:rPr>
              <w:t xml:space="preserve"> чрез</w:t>
            </w:r>
            <w:r w:rsidR="006C2A12" w:rsidRPr="00B32D72">
              <w:rPr>
                <w:sz w:val="20"/>
                <w:szCs w:val="20"/>
              </w:rPr>
              <w:t xml:space="preserve"> БД</w:t>
            </w:r>
          </w:p>
        </w:tc>
        <w:tc>
          <w:tcPr>
            <w:tcW w:w="1442" w:type="dxa"/>
          </w:tcPr>
          <w:p w14:paraId="7CC12936" w14:textId="1F90530E" w:rsidR="0030140E" w:rsidRPr="00B32D72" w:rsidRDefault="005F404F" w:rsidP="00137E4C">
            <w:pPr>
              <w:spacing w:after="0"/>
              <w:ind w:firstLine="0"/>
              <w:jc w:val="center"/>
              <w:rPr>
                <w:sz w:val="20"/>
                <w:szCs w:val="20"/>
              </w:rPr>
            </w:pPr>
            <w:r w:rsidRPr="00B32D72">
              <w:rPr>
                <w:sz w:val="20"/>
                <w:szCs w:val="20"/>
              </w:rPr>
              <w:t>ежегоден</w:t>
            </w:r>
          </w:p>
        </w:tc>
        <w:tc>
          <w:tcPr>
            <w:tcW w:w="5653" w:type="dxa"/>
          </w:tcPr>
          <w:p w14:paraId="1C196601" w14:textId="2A28DFDE" w:rsidR="00537248" w:rsidRPr="00B32D72" w:rsidRDefault="00537248" w:rsidP="00137E4C">
            <w:pPr>
              <w:spacing w:after="0"/>
              <w:ind w:firstLine="0"/>
              <w:rPr>
                <w:sz w:val="20"/>
                <w:szCs w:val="20"/>
              </w:rPr>
            </w:pPr>
            <w:r w:rsidRPr="00B32D72">
              <w:rPr>
                <w:sz w:val="20"/>
                <w:szCs w:val="20"/>
                <w:lang w:val="ru-RU"/>
              </w:rPr>
              <w:t>1. Общ брой изследвани проби за съдържание на остатъци от пестициди от подземни води, предназначени за питейно-битово водоснабдяване.</w:t>
            </w:r>
          </w:p>
          <w:p w14:paraId="156AE61E" w14:textId="403B30ED" w:rsidR="00537248" w:rsidRPr="00B32D72" w:rsidRDefault="00537248" w:rsidP="00137E4C">
            <w:pPr>
              <w:spacing w:after="0"/>
              <w:ind w:firstLine="0"/>
              <w:rPr>
                <w:sz w:val="20"/>
                <w:szCs w:val="20"/>
              </w:rPr>
            </w:pPr>
            <w:r w:rsidRPr="00B32D72">
              <w:rPr>
                <w:sz w:val="20"/>
                <w:szCs w:val="20"/>
              </w:rPr>
              <w:t xml:space="preserve">2. </w:t>
            </w:r>
            <w:r w:rsidRPr="00B32D72">
              <w:rPr>
                <w:sz w:val="20"/>
                <w:szCs w:val="20"/>
                <w:lang w:val="ru-RU"/>
              </w:rPr>
              <w:t xml:space="preserve">Брой </w:t>
            </w:r>
            <w:r w:rsidR="00830EB8" w:rsidRPr="00B32D72">
              <w:rPr>
                <w:sz w:val="20"/>
                <w:szCs w:val="20"/>
                <w:lang w:val="ru-RU"/>
              </w:rPr>
              <w:t>изследвани</w:t>
            </w:r>
            <w:r w:rsidRPr="00B32D72">
              <w:rPr>
                <w:sz w:val="20"/>
                <w:szCs w:val="20"/>
                <w:lang w:val="ru-RU"/>
              </w:rPr>
              <w:t xml:space="preserve"> проби с установено съдържание под МДК на остатъци от пестициди в подземни води,</w:t>
            </w:r>
            <w:r w:rsidRPr="00B32D72">
              <w:rPr>
                <w:sz w:val="20"/>
                <w:szCs w:val="20"/>
              </w:rPr>
              <w:t xml:space="preserve"> </w:t>
            </w:r>
            <w:r w:rsidRPr="00B32D72">
              <w:rPr>
                <w:sz w:val="20"/>
                <w:szCs w:val="20"/>
                <w:lang w:val="ru-RU"/>
              </w:rPr>
              <w:t>предназначени за питейно-битово водоснабдяване.</w:t>
            </w:r>
          </w:p>
          <w:p w14:paraId="54AA2893" w14:textId="77777777" w:rsidR="0030140E" w:rsidRPr="00B32D72" w:rsidRDefault="00537248" w:rsidP="00137E4C">
            <w:pPr>
              <w:spacing w:after="0"/>
              <w:ind w:firstLine="0"/>
              <w:rPr>
                <w:sz w:val="20"/>
                <w:szCs w:val="20"/>
                <w:lang w:val="ru-RU"/>
              </w:rPr>
            </w:pPr>
            <w:r w:rsidRPr="00B32D72">
              <w:rPr>
                <w:sz w:val="20"/>
                <w:szCs w:val="20"/>
                <w:lang w:val="ru-RU"/>
              </w:rPr>
              <w:t xml:space="preserve">3. Брой </w:t>
            </w:r>
            <w:r w:rsidR="00830EB8" w:rsidRPr="00B32D72">
              <w:rPr>
                <w:sz w:val="20"/>
                <w:szCs w:val="20"/>
                <w:lang w:val="ru-RU"/>
              </w:rPr>
              <w:t>изследвани</w:t>
            </w:r>
            <w:r w:rsidRPr="00B32D72">
              <w:rPr>
                <w:sz w:val="20"/>
                <w:szCs w:val="20"/>
                <w:lang w:val="ru-RU"/>
              </w:rPr>
              <w:t xml:space="preserve"> проби с установено съдържание над МДК на остатъци от пестициди в подземни води,</w:t>
            </w:r>
            <w:r w:rsidRPr="00B32D72">
              <w:rPr>
                <w:sz w:val="20"/>
                <w:szCs w:val="20"/>
              </w:rPr>
              <w:t xml:space="preserve"> </w:t>
            </w:r>
            <w:r w:rsidRPr="00B32D72">
              <w:rPr>
                <w:sz w:val="20"/>
                <w:szCs w:val="20"/>
                <w:lang w:val="ru-RU"/>
              </w:rPr>
              <w:t>предназначени за питейно-битово водоснабдяване.</w:t>
            </w:r>
          </w:p>
          <w:p w14:paraId="1956F494" w14:textId="426FB4AF" w:rsidR="000E6F63" w:rsidRPr="00B32D72" w:rsidRDefault="000E6F63" w:rsidP="00137E4C">
            <w:pPr>
              <w:spacing w:after="0"/>
              <w:ind w:firstLine="0"/>
              <w:rPr>
                <w:sz w:val="20"/>
                <w:szCs w:val="20"/>
                <w:lang w:val="ru-RU"/>
              </w:rPr>
            </w:pPr>
            <w:r w:rsidRPr="00B32D72">
              <w:rPr>
                <w:sz w:val="20"/>
                <w:szCs w:val="20"/>
                <w:lang w:val="ru-RU"/>
              </w:rPr>
              <w:t>4. Намаляване на броя проби подземни води, предназначени за питейно-битово водоснабдяване с уставено съдържание на пестициди над МДК, изразено в %</w:t>
            </w:r>
          </w:p>
        </w:tc>
      </w:tr>
      <w:tr w:rsidR="00E067A1" w:rsidRPr="00B32D72" w14:paraId="14412EFA" w14:textId="77777777" w:rsidTr="004D4B85">
        <w:tc>
          <w:tcPr>
            <w:tcW w:w="806" w:type="dxa"/>
          </w:tcPr>
          <w:p w14:paraId="2D80F9C2"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7.4.</w:t>
            </w:r>
          </w:p>
        </w:tc>
        <w:tc>
          <w:tcPr>
            <w:tcW w:w="5066" w:type="dxa"/>
          </w:tcPr>
          <w:p w14:paraId="47FA5314" w14:textId="074F3D5A" w:rsidR="003D0691" w:rsidRPr="00B32D72" w:rsidRDefault="003D0691" w:rsidP="00137E4C">
            <w:pPr>
              <w:spacing w:after="0"/>
              <w:ind w:firstLine="0"/>
              <w:rPr>
                <w:sz w:val="20"/>
                <w:szCs w:val="20"/>
              </w:rPr>
            </w:pPr>
            <w:r w:rsidRPr="00B32D72">
              <w:rPr>
                <w:sz w:val="20"/>
                <w:szCs w:val="20"/>
              </w:rPr>
              <w:t>Регистрите на защитените територии и зони, определени или обявени за опазване на местообитания и биологични видове, в които поддържането или подобряването на състоянието на водите е важен фактор за тяхното опазване и на санитарно-охранителните зони в районите на басеново управление са публикувани на интернет – страниците на басейновите дирекции.</w:t>
            </w:r>
          </w:p>
        </w:tc>
        <w:tc>
          <w:tcPr>
            <w:tcW w:w="2059" w:type="dxa"/>
          </w:tcPr>
          <w:p w14:paraId="6937E3A8" w14:textId="48873FF9" w:rsidR="0030140E" w:rsidRPr="00B32D72" w:rsidRDefault="0030140E" w:rsidP="00137E4C">
            <w:pPr>
              <w:spacing w:after="0"/>
              <w:ind w:firstLine="0"/>
              <w:rPr>
                <w:sz w:val="20"/>
                <w:szCs w:val="20"/>
                <w:shd w:val="clear" w:color="auto" w:fill="FFFFFF"/>
              </w:rPr>
            </w:pPr>
            <w:r w:rsidRPr="00B32D72">
              <w:rPr>
                <w:sz w:val="20"/>
                <w:szCs w:val="20"/>
                <w:lang w:val="ru-RU"/>
              </w:rPr>
              <w:t>МОСВ</w:t>
            </w:r>
            <w:r w:rsidR="00D936BE" w:rsidRPr="00B32D72">
              <w:rPr>
                <w:sz w:val="20"/>
                <w:szCs w:val="20"/>
                <w:lang w:val="ru-RU"/>
              </w:rPr>
              <w:t xml:space="preserve"> чрез</w:t>
            </w:r>
            <w:r w:rsidR="006C2A12" w:rsidRPr="00B32D72">
              <w:rPr>
                <w:sz w:val="20"/>
                <w:szCs w:val="20"/>
                <w:lang w:val="ru-RU"/>
              </w:rPr>
              <w:t xml:space="preserve"> БД</w:t>
            </w:r>
            <w:r w:rsidR="003D0691" w:rsidRPr="00B32D72">
              <w:rPr>
                <w:sz w:val="20"/>
                <w:szCs w:val="20"/>
                <w:lang w:val="ru-RU"/>
              </w:rPr>
              <w:t>, ИАОС</w:t>
            </w:r>
          </w:p>
        </w:tc>
        <w:tc>
          <w:tcPr>
            <w:tcW w:w="1442" w:type="dxa"/>
          </w:tcPr>
          <w:p w14:paraId="59C7E0C5" w14:textId="039CC2A0" w:rsidR="0030140E" w:rsidRPr="00B32D72" w:rsidRDefault="0030140E" w:rsidP="00137E4C">
            <w:pPr>
              <w:spacing w:after="0"/>
              <w:ind w:firstLine="0"/>
              <w:jc w:val="center"/>
              <w:rPr>
                <w:strike/>
                <w:sz w:val="20"/>
                <w:szCs w:val="20"/>
                <w:shd w:val="clear" w:color="auto" w:fill="FFFFFF"/>
              </w:rPr>
            </w:pPr>
            <w:r w:rsidRPr="00B32D72">
              <w:rPr>
                <w:sz w:val="20"/>
                <w:szCs w:val="20"/>
              </w:rPr>
              <w:t>постоянен</w:t>
            </w:r>
          </w:p>
        </w:tc>
        <w:tc>
          <w:tcPr>
            <w:tcW w:w="5653" w:type="dxa"/>
          </w:tcPr>
          <w:p w14:paraId="6406BBCF" w14:textId="422CD466" w:rsidR="0030140E" w:rsidRPr="00B32D72" w:rsidRDefault="0030140E" w:rsidP="00137E4C">
            <w:pPr>
              <w:spacing w:after="0"/>
              <w:ind w:firstLine="0"/>
              <w:rPr>
                <w:sz w:val="20"/>
                <w:szCs w:val="20"/>
                <w:shd w:val="clear" w:color="auto" w:fill="FFFFFF"/>
              </w:rPr>
            </w:pPr>
            <w:r w:rsidRPr="00B32D72">
              <w:rPr>
                <w:sz w:val="20"/>
                <w:szCs w:val="20"/>
                <w:shd w:val="clear" w:color="auto" w:fill="FFFFFF"/>
              </w:rPr>
              <w:t>Достъп до регистрите за определените санитарно-охранителни зони на питейни водоизточници</w:t>
            </w:r>
            <w:r w:rsidR="00D81ECF" w:rsidRPr="00B32D72">
              <w:rPr>
                <w:sz w:val="20"/>
                <w:szCs w:val="20"/>
                <w:shd w:val="clear" w:color="auto" w:fill="FFFFFF"/>
              </w:rPr>
              <w:t xml:space="preserve"> на 100 %</w:t>
            </w:r>
          </w:p>
        </w:tc>
      </w:tr>
      <w:tr w:rsidR="00E067A1" w:rsidRPr="00B32D72" w14:paraId="16D86361" w14:textId="77777777" w:rsidTr="004D4B85">
        <w:tc>
          <w:tcPr>
            <w:tcW w:w="806" w:type="dxa"/>
          </w:tcPr>
          <w:p w14:paraId="23B3E8C4"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7.5.</w:t>
            </w:r>
          </w:p>
        </w:tc>
        <w:tc>
          <w:tcPr>
            <w:tcW w:w="5066" w:type="dxa"/>
          </w:tcPr>
          <w:p w14:paraId="0597EE3E" w14:textId="77777777" w:rsidR="0030140E" w:rsidRPr="00B32D72" w:rsidRDefault="0030140E" w:rsidP="00137E4C">
            <w:pPr>
              <w:spacing w:after="0"/>
              <w:ind w:firstLine="0"/>
              <w:rPr>
                <w:sz w:val="20"/>
                <w:szCs w:val="20"/>
                <w:lang w:val="ru-RU"/>
              </w:rPr>
            </w:pPr>
            <w:r w:rsidRPr="00B32D72">
              <w:rPr>
                <w:sz w:val="20"/>
                <w:szCs w:val="20"/>
                <w:lang w:val="ru-RU"/>
              </w:rPr>
              <w:t>Подобряване на контрола по спазване на изискванията за забрана и ограничение на използването на пестициди в санитарно-охранителните зони.</w:t>
            </w:r>
          </w:p>
          <w:p w14:paraId="47F566AB" w14:textId="60332ED9" w:rsidR="0030140E" w:rsidRPr="00B32D72" w:rsidRDefault="0030140E" w:rsidP="00137E4C">
            <w:pPr>
              <w:spacing w:after="0"/>
              <w:ind w:firstLine="0"/>
              <w:rPr>
                <w:sz w:val="20"/>
                <w:szCs w:val="20"/>
              </w:rPr>
            </w:pPr>
          </w:p>
        </w:tc>
        <w:tc>
          <w:tcPr>
            <w:tcW w:w="2059" w:type="dxa"/>
          </w:tcPr>
          <w:p w14:paraId="1AE55A72" w14:textId="77777777" w:rsidR="0030140E" w:rsidRDefault="0030140E" w:rsidP="00137E4C">
            <w:pPr>
              <w:spacing w:after="0"/>
              <w:ind w:firstLine="0"/>
              <w:rPr>
                <w:sz w:val="20"/>
                <w:szCs w:val="20"/>
              </w:rPr>
            </w:pPr>
            <w:r w:rsidRPr="00B32D72">
              <w:rPr>
                <w:sz w:val="20"/>
                <w:szCs w:val="20"/>
              </w:rPr>
              <w:t xml:space="preserve">юридически субекти, експлоатиращи водоизточниците, </w:t>
            </w:r>
            <w:r w:rsidR="00D936BE" w:rsidRPr="00B32D72">
              <w:rPr>
                <w:sz w:val="20"/>
                <w:szCs w:val="20"/>
              </w:rPr>
              <w:t xml:space="preserve">МОСВ чрез </w:t>
            </w:r>
            <w:r w:rsidR="006C2A12" w:rsidRPr="00B32D72">
              <w:rPr>
                <w:sz w:val="20"/>
                <w:szCs w:val="20"/>
              </w:rPr>
              <w:t>БД</w:t>
            </w:r>
            <w:r w:rsidR="00B31C84" w:rsidRPr="00B32D72">
              <w:rPr>
                <w:sz w:val="20"/>
                <w:szCs w:val="20"/>
              </w:rPr>
              <w:t xml:space="preserve"> и</w:t>
            </w:r>
            <w:r w:rsidR="003D0691" w:rsidRPr="00B32D72">
              <w:rPr>
                <w:sz w:val="20"/>
                <w:szCs w:val="20"/>
              </w:rPr>
              <w:t xml:space="preserve"> РИОСВ</w:t>
            </w:r>
            <w:r w:rsidR="00B31C84" w:rsidRPr="00B32D72">
              <w:rPr>
                <w:sz w:val="20"/>
                <w:szCs w:val="20"/>
              </w:rPr>
              <w:t xml:space="preserve"> </w:t>
            </w:r>
          </w:p>
          <w:p w14:paraId="2C708231" w14:textId="390B33C6" w:rsidR="00281058" w:rsidRPr="00B32D72" w:rsidRDefault="00281058" w:rsidP="00137E4C">
            <w:pPr>
              <w:spacing w:after="0"/>
              <w:ind w:firstLine="0"/>
              <w:rPr>
                <w:sz w:val="20"/>
                <w:szCs w:val="20"/>
              </w:rPr>
            </w:pPr>
            <w:r w:rsidRPr="00281058">
              <w:rPr>
                <w:sz w:val="20"/>
                <w:szCs w:val="20"/>
              </w:rPr>
              <w:t>Намаляване на установените нарушения свързани със спазване на изискванията за забрана и ограничение на използването на пестициди в санитарно-охранителните зони, изразено в %“</w:t>
            </w:r>
          </w:p>
        </w:tc>
        <w:tc>
          <w:tcPr>
            <w:tcW w:w="1442" w:type="dxa"/>
          </w:tcPr>
          <w:p w14:paraId="733F63FF" w14:textId="7FFD3159" w:rsidR="0030140E" w:rsidRPr="00B32D72" w:rsidRDefault="0030140E" w:rsidP="00137E4C">
            <w:pPr>
              <w:spacing w:after="0"/>
              <w:ind w:firstLine="0"/>
              <w:jc w:val="center"/>
              <w:rPr>
                <w:sz w:val="20"/>
                <w:szCs w:val="20"/>
                <w:shd w:val="clear" w:color="auto" w:fill="FFFFFF"/>
              </w:rPr>
            </w:pPr>
            <w:r w:rsidRPr="00B32D72">
              <w:rPr>
                <w:sz w:val="20"/>
                <w:szCs w:val="20"/>
                <w:shd w:val="clear" w:color="auto" w:fill="FFFFFF"/>
              </w:rPr>
              <w:t>2030 г.</w:t>
            </w:r>
          </w:p>
        </w:tc>
        <w:tc>
          <w:tcPr>
            <w:tcW w:w="5653" w:type="dxa"/>
          </w:tcPr>
          <w:p w14:paraId="61EC1171" w14:textId="247683B5" w:rsidR="0030140E" w:rsidRPr="00B32D72" w:rsidRDefault="002443C0" w:rsidP="00137E4C">
            <w:pPr>
              <w:spacing w:after="0"/>
              <w:ind w:firstLine="0"/>
              <w:rPr>
                <w:sz w:val="20"/>
                <w:szCs w:val="20"/>
                <w:shd w:val="clear" w:color="auto" w:fill="FFFFFF"/>
              </w:rPr>
            </w:pPr>
            <w:r w:rsidRPr="00B32D72">
              <w:rPr>
                <w:sz w:val="20"/>
                <w:szCs w:val="20"/>
                <w:shd w:val="clear" w:color="auto" w:fill="FFFFFF"/>
              </w:rPr>
              <w:t>1.</w:t>
            </w:r>
            <w:r w:rsidR="00F60DA7" w:rsidRPr="00B32D72">
              <w:rPr>
                <w:sz w:val="20"/>
                <w:szCs w:val="20"/>
                <w:shd w:val="clear" w:color="auto" w:fill="FFFFFF"/>
              </w:rPr>
              <w:t xml:space="preserve"> </w:t>
            </w:r>
            <w:r w:rsidR="0030140E" w:rsidRPr="00B32D72">
              <w:rPr>
                <w:sz w:val="20"/>
                <w:szCs w:val="20"/>
                <w:shd w:val="clear" w:color="auto" w:fill="FFFFFF"/>
              </w:rPr>
              <w:t>Брой проверки за спазване на изискванията за забрана и ограничение на използването на пестициди в санитарно-охранителните зони</w:t>
            </w:r>
          </w:p>
          <w:p w14:paraId="3865F3CB" w14:textId="205C16F3" w:rsidR="0030140E" w:rsidRPr="00B32D72" w:rsidRDefault="0030140E" w:rsidP="00281058">
            <w:pPr>
              <w:spacing w:after="0"/>
              <w:ind w:firstLine="0"/>
              <w:rPr>
                <w:sz w:val="20"/>
                <w:szCs w:val="20"/>
                <w:highlight w:val="yellow"/>
                <w:shd w:val="clear" w:color="auto" w:fill="FFFFFF"/>
              </w:rPr>
            </w:pPr>
          </w:p>
        </w:tc>
      </w:tr>
      <w:tr w:rsidR="00E067A1" w:rsidRPr="00B32D72" w14:paraId="53C21E77" w14:textId="77777777" w:rsidTr="004D4B85">
        <w:tc>
          <w:tcPr>
            <w:tcW w:w="806" w:type="dxa"/>
          </w:tcPr>
          <w:p w14:paraId="06693B83"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7.6.</w:t>
            </w:r>
          </w:p>
        </w:tc>
        <w:tc>
          <w:tcPr>
            <w:tcW w:w="5066" w:type="dxa"/>
          </w:tcPr>
          <w:p w14:paraId="0E1CB7B5" w14:textId="224FBCE5" w:rsidR="0030140E" w:rsidRPr="00B32D72" w:rsidRDefault="0030140E" w:rsidP="00137E4C">
            <w:pPr>
              <w:spacing w:after="0"/>
              <w:ind w:firstLine="0"/>
              <w:rPr>
                <w:sz w:val="20"/>
                <w:szCs w:val="20"/>
                <w:lang w:val="ru-RU"/>
              </w:rPr>
            </w:pPr>
            <w:r w:rsidRPr="00B32D72">
              <w:rPr>
                <w:sz w:val="20"/>
                <w:szCs w:val="20"/>
                <w:lang w:val="ru-RU"/>
              </w:rPr>
              <w:t>Даване на предимство на продукти за растителна защита, съгласно направената екотоксикологична оценка при разрешаването на продукта и издаденото Разрешение за пускане на пазара и употреба на ПРЗ (</w:t>
            </w:r>
            <w:r w:rsidRPr="00B32D72">
              <w:rPr>
                <w:sz w:val="20"/>
                <w:szCs w:val="20"/>
              </w:rPr>
              <w:t>С</w:t>
            </w:r>
            <w:r w:rsidRPr="00B32D72">
              <w:rPr>
                <w:sz w:val="20"/>
                <w:szCs w:val="20"/>
                <w:lang w:val="en-US"/>
              </w:rPr>
              <w:t>LP</w:t>
            </w:r>
            <w:r w:rsidRPr="00B32D72">
              <w:rPr>
                <w:sz w:val="20"/>
                <w:szCs w:val="20"/>
                <w:lang w:val="ru-RU"/>
              </w:rPr>
              <w:t xml:space="preserve"> </w:t>
            </w:r>
            <w:r w:rsidRPr="00B32D72">
              <w:rPr>
                <w:sz w:val="20"/>
                <w:szCs w:val="20"/>
              </w:rPr>
              <w:t>класификация</w:t>
            </w:r>
            <w:r w:rsidRPr="00B32D72">
              <w:rPr>
                <w:sz w:val="20"/>
                <w:szCs w:val="20"/>
                <w:lang w:val="ru-RU"/>
              </w:rPr>
              <w:t>)</w:t>
            </w:r>
            <w:r w:rsidRPr="00B32D72">
              <w:rPr>
                <w:sz w:val="20"/>
                <w:szCs w:val="20"/>
              </w:rPr>
              <w:t xml:space="preserve">, които не са класифицирани като опасни за водната среда, </w:t>
            </w:r>
            <w:r w:rsidRPr="00B32D72">
              <w:rPr>
                <w:sz w:val="20"/>
                <w:szCs w:val="20"/>
                <w:lang w:val="ru-RU"/>
              </w:rPr>
              <w:t xml:space="preserve">в съответствие с Регламент (ЕО) </w:t>
            </w:r>
            <w:r w:rsidRPr="00B32D72">
              <w:rPr>
                <w:sz w:val="20"/>
                <w:szCs w:val="20"/>
              </w:rPr>
              <w:t xml:space="preserve">№ </w:t>
            </w:r>
            <w:r w:rsidRPr="00B32D72">
              <w:rPr>
                <w:sz w:val="20"/>
                <w:szCs w:val="20"/>
                <w:lang w:val="ru-RU"/>
              </w:rPr>
              <w:t xml:space="preserve">1272/2008 и които не съдържат приоритетни опасни вещества, определени по реда на Закона за водите. </w:t>
            </w:r>
            <w:r w:rsidRPr="00B32D72">
              <w:rPr>
                <w:sz w:val="20"/>
                <w:szCs w:val="20"/>
              </w:rPr>
              <w:t xml:space="preserve">Информацията за </w:t>
            </w:r>
            <w:r w:rsidRPr="00B32D72">
              <w:rPr>
                <w:sz w:val="20"/>
                <w:szCs w:val="20"/>
                <w:lang w:val="ru-RU"/>
              </w:rPr>
              <w:t>С</w:t>
            </w:r>
            <w:r w:rsidRPr="00B32D72">
              <w:rPr>
                <w:sz w:val="20"/>
                <w:szCs w:val="20"/>
                <w:lang w:val="en-US"/>
              </w:rPr>
              <w:t>LP</w:t>
            </w:r>
            <w:r w:rsidRPr="00B32D72">
              <w:rPr>
                <w:sz w:val="20"/>
                <w:szCs w:val="20"/>
                <w:lang w:val="ru-RU"/>
              </w:rPr>
              <w:t xml:space="preserve"> </w:t>
            </w:r>
            <w:r w:rsidRPr="00B32D72">
              <w:rPr>
                <w:sz w:val="20"/>
                <w:szCs w:val="20"/>
              </w:rPr>
              <w:t>класификацията се съдържа в етикета на продукта.</w:t>
            </w:r>
          </w:p>
        </w:tc>
        <w:tc>
          <w:tcPr>
            <w:tcW w:w="2059" w:type="dxa"/>
          </w:tcPr>
          <w:p w14:paraId="5792E825" w14:textId="77777777" w:rsidR="0030140E" w:rsidRDefault="0030140E" w:rsidP="00137E4C">
            <w:pPr>
              <w:spacing w:after="0"/>
              <w:ind w:firstLine="0"/>
              <w:rPr>
                <w:sz w:val="20"/>
                <w:szCs w:val="20"/>
                <w:lang w:val="ru-RU"/>
              </w:rPr>
            </w:pPr>
            <w:r w:rsidRPr="00B32D72">
              <w:rPr>
                <w:sz w:val="20"/>
                <w:szCs w:val="20"/>
                <w:lang w:val="ru-RU"/>
              </w:rPr>
              <w:t>БАБХ,</w:t>
            </w:r>
            <w:r w:rsidR="00BE3205" w:rsidRPr="00B32D72">
              <w:rPr>
                <w:sz w:val="20"/>
                <w:szCs w:val="20"/>
                <w:lang w:val="ru-RU"/>
              </w:rPr>
              <w:t xml:space="preserve"> </w:t>
            </w:r>
            <w:r w:rsidRPr="00B32D72">
              <w:rPr>
                <w:sz w:val="20"/>
                <w:szCs w:val="20"/>
                <w:lang w:val="ru-RU"/>
              </w:rPr>
              <w:t>растителнозащитна индустрия,</w:t>
            </w:r>
            <w:r w:rsidR="00BE3205" w:rsidRPr="00B32D72">
              <w:rPr>
                <w:sz w:val="20"/>
                <w:szCs w:val="20"/>
                <w:lang w:val="ru-RU"/>
              </w:rPr>
              <w:t xml:space="preserve"> </w:t>
            </w:r>
            <w:r w:rsidRPr="00B32D72">
              <w:rPr>
                <w:sz w:val="20"/>
                <w:szCs w:val="20"/>
                <w:lang w:val="ru-RU"/>
              </w:rPr>
              <w:t>асоциации на земеделски стопани,</w:t>
            </w:r>
            <w:r w:rsidR="00BE3205" w:rsidRPr="00B32D72">
              <w:rPr>
                <w:sz w:val="20"/>
                <w:szCs w:val="20"/>
                <w:lang w:val="ru-RU"/>
              </w:rPr>
              <w:t xml:space="preserve"> </w:t>
            </w:r>
            <w:r w:rsidRPr="00B32D72">
              <w:rPr>
                <w:sz w:val="20"/>
                <w:szCs w:val="20"/>
                <w:lang w:val="ru-RU"/>
              </w:rPr>
              <w:t>др.</w:t>
            </w:r>
          </w:p>
          <w:p w14:paraId="15A867B2" w14:textId="6D87688E" w:rsidR="00281058" w:rsidRPr="00B32D72" w:rsidRDefault="00281058" w:rsidP="00137E4C">
            <w:pPr>
              <w:spacing w:after="0"/>
              <w:ind w:firstLine="0"/>
              <w:rPr>
                <w:sz w:val="20"/>
                <w:szCs w:val="20"/>
                <w:shd w:val="clear" w:color="auto" w:fill="FFFFFF"/>
              </w:rPr>
            </w:pPr>
            <w:r w:rsidRPr="00281058">
              <w:rPr>
                <w:sz w:val="20"/>
                <w:szCs w:val="20"/>
                <w:shd w:val="clear" w:color="auto" w:fill="FFFFFF"/>
              </w:rPr>
              <w:t>Намаляване на броя продукти за растителна защита, които са класифицирани като опасни за водната среда</w:t>
            </w:r>
          </w:p>
        </w:tc>
        <w:tc>
          <w:tcPr>
            <w:tcW w:w="1442" w:type="dxa"/>
          </w:tcPr>
          <w:p w14:paraId="0065246D" w14:textId="2CAF1D2D" w:rsidR="0030140E" w:rsidRPr="00B32D72" w:rsidRDefault="0030140E" w:rsidP="00137E4C">
            <w:pPr>
              <w:spacing w:after="0"/>
              <w:ind w:firstLine="0"/>
              <w:jc w:val="center"/>
              <w:rPr>
                <w:sz w:val="20"/>
                <w:szCs w:val="20"/>
                <w:shd w:val="clear" w:color="auto" w:fill="FFFFFF"/>
              </w:rPr>
            </w:pPr>
            <w:r w:rsidRPr="00B32D72">
              <w:rPr>
                <w:sz w:val="20"/>
                <w:szCs w:val="20"/>
                <w:shd w:val="clear" w:color="auto" w:fill="FFFFFF"/>
              </w:rPr>
              <w:t>2030 г.</w:t>
            </w:r>
          </w:p>
        </w:tc>
        <w:tc>
          <w:tcPr>
            <w:tcW w:w="5653" w:type="dxa"/>
          </w:tcPr>
          <w:p w14:paraId="43330D7D" w14:textId="78BCC3B8" w:rsidR="0030140E" w:rsidRPr="00B32D72" w:rsidRDefault="002443C0" w:rsidP="00137E4C">
            <w:pPr>
              <w:spacing w:after="0"/>
              <w:ind w:firstLine="0"/>
              <w:rPr>
                <w:sz w:val="20"/>
                <w:szCs w:val="20"/>
                <w:shd w:val="clear" w:color="auto" w:fill="FFFFFF"/>
              </w:rPr>
            </w:pPr>
            <w:r w:rsidRPr="00B32D72">
              <w:rPr>
                <w:sz w:val="20"/>
                <w:szCs w:val="20"/>
                <w:shd w:val="clear" w:color="auto" w:fill="FFFFFF"/>
              </w:rPr>
              <w:t>1.</w:t>
            </w:r>
            <w:r w:rsidR="00137E4C" w:rsidRPr="00B32D72">
              <w:rPr>
                <w:sz w:val="20"/>
                <w:szCs w:val="20"/>
                <w:shd w:val="clear" w:color="auto" w:fill="FFFFFF"/>
              </w:rPr>
              <w:t xml:space="preserve"> </w:t>
            </w:r>
            <w:r w:rsidR="0030140E" w:rsidRPr="00B32D72">
              <w:rPr>
                <w:sz w:val="20"/>
                <w:szCs w:val="20"/>
                <w:shd w:val="clear" w:color="auto" w:fill="FFFFFF"/>
              </w:rPr>
              <w:t>Брой продукти за растителна защита, които са класифицирани като опасни за водната среда.</w:t>
            </w:r>
          </w:p>
          <w:p w14:paraId="18994E7A" w14:textId="0FCE6068" w:rsidR="0030140E" w:rsidRPr="00B32D72" w:rsidRDefault="0030140E" w:rsidP="00281058">
            <w:pPr>
              <w:spacing w:after="0"/>
              <w:ind w:firstLine="0"/>
              <w:rPr>
                <w:strike/>
                <w:sz w:val="20"/>
                <w:szCs w:val="20"/>
                <w:shd w:val="clear" w:color="auto" w:fill="FFFFFF"/>
              </w:rPr>
            </w:pPr>
          </w:p>
        </w:tc>
      </w:tr>
      <w:tr w:rsidR="00E067A1" w:rsidRPr="00B32D72" w14:paraId="635DE4F3" w14:textId="77777777" w:rsidTr="004D4B85">
        <w:tc>
          <w:tcPr>
            <w:tcW w:w="806" w:type="dxa"/>
          </w:tcPr>
          <w:p w14:paraId="59179DFC"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7.7.</w:t>
            </w:r>
          </w:p>
        </w:tc>
        <w:tc>
          <w:tcPr>
            <w:tcW w:w="5066" w:type="dxa"/>
          </w:tcPr>
          <w:p w14:paraId="7A14B5D1" w14:textId="77777777" w:rsidR="0030140E" w:rsidRPr="00B32D72" w:rsidRDefault="0030140E" w:rsidP="00F12908">
            <w:pPr>
              <w:spacing w:after="0"/>
              <w:ind w:firstLine="0"/>
              <w:rPr>
                <w:sz w:val="20"/>
                <w:szCs w:val="20"/>
              </w:rPr>
            </w:pPr>
            <w:r w:rsidRPr="00B32D72">
              <w:rPr>
                <w:sz w:val="20"/>
                <w:szCs w:val="20"/>
                <w:lang w:val="ru-RU"/>
              </w:rPr>
              <w:t xml:space="preserve">Даване на предимство на най-ефикасните техники за прилагане, като използването на оборудване за прилагане, контролирани по реда на Наредба № 5 от 3 </w:t>
            </w:r>
            <w:r w:rsidRPr="00B32D72">
              <w:rPr>
                <w:sz w:val="20"/>
                <w:szCs w:val="20"/>
                <w:lang w:val="ru-RU"/>
              </w:rPr>
              <w:lastRenderedPageBreak/>
              <w:t>февруари 2016 г. За периодичните проверки на оборудването за прилагане на продукти за растителна защита</w:t>
            </w:r>
            <w:r w:rsidRPr="00B32D72">
              <w:rPr>
                <w:iCs/>
                <w:sz w:val="20"/>
                <w:szCs w:val="20"/>
                <w:lang w:val="ru-RU"/>
              </w:rPr>
              <w:t xml:space="preserve"> </w:t>
            </w:r>
            <w:r w:rsidRPr="00B32D72">
              <w:rPr>
                <w:sz w:val="20"/>
                <w:szCs w:val="20"/>
                <w:lang w:val="ru-RU"/>
              </w:rPr>
              <w:t>(обн. ДВ бр. 11 от 9 февруари 2016 г.), като използването на оборудване за прилагане на продукти за растителна защита</w:t>
            </w:r>
            <w:r w:rsidRPr="00B32D72">
              <w:rPr>
                <w:iCs/>
                <w:sz w:val="20"/>
                <w:szCs w:val="20"/>
                <w:lang w:val="ru-RU"/>
              </w:rPr>
              <w:t xml:space="preserve"> </w:t>
            </w:r>
            <w:r w:rsidRPr="00B32D72">
              <w:rPr>
                <w:sz w:val="20"/>
                <w:szCs w:val="20"/>
                <w:lang w:val="ru-RU"/>
              </w:rPr>
              <w:t>с ограничено отнасяне на струята, по-специално за култури като хмелни насаждения, овощни градини и лозя.</w:t>
            </w:r>
          </w:p>
        </w:tc>
        <w:tc>
          <w:tcPr>
            <w:tcW w:w="2059" w:type="dxa"/>
          </w:tcPr>
          <w:p w14:paraId="3E687D15" w14:textId="0155AF9E" w:rsidR="0030140E" w:rsidRPr="00B32D72" w:rsidRDefault="00C52FFE" w:rsidP="00F12908">
            <w:pPr>
              <w:spacing w:after="0"/>
              <w:ind w:firstLine="0"/>
              <w:rPr>
                <w:sz w:val="20"/>
                <w:szCs w:val="20"/>
                <w:lang w:val="ru-RU"/>
              </w:rPr>
            </w:pPr>
            <w:r w:rsidRPr="00B32D72">
              <w:rPr>
                <w:sz w:val="20"/>
                <w:szCs w:val="20"/>
                <w:shd w:val="clear" w:color="auto" w:fill="FFFFFF"/>
              </w:rPr>
              <w:lastRenderedPageBreak/>
              <w:t>МЗХ</w:t>
            </w:r>
            <w:r w:rsidR="0030140E" w:rsidRPr="00B32D72">
              <w:rPr>
                <w:sz w:val="20"/>
                <w:szCs w:val="20"/>
                <w:shd w:val="clear" w:color="auto" w:fill="FFFFFF"/>
              </w:rPr>
              <w:t>, ЦИС Русе и Пловдив</w:t>
            </w:r>
            <w:r w:rsidR="0030140E" w:rsidRPr="00B32D72">
              <w:rPr>
                <w:sz w:val="20"/>
                <w:szCs w:val="20"/>
                <w:lang w:val="ru-RU"/>
              </w:rPr>
              <w:t xml:space="preserve">, асоциации на търговци на </w:t>
            </w:r>
            <w:r w:rsidR="0030140E" w:rsidRPr="00B32D72">
              <w:rPr>
                <w:sz w:val="20"/>
                <w:szCs w:val="20"/>
                <w:lang w:val="ru-RU"/>
              </w:rPr>
              <w:lastRenderedPageBreak/>
              <w:t xml:space="preserve">земеделска техника, асоциации на земеделски стопани, </w:t>
            </w:r>
          </w:p>
          <w:p w14:paraId="49935D4E" w14:textId="77777777" w:rsidR="0030140E" w:rsidRPr="00B32D72" w:rsidRDefault="0030140E" w:rsidP="00F12908">
            <w:pPr>
              <w:spacing w:after="0"/>
              <w:ind w:firstLine="0"/>
              <w:rPr>
                <w:sz w:val="20"/>
                <w:szCs w:val="20"/>
              </w:rPr>
            </w:pPr>
            <w:r w:rsidRPr="00B32D72">
              <w:rPr>
                <w:sz w:val="20"/>
                <w:szCs w:val="20"/>
                <w:lang w:val="ru-RU"/>
              </w:rPr>
              <w:t>др.</w:t>
            </w:r>
          </w:p>
        </w:tc>
        <w:tc>
          <w:tcPr>
            <w:tcW w:w="1442" w:type="dxa"/>
          </w:tcPr>
          <w:p w14:paraId="356F4889" w14:textId="77777777" w:rsidR="0030140E" w:rsidRPr="00B32D72" w:rsidRDefault="0030140E" w:rsidP="00F12908">
            <w:pPr>
              <w:spacing w:after="0"/>
              <w:ind w:firstLine="0"/>
              <w:jc w:val="center"/>
              <w:rPr>
                <w:sz w:val="20"/>
                <w:szCs w:val="20"/>
                <w:shd w:val="clear" w:color="auto" w:fill="FFFFFF"/>
              </w:rPr>
            </w:pPr>
            <w:r w:rsidRPr="00B32D72">
              <w:rPr>
                <w:sz w:val="20"/>
                <w:szCs w:val="20"/>
              </w:rPr>
              <w:lastRenderedPageBreak/>
              <w:t>постоянен</w:t>
            </w:r>
          </w:p>
        </w:tc>
        <w:tc>
          <w:tcPr>
            <w:tcW w:w="5653" w:type="dxa"/>
          </w:tcPr>
          <w:p w14:paraId="3F2957BB" w14:textId="36102E71" w:rsidR="00A05E57" w:rsidRPr="00B32D72" w:rsidRDefault="00447F03" w:rsidP="00F12908">
            <w:pPr>
              <w:spacing w:after="0"/>
              <w:ind w:firstLine="0"/>
              <w:rPr>
                <w:sz w:val="20"/>
                <w:szCs w:val="20"/>
                <w:shd w:val="clear" w:color="auto" w:fill="FFFFFF"/>
              </w:rPr>
            </w:pPr>
            <w:r w:rsidRPr="00B32D72">
              <w:rPr>
                <w:sz w:val="20"/>
                <w:szCs w:val="20"/>
                <w:shd w:val="clear" w:color="auto" w:fill="FFFFFF"/>
              </w:rPr>
              <w:t>Брой проверки на ОППРЗ с ограничено отнасяне на струята.</w:t>
            </w:r>
          </w:p>
        </w:tc>
      </w:tr>
      <w:tr w:rsidR="0030140E" w:rsidRPr="00B32D72" w14:paraId="6427FCB1" w14:textId="77777777" w:rsidTr="004D4B85">
        <w:tc>
          <w:tcPr>
            <w:tcW w:w="806" w:type="dxa"/>
          </w:tcPr>
          <w:p w14:paraId="242521B6"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7.8.</w:t>
            </w:r>
          </w:p>
        </w:tc>
        <w:tc>
          <w:tcPr>
            <w:tcW w:w="5066" w:type="dxa"/>
          </w:tcPr>
          <w:p w14:paraId="3F8AF804" w14:textId="77777777" w:rsidR="0030140E" w:rsidRPr="00B32D72" w:rsidRDefault="0030140E" w:rsidP="00F12908">
            <w:pPr>
              <w:spacing w:after="0"/>
              <w:ind w:firstLine="0"/>
              <w:rPr>
                <w:sz w:val="20"/>
                <w:szCs w:val="20"/>
              </w:rPr>
            </w:pPr>
            <w:r w:rsidRPr="00B32D72">
              <w:rPr>
                <w:sz w:val="20"/>
                <w:szCs w:val="20"/>
                <w:lang w:val="ru-RU"/>
              </w:rPr>
              <w:t xml:space="preserve">Намаляване на рисковете от замърсяване извън района на прилагане поради отнасяне на струята при пръскане, оттичане или изтичане в т.ч. установяване на: нетретирани буферни зони с подходящ размер за защита на водните неприцелни организми - </w:t>
            </w:r>
            <w:r w:rsidRPr="00B32D72">
              <w:rPr>
                <w:sz w:val="20"/>
                <w:szCs w:val="20"/>
              </w:rPr>
              <w:t>буферните зони се определят индивидуално за всеки продукт за растителна защита в процеса на неговата оценка и разрешаване и се посочват върху етикета на продукта.</w:t>
            </w:r>
          </w:p>
        </w:tc>
        <w:tc>
          <w:tcPr>
            <w:tcW w:w="2059" w:type="dxa"/>
          </w:tcPr>
          <w:p w14:paraId="168949EB" w14:textId="460F78C6" w:rsidR="0030140E" w:rsidRPr="00B32D72" w:rsidRDefault="0030140E" w:rsidP="00F12908">
            <w:pPr>
              <w:spacing w:after="0"/>
              <w:ind w:firstLine="0"/>
              <w:rPr>
                <w:sz w:val="20"/>
                <w:szCs w:val="20"/>
                <w:shd w:val="clear" w:color="auto" w:fill="FFFFFF"/>
              </w:rPr>
            </w:pPr>
            <w:r w:rsidRPr="00B32D72">
              <w:rPr>
                <w:sz w:val="20"/>
                <w:szCs w:val="20"/>
                <w:lang w:val="ru-RU"/>
              </w:rPr>
              <w:t>БАБХ,</w:t>
            </w:r>
            <w:r w:rsidR="00BE3205" w:rsidRPr="00B32D72">
              <w:rPr>
                <w:sz w:val="20"/>
                <w:szCs w:val="20"/>
                <w:lang w:val="ru-RU"/>
              </w:rPr>
              <w:t xml:space="preserve"> </w:t>
            </w:r>
            <w:r w:rsidRPr="00B32D72">
              <w:rPr>
                <w:sz w:val="20"/>
                <w:szCs w:val="20"/>
                <w:lang w:val="ru-RU"/>
              </w:rPr>
              <w:t>ЦОРХВ</w:t>
            </w:r>
            <w:r w:rsidR="00BE3205" w:rsidRPr="00B32D72">
              <w:rPr>
                <w:sz w:val="20"/>
                <w:szCs w:val="20"/>
                <w:lang w:val="ru-RU"/>
              </w:rPr>
              <w:t xml:space="preserve">, </w:t>
            </w:r>
            <w:r w:rsidRPr="00B32D72">
              <w:rPr>
                <w:sz w:val="20"/>
                <w:szCs w:val="20"/>
                <w:lang w:val="ru-RU"/>
              </w:rPr>
              <w:t>Земеделски стопани,</w:t>
            </w:r>
            <w:r w:rsidR="00BE3205" w:rsidRPr="00B32D72">
              <w:rPr>
                <w:sz w:val="20"/>
                <w:szCs w:val="20"/>
                <w:lang w:val="ru-RU"/>
              </w:rPr>
              <w:t xml:space="preserve"> </w:t>
            </w:r>
            <w:r w:rsidRPr="00B32D72">
              <w:rPr>
                <w:sz w:val="20"/>
                <w:szCs w:val="20"/>
                <w:lang w:val="ru-RU"/>
              </w:rPr>
              <w:t>асоциации на земеделски стопани,</w:t>
            </w:r>
            <w:r w:rsidR="00BE3205" w:rsidRPr="00B32D72">
              <w:rPr>
                <w:sz w:val="20"/>
                <w:szCs w:val="20"/>
                <w:lang w:val="ru-RU"/>
              </w:rPr>
              <w:t xml:space="preserve"> </w:t>
            </w:r>
            <w:r w:rsidRPr="00B32D72">
              <w:rPr>
                <w:sz w:val="20"/>
                <w:szCs w:val="20"/>
                <w:lang w:val="ru-RU"/>
              </w:rPr>
              <w:t>др.</w:t>
            </w:r>
          </w:p>
        </w:tc>
        <w:tc>
          <w:tcPr>
            <w:tcW w:w="1442" w:type="dxa"/>
          </w:tcPr>
          <w:p w14:paraId="2BE5759E" w14:textId="3F219A56" w:rsidR="0030140E" w:rsidRPr="00B32D72" w:rsidRDefault="00A05E57" w:rsidP="00F12908">
            <w:pPr>
              <w:spacing w:after="0"/>
              <w:ind w:firstLine="0"/>
              <w:jc w:val="center"/>
              <w:rPr>
                <w:sz w:val="20"/>
                <w:szCs w:val="20"/>
                <w:shd w:val="clear" w:color="auto" w:fill="FFFFFF"/>
              </w:rPr>
            </w:pPr>
            <w:r w:rsidRPr="00B32D72">
              <w:rPr>
                <w:sz w:val="20"/>
                <w:szCs w:val="20"/>
              </w:rPr>
              <w:t>2030 г.</w:t>
            </w:r>
          </w:p>
        </w:tc>
        <w:tc>
          <w:tcPr>
            <w:tcW w:w="5653" w:type="dxa"/>
          </w:tcPr>
          <w:p w14:paraId="0BA16CD6" w14:textId="77777777" w:rsidR="0030140E" w:rsidRPr="00B32D72" w:rsidRDefault="0030140E" w:rsidP="00F12908">
            <w:pPr>
              <w:spacing w:after="0"/>
              <w:ind w:firstLine="0"/>
              <w:rPr>
                <w:sz w:val="20"/>
                <w:szCs w:val="20"/>
                <w:shd w:val="clear" w:color="auto" w:fill="FFFFFF"/>
              </w:rPr>
            </w:pPr>
            <w:r w:rsidRPr="00B32D72">
              <w:rPr>
                <w:sz w:val="20"/>
                <w:szCs w:val="20"/>
                <w:shd w:val="clear" w:color="auto" w:fill="FFFFFF"/>
              </w:rPr>
              <w:t>Брой констатирани нарушения или несъответствия</w:t>
            </w:r>
          </w:p>
        </w:tc>
      </w:tr>
      <w:tr w:rsidR="00E067A1" w:rsidRPr="00B32D72" w14:paraId="718DFEAC" w14:textId="77777777" w:rsidTr="004D4B85">
        <w:tc>
          <w:tcPr>
            <w:tcW w:w="806" w:type="dxa"/>
          </w:tcPr>
          <w:p w14:paraId="6D161054"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7.9.</w:t>
            </w:r>
          </w:p>
        </w:tc>
        <w:tc>
          <w:tcPr>
            <w:tcW w:w="5066" w:type="dxa"/>
          </w:tcPr>
          <w:p w14:paraId="027D544A" w14:textId="2E59AAAC" w:rsidR="0030140E" w:rsidRPr="00B32D72" w:rsidRDefault="0030140E" w:rsidP="00F12908">
            <w:pPr>
              <w:spacing w:after="0"/>
              <w:ind w:firstLine="0"/>
              <w:rPr>
                <w:sz w:val="20"/>
                <w:szCs w:val="20"/>
                <w:lang w:val="ru-RU"/>
              </w:rPr>
            </w:pPr>
            <w:r w:rsidRPr="00B32D72">
              <w:rPr>
                <w:sz w:val="20"/>
                <w:szCs w:val="20"/>
                <w:lang w:val="ru-RU"/>
              </w:rPr>
              <w:t>Намаляване или прекратяване на прилагането на продукти за растителна защита</w:t>
            </w:r>
            <w:r w:rsidRPr="00B32D72">
              <w:rPr>
                <w:iCs/>
                <w:sz w:val="20"/>
                <w:szCs w:val="20"/>
                <w:lang w:val="ru-RU"/>
              </w:rPr>
              <w:t xml:space="preserve"> </w:t>
            </w:r>
            <w:r w:rsidRPr="00B32D72">
              <w:rPr>
                <w:sz w:val="20"/>
                <w:szCs w:val="20"/>
                <w:lang w:val="ru-RU"/>
              </w:rPr>
              <w:t>върху или по протежението на пътища, железопътни линии, силно пропускливи повърхности или друга инфраструктура, разположена в близост до повърхностни или подземни води, или върху непропускливи повърхности, при които съществува голям риск от изтичане в повърхностните води или в канализационните мрежи.</w:t>
            </w:r>
          </w:p>
        </w:tc>
        <w:tc>
          <w:tcPr>
            <w:tcW w:w="2059" w:type="dxa"/>
          </w:tcPr>
          <w:p w14:paraId="67796C34" w14:textId="108E05FA" w:rsidR="0030140E" w:rsidRPr="00B32D72" w:rsidRDefault="0030140E" w:rsidP="00F12908">
            <w:pPr>
              <w:spacing w:after="0"/>
              <w:ind w:firstLine="0"/>
              <w:rPr>
                <w:sz w:val="20"/>
                <w:szCs w:val="20"/>
                <w:lang w:val="ru-RU"/>
              </w:rPr>
            </w:pPr>
            <w:r w:rsidRPr="00B32D72">
              <w:rPr>
                <w:sz w:val="20"/>
                <w:szCs w:val="20"/>
              </w:rPr>
              <w:t>ДП НКЖИ</w:t>
            </w:r>
            <w:r w:rsidR="00BE3205" w:rsidRPr="00B32D72">
              <w:rPr>
                <w:sz w:val="20"/>
                <w:szCs w:val="20"/>
              </w:rPr>
              <w:t xml:space="preserve">, </w:t>
            </w:r>
            <w:r w:rsidRPr="00B32D72">
              <w:rPr>
                <w:sz w:val="20"/>
                <w:szCs w:val="20"/>
              </w:rPr>
              <w:t>ЦОРХВ</w:t>
            </w:r>
          </w:p>
        </w:tc>
        <w:tc>
          <w:tcPr>
            <w:tcW w:w="1442" w:type="dxa"/>
          </w:tcPr>
          <w:p w14:paraId="7EC0B62A" w14:textId="2A94AC14" w:rsidR="0030140E" w:rsidRPr="00B32D72" w:rsidRDefault="0030140E" w:rsidP="00F12908">
            <w:pPr>
              <w:spacing w:after="0"/>
              <w:ind w:firstLine="0"/>
              <w:jc w:val="center"/>
              <w:rPr>
                <w:sz w:val="20"/>
                <w:szCs w:val="20"/>
              </w:rPr>
            </w:pPr>
            <w:r w:rsidRPr="00B32D72">
              <w:rPr>
                <w:sz w:val="20"/>
                <w:szCs w:val="20"/>
              </w:rPr>
              <w:t>2030 г.</w:t>
            </w:r>
          </w:p>
        </w:tc>
        <w:tc>
          <w:tcPr>
            <w:tcW w:w="5653" w:type="dxa"/>
          </w:tcPr>
          <w:p w14:paraId="5F6D7413" w14:textId="4D76D68C" w:rsidR="0030140E" w:rsidRPr="00B32D72" w:rsidRDefault="002443C0" w:rsidP="00F12908">
            <w:pPr>
              <w:spacing w:after="0"/>
              <w:ind w:firstLine="0"/>
              <w:rPr>
                <w:sz w:val="20"/>
                <w:szCs w:val="20"/>
                <w:lang w:val="ru-RU"/>
              </w:rPr>
            </w:pPr>
            <w:r w:rsidRPr="00B32D72">
              <w:rPr>
                <w:sz w:val="20"/>
                <w:szCs w:val="20"/>
                <w:shd w:val="clear" w:color="auto" w:fill="FFFFFF"/>
              </w:rPr>
              <w:t>1.</w:t>
            </w:r>
            <w:r w:rsidR="00F60DA7" w:rsidRPr="00B32D72">
              <w:rPr>
                <w:sz w:val="20"/>
                <w:szCs w:val="20"/>
                <w:shd w:val="clear" w:color="auto" w:fill="FFFFFF"/>
              </w:rPr>
              <w:t xml:space="preserve"> </w:t>
            </w:r>
            <w:r w:rsidR="0030140E" w:rsidRPr="00B32D72">
              <w:rPr>
                <w:sz w:val="20"/>
                <w:szCs w:val="20"/>
                <w:shd w:val="clear" w:color="auto" w:fill="FFFFFF"/>
              </w:rPr>
              <w:t xml:space="preserve">Брой случаи на </w:t>
            </w:r>
            <w:r w:rsidR="0030140E" w:rsidRPr="00B32D72">
              <w:rPr>
                <w:sz w:val="20"/>
                <w:szCs w:val="20"/>
                <w:lang w:val="ru-RU"/>
              </w:rPr>
              <w:t>прилагането на продукти за растителна защита</w:t>
            </w:r>
            <w:r w:rsidR="0030140E" w:rsidRPr="00B32D72">
              <w:rPr>
                <w:iCs/>
                <w:sz w:val="20"/>
                <w:szCs w:val="20"/>
                <w:lang w:val="ru-RU"/>
              </w:rPr>
              <w:t xml:space="preserve"> </w:t>
            </w:r>
            <w:r w:rsidR="0030140E" w:rsidRPr="00B32D72">
              <w:rPr>
                <w:sz w:val="20"/>
                <w:szCs w:val="20"/>
                <w:lang w:val="ru-RU"/>
              </w:rPr>
              <w:t>върху посочените обекти</w:t>
            </w:r>
          </w:p>
          <w:p w14:paraId="42195B60" w14:textId="04E20EC5" w:rsidR="000E6F63" w:rsidRPr="00B32D72" w:rsidRDefault="002443C0" w:rsidP="00F12908">
            <w:pPr>
              <w:spacing w:after="0"/>
              <w:ind w:firstLine="0"/>
              <w:rPr>
                <w:sz w:val="20"/>
                <w:szCs w:val="20"/>
                <w:shd w:val="clear" w:color="auto" w:fill="FFFFFF"/>
              </w:rPr>
            </w:pPr>
            <w:r w:rsidRPr="00B32D72">
              <w:rPr>
                <w:sz w:val="20"/>
                <w:szCs w:val="20"/>
              </w:rPr>
              <w:t>2.</w:t>
            </w:r>
            <w:r w:rsidR="00F60DA7" w:rsidRPr="00B32D72">
              <w:rPr>
                <w:sz w:val="20"/>
                <w:szCs w:val="20"/>
              </w:rPr>
              <w:t xml:space="preserve"> </w:t>
            </w:r>
            <w:r w:rsidR="000E6F63" w:rsidRPr="00B32D72">
              <w:rPr>
                <w:sz w:val="20"/>
                <w:szCs w:val="20"/>
              </w:rPr>
              <w:t>Намаляване на констатираните нарушения</w:t>
            </w:r>
          </w:p>
        </w:tc>
      </w:tr>
      <w:tr w:rsidR="00E067A1" w:rsidRPr="00B32D72" w14:paraId="416BA990" w14:textId="77777777" w:rsidTr="004D4B85">
        <w:tc>
          <w:tcPr>
            <w:tcW w:w="806" w:type="dxa"/>
          </w:tcPr>
          <w:p w14:paraId="6F7008F0"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7.10.</w:t>
            </w:r>
          </w:p>
        </w:tc>
        <w:tc>
          <w:tcPr>
            <w:tcW w:w="5066" w:type="dxa"/>
          </w:tcPr>
          <w:p w14:paraId="3813D427" w14:textId="183F2B3D" w:rsidR="00EE1DD9" w:rsidRPr="00B32D72" w:rsidRDefault="00EE1DD9" w:rsidP="00F12908">
            <w:pPr>
              <w:spacing w:after="0"/>
              <w:ind w:firstLine="0"/>
              <w:rPr>
                <w:sz w:val="20"/>
                <w:szCs w:val="20"/>
              </w:rPr>
            </w:pPr>
            <w:r w:rsidRPr="00B32D72">
              <w:rPr>
                <w:sz w:val="20"/>
                <w:szCs w:val="20"/>
              </w:rPr>
              <w:t>З</w:t>
            </w:r>
            <w:r w:rsidR="0030140E" w:rsidRPr="00B32D72">
              <w:rPr>
                <w:sz w:val="20"/>
                <w:szCs w:val="20"/>
              </w:rPr>
              <w:t>емеделските стопани и</w:t>
            </w:r>
            <w:r w:rsidR="0030140E" w:rsidRPr="00B32D72">
              <w:rPr>
                <w:sz w:val="20"/>
                <w:szCs w:val="20"/>
                <w:lang w:val="ru-RU"/>
              </w:rPr>
              <w:t xml:space="preserve"> асоциациите на земеделските стопани</w:t>
            </w:r>
            <w:r w:rsidR="0030140E" w:rsidRPr="00B32D72">
              <w:rPr>
                <w:sz w:val="20"/>
                <w:szCs w:val="20"/>
              </w:rPr>
              <w:t xml:space="preserve"> да спазват </w:t>
            </w:r>
            <w:r w:rsidR="0030140E" w:rsidRPr="00B32D72">
              <w:rPr>
                <w:sz w:val="20"/>
                <w:szCs w:val="20"/>
                <w:lang w:val="ru-RU"/>
              </w:rPr>
              <w:t>забраните и ограниченията за дейности с продукти за растителна защита</w:t>
            </w:r>
            <w:r w:rsidR="0030140E" w:rsidRPr="00B32D72">
              <w:rPr>
                <w:iCs/>
                <w:sz w:val="20"/>
                <w:szCs w:val="20"/>
                <w:lang w:val="ru-RU"/>
              </w:rPr>
              <w:t xml:space="preserve"> </w:t>
            </w:r>
            <w:r w:rsidR="0030140E" w:rsidRPr="00B32D72">
              <w:rPr>
                <w:sz w:val="20"/>
                <w:szCs w:val="20"/>
                <w:lang w:val="ru-RU"/>
              </w:rPr>
              <w:t xml:space="preserve">в зоните за защита на водите, предназначении за питейно-битово водоснабдяване и на минералните води и в </w:t>
            </w:r>
            <w:r w:rsidR="0030140E" w:rsidRPr="00B32D72">
              <w:rPr>
                <w:sz w:val="20"/>
                <w:szCs w:val="20"/>
              </w:rPr>
              <w:t>санитарно-охранителните зони</w:t>
            </w:r>
            <w:r w:rsidR="0030140E" w:rsidRPr="00B32D72">
              <w:rPr>
                <w:sz w:val="20"/>
                <w:szCs w:val="20"/>
                <w:lang w:val="ru-RU"/>
              </w:rPr>
              <w:t xml:space="preserve"> за повърхностни и подземни води, които се използват за питейно-битово водоснабдяване.</w:t>
            </w:r>
          </w:p>
        </w:tc>
        <w:tc>
          <w:tcPr>
            <w:tcW w:w="2059" w:type="dxa"/>
          </w:tcPr>
          <w:p w14:paraId="0BB89AAA" w14:textId="7C75BB67" w:rsidR="0030140E" w:rsidRPr="00B32D72" w:rsidRDefault="0030140E" w:rsidP="00F12908">
            <w:pPr>
              <w:spacing w:after="0"/>
              <w:ind w:firstLine="0"/>
              <w:rPr>
                <w:sz w:val="20"/>
                <w:szCs w:val="20"/>
                <w:lang w:val="ru-RU"/>
              </w:rPr>
            </w:pPr>
            <w:r w:rsidRPr="00B32D72">
              <w:rPr>
                <w:sz w:val="20"/>
                <w:szCs w:val="20"/>
              </w:rPr>
              <w:t>Земеделски стопани</w:t>
            </w:r>
            <w:r w:rsidR="002335F7" w:rsidRPr="00B32D72">
              <w:rPr>
                <w:sz w:val="20"/>
                <w:szCs w:val="20"/>
              </w:rPr>
              <w:t xml:space="preserve">, </w:t>
            </w:r>
            <w:r w:rsidRPr="00B32D72">
              <w:rPr>
                <w:sz w:val="20"/>
                <w:szCs w:val="20"/>
                <w:lang w:val="ru-RU"/>
              </w:rPr>
              <w:t>асоциации на земеделски стопани и др.</w:t>
            </w:r>
            <w:r w:rsidR="00477E00" w:rsidRPr="00B32D72">
              <w:rPr>
                <w:sz w:val="20"/>
                <w:szCs w:val="20"/>
                <w:lang w:val="ru-RU"/>
              </w:rPr>
              <w:t>,</w:t>
            </w:r>
            <w:r w:rsidR="00CE3F7F" w:rsidRPr="00B32D72">
              <w:rPr>
                <w:sz w:val="20"/>
                <w:szCs w:val="20"/>
                <w:lang w:val="ru-RU"/>
              </w:rPr>
              <w:t xml:space="preserve"> </w:t>
            </w:r>
            <w:r w:rsidR="00EF688B" w:rsidRPr="00B32D72">
              <w:rPr>
                <w:sz w:val="20"/>
                <w:szCs w:val="20"/>
                <w:lang w:val="ru-RU"/>
              </w:rPr>
              <w:t>МОСВ чрез БД,</w:t>
            </w:r>
            <w:r w:rsidR="00C62C92" w:rsidRPr="00B32D72">
              <w:rPr>
                <w:sz w:val="20"/>
                <w:szCs w:val="20"/>
                <w:lang w:val="ru-RU"/>
              </w:rPr>
              <w:t xml:space="preserve"> </w:t>
            </w:r>
            <w:r w:rsidR="00EF688B" w:rsidRPr="00B32D72">
              <w:rPr>
                <w:sz w:val="20"/>
                <w:szCs w:val="20"/>
                <w:lang w:val="ru-RU"/>
              </w:rPr>
              <w:t>ВиК оператори</w:t>
            </w:r>
          </w:p>
        </w:tc>
        <w:tc>
          <w:tcPr>
            <w:tcW w:w="1442" w:type="dxa"/>
          </w:tcPr>
          <w:p w14:paraId="06FD0A32" w14:textId="0E581EDC" w:rsidR="0030140E" w:rsidRPr="00B32D72" w:rsidRDefault="0030140E" w:rsidP="00F12908">
            <w:pPr>
              <w:spacing w:after="0"/>
              <w:ind w:firstLine="0"/>
              <w:jc w:val="center"/>
              <w:rPr>
                <w:sz w:val="20"/>
                <w:szCs w:val="20"/>
                <w:shd w:val="clear" w:color="auto" w:fill="FFFFFF"/>
              </w:rPr>
            </w:pPr>
            <w:r w:rsidRPr="00B32D72">
              <w:rPr>
                <w:sz w:val="20"/>
                <w:szCs w:val="20"/>
                <w:shd w:val="clear" w:color="auto" w:fill="FFFFFF"/>
              </w:rPr>
              <w:t>2030 г.</w:t>
            </w:r>
          </w:p>
        </w:tc>
        <w:tc>
          <w:tcPr>
            <w:tcW w:w="5653" w:type="dxa"/>
          </w:tcPr>
          <w:p w14:paraId="1E0A85D2" w14:textId="29B9B8B7" w:rsidR="0030140E" w:rsidRPr="00B32D72" w:rsidRDefault="002443C0" w:rsidP="00F12908">
            <w:pPr>
              <w:spacing w:after="0"/>
              <w:ind w:firstLine="0"/>
              <w:rPr>
                <w:sz w:val="20"/>
                <w:szCs w:val="20"/>
                <w:shd w:val="clear" w:color="auto" w:fill="FFFFFF"/>
              </w:rPr>
            </w:pPr>
            <w:r w:rsidRPr="00B32D72">
              <w:rPr>
                <w:sz w:val="20"/>
                <w:szCs w:val="20"/>
                <w:shd w:val="clear" w:color="auto" w:fill="FFFFFF"/>
              </w:rPr>
              <w:t>1.</w:t>
            </w:r>
            <w:r w:rsidR="00F60DA7" w:rsidRPr="00B32D72">
              <w:rPr>
                <w:sz w:val="20"/>
                <w:szCs w:val="20"/>
                <w:shd w:val="clear" w:color="auto" w:fill="FFFFFF"/>
              </w:rPr>
              <w:t xml:space="preserve"> </w:t>
            </w:r>
            <w:r w:rsidR="0030140E" w:rsidRPr="00B32D72">
              <w:rPr>
                <w:sz w:val="20"/>
                <w:szCs w:val="20"/>
                <w:shd w:val="clear" w:color="auto" w:fill="FFFFFF"/>
              </w:rPr>
              <w:t>Брой констатирани нарушения или несъответствия</w:t>
            </w:r>
          </w:p>
          <w:p w14:paraId="347CD7FD" w14:textId="0F863A60" w:rsidR="000E6F63" w:rsidRPr="00B32D72" w:rsidRDefault="002443C0" w:rsidP="00F12908">
            <w:pPr>
              <w:spacing w:after="0"/>
              <w:ind w:firstLine="0"/>
              <w:rPr>
                <w:sz w:val="20"/>
                <w:szCs w:val="20"/>
                <w:shd w:val="clear" w:color="auto" w:fill="FFFFFF"/>
              </w:rPr>
            </w:pPr>
            <w:r w:rsidRPr="00B32D72">
              <w:rPr>
                <w:sz w:val="20"/>
                <w:szCs w:val="20"/>
                <w:shd w:val="clear" w:color="auto" w:fill="FFFFFF"/>
              </w:rPr>
              <w:t>2.</w:t>
            </w:r>
            <w:r w:rsidR="00F60DA7" w:rsidRPr="00B32D72">
              <w:rPr>
                <w:sz w:val="20"/>
                <w:szCs w:val="20"/>
                <w:shd w:val="clear" w:color="auto" w:fill="FFFFFF"/>
              </w:rPr>
              <w:t xml:space="preserve"> </w:t>
            </w:r>
            <w:r w:rsidR="000E6F63" w:rsidRPr="00B32D72">
              <w:rPr>
                <w:sz w:val="20"/>
                <w:szCs w:val="20"/>
                <w:shd w:val="clear" w:color="auto" w:fill="FFFFFF"/>
              </w:rPr>
              <w:t>Намаляване или липса на констатирани нарушения</w:t>
            </w:r>
          </w:p>
        </w:tc>
      </w:tr>
      <w:tr w:rsidR="00E067A1" w:rsidRPr="00B32D72" w14:paraId="7A714C01" w14:textId="77777777" w:rsidTr="004D4B85">
        <w:tc>
          <w:tcPr>
            <w:tcW w:w="806" w:type="dxa"/>
          </w:tcPr>
          <w:p w14:paraId="5A54DEFD"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lang w:val="en-US"/>
              </w:rPr>
              <w:t>7</w:t>
            </w:r>
            <w:r w:rsidRPr="00B32D72">
              <w:rPr>
                <w:sz w:val="20"/>
                <w:szCs w:val="20"/>
                <w:shd w:val="clear" w:color="auto" w:fill="FFFFFF"/>
              </w:rPr>
              <w:t>.11.</w:t>
            </w:r>
          </w:p>
        </w:tc>
        <w:tc>
          <w:tcPr>
            <w:tcW w:w="5066" w:type="dxa"/>
          </w:tcPr>
          <w:p w14:paraId="04FB7C69" w14:textId="3142F4C8" w:rsidR="0030140E" w:rsidRPr="00B32D72" w:rsidRDefault="0030140E" w:rsidP="00F12908">
            <w:pPr>
              <w:spacing w:after="0"/>
              <w:ind w:firstLine="0"/>
              <w:rPr>
                <w:sz w:val="20"/>
                <w:szCs w:val="20"/>
              </w:rPr>
            </w:pPr>
            <w:r w:rsidRPr="00B32D72">
              <w:rPr>
                <w:sz w:val="20"/>
                <w:szCs w:val="20"/>
                <w:lang w:val="ru-RU"/>
              </w:rPr>
              <w:t xml:space="preserve">Забрана за употреба на продукти за растителна защита от професионална категория на употреба върху зони за защита, определени съгласно Закона за водите или </w:t>
            </w:r>
            <w:r w:rsidRPr="00B32D72">
              <w:rPr>
                <w:sz w:val="20"/>
                <w:szCs w:val="20"/>
                <w:lang w:val="ru-RU"/>
              </w:rPr>
              <w:lastRenderedPageBreak/>
              <w:t>други площи, определени със заповед на министъра на околната среда и водите. При необходимост от третиране на такива територии се прилагат продукти за растителна защита от непрофесионална категория на употреба, продукти за растителна защита с нисък риск или се прилагат биологични агенти.</w:t>
            </w:r>
          </w:p>
        </w:tc>
        <w:tc>
          <w:tcPr>
            <w:tcW w:w="2059" w:type="dxa"/>
          </w:tcPr>
          <w:p w14:paraId="2CB54EA6" w14:textId="77777777" w:rsidR="0030140E" w:rsidRDefault="0030140E" w:rsidP="00F12908">
            <w:pPr>
              <w:spacing w:after="0"/>
              <w:ind w:firstLine="0"/>
              <w:rPr>
                <w:sz w:val="20"/>
                <w:szCs w:val="20"/>
              </w:rPr>
            </w:pPr>
            <w:r w:rsidRPr="00B32D72">
              <w:rPr>
                <w:sz w:val="20"/>
                <w:szCs w:val="20"/>
              </w:rPr>
              <w:lastRenderedPageBreak/>
              <w:t>БАБХ</w:t>
            </w:r>
          </w:p>
          <w:p w14:paraId="3EE07C38" w14:textId="29EB43C7" w:rsidR="00CB6EB4" w:rsidRPr="00B32D72" w:rsidRDefault="00CB6EB4" w:rsidP="00F12908">
            <w:pPr>
              <w:spacing w:after="0"/>
              <w:ind w:firstLine="0"/>
              <w:rPr>
                <w:sz w:val="20"/>
                <w:szCs w:val="20"/>
                <w:shd w:val="clear" w:color="auto" w:fill="FFFFFF"/>
              </w:rPr>
            </w:pPr>
            <w:r w:rsidRPr="00CB6EB4">
              <w:rPr>
                <w:sz w:val="20"/>
                <w:szCs w:val="20"/>
                <w:shd w:val="clear" w:color="auto" w:fill="FFFFFF"/>
              </w:rPr>
              <w:t xml:space="preserve">Намаляване на броя нарушения, </w:t>
            </w:r>
            <w:r w:rsidRPr="00CB6EB4">
              <w:rPr>
                <w:sz w:val="20"/>
                <w:szCs w:val="20"/>
                <w:shd w:val="clear" w:color="auto" w:fill="FFFFFF"/>
              </w:rPr>
              <w:lastRenderedPageBreak/>
              <w:t>констатирани при проверките и граничещи към 0</w:t>
            </w:r>
          </w:p>
        </w:tc>
        <w:tc>
          <w:tcPr>
            <w:tcW w:w="1442" w:type="dxa"/>
          </w:tcPr>
          <w:p w14:paraId="382E4ED7" w14:textId="16FAE642" w:rsidR="0030140E" w:rsidRPr="00B32D72" w:rsidRDefault="00EE1DD9" w:rsidP="00F12908">
            <w:pPr>
              <w:spacing w:after="0"/>
              <w:ind w:firstLine="0"/>
              <w:jc w:val="center"/>
              <w:rPr>
                <w:strike/>
                <w:sz w:val="20"/>
                <w:szCs w:val="20"/>
                <w:shd w:val="clear" w:color="auto" w:fill="FFFFFF"/>
              </w:rPr>
            </w:pPr>
            <w:r w:rsidRPr="00B32D72">
              <w:rPr>
                <w:sz w:val="20"/>
                <w:szCs w:val="20"/>
                <w:lang w:val="ru-RU"/>
              </w:rPr>
              <w:lastRenderedPageBreak/>
              <w:t>2030 г.</w:t>
            </w:r>
          </w:p>
        </w:tc>
        <w:tc>
          <w:tcPr>
            <w:tcW w:w="5653" w:type="dxa"/>
          </w:tcPr>
          <w:p w14:paraId="54346BFF" w14:textId="2E423BAA" w:rsidR="0030140E" w:rsidRPr="00B32D72" w:rsidRDefault="002443C0" w:rsidP="00F12908">
            <w:pPr>
              <w:spacing w:after="0"/>
              <w:ind w:firstLine="0"/>
              <w:rPr>
                <w:sz w:val="20"/>
                <w:szCs w:val="20"/>
                <w:lang w:val="ru-RU"/>
              </w:rPr>
            </w:pPr>
            <w:r w:rsidRPr="00B32D72">
              <w:rPr>
                <w:sz w:val="20"/>
                <w:szCs w:val="20"/>
                <w:shd w:val="clear" w:color="auto" w:fill="FFFFFF"/>
              </w:rPr>
              <w:t>1.</w:t>
            </w:r>
            <w:r w:rsidR="00F60DA7" w:rsidRPr="00B32D72">
              <w:rPr>
                <w:sz w:val="20"/>
                <w:szCs w:val="20"/>
                <w:shd w:val="clear" w:color="auto" w:fill="FFFFFF"/>
              </w:rPr>
              <w:t xml:space="preserve"> </w:t>
            </w:r>
            <w:r w:rsidR="0030140E" w:rsidRPr="00B32D72">
              <w:rPr>
                <w:sz w:val="20"/>
                <w:szCs w:val="20"/>
                <w:shd w:val="clear" w:color="auto" w:fill="FFFFFF"/>
              </w:rPr>
              <w:t xml:space="preserve">Брой констатирани нарушения от употреба на </w:t>
            </w:r>
            <w:r w:rsidR="0030140E" w:rsidRPr="00B32D72">
              <w:rPr>
                <w:sz w:val="20"/>
                <w:szCs w:val="20"/>
                <w:lang w:val="ru-RU"/>
              </w:rPr>
              <w:t xml:space="preserve">продукти за растителна защита от професионална категория върху зони за защита, определени съгласно Закона за водите или други </w:t>
            </w:r>
            <w:r w:rsidR="0030140E" w:rsidRPr="00B32D72">
              <w:rPr>
                <w:sz w:val="20"/>
                <w:szCs w:val="20"/>
                <w:lang w:val="ru-RU"/>
              </w:rPr>
              <w:lastRenderedPageBreak/>
              <w:t>площи, определени със заповед на министъра на околната среда и водите.</w:t>
            </w:r>
          </w:p>
          <w:p w14:paraId="63935F53" w14:textId="3300FCE9" w:rsidR="000E6F63" w:rsidRPr="00B32D72" w:rsidRDefault="000E6F63" w:rsidP="00CB6EB4">
            <w:pPr>
              <w:spacing w:after="0"/>
              <w:ind w:firstLine="0"/>
              <w:rPr>
                <w:sz w:val="20"/>
                <w:szCs w:val="20"/>
                <w:shd w:val="clear" w:color="auto" w:fill="FFFFFF"/>
              </w:rPr>
            </w:pPr>
          </w:p>
        </w:tc>
      </w:tr>
      <w:tr w:rsidR="00E067A1" w:rsidRPr="00B32D72" w14:paraId="3D154C46" w14:textId="77777777" w:rsidTr="004D4B85">
        <w:tc>
          <w:tcPr>
            <w:tcW w:w="806" w:type="dxa"/>
          </w:tcPr>
          <w:p w14:paraId="677DC9D5"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7.12.</w:t>
            </w:r>
          </w:p>
        </w:tc>
        <w:tc>
          <w:tcPr>
            <w:tcW w:w="5066" w:type="dxa"/>
          </w:tcPr>
          <w:p w14:paraId="5FB4D9CD" w14:textId="77777777" w:rsidR="0030140E" w:rsidRPr="00B32D72" w:rsidRDefault="0030140E" w:rsidP="00F12908">
            <w:pPr>
              <w:spacing w:after="0"/>
              <w:ind w:firstLine="0"/>
              <w:rPr>
                <w:sz w:val="20"/>
                <w:szCs w:val="20"/>
              </w:rPr>
            </w:pPr>
            <w:r w:rsidRPr="00B32D72">
              <w:rPr>
                <w:sz w:val="20"/>
                <w:szCs w:val="20"/>
                <w:lang w:val="ru-RU"/>
              </w:rPr>
              <w:t xml:space="preserve">Осигуряване на интегрирано управление на водите в интерес на обществото и за опазване на здравето на населението, както и създаване на условия за намаляване на изпусканията на приоритетни вещества и на приоритетно опасни вещества, съгласно </w:t>
            </w:r>
            <w:r w:rsidRPr="00B32D72">
              <w:rPr>
                <w:sz w:val="20"/>
                <w:szCs w:val="20"/>
              </w:rPr>
              <w:t>Закона за водите.</w:t>
            </w:r>
          </w:p>
        </w:tc>
        <w:tc>
          <w:tcPr>
            <w:tcW w:w="2059" w:type="dxa"/>
          </w:tcPr>
          <w:p w14:paraId="6CDA18DE" w14:textId="47D544E6" w:rsidR="0030140E" w:rsidRPr="00B32D72" w:rsidRDefault="00C62C92" w:rsidP="00F12908">
            <w:pPr>
              <w:spacing w:after="0"/>
              <w:ind w:firstLine="0"/>
              <w:rPr>
                <w:sz w:val="20"/>
                <w:szCs w:val="20"/>
                <w:shd w:val="clear" w:color="auto" w:fill="FFFFFF"/>
              </w:rPr>
            </w:pPr>
            <w:r w:rsidRPr="00B32D72">
              <w:rPr>
                <w:sz w:val="20"/>
                <w:szCs w:val="20"/>
              </w:rPr>
              <w:t>МОСВ, БД</w:t>
            </w:r>
          </w:p>
        </w:tc>
        <w:tc>
          <w:tcPr>
            <w:tcW w:w="1442" w:type="dxa"/>
          </w:tcPr>
          <w:p w14:paraId="3962A777" w14:textId="396274C3" w:rsidR="0030140E" w:rsidRPr="00B32D72" w:rsidRDefault="00ED539C" w:rsidP="00F12908">
            <w:pPr>
              <w:spacing w:after="0"/>
              <w:ind w:firstLine="0"/>
              <w:jc w:val="center"/>
              <w:rPr>
                <w:sz w:val="20"/>
                <w:szCs w:val="20"/>
                <w:shd w:val="clear" w:color="auto" w:fill="FFFFFF"/>
              </w:rPr>
            </w:pPr>
            <w:r w:rsidRPr="00B32D72">
              <w:rPr>
                <w:sz w:val="20"/>
                <w:szCs w:val="20"/>
                <w:shd w:val="clear" w:color="auto" w:fill="FFFFFF"/>
              </w:rPr>
              <w:t>срокът,</w:t>
            </w:r>
            <w:r w:rsidR="00E93C22" w:rsidRPr="00B32D72">
              <w:rPr>
                <w:sz w:val="20"/>
                <w:szCs w:val="20"/>
                <w:shd w:val="clear" w:color="auto" w:fill="FFFFFF"/>
              </w:rPr>
              <w:t xml:space="preserve"> посочен в ПУРБ</w:t>
            </w:r>
          </w:p>
        </w:tc>
        <w:tc>
          <w:tcPr>
            <w:tcW w:w="5653" w:type="dxa"/>
          </w:tcPr>
          <w:p w14:paraId="18BF47B7" w14:textId="52D35D46" w:rsidR="0030140E" w:rsidRPr="00B32D72" w:rsidRDefault="00445307" w:rsidP="00F12908">
            <w:pPr>
              <w:spacing w:after="0"/>
              <w:ind w:firstLine="0"/>
              <w:rPr>
                <w:sz w:val="20"/>
                <w:szCs w:val="20"/>
                <w:shd w:val="clear" w:color="auto" w:fill="FFFFFF"/>
              </w:rPr>
            </w:pPr>
            <w:r w:rsidRPr="00B32D72">
              <w:rPr>
                <w:sz w:val="20"/>
                <w:szCs w:val="20"/>
                <w:shd w:val="clear" w:color="auto" w:fill="FFFFFF"/>
              </w:rPr>
              <w:t>Актуализирани и/</w:t>
            </w:r>
            <w:r w:rsidR="00477E00" w:rsidRPr="00B32D72">
              <w:rPr>
                <w:sz w:val="20"/>
                <w:szCs w:val="20"/>
                <w:shd w:val="clear" w:color="auto" w:fill="FFFFFF"/>
              </w:rPr>
              <w:t>или разработвани ПУРБ и програми от мерки към тях</w:t>
            </w:r>
            <w:r w:rsidR="00BE3205" w:rsidRPr="00B32D72">
              <w:rPr>
                <w:sz w:val="20"/>
                <w:szCs w:val="20"/>
                <w:shd w:val="clear" w:color="auto" w:fill="FFFFFF"/>
              </w:rPr>
              <w:t>.</w:t>
            </w:r>
          </w:p>
        </w:tc>
      </w:tr>
      <w:tr w:rsidR="002B5FFE" w:rsidRPr="00B32D72" w14:paraId="60325B12" w14:textId="77777777" w:rsidTr="004D4B85">
        <w:tc>
          <w:tcPr>
            <w:tcW w:w="806" w:type="dxa"/>
          </w:tcPr>
          <w:p w14:paraId="751BF7FC"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7.13.</w:t>
            </w:r>
          </w:p>
        </w:tc>
        <w:tc>
          <w:tcPr>
            <w:tcW w:w="5066" w:type="dxa"/>
          </w:tcPr>
          <w:p w14:paraId="4D058797" w14:textId="393E11DE" w:rsidR="0030140E" w:rsidRPr="00B32D72" w:rsidRDefault="0030140E" w:rsidP="00F12908">
            <w:pPr>
              <w:spacing w:after="0"/>
              <w:ind w:firstLine="0"/>
              <w:rPr>
                <w:sz w:val="20"/>
                <w:szCs w:val="20"/>
              </w:rPr>
            </w:pPr>
            <w:r w:rsidRPr="00B32D72">
              <w:rPr>
                <w:sz w:val="20"/>
                <w:szCs w:val="20"/>
              </w:rPr>
              <w:t>Мониторинг на повърхностните води, съгласно Заповед за мониторинг на води на министъра на околната среда и водите.</w:t>
            </w:r>
          </w:p>
        </w:tc>
        <w:tc>
          <w:tcPr>
            <w:tcW w:w="2059" w:type="dxa"/>
          </w:tcPr>
          <w:p w14:paraId="03708099" w14:textId="147FE7A4" w:rsidR="0030140E" w:rsidRPr="00B32D72" w:rsidRDefault="0030140E" w:rsidP="00F12908">
            <w:pPr>
              <w:spacing w:after="0"/>
              <w:ind w:firstLine="0"/>
              <w:rPr>
                <w:sz w:val="20"/>
                <w:szCs w:val="20"/>
                <w:shd w:val="clear" w:color="auto" w:fill="FFFFFF"/>
              </w:rPr>
            </w:pPr>
            <w:r w:rsidRPr="00B32D72">
              <w:rPr>
                <w:sz w:val="20"/>
                <w:szCs w:val="20"/>
              </w:rPr>
              <w:t>ИАОС, БД</w:t>
            </w:r>
          </w:p>
        </w:tc>
        <w:tc>
          <w:tcPr>
            <w:tcW w:w="1442" w:type="dxa"/>
          </w:tcPr>
          <w:p w14:paraId="00CAFB16" w14:textId="74AF751D" w:rsidR="00545BC5" w:rsidRPr="00B32D72" w:rsidRDefault="00545BC5" w:rsidP="00F12908">
            <w:pPr>
              <w:spacing w:after="0"/>
              <w:ind w:firstLine="0"/>
              <w:jc w:val="center"/>
              <w:rPr>
                <w:sz w:val="20"/>
                <w:szCs w:val="20"/>
                <w:highlight w:val="yellow"/>
                <w:shd w:val="clear" w:color="auto" w:fill="FFFFFF"/>
              </w:rPr>
            </w:pPr>
            <w:r w:rsidRPr="00B32D72">
              <w:rPr>
                <w:sz w:val="20"/>
                <w:szCs w:val="20"/>
                <w:shd w:val="clear" w:color="auto" w:fill="FFFFFF"/>
              </w:rPr>
              <w:t>ежегоден</w:t>
            </w:r>
          </w:p>
        </w:tc>
        <w:tc>
          <w:tcPr>
            <w:tcW w:w="5653" w:type="dxa"/>
          </w:tcPr>
          <w:p w14:paraId="31B796FF" w14:textId="15E00736" w:rsidR="00477E00" w:rsidRPr="00B32D72" w:rsidRDefault="0030140E" w:rsidP="00F12908">
            <w:pPr>
              <w:spacing w:after="0"/>
              <w:ind w:firstLine="0"/>
              <w:rPr>
                <w:sz w:val="20"/>
                <w:szCs w:val="20"/>
                <w:lang w:val="ru-RU"/>
              </w:rPr>
            </w:pPr>
            <w:r w:rsidRPr="00B32D72">
              <w:rPr>
                <w:sz w:val="20"/>
                <w:szCs w:val="20"/>
                <w:lang w:val="ru-RU"/>
              </w:rPr>
              <w:t>1.</w:t>
            </w:r>
            <w:r w:rsidR="00477E00" w:rsidRPr="00B32D72">
              <w:rPr>
                <w:sz w:val="20"/>
                <w:szCs w:val="20"/>
              </w:rPr>
              <w:t xml:space="preserve"> </w:t>
            </w:r>
            <w:r w:rsidR="00477E00" w:rsidRPr="00B32D72">
              <w:rPr>
                <w:sz w:val="20"/>
                <w:szCs w:val="20"/>
                <w:lang w:val="ru-RU"/>
              </w:rPr>
              <w:t>Общ брой изследвани проби повърхностни води за съдържание на остатъци от пестициди, в рамките на мониторинга на приоритетни вещества и специфични замърсители.</w:t>
            </w:r>
          </w:p>
          <w:p w14:paraId="11CF53BD" w14:textId="5D68F05B" w:rsidR="0030140E" w:rsidRPr="00B32D72" w:rsidRDefault="0030140E" w:rsidP="00F12908">
            <w:pPr>
              <w:spacing w:after="0"/>
              <w:ind w:firstLine="0"/>
              <w:rPr>
                <w:b/>
                <w:sz w:val="20"/>
                <w:szCs w:val="20"/>
              </w:rPr>
            </w:pPr>
            <w:r w:rsidRPr="00B32D72">
              <w:rPr>
                <w:sz w:val="20"/>
                <w:szCs w:val="20"/>
                <w:lang w:val="ru-RU"/>
              </w:rPr>
              <w:t xml:space="preserve">2.Брой </w:t>
            </w:r>
            <w:r w:rsidR="00EC7975" w:rsidRPr="00B32D72">
              <w:rPr>
                <w:sz w:val="20"/>
                <w:szCs w:val="20"/>
                <w:lang w:val="ru-RU"/>
              </w:rPr>
              <w:t>изследвани</w:t>
            </w:r>
            <w:r w:rsidRPr="00B32D72">
              <w:rPr>
                <w:sz w:val="20"/>
                <w:szCs w:val="20"/>
                <w:lang w:val="ru-RU"/>
              </w:rPr>
              <w:t xml:space="preserve"> проби с установено съдържание под МДК на остатъци от пестициди в повърхностни води,</w:t>
            </w:r>
            <w:r w:rsidRPr="00B32D72">
              <w:rPr>
                <w:sz w:val="20"/>
                <w:szCs w:val="20"/>
              </w:rPr>
              <w:t xml:space="preserve"> съгласно Заповед за мониторинг на води на министъра на околната среда и водите</w:t>
            </w:r>
            <w:r w:rsidRPr="00B32D72">
              <w:rPr>
                <w:sz w:val="20"/>
                <w:szCs w:val="20"/>
                <w:lang w:val="ru-RU"/>
              </w:rPr>
              <w:t>.</w:t>
            </w:r>
          </w:p>
          <w:p w14:paraId="790375AB" w14:textId="7C160B71" w:rsidR="0030140E" w:rsidRPr="00B32D72" w:rsidRDefault="0030140E" w:rsidP="00F12908">
            <w:pPr>
              <w:spacing w:after="0"/>
              <w:ind w:firstLine="0"/>
              <w:rPr>
                <w:sz w:val="20"/>
                <w:szCs w:val="20"/>
                <w:lang w:val="ru-RU"/>
              </w:rPr>
            </w:pPr>
            <w:r w:rsidRPr="00B32D72">
              <w:rPr>
                <w:sz w:val="20"/>
                <w:szCs w:val="20"/>
                <w:lang w:val="ru-RU"/>
              </w:rPr>
              <w:t xml:space="preserve">3. Брой </w:t>
            </w:r>
            <w:r w:rsidR="00EC7975" w:rsidRPr="00B32D72">
              <w:rPr>
                <w:sz w:val="20"/>
                <w:szCs w:val="20"/>
                <w:lang w:val="ru-RU"/>
              </w:rPr>
              <w:t xml:space="preserve">изследвани </w:t>
            </w:r>
            <w:r w:rsidRPr="00B32D72">
              <w:rPr>
                <w:sz w:val="20"/>
                <w:szCs w:val="20"/>
                <w:lang w:val="ru-RU"/>
              </w:rPr>
              <w:t>и проби с установено съдържание над МДК на остатъци от пестициди в повърхностни води,</w:t>
            </w:r>
            <w:r w:rsidRPr="00B32D72">
              <w:rPr>
                <w:sz w:val="20"/>
                <w:szCs w:val="20"/>
              </w:rPr>
              <w:t xml:space="preserve"> съгласно Заповед за мониторинг на води на министъра на околната среда и водите</w:t>
            </w:r>
            <w:r w:rsidRPr="00B32D72">
              <w:rPr>
                <w:sz w:val="20"/>
                <w:szCs w:val="20"/>
                <w:lang w:val="ru-RU"/>
              </w:rPr>
              <w:t>.</w:t>
            </w:r>
          </w:p>
          <w:p w14:paraId="52047565" w14:textId="1AF73270" w:rsidR="00477E00" w:rsidRPr="00B32D72" w:rsidRDefault="00477E00" w:rsidP="00F12908">
            <w:pPr>
              <w:spacing w:after="0"/>
              <w:ind w:firstLine="0"/>
              <w:rPr>
                <w:sz w:val="20"/>
                <w:szCs w:val="20"/>
                <w:lang w:val="ru-RU"/>
              </w:rPr>
            </w:pPr>
            <w:r w:rsidRPr="00B32D72">
              <w:rPr>
                <w:sz w:val="20"/>
                <w:szCs w:val="20"/>
                <w:lang w:val="ru-RU"/>
              </w:rPr>
              <w:t>4. Проследяване и анализ на резултатите от осъществения мониторинг и прецизиране на броя на изследваните проби за съдържание на остатъци от пестициди с над МДК.</w:t>
            </w:r>
          </w:p>
          <w:p w14:paraId="0AC2C038" w14:textId="43A5150D" w:rsidR="00585774" w:rsidRPr="00B32D72" w:rsidRDefault="00585774" w:rsidP="00CB6EB4">
            <w:pPr>
              <w:spacing w:after="0"/>
              <w:ind w:firstLine="0"/>
              <w:rPr>
                <w:b/>
                <w:sz w:val="20"/>
                <w:szCs w:val="20"/>
              </w:rPr>
            </w:pPr>
          </w:p>
        </w:tc>
      </w:tr>
      <w:tr w:rsidR="00445307" w:rsidRPr="00B32D72" w14:paraId="356FCA90" w14:textId="77777777" w:rsidTr="004D4B85">
        <w:tc>
          <w:tcPr>
            <w:tcW w:w="806" w:type="dxa"/>
          </w:tcPr>
          <w:p w14:paraId="06DCBAED"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7.14.</w:t>
            </w:r>
          </w:p>
        </w:tc>
        <w:tc>
          <w:tcPr>
            <w:tcW w:w="5066" w:type="dxa"/>
          </w:tcPr>
          <w:p w14:paraId="43EC4D01" w14:textId="6CABEA73" w:rsidR="0030140E" w:rsidRPr="00B32D72" w:rsidRDefault="0030140E" w:rsidP="00F12908">
            <w:pPr>
              <w:spacing w:after="0"/>
              <w:ind w:firstLine="0"/>
              <w:rPr>
                <w:sz w:val="20"/>
                <w:szCs w:val="20"/>
              </w:rPr>
            </w:pPr>
            <w:r w:rsidRPr="00B32D72">
              <w:rPr>
                <w:sz w:val="20"/>
                <w:szCs w:val="20"/>
              </w:rPr>
              <w:t>Мониторинг на подземните води, съгласно Заповед за мониторинг на води на министъра на околната среда и водите, като бъдат взети предвид видове употребените продукти за растителна защита, предоставяни от БАБХ за целта.</w:t>
            </w:r>
          </w:p>
        </w:tc>
        <w:tc>
          <w:tcPr>
            <w:tcW w:w="2059" w:type="dxa"/>
          </w:tcPr>
          <w:p w14:paraId="18155E3D" w14:textId="77777777" w:rsidR="0030140E" w:rsidRPr="00B32D72" w:rsidRDefault="0030140E" w:rsidP="00F12908">
            <w:pPr>
              <w:spacing w:after="0"/>
              <w:ind w:firstLine="0"/>
              <w:rPr>
                <w:sz w:val="20"/>
                <w:szCs w:val="20"/>
                <w:shd w:val="clear" w:color="auto" w:fill="FFFFFF"/>
              </w:rPr>
            </w:pPr>
            <w:r w:rsidRPr="00B32D72">
              <w:rPr>
                <w:sz w:val="20"/>
                <w:szCs w:val="20"/>
              </w:rPr>
              <w:t>ИАОС, БД</w:t>
            </w:r>
          </w:p>
        </w:tc>
        <w:tc>
          <w:tcPr>
            <w:tcW w:w="1442" w:type="dxa"/>
          </w:tcPr>
          <w:p w14:paraId="28433BFE" w14:textId="7E2FC4E7" w:rsidR="00545BC5" w:rsidRPr="00B32D72" w:rsidRDefault="00545BC5" w:rsidP="00F12908">
            <w:pPr>
              <w:spacing w:after="0"/>
              <w:ind w:firstLine="0"/>
              <w:jc w:val="center"/>
              <w:rPr>
                <w:sz w:val="20"/>
                <w:szCs w:val="20"/>
                <w:highlight w:val="yellow"/>
                <w:shd w:val="clear" w:color="auto" w:fill="FFFFFF"/>
              </w:rPr>
            </w:pPr>
            <w:r w:rsidRPr="00B32D72">
              <w:rPr>
                <w:sz w:val="20"/>
                <w:szCs w:val="20"/>
                <w:shd w:val="clear" w:color="auto" w:fill="FFFFFF"/>
              </w:rPr>
              <w:t>ежегоден</w:t>
            </w:r>
          </w:p>
        </w:tc>
        <w:tc>
          <w:tcPr>
            <w:tcW w:w="5653" w:type="dxa"/>
          </w:tcPr>
          <w:p w14:paraId="36613D51" w14:textId="77777777" w:rsidR="0030140E" w:rsidRPr="00B32D72" w:rsidRDefault="0030140E" w:rsidP="00F12908">
            <w:pPr>
              <w:spacing w:after="0"/>
              <w:ind w:firstLine="0"/>
              <w:rPr>
                <w:sz w:val="20"/>
                <w:szCs w:val="20"/>
                <w:lang w:val="ru-RU"/>
              </w:rPr>
            </w:pPr>
            <w:r w:rsidRPr="00B32D72">
              <w:rPr>
                <w:sz w:val="20"/>
                <w:szCs w:val="20"/>
                <w:lang w:val="ru-RU"/>
              </w:rPr>
              <w:t>1. Общ брой изследвани проби подземни води за съдържание на остатъци от пестициди.</w:t>
            </w:r>
          </w:p>
          <w:p w14:paraId="4B7A0F30" w14:textId="400B9326" w:rsidR="0030140E" w:rsidRPr="00B32D72" w:rsidRDefault="0030140E" w:rsidP="00F12908">
            <w:pPr>
              <w:spacing w:after="0"/>
              <w:ind w:firstLine="0"/>
              <w:rPr>
                <w:b/>
                <w:sz w:val="20"/>
                <w:szCs w:val="20"/>
              </w:rPr>
            </w:pPr>
            <w:r w:rsidRPr="00B32D72">
              <w:rPr>
                <w:sz w:val="20"/>
                <w:szCs w:val="20"/>
                <w:lang w:val="ru-RU"/>
              </w:rPr>
              <w:t xml:space="preserve">2.Брой </w:t>
            </w:r>
            <w:r w:rsidR="00EC7975" w:rsidRPr="00B32D72">
              <w:rPr>
                <w:sz w:val="20"/>
                <w:szCs w:val="20"/>
                <w:lang w:val="ru-RU"/>
              </w:rPr>
              <w:t>изследвани</w:t>
            </w:r>
            <w:r w:rsidRPr="00B32D72">
              <w:rPr>
                <w:sz w:val="20"/>
                <w:szCs w:val="20"/>
                <w:lang w:val="ru-RU"/>
              </w:rPr>
              <w:t xml:space="preserve"> проби с установено съдържание под МДК на остатъци от пестициди в подземни води,</w:t>
            </w:r>
            <w:r w:rsidRPr="00B32D72">
              <w:rPr>
                <w:sz w:val="20"/>
                <w:szCs w:val="20"/>
              </w:rPr>
              <w:t xml:space="preserve"> съгласно Заповед </w:t>
            </w:r>
            <w:r w:rsidRPr="00B32D72">
              <w:rPr>
                <w:sz w:val="20"/>
                <w:szCs w:val="20"/>
              </w:rPr>
              <w:lastRenderedPageBreak/>
              <w:t>за мониторинг на води на министъра на околната среда и водите</w:t>
            </w:r>
            <w:r w:rsidRPr="00B32D72">
              <w:rPr>
                <w:sz w:val="20"/>
                <w:szCs w:val="20"/>
                <w:lang w:val="ru-RU"/>
              </w:rPr>
              <w:t>.</w:t>
            </w:r>
          </w:p>
          <w:p w14:paraId="3D5A1889" w14:textId="0885934E" w:rsidR="0030140E" w:rsidRPr="00B32D72" w:rsidRDefault="0030140E" w:rsidP="00F12908">
            <w:pPr>
              <w:spacing w:after="0"/>
              <w:ind w:firstLine="0"/>
              <w:rPr>
                <w:sz w:val="20"/>
                <w:szCs w:val="20"/>
                <w:lang w:val="ru-RU"/>
              </w:rPr>
            </w:pPr>
            <w:r w:rsidRPr="00B32D72">
              <w:rPr>
                <w:sz w:val="20"/>
                <w:szCs w:val="20"/>
                <w:lang w:val="ru-RU"/>
              </w:rPr>
              <w:t xml:space="preserve">3. Брой </w:t>
            </w:r>
            <w:r w:rsidR="00EC7975" w:rsidRPr="00B32D72">
              <w:rPr>
                <w:sz w:val="20"/>
                <w:szCs w:val="20"/>
                <w:lang w:val="ru-RU"/>
              </w:rPr>
              <w:t>изследвани</w:t>
            </w:r>
            <w:r w:rsidRPr="00B32D72">
              <w:rPr>
                <w:sz w:val="20"/>
                <w:szCs w:val="20"/>
                <w:lang w:val="ru-RU"/>
              </w:rPr>
              <w:t xml:space="preserve"> проби с установено съдържание над МДК на остатъци от пестициди в подземни води,</w:t>
            </w:r>
            <w:r w:rsidRPr="00B32D72">
              <w:rPr>
                <w:sz w:val="20"/>
                <w:szCs w:val="20"/>
              </w:rPr>
              <w:t xml:space="preserve"> съгласно Заповед за мониторинг на води на министъра на околната среда и водите</w:t>
            </w:r>
            <w:r w:rsidRPr="00B32D72">
              <w:rPr>
                <w:sz w:val="20"/>
                <w:szCs w:val="20"/>
                <w:lang w:val="ru-RU"/>
              </w:rPr>
              <w:t>.</w:t>
            </w:r>
          </w:p>
          <w:p w14:paraId="530C3DFF" w14:textId="0B9F2772" w:rsidR="0091003D" w:rsidRPr="00B32D72" w:rsidRDefault="0091003D" w:rsidP="00F12908">
            <w:pPr>
              <w:spacing w:after="0"/>
              <w:ind w:firstLine="0"/>
              <w:rPr>
                <w:sz w:val="20"/>
                <w:szCs w:val="20"/>
                <w:lang w:val="ru-RU"/>
              </w:rPr>
            </w:pPr>
            <w:r w:rsidRPr="00B32D72">
              <w:rPr>
                <w:sz w:val="20"/>
                <w:szCs w:val="20"/>
                <w:lang w:val="ru-RU"/>
              </w:rPr>
              <w:t>4. Проследяване и анализ на резултатите от осъществения мониторинг и прецизиране на броя на изследваните проби за съдържание на остатъци от пестициди с над МДК.</w:t>
            </w:r>
          </w:p>
          <w:p w14:paraId="24A57836" w14:textId="75C26BA1" w:rsidR="00A90901" w:rsidRPr="00B32D72" w:rsidRDefault="00A90901" w:rsidP="00CB6EB4">
            <w:pPr>
              <w:spacing w:after="0"/>
              <w:ind w:firstLine="0"/>
              <w:rPr>
                <w:sz w:val="20"/>
                <w:szCs w:val="20"/>
                <w:shd w:val="clear" w:color="auto" w:fill="FFFFFF"/>
              </w:rPr>
            </w:pPr>
          </w:p>
        </w:tc>
      </w:tr>
      <w:tr w:rsidR="00E067A1" w:rsidRPr="00B32D72" w14:paraId="01C43E0A" w14:textId="77777777" w:rsidTr="004D4B85">
        <w:tc>
          <w:tcPr>
            <w:tcW w:w="806" w:type="dxa"/>
          </w:tcPr>
          <w:p w14:paraId="13C15D40" w14:textId="39E46F65"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lastRenderedPageBreak/>
              <w:t>7.15</w:t>
            </w:r>
            <w:r w:rsidR="004E386C" w:rsidRPr="00B32D72">
              <w:rPr>
                <w:sz w:val="20"/>
                <w:szCs w:val="20"/>
                <w:shd w:val="clear" w:color="auto" w:fill="FFFFFF"/>
              </w:rPr>
              <w:t>.</w:t>
            </w:r>
          </w:p>
        </w:tc>
        <w:tc>
          <w:tcPr>
            <w:tcW w:w="5066" w:type="dxa"/>
          </w:tcPr>
          <w:p w14:paraId="67D2A296" w14:textId="3703920A" w:rsidR="0030140E" w:rsidRPr="00B32D72" w:rsidRDefault="0030140E" w:rsidP="00F12908">
            <w:pPr>
              <w:spacing w:after="0"/>
              <w:ind w:firstLine="0"/>
              <w:rPr>
                <w:sz w:val="20"/>
                <w:szCs w:val="20"/>
              </w:rPr>
            </w:pPr>
            <w:r w:rsidRPr="00B32D72">
              <w:rPr>
                <w:sz w:val="20"/>
                <w:szCs w:val="20"/>
                <w:lang w:val="ru-RU"/>
              </w:rPr>
              <w:t>Мониторинг на устойчиви хлорорганични пестициди в почви, съгласно утвърдени схеми за мониторинг на почви със Заповед на министъра на околната среда и водите.</w:t>
            </w:r>
          </w:p>
        </w:tc>
        <w:tc>
          <w:tcPr>
            <w:tcW w:w="2059" w:type="dxa"/>
          </w:tcPr>
          <w:p w14:paraId="0E747FC2" w14:textId="77777777" w:rsidR="0030140E" w:rsidRDefault="00BE3205" w:rsidP="00F12908">
            <w:pPr>
              <w:spacing w:after="0"/>
              <w:ind w:firstLine="0"/>
              <w:rPr>
                <w:sz w:val="20"/>
                <w:szCs w:val="20"/>
                <w:lang w:val="ru-RU"/>
              </w:rPr>
            </w:pPr>
            <w:r w:rsidRPr="00B32D72">
              <w:rPr>
                <w:sz w:val="20"/>
                <w:szCs w:val="20"/>
                <w:lang w:val="ru-RU"/>
              </w:rPr>
              <w:t xml:space="preserve">МОСВ, </w:t>
            </w:r>
            <w:r w:rsidR="0030140E" w:rsidRPr="00B32D72">
              <w:rPr>
                <w:sz w:val="20"/>
                <w:szCs w:val="20"/>
                <w:lang w:val="ru-RU"/>
              </w:rPr>
              <w:t>ИАОС</w:t>
            </w:r>
          </w:p>
          <w:p w14:paraId="02838A57" w14:textId="77777777" w:rsidR="00CB6EB4" w:rsidRPr="00CB6EB4" w:rsidRDefault="00CB6EB4" w:rsidP="00CB6EB4">
            <w:pPr>
              <w:spacing w:after="0"/>
              <w:ind w:firstLine="0"/>
              <w:rPr>
                <w:sz w:val="20"/>
                <w:szCs w:val="20"/>
                <w:shd w:val="clear" w:color="auto" w:fill="FFFFFF"/>
              </w:rPr>
            </w:pPr>
            <w:r w:rsidRPr="00CB6EB4">
              <w:rPr>
                <w:sz w:val="20"/>
                <w:szCs w:val="20"/>
                <w:shd w:val="clear" w:color="auto" w:fill="FFFFFF"/>
              </w:rPr>
              <w:t>Намаляване на броя нарушения, констатирани при проверките и граничещи към 0.</w:t>
            </w:r>
          </w:p>
          <w:p w14:paraId="2470C5D0" w14:textId="1DD7F062" w:rsidR="00CB6EB4" w:rsidRPr="00B32D72" w:rsidRDefault="00CB6EB4" w:rsidP="00CB6EB4">
            <w:pPr>
              <w:spacing w:after="0"/>
              <w:ind w:firstLine="0"/>
              <w:rPr>
                <w:sz w:val="20"/>
                <w:szCs w:val="20"/>
                <w:shd w:val="clear" w:color="auto" w:fill="FFFFFF"/>
              </w:rPr>
            </w:pPr>
            <w:r w:rsidRPr="00CB6EB4">
              <w:rPr>
                <w:sz w:val="20"/>
                <w:szCs w:val="20"/>
                <w:shd w:val="clear" w:color="auto" w:fill="FFFFFF"/>
              </w:rPr>
              <w:t>Намаляване на броя анализирани проби с установено съдържание над МДК на устойчиви хлорорганични пестициди в почви, съгласно Заповед на министъра на околната среда и водите</w:t>
            </w:r>
          </w:p>
        </w:tc>
        <w:tc>
          <w:tcPr>
            <w:tcW w:w="1442" w:type="dxa"/>
          </w:tcPr>
          <w:p w14:paraId="1ECDADA1" w14:textId="7A13D824" w:rsidR="0030140E" w:rsidRPr="00B32D72" w:rsidRDefault="00D52762" w:rsidP="00F12908">
            <w:pPr>
              <w:spacing w:after="0"/>
              <w:ind w:firstLine="0"/>
              <w:jc w:val="center"/>
              <w:rPr>
                <w:strike/>
                <w:sz w:val="20"/>
                <w:szCs w:val="20"/>
                <w:shd w:val="clear" w:color="auto" w:fill="FFFFFF"/>
              </w:rPr>
            </w:pPr>
            <w:r w:rsidRPr="00B32D72">
              <w:rPr>
                <w:sz w:val="20"/>
                <w:szCs w:val="20"/>
                <w:shd w:val="clear" w:color="auto" w:fill="FFFFFF"/>
              </w:rPr>
              <w:t>ежегоден</w:t>
            </w:r>
          </w:p>
        </w:tc>
        <w:tc>
          <w:tcPr>
            <w:tcW w:w="5653" w:type="dxa"/>
          </w:tcPr>
          <w:p w14:paraId="538ACCE2" w14:textId="77777777" w:rsidR="0030140E" w:rsidRPr="00B32D72" w:rsidRDefault="0030140E" w:rsidP="00F12908">
            <w:pPr>
              <w:spacing w:after="0"/>
              <w:ind w:firstLine="0"/>
              <w:rPr>
                <w:sz w:val="20"/>
                <w:szCs w:val="20"/>
                <w:lang w:val="ru-RU"/>
              </w:rPr>
            </w:pPr>
            <w:r w:rsidRPr="00B32D72">
              <w:rPr>
                <w:sz w:val="20"/>
                <w:szCs w:val="20"/>
                <w:lang w:val="ru-RU"/>
              </w:rPr>
              <w:t>1. Общ брой изследвани проби почви за съдържание на устойчиви хлорорганични пестициди.</w:t>
            </w:r>
          </w:p>
          <w:p w14:paraId="0EE2DA50" w14:textId="77777777" w:rsidR="0030140E" w:rsidRPr="00B32D72" w:rsidRDefault="0030140E" w:rsidP="00F12908">
            <w:pPr>
              <w:spacing w:after="0"/>
              <w:ind w:firstLine="0"/>
              <w:rPr>
                <w:sz w:val="20"/>
                <w:szCs w:val="20"/>
                <w:lang w:val="ru-RU"/>
              </w:rPr>
            </w:pPr>
            <w:r w:rsidRPr="00B32D72">
              <w:rPr>
                <w:sz w:val="20"/>
                <w:szCs w:val="20"/>
                <w:lang w:val="ru-RU"/>
              </w:rPr>
              <w:t xml:space="preserve">2. Брой взети и анализирани почвени проби с установено съдържание под МДК на остатъци от устойчиви хлорорганични пестициди, които са обект на </w:t>
            </w:r>
            <w:r w:rsidRPr="00B32D72">
              <w:rPr>
                <w:strike/>
                <w:sz w:val="20"/>
                <w:szCs w:val="20"/>
                <w:lang w:val="ru-RU"/>
              </w:rPr>
              <w:t xml:space="preserve"> </w:t>
            </w:r>
            <w:r w:rsidRPr="00B32D72">
              <w:rPr>
                <w:sz w:val="20"/>
                <w:szCs w:val="20"/>
                <w:lang w:val="ru-RU"/>
              </w:rPr>
              <w:t>мониторинг от ИАОС.</w:t>
            </w:r>
          </w:p>
          <w:p w14:paraId="6C5278C7" w14:textId="77777777" w:rsidR="0030140E" w:rsidRPr="00B32D72" w:rsidRDefault="0030140E" w:rsidP="00F12908">
            <w:pPr>
              <w:spacing w:after="0"/>
              <w:ind w:firstLine="0"/>
              <w:rPr>
                <w:sz w:val="20"/>
                <w:szCs w:val="20"/>
                <w:lang w:val="ru-RU"/>
              </w:rPr>
            </w:pPr>
            <w:r w:rsidRPr="00B32D72">
              <w:rPr>
                <w:sz w:val="20"/>
                <w:szCs w:val="20"/>
                <w:lang w:val="ru-RU"/>
              </w:rPr>
              <w:t xml:space="preserve">3. Брой взети и анализирани почвени проби с установено съдържание над МДК на остатъци от устойчиви хлорорганични пестициди, които са обект на </w:t>
            </w:r>
            <w:r w:rsidRPr="00B32D72">
              <w:rPr>
                <w:strike/>
                <w:sz w:val="20"/>
                <w:szCs w:val="20"/>
                <w:lang w:val="ru-RU"/>
              </w:rPr>
              <w:t xml:space="preserve"> </w:t>
            </w:r>
            <w:r w:rsidRPr="00B32D72">
              <w:rPr>
                <w:sz w:val="20"/>
                <w:szCs w:val="20"/>
                <w:lang w:val="ru-RU"/>
              </w:rPr>
              <w:t>мониторинг от ИАОС.</w:t>
            </w:r>
          </w:p>
          <w:p w14:paraId="68863F99" w14:textId="2036A126" w:rsidR="00CB6EB4" w:rsidRPr="00B32D72" w:rsidRDefault="00CB6EB4" w:rsidP="00CB6EB4">
            <w:pPr>
              <w:spacing w:after="0"/>
              <w:ind w:firstLine="0"/>
              <w:rPr>
                <w:sz w:val="20"/>
                <w:szCs w:val="20"/>
                <w:lang w:val="ru-RU"/>
              </w:rPr>
            </w:pPr>
          </w:p>
          <w:p w14:paraId="2FDDEB3B" w14:textId="6C2682E5" w:rsidR="00A90901" w:rsidRPr="00B32D72" w:rsidRDefault="00A90901" w:rsidP="00F12908">
            <w:pPr>
              <w:spacing w:after="0"/>
              <w:ind w:firstLine="0"/>
              <w:rPr>
                <w:sz w:val="20"/>
                <w:szCs w:val="20"/>
                <w:lang w:val="ru-RU"/>
              </w:rPr>
            </w:pPr>
          </w:p>
        </w:tc>
      </w:tr>
      <w:tr w:rsidR="00E067A1" w:rsidRPr="00B32D72" w14:paraId="2C67F6C1" w14:textId="77777777" w:rsidTr="004D4B85">
        <w:tc>
          <w:tcPr>
            <w:tcW w:w="15026" w:type="dxa"/>
            <w:gridSpan w:val="5"/>
            <w:vAlign w:val="center"/>
          </w:tcPr>
          <w:p w14:paraId="70F970C4" w14:textId="4C8A02BD" w:rsidR="00331F7E" w:rsidRPr="00B32D72" w:rsidRDefault="00331F7E" w:rsidP="00F12908">
            <w:pPr>
              <w:autoSpaceDE w:val="0"/>
              <w:autoSpaceDN w:val="0"/>
              <w:adjustRightInd w:val="0"/>
              <w:spacing w:after="0"/>
              <w:ind w:firstLine="0"/>
              <w:rPr>
                <w:sz w:val="20"/>
                <w:szCs w:val="20"/>
              </w:rPr>
            </w:pPr>
            <w:r w:rsidRPr="00B32D72">
              <w:rPr>
                <w:b/>
                <w:sz w:val="20"/>
                <w:szCs w:val="20"/>
                <w:shd w:val="clear" w:color="auto" w:fill="FFFFFF"/>
                <w:lang w:val="en-US"/>
              </w:rPr>
              <w:t>8</w:t>
            </w:r>
            <w:r w:rsidRPr="00B32D72">
              <w:rPr>
                <w:b/>
                <w:sz w:val="20"/>
                <w:szCs w:val="20"/>
                <w:shd w:val="clear" w:color="auto" w:fill="FFFFFF"/>
              </w:rPr>
              <w:t>. Иформация за обществеността относно площите, третирани с пестициди  и повишаване на осведомеността относно въздействието от употребата на пестициди за здравето на хората и околната среда</w:t>
            </w:r>
          </w:p>
        </w:tc>
      </w:tr>
      <w:tr w:rsidR="00E067A1" w:rsidRPr="00B32D72" w14:paraId="63051436" w14:textId="77777777" w:rsidTr="004D4B85">
        <w:tc>
          <w:tcPr>
            <w:tcW w:w="806" w:type="dxa"/>
          </w:tcPr>
          <w:p w14:paraId="157EDE2A" w14:textId="7321C15C"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8.1.</w:t>
            </w:r>
          </w:p>
        </w:tc>
        <w:tc>
          <w:tcPr>
            <w:tcW w:w="5066" w:type="dxa"/>
          </w:tcPr>
          <w:p w14:paraId="076DC669" w14:textId="0F7D74F0" w:rsidR="0030140E" w:rsidRPr="00B32D72" w:rsidRDefault="0030140E" w:rsidP="00F12908">
            <w:pPr>
              <w:autoSpaceDE w:val="0"/>
              <w:autoSpaceDN w:val="0"/>
              <w:adjustRightInd w:val="0"/>
              <w:spacing w:after="0"/>
              <w:ind w:firstLine="0"/>
              <w:rPr>
                <w:i/>
                <w:sz w:val="20"/>
                <w:szCs w:val="20"/>
              </w:rPr>
            </w:pPr>
            <w:r w:rsidRPr="00B32D72">
              <w:rPr>
                <w:sz w:val="20"/>
                <w:szCs w:val="20"/>
              </w:rPr>
              <w:t>Оповестяване в ЕПОРД на предстоящи растителнозащитни мероприятия. Проверка на извадки от ЕПОРД при осъществяване на контрол върху употребата на ПРЗ.</w:t>
            </w:r>
            <w:r w:rsidRPr="00B32D72">
              <w:rPr>
                <w:i/>
                <w:sz w:val="20"/>
                <w:szCs w:val="20"/>
              </w:rPr>
              <w:t xml:space="preserve">  </w:t>
            </w:r>
          </w:p>
          <w:p w14:paraId="196164BE" w14:textId="74EB2473" w:rsidR="0030140E" w:rsidRPr="00B32D72" w:rsidRDefault="0030140E" w:rsidP="00F12908">
            <w:pPr>
              <w:spacing w:after="0"/>
              <w:ind w:firstLine="0"/>
              <w:rPr>
                <w:strike/>
                <w:sz w:val="20"/>
                <w:szCs w:val="20"/>
                <w:lang w:val="en-US"/>
              </w:rPr>
            </w:pPr>
          </w:p>
        </w:tc>
        <w:tc>
          <w:tcPr>
            <w:tcW w:w="2059" w:type="dxa"/>
          </w:tcPr>
          <w:p w14:paraId="48628226" w14:textId="77777777" w:rsidR="0030140E" w:rsidRPr="00B32D72" w:rsidRDefault="0030140E" w:rsidP="00F12908">
            <w:pPr>
              <w:spacing w:after="0"/>
              <w:ind w:firstLine="0"/>
              <w:rPr>
                <w:strike/>
                <w:sz w:val="20"/>
                <w:szCs w:val="20"/>
                <w:lang w:val="ru-RU"/>
              </w:rPr>
            </w:pPr>
            <w:r w:rsidRPr="00B32D72">
              <w:rPr>
                <w:sz w:val="20"/>
                <w:szCs w:val="20"/>
              </w:rPr>
              <w:lastRenderedPageBreak/>
              <w:t xml:space="preserve">ЗС  </w:t>
            </w:r>
          </w:p>
        </w:tc>
        <w:tc>
          <w:tcPr>
            <w:tcW w:w="1442" w:type="dxa"/>
          </w:tcPr>
          <w:p w14:paraId="3D970AF8" w14:textId="75C6FA73" w:rsidR="0030140E" w:rsidRPr="00B32D72" w:rsidRDefault="0030140E" w:rsidP="00F12908">
            <w:pPr>
              <w:autoSpaceDE w:val="0"/>
              <w:autoSpaceDN w:val="0"/>
              <w:adjustRightInd w:val="0"/>
              <w:spacing w:after="0"/>
              <w:ind w:firstLine="0"/>
              <w:jc w:val="center"/>
              <w:rPr>
                <w:strike/>
                <w:sz w:val="20"/>
                <w:szCs w:val="20"/>
              </w:rPr>
            </w:pPr>
            <w:r w:rsidRPr="00B32D72">
              <w:rPr>
                <w:sz w:val="20"/>
                <w:szCs w:val="20"/>
              </w:rPr>
              <w:t>2030 г.</w:t>
            </w:r>
          </w:p>
        </w:tc>
        <w:tc>
          <w:tcPr>
            <w:tcW w:w="5653" w:type="dxa"/>
          </w:tcPr>
          <w:p w14:paraId="668CA28F" w14:textId="00354B71" w:rsidR="0030140E" w:rsidRPr="00B32D72" w:rsidRDefault="002443C0" w:rsidP="00F12908">
            <w:pPr>
              <w:autoSpaceDE w:val="0"/>
              <w:autoSpaceDN w:val="0"/>
              <w:adjustRightInd w:val="0"/>
              <w:spacing w:after="0"/>
              <w:ind w:firstLine="0"/>
              <w:rPr>
                <w:sz w:val="20"/>
                <w:szCs w:val="20"/>
              </w:rPr>
            </w:pPr>
            <w:r w:rsidRPr="00B32D72">
              <w:rPr>
                <w:sz w:val="20"/>
                <w:szCs w:val="20"/>
              </w:rPr>
              <w:t>1.</w:t>
            </w:r>
            <w:r w:rsidR="00F60DA7" w:rsidRPr="00B32D72">
              <w:rPr>
                <w:sz w:val="20"/>
                <w:szCs w:val="20"/>
              </w:rPr>
              <w:t xml:space="preserve"> </w:t>
            </w:r>
            <w:r w:rsidR="0030140E" w:rsidRPr="00B32D72">
              <w:rPr>
                <w:sz w:val="20"/>
                <w:szCs w:val="20"/>
              </w:rPr>
              <w:t>Брой установени нарушения, свързани с неоповестяване на растителнозащитните мероприятия.</w:t>
            </w:r>
          </w:p>
          <w:p w14:paraId="4DE07BA8" w14:textId="30C627AB" w:rsidR="00F120F2" w:rsidRPr="00B32D72" w:rsidRDefault="002443C0" w:rsidP="00F12908">
            <w:pPr>
              <w:autoSpaceDE w:val="0"/>
              <w:autoSpaceDN w:val="0"/>
              <w:adjustRightInd w:val="0"/>
              <w:spacing w:after="0"/>
              <w:ind w:firstLine="0"/>
              <w:rPr>
                <w:sz w:val="20"/>
                <w:szCs w:val="20"/>
              </w:rPr>
            </w:pPr>
            <w:r w:rsidRPr="00B32D72">
              <w:rPr>
                <w:sz w:val="20"/>
                <w:szCs w:val="20"/>
              </w:rPr>
              <w:lastRenderedPageBreak/>
              <w:t>2.</w:t>
            </w:r>
            <w:r w:rsidR="00F60DA7" w:rsidRPr="00B32D72">
              <w:rPr>
                <w:sz w:val="20"/>
                <w:szCs w:val="20"/>
              </w:rPr>
              <w:t xml:space="preserve"> </w:t>
            </w:r>
            <w:r w:rsidR="00F120F2" w:rsidRPr="00B32D72">
              <w:rPr>
                <w:sz w:val="20"/>
                <w:szCs w:val="20"/>
              </w:rPr>
              <w:t>Надграждането на Електронна платформа за оповестяване на растителнозащитните, дезинфекционните и дезинсекционните дейности.</w:t>
            </w:r>
          </w:p>
          <w:p w14:paraId="3C453951" w14:textId="57051A72" w:rsidR="0030140E" w:rsidRPr="00B32D72" w:rsidRDefault="002443C0" w:rsidP="00F12908">
            <w:pPr>
              <w:spacing w:after="0"/>
              <w:ind w:firstLine="0"/>
              <w:rPr>
                <w:sz w:val="20"/>
                <w:szCs w:val="20"/>
                <w:lang w:val="ru-RU"/>
              </w:rPr>
            </w:pPr>
            <w:r w:rsidRPr="00B32D72">
              <w:rPr>
                <w:sz w:val="20"/>
                <w:szCs w:val="20"/>
              </w:rPr>
              <w:t>3.</w:t>
            </w:r>
            <w:r w:rsidR="00F60DA7" w:rsidRPr="00B32D72">
              <w:rPr>
                <w:sz w:val="20"/>
                <w:szCs w:val="20"/>
              </w:rPr>
              <w:t xml:space="preserve"> </w:t>
            </w:r>
            <w:r w:rsidR="00A90901" w:rsidRPr="00B32D72">
              <w:rPr>
                <w:sz w:val="20"/>
                <w:szCs w:val="20"/>
              </w:rPr>
              <w:t>Намаляване на броя нарушения, свързани с неоповестяване на растителнозащитните мероприятия</w:t>
            </w:r>
          </w:p>
        </w:tc>
      </w:tr>
      <w:tr w:rsidR="00E067A1" w:rsidRPr="00B32D72" w14:paraId="71D4ADDD" w14:textId="77777777" w:rsidTr="004D4B85">
        <w:tc>
          <w:tcPr>
            <w:tcW w:w="806" w:type="dxa"/>
          </w:tcPr>
          <w:p w14:paraId="29044306" w14:textId="0E2C00C0" w:rsidR="00E91471" w:rsidRPr="00B32D72" w:rsidRDefault="00E91471" w:rsidP="00ED539C">
            <w:pPr>
              <w:spacing w:after="0"/>
              <w:ind w:firstLine="0"/>
              <w:jc w:val="center"/>
              <w:rPr>
                <w:sz w:val="20"/>
                <w:szCs w:val="20"/>
                <w:shd w:val="clear" w:color="auto" w:fill="FFFFFF"/>
              </w:rPr>
            </w:pPr>
            <w:r w:rsidRPr="00B32D72">
              <w:rPr>
                <w:sz w:val="20"/>
                <w:szCs w:val="20"/>
                <w:shd w:val="clear" w:color="auto" w:fill="FFFFFF"/>
              </w:rPr>
              <w:lastRenderedPageBreak/>
              <w:t>8.2.</w:t>
            </w:r>
          </w:p>
        </w:tc>
        <w:tc>
          <w:tcPr>
            <w:tcW w:w="5066" w:type="dxa"/>
          </w:tcPr>
          <w:p w14:paraId="238C0018" w14:textId="1E1BA8BD" w:rsidR="00E91471" w:rsidRPr="00B32D72" w:rsidRDefault="00347D3A" w:rsidP="00F12908">
            <w:pPr>
              <w:autoSpaceDE w:val="0"/>
              <w:autoSpaceDN w:val="0"/>
              <w:adjustRightInd w:val="0"/>
              <w:spacing w:after="0"/>
              <w:ind w:firstLine="0"/>
              <w:rPr>
                <w:sz w:val="20"/>
                <w:szCs w:val="20"/>
              </w:rPr>
            </w:pPr>
            <w:r w:rsidRPr="00B32D72">
              <w:rPr>
                <w:sz w:val="20"/>
                <w:szCs w:val="20"/>
              </w:rPr>
              <w:t>Надграждането на Електронна платформа за оповестяване на растителнозащитните, дезинфекционните и дезинсекционните дейности</w:t>
            </w:r>
          </w:p>
        </w:tc>
        <w:tc>
          <w:tcPr>
            <w:tcW w:w="2059" w:type="dxa"/>
          </w:tcPr>
          <w:p w14:paraId="4CEC5410" w14:textId="5D6A1426" w:rsidR="00E91471" w:rsidRPr="00B32D72" w:rsidRDefault="00612199" w:rsidP="00F12908">
            <w:pPr>
              <w:spacing w:after="0"/>
              <w:ind w:firstLine="0"/>
              <w:rPr>
                <w:sz w:val="20"/>
                <w:szCs w:val="20"/>
              </w:rPr>
            </w:pPr>
            <w:r w:rsidRPr="00B32D72">
              <w:rPr>
                <w:sz w:val="20"/>
                <w:szCs w:val="20"/>
              </w:rPr>
              <w:t>БАБХ</w:t>
            </w:r>
          </w:p>
        </w:tc>
        <w:tc>
          <w:tcPr>
            <w:tcW w:w="1442" w:type="dxa"/>
          </w:tcPr>
          <w:p w14:paraId="2161BE42" w14:textId="37C44C2F" w:rsidR="00E91471" w:rsidRPr="00B32D72" w:rsidRDefault="000D732B" w:rsidP="00F12908">
            <w:pPr>
              <w:autoSpaceDE w:val="0"/>
              <w:autoSpaceDN w:val="0"/>
              <w:adjustRightInd w:val="0"/>
              <w:spacing w:after="0"/>
              <w:ind w:firstLine="0"/>
              <w:jc w:val="center"/>
              <w:rPr>
                <w:sz w:val="20"/>
                <w:szCs w:val="20"/>
              </w:rPr>
            </w:pPr>
            <w:r>
              <w:rPr>
                <w:sz w:val="20"/>
                <w:szCs w:val="20"/>
              </w:rPr>
              <w:t>Съгласно ЗЗР</w:t>
            </w:r>
          </w:p>
        </w:tc>
        <w:tc>
          <w:tcPr>
            <w:tcW w:w="5653" w:type="dxa"/>
          </w:tcPr>
          <w:p w14:paraId="3DCCB8A7" w14:textId="1DBFC36D" w:rsidR="00E91471" w:rsidRPr="00B32D72" w:rsidRDefault="00E91471" w:rsidP="00F12908">
            <w:pPr>
              <w:autoSpaceDE w:val="0"/>
              <w:autoSpaceDN w:val="0"/>
              <w:adjustRightInd w:val="0"/>
              <w:spacing w:after="0"/>
              <w:ind w:firstLine="0"/>
              <w:rPr>
                <w:sz w:val="20"/>
                <w:szCs w:val="20"/>
              </w:rPr>
            </w:pPr>
            <w:r w:rsidRPr="00B32D72">
              <w:rPr>
                <w:sz w:val="20"/>
                <w:szCs w:val="20"/>
              </w:rPr>
              <w:t>Нови функционалности</w:t>
            </w:r>
          </w:p>
        </w:tc>
      </w:tr>
      <w:tr w:rsidR="00E067A1" w:rsidRPr="00B32D72" w14:paraId="7A6D53B7" w14:textId="77777777" w:rsidTr="004D4B85">
        <w:tc>
          <w:tcPr>
            <w:tcW w:w="806" w:type="dxa"/>
          </w:tcPr>
          <w:p w14:paraId="54E5547A" w14:textId="69223244" w:rsidR="0030140E" w:rsidRPr="00B32D72" w:rsidRDefault="00E91471" w:rsidP="00ED539C">
            <w:pPr>
              <w:spacing w:after="0"/>
              <w:ind w:firstLine="0"/>
              <w:jc w:val="center"/>
              <w:rPr>
                <w:sz w:val="20"/>
                <w:szCs w:val="20"/>
                <w:shd w:val="clear" w:color="auto" w:fill="FFFFFF"/>
              </w:rPr>
            </w:pPr>
            <w:r w:rsidRPr="00B32D72">
              <w:rPr>
                <w:sz w:val="20"/>
                <w:szCs w:val="20"/>
                <w:shd w:val="clear" w:color="auto" w:fill="FFFFFF"/>
              </w:rPr>
              <w:t>8.3</w:t>
            </w:r>
            <w:r w:rsidR="0030140E" w:rsidRPr="00B32D72">
              <w:rPr>
                <w:sz w:val="20"/>
                <w:szCs w:val="20"/>
                <w:shd w:val="clear" w:color="auto" w:fill="FFFFFF"/>
              </w:rPr>
              <w:t>.</w:t>
            </w:r>
          </w:p>
        </w:tc>
        <w:tc>
          <w:tcPr>
            <w:tcW w:w="5066" w:type="dxa"/>
          </w:tcPr>
          <w:p w14:paraId="376D2579" w14:textId="58BAC2FC" w:rsidR="0030140E" w:rsidRPr="00B32D72" w:rsidRDefault="0030140E" w:rsidP="003D1984">
            <w:pPr>
              <w:autoSpaceDE w:val="0"/>
              <w:autoSpaceDN w:val="0"/>
              <w:adjustRightInd w:val="0"/>
              <w:spacing w:after="0"/>
              <w:ind w:firstLine="0"/>
              <w:rPr>
                <w:strike/>
                <w:sz w:val="20"/>
                <w:szCs w:val="20"/>
                <w:lang w:val="ru-RU"/>
              </w:rPr>
            </w:pPr>
            <w:r w:rsidRPr="00B32D72">
              <w:rPr>
                <w:sz w:val="20"/>
                <w:szCs w:val="20"/>
              </w:rPr>
              <w:t>Извършване на проверки, свързани с опазване на пчелите и пчелните семейства от отравяне</w:t>
            </w:r>
          </w:p>
        </w:tc>
        <w:tc>
          <w:tcPr>
            <w:tcW w:w="2059" w:type="dxa"/>
          </w:tcPr>
          <w:p w14:paraId="714362E7" w14:textId="77777777" w:rsidR="0030140E" w:rsidRPr="00B32D72" w:rsidRDefault="0030140E" w:rsidP="00F12908">
            <w:pPr>
              <w:spacing w:after="0"/>
              <w:ind w:firstLine="0"/>
              <w:rPr>
                <w:strike/>
                <w:sz w:val="20"/>
                <w:szCs w:val="20"/>
                <w:lang w:val="ru-RU"/>
              </w:rPr>
            </w:pPr>
            <w:r w:rsidRPr="00B32D72">
              <w:rPr>
                <w:sz w:val="20"/>
                <w:szCs w:val="20"/>
              </w:rPr>
              <w:t>ЗС, ОДБХ</w:t>
            </w:r>
          </w:p>
        </w:tc>
        <w:tc>
          <w:tcPr>
            <w:tcW w:w="1442" w:type="dxa"/>
          </w:tcPr>
          <w:p w14:paraId="56FCFBA0" w14:textId="44020AAD" w:rsidR="0030140E" w:rsidRPr="00B32D72" w:rsidRDefault="0030140E" w:rsidP="00F12908">
            <w:pPr>
              <w:autoSpaceDE w:val="0"/>
              <w:autoSpaceDN w:val="0"/>
              <w:adjustRightInd w:val="0"/>
              <w:spacing w:after="0"/>
              <w:ind w:firstLine="0"/>
              <w:jc w:val="center"/>
              <w:rPr>
                <w:strike/>
                <w:sz w:val="20"/>
                <w:szCs w:val="20"/>
              </w:rPr>
            </w:pPr>
            <w:r w:rsidRPr="00B32D72">
              <w:rPr>
                <w:sz w:val="20"/>
                <w:szCs w:val="20"/>
              </w:rPr>
              <w:t>2030 г.</w:t>
            </w:r>
          </w:p>
        </w:tc>
        <w:tc>
          <w:tcPr>
            <w:tcW w:w="5653" w:type="dxa"/>
          </w:tcPr>
          <w:p w14:paraId="424E2090" w14:textId="77777777" w:rsidR="0030140E" w:rsidRPr="00B32D72" w:rsidRDefault="0030140E" w:rsidP="00F12908">
            <w:pPr>
              <w:autoSpaceDE w:val="0"/>
              <w:autoSpaceDN w:val="0"/>
              <w:adjustRightInd w:val="0"/>
              <w:spacing w:after="0"/>
              <w:ind w:firstLine="0"/>
              <w:rPr>
                <w:sz w:val="20"/>
                <w:szCs w:val="20"/>
              </w:rPr>
            </w:pPr>
            <w:r w:rsidRPr="00B32D72">
              <w:rPr>
                <w:sz w:val="20"/>
                <w:szCs w:val="20"/>
              </w:rPr>
              <w:t>1. Брой сигнали, свързани с опазване на пчелите и пчелните семейства от отравяне.</w:t>
            </w:r>
          </w:p>
          <w:p w14:paraId="7D7331E0" w14:textId="77777777" w:rsidR="0030140E" w:rsidRPr="00B32D72" w:rsidRDefault="0030140E" w:rsidP="00F12908">
            <w:pPr>
              <w:autoSpaceDE w:val="0"/>
              <w:autoSpaceDN w:val="0"/>
              <w:adjustRightInd w:val="0"/>
              <w:spacing w:after="0"/>
              <w:ind w:firstLine="0"/>
              <w:rPr>
                <w:sz w:val="20"/>
                <w:szCs w:val="20"/>
              </w:rPr>
            </w:pPr>
            <w:r w:rsidRPr="00B32D72">
              <w:rPr>
                <w:sz w:val="20"/>
                <w:szCs w:val="20"/>
              </w:rPr>
              <w:t>2. Брой съставени АУАН за установени нарушения, свързани с опазване на пчелите и пчелните семейства от отравяне.</w:t>
            </w:r>
          </w:p>
          <w:p w14:paraId="2D339E9F" w14:textId="4F52DC62" w:rsidR="005B06AC" w:rsidRPr="00B32D72" w:rsidRDefault="00A90901" w:rsidP="00F12908">
            <w:pPr>
              <w:autoSpaceDE w:val="0"/>
              <w:autoSpaceDN w:val="0"/>
              <w:adjustRightInd w:val="0"/>
              <w:spacing w:after="0"/>
              <w:ind w:firstLine="0"/>
              <w:rPr>
                <w:sz w:val="20"/>
                <w:szCs w:val="20"/>
                <w:lang w:val="ru-RU"/>
              </w:rPr>
            </w:pPr>
            <w:r w:rsidRPr="00B32D72">
              <w:rPr>
                <w:sz w:val="20"/>
                <w:szCs w:val="20"/>
                <w:lang w:val="ru-RU"/>
              </w:rPr>
              <w:t>3. Намаляване на броя сигнали, свързани с опазване на пчелите и пчелните семейства от отравяне</w:t>
            </w:r>
          </w:p>
        </w:tc>
      </w:tr>
      <w:tr w:rsidR="00E067A1" w:rsidRPr="00B32D72" w14:paraId="2E8132B3" w14:textId="77777777" w:rsidTr="004D4B85">
        <w:tc>
          <w:tcPr>
            <w:tcW w:w="806" w:type="dxa"/>
          </w:tcPr>
          <w:p w14:paraId="4F317F60" w14:textId="0651B28D" w:rsidR="0030140E" w:rsidRPr="00B32D72" w:rsidRDefault="00E91471" w:rsidP="00ED539C">
            <w:pPr>
              <w:spacing w:after="0"/>
              <w:ind w:firstLine="0"/>
              <w:jc w:val="center"/>
              <w:rPr>
                <w:sz w:val="20"/>
                <w:szCs w:val="20"/>
                <w:shd w:val="clear" w:color="auto" w:fill="FFFFFF"/>
              </w:rPr>
            </w:pPr>
            <w:r w:rsidRPr="00B32D72">
              <w:rPr>
                <w:sz w:val="20"/>
                <w:szCs w:val="20"/>
                <w:shd w:val="clear" w:color="auto" w:fill="FFFFFF"/>
              </w:rPr>
              <w:t>8.4</w:t>
            </w:r>
            <w:r w:rsidR="0030140E" w:rsidRPr="00B32D72">
              <w:rPr>
                <w:sz w:val="20"/>
                <w:szCs w:val="20"/>
                <w:shd w:val="clear" w:color="auto" w:fill="FFFFFF"/>
              </w:rPr>
              <w:t>.</w:t>
            </w:r>
          </w:p>
        </w:tc>
        <w:tc>
          <w:tcPr>
            <w:tcW w:w="5066" w:type="dxa"/>
          </w:tcPr>
          <w:p w14:paraId="7BD09BE7" w14:textId="77FF2E25" w:rsidR="0030140E" w:rsidRPr="00B32D72" w:rsidRDefault="0030140E" w:rsidP="00F12908">
            <w:pPr>
              <w:spacing w:after="0"/>
              <w:ind w:firstLine="0"/>
              <w:rPr>
                <w:sz w:val="20"/>
                <w:szCs w:val="20"/>
              </w:rPr>
            </w:pPr>
            <w:r w:rsidRPr="00B32D72">
              <w:rPr>
                <w:sz w:val="20"/>
                <w:szCs w:val="20"/>
                <w:lang w:val="ru-RU"/>
              </w:rPr>
              <w:t xml:space="preserve">Поддържане и регулярно актуализиране на публичен </w:t>
            </w:r>
            <w:r w:rsidRPr="00B32D72">
              <w:rPr>
                <w:sz w:val="20"/>
                <w:szCs w:val="20"/>
              </w:rPr>
              <w:t>Единен регистър на продуктите за растителна защита, торове, свързаните с тях операции и фитосанитарен контрол на сайта на БАБХ.</w:t>
            </w:r>
          </w:p>
        </w:tc>
        <w:tc>
          <w:tcPr>
            <w:tcW w:w="2059" w:type="dxa"/>
          </w:tcPr>
          <w:p w14:paraId="0CF9EF12" w14:textId="77777777" w:rsidR="0030140E" w:rsidRPr="00B32D72" w:rsidRDefault="0030140E" w:rsidP="00F12908">
            <w:pPr>
              <w:spacing w:after="0"/>
              <w:ind w:firstLine="0"/>
              <w:rPr>
                <w:sz w:val="20"/>
                <w:szCs w:val="20"/>
              </w:rPr>
            </w:pPr>
            <w:r w:rsidRPr="00B32D72">
              <w:rPr>
                <w:sz w:val="20"/>
                <w:szCs w:val="20"/>
                <w:lang w:val="ru-RU"/>
              </w:rPr>
              <w:t>БАБХ</w:t>
            </w:r>
          </w:p>
        </w:tc>
        <w:tc>
          <w:tcPr>
            <w:tcW w:w="1442" w:type="dxa"/>
          </w:tcPr>
          <w:p w14:paraId="6B554CA5" w14:textId="77777777" w:rsidR="0030140E" w:rsidRPr="00B32D72" w:rsidRDefault="0030140E" w:rsidP="00F12908">
            <w:pPr>
              <w:autoSpaceDE w:val="0"/>
              <w:autoSpaceDN w:val="0"/>
              <w:adjustRightInd w:val="0"/>
              <w:spacing w:after="0"/>
              <w:ind w:firstLine="0"/>
              <w:jc w:val="center"/>
              <w:rPr>
                <w:sz w:val="20"/>
                <w:szCs w:val="20"/>
              </w:rPr>
            </w:pPr>
            <w:r w:rsidRPr="00B32D72">
              <w:rPr>
                <w:sz w:val="20"/>
                <w:szCs w:val="20"/>
              </w:rPr>
              <w:t>постоянен</w:t>
            </w:r>
          </w:p>
        </w:tc>
        <w:tc>
          <w:tcPr>
            <w:tcW w:w="5653" w:type="dxa"/>
          </w:tcPr>
          <w:p w14:paraId="00E2A45F" w14:textId="0AA8FD08" w:rsidR="0030140E" w:rsidRPr="00B32D72" w:rsidRDefault="0030140E" w:rsidP="00F12908">
            <w:pPr>
              <w:spacing w:after="0"/>
              <w:ind w:firstLine="0"/>
              <w:rPr>
                <w:sz w:val="20"/>
                <w:szCs w:val="20"/>
              </w:rPr>
            </w:pPr>
            <w:r w:rsidRPr="00B32D72">
              <w:rPr>
                <w:sz w:val="20"/>
                <w:szCs w:val="20"/>
                <w:lang w:val="ru-RU"/>
              </w:rPr>
              <w:t>Достъп до регистъра непрекъснато на 100%</w:t>
            </w:r>
          </w:p>
        </w:tc>
      </w:tr>
      <w:tr w:rsidR="00E067A1" w:rsidRPr="00B32D72" w14:paraId="15EB0111" w14:textId="77777777" w:rsidTr="004D4B85">
        <w:tc>
          <w:tcPr>
            <w:tcW w:w="806" w:type="dxa"/>
          </w:tcPr>
          <w:p w14:paraId="2D82BE37" w14:textId="75037216" w:rsidR="0030140E" w:rsidRPr="00B32D72" w:rsidRDefault="00E91471" w:rsidP="00ED539C">
            <w:pPr>
              <w:spacing w:after="0"/>
              <w:ind w:firstLine="0"/>
              <w:jc w:val="center"/>
              <w:rPr>
                <w:sz w:val="20"/>
                <w:szCs w:val="20"/>
                <w:shd w:val="clear" w:color="auto" w:fill="FFFFFF"/>
              </w:rPr>
            </w:pPr>
            <w:r w:rsidRPr="00B32D72">
              <w:rPr>
                <w:sz w:val="20"/>
                <w:szCs w:val="20"/>
                <w:shd w:val="clear" w:color="auto" w:fill="FFFFFF"/>
              </w:rPr>
              <w:t>8.5</w:t>
            </w:r>
            <w:r w:rsidR="0030140E" w:rsidRPr="00B32D72">
              <w:rPr>
                <w:sz w:val="20"/>
                <w:szCs w:val="20"/>
                <w:shd w:val="clear" w:color="auto" w:fill="FFFFFF"/>
              </w:rPr>
              <w:t>.</w:t>
            </w:r>
          </w:p>
        </w:tc>
        <w:tc>
          <w:tcPr>
            <w:tcW w:w="5066" w:type="dxa"/>
          </w:tcPr>
          <w:p w14:paraId="357FCB3A" w14:textId="6241D4FA" w:rsidR="0030140E" w:rsidRPr="00B32D72" w:rsidRDefault="0030140E" w:rsidP="00F12908">
            <w:pPr>
              <w:spacing w:after="0"/>
              <w:ind w:firstLine="0"/>
              <w:rPr>
                <w:sz w:val="20"/>
                <w:szCs w:val="20"/>
                <w:lang w:val="ru-RU"/>
              </w:rPr>
            </w:pPr>
            <w:r w:rsidRPr="00B32D72">
              <w:rPr>
                <w:sz w:val="20"/>
                <w:szCs w:val="20"/>
                <w:lang w:val="ru-RU"/>
              </w:rPr>
              <w:t>Предоставяне чрез интернет страницата на БАБХ, ЦОРХВ, МЗ, АРИБ и др. информация за широката общественост относно продуктите за растителна защита, за рисковете и възможните остри и хронични последици за здравето на хората, неприцел</w:t>
            </w:r>
            <w:r w:rsidR="004E386C" w:rsidRPr="00B32D72">
              <w:rPr>
                <w:sz w:val="20"/>
                <w:szCs w:val="20"/>
                <w:lang w:val="ru-RU"/>
              </w:rPr>
              <w:t>ните организми и околната среда.</w:t>
            </w:r>
            <w:r w:rsidRPr="00B32D72">
              <w:rPr>
                <w:sz w:val="20"/>
                <w:szCs w:val="20"/>
                <w:lang w:val="ru-RU"/>
              </w:rPr>
              <w:t xml:space="preserve"> </w:t>
            </w:r>
          </w:p>
        </w:tc>
        <w:tc>
          <w:tcPr>
            <w:tcW w:w="2059" w:type="dxa"/>
          </w:tcPr>
          <w:p w14:paraId="02A4438B" w14:textId="77777777" w:rsidR="0030140E" w:rsidRPr="00B32D72" w:rsidRDefault="0030140E" w:rsidP="00F12908">
            <w:pPr>
              <w:spacing w:after="0"/>
              <w:ind w:firstLine="0"/>
              <w:rPr>
                <w:sz w:val="20"/>
                <w:szCs w:val="20"/>
                <w:lang w:val="ru-RU"/>
              </w:rPr>
            </w:pPr>
            <w:r w:rsidRPr="00B32D72">
              <w:rPr>
                <w:sz w:val="20"/>
                <w:szCs w:val="20"/>
                <w:lang w:val="ru-RU"/>
              </w:rPr>
              <w:t xml:space="preserve">БАБХ, ЦОРХВ, МЗ, АРИБ, др.  </w:t>
            </w:r>
          </w:p>
        </w:tc>
        <w:tc>
          <w:tcPr>
            <w:tcW w:w="1442" w:type="dxa"/>
          </w:tcPr>
          <w:p w14:paraId="72BFEC4E" w14:textId="77777777" w:rsidR="0030140E" w:rsidRPr="00B32D72" w:rsidRDefault="0030140E" w:rsidP="00F12908">
            <w:pPr>
              <w:autoSpaceDE w:val="0"/>
              <w:autoSpaceDN w:val="0"/>
              <w:adjustRightInd w:val="0"/>
              <w:spacing w:after="0"/>
              <w:ind w:firstLine="0"/>
              <w:jc w:val="center"/>
              <w:rPr>
                <w:sz w:val="20"/>
                <w:szCs w:val="20"/>
              </w:rPr>
            </w:pPr>
            <w:r w:rsidRPr="00B32D72">
              <w:rPr>
                <w:sz w:val="20"/>
                <w:szCs w:val="20"/>
                <w:lang w:val="ru-RU"/>
              </w:rPr>
              <w:t>постоянен</w:t>
            </w:r>
          </w:p>
        </w:tc>
        <w:tc>
          <w:tcPr>
            <w:tcW w:w="5653" w:type="dxa"/>
          </w:tcPr>
          <w:p w14:paraId="7BD52AFE" w14:textId="0A118931" w:rsidR="0030140E" w:rsidRPr="00B32D72" w:rsidRDefault="0030140E" w:rsidP="00F12908">
            <w:pPr>
              <w:spacing w:after="0"/>
              <w:ind w:firstLine="0"/>
              <w:rPr>
                <w:sz w:val="20"/>
                <w:szCs w:val="20"/>
                <w:lang w:val="ru-RU"/>
              </w:rPr>
            </w:pPr>
            <w:r w:rsidRPr="00B32D72">
              <w:rPr>
                <w:sz w:val="20"/>
                <w:szCs w:val="20"/>
                <w:lang w:val="ru-RU"/>
              </w:rPr>
              <w:t>Брой публикувани информации относно рисковете и възможните остри и хронични последици за здравето на хората, неприцелните организми и околната среда, вследствие от употребата на пестициди.</w:t>
            </w:r>
          </w:p>
        </w:tc>
      </w:tr>
      <w:tr w:rsidR="002C1700" w:rsidRPr="00B32D72" w14:paraId="307D1933" w14:textId="77777777" w:rsidTr="004D4B85">
        <w:tc>
          <w:tcPr>
            <w:tcW w:w="806" w:type="dxa"/>
          </w:tcPr>
          <w:p w14:paraId="7394ABA2" w14:textId="446998B7" w:rsidR="0030140E" w:rsidRPr="00B32D72" w:rsidRDefault="00E91471" w:rsidP="00ED539C">
            <w:pPr>
              <w:spacing w:after="0"/>
              <w:ind w:firstLine="0"/>
              <w:jc w:val="center"/>
              <w:rPr>
                <w:sz w:val="20"/>
                <w:szCs w:val="20"/>
                <w:shd w:val="clear" w:color="auto" w:fill="FFFFFF"/>
              </w:rPr>
            </w:pPr>
            <w:r w:rsidRPr="00B32D72">
              <w:rPr>
                <w:sz w:val="20"/>
                <w:szCs w:val="20"/>
                <w:shd w:val="clear" w:color="auto" w:fill="FFFFFF"/>
              </w:rPr>
              <w:t>8.6</w:t>
            </w:r>
            <w:r w:rsidR="0030140E" w:rsidRPr="00B32D72">
              <w:rPr>
                <w:sz w:val="20"/>
                <w:szCs w:val="20"/>
                <w:shd w:val="clear" w:color="auto" w:fill="FFFFFF"/>
              </w:rPr>
              <w:t>.</w:t>
            </w:r>
          </w:p>
        </w:tc>
        <w:tc>
          <w:tcPr>
            <w:tcW w:w="5066" w:type="dxa"/>
          </w:tcPr>
          <w:p w14:paraId="29896A7A" w14:textId="059119B3" w:rsidR="00081ACF" w:rsidRPr="00B32D72" w:rsidRDefault="0030140E" w:rsidP="003F3C2E">
            <w:pPr>
              <w:spacing w:after="0"/>
              <w:ind w:firstLine="0"/>
              <w:rPr>
                <w:strike/>
                <w:sz w:val="20"/>
                <w:szCs w:val="20"/>
                <w:lang w:val="ru-RU"/>
              </w:rPr>
            </w:pPr>
            <w:r w:rsidRPr="00B32D72">
              <w:rPr>
                <w:sz w:val="20"/>
                <w:szCs w:val="20"/>
                <w:lang w:val="ru-RU"/>
              </w:rPr>
              <w:t>Събиране на информация относно случаите на остро отравяне с продукти за растителна защита, по области и на хронично отравяне при налична информация.</w:t>
            </w:r>
          </w:p>
        </w:tc>
        <w:tc>
          <w:tcPr>
            <w:tcW w:w="2059" w:type="dxa"/>
          </w:tcPr>
          <w:p w14:paraId="17C69148" w14:textId="77408C8D" w:rsidR="0030140E" w:rsidRPr="00B32D72" w:rsidRDefault="0030140E" w:rsidP="00F12908">
            <w:pPr>
              <w:spacing w:after="0"/>
              <w:ind w:firstLine="0"/>
              <w:rPr>
                <w:sz w:val="20"/>
                <w:szCs w:val="20"/>
                <w:lang w:val="ru-RU"/>
              </w:rPr>
            </w:pPr>
            <w:r w:rsidRPr="00B32D72">
              <w:rPr>
                <w:sz w:val="20"/>
                <w:szCs w:val="20"/>
                <w:lang w:val="ru-RU"/>
              </w:rPr>
              <w:t xml:space="preserve">МЗ </w:t>
            </w:r>
            <w:r w:rsidR="007575CF" w:rsidRPr="00B32D72">
              <w:rPr>
                <w:b/>
                <w:sz w:val="20"/>
                <w:szCs w:val="20"/>
              </w:rPr>
              <w:t xml:space="preserve"> </w:t>
            </w:r>
          </w:p>
        </w:tc>
        <w:tc>
          <w:tcPr>
            <w:tcW w:w="1442" w:type="dxa"/>
          </w:tcPr>
          <w:p w14:paraId="37C02B28" w14:textId="54A9CAE9" w:rsidR="0030140E" w:rsidRPr="00B32D72" w:rsidRDefault="0030140E" w:rsidP="00F12908">
            <w:pPr>
              <w:autoSpaceDE w:val="0"/>
              <w:autoSpaceDN w:val="0"/>
              <w:adjustRightInd w:val="0"/>
              <w:spacing w:after="0"/>
              <w:ind w:firstLine="0"/>
              <w:jc w:val="center"/>
              <w:rPr>
                <w:sz w:val="20"/>
                <w:szCs w:val="20"/>
              </w:rPr>
            </w:pPr>
            <w:r w:rsidRPr="00B32D72">
              <w:rPr>
                <w:sz w:val="20"/>
                <w:szCs w:val="20"/>
                <w:lang w:val="ru-RU"/>
              </w:rPr>
              <w:t>2030 г.</w:t>
            </w:r>
          </w:p>
        </w:tc>
        <w:tc>
          <w:tcPr>
            <w:tcW w:w="5653" w:type="dxa"/>
          </w:tcPr>
          <w:p w14:paraId="6244799E" w14:textId="26064167" w:rsidR="0030140E" w:rsidRPr="00B32D72" w:rsidRDefault="002443C0" w:rsidP="00F12908">
            <w:pPr>
              <w:spacing w:after="0"/>
              <w:ind w:firstLine="0"/>
              <w:rPr>
                <w:sz w:val="20"/>
                <w:szCs w:val="20"/>
                <w:lang w:val="ru-RU"/>
              </w:rPr>
            </w:pPr>
            <w:r w:rsidRPr="00B32D72">
              <w:rPr>
                <w:sz w:val="20"/>
                <w:szCs w:val="20"/>
                <w:lang w:val="ru-RU"/>
              </w:rPr>
              <w:t>1.</w:t>
            </w:r>
            <w:r w:rsidR="00F60DA7" w:rsidRPr="00B32D72">
              <w:rPr>
                <w:sz w:val="20"/>
                <w:szCs w:val="20"/>
                <w:lang w:val="ru-RU"/>
              </w:rPr>
              <w:t xml:space="preserve"> </w:t>
            </w:r>
            <w:r w:rsidR="0030140E" w:rsidRPr="00B32D72">
              <w:rPr>
                <w:sz w:val="20"/>
                <w:szCs w:val="20"/>
                <w:lang w:val="ru-RU"/>
              </w:rPr>
              <w:t>Брой случаи на остро отравяне с продукти за растителна защита, по области.</w:t>
            </w:r>
          </w:p>
          <w:p w14:paraId="77FA854D" w14:textId="597090DE" w:rsidR="0030140E" w:rsidRPr="00B32D72" w:rsidRDefault="002443C0" w:rsidP="00F12908">
            <w:pPr>
              <w:spacing w:after="0"/>
              <w:ind w:firstLine="0"/>
              <w:rPr>
                <w:sz w:val="20"/>
                <w:szCs w:val="20"/>
                <w:lang w:val="ru-RU"/>
              </w:rPr>
            </w:pPr>
            <w:r w:rsidRPr="00B32D72">
              <w:rPr>
                <w:sz w:val="20"/>
                <w:szCs w:val="20"/>
                <w:lang w:val="ru-RU"/>
              </w:rPr>
              <w:t>2.</w:t>
            </w:r>
            <w:r w:rsidR="00F60DA7" w:rsidRPr="00B32D72">
              <w:rPr>
                <w:sz w:val="20"/>
                <w:szCs w:val="20"/>
                <w:lang w:val="ru-RU"/>
              </w:rPr>
              <w:t xml:space="preserve"> </w:t>
            </w:r>
            <w:r w:rsidR="00A90901" w:rsidRPr="00B32D72">
              <w:rPr>
                <w:sz w:val="20"/>
                <w:szCs w:val="20"/>
                <w:lang w:val="ru-RU"/>
              </w:rPr>
              <w:t>Намаляване на броя случаи на отравяне с продукти за растителна защита</w:t>
            </w:r>
          </w:p>
        </w:tc>
      </w:tr>
      <w:tr w:rsidR="000C6ABC" w:rsidRPr="00B32D72" w14:paraId="2F3F55BE" w14:textId="77777777" w:rsidTr="004D4B85">
        <w:tc>
          <w:tcPr>
            <w:tcW w:w="806" w:type="dxa"/>
          </w:tcPr>
          <w:p w14:paraId="7417789C" w14:textId="1D0FC0AC" w:rsidR="000C6ABC" w:rsidRPr="00B32D72" w:rsidRDefault="000C6ABC" w:rsidP="00ED539C">
            <w:pPr>
              <w:spacing w:after="0"/>
              <w:ind w:firstLine="0"/>
              <w:jc w:val="center"/>
              <w:rPr>
                <w:sz w:val="20"/>
                <w:szCs w:val="20"/>
                <w:shd w:val="clear" w:color="auto" w:fill="FFFFFF"/>
              </w:rPr>
            </w:pPr>
            <w:r w:rsidRPr="00B32D72">
              <w:rPr>
                <w:sz w:val="20"/>
                <w:szCs w:val="20"/>
                <w:shd w:val="clear" w:color="auto" w:fill="FFFFFF"/>
              </w:rPr>
              <w:t>8.7.</w:t>
            </w:r>
          </w:p>
        </w:tc>
        <w:tc>
          <w:tcPr>
            <w:tcW w:w="5066" w:type="dxa"/>
          </w:tcPr>
          <w:p w14:paraId="437AEB9D" w14:textId="3D51C47A" w:rsidR="000C6ABC" w:rsidRPr="00B32D72" w:rsidRDefault="000C6ABC" w:rsidP="00F12908">
            <w:pPr>
              <w:spacing w:after="0"/>
              <w:ind w:firstLine="0"/>
              <w:rPr>
                <w:sz w:val="20"/>
                <w:szCs w:val="20"/>
                <w:lang w:val="ru-RU"/>
              </w:rPr>
            </w:pPr>
            <w:r w:rsidRPr="00B32D72">
              <w:rPr>
                <w:sz w:val="20"/>
                <w:szCs w:val="20"/>
              </w:rPr>
              <w:t xml:space="preserve">Изграждане и използване на уеб базирана платформа за отразяване на проведените растителнозащитни мероприятия и торене от земеделските стопани (водене на електронни дневници) и за проследяване на </w:t>
            </w:r>
            <w:r w:rsidRPr="00B32D72">
              <w:rPr>
                <w:sz w:val="20"/>
                <w:szCs w:val="20"/>
              </w:rPr>
              <w:lastRenderedPageBreak/>
              <w:t>движението на пуснатите на пазара продукти за растителна защита и торове до краен потребител.</w:t>
            </w:r>
          </w:p>
        </w:tc>
        <w:tc>
          <w:tcPr>
            <w:tcW w:w="2059" w:type="dxa"/>
          </w:tcPr>
          <w:p w14:paraId="5DADB216" w14:textId="145B1005" w:rsidR="000C6ABC" w:rsidRPr="00B32D72" w:rsidRDefault="000C6ABC" w:rsidP="00F12908">
            <w:pPr>
              <w:spacing w:after="0"/>
              <w:ind w:firstLine="0"/>
              <w:rPr>
                <w:sz w:val="20"/>
                <w:szCs w:val="20"/>
                <w:lang w:val="ru-RU"/>
              </w:rPr>
            </w:pPr>
            <w:r w:rsidRPr="00B32D72">
              <w:rPr>
                <w:sz w:val="20"/>
                <w:szCs w:val="20"/>
                <w:shd w:val="clear" w:color="auto" w:fill="FFFFFF"/>
              </w:rPr>
              <w:lastRenderedPageBreak/>
              <w:t>МЗХ</w:t>
            </w:r>
            <w:r w:rsidR="00E21FA8">
              <w:rPr>
                <w:sz w:val="20"/>
                <w:szCs w:val="20"/>
                <w:shd w:val="clear" w:color="auto" w:fill="FFFFFF"/>
              </w:rPr>
              <w:t>, БАБХ</w:t>
            </w:r>
          </w:p>
        </w:tc>
        <w:tc>
          <w:tcPr>
            <w:tcW w:w="1442" w:type="dxa"/>
          </w:tcPr>
          <w:p w14:paraId="6B95DDD7" w14:textId="62191838" w:rsidR="000C6ABC" w:rsidRPr="00B32D72" w:rsidRDefault="000C6ABC" w:rsidP="00F12908">
            <w:pPr>
              <w:autoSpaceDE w:val="0"/>
              <w:autoSpaceDN w:val="0"/>
              <w:adjustRightInd w:val="0"/>
              <w:spacing w:after="0"/>
              <w:ind w:firstLine="0"/>
              <w:jc w:val="center"/>
              <w:rPr>
                <w:sz w:val="20"/>
                <w:szCs w:val="20"/>
                <w:lang w:val="ru-RU"/>
              </w:rPr>
            </w:pPr>
            <w:r w:rsidRPr="00B32D72">
              <w:rPr>
                <w:sz w:val="20"/>
                <w:szCs w:val="20"/>
                <w:shd w:val="clear" w:color="auto" w:fill="FFFFFF"/>
              </w:rPr>
              <w:t>2030 г.</w:t>
            </w:r>
          </w:p>
        </w:tc>
        <w:tc>
          <w:tcPr>
            <w:tcW w:w="5653" w:type="dxa"/>
          </w:tcPr>
          <w:p w14:paraId="6F6C77DD" w14:textId="77C30E9B" w:rsidR="000C6ABC" w:rsidRPr="00B32D72" w:rsidRDefault="000C6ABC" w:rsidP="00F12908">
            <w:pPr>
              <w:spacing w:after="0"/>
              <w:ind w:firstLine="0"/>
              <w:rPr>
                <w:sz w:val="20"/>
                <w:szCs w:val="20"/>
                <w:lang w:val="ru-RU"/>
              </w:rPr>
            </w:pPr>
            <w:r w:rsidRPr="00B32D72">
              <w:rPr>
                <w:sz w:val="20"/>
                <w:szCs w:val="20"/>
                <w:shd w:val="clear" w:color="auto" w:fill="FFFFFF"/>
              </w:rPr>
              <w:t xml:space="preserve">Разработване и ползване на уеб базирана платформа </w:t>
            </w:r>
          </w:p>
        </w:tc>
      </w:tr>
      <w:tr w:rsidR="00E067A1" w:rsidRPr="00B32D72" w14:paraId="37C7A598" w14:textId="77777777" w:rsidTr="004D4B85">
        <w:tc>
          <w:tcPr>
            <w:tcW w:w="15026" w:type="dxa"/>
            <w:gridSpan w:val="5"/>
            <w:vAlign w:val="center"/>
          </w:tcPr>
          <w:p w14:paraId="4EE4BA30" w14:textId="3F4D9EFF" w:rsidR="00194155" w:rsidRPr="00B32D72" w:rsidRDefault="00194155" w:rsidP="00F12908">
            <w:pPr>
              <w:spacing w:after="0"/>
              <w:ind w:firstLine="0"/>
              <w:rPr>
                <w:strike/>
                <w:sz w:val="20"/>
                <w:szCs w:val="20"/>
                <w:lang w:val="ru-RU"/>
              </w:rPr>
            </w:pPr>
            <w:r w:rsidRPr="00B32D72">
              <w:rPr>
                <w:b/>
                <w:iCs/>
                <w:sz w:val="20"/>
                <w:szCs w:val="20"/>
                <w:lang w:val="en-US"/>
              </w:rPr>
              <w:lastRenderedPageBreak/>
              <w:t xml:space="preserve">9. </w:t>
            </w:r>
            <w:r w:rsidRPr="00B32D72">
              <w:rPr>
                <w:b/>
                <w:iCs/>
                <w:sz w:val="20"/>
                <w:szCs w:val="20"/>
                <w:lang w:val="ru-RU"/>
              </w:rPr>
              <w:t>Намаляване на употребата или на рисковете от пестициди за определени площи</w:t>
            </w:r>
          </w:p>
        </w:tc>
      </w:tr>
      <w:tr w:rsidR="00E067A1" w:rsidRPr="00B32D72" w14:paraId="19565A1E" w14:textId="77777777" w:rsidTr="004D4B85">
        <w:tc>
          <w:tcPr>
            <w:tcW w:w="806" w:type="dxa"/>
          </w:tcPr>
          <w:p w14:paraId="1FE8380B"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9.1.</w:t>
            </w:r>
          </w:p>
        </w:tc>
        <w:tc>
          <w:tcPr>
            <w:tcW w:w="5066" w:type="dxa"/>
          </w:tcPr>
          <w:p w14:paraId="7DB19D03" w14:textId="2DFA803D" w:rsidR="0030140E" w:rsidRPr="00B32D72" w:rsidRDefault="0030140E" w:rsidP="00F12908">
            <w:pPr>
              <w:spacing w:after="0"/>
              <w:ind w:firstLine="0"/>
              <w:rPr>
                <w:sz w:val="20"/>
                <w:szCs w:val="20"/>
                <w:lang w:val="ru-RU"/>
              </w:rPr>
            </w:pPr>
            <w:r w:rsidRPr="00B32D72">
              <w:rPr>
                <w:sz w:val="20"/>
                <w:szCs w:val="20"/>
                <w:lang w:val="ru-RU"/>
              </w:rPr>
              <w:t xml:space="preserve">Забрана за употреба на продукти за растителна защита от професионална категория на употреба върху площи, използвани от широката общественост или от уязвими групи, по смисъла на член 3 от Регламент (ЕО) № 1107/2009, като обществени паркове и градини, площадки за спорт и отдих, училищни и детски площадки, както и в непосредствена близост до здравни заведения. </w:t>
            </w:r>
          </w:p>
        </w:tc>
        <w:tc>
          <w:tcPr>
            <w:tcW w:w="2059" w:type="dxa"/>
          </w:tcPr>
          <w:p w14:paraId="154254E2" w14:textId="2EA2F012" w:rsidR="0030140E" w:rsidRPr="00B32D72" w:rsidRDefault="007C1004" w:rsidP="00F12908">
            <w:pPr>
              <w:spacing w:after="0"/>
              <w:ind w:firstLine="0"/>
              <w:rPr>
                <w:sz w:val="20"/>
                <w:szCs w:val="20"/>
                <w:shd w:val="clear" w:color="auto" w:fill="FFFFFF"/>
              </w:rPr>
            </w:pPr>
            <w:r w:rsidRPr="00B32D72">
              <w:rPr>
                <w:sz w:val="20"/>
                <w:szCs w:val="20"/>
                <w:lang w:val="ru-RU"/>
              </w:rPr>
              <w:t xml:space="preserve">Общини, </w:t>
            </w:r>
            <w:r w:rsidR="0030140E" w:rsidRPr="00B32D72">
              <w:rPr>
                <w:sz w:val="20"/>
                <w:szCs w:val="20"/>
                <w:lang w:val="ru-RU"/>
              </w:rPr>
              <w:t>Кметства</w:t>
            </w:r>
            <w:r w:rsidR="00FC599A">
              <w:rPr>
                <w:sz w:val="20"/>
                <w:szCs w:val="20"/>
                <w:lang w:val="ru-RU"/>
              </w:rPr>
              <w:t>, БАБХ</w:t>
            </w:r>
          </w:p>
        </w:tc>
        <w:tc>
          <w:tcPr>
            <w:tcW w:w="1442" w:type="dxa"/>
          </w:tcPr>
          <w:p w14:paraId="2DCF0C93" w14:textId="59E4EFEA" w:rsidR="0030140E" w:rsidRPr="00B32D72" w:rsidRDefault="0030140E" w:rsidP="00F12908">
            <w:pPr>
              <w:autoSpaceDE w:val="0"/>
              <w:autoSpaceDN w:val="0"/>
              <w:adjustRightInd w:val="0"/>
              <w:spacing w:after="0"/>
              <w:ind w:firstLine="0"/>
              <w:jc w:val="center"/>
              <w:rPr>
                <w:strike/>
                <w:sz w:val="20"/>
                <w:szCs w:val="20"/>
                <w:shd w:val="clear" w:color="auto" w:fill="FFFFFF"/>
              </w:rPr>
            </w:pPr>
            <w:r w:rsidRPr="00B32D72">
              <w:rPr>
                <w:sz w:val="20"/>
                <w:szCs w:val="20"/>
              </w:rPr>
              <w:t>2030 г.</w:t>
            </w:r>
          </w:p>
        </w:tc>
        <w:tc>
          <w:tcPr>
            <w:tcW w:w="5653" w:type="dxa"/>
          </w:tcPr>
          <w:p w14:paraId="7B223406" w14:textId="171B4B67" w:rsidR="0030140E" w:rsidRPr="00B32D72" w:rsidRDefault="002443C0" w:rsidP="00F12908">
            <w:pPr>
              <w:spacing w:after="0"/>
              <w:ind w:firstLine="0"/>
              <w:rPr>
                <w:sz w:val="20"/>
                <w:szCs w:val="20"/>
                <w:lang w:val="ru-RU"/>
              </w:rPr>
            </w:pPr>
            <w:r w:rsidRPr="00B32D72">
              <w:rPr>
                <w:sz w:val="20"/>
                <w:szCs w:val="20"/>
                <w:lang w:val="ru-RU"/>
              </w:rPr>
              <w:t>1.</w:t>
            </w:r>
            <w:r w:rsidR="00F60DA7" w:rsidRPr="00B32D72">
              <w:rPr>
                <w:sz w:val="20"/>
                <w:szCs w:val="20"/>
                <w:lang w:val="ru-RU"/>
              </w:rPr>
              <w:t xml:space="preserve"> </w:t>
            </w:r>
            <w:r w:rsidR="0030140E" w:rsidRPr="00B32D72">
              <w:rPr>
                <w:sz w:val="20"/>
                <w:szCs w:val="20"/>
                <w:lang w:val="ru-RU"/>
              </w:rPr>
              <w:t>Брой констатирани нарушения</w:t>
            </w:r>
            <w:r w:rsidR="0030140E" w:rsidRPr="00B32D72">
              <w:rPr>
                <w:sz w:val="20"/>
                <w:szCs w:val="20"/>
              </w:rPr>
              <w:t xml:space="preserve"> </w:t>
            </w:r>
            <w:r w:rsidR="0030140E" w:rsidRPr="00B32D72">
              <w:rPr>
                <w:sz w:val="20"/>
                <w:szCs w:val="20"/>
                <w:lang w:val="ru-RU"/>
              </w:rPr>
              <w:t>за използване на продукти за растителна защита от професионална категория на употреба в площи, използвани от широката общественост, защитени територии и други</w:t>
            </w:r>
            <w:r w:rsidR="0030140E" w:rsidRPr="00B32D72">
              <w:rPr>
                <w:b/>
                <w:sz w:val="20"/>
                <w:szCs w:val="20"/>
              </w:rPr>
              <w:t xml:space="preserve"> </w:t>
            </w:r>
            <w:r w:rsidR="0030140E" w:rsidRPr="00B32D72">
              <w:rPr>
                <w:sz w:val="20"/>
                <w:szCs w:val="20"/>
              </w:rPr>
              <w:t>специфични площи (съгласно чл. 12 от Директива 2009/128/ЕО).</w:t>
            </w:r>
            <w:r w:rsidR="0030140E" w:rsidRPr="00B32D72">
              <w:rPr>
                <w:sz w:val="20"/>
                <w:szCs w:val="20"/>
                <w:lang w:val="ru-RU"/>
              </w:rPr>
              <w:t xml:space="preserve"> </w:t>
            </w:r>
          </w:p>
          <w:p w14:paraId="365A8814" w14:textId="4DAFEAE9" w:rsidR="0030140E" w:rsidRPr="00B32D72" w:rsidRDefault="002443C0" w:rsidP="00F12908">
            <w:pPr>
              <w:spacing w:after="0"/>
              <w:ind w:firstLine="0"/>
              <w:rPr>
                <w:sz w:val="20"/>
                <w:szCs w:val="20"/>
                <w:lang w:val="en-US"/>
              </w:rPr>
            </w:pPr>
            <w:r w:rsidRPr="00B32D72">
              <w:rPr>
                <w:sz w:val="20"/>
                <w:szCs w:val="20"/>
              </w:rPr>
              <w:t>2.</w:t>
            </w:r>
            <w:r w:rsidR="00F60DA7" w:rsidRPr="00B32D72">
              <w:rPr>
                <w:sz w:val="20"/>
                <w:szCs w:val="20"/>
              </w:rPr>
              <w:t xml:space="preserve"> </w:t>
            </w:r>
            <w:r w:rsidR="00A90901" w:rsidRPr="00B32D72">
              <w:rPr>
                <w:sz w:val="20"/>
                <w:szCs w:val="20"/>
              </w:rPr>
              <w:t>Намаляване на констатираните нарушения</w:t>
            </w:r>
          </w:p>
        </w:tc>
      </w:tr>
      <w:tr w:rsidR="00E067A1" w:rsidRPr="00B32D72" w14:paraId="37F3ABC1" w14:textId="77777777" w:rsidTr="004D4B85">
        <w:tc>
          <w:tcPr>
            <w:tcW w:w="806" w:type="dxa"/>
          </w:tcPr>
          <w:p w14:paraId="20CBE7AC" w14:textId="77777777"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9.2.</w:t>
            </w:r>
          </w:p>
        </w:tc>
        <w:tc>
          <w:tcPr>
            <w:tcW w:w="5066" w:type="dxa"/>
          </w:tcPr>
          <w:p w14:paraId="498382DB" w14:textId="50E53420" w:rsidR="0030140E" w:rsidRPr="00B32D72" w:rsidRDefault="0030140E" w:rsidP="00F12908">
            <w:pPr>
              <w:spacing w:after="0"/>
              <w:ind w:firstLine="0"/>
              <w:rPr>
                <w:sz w:val="20"/>
                <w:szCs w:val="20"/>
              </w:rPr>
            </w:pPr>
            <w:r w:rsidRPr="00B32D72">
              <w:rPr>
                <w:sz w:val="20"/>
                <w:szCs w:val="20"/>
                <w:lang w:val="ru-RU"/>
              </w:rPr>
              <w:t>Забрана за употреба на продукти за растителна защита от професионална категория на употреба върху зони за защита, определени съгласно Закона за водите или други площи, определени със заповед на министъра на околната среда и водите. При необходимост от третиране на такива територии се прилагат продукти за растителна защита от непрофесионална категория на употреба, продукти за растителна защита с нисък риск или се прилагат биологични агенти.</w:t>
            </w:r>
          </w:p>
        </w:tc>
        <w:tc>
          <w:tcPr>
            <w:tcW w:w="2059" w:type="dxa"/>
          </w:tcPr>
          <w:p w14:paraId="10D17A66" w14:textId="5DB4F8C7" w:rsidR="0030140E" w:rsidRPr="00B32D72" w:rsidRDefault="00EF688B" w:rsidP="00F12908">
            <w:pPr>
              <w:spacing w:after="0"/>
              <w:ind w:firstLine="0"/>
              <w:rPr>
                <w:sz w:val="20"/>
                <w:szCs w:val="20"/>
                <w:shd w:val="clear" w:color="auto" w:fill="FFFFFF"/>
              </w:rPr>
            </w:pPr>
            <w:r w:rsidRPr="00B32D72">
              <w:rPr>
                <w:sz w:val="20"/>
                <w:szCs w:val="20"/>
                <w:shd w:val="clear" w:color="auto" w:fill="FFFFFF"/>
              </w:rPr>
              <w:t>МОСВ чрез</w:t>
            </w:r>
            <w:r w:rsidR="0030140E" w:rsidRPr="00B32D72">
              <w:rPr>
                <w:sz w:val="20"/>
                <w:szCs w:val="20"/>
                <w:shd w:val="clear" w:color="auto" w:fill="FFFFFF"/>
              </w:rPr>
              <w:t xml:space="preserve"> БД</w:t>
            </w:r>
          </w:p>
        </w:tc>
        <w:tc>
          <w:tcPr>
            <w:tcW w:w="1442" w:type="dxa"/>
          </w:tcPr>
          <w:p w14:paraId="56BB5C6A" w14:textId="754F44E6" w:rsidR="0030140E" w:rsidRPr="00B32D72" w:rsidRDefault="0030140E" w:rsidP="00F12908">
            <w:pPr>
              <w:autoSpaceDE w:val="0"/>
              <w:autoSpaceDN w:val="0"/>
              <w:adjustRightInd w:val="0"/>
              <w:spacing w:after="0"/>
              <w:ind w:firstLine="0"/>
              <w:jc w:val="center"/>
              <w:rPr>
                <w:sz w:val="20"/>
                <w:szCs w:val="20"/>
                <w:shd w:val="clear" w:color="auto" w:fill="FFFFFF"/>
                <w:lang w:val="en-US"/>
              </w:rPr>
            </w:pPr>
            <w:r w:rsidRPr="00B32D72">
              <w:rPr>
                <w:sz w:val="20"/>
                <w:szCs w:val="20"/>
              </w:rPr>
              <w:t>2030 г.</w:t>
            </w:r>
          </w:p>
        </w:tc>
        <w:tc>
          <w:tcPr>
            <w:tcW w:w="5653" w:type="dxa"/>
          </w:tcPr>
          <w:p w14:paraId="0169321F" w14:textId="309E5757" w:rsidR="0030140E" w:rsidRPr="00B32D72" w:rsidRDefault="002443C0" w:rsidP="00F12908">
            <w:pPr>
              <w:spacing w:after="0"/>
              <w:ind w:firstLine="0"/>
              <w:rPr>
                <w:sz w:val="20"/>
                <w:szCs w:val="20"/>
                <w:lang w:val="ru-RU"/>
              </w:rPr>
            </w:pPr>
            <w:r w:rsidRPr="00B32D72">
              <w:rPr>
                <w:sz w:val="20"/>
                <w:szCs w:val="20"/>
                <w:lang w:val="ru-RU"/>
              </w:rPr>
              <w:t>1.</w:t>
            </w:r>
            <w:r w:rsidR="00F60DA7" w:rsidRPr="00B32D72">
              <w:rPr>
                <w:sz w:val="20"/>
                <w:szCs w:val="20"/>
                <w:lang w:val="ru-RU"/>
              </w:rPr>
              <w:t xml:space="preserve"> </w:t>
            </w:r>
            <w:r w:rsidR="0030140E" w:rsidRPr="00B32D72">
              <w:rPr>
                <w:sz w:val="20"/>
                <w:szCs w:val="20"/>
                <w:lang w:val="ru-RU"/>
              </w:rPr>
              <w:t>Брой констатирани нарушения</w:t>
            </w:r>
            <w:r w:rsidR="0030140E" w:rsidRPr="00B32D72">
              <w:rPr>
                <w:sz w:val="20"/>
                <w:szCs w:val="20"/>
              </w:rPr>
              <w:t xml:space="preserve"> </w:t>
            </w:r>
            <w:r w:rsidR="0030140E" w:rsidRPr="00B32D72">
              <w:rPr>
                <w:sz w:val="20"/>
                <w:szCs w:val="20"/>
                <w:lang w:val="ru-RU"/>
              </w:rPr>
              <w:t>за използване на продукти за растителна защита от професионална категория на употреба в  зони за защита,определени съгласно Закона за водите или други площи, определени със заповед на министъра на околната среда и водите.</w:t>
            </w:r>
          </w:p>
          <w:p w14:paraId="6CD541E5" w14:textId="38D99E94" w:rsidR="00B36F06" w:rsidRPr="00B32D72" w:rsidRDefault="002443C0" w:rsidP="00F12908">
            <w:pPr>
              <w:spacing w:after="0"/>
              <w:ind w:firstLine="0"/>
              <w:rPr>
                <w:sz w:val="20"/>
                <w:szCs w:val="20"/>
                <w:shd w:val="clear" w:color="auto" w:fill="FFFFFF"/>
              </w:rPr>
            </w:pPr>
            <w:r w:rsidRPr="00B32D72">
              <w:rPr>
                <w:sz w:val="20"/>
                <w:szCs w:val="20"/>
                <w:shd w:val="clear" w:color="auto" w:fill="FFFFFF"/>
              </w:rPr>
              <w:t>2.</w:t>
            </w:r>
            <w:r w:rsidR="00F60DA7" w:rsidRPr="00B32D72">
              <w:rPr>
                <w:sz w:val="20"/>
                <w:szCs w:val="20"/>
                <w:shd w:val="clear" w:color="auto" w:fill="FFFFFF"/>
              </w:rPr>
              <w:t xml:space="preserve"> </w:t>
            </w:r>
            <w:r w:rsidR="00A90901" w:rsidRPr="00B32D72">
              <w:rPr>
                <w:sz w:val="20"/>
                <w:szCs w:val="20"/>
                <w:shd w:val="clear" w:color="auto" w:fill="FFFFFF"/>
              </w:rPr>
              <w:t>Намаляване на констатираните нарушения</w:t>
            </w:r>
          </w:p>
        </w:tc>
      </w:tr>
      <w:tr w:rsidR="00E067A1" w:rsidRPr="00B32D72" w14:paraId="16B7BF8F" w14:textId="77777777" w:rsidTr="004D4B85">
        <w:tc>
          <w:tcPr>
            <w:tcW w:w="806" w:type="dxa"/>
          </w:tcPr>
          <w:p w14:paraId="132943EC" w14:textId="136235B4" w:rsidR="00214786" w:rsidRPr="00B32D72" w:rsidRDefault="00EA79DE" w:rsidP="00ED539C">
            <w:pPr>
              <w:spacing w:after="0"/>
              <w:ind w:firstLine="0"/>
              <w:jc w:val="center"/>
              <w:rPr>
                <w:sz w:val="20"/>
                <w:szCs w:val="20"/>
                <w:shd w:val="clear" w:color="auto" w:fill="FFFFFF"/>
              </w:rPr>
            </w:pPr>
            <w:r w:rsidRPr="00B32D72">
              <w:rPr>
                <w:sz w:val="20"/>
                <w:szCs w:val="20"/>
                <w:shd w:val="clear" w:color="auto" w:fill="FFFFFF"/>
              </w:rPr>
              <w:t>9.3.</w:t>
            </w:r>
          </w:p>
        </w:tc>
        <w:tc>
          <w:tcPr>
            <w:tcW w:w="5066" w:type="dxa"/>
          </w:tcPr>
          <w:p w14:paraId="311F6CA2" w14:textId="32D9C9AE" w:rsidR="00BA60A6" w:rsidRPr="00B32D72" w:rsidRDefault="00214786" w:rsidP="00F12908">
            <w:pPr>
              <w:spacing w:after="0"/>
              <w:ind w:firstLine="0"/>
              <w:rPr>
                <w:sz w:val="20"/>
                <w:szCs w:val="20"/>
                <w:lang w:val="ru-RU"/>
              </w:rPr>
            </w:pPr>
            <w:r w:rsidRPr="00B32D72">
              <w:rPr>
                <w:sz w:val="20"/>
                <w:szCs w:val="20"/>
                <w:lang w:val="ru-RU"/>
              </w:rPr>
              <w:t>Ограничава се достъпа на селскостопански работници в площи, третирани с продукти за растителна защита, за срок, съгласно указанията за приложение на употребените продукти.</w:t>
            </w:r>
          </w:p>
        </w:tc>
        <w:tc>
          <w:tcPr>
            <w:tcW w:w="2059" w:type="dxa"/>
          </w:tcPr>
          <w:p w14:paraId="1D9749A9" w14:textId="55BF6467" w:rsidR="00214786" w:rsidRPr="00B32D72" w:rsidRDefault="00EF688B" w:rsidP="00F12908">
            <w:pPr>
              <w:spacing w:after="0"/>
              <w:ind w:firstLine="0"/>
              <w:rPr>
                <w:sz w:val="20"/>
                <w:szCs w:val="20"/>
                <w:shd w:val="clear" w:color="auto" w:fill="FFFFFF"/>
              </w:rPr>
            </w:pPr>
            <w:r w:rsidRPr="00B32D72">
              <w:rPr>
                <w:sz w:val="20"/>
                <w:szCs w:val="20"/>
                <w:shd w:val="clear" w:color="auto" w:fill="FFFFFF"/>
              </w:rPr>
              <w:t>Изпълнителна агенция Главна инспекция по труда</w:t>
            </w:r>
          </w:p>
        </w:tc>
        <w:tc>
          <w:tcPr>
            <w:tcW w:w="1442" w:type="dxa"/>
          </w:tcPr>
          <w:p w14:paraId="4FF1A4D2" w14:textId="643C75AE" w:rsidR="00214786" w:rsidRPr="00B32D72" w:rsidRDefault="00214786" w:rsidP="00F12908">
            <w:pPr>
              <w:autoSpaceDE w:val="0"/>
              <w:autoSpaceDN w:val="0"/>
              <w:adjustRightInd w:val="0"/>
              <w:spacing w:after="0"/>
              <w:ind w:firstLine="0"/>
              <w:jc w:val="center"/>
              <w:rPr>
                <w:sz w:val="20"/>
                <w:szCs w:val="20"/>
                <w:highlight w:val="yellow"/>
              </w:rPr>
            </w:pPr>
            <w:r w:rsidRPr="00B32D72">
              <w:rPr>
                <w:sz w:val="20"/>
                <w:szCs w:val="20"/>
              </w:rPr>
              <w:t>2030 г.</w:t>
            </w:r>
          </w:p>
        </w:tc>
        <w:tc>
          <w:tcPr>
            <w:tcW w:w="5653" w:type="dxa"/>
          </w:tcPr>
          <w:p w14:paraId="13565C21" w14:textId="4711A317" w:rsidR="00214786" w:rsidRPr="00B32D72" w:rsidRDefault="002443C0" w:rsidP="00F12908">
            <w:pPr>
              <w:spacing w:after="0"/>
              <w:ind w:firstLine="0"/>
              <w:rPr>
                <w:sz w:val="20"/>
                <w:szCs w:val="20"/>
                <w:lang w:val="ru-RU"/>
              </w:rPr>
            </w:pPr>
            <w:r w:rsidRPr="00B32D72">
              <w:rPr>
                <w:sz w:val="20"/>
                <w:szCs w:val="20"/>
                <w:lang w:val="ru-RU"/>
              </w:rPr>
              <w:t>1.</w:t>
            </w:r>
            <w:r w:rsidR="00F60DA7" w:rsidRPr="00B32D72">
              <w:rPr>
                <w:sz w:val="20"/>
                <w:szCs w:val="20"/>
                <w:lang w:val="ru-RU"/>
              </w:rPr>
              <w:t xml:space="preserve"> </w:t>
            </w:r>
            <w:r w:rsidR="00214786" w:rsidRPr="00B32D72">
              <w:rPr>
                <w:sz w:val="20"/>
                <w:szCs w:val="20"/>
                <w:lang w:val="ru-RU"/>
              </w:rPr>
              <w:t>Брой случаи на остро отравяне с продукти за растителна защита, по области.</w:t>
            </w:r>
          </w:p>
          <w:p w14:paraId="044CF09F" w14:textId="433EFD5E" w:rsidR="00214786" w:rsidRPr="00B32D72" w:rsidRDefault="002443C0" w:rsidP="00F12908">
            <w:pPr>
              <w:spacing w:after="0"/>
              <w:ind w:firstLine="0"/>
              <w:rPr>
                <w:sz w:val="20"/>
                <w:szCs w:val="20"/>
                <w:lang w:val="ru-RU"/>
              </w:rPr>
            </w:pPr>
            <w:r w:rsidRPr="00B32D72">
              <w:rPr>
                <w:sz w:val="20"/>
                <w:szCs w:val="20"/>
                <w:lang w:val="ru-RU"/>
              </w:rPr>
              <w:t>2.</w:t>
            </w:r>
            <w:r w:rsidR="00F60DA7" w:rsidRPr="00B32D72">
              <w:rPr>
                <w:sz w:val="20"/>
                <w:szCs w:val="20"/>
                <w:lang w:val="ru-RU"/>
              </w:rPr>
              <w:t xml:space="preserve"> </w:t>
            </w:r>
            <w:r w:rsidR="00A90901" w:rsidRPr="00B32D72">
              <w:rPr>
                <w:sz w:val="20"/>
                <w:szCs w:val="20"/>
                <w:lang w:val="ru-RU"/>
              </w:rPr>
              <w:t>Намаляване на броя случаи на отравяне с продукти за растителна защита</w:t>
            </w:r>
            <w:r w:rsidR="00074DC8" w:rsidRPr="00B32D72">
              <w:rPr>
                <w:sz w:val="20"/>
                <w:szCs w:val="20"/>
                <w:lang w:val="ru-RU"/>
              </w:rPr>
              <w:t>.</w:t>
            </w:r>
          </w:p>
        </w:tc>
      </w:tr>
      <w:tr w:rsidR="00E067A1" w:rsidRPr="00B32D72" w14:paraId="2BB7845D" w14:textId="77777777" w:rsidTr="004D4B85">
        <w:tc>
          <w:tcPr>
            <w:tcW w:w="806" w:type="dxa"/>
          </w:tcPr>
          <w:p w14:paraId="1A10DE36" w14:textId="6DBDA0CE"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9.</w:t>
            </w:r>
            <w:r w:rsidR="00214786" w:rsidRPr="00B32D72">
              <w:rPr>
                <w:sz w:val="20"/>
                <w:szCs w:val="20"/>
                <w:shd w:val="clear" w:color="auto" w:fill="FFFFFF"/>
              </w:rPr>
              <w:t>4</w:t>
            </w:r>
            <w:r w:rsidRPr="00B32D72">
              <w:rPr>
                <w:sz w:val="20"/>
                <w:szCs w:val="20"/>
                <w:shd w:val="clear" w:color="auto" w:fill="FFFFFF"/>
              </w:rPr>
              <w:t>.</w:t>
            </w:r>
          </w:p>
        </w:tc>
        <w:tc>
          <w:tcPr>
            <w:tcW w:w="5066" w:type="dxa"/>
          </w:tcPr>
          <w:p w14:paraId="176B3A4C" w14:textId="08276E6E" w:rsidR="0030140E" w:rsidRPr="00B32D72" w:rsidRDefault="0030140E" w:rsidP="00F12908">
            <w:pPr>
              <w:spacing w:after="0"/>
              <w:ind w:firstLine="0"/>
              <w:rPr>
                <w:sz w:val="20"/>
                <w:szCs w:val="20"/>
              </w:rPr>
            </w:pPr>
            <w:r w:rsidRPr="00B32D72">
              <w:rPr>
                <w:sz w:val="20"/>
                <w:szCs w:val="20"/>
              </w:rPr>
              <w:t>Съгласуване за допустимост с режимите на опазване, въведени със ЗЗТ, заповедите за обявяване и Плановете за управление на планирани дейности, произтичащи от НПДУУП, които ще се реализират в границите на защитени територии</w:t>
            </w:r>
            <w:r w:rsidR="004E386C" w:rsidRPr="00B32D72">
              <w:rPr>
                <w:sz w:val="20"/>
                <w:szCs w:val="20"/>
              </w:rPr>
              <w:t>.</w:t>
            </w:r>
          </w:p>
        </w:tc>
        <w:tc>
          <w:tcPr>
            <w:tcW w:w="2059" w:type="dxa"/>
          </w:tcPr>
          <w:p w14:paraId="07A8221F" w14:textId="120B81A9" w:rsidR="0030140E" w:rsidRPr="00B32D72" w:rsidRDefault="0030140E" w:rsidP="00F12908">
            <w:pPr>
              <w:spacing w:after="0"/>
              <w:ind w:firstLine="0"/>
              <w:rPr>
                <w:sz w:val="20"/>
                <w:szCs w:val="20"/>
              </w:rPr>
            </w:pPr>
            <w:r w:rsidRPr="00B32D72">
              <w:rPr>
                <w:sz w:val="20"/>
                <w:szCs w:val="20"/>
              </w:rPr>
              <w:t>МОСВ</w:t>
            </w:r>
          </w:p>
        </w:tc>
        <w:tc>
          <w:tcPr>
            <w:tcW w:w="1442" w:type="dxa"/>
          </w:tcPr>
          <w:p w14:paraId="05079552" w14:textId="0329D501" w:rsidR="0030140E" w:rsidRPr="00B32D72" w:rsidRDefault="0030140E" w:rsidP="00F12908">
            <w:pPr>
              <w:tabs>
                <w:tab w:val="center" w:pos="736"/>
              </w:tabs>
              <w:spacing w:after="0"/>
              <w:ind w:firstLine="0"/>
              <w:jc w:val="center"/>
              <w:rPr>
                <w:sz w:val="20"/>
                <w:szCs w:val="20"/>
                <w:shd w:val="clear" w:color="auto" w:fill="FFFFFF"/>
              </w:rPr>
            </w:pPr>
            <w:r w:rsidRPr="00B32D72">
              <w:rPr>
                <w:sz w:val="20"/>
                <w:szCs w:val="20"/>
                <w:shd w:val="clear" w:color="auto" w:fill="FFFFFF"/>
              </w:rPr>
              <w:t>постоянен</w:t>
            </w:r>
          </w:p>
        </w:tc>
        <w:tc>
          <w:tcPr>
            <w:tcW w:w="5653" w:type="dxa"/>
          </w:tcPr>
          <w:p w14:paraId="5CEEBE83" w14:textId="2D9EB92C" w:rsidR="0030140E" w:rsidRPr="00B32D72" w:rsidRDefault="002443C0" w:rsidP="00F12908">
            <w:pPr>
              <w:spacing w:after="0"/>
              <w:ind w:firstLine="0"/>
              <w:rPr>
                <w:sz w:val="20"/>
                <w:szCs w:val="20"/>
              </w:rPr>
            </w:pPr>
            <w:r w:rsidRPr="00B32D72">
              <w:rPr>
                <w:sz w:val="20"/>
                <w:szCs w:val="20"/>
              </w:rPr>
              <w:t>1.</w:t>
            </w:r>
            <w:r w:rsidR="00F60DA7" w:rsidRPr="00B32D72">
              <w:rPr>
                <w:sz w:val="20"/>
                <w:szCs w:val="20"/>
              </w:rPr>
              <w:t xml:space="preserve"> </w:t>
            </w:r>
            <w:r w:rsidR="0030140E" w:rsidRPr="00B32D72">
              <w:rPr>
                <w:sz w:val="20"/>
                <w:szCs w:val="20"/>
              </w:rPr>
              <w:t>Брой съгласувани дейности</w:t>
            </w:r>
            <w:r w:rsidR="00B56630" w:rsidRPr="00B32D72">
              <w:rPr>
                <w:sz w:val="20"/>
                <w:szCs w:val="20"/>
              </w:rPr>
              <w:t>.</w:t>
            </w:r>
          </w:p>
          <w:p w14:paraId="0EF8162D" w14:textId="6579065F" w:rsidR="0030140E" w:rsidRPr="00B32D72" w:rsidRDefault="002443C0" w:rsidP="00F12908">
            <w:pPr>
              <w:spacing w:after="0"/>
              <w:ind w:firstLine="0"/>
              <w:rPr>
                <w:sz w:val="20"/>
                <w:szCs w:val="20"/>
              </w:rPr>
            </w:pPr>
            <w:r w:rsidRPr="00B32D72">
              <w:rPr>
                <w:sz w:val="20"/>
                <w:szCs w:val="20"/>
              </w:rPr>
              <w:t>2.</w:t>
            </w:r>
            <w:r w:rsidR="00F60DA7" w:rsidRPr="00B32D72">
              <w:rPr>
                <w:sz w:val="20"/>
                <w:szCs w:val="20"/>
              </w:rPr>
              <w:t xml:space="preserve"> </w:t>
            </w:r>
            <w:r w:rsidR="00B13D7A" w:rsidRPr="00B32D72">
              <w:rPr>
                <w:sz w:val="20"/>
                <w:szCs w:val="20"/>
              </w:rPr>
              <w:t>Брой издадени разреш</w:t>
            </w:r>
            <w:r w:rsidR="0030140E" w:rsidRPr="00B32D72">
              <w:rPr>
                <w:sz w:val="20"/>
                <w:szCs w:val="20"/>
              </w:rPr>
              <w:t>ителни.</w:t>
            </w:r>
          </w:p>
        </w:tc>
      </w:tr>
      <w:tr w:rsidR="00E067A1" w:rsidRPr="00B32D72" w14:paraId="4544BA2E" w14:textId="77777777" w:rsidTr="004D4B85">
        <w:tc>
          <w:tcPr>
            <w:tcW w:w="806" w:type="dxa"/>
          </w:tcPr>
          <w:p w14:paraId="37382C35" w14:textId="1D138438" w:rsidR="0030140E" w:rsidRPr="00B32D72" w:rsidRDefault="007E0EAC" w:rsidP="00ED539C">
            <w:pPr>
              <w:spacing w:after="0"/>
              <w:ind w:firstLine="0"/>
              <w:jc w:val="center"/>
              <w:rPr>
                <w:sz w:val="20"/>
                <w:szCs w:val="20"/>
                <w:shd w:val="clear" w:color="auto" w:fill="FFFFFF"/>
              </w:rPr>
            </w:pPr>
            <w:r w:rsidRPr="00B32D72">
              <w:rPr>
                <w:sz w:val="20"/>
                <w:szCs w:val="20"/>
                <w:shd w:val="clear" w:color="auto" w:fill="FFFFFF"/>
              </w:rPr>
              <w:t>9.5</w:t>
            </w:r>
            <w:r w:rsidR="0030140E" w:rsidRPr="00B32D72">
              <w:rPr>
                <w:sz w:val="20"/>
                <w:szCs w:val="20"/>
                <w:shd w:val="clear" w:color="auto" w:fill="FFFFFF"/>
              </w:rPr>
              <w:t>.</w:t>
            </w:r>
          </w:p>
        </w:tc>
        <w:tc>
          <w:tcPr>
            <w:tcW w:w="5066" w:type="dxa"/>
          </w:tcPr>
          <w:p w14:paraId="0104B14B" w14:textId="24D6338E" w:rsidR="0030140E" w:rsidRPr="00B32D72" w:rsidRDefault="0030140E" w:rsidP="00F12908">
            <w:pPr>
              <w:spacing w:after="0"/>
              <w:ind w:firstLine="0"/>
              <w:rPr>
                <w:sz w:val="20"/>
                <w:szCs w:val="20"/>
              </w:rPr>
            </w:pPr>
            <w:r w:rsidRPr="00B32D72">
              <w:rPr>
                <w:sz w:val="20"/>
                <w:szCs w:val="20"/>
              </w:rPr>
              <w:t>Извършване на проверки по забраната</w:t>
            </w:r>
            <w:r w:rsidRPr="00B32D72">
              <w:rPr>
                <w:sz w:val="20"/>
                <w:szCs w:val="20"/>
                <w:lang w:val="ru-RU"/>
              </w:rPr>
              <w:t xml:space="preserve"> за използване на пестициди в определени райони, включващи някои защитени територии, както и пасища и ливади в някои от зоните на </w:t>
            </w:r>
            <w:r w:rsidRPr="00B32D72">
              <w:rPr>
                <w:sz w:val="20"/>
                <w:szCs w:val="20"/>
              </w:rPr>
              <w:t xml:space="preserve">екологичната мрежа </w:t>
            </w:r>
            <w:r w:rsidR="00982160" w:rsidRPr="00B32D72">
              <w:rPr>
                <w:sz w:val="20"/>
                <w:szCs w:val="20"/>
              </w:rPr>
              <w:t>„</w:t>
            </w:r>
            <w:r w:rsidRPr="00B32D72">
              <w:rPr>
                <w:sz w:val="20"/>
                <w:szCs w:val="20"/>
              </w:rPr>
              <w:t>Натура 2000”.</w:t>
            </w:r>
          </w:p>
          <w:p w14:paraId="74688D2C" w14:textId="03F85FED" w:rsidR="0030140E" w:rsidRPr="00B32D72" w:rsidRDefault="0030140E" w:rsidP="00F12908">
            <w:pPr>
              <w:spacing w:after="0"/>
              <w:ind w:firstLine="0"/>
              <w:rPr>
                <w:sz w:val="20"/>
                <w:szCs w:val="20"/>
                <w:lang w:val="ru-RU"/>
              </w:rPr>
            </w:pPr>
            <w:r w:rsidRPr="00B32D72">
              <w:rPr>
                <w:sz w:val="20"/>
                <w:szCs w:val="20"/>
              </w:rPr>
              <w:lastRenderedPageBreak/>
              <w:t>Обучения на заинтересованите страни и информационни съобщения, с цел предотвратяване и/или разкриване на случаи за отравяне на животни, птици, билки, нецелеви видове с пестициди</w:t>
            </w:r>
            <w:r w:rsidR="00B56630" w:rsidRPr="00B32D72">
              <w:rPr>
                <w:sz w:val="20"/>
                <w:szCs w:val="20"/>
              </w:rPr>
              <w:t>.</w:t>
            </w:r>
          </w:p>
        </w:tc>
        <w:tc>
          <w:tcPr>
            <w:tcW w:w="2059" w:type="dxa"/>
          </w:tcPr>
          <w:p w14:paraId="1EE71EBE" w14:textId="2E955EBA" w:rsidR="0030140E" w:rsidRPr="00B32D72" w:rsidRDefault="0030140E" w:rsidP="00F12908">
            <w:pPr>
              <w:spacing w:after="0"/>
              <w:ind w:firstLine="0"/>
              <w:rPr>
                <w:sz w:val="20"/>
                <w:szCs w:val="20"/>
                <w:shd w:val="clear" w:color="auto" w:fill="FFFFFF"/>
              </w:rPr>
            </w:pPr>
            <w:r w:rsidRPr="00B32D72">
              <w:rPr>
                <w:sz w:val="20"/>
                <w:szCs w:val="20"/>
                <w:shd w:val="clear" w:color="auto" w:fill="FFFFFF"/>
              </w:rPr>
              <w:lastRenderedPageBreak/>
              <w:t>МОСВ</w:t>
            </w:r>
            <w:r w:rsidR="00E7582B" w:rsidRPr="00B32D72">
              <w:rPr>
                <w:sz w:val="20"/>
                <w:szCs w:val="20"/>
                <w:shd w:val="clear" w:color="auto" w:fill="FFFFFF"/>
              </w:rPr>
              <w:t xml:space="preserve">, </w:t>
            </w:r>
            <w:r w:rsidRPr="00B32D72">
              <w:rPr>
                <w:sz w:val="20"/>
                <w:szCs w:val="20"/>
                <w:shd w:val="clear" w:color="auto" w:fill="FFFFFF"/>
              </w:rPr>
              <w:t>ИАОС</w:t>
            </w:r>
            <w:r w:rsidR="00E7582B" w:rsidRPr="00B32D72">
              <w:rPr>
                <w:sz w:val="20"/>
                <w:szCs w:val="20"/>
                <w:shd w:val="clear" w:color="auto" w:fill="FFFFFF"/>
              </w:rPr>
              <w:t xml:space="preserve">, </w:t>
            </w:r>
            <w:r w:rsidRPr="00B32D72">
              <w:rPr>
                <w:sz w:val="20"/>
                <w:szCs w:val="20"/>
                <w:shd w:val="clear" w:color="auto" w:fill="FFFFFF"/>
              </w:rPr>
              <w:t>РИОСВ</w:t>
            </w:r>
          </w:p>
        </w:tc>
        <w:tc>
          <w:tcPr>
            <w:tcW w:w="1442" w:type="dxa"/>
          </w:tcPr>
          <w:p w14:paraId="239332CC" w14:textId="77777777" w:rsidR="0030140E" w:rsidRPr="00B32D72" w:rsidRDefault="0030140E" w:rsidP="00F12908">
            <w:pPr>
              <w:spacing w:after="0"/>
              <w:ind w:firstLine="0"/>
              <w:jc w:val="center"/>
              <w:rPr>
                <w:sz w:val="20"/>
                <w:szCs w:val="20"/>
                <w:shd w:val="clear" w:color="auto" w:fill="FFFFFF"/>
              </w:rPr>
            </w:pPr>
            <w:r w:rsidRPr="00B32D72">
              <w:rPr>
                <w:sz w:val="20"/>
                <w:szCs w:val="20"/>
                <w:shd w:val="clear" w:color="auto" w:fill="FFFFFF"/>
              </w:rPr>
              <w:t>постоянен</w:t>
            </w:r>
          </w:p>
        </w:tc>
        <w:tc>
          <w:tcPr>
            <w:tcW w:w="5653" w:type="dxa"/>
          </w:tcPr>
          <w:p w14:paraId="3774034C" w14:textId="0535CA44" w:rsidR="0030140E" w:rsidRPr="00B32D72" w:rsidRDefault="002443C0" w:rsidP="00F12908">
            <w:pPr>
              <w:spacing w:after="0"/>
              <w:ind w:firstLine="0"/>
              <w:rPr>
                <w:sz w:val="20"/>
                <w:szCs w:val="20"/>
                <w:shd w:val="clear" w:color="auto" w:fill="FFFFFF"/>
              </w:rPr>
            </w:pPr>
            <w:r w:rsidRPr="00B32D72">
              <w:rPr>
                <w:sz w:val="20"/>
                <w:szCs w:val="20"/>
                <w:shd w:val="clear" w:color="auto" w:fill="FFFFFF"/>
              </w:rPr>
              <w:t>1.</w:t>
            </w:r>
            <w:r w:rsidR="001C708E" w:rsidRPr="00B32D72">
              <w:rPr>
                <w:sz w:val="20"/>
                <w:szCs w:val="20"/>
                <w:shd w:val="clear" w:color="auto" w:fill="FFFFFF"/>
              </w:rPr>
              <w:t xml:space="preserve"> </w:t>
            </w:r>
            <w:r w:rsidR="0030140E" w:rsidRPr="00B32D72">
              <w:rPr>
                <w:sz w:val="20"/>
                <w:szCs w:val="20"/>
                <w:shd w:val="clear" w:color="auto" w:fill="FFFFFF"/>
              </w:rPr>
              <w:t>Брой сигнали</w:t>
            </w:r>
          </w:p>
          <w:p w14:paraId="78AF4190" w14:textId="07B857FE" w:rsidR="0030140E" w:rsidRPr="00B32D72" w:rsidRDefault="002443C0" w:rsidP="00F12908">
            <w:pPr>
              <w:spacing w:after="0"/>
              <w:ind w:firstLine="0"/>
              <w:rPr>
                <w:sz w:val="20"/>
                <w:szCs w:val="20"/>
                <w:shd w:val="clear" w:color="auto" w:fill="FFFFFF"/>
              </w:rPr>
            </w:pPr>
            <w:r w:rsidRPr="00B32D72">
              <w:rPr>
                <w:sz w:val="20"/>
                <w:szCs w:val="20"/>
                <w:shd w:val="clear" w:color="auto" w:fill="FFFFFF"/>
              </w:rPr>
              <w:t>2.</w:t>
            </w:r>
            <w:r w:rsidR="001C708E" w:rsidRPr="00B32D72">
              <w:rPr>
                <w:sz w:val="20"/>
                <w:szCs w:val="20"/>
                <w:shd w:val="clear" w:color="auto" w:fill="FFFFFF"/>
              </w:rPr>
              <w:t xml:space="preserve"> </w:t>
            </w:r>
            <w:r w:rsidR="0030140E" w:rsidRPr="00B32D72">
              <w:rPr>
                <w:sz w:val="20"/>
                <w:szCs w:val="20"/>
                <w:shd w:val="clear" w:color="auto" w:fill="FFFFFF"/>
              </w:rPr>
              <w:t>Брой проверки.</w:t>
            </w:r>
          </w:p>
          <w:p w14:paraId="76733209" w14:textId="09A87E67" w:rsidR="0030140E" w:rsidRPr="00B32D72" w:rsidRDefault="002443C0" w:rsidP="00F12908">
            <w:pPr>
              <w:spacing w:after="0"/>
              <w:ind w:firstLine="0"/>
              <w:rPr>
                <w:sz w:val="20"/>
                <w:szCs w:val="20"/>
                <w:shd w:val="clear" w:color="auto" w:fill="FFFFFF"/>
              </w:rPr>
            </w:pPr>
            <w:r w:rsidRPr="00B32D72">
              <w:rPr>
                <w:sz w:val="20"/>
                <w:szCs w:val="20"/>
                <w:shd w:val="clear" w:color="auto" w:fill="FFFFFF"/>
              </w:rPr>
              <w:t>3.</w:t>
            </w:r>
            <w:r w:rsidR="001C708E" w:rsidRPr="00B32D72">
              <w:rPr>
                <w:sz w:val="20"/>
                <w:szCs w:val="20"/>
                <w:shd w:val="clear" w:color="auto" w:fill="FFFFFF"/>
              </w:rPr>
              <w:t xml:space="preserve"> </w:t>
            </w:r>
            <w:r w:rsidR="0030140E" w:rsidRPr="00B32D72">
              <w:rPr>
                <w:sz w:val="20"/>
                <w:szCs w:val="20"/>
                <w:shd w:val="clear" w:color="auto" w:fill="FFFFFF"/>
              </w:rPr>
              <w:t>Брой актове и НП</w:t>
            </w:r>
          </w:p>
          <w:p w14:paraId="4F02DA40" w14:textId="457D611B" w:rsidR="0030140E" w:rsidRPr="00B32D72" w:rsidRDefault="002443C0" w:rsidP="00F12908">
            <w:pPr>
              <w:spacing w:after="0"/>
              <w:ind w:firstLine="0"/>
              <w:rPr>
                <w:sz w:val="20"/>
                <w:szCs w:val="20"/>
                <w:shd w:val="clear" w:color="auto" w:fill="FFFFFF"/>
              </w:rPr>
            </w:pPr>
            <w:r w:rsidRPr="00B32D72">
              <w:rPr>
                <w:sz w:val="20"/>
                <w:szCs w:val="20"/>
                <w:shd w:val="clear" w:color="auto" w:fill="FFFFFF"/>
              </w:rPr>
              <w:lastRenderedPageBreak/>
              <w:t>4.</w:t>
            </w:r>
            <w:r w:rsidR="001C708E" w:rsidRPr="00B32D72">
              <w:rPr>
                <w:sz w:val="20"/>
                <w:szCs w:val="20"/>
                <w:shd w:val="clear" w:color="auto" w:fill="FFFFFF"/>
              </w:rPr>
              <w:t xml:space="preserve"> </w:t>
            </w:r>
            <w:r w:rsidR="007E0EAC" w:rsidRPr="00B32D72">
              <w:rPr>
                <w:sz w:val="20"/>
                <w:szCs w:val="20"/>
                <w:shd w:val="clear" w:color="auto" w:fill="FFFFFF"/>
              </w:rPr>
              <w:t>Брой обучения на заинтересованите страни и информационни съобщения, с цел предотвратяване и/или разкриване на случаи за отравяне на животни, птици, билки, нецелеви видове с пестициди.</w:t>
            </w:r>
          </w:p>
        </w:tc>
      </w:tr>
      <w:tr w:rsidR="00E067A1" w:rsidRPr="00B32D72" w14:paraId="4C45BF2F" w14:textId="77777777" w:rsidTr="004D4B85">
        <w:tc>
          <w:tcPr>
            <w:tcW w:w="806" w:type="dxa"/>
          </w:tcPr>
          <w:p w14:paraId="78A75950" w14:textId="08C6D1DC" w:rsidR="0030140E" w:rsidRPr="00B32D72" w:rsidRDefault="007E0EAC" w:rsidP="00ED539C">
            <w:pPr>
              <w:spacing w:after="0"/>
              <w:ind w:firstLine="0"/>
              <w:jc w:val="center"/>
              <w:rPr>
                <w:sz w:val="20"/>
                <w:szCs w:val="20"/>
                <w:shd w:val="clear" w:color="auto" w:fill="FFFFFF"/>
              </w:rPr>
            </w:pPr>
            <w:r w:rsidRPr="00B32D72">
              <w:rPr>
                <w:sz w:val="20"/>
                <w:szCs w:val="20"/>
                <w:shd w:val="clear" w:color="auto" w:fill="FFFFFF"/>
              </w:rPr>
              <w:lastRenderedPageBreak/>
              <w:t>9.6</w:t>
            </w:r>
            <w:r w:rsidR="0030140E" w:rsidRPr="00B32D72">
              <w:rPr>
                <w:sz w:val="20"/>
                <w:szCs w:val="20"/>
                <w:shd w:val="clear" w:color="auto" w:fill="FFFFFF"/>
              </w:rPr>
              <w:t>.</w:t>
            </w:r>
          </w:p>
        </w:tc>
        <w:tc>
          <w:tcPr>
            <w:tcW w:w="5066" w:type="dxa"/>
          </w:tcPr>
          <w:p w14:paraId="471A53C3" w14:textId="277BD3C2" w:rsidR="0030140E" w:rsidRPr="00B32D72" w:rsidRDefault="0030140E" w:rsidP="00F12908">
            <w:pPr>
              <w:autoSpaceDE w:val="0"/>
              <w:autoSpaceDN w:val="0"/>
              <w:adjustRightInd w:val="0"/>
              <w:spacing w:after="0"/>
              <w:ind w:firstLine="0"/>
              <w:rPr>
                <w:sz w:val="20"/>
                <w:szCs w:val="20"/>
              </w:rPr>
            </w:pPr>
            <w:r w:rsidRPr="00B32D72">
              <w:rPr>
                <w:sz w:val="20"/>
                <w:szCs w:val="20"/>
              </w:rPr>
              <w:t xml:space="preserve">Извършване на проверки  в защитени територии и в зони от екологичната мрежа </w:t>
            </w:r>
            <w:r w:rsidR="00982160" w:rsidRPr="00B32D72">
              <w:rPr>
                <w:sz w:val="20"/>
                <w:szCs w:val="20"/>
              </w:rPr>
              <w:t>„</w:t>
            </w:r>
            <w:r w:rsidRPr="00B32D72">
              <w:rPr>
                <w:sz w:val="20"/>
                <w:szCs w:val="20"/>
              </w:rPr>
              <w:t>Натура 2000</w:t>
            </w:r>
            <w:r w:rsidR="00982160" w:rsidRPr="00B32D72">
              <w:rPr>
                <w:sz w:val="20"/>
                <w:szCs w:val="20"/>
              </w:rPr>
              <w:t>“</w:t>
            </w:r>
            <w:r w:rsidRPr="00B32D72">
              <w:rPr>
                <w:sz w:val="20"/>
                <w:szCs w:val="20"/>
              </w:rPr>
              <w:t>, с въведена забрана за използване на пестициди.</w:t>
            </w:r>
          </w:p>
          <w:p w14:paraId="580C49DD" w14:textId="5D7F20D1" w:rsidR="0030140E" w:rsidRPr="00B32D72" w:rsidRDefault="0030140E" w:rsidP="00F12908">
            <w:pPr>
              <w:spacing w:after="0"/>
              <w:ind w:firstLine="0"/>
              <w:rPr>
                <w:strike/>
                <w:sz w:val="20"/>
                <w:szCs w:val="20"/>
              </w:rPr>
            </w:pPr>
          </w:p>
        </w:tc>
        <w:tc>
          <w:tcPr>
            <w:tcW w:w="2059" w:type="dxa"/>
          </w:tcPr>
          <w:p w14:paraId="783EA4DF" w14:textId="0273B327" w:rsidR="0030140E" w:rsidRPr="00B32D72" w:rsidRDefault="0030140E" w:rsidP="00F12908">
            <w:pPr>
              <w:spacing w:after="0"/>
              <w:ind w:firstLine="0"/>
              <w:rPr>
                <w:sz w:val="20"/>
                <w:szCs w:val="20"/>
              </w:rPr>
            </w:pPr>
            <w:r w:rsidRPr="00B32D72">
              <w:rPr>
                <w:sz w:val="20"/>
                <w:szCs w:val="20"/>
              </w:rPr>
              <w:t>МОСВ</w:t>
            </w:r>
            <w:r w:rsidR="00E7582B" w:rsidRPr="00B32D72">
              <w:rPr>
                <w:sz w:val="20"/>
                <w:szCs w:val="20"/>
              </w:rPr>
              <w:t xml:space="preserve">, </w:t>
            </w:r>
            <w:r w:rsidRPr="00B32D72">
              <w:rPr>
                <w:sz w:val="20"/>
                <w:szCs w:val="20"/>
              </w:rPr>
              <w:t>РИОСВ</w:t>
            </w:r>
          </w:p>
        </w:tc>
        <w:tc>
          <w:tcPr>
            <w:tcW w:w="1442" w:type="dxa"/>
          </w:tcPr>
          <w:p w14:paraId="1647F7CD" w14:textId="27911AC6" w:rsidR="0030140E" w:rsidRPr="00B32D72" w:rsidRDefault="0030140E" w:rsidP="00F12908">
            <w:pPr>
              <w:tabs>
                <w:tab w:val="left" w:pos="270"/>
                <w:tab w:val="center" w:pos="736"/>
              </w:tabs>
              <w:spacing w:after="0"/>
              <w:ind w:firstLine="0"/>
              <w:jc w:val="center"/>
              <w:rPr>
                <w:sz w:val="20"/>
                <w:szCs w:val="20"/>
                <w:shd w:val="clear" w:color="auto" w:fill="FFFFFF"/>
              </w:rPr>
            </w:pPr>
            <w:r w:rsidRPr="00B32D72">
              <w:rPr>
                <w:sz w:val="20"/>
                <w:szCs w:val="20"/>
                <w:lang w:val="ru-RU"/>
              </w:rPr>
              <w:t>2030 г.</w:t>
            </w:r>
          </w:p>
        </w:tc>
        <w:tc>
          <w:tcPr>
            <w:tcW w:w="5653" w:type="dxa"/>
          </w:tcPr>
          <w:p w14:paraId="0DBBBA64" w14:textId="7F0F64ED" w:rsidR="0030140E" w:rsidRPr="00B32D72" w:rsidRDefault="002443C0" w:rsidP="00F12908">
            <w:pPr>
              <w:spacing w:after="0"/>
              <w:ind w:firstLine="0"/>
              <w:rPr>
                <w:sz w:val="20"/>
                <w:szCs w:val="20"/>
                <w:lang w:val="ru-RU"/>
              </w:rPr>
            </w:pPr>
            <w:r w:rsidRPr="00B32D72">
              <w:rPr>
                <w:sz w:val="20"/>
                <w:szCs w:val="20"/>
                <w:lang w:val="ru-RU"/>
              </w:rPr>
              <w:t>1.</w:t>
            </w:r>
            <w:r w:rsidR="001C708E" w:rsidRPr="00B32D72">
              <w:rPr>
                <w:sz w:val="20"/>
                <w:szCs w:val="20"/>
                <w:lang w:val="ru-RU"/>
              </w:rPr>
              <w:t xml:space="preserve"> </w:t>
            </w:r>
            <w:r w:rsidR="0030140E" w:rsidRPr="00B32D72">
              <w:rPr>
                <w:sz w:val="20"/>
                <w:szCs w:val="20"/>
                <w:lang w:val="ru-RU"/>
              </w:rPr>
              <w:t>Брой проверки.</w:t>
            </w:r>
          </w:p>
          <w:p w14:paraId="58422255" w14:textId="194292AD" w:rsidR="0030140E" w:rsidRPr="00B32D72" w:rsidRDefault="002443C0" w:rsidP="00F12908">
            <w:pPr>
              <w:spacing w:after="0"/>
              <w:ind w:firstLine="0"/>
              <w:rPr>
                <w:sz w:val="20"/>
                <w:szCs w:val="20"/>
              </w:rPr>
            </w:pPr>
            <w:r w:rsidRPr="00B32D72">
              <w:rPr>
                <w:sz w:val="20"/>
                <w:szCs w:val="20"/>
              </w:rPr>
              <w:t>2.</w:t>
            </w:r>
            <w:r w:rsidR="001C708E" w:rsidRPr="00B32D72">
              <w:rPr>
                <w:sz w:val="20"/>
                <w:szCs w:val="20"/>
              </w:rPr>
              <w:t xml:space="preserve"> </w:t>
            </w:r>
            <w:r w:rsidR="0030140E" w:rsidRPr="00B32D72">
              <w:rPr>
                <w:sz w:val="20"/>
                <w:szCs w:val="20"/>
              </w:rPr>
              <w:t>Брой констатирани нарушения</w:t>
            </w:r>
            <w:r w:rsidR="007E0EAC" w:rsidRPr="00B32D72">
              <w:rPr>
                <w:sz w:val="20"/>
                <w:szCs w:val="20"/>
              </w:rPr>
              <w:t xml:space="preserve"> за използване на пестициди, за година.</w:t>
            </w:r>
          </w:p>
          <w:p w14:paraId="539596E2" w14:textId="0EA5E02F" w:rsidR="007E0EAC" w:rsidRPr="00B32D72" w:rsidRDefault="002443C0" w:rsidP="00F12908">
            <w:pPr>
              <w:spacing w:after="0"/>
              <w:ind w:firstLine="0"/>
              <w:rPr>
                <w:sz w:val="20"/>
                <w:szCs w:val="20"/>
              </w:rPr>
            </w:pPr>
            <w:r w:rsidRPr="00B32D72">
              <w:rPr>
                <w:sz w:val="20"/>
                <w:szCs w:val="20"/>
              </w:rPr>
              <w:t>3.</w:t>
            </w:r>
            <w:r w:rsidR="001C708E" w:rsidRPr="00B32D72">
              <w:rPr>
                <w:sz w:val="20"/>
                <w:szCs w:val="20"/>
              </w:rPr>
              <w:t xml:space="preserve"> </w:t>
            </w:r>
            <w:r w:rsidR="007E0EAC" w:rsidRPr="00B32D72">
              <w:rPr>
                <w:sz w:val="20"/>
                <w:szCs w:val="20"/>
              </w:rPr>
              <w:t>Намаляване с 50 %  на нарушенията за ползване на пестициди</w:t>
            </w:r>
          </w:p>
        </w:tc>
      </w:tr>
      <w:tr w:rsidR="00E067A1" w:rsidRPr="00B32D72" w14:paraId="4DE65B08" w14:textId="77777777" w:rsidTr="004D4B85">
        <w:tc>
          <w:tcPr>
            <w:tcW w:w="806" w:type="dxa"/>
          </w:tcPr>
          <w:p w14:paraId="2AC45554" w14:textId="5A868A50" w:rsidR="0030140E" w:rsidRPr="00B32D72" w:rsidRDefault="0030140E" w:rsidP="00ED539C">
            <w:pPr>
              <w:spacing w:after="0"/>
              <w:ind w:firstLine="0"/>
              <w:jc w:val="center"/>
              <w:rPr>
                <w:sz w:val="20"/>
                <w:szCs w:val="20"/>
                <w:shd w:val="clear" w:color="auto" w:fill="FFFFFF"/>
              </w:rPr>
            </w:pPr>
            <w:r w:rsidRPr="00B32D72">
              <w:rPr>
                <w:sz w:val="20"/>
                <w:szCs w:val="20"/>
                <w:shd w:val="clear" w:color="auto" w:fill="FFFFFF"/>
              </w:rPr>
              <w:t>9.</w:t>
            </w:r>
            <w:r w:rsidR="002C4C1B" w:rsidRPr="00B32D72">
              <w:rPr>
                <w:sz w:val="20"/>
                <w:szCs w:val="20"/>
                <w:shd w:val="clear" w:color="auto" w:fill="FFFFFF"/>
              </w:rPr>
              <w:t>7</w:t>
            </w:r>
            <w:r w:rsidRPr="00B32D72">
              <w:rPr>
                <w:sz w:val="20"/>
                <w:szCs w:val="20"/>
                <w:shd w:val="clear" w:color="auto" w:fill="FFFFFF"/>
              </w:rPr>
              <w:t>.</w:t>
            </w:r>
          </w:p>
        </w:tc>
        <w:tc>
          <w:tcPr>
            <w:tcW w:w="5066" w:type="dxa"/>
          </w:tcPr>
          <w:p w14:paraId="27DAD008" w14:textId="5BE823C0" w:rsidR="0030140E" w:rsidRPr="00B32D72" w:rsidRDefault="0030140E" w:rsidP="00F12908">
            <w:pPr>
              <w:spacing w:after="0"/>
              <w:ind w:firstLine="0"/>
              <w:rPr>
                <w:strike/>
                <w:sz w:val="20"/>
                <w:szCs w:val="20"/>
                <w:lang w:val="ru-RU"/>
              </w:rPr>
            </w:pPr>
            <w:r w:rsidRPr="00B32D72">
              <w:rPr>
                <w:sz w:val="20"/>
                <w:szCs w:val="20"/>
                <w:lang w:val="ru-RU"/>
              </w:rPr>
              <w:t xml:space="preserve">Извършване на проверки по сигнали </w:t>
            </w:r>
            <w:r w:rsidR="002C4C1B" w:rsidRPr="00B32D72">
              <w:rPr>
                <w:sz w:val="20"/>
                <w:szCs w:val="20"/>
                <w:lang w:val="ru-RU"/>
              </w:rPr>
              <w:t>за отравяне на животни, птици и други видове с пестициди.</w:t>
            </w:r>
          </w:p>
        </w:tc>
        <w:tc>
          <w:tcPr>
            <w:tcW w:w="2059" w:type="dxa"/>
          </w:tcPr>
          <w:p w14:paraId="0838C1CA" w14:textId="03B11869" w:rsidR="0030140E" w:rsidRPr="00B32D72" w:rsidRDefault="0030140E" w:rsidP="00F12908">
            <w:pPr>
              <w:spacing w:after="0"/>
              <w:ind w:firstLine="0"/>
              <w:rPr>
                <w:sz w:val="20"/>
                <w:szCs w:val="20"/>
                <w:lang w:val="ru-RU"/>
              </w:rPr>
            </w:pPr>
            <w:r w:rsidRPr="00B32D72">
              <w:rPr>
                <w:sz w:val="20"/>
                <w:szCs w:val="20"/>
                <w:lang w:val="ru-RU"/>
              </w:rPr>
              <w:t>МОСВ</w:t>
            </w:r>
            <w:r w:rsidR="00E7582B" w:rsidRPr="00B32D72">
              <w:rPr>
                <w:sz w:val="20"/>
                <w:szCs w:val="20"/>
                <w:lang w:val="ru-RU"/>
              </w:rPr>
              <w:t xml:space="preserve">, </w:t>
            </w:r>
            <w:r w:rsidRPr="00B32D72">
              <w:rPr>
                <w:sz w:val="20"/>
                <w:szCs w:val="20"/>
                <w:lang w:val="ru-RU"/>
              </w:rPr>
              <w:t>РИОСВ</w:t>
            </w:r>
          </w:p>
        </w:tc>
        <w:tc>
          <w:tcPr>
            <w:tcW w:w="1442" w:type="dxa"/>
          </w:tcPr>
          <w:p w14:paraId="046F28E5" w14:textId="77072BD5" w:rsidR="0030140E" w:rsidRPr="00B32D72" w:rsidRDefault="0030140E" w:rsidP="00F12908">
            <w:pPr>
              <w:autoSpaceDE w:val="0"/>
              <w:autoSpaceDN w:val="0"/>
              <w:adjustRightInd w:val="0"/>
              <w:spacing w:after="0"/>
              <w:ind w:firstLine="0"/>
              <w:jc w:val="center"/>
              <w:rPr>
                <w:sz w:val="20"/>
                <w:szCs w:val="20"/>
                <w:lang w:val="ru-RU"/>
              </w:rPr>
            </w:pPr>
            <w:r w:rsidRPr="00B32D72">
              <w:rPr>
                <w:sz w:val="20"/>
                <w:szCs w:val="20"/>
                <w:lang w:val="ru-RU"/>
              </w:rPr>
              <w:t>2030 г.</w:t>
            </w:r>
          </w:p>
        </w:tc>
        <w:tc>
          <w:tcPr>
            <w:tcW w:w="5653" w:type="dxa"/>
          </w:tcPr>
          <w:p w14:paraId="3E1ADD81" w14:textId="42D6AA4B" w:rsidR="0030140E" w:rsidRPr="00B32D72" w:rsidRDefault="002443C0" w:rsidP="00F12908">
            <w:pPr>
              <w:spacing w:after="0"/>
              <w:ind w:firstLine="0"/>
              <w:rPr>
                <w:sz w:val="20"/>
                <w:szCs w:val="20"/>
                <w:lang w:val="ru-RU"/>
              </w:rPr>
            </w:pPr>
            <w:r w:rsidRPr="00B32D72">
              <w:rPr>
                <w:sz w:val="20"/>
                <w:szCs w:val="20"/>
                <w:lang w:val="ru-RU"/>
              </w:rPr>
              <w:t>1.</w:t>
            </w:r>
            <w:r w:rsidR="00770DE2" w:rsidRPr="00B32D72">
              <w:rPr>
                <w:sz w:val="20"/>
                <w:szCs w:val="20"/>
                <w:lang w:val="ru-RU"/>
              </w:rPr>
              <w:t xml:space="preserve"> </w:t>
            </w:r>
            <w:r w:rsidR="0030140E" w:rsidRPr="00B32D72">
              <w:rPr>
                <w:sz w:val="20"/>
                <w:szCs w:val="20"/>
                <w:lang w:val="ru-RU"/>
              </w:rPr>
              <w:t>Брой проверки.</w:t>
            </w:r>
          </w:p>
          <w:p w14:paraId="6A7646C8" w14:textId="18DA0FA8" w:rsidR="0030140E" w:rsidRPr="00B32D72" w:rsidRDefault="002443C0" w:rsidP="00F12908">
            <w:pPr>
              <w:spacing w:after="0"/>
              <w:ind w:firstLine="0"/>
              <w:rPr>
                <w:sz w:val="20"/>
                <w:szCs w:val="20"/>
                <w:lang w:val="ru-RU"/>
              </w:rPr>
            </w:pPr>
            <w:r w:rsidRPr="00B32D72">
              <w:rPr>
                <w:sz w:val="20"/>
                <w:szCs w:val="20"/>
                <w:lang w:val="ru-RU"/>
              </w:rPr>
              <w:t>2.</w:t>
            </w:r>
            <w:r w:rsidR="00770DE2" w:rsidRPr="00B32D72">
              <w:rPr>
                <w:sz w:val="20"/>
                <w:szCs w:val="20"/>
                <w:lang w:val="ru-RU"/>
              </w:rPr>
              <w:t xml:space="preserve"> </w:t>
            </w:r>
            <w:r w:rsidR="0030140E" w:rsidRPr="00B32D72">
              <w:rPr>
                <w:sz w:val="20"/>
                <w:szCs w:val="20"/>
                <w:lang w:val="ru-RU"/>
              </w:rPr>
              <w:t>Брой доказани случаи на отравяне на животни</w:t>
            </w:r>
            <w:r w:rsidR="0030140E" w:rsidRPr="00B32D72">
              <w:rPr>
                <w:sz w:val="20"/>
                <w:szCs w:val="20"/>
              </w:rPr>
              <w:t xml:space="preserve">, </w:t>
            </w:r>
            <w:r w:rsidR="0030140E" w:rsidRPr="00B32D72">
              <w:rPr>
                <w:sz w:val="20"/>
                <w:szCs w:val="20"/>
                <w:lang w:val="ru-RU"/>
              </w:rPr>
              <w:t xml:space="preserve">птици </w:t>
            </w:r>
            <w:r w:rsidR="0030140E" w:rsidRPr="00B32D72">
              <w:rPr>
                <w:sz w:val="20"/>
                <w:szCs w:val="20"/>
              </w:rPr>
              <w:t xml:space="preserve">и други нецелеви организми </w:t>
            </w:r>
            <w:r w:rsidR="0030140E" w:rsidRPr="00B32D72">
              <w:rPr>
                <w:sz w:val="20"/>
                <w:szCs w:val="20"/>
                <w:lang w:val="ru-RU"/>
              </w:rPr>
              <w:t>с пестициди.</w:t>
            </w:r>
          </w:p>
          <w:p w14:paraId="378089BF" w14:textId="15469A8E" w:rsidR="002C4C1B" w:rsidRPr="00B32D72" w:rsidRDefault="002443C0" w:rsidP="00F12908">
            <w:pPr>
              <w:spacing w:after="0"/>
              <w:ind w:firstLine="0"/>
              <w:rPr>
                <w:sz w:val="20"/>
                <w:szCs w:val="20"/>
                <w:lang w:val="ru-RU"/>
              </w:rPr>
            </w:pPr>
            <w:r w:rsidRPr="00B32D72">
              <w:rPr>
                <w:sz w:val="20"/>
                <w:szCs w:val="20"/>
                <w:lang w:val="ru-RU"/>
              </w:rPr>
              <w:t>3.</w:t>
            </w:r>
            <w:r w:rsidR="00770DE2" w:rsidRPr="00B32D72">
              <w:rPr>
                <w:sz w:val="20"/>
                <w:szCs w:val="20"/>
                <w:lang w:val="ru-RU"/>
              </w:rPr>
              <w:t xml:space="preserve"> </w:t>
            </w:r>
            <w:r w:rsidR="002C4C1B" w:rsidRPr="00B32D72">
              <w:rPr>
                <w:sz w:val="20"/>
                <w:szCs w:val="20"/>
                <w:lang w:val="ru-RU"/>
              </w:rPr>
              <w:t>Намаляване с 50 %  на броя доказани случаи на отравяне на животни, птици и други нецелеви организми с пестициди</w:t>
            </w:r>
          </w:p>
        </w:tc>
      </w:tr>
      <w:tr w:rsidR="00392075" w:rsidRPr="00B32D72" w14:paraId="3BD800F0" w14:textId="77777777" w:rsidTr="004D4B85">
        <w:tc>
          <w:tcPr>
            <w:tcW w:w="806" w:type="dxa"/>
          </w:tcPr>
          <w:p w14:paraId="7096A72C" w14:textId="649F27BA" w:rsidR="00392075" w:rsidRPr="00B32D72" w:rsidRDefault="00392075" w:rsidP="00392075">
            <w:pPr>
              <w:spacing w:after="0"/>
              <w:ind w:firstLine="0"/>
              <w:jc w:val="center"/>
              <w:rPr>
                <w:sz w:val="20"/>
                <w:szCs w:val="20"/>
                <w:shd w:val="clear" w:color="auto" w:fill="FFFFFF"/>
              </w:rPr>
            </w:pPr>
            <w:r>
              <w:rPr>
                <w:sz w:val="20"/>
                <w:szCs w:val="20"/>
                <w:shd w:val="clear" w:color="auto" w:fill="FFFFFF"/>
              </w:rPr>
              <w:t>9.8.</w:t>
            </w:r>
          </w:p>
        </w:tc>
        <w:tc>
          <w:tcPr>
            <w:tcW w:w="5066" w:type="dxa"/>
          </w:tcPr>
          <w:p w14:paraId="5E982F41" w14:textId="33B95644" w:rsidR="00392075" w:rsidRPr="00392075" w:rsidRDefault="00392075" w:rsidP="00392075">
            <w:pPr>
              <w:spacing w:after="0"/>
              <w:ind w:firstLine="0"/>
              <w:rPr>
                <w:sz w:val="20"/>
                <w:szCs w:val="20"/>
                <w:lang w:val="ru-RU"/>
              </w:rPr>
            </w:pPr>
            <w:r w:rsidRPr="00392075">
              <w:rPr>
                <w:spacing w:val="-2"/>
                <w:sz w:val="20"/>
                <w:szCs w:val="20"/>
              </w:rPr>
              <w:t xml:space="preserve">Прилагане на специализирани мерки за предотвратяване на токсично въздействие, забрана или ограничаване на употребата на пестициди в територии с установено присъствие на защитени видове/или видове с висока консервационна стойност/или на застрашени и защитени видове“. </w:t>
            </w:r>
          </w:p>
        </w:tc>
        <w:tc>
          <w:tcPr>
            <w:tcW w:w="2059" w:type="dxa"/>
          </w:tcPr>
          <w:p w14:paraId="0F59BC97" w14:textId="16C3DBFF" w:rsidR="00392075" w:rsidRPr="00B32D72" w:rsidRDefault="00392075" w:rsidP="00392075">
            <w:pPr>
              <w:spacing w:after="0"/>
              <w:ind w:firstLine="0"/>
              <w:rPr>
                <w:sz w:val="20"/>
                <w:szCs w:val="20"/>
                <w:lang w:val="ru-RU"/>
              </w:rPr>
            </w:pPr>
            <w:r>
              <w:rPr>
                <w:sz w:val="20"/>
                <w:szCs w:val="20"/>
                <w:lang w:val="ru-RU"/>
              </w:rPr>
              <w:t>МОСВ, БАБХ, общини, кметства</w:t>
            </w:r>
          </w:p>
        </w:tc>
        <w:tc>
          <w:tcPr>
            <w:tcW w:w="1442" w:type="dxa"/>
          </w:tcPr>
          <w:p w14:paraId="00A49685" w14:textId="365F032C" w:rsidR="00392075" w:rsidRPr="00B32D72" w:rsidRDefault="00392075" w:rsidP="00392075">
            <w:pPr>
              <w:autoSpaceDE w:val="0"/>
              <w:autoSpaceDN w:val="0"/>
              <w:adjustRightInd w:val="0"/>
              <w:spacing w:after="0"/>
              <w:ind w:firstLine="0"/>
              <w:jc w:val="center"/>
              <w:rPr>
                <w:sz w:val="20"/>
                <w:szCs w:val="20"/>
                <w:lang w:val="ru-RU"/>
              </w:rPr>
            </w:pPr>
            <w:r w:rsidRPr="00B32D72">
              <w:rPr>
                <w:sz w:val="20"/>
                <w:szCs w:val="20"/>
                <w:lang w:val="ru-RU"/>
              </w:rPr>
              <w:t>2030 г.</w:t>
            </w:r>
          </w:p>
        </w:tc>
        <w:tc>
          <w:tcPr>
            <w:tcW w:w="5653" w:type="dxa"/>
          </w:tcPr>
          <w:p w14:paraId="756FB0A2" w14:textId="77777777" w:rsidR="00392075" w:rsidRDefault="005C507A" w:rsidP="00392075">
            <w:pPr>
              <w:spacing w:after="0"/>
              <w:ind w:firstLine="0"/>
              <w:rPr>
                <w:sz w:val="20"/>
                <w:szCs w:val="20"/>
                <w:lang w:val="ru-RU"/>
              </w:rPr>
            </w:pPr>
            <w:r>
              <w:rPr>
                <w:sz w:val="20"/>
                <w:szCs w:val="20"/>
                <w:lang w:val="ru-RU"/>
              </w:rPr>
              <w:t xml:space="preserve">1. </w:t>
            </w:r>
            <w:r w:rsidRPr="005C507A">
              <w:rPr>
                <w:sz w:val="20"/>
                <w:szCs w:val="20"/>
                <w:lang w:val="ru-RU"/>
              </w:rPr>
              <w:t>Брой извършени проверки относно употребата на пестициди в територии с установено присъствие на защитени видове или такива с висока консервационна стойност;</w:t>
            </w:r>
          </w:p>
          <w:p w14:paraId="6BAE8568" w14:textId="77777777" w:rsidR="005C507A" w:rsidRDefault="005C507A" w:rsidP="00392075">
            <w:pPr>
              <w:spacing w:after="0"/>
              <w:ind w:firstLine="0"/>
              <w:rPr>
                <w:sz w:val="20"/>
                <w:szCs w:val="20"/>
                <w:lang w:val="ru-RU"/>
              </w:rPr>
            </w:pPr>
            <w:r>
              <w:rPr>
                <w:sz w:val="20"/>
                <w:szCs w:val="20"/>
                <w:lang w:val="ru-RU"/>
              </w:rPr>
              <w:t xml:space="preserve">2. </w:t>
            </w:r>
            <w:r w:rsidRPr="005C507A">
              <w:rPr>
                <w:sz w:val="20"/>
                <w:szCs w:val="20"/>
                <w:lang w:val="ru-RU"/>
              </w:rPr>
              <w:t>Брой установени нарушения и наложени административни мерки;</w:t>
            </w:r>
          </w:p>
          <w:p w14:paraId="452F1F7E" w14:textId="66FE6EAA" w:rsidR="005C507A" w:rsidRPr="00B32D72" w:rsidRDefault="005C507A" w:rsidP="00392075">
            <w:pPr>
              <w:spacing w:after="0"/>
              <w:ind w:firstLine="0"/>
              <w:rPr>
                <w:sz w:val="20"/>
                <w:szCs w:val="20"/>
                <w:lang w:val="ru-RU"/>
              </w:rPr>
            </w:pPr>
            <w:r>
              <w:rPr>
                <w:sz w:val="20"/>
                <w:szCs w:val="20"/>
                <w:lang w:val="ru-RU"/>
              </w:rPr>
              <w:t xml:space="preserve">3. </w:t>
            </w:r>
            <w:r w:rsidRPr="005C507A">
              <w:rPr>
                <w:sz w:val="20"/>
                <w:szCs w:val="20"/>
                <w:lang w:val="ru-RU"/>
              </w:rPr>
              <w:t>Намаляване на употребата на високорискови активни вещества в чувствителни зони (% спрямо базова година, например 2025 г.)</w:t>
            </w:r>
            <w:r>
              <w:rPr>
                <w:sz w:val="20"/>
                <w:szCs w:val="20"/>
                <w:lang w:val="ru-RU"/>
              </w:rPr>
              <w:t>.</w:t>
            </w:r>
          </w:p>
        </w:tc>
      </w:tr>
      <w:tr w:rsidR="00392075" w:rsidRPr="004501F0" w14:paraId="52A804EA" w14:textId="27ADD1B4" w:rsidTr="004D4B85">
        <w:tc>
          <w:tcPr>
            <w:tcW w:w="15026" w:type="dxa"/>
            <w:gridSpan w:val="5"/>
            <w:vAlign w:val="center"/>
          </w:tcPr>
          <w:p w14:paraId="52529FB6" w14:textId="0F83FE8F" w:rsidR="00392075" w:rsidRPr="004501F0" w:rsidRDefault="00392075" w:rsidP="00392075">
            <w:pPr>
              <w:spacing w:after="0"/>
              <w:ind w:firstLine="0"/>
            </w:pPr>
            <w:r w:rsidRPr="004501F0">
              <w:rPr>
                <w:b/>
                <w:sz w:val="20"/>
                <w:szCs w:val="20"/>
                <w:shd w:val="clear" w:color="auto" w:fill="FFFFFF"/>
              </w:rPr>
              <w:t>10. Показатели за риска</w:t>
            </w:r>
          </w:p>
        </w:tc>
      </w:tr>
      <w:tr w:rsidR="00392075" w:rsidRPr="004501F0" w14:paraId="4AE2A20B" w14:textId="10F6DD65" w:rsidTr="004D4B85">
        <w:tc>
          <w:tcPr>
            <w:tcW w:w="806" w:type="dxa"/>
            <w:vAlign w:val="center"/>
          </w:tcPr>
          <w:p w14:paraId="5C01246E" w14:textId="78FCD115" w:rsidR="00392075" w:rsidRPr="004501F0" w:rsidRDefault="00392075" w:rsidP="00392075">
            <w:pPr>
              <w:spacing w:after="0"/>
              <w:ind w:firstLine="0"/>
              <w:jc w:val="center"/>
              <w:rPr>
                <w:sz w:val="18"/>
                <w:szCs w:val="18"/>
                <w:shd w:val="clear" w:color="auto" w:fill="FFFFFF"/>
              </w:rPr>
            </w:pPr>
            <w:r w:rsidRPr="004501F0">
              <w:rPr>
                <w:sz w:val="18"/>
                <w:szCs w:val="18"/>
                <w:shd w:val="clear" w:color="auto" w:fill="FFFFFF"/>
              </w:rPr>
              <w:t>10.1.</w:t>
            </w:r>
          </w:p>
        </w:tc>
        <w:tc>
          <w:tcPr>
            <w:tcW w:w="14220" w:type="dxa"/>
            <w:gridSpan w:val="4"/>
            <w:vAlign w:val="center"/>
          </w:tcPr>
          <w:p w14:paraId="69982D67" w14:textId="7A5AF492" w:rsidR="00392075" w:rsidRPr="004501F0" w:rsidRDefault="00392075" w:rsidP="00392075">
            <w:pPr>
              <w:spacing w:after="0"/>
              <w:ind w:firstLine="0"/>
            </w:pPr>
            <w:r w:rsidRPr="004501F0">
              <w:rPr>
                <w:b/>
                <w:sz w:val="20"/>
                <w:szCs w:val="20"/>
                <w:shd w:val="clear" w:color="auto" w:fill="FFFFFF"/>
              </w:rPr>
              <w:t>Хармонизирани показатели за риска (</w:t>
            </w:r>
            <w:r w:rsidRPr="004501F0">
              <w:rPr>
                <w:b/>
                <w:sz w:val="20"/>
                <w:szCs w:val="20"/>
                <w:shd w:val="clear" w:color="auto" w:fill="FFFFFF"/>
                <w:lang w:val="en-US"/>
              </w:rPr>
              <w:t xml:space="preserve">HRI 1 </w:t>
            </w:r>
            <w:r w:rsidRPr="004501F0">
              <w:rPr>
                <w:b/>
                <w:sz w:val="20"/>
                <w:szCs w:val="20"/>
                <w:shd w:val="clear" w:color="auto" w:fill="FFFFFF"/>
              </w:rPr>
              <w:t>и</w:t>
            </w:r>
            <w:r w:rsidRPr="004501F0">
              <w:rPr>
                <w:b/>
                <w:sz w:val="20"/>
                <w:szCs w:val="20"/>
                <w:shd w:val="clear" w:color="auto" w:fill="FFFFFF"/>
                <w:lang w:val="en-US"/>
              </w:rPr>
              <w:t xml:space="preserve"> HRI 2</w:t>
            </w:r>
            <w:r w:rsidRPr="004501F0">
              <w:rPr>
                <w:b/>
                <w:sz w:val="20"/>
                <w:szCs w:val="20"/>
                <w:shd w:val="clear" w:color="auto" w:fill="FFFFFF"/>
              </w:rPr>
              <w:t>)</w:t>
            </w:r>
          </w:p>
        </w:tc>
      </w:tr>
      <w:tr w:rsidR="00392075" w:rsidRPr="00B32D72" w14:paraId="42F56F48" w14:textId="77777777" w:rsidTr="004D4B85">
        <w:tc>
          <w:tcPr>
            <w:tcW w:w="806" w:type="dxa"/>
          </w:tcPr>
          <w:p w14:paraId="047102BA" w14:textId="0B77D1E5"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1.</w:t>
            </w:r>
          </w:p>
        </w:tc>
        <w:tc>
          <w:tcPr>
            <w:tcW w:w="5066" w:type="dxa"/>
          </w:tcPr>
          <w:p w14:paraId="7E824C12" w14:textId="138ABED7" w:rsidR="00392075" w:rsidRPr="00B32D72" w:rsidRDefault="00392075" w:rsidP="00392075">
            <w:pPr>
              <w:spacing w:after="0"/>
              <w:ind w:firstLine="0"/>
              <w:rPr>
                <w:sz w:val="20"/>
                <w:szCs w:val="20"/>
              </w:rPr>
            </w:pPr>
            <w:r w:rsidRPr="00B32D72">
              <w:rPr>
                <w:sz w:val="20"/>
                <w:szCs w:val="20"/>
              </w:rPr>
              <w:t>Установяване на приоритетни обекти като активни вещества, култури, региони или практики, изискващи специално внимание, или добри практики с оглед намаляване на рисковете и на въздействието от употребата на пестициди върху здравето на хората и околната среда.</w:t>
            </w:r>
            <w:r w:rsidRPr="00B32D72">
              <w:rPr>
                <w:sz w:val="20"/>
                <w:szCs w:val="20"/>
              </w:rPr>
              <w:tab/>
            </w:r>
          </w:p>
        </w:tc>
        <w:tc>
          <w:tcPr>
            <w:tcW w:w="2059" w:type="dxa"/>
          </w:tcPr>
          <w:p w14:paraId="67AD38B6" w14:textId="5467DCDD" w:rsidR="00392075" w:rsidRPr="00B32D72" w:rsidRDefault="00392075" w:rsidP="00392075">
            <w:pPr>
              <w:spacing w:after="0"/>
              <w:ind w:firstLine="0"/>
              <w:rPr>
                <w:sz w:val="20"/>
                <w:szCs w:val="20"/>
                <w:shd w:val="clear" w:color="auto" w:fill="FFFFFF"/>
              </w:rPr>
            </w:pPr>
            <w:r w:rsidRPr="00B32D72">
              <w:rPr>
                <w:sz w:val="20"/>
                <w:szCs w:val="20"/>
                <w:shd w:val="clear" w:color="auto" w:fill="FFFFFF"/>
              </w:rPr>
              <w:t>МЗХ, ССА, БАБХ, ЦОРХВ</w:t>
            </w:r>
          </w:p>
        </w:tc>
        <w:tc>
          <w:tcPr>
            <w:tcW w:w="1442" w:type="dxa"/>
          </w:tcPr>
          <w:p w14:paraId="7B6586CA" w14:textId="084DF417" w:rsidR="00392075" w:rsidRPr="00B32D72" w:rsidRDefault="00392075" w:rsidP="00392075">
            <w:pPr>
              <w:spacing w:after="0"/>
              <w:ind w:firstLine="0"/>
              <w:jc w:val="center"/>
              <w:rPr>
                <w:sz w:val="20"/>
                <w:szCs w:val="20"/>
              </w:rPr>
            </w:pPr>
            <w:r w:rsidRPr="00B32D72">
              <w:rPr>
                <w:sz w:val="20"/>
                <w:szCs w:val="20"/>
              </w:rPr>
              <w:t>постоянен</w:t>
            </w:r>
          </w:p>
        </w:tc>
        <w:tc>
          <w:tcPr>
            <w:tcW w:w="5653" w:type="dxa"/>
          </w:tcPr>
          <w:p w14:paraId="3199D00D" w14:textId="77777777" w:rsidR="00392075" w:rsidRPr="00B32D72" w:rsidRDefault="00392075" w:rsidP="00392075">
            <w:pPr>
              <w:spacing w:after="0"/>
              <w:ind w:firstLine="0"/>
              <w:rPr>
                <w:sz w:val="20"/>
                <w:szCs w:val="20"/>
                <w:shd w:val="clear" w:color="auto" w:fill="FFFFFF"/>
              </w:rPr>
            </w:pPr>
            <w:r w:rsidRPr="00B32D72">
              <w:rPr>
                <w:sz w:val="20"/>
                <w:szCs w:val="20"/>
                <w:shd w:val="clear" w:color="auto" w:fill="FFFFFF"/>
              </w:rPr>
              <w:t xml:space="preserve">1. Брой установени приоритетни обекти и площи </w:t>
            </w:r>
          </w:p>
          <w:p w14:paraId="00F0EA13" w14:textId="49072425" w:rsidR="00392075" w:rsidRPr="00B32D72" w:rsidRDefault="00392075" w:rsidP="00392075">
            <w:pPr>
              <w:spacing w:after="0"/>
              <w:ind w:firstLine="0"/>
              <w:rPr>
                <w:sz w:val="20"/>
                <w:szCs w:val="20"/>
                <w:shd w:val="clear" w:color="auto" w:fill="FFFFFF"/>
              </w:rPr>
            </w:pPr>
            <w:r w:rsidRPr="00B32D72">
              <w:rPr>
                <w:sz w:val="20"/>
                <w:szCs w:val="20"/>
                <w:shd w:val="clear" w:color="auto" w:fill="FFFFFF"/>
              </w:rPr>
              <w:t>2. Идентифициране на комбинацията активно вещество и култура, на база дългогодишни наблюдения.</w:t>
            </w:r>
          </w:p>
        </w:tc>
      </w:tr>
      <w:tr w:rsidR="00392075" w:rsidRPr="00B32D72" w14:paraId="6FF574FF" w14:textId="77777777" w:rsidTr="004D4B85">
        <w:tc>
          <w:tcPr>
            <w:tcW w:w="806" w:type="dxa"/>
          </w:tcPr>
          <w:p w14:paraId="736F68D1" w14:textId="793384D1"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2.</w:t>
            </w:r>
          </w:p>
        </w:tc>
        <w:tc>
          <w:tcPr>
            <w:tcW w:w="5066" w:type="dxa"/>
          </w:tcPr>
          <w:p w14:paraId="14151E8D" w14:textId="77777777" w:rsidR="00392075" w:rsidRPr="00B32D72" w:rsidRDefault="00392075" w:rsidP="00392075">
            <w:pPr>
              <w:autoSpaceDE w:val="0"/>
              <w:autoSpaceDN w:val="0"/>
              <w:adjustRightInd w:val="0"/>
              <w:spacing w:after="0"/>
              <w:ind w:firstLine="0"/>
              <w:rPr>
                <w:sz w:val="20"/>
                <w:szCs w:val="20"/>
              </w:rPr>
            </w:pPr>
            <w:r w:rsidRPr="00B32D72">
              <w:rPr>
                <w:sz w:val="20"/>
                <w:szCs w:val="20"/>
              </w:rPr>
              <w:t xml:space="preserve">Идентифициране на активни вещества, които пораждат особено безпокойство, устойчиви или високорискови </w:t>
            </w:r>
            <w:r w:rsidRPr="00B32D72">
              <w:rPr>
                <w:bCs/>
                <w:sz w:val="20"/>
                <w:szCs w:val="20"/>
              </w:rPr>
              <w:t>активни вещества</w:t>
            </w:r>
            <w:r w:rsidRPr="00B32D72">
              <w:rPr>
                <w:sz w:val="20"/>
                <w:szCs w:val="20"/>
              </w:rPr>
              <w:t xml:space="preserve"> (токсични, силно токсични, </w:t>
            </w:r>
            <w:r w:rsidRPr="00B32D72">
              <w:rPr>
                <w:sz w:val="20"/>
                <w:szCs w:val="20"/>
              </w:rPr>
              <w:lastRenderedPageBreak/>
              <w:t>биоакумулативни, канцерогенни, мутагенни, токсични за репродукцията, ендокринни разрушители)</w:t>
            </w:r>
            <w:r w:rsidRPr="00B32D72">
              <w:rPr>
                <w:bCs/>
                <w:sz w:val="20"/>
                <w:szCs w:val="20"/>
              </w:rPr>
              <w:t>,</w:t>
            </w:r>
            <w:r w:rsidRPr="00B32D72">
              <w:rPr>
                <w:sz w:val="20"/>
                <w:szCs w:val="20"/>
              </w:rPr>
              <w:t xml:space="preserve"> за които съществуват по-безопасни алтернативи и заместването им с алтернативите (с</w:t>
            </w:r>
            <w:r w:rsidRPr="00B32D72">
              <w:rPr>
                <w:sz w:val="20"/>
                <w:szCs w:val="20"/>
                <w:lang w:val="ru-RU"/>
              </w:rPr>
              <w:t>писък на активни вещества, кандидати за замяна, съгласно чл. 24 от Регламент 1107/2011).</w:t>
            </w:r>
          </w:p>
        </w:tc>
        <w:tc>
          <w:tcPr>
            <w:tcW w:w="2059" w:type="dxa"/>
          </w:tcPr>
          <w:p w14:paraId="54567BC6" w14:textId="7F1D338A" w:rsidR="00392075" w:rsidRPr="00B32D72" w:rsidRDefault="00392075" w:rsidP="00392075">
            <w:pPr>
              <w:spacing w:after="0"/>
              <w:ind w:firstLine="0"/>
              <w:rPr>
                <w:sz w:val="20"/>
                <w:szCs w:val="20"/>
                <w:shd w:val="clear" w:color="auto" w:fill="FFFFFF"/>
              </w:rPr>
            </w:pPr>
            <w:r w:rsidRPr="00B32D72">
              <w:rPr>
                <w:sz w:val="20"/>
                <w:szCs w:val="20"/>
                <w:lang w:val="ru-RU"/>
              </w:rPr>
              <w:lastRenderedPageBreak/>
              <w:t>ЦОРХВ, МЗХ, БАБХ</w:t>
            </w:r>
          </w:p>
        </w:tc>
        <w:tc>
          <w:tcPr>
            <w:tcW w:w="1442" w:type="dxa"/>
          </w:tcPr>
          <w:p w14:paraId="14D73479" w14:textId="77777777" w:rsidR="00392075" w:rsidRPr="00B32D72" w:rsidRDefault="00392075" w:rsidP="00392075">
            <w:pPr>
              <w:spacing w:after="0"/>
              <w:ind w:firstLine="0"/>
              <w:jc w:val="center"/>
              <w:rPr>
                <w:sz w:val="20"/>
                <w:szCs w:val="20"/>
                <w:lang w:val="ru-RU"/>
              </w:rPr>
            </w:pPr>
            <w:r w:rsidRPr="00B32D72">
              <w:rPr>
                <w:sz w:val="20"/>
                <w:szCs w:val="20"/>
                <w:lang w:val="ru-RU"/>
              </w:rPr>
              <w:t>съгласно Регламент 540/2011</w:t>
            </w:r>
          </w:p>
          <w:p w14:paraId="1F04BBC2" w14:textId="77777777" w:rsidR="00392075" w:rsidRPr="00B32D72" w:rsidRDefault="00392075" w:rsidP="00392075">
            <w:pPr>
              <w:spacing w:after="0"/>
              <w:ind w:firstLine="0"/>
              <w:jc w:val="center"/>
              <w:rPr>
                <w:sz w:val="20"/>
                <w:szCs w:val="20"/>
                <w:shd w:val="clear" w:color="auto" w:fill="FFFFFF"/>
              </w:rPr>
            </w:pPr>
            <w:r w:rsidRPr="00B32D72">
              <w:rPr>
                <w:sz w:val="20"/>
                <w:szCs w:val="20"/>
                <w:lang w:val="ru-RU"/>
              </w:rPr>
              <w:lastRenderedPageBreak/>
              <w:t>Регламент 408/2015</w:t>
            </w:r>
          </w:p>
        </w:tc>
        <w:tc>
          <w:tcPr>
            <w:tcW w:w="5653" w:type="dxa"/>
          </w:tcPr>
          <w:p w14:paraId="13A3C4FD" w14:textId="585B76DD" w:rsidR="00392075" w:rsidRPr="00B32D72" w:rsidRDefault="00392075" w:rsidP="00392075">
            <w:pPr>
              <w:spacing w:after="0"/>
              <w:ind w:firstLine="0"/>
              <w:rPr>
                <w:sz w:val="20"/>
                <w:szCs w:val="20"/>
                <w:shd w:val="clear" w:color="auto" w:fill="FFFFFF"/>
              </w:rPr>
            </w:pPr>
            <w:r w:rsidRPr="00B32D72">
              <w:rPr>
                <w:sz w:val="20"/>
                <w:szCs w:val="20"/>
                <w:shd w:val="clear" w:color="auto" w:fill="FFFFFF"/>
              </w:rPr>
              <w:lastRenderedPageBreak/>
              <w:t>1. Брой извършени сравнителни оценки на ПРЗ от общия брой разрешени ПРЗ, съдържащи кандидати за замяна</w:t>
            </w:r>
          </w:p>
          <w:p w14:paraId="0CC8EAA4" w14:textId="7A81EB47" w:rsidR="00392075" w:rsidRPr="00B32D72" w:rsidRDefault="00392075" w:rsidP="00392075">
            <w:pPr>
              <w:spacing w:after="0"/>
              <w:ind w:firstLine="0"/>
              <w:rPr>
                <w:sz w:val="20"/>
                <w:szCs w:val="20"/>
                <w:shd w:val="clear" w:color="auto" w:fill="FFFFFF"/>
              </w:rPr>
            </w:pPr>
            <w:r w:rsidRPr="00B32D72">
              <w:rPr>
                <w:sz w:val="20"/>
                <w:szCs w:val="20"/>
                <w:shd w:val="clear" w:color="auto" w:fill="FFFFFF"/>
              </w:rPr>
              <w:lastRenderedPageBreak/>
              <w:t>2. Брой отказани разрешения  на ПРЗ, съдържащи активни вещества, кандидати за замяна, изразени като процент от заявените</w:t>
            </w:r>
          </w:p>
          <w:p w14:paraId="74A56FC1" w14:textId="4A1FD623" w:rsidR="00392075" w:rsidRPr="00B32D72" w:rsidRDefault="00392075" w:rsidP="00392075">
            <w:pPr>
              <w:spacing w:after="0"/>
              <w:ind w:firstLine="0"/>
              <w:rPr>
                <w:sz w:val="20"/>
                <w:szCs w:val="20"/>
                <w:shd w:val="clear" w:color="auto" w:fill="FFFFFF"/>
              </w:rPr>
            </w:pPr>
            <w:r w:rsidRPr="00B32D72">
              <w:rPr>
                <w:sz w:val="20"/>
                <w:szCs w:val="20"/>
                <w:shd w:val="clear" w:color="auto" w:fill="FFFFFF"/>
              </w:rPr>
              <w:t>3. Брой откази от подновяване на разрешения на ПРЗ, съдържащи активни вещества, кандидати за замяна, изразени като процент от заявените</w:t>
            </w:r>
          </w:p>
        </w:tc>
      </w:tr>
      <w:tr w:rsidR="00392075" w:rsidRPr="00B32D72" w14:paraId="78CCEA17" w14:textId="77777777" w:rsidTr="004D4B85">
        <w:tc>
          <w:tcPr>
            <w:tcW w:w="806" w:type="dxa"/>
          </w:tcPr>
          <w:p w14:paraId="41DAEC4C" w14:textId="07C32C7C"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lastRenderedPageBreak/>
              <w:t>10.2.</w:t>
            </w:r>
          </w:p>
        </w:tc>
        <w:tc>
          <w:tcPr>
            <w:tcW w:w="14220" w:type="dxa"/>
            <w:gridSpan w:val="4"/>
            <w:vAlign w:val="center"/>
          </w:tcPr>
          <w:p w14:paraId="0087E79C" w14:textId="514DDAA3" w:rsidR="00392075" w:rsidRPr="00B32D72" w:rsidRDefault="00392075" w:rsidP="00392075">
            <w:pPr>
              <w:autoSpaceDE w:val="0"/>
              <w:autoSpaceDN w:val="0"/>
              <w:adjustRightInd w:val="0"/>
              <w:spacing w:after="0"/>
              <w:ind w:firstLine="0"/>
              <w:rPr>
                <w:sz w:val="20"/>
                <w:szCs w:val="20"/>
              </w:rPr>
            </w:pPr>
            <w:r w:rsidRPr="00B32D72">
              <w:rPr>
                <w:b/>
                <w:sz w:val="20"/>
                <w:szCs w:val="20"/>
              </w:rPr>
              <w:t>Тенденции в намаляване въздействието и употребата на химични и по-опасни пестициди (</w:t>
            </w:r>
            <w:r w:rsidRPr="00B32D72">
              <w:rPr>
                <w:b/>
                <w:sz w:val="20"/>
                <w:szCs w:val="20"/>
                <w:lang w:val="en-US"/>
              </w:rPr>
              <w:t xml:space="preserve">F2F1 </w:t>
            </w:r>
            <w:r w:rsidRPr="00B32D72">
              <w:rPr>
                <w:b/>
                <w:sz w:val="20"/>
                <w:szCs w:val="20"/>
              </w:rPr>
              <w:t xml:space="preserve">и </w:t>
            </w:r>
            <w:r w:rsidRPr="00B32D72">
              <w:rPr>
                <w:b/>
                <w:sz w:val="20"/>
                <w:szCs w:val="20"/>
                <w:lang w:val="en-US"/>
              </w:rPr>
              <w:t>F2F2)</w:t>
            </w:r>
          </w:p>
        </w:tc>
      </w:tr>
      <w:tr w:rsidR="00392075" w:rsidRPr="00B32D72" w14:paraId="5BC302E0" w14:textId="77777777" w:rsidTr="004D4B85">
        <w:tc>
          <w:tcPr>
            <w:tcW w:w="806" w:type="dxa"/>
          </w:tcPr>
          <w:p w14:paraId="369648DB" w14:textId="0DE682EB"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1.</w:t>
            </w:r>
          </w:p>
        </w:tc>
        <w:tc>
          <w:tcPr>
            <w:tcW w:w="5066" w:type="dxa"/>
          </w:tcPr>
          <w:p w14:paraId="3E75DAE4" w14:textId="7B28204B" w:rsidR="00392075" w:rsidRPr="00B32D72" w:rsidRDefault="00392075" w:rsidP="00392075">
            <w:pPr>
              <w:autoSpaceDE w:val="0"/>
              <w:autoSpaceDN w:val="0"/>
              <w:adjustRightInd w:val="0"/>
              <w:spacing w:after="0"/>
              <w:ind w:firstLine="0"/>
              <w:rPr>
                <w:bCs/>
                <w:sz w:val="20"/>
                <w:szCs w:val="20"/>
              </w:rPr>
            </w:pPr>
            <w:r w:rsidRPr="00B32D72">
              <w:rPr>
                <w:sz w:val="20"/>
                <w:szCs w:val="20"/>
              </w:rPr>
              <w:t xml:space="preserve">Намаляване на </w:t>
            </w:r>
            <w:r w:rsidRPr="00B32D72">
              <w:rPr>
                <w:noProof/>
                <w:sz w:val="20"/>
                <w:szCs w:val="20"/>
              </w:rPr>
              <w:t>употребата и риска от химични продукти за растителна защита</w:t>
            </w:r>
          </w:p>
        </w:tc>
        <w:tc>
          <w:tcPr>
            <w:tcW w:w="2059" w:type="dxa"/>
          </w:tcPr>
          <w:p w14:paraId="6A8360DE" w14:textId="758171EF" w:rsidR="00392075" w:rsidRPr="00B32D72" w:rsidRDefault="00392075" w:rsidP="00392075">
            <w:pPr>
              <w:spacing w:after="0"/>
              <w:ind w:firstLine="0"/>
              <w:rPr>
                <w:sz w:val="20"/>
                <w:szCs w:val="20"/>
                <w:shd w:val="clear" w:color="auto" w:fill="FFFFFF"/>
              </w:rPr>
            </w:pPr>
            <w:r w:rsidRPr="00B32D72">
              <w:rPr>
                <w:noProof/>
                <w:sz w:val="20"/>
                <w:szCs w:val="20"/>
              </w:rPr>
              <w:t>МЗХ, БАБХ, ЦОРХВ</w:t>
            </w:r>
          </w:p>
        </w:tc>
        <w:tc>
          <w:tcPr>
            <w:tcW w:w="1442" w:type="dxa"/>
          </w:tcPr>
          <w:p w14:paraId="113F9671" w14:textId="6207EDA7" w:rsidR="00392075" w:rsidRPr="00B32D72" w:rsidRDefault="00392075" w:rsidP="00392075">
            <w:pPr>
              <w:pStyle w:val="Point1"/>
              <w:spacing w:before="0" w:after="0"/>
              <w:ind w:left="0" w:firstLine="0"/>
              <w:jc w:val="center"/>
              <w:rPr>
                <w:sz w:val="20"/>
                <w:szCs w:val="20"/>
                <w:highlight w:val="yellow"/>
                <w:shd w:val="clear" w:color="auto" w:fill="FFFFFF"/>
              </w:rPr>
            </w:pPr>
            <w:r w:rsidRPr="00B32D72">
              <w:rPr>
                <w:noProof/>
                <w:sz w:val="20"/>
                <w:szCs w:val="20"/>
              </w:rPr>
              <w:t>2030 г.</w:t>
            </w:r>
          </w:p>
        </w:tc>
        <w:tc>
          <w:tcPr>
            <w:tcW w:w="5653" w:type="dxa"/>
          </w:tcPr>
          <w:p w14:paraId="7CB6D10A" w14:textId="1A2D55A6" w:rsidR="00392075" w:rsidRPr="00B32D72" w:rsidRDefault="00392075" w:rsidP="00392075">
            <w:pPr>
              <w:pStyle w:val="Point1"/>
              <w:spacing w:before="0" w:after="0"/>
              <w:ind w:left="0" w:firstLine="0"/>
              <w:jc w:val="left"/>
              <w:rPr>
                <w:sz w:val="20"/>
                <w:szCs w:val="20"/>
              </w:rPr>
            </w:pPr>
            <w:r w:rsidRPr="00B32D72">
              <w:rPr>
                <w:rFonts w:eastAsia="Times New Roman"/>
                <w:sz w:val="20"/>
                <w:szCs w:val="20"/>
                <w:lang w:eastAsia="bg-BG"/>
              </w:rPr>
              <w:t>% намаление на употребата и риска от химични продукти за растителна защита</w:t>
            </w:r>
          </w:p>
        </w:tc>
      </w:tr>
      <w:tr w:rsidR="00392075" w:rsidRPr="00B32D72" w14:paraId="76BB3667" w14:textId="77777777" w:rsidTr="004D4B85">
        <w:tc>
          <w:tcPr>
            <w:tcW w:w="806" w:type="dxa"/>
          </w:tcPr>
          <w:p w14:paraId="50BCF319" w14:textId="520CFD47"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2.</w:t>
            </w:r>
          </w:p>
        </w:tc>
        <w:tc>
          <w:tcPr>
            <w:tcW w:w="5066" w:type="dxa"/>
          </w:tcPr>
          <w:p w14:paraId="7BC6E683" w14:textId="4A809646" w:rsidR="00392075" w:rsidRPr="00B32D72" w:rsidRDefault="00392075" w:rsidP="00392075">
            <w:pPr>
              <w:pStyle w:val="Point1"/>
              <w:spacing w:before="0" w:after="0"/>
              <w:ind w:left="0" w:firstLine="0"/>
              <w:jc w:val="left"/>
              <w:rPr>
                <w:sz w:val="20"/>
                <w:szCs w:val="20"/>
                <w:lang w:val="ru-RU"/>
              </w:rPr>
            </w:pPr>
            <w:r w:rsidRPr="00B32D72">
              <w:rPr>
                <w:noProof/>
                <w:sz w:val="20"/>
                <w:szCs w:val="20"/>
              </w:rPr>
              <w:t>Намаляване употребата на по-опасни продукти за растителна защита</w:t>
            </w:r>
          </w:p>
        </w:tc>
        <w:tc>
          <w:tcPr>
            <w:tcW w:w="2059" w:type="dxa"/>
          </w:tcPr>
          <w:p w14:paraId="18862707" w14:textId="0673AA19" w:rsidR="00392075" w:rsidRPr="00B32D72" w:rsidRDefault="00392075" w:rsidP="00392075">
            <w:pPr>
              <w:spacing w:after="0"/>
              <w:ind w:firstLine="0"/>
              <w:rPr>
                <w:bCs/>
                <w:sz w:val="20"/>
                <w:szCs w:val="20"/>
              </w:rPr>
            </w:pPr>
            <w:r w:rsidRPr="00B32D72">
              <w:rPr>
                <w:noProof/>
                <w:sz w:val="20"/>
                <w:szCs w:val="20"/>
              </w:rPr>
              <w:t>МЗХ, БАБХ, ЦОРХВ</w:t>
            </w:r>
          </w:p>
        </w:tc>
        <w:tc>
          <w:tcPr>
            <w:tcW w:w="1442" w:type="dxa"/>
          </w:tcPr>
          <w:p w14:paraId="6D93FFB2" w14:textId="12A44460" w:rsidR="00392075" w:rsidRPr="00B32D72" w:rsidRDefault="00392075" w:rsidP="00392075">
            <w:pPr>
              <w:pStyle w:val="Point1"/>
              <w:spacing w:before="0" w:after="0"/>
              <w:ind w:left="0" w:firstLine="0"/>
              <w:jc w:val="center"/>
              <w:rPr>
                <w:strike/>
                <w:sz w:val="20"/>
                <w:szCs w:val="20"/>
                <w:highlight w:val="yellow"/>
                <w:shd w:val="clear" w:color="auto" w:fill="FFFFFF"/>
              </w:rPr>
            </w:pPr>
            <w:r w:rsidRPr="00B32D72">
              <w:rPr>
                <w:noProof/>
                <w:sz w:val="20"/>
                <w:szCs w:val="20"/>
              </w:rPr>
              <w:t>2030 г.</w:t>
            </w:r>
          </w:p>
        </w:tc>
        <w:tc>
          <w:tcPr>
            <w:tcW w:w="5653" w:type="dxa"/>
          </w:tcPr>
          <w:p w14:paraId="61C54CCB" w14:textId="5D1AC9AC" w:rsidR="00392075" w:rsidRPr="00B32D72" w:rsidRDefault="00392075" w:rsidP="00392075">
            <w:pPr>
              <w:pStyle w:val="Point1"/>
              <w:spacing w:before="0" w:after="0"/>
              <w:ind w:left="0" w:firstLine="0"/>
              <w:jc w:val="left"/>
              <w:rPr>
                <w:sz w:val="20"/>
                <w:szCs w:val="20"/>
                <w:lang w:val="ru-RU"/>
              </w:rPr>
            </w:pPr>
            <w:r w:rsidRPr="00B32D72">
              <w:rPr>
                <w:noProof/>
                <w:sz w:val="20"/>
                <w:szCs w:val="20"/>
              </w:rPr>
              <w:t>% намаление на употребата на по-опасни продукти за растителна защита</w:t>
            </w:r>
          </w:p>
        </w:tc>
      </w:tr>
      <w:tr w:rsidR="00392075" w:rsidRPr="00B32D72" w14:paraId="0D543164" w14:textId="069D1C31" w:rsidTr="004D4B85">
        <w:tc>
          <w:tcPr>
            <w:tcW w:w="806" w:type="dxa"/>
          </w:tcPr>
          <w:p w14:paraId="22B472AD" w14:textId="3DE63917"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10.3.</w:t>
            </w:r>
          </w:p>
        </w:tc>
        <w:tc>
          <w:tcPr>
            <w:tcW w:w="14220" w:type="dxa"/>
            <w:gridSpan w:val="4"/>
            <w:tcBorders>
              <w:top w:val="nil"/>
              <w:bottom w:val="nil"/>
            </w:tcBorders>
            <w:vAlign w:val="center"/>
          </w:tcPr>
          <w:p w14:paraId="544F3DA5" w14:textId="2E53AF30" w:rsidR="00392075" w:rsidRPr="00B32D72" w:rsidRDefault="00392075" w:rsidP="00392075">
            <w:pPr>
              <w:spacing w:after="0"/>
              <w:ind w:firstLine="0"/>
              <w:rPr>
                <w:sz w:val="20"/>
                <w:szCs w:val="20"/>
              </w:rPr>
            </w:pPr>
            <w:r w:rsidRPr="00B32D72">
              <w:rPr>
                <w:b/>
                <w:sz w:val="20"/>
                <w:szCs w:val="20"/>
                <w:lang w:val="ru-RU"/>
              </w:rPr>
              <w:t>Намаляване на нивата на остатъци от пестициди в храни от растителен произход (българско производство)</w:t>
            </w:r>
          </w:p>
        </w:tc>
      </w:tr>
      <w:tr w:rsidR="00392075" w:rsidRPr="004501F0" w14:paraId="3EAF916A" w14:textId="77777777" w:rsidTr="004D4B85">
        <w:tc>
          <w:tcPr>
            <w:tcW w:w="806" w:type="dxa"/>
          </w:tcPr>
          <w:p w14:paraId="780E6D7B" w14:textId="7917CA7C"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1.</w:t>
            </w:r>
          </w:p>
        </w:tc>
        <w:tc>
          <w:tcPr>
            <w:tcW w:w="5066" w:type="dxa"/>
          </w:tcPr>
          <w:p w14:paraId="5C8AF142" w14:textId="229B9158" w:rsidR="00392075" w:rsidRPr="00B32D72" w:rsidRDefault="00392075" w:rsidP="00392075">
            <w:pPr>
              <w:spacing w:after="0"/>
              <w:ind w:firstLine="0"/>
              <w:rPr>
                <w:sz w:val="20"/>
                <w:szCs w:val="20"/>
                <w:lang w:val="ru-RU"/>
              </w:rPr>
            </w:pPr>
            <w:r w:rsidRPr="00B32D72">
              <w:rPr>
                <w:sz w:val="20"/>
                <w:szCs w:val="20"/>
                <w:lang w:val="ru-RU"/>
              </w:rPr>
              <w:t>Контрол върху остатъците от пестициди в растения и растителни продукти, предназначени за храна– чрез вземане и анализиране на проби от полето или оранжерии, по видове култури.</w:t>
            </w:r>
          </w:p>
        </w:tc>
        <w:tc>
          <w:tcPr>
            <w:tcW w:w="2059" w:type="dxa"/>
          </w:tcPr>
          <w:p w14:paraId="59564844" w14:textId="122F02BD" w:rsidR="00392075" w:rsidRPr="00B32D72" w:rsidRDefault="00392075" w:rsidP="00392075">
            <w:pPr>
              <w:spacing w:after="0"/>
              <w:ind w:firstLine="0"/>
              <w:rPr>
                <w:bCs/>
                <w:sz w:val="20"/>
                <w:szCs w:val="20"/>
              </w:rPr>
            </w:pPr>
            <w:r w:rsidRPr="00B32D72">
              <w:rPr>
                <w:bCs/>
                <w:sz w:val="20"/>
                <w:szCs w:val="20"/>
              </w:rPr>
              <w:t>БАБХ, ЦЛХИК</w:t>
            </w:r>
          </w:p>
        </w:tc>
        <w:tc>
          <w:tcPr>
            <w:tcW w:w="1442" w:type="dxa"/>
          </w:tcPr>
          <w:p w14:paraId="5E1F49FE" w14:textId="73E5A9E3" w:rsidR="00392075" w:rsidRPr="00B32D72" w:rsidRDefault="00392075" w:rsidP="00392075">
            <w:pPr>
              <w:spacing w:after="0"/>
              <w:ind w:firstLine="0"/>
              <w:jc w:val="center"/>
              <w:rPr>
                <w:strike/>
                <w:sz w:val="20"/>
                <w:szCs w:val="20"/>
                <w:shd w:val="clear" w:color="auto" w:fill="FFFFFF"/>
              </w:rPr>
            </w:pPr>
            <w:r w:rsidRPr="00B32D72">
              <w:rPr>
                <w:sz w:val="20"/>
                <w:szCs w:val="20"/>
                <w:shd w:val="clear" w:color="auto" w:fill="FFFFFF"/>
              </w:rPr>
              <w:t>2030 г.</w:t>
            </w:r>
          </w:p>
        </w:tc>
        <w:tc>
          <w:tcPr>
            <w:tcW w:w="5653" w:type="dxa"/>
          </w:tcPr>
          <w:p w14:paraId="13BC93FB" w14:textId="77777777" w:rsidR="00392075" w:rsidRPr="00B32D72" w:rsidRDefault="00392075" w:rsidP="00392075">
            <w:pPr>
              <w:spacing w:after="0"/>
              <w:ind w:firstLine="0"/>
              <w:rPr>
                <w:sz w:val="20"/>
                <w:szCs w:val="20"/>
                <w:lang w:val="ru-RU"/>
              </w:rPr>
            </w:pPr>
            <w:r w:rsidRPr="00B32D72">
              <w:rPr>
                <w:sz w:val="20"/>
                <w:szCs w:val="20"/>
                <w:lang w:val="ru-RU"/>
              </w:rPr>
              <w:t>1. Брой взети и анализирани проби за съдържание на остатъци от пестициди в храни от растителен произход.</w:t>
            </w:r>
          </w:p>
          <w:p w14:paraId="4485AD78" w14:textId="77777777" w:rsidR="00392075" w:rsidRPr="00B32D72" w:rsidRDefault="00392075" w:rsidP="00392075">
            <w:pPr>
              <w:spacing w:after="0"/>
              <w:ind w:firstLine="0"/>
              <w:rPr>
                <w:sz w:val="20"/>
                <w:szCs w:val="20"/>
                <w:lang w:val="ru-RU"/>
              </w:rPr>
            </w:pPr>
            <w:r w:rsidRPr="00B32D72">
              <w:rPr>
                <w:sz w:val="20"/>
                <w:szCs w:val="20"/>
                <w:lang w:val="ru-RU"/>
              </w:rPr>
              <w:t xml:space="preserve">2. Брой култури, от които са вземани проби за съдържание на остатъци от пестициди в храни от растителен произход. </w:t>
            </w:r>
          </w:p>
          <w:p w14:paraId="575CB1A7" w14:textId="77777777" w:rsidR="00392075" w:rsidRPr="00B32D72" w:rsidRDefault="00392075" w:rsidP="00392075">
            <w:pPr>
              <w:spacing w:after="0"/>
              <w:ind w:firstLine="0"/>
              <w:rPr>
                <w:sz w:val="20"/>
                <w:szCs w:val="20"/>
                <w:lang w:val="ru-RU"/>
              </w:rPr>
            </w:pPr>
            <w:r w:rsidRPr="00B32D72">
              <w:rPr>
                <w:sz w:val="20"/>
                <w:szCs w:val="20"/>
                <w:lang w:val="ru-RU"/>
              </w:rPr>
              <w:t>3. Брой анализирани проби с установено наличие на остатъци под МДК от пестициди в храни от растителен произход.</w:t>
            </w:r>
          </w:p>
          <w:p w14:paraId="1A184470" w14:textId="77777777" w:rsidR="00392075" w:rsidRPr="00B32D72" w:rsidRDefault="00392075" w:rsidP="00392075">
            <w:pPr>
              <w:spacing w:after="0"/>
              <w:ind w:firstLine="0"/>
              <w:rPr>
                <w:sz w:val="20"/>
                <w:szCs w:val="20"/>
                <w:lang w:val="ru-RU"/>
              </w:rPr>
            </w:pPr>
            <w:r w:rsidRPr="00B32D72">
              <w:rPr>
                <w:sz w:val="20"/>
                <w:szCs w:val="20"/>
                <w:lang w:val="ru-RU"/>
              </w:rPr>
              <w:t xml:space="preserve">4. Брой анализирани проби с установено съдържание на остатъци от пестициди над максимално допустимите количества (&gt;МДК) в храни от растителен произход. </w:t>
            </w:r>
          </w:p>
          <w:p w14:paraId="30063E53" w14:textId="77777777" w:rsidR="00392075" w:rsidRPr="00B32D72" w:rsidRDefault="00392075" w:rsidP="00392075">
            <w:pPr>
              <w:spacing w:after="0"/>
              <w:ind w:firstLine="0"/>
              <w:rPr>
                <w:sz w:val="20"/>
                <w:szCs w:val="20"/>
                <w:lang w:val="ru-RU"/>
              </w:rPr>
            </w:pPr>
            <w:r w:rsidRPr="00B32D72">
              <w:rPr>
                <w:sz w:val="20"/>
                <w:szCs w:val="20"/>
                <w:lang w:val="ru-RU"/>
              </w:rPr>
              <w:t>5.Брой анализирани проби с установено забранено/и активно/и вещество/а.</w:t>
            </w:r>
          </w:p>
          <w:p w14:paraId="09D9DDE7" w14:textId="77777777" w:rsidR="00392075" w:rsidRPr="00B32D72" w:rsidRDefault="00392075" w:rsidP="00392075">
            <w:pPr>
              <w:spacing w:after="0"/>
              <w:ind w:firstLine="0"/>
              <w:rPr>
                <w:sz w:val="20"/>
                <w:szCs w:val="20"/>
                <w:lang w:val="ru-RU"/>
              </w:rPr>
            </w:pPr>
            <w:r w:rsidRPr="00B32D72">
              <w:rPr>
                <w:sz w:val="20"/>
                <w:szCs w:val="20"/>
                <w:lang w:val="ru-RU"/>
              </w:rPr>
              <w:t>6. Брой проби с установени повече от един остатък от пестициди.</w:t>
            </w:r>
          </w:p>
          <w:p w14:paraId="789760AC" w14:textId="3ED71AD0" w:rsidR="00392075" w:rsidRPr="00B32D72" w:rsidRDefault="00392075" w:rsidP="00392075">
            <w:pPr>
              <w:spacing w:after="0"/>
              <w:ind w:firstLine="0"/>
              <w:rPr>
                <w:sz w:val="20"/>
                <w:szCs w:val="20"/>
                <w:lang w:val="ru-RU"/>
              </w:rPr>
            </w:pPr>
            <w:r w:rsidRPr="00B32D72">
              <w:rPr>
                <w:sz w:val="20"/>
                <w:szCs w:val="20"/>
                <w:lang w:val="ru-RU"/>
              </w:rPr>
              <w:t xml:space="preserve">7. Увеличаване на броя взети проби и анализирани броя култури </w:t>
            </w:r>
          </w:p>
          <w:p w14:paraId="7538B092" w14:textId="77777777" w:rsidR="00392075" w:rsidRPr="00B32D72" w:rsidRDefault="00392075" w:rsidP="00392075">
            <w:pPr>
              <w:spacing w:after="0"/>
              <w:ind w:firstLine="0"/>
              <w:rPr>
                <w:sz w:val="20"/>
                <w:szCs w:val="20"/>
                <w:lang w:val="ru-RU"/>
              </w:rPr>
            </w:pPr>
            <w:r w:rsidRPr="00B32D72">
              <w:rPr>
                <w:sz w:val="20"/>
                <w:szCs w:val="20"/>
                <w:lang w:val="ru-RU"/>
              </w:rPr>
              <w:t xml:space="preserve">8. Намаляване на броя проби с установено наличие на остатъци от пестициди под МДК в храни от растителен произход изразено в % </w:t>
            </w:r>
          </w:p>
          <w:p w14:paraId="62648D49" w14:textId="0A732AC0" w:rsidR="00392075" w:rsidRPr="00B32D72" w:rsidRDefault="00392075" w:rsidP="00392075">
            <w:pPr>
              <w:spacing w:after="0"/>
              <w:ind w:firstLine="0"/>
              <w:rPr>
                <w:sz w:val="20"/>
                <w:szCs w:val="20"/>
                <w:lang w:val="ru-RU"/>
              </w:rPr>
            </w:pPr>
            <w:r w:rsidRPr="00B32D72">
              <w:rPr>
                <w:sz w:val="20"/>
                <w:szCs w:val="20"/>
                <w:lang w:val="ru-RU"/>
              </w:rPr>
              <w:t xml:space="preserve">9. Намаляване на броя проби с установено съдържание на остатъци от пестициди над максимално допустимите количества (&gt;МДК) изразено в % </w:t>
            </w:r>
          </w:p>
          <w:p w14:paraId="468D0B73" w14:textId="602B7EB1" w:rsidR="00392075" w:rsidRPr="00B32D72" w:rsidRDefault="00392075" w:rsidP="00392075">
            <w:pPr>
              <w:spacing w:after="0"/>
              <w:ind w:firstLine="0"/>
              <w:rPr>
                <w:sz w:val="20"/>
                <w:szCs w:val="20"/>
                <w:lang w:val="ru-RU"/>
              </w:rPr>
            </w:pPr>
            <w:r w:rsidRPr="00B32D72">
              <w:rPr>
                <w:sz w:val="20"/>
                <w:szCs w:val="20"/>
                <w:lang w:val="ru-RU"/>
              </w:rPr>
              <w:lastRenderedPageBreak/>
              <w:t xml:space="preserve">10. Брой анализирани проби с установено неодобрнено/и активно/и вещество/а </w:t>
            </w:r>
          </w:p>
          <w:p w14:paraId="716687B0" w14:textId="1FB6CEEF" w:rsidR="00392075" w:rsidRPr="00B32D72" w:rsidRDefault="00392075" w:rsidP="00392075">
            <w:pPr>
              <w:spacing w:after="0"/>
              <w:ind w:firstLine="0"/>
              <w:rPr>
                <w:sz w:val="20"/>
                <w:szCs w:val="20"/>
                <w:lang w:val="ru-RU"/>
              </w:rPr>
            </w:pPr>
            <w:r w:rsidRPr="00B32D72">
              <w:rPr>
                <w:sz w:val="20"/>
                <w:szCs w:val="20"/>
                <w:lang w:val="ru-RU"/>
              </w:rPr>
              <w:t>11. Намаляване на брой проби с установени повече от един остатък от пестициди изразено в %.</w:t>
            </w:r>
          </w:p>
        </w:tc>
      </w:tr>
      <w:tr w:rsidR="00392075" w:rsidRPr="004501F0" w14:paraId="15A192D9" w14:textId="77777777" w:rsidTr="004D4B85">
        <w:tc>
          <w:tcPr>
            <w:tcW w:w="806" w:type="dxa"/>
          </w:tcPr>
          <w:p w14:paraId="63522091" w14:textId="2B00F93A"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lastRenderedPageBreak/>
              <w:t>2.</w:t>
            </w:r>
          </w:p>
        </w:tc>
        <w:tc>
          <w:tcPr>
            <w:tcW w:w="5066" w:type="dxa"/>
          </w:tcPr>
          <w:p w14:paraId="60B848AB" w14:textId="77777777" w:rsidR="00392075" w:rsidRPr="00B32D72" w:rsidRDefault="00392075" w:rsidP="00392075">
            <w:pPr>
              <w:spacing w:after="0"/>
              <w:ind w:firstLine="0"/>
              <w:rPr>
                <w:bCs/>
                <w:sz w:val="20"/>
                <w:szCs w:val="20"/>
              </w:rPr>
            </w:pPr>
            <w:r w:rsidRPr="00B32D72">
              <w:rPr>
                <w:sz w:val="20"/>
                <w:szCs w:val="20"/>
                <w:lang w:val="ru-RU"/>
              </w:rPr>
              <w:t xml:space="preserve">Засилване на контрола върху употребата на продукти за растителна защита – чрез вземане и анализиране на растителни проби </w:t>
            </w:r>
            <w:r w:rsidRPr="00B32D72">
              <w:rPr>
                <w:sz w:val="20"/>
                <w:szCs w:val="20"/>
              </w:rPr>
              <w:t>от полето или оранжерии,</w:t>
            </w:r>
            <w:r w:rsidRPr="00B32D72">
              <w:rPr>
                <w:sz w:val="20"/>
                <w:szCs w:val="20"/>
                <w:lang w:val="ru-RU"/>
              </w:rPr>
              <w:t xml:space="preserve"> за идентификация на употребените ПРЗ.</w:t>
            </w:r>
          </w:p>
        </w:tc>
        <w:tc>
          <w:tcPr>
            <w:tcW w:w="2059" w:type="dxa"/>
          </w:tcPr>
          <w:p w14:paraId="12C9A8BA" w14:textId="175E1E6D" w:rsidR="00392075" w:rsidRPr="00B32D72" w:rsidRDefault="00392075" w:rsidP="00392075">
            <w:pPr>
              <w:spacing w:after="0"/>
              <w:ind w:firstLine="0"/>
              <w:rPr>
                <w:sz w:val="20"/>
                <w:szCs w:val="20"/>
                <w:shd w:val="clear" w:color="auto" w:fill="FFFFFF"/>
              </w:rPr>
            </w:pPr>
            <w:r w:rsidRPr="00B32D72">
              <w:rPr>
                <w:bCs/>
                <w:sz w:val="20"/>
                <w:szCs w:val="20"/>
              </w:rPr>
              <w:t xml:space="preserve">БАБХ, ЦЛХИК </w:t>
            </w:r>
            <w:r w:rsidRPr="00B32D72">
              <w:rPr>
                <w:sz w:val="20"/>
                <w:szCs w:val="20"/>
                <w:shd w:val="clear" w:color="auto" w:fill="FFFFFF"/>
              </w:rPr>
              <w:t>или външна акредитирана лаборатория</w:t>
            </w:r>
          </w:p>
        </w:tc>
        <w:tc>
          <w:tcPr>
            <w:tcW w:w="1442" w:type="dxa"/>
          </w:tcPr>
          <w:p w14:paraId="5D5A98B9" w14:textId="0953ABA4" w:rsidR="00392075" w:rsidRPr="00B32D72" w:rsidRDefault="00392075" w:rsidP="00392075">
            <w:pPr>
              <w:spacing w:after="0"/>
              <w:ind w:firstLine="0"/>
              <w:jc w:val="center"/>
              <w:rPr>
                <w:strike/>
                <w:sz w:val="20"/>
                <w:szCs w:val="20"/>
                <w:shd w:val="clear" w:color="auto" w:fill="FFFFFF"/>
              </w:rPr>
            </w:pPr>
            <w:r w:rsidRPr="00B32D72">
              <w:rPr>
                <w:sz w:val="20"/>
                <w:szCs w:val="20"/>
                <w:shd w:val="clear" w:color="auto" w:fill="FFFFFF"/>
              </w:rPr>
              <w:t>2030 г.</w:t>
            </w:r>
          </w:p>
        </w:tc>
        <w:tc>
          <w:tcPr>
            <w:tcW w:w="5653" w:type="dxa"/>
          </w:tcPr>
          <w:p w14:paraId="77A1D10A" w14:textId="7466C3CC" w:rsidR="00392075" w:rsidRPr="00B32D72" w:rsidRDefault="00392075" w:rsidP="00392075">
            <w:pPr>
              <w:spacing w:after="0"/>
              <w:ind w:firstLine="0"/>
              <w:rPr>
                <w:sz w:val="20"/>
                <w:szCs w:val="20"/>
                <w:lang w:val="ru-RU"/>
              </w:rPr>
            </w:pPr>
            <w:r w:rsidRPr="00B32D72">
              <w:rPr>
                <w:sz w:val="20"/>
                <w:szCs w:val="20"/>
                <w:lang w:val="ru-RU"/>
              </w:rPr>
              <w:t xml:space="preserve">1. Брой анализирани активни вещества. </w:t>
            </w:r>
          </w:p>
          <w:p w14:paraId="15DD52B0" w14:textId="07CBA8F1" w:rsidR="00392075" w:rsidRPr="00B32D72" w:rsidRDefault="00392075" w:rsidP="00392075">
            <w:pPr>
              <w:spacing w:after="0"/>
              <w:ind w:firstLine="0"/>
              <w:rPr>
                <w:strike/>
                <w:sz w:val="20"/>
                <w:szCs w:val="20"/>
                <w:lang w:val="ru-RU"/>
              </w:rPr>
            </w:pPr>
            <w:r w:rsidRPr="00B32D72">
              <w:rPr>
                <w:kern w:val="36"/>
                <w:sz w:val="20"/>
                <w:szCs w:val="20"/>
              </w:rPr>
              <w:t>2. Брой анализирани проби за идентификация на употребените ПРЗ.</w:t>
            </w:r>
          </w:p>
          <w:p w14:paraId="66B9ECB2" w14:textId="33CCAAB1" w:rsidR="00392075" w:rsidRPr="00B32D72" w:rsidRDefault="00392075" w:rsidP="00392075">
            <w:pPr>
              <w:spacing w:after="0"/>
              <w:ind w:firstLine="0"/>
              <w:rPr>
                <w:kern w:val="36"/>
                <w:sz w:val="20"/>
                <w:szCs w:val="20"/>
              </w:rPr>
            </w:pPr>
            <w:r w:rsidRPr="00B32D72">
              <w:rPr>
                <w:kern w:val="36"/>
                <w:sz w:val="20"/>
                <w:szCs w:val="20"/>
              </w:rPr>
              <w:t>3. Брой култури изследвани за идентификация на употребените ПРЗ</w:t>
            </w:r>
          </w:p>
          <w:p w14:paraId="05BA62CD" w14:textId="061E45C5" w:rsidR="00392075" w:rsidRPr="00B32D72" w:rsidRDefault="00392075" w:rsidP="00392075">
            <w:pPr>
              <w:spacing w:after="0"/>
              <w:ind w:firstLine="0"/>
              <w:rPr>
                <w:kern w:val="36"/>
                <w:sz w:val="20"/>
                <w:szCs w:val="20"/>
              </w:rPr>
            </w:pPr>
            <w:r w:rsidRPr="00B32D72">
              <w:rPr>
                <w:kern w:val="36"/>
                <w:sz w:val="20"/>
                <w:szCs w:val="20"/>
              </w:rPr>
              <w:t>4. Брой анализирани проби с установено забранено/и активно/и вещество/а.</w:t>
            </w:r>
          </w:p>
          <w:p w14:paraId="744FC8A8" w14:textId="6FB5DBAF" w:rsidR="00392075" w:rsidRPr="00B32D72" w:rsidRDefault="00392075" w:rsidP="00392075">
            <w:pPr>
              <w:spacing w:after="0"/>
              <w:ind w:firstLine="0"/>
              <w:rPr>
                <w:kern w:val="36"/>
                <w:sz w:val="20"/>
                <w:szCs w:val="20"/>
              </w:rPr>
            </w:pPr>
            <w:r w:rsidRPr="00B32D72">
              <w:rPr>
                <w:kern w:val="36"/>
                <w:sz w:val="20"/>
                <w:szCs w:val="20"/>
              </w:rPr>
              <w:t>5. Брой анализирани проби с установена неразрешена употреба на ПРЗ.</w:t>
            </w:r>
          </w:p>
          <w:p w14:paraId="0F91190E" w14:textId="511D0710" w:rsidR="00392075" w:rsidRPr="00B32D72" w:rsidRDefault="00392075" w:rsidP="00392075">
            <w:pPr>
              <w:spacing w:after="0"/>
              <w:ind w:firstLine="0"/>
              <w:rPr>
                <w:sz w:val="20"/>
                <w:szCs w:val="20"/>
                <w:shd w:val="clear" w:color="auto" w:fill="FFFFFF"/>
              </w:rPr>
            </w:pPr>
            <w:r w:rsidRPr="00B32D72">
              <w:rPr>
                <w:sz w:val="20"/>
                <w:szCs w:val="20"/>
                <w:shd w:val="clear" w:color="auto" w:fill="FFFFFF"/>
                <w:lang w:val="en-US"/>
              </w:rPr>
              <w:t xml:space="preserve">6. </w:t>
            </w:r>
            <w:r w:rsidRPr="00B32D72">
              <w:rPr>
                <w:sz w:val="20"/>
                <w:szCs w:val="20"/>
                <w:shd w:val="clear" w:color="auto" w:fill="FFFFFF"/>
              </w:rPr>
              <w:t xml:space="preserve">Увеличаване на броя анализирани проби за идентификация на употребените ПРЗ </w:t>
            </w:r>
          </w:p>
        </w:tc>
      </w:tr>
      <w:tr w:rsidR="00392075" w:rsidRPr="004501F0" w14:paraId="2C7D6344" w14:textId="77777777" w:rsidTr="004D4B85">
        <w:tc>
          <w:tcPr>
            <w:tcW w:w="806" w:type="dxa"/>
          </w:tcPr>
          <w:p w14:paraId="728B526A" w14:textId="5B5F5CFF"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3.</w:t>
            </w:r>
          </w:p>
        </w:tc>
        <w:tc>
          <w:tcPr>
            <w:tcW w:w="5066" w:type="dxa"/>
          </w:tcPr>
          <w:p w14:paraId="3633DE78" w14:textId="01065636" w:rsidR="00392075" w:rsidRPr="00B32D72" w:rsidRDefault="00392075" w:rsidP="00392075">
            <w:pPr>
              <w:spacing w:after="0"/>
              <w:ind w:firstLine="0"/>
              <w:rPr>
                <w:sz w:val="20"/>
                <w:szCs w:val="20"/>
                <w:lang w:val="ru-RU"/>
              </w:rPr>
            </w:pPr>
            <w:r w:rsidRPr="00B32D72">
              <w:rPr>
                <w:sz w:val="20"/>
                <w:szCs w:val="20"/>
                <w:lang w:val="ru-RU"/>
              </w:rPr>
              <w:t xml:space="preserve">Разширяване спектъра на анализираните активни вещества, чрез разработване и валидиране на нови методи за анализ и закупуване на ново оборудване, за да се гарантира извършване на анализи в обхвата, изискван съгласно контролната програма за остатъчни вещества от пестициди, координирана от ЕС. </w:t>
            </w:r>
            <w:r w:rsidRPr="00B32D72">
              <w:rPr>
                <w:sz w:val="20"/>
                <w:szCs w:val="20"/>
                <w:lang w:val="ru-RU"/>
              </w:rPr>
              <w:tab/>
            </w:r>
          </w:p>
        </w:tc>
        <w:tc>
          <w:tcPr>
            <w:tcW w:w="2059" w:type="dxa"/>
          </w:tcPr>
          <w:p w14:paraId="7EEA7A9B" w14:textId="77777777" w:rsidR="00392075" w:rsidRPr="004501F0" w:rsidRDefault="00392075" w:rsidP="00392075">
            <w:pPr>
              <w:spacing w:after="0"/>
              <w:ind w:firstLine="0"/>
              <w:rPr>
                <w:bCs/>
                <w:sz w:val="18"/>
                <w:szCs w:val="18"/>
              </w:rPr>
            </w:pPr>
            <w:r w:rsidRPr="004501F0">
              <w:rPr>
                <w:sz w:val="20"/>
                <w:szCs w:val="20"/>
                <w:lang w:val="ru-RU"/>
              </w:rPr>
              <w:t>МЗХ, БАБХ, ЦЛХИК или външна акредитирана лаборатория</w:t>
            </w:r>
          </w:p>
        </w:tc>
        <w:tc>
          <w:tcPr>
            <w:tcW w:w="1442" w:type="dxa"/>
          </w:tcPr>
          <w:p w14:paraId="1EDADD4E" w14:textId="119BEE5E" w:rsidR="00392075" w:rsidRPr="004501F0" w:rsidRDefault="00392075" w:rsidP="00392075">
            <w:pPr>
              <w:spacing w:after="0"/>
              <w:ind w:firstLine="0"/>
              <w:jc w:val="center"/>
              <w:rPr>
                <w:strike/>
                <w:sz w:val="18"/>
                <w:szCs w:val="18"/>
                <w:highlight w:val="yellow"/>
                <w:shd w:val="clear" w:color="auto" w:fill="FFFFFF"/>
              </w:rPr>
            </w:pPr>
            <w:r w:rsidRPr="004501F0">
              <w:rPr>
                <w:sz w:val="20"/>
                <w:szCs w:val="20"/>
                <w:lang w:val="ru-RU"/>
              </w:rPr>
              <w:t>2030 г.</w:t>
            </w:r>
          </w:p>
        </w:tc>
        <w:tc>
          <w:tcPr>
            <w:tcW w:w="5653" w:type="dxa"/>
          </w:tcPr>
          <w:p w14:paraId="4D68CA68" w14:textId="77777777" w:rsidR="00392075" w:rsidRPr="004501F0" w:rsidRDefault="00392075" w:rsidP="00392075">
            <w:pPr>
              <w:spacing w:after="0"/>
              <w:ind w:firstLine="0"/>
              <w:rPr>
                <w:sz w:val="20"/>
                <w:szCs w:val="20"/>
                <w:lang w:val="ru-RU"/>
              </w:rPr>
            </w:pPr>
            <w:r w:rsidRPr="004501F0">
              <w:rPr>
                <w:sz w:val="20"/>
                <w:szCs w:val="20"/>
                <w:lang w:val="ru-RU"/>
              </w:rPr>
              <w:t>1. Брой на  анализираните активни вещества</w:t>
            </w:r>
          </w:p>
          <w:p w14:paraId="63296A08" w14:textId="77777777" w:rsidR="00392075" w:rsidRPr="004501F0" w:rsidRDefault="00392075" w:rsidP="00392075">
            <w:pPr>
              <w:spacing w:after="0"/>
              <w:ind w:firstLine="0"/>
              <w:rPr>
                <w:sz w:val="20"/>
                <w:szCs w:val="20"/>
                <w:lang w:val="ru-RU"/>
              </w:rPr>
            </w:pPr>
            <w:r w:rsidRPr="004501F0">
              <w:rPr>
                <w:sz w:val="20"/>
                <w:szCs w:val="20"/>
                <w:lang w:val="ru-RU"/>
              </w:rPr>
              <w:t>2. Брой новозакупено оборудване</w:t>
            </w:r>
          </w:p>
          <w:p w14:paraId="4829E627" w14:textId="674E9656" w:rsidR="00392075" w:rsidRPr="004501F0" w:rsidRDefault="00392075" w:rsidP="00392075">
            <w:pPr>
              <w:spacing w:after="0"/>
              <w:ind w:firstLine="0"/>
              <w:rPr>
                <w:sz w:val="20"/>
                <w:szCs w:val="20"/>
                <w:lang w:val="ru-RU"/>
              </w:rPr>
            </w:pPr>
            <w:r w:rsidRPr="004501F0">
              <w:rPr>
                <w:sz w:val="20"/>
                <w:szCs w:val="20"/>
                <w:lang w:val="en-US"/>
              </w:rPr>
              <w:t xml:space="preserve">3. </w:t>
            </w:r>
            <w:r w:rsidRPr="004501F0">
              <w:rPr>
                <w:sz w:val="20"/>
                <w:szCs w:val="20"/>
                <w:lang w:val="ru-RU"/>
              </w:rPr>
              <w:t>Увеличаване на броя анализирани вещества и новозакупено/ подменено оборудване (бр. или %)</w:t>
            </w:r>
          </w:p>
        </w:tc>
      </w:tr>
      <w:tr w:rsidR="00392075" w:rsidRPr="004501F0" w14:paraId="6AAE8543" w14:textId="77777777" w:rsidTr="004D4B85">
        <w:tc>
          <w:tcPr>
            <w:tcW w:w="806" w:type="dxa"/>
          </w:tcPr>
          <w:p w14:paraId="6155ED9C" w14:textId="3ED2A458"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4.</w:t>
            </w:r>
          </w:p>
        </w:tc>
        <w:tc>
          <w:tcPr>
            <w:tcW w:w="5066" w:type="dxa"/>
          </w:tcPr>
          <w:p w14:paraId="38896592" w14:textId="77777777" w:rsidR="00392075" w:rsidRPr="004501F0" w:rsidRDefault="00392075" w:rsidP="00392075">
            <w:pPr>
              <w:spacing w:after="0"/>
              <w:ind w:firstLine="0"/>
              <w:rPr>
                <w:snapToGrid w:val="0"/>
                <w:sz w:val="20"/>
                <w:szCs w:val="20"/>
              </w:rPr>
            </w:pPr>
            <w:r w:rsidRPr="004501F0">
              <w:rPr>
                <w:sz w:val="20"/>
                <w:szCs w:val="20"/>
                <w:lang w:val="ru-RU"/>
              </w:rPr>
              <w:t xml:space="preserve">Извършване на оценка на риска за храни от растителен произход с установено превишено съдържание на </w:t>
            </w:r>
            <w:r w:rsidRPr="004501F0">
              <w:rPr>
                <w:rFonts w:eastAsia="TT2656o00"/>
                <w:sz w:val="20"/>
                <w:szCs w:val="20"/>
              </w:rPr>
              <w:t>остатъчни количества от пестициди над максимално допустимите количества.</w:t>
            </w:r>
          </w:p>
        </w:tc>
        <w:tc>
          <w:tcPr>
            <w:tcW w:w="2059" w:type="dxa"/>
          </w:tcPr>
          <w:p w14:paraId="0A0A5B19" w14:textId="77777777" w:rsidR="00392075" w:rsidRPr="00B32D72" w:rsidRDefault="00392075" w:rsidP="00392075">
            <w:pPr>
              <w:spacing w:after="0"/>
              <w:ind w:firstLine="0"/>
              <w:rPr>
                <w:sz w:val="20"/>
                <w:szCs w:val="20"/>
                <w:shd w:val="clear" w:color="auto" w:fill="FFFFFF"/>
              </w:rPr>
            </w:pPr>
            <w:r w:rsidRPr="00B32D72">
              <w:rPr>
                <w:sz w:val="20"/>
                <w:szCs w:val="20"/>
                <w:shd w:val="clear" w:color="auto" w:fill="FFFFFF"/>
              </w:rPr>
              <w:t>ЦОРХВ</w:t>
            </w:r>
          </w:p>
        </w:tc>
        <w:tc>
          <w:tcPr>
            <w:tcW w:w="1442" w:type="dxa"/>
          </w:tcPr>
          <w:p w14:paraId="4A558561" w14:textId="77777777"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постоянен</w:t>
            </w:r>
          </w:p>
        </w:tc>
        <w:tc>
          <w:tcPr>
            <w:tcW w:w="5653" w:type="dxa"/>
          </w:tcPr>
          <w:p w14:paraId="4DEAB606" w14:textId="77777777" w:rsidR="00392075" w:rsidRPr="004501F0" w:rsidRDefault="00392075" w:rsidP="00392075">
            <w:pPr>
              <w:spacing w:after="0"/>
              <w:ind w:firstLine="0"/>
              <w:rPr>
                <w:sz w:val="20"/>
                <w:szCs w:val="20"/>
              </w:rPr>
            </w:pPr>
            <w:r w:rsidRPr="004501F0">
              <w:rPr>
                <w:sz w:val="20"/>
                <w:szCs w:val="20"/>
                <w:lang w:val="ru-RU"/>
              </w:rPr>
              <w:t>Брой извършени оценки на риска за храни с установено превишено максимално допустимо съдържание на остатъци (&gt;МДК) от пестициди.</w:t>
            </w:r>
          </w:p>
        </w:tc>
      </w:tr>
      <w:tr w:rsidR="00392075" w:rsidRPr="004501F0" w14:paraId="42AE8345" w14:textId="77777777" w:rsidTr="004D4B85">
        <w:tc>
          <w:tcPr>
            <w:tcW w:w="806" w:type="dxa"/>
          </w:tcPr>
          <w:p w14:paraId="443B3E9F" w14:textId="54AFEFE9" w:rsidR="00392075" w:rsidRPr="00B32D72" w:rsidRDefault="00392075" w:rsidP="00392075">
            <w:pPr>
              <w:spacing w:after="0"/>
              <w:ind w:firstLine="0"/>
              <w:jc w:val="center"/>
              <w:rPr>
                <w:sz w:val="20"/>
                <w:szCs w:val="20"/>
                <w:shd w:val="clear" w:color="auto" w:fill="FFFFFF"/>
              </w:rPr>
            </w:pPr>
            <w:r w:rsidRPr="00B32D72">
              <w:rPr>
                <w:sz w:val="20"/>
                <w:szCs w:val="20"/>
                <w:shd w:val="clear" w:color="auto" w:fill="FFFFFF"/>
              </w:rPr>
              <w:t>5.</w:t>
            </w:r>
          </w:p>
        </w:tc>
        <w:tc>
          <w:tcPr>
            <w:tcW w:w="5066" w:type="dxa"/>
          </w:tcPr>
          <w:p w14:paraId="2FDE2717" w14:textId="77777777" w:rsidR="00392075" w:rsidRPr="004501F0" w:rsidRDefault="00392075" w:rsidP="00392075">
            <w:pPr>
              <w:spacing w:after="0"/>
              <w:ind w:firstLine="0"/>
              <w:rPr>
                <w:snapToGrid w:val="0"/>
                <w:sz w:val="20"/>
                <w:szCs w:val="20"/>
              </w:rPr>
            </w:pPr>
            <w:r w:rsidRPr="004501F0">
              <w:rPr>
                <w:sz w:val="20"/>
                <w:szCs w:val="20"/>
              </w:rPr>
              <w:t xml:space="preserve">Публикуване в интернет страницата на ЦОРХВ на информационни материали във връзка със  замърсяването на храни </w:t>
            </w:r>
            <w:r w:rsidRPr="004501F0">
              <w:rPr>
                <w:sz w:val="20"/>
                <w:szCs w:val="20"/>
                <w:lang w:val="ru-RU"/>
              </w:rPr>
              <w:t xml:space="preserve">от растителен произход </w:t>
            </w:r>
            <w:r w:rsidRPr="004501F0">
              <w:rPr>
                <w:sz w:val="20"/>
                <w:szCs w:val="20"/>
              </w:rPr>
              <w:t>с пестициди.</w:t>
            </w:r>
          </w:p>
        </w:tc>
        <w:tc>
          <w:tcPr>
            <w:tcW w:w="2059" w:type="dxa"/>
          </w:tcPr>
          <w:p w14:paraId="788E6236" w14:textId="77777777" w:rsidR="00392075" w:rsidRPr="00B32D72" w:rsidRDefault="00392075" w:rsidP="00392075">
            <w:pPr>
              <w:spacing w:after="0"/>
              <w:ind w:firstLine="0"/>
              <w:rPr>
                <w:sz w:val="20"/>
                <w:szCs w:val="20"/>
                <w:shd w:val="clear" w:color="auto" w:fill="FFFFFF"/>
              </w:rPr>
            </w:pPr>
            <w:r w:rsidRPr="00B32D72">
              <w:rPr>
                <w:sz w:val="20"/>
                <w:szCs w:val="20"/>
                <w:shd w:val="clear" w:color="auto" w:fill="FFFFFF"/>
              </w:rPr>
              <w:t>ЦОРХВ</w:t>
            </w:r>
          </w:p>
        </w:tc>
        <w:tc>
          <w:tcPr>
            <w:tcW w:w="1442" w:type="dxa"/>
          </w:tcPr>
          <w:p w14:paraId="76FA3BE5" w14:textId="5F8471AB" w:rsidR="00392075" w:rsidRPr="004501F0" w:rsidRDefault="00392075" w:rsidP="00392075">
            <w:pPr>
              <w:spacing w:after="0"/>
              <w:ind w:firstLine="0"/>
              <w:jc w:val="center"/>
              <w:rPr>
                <w:sz w:val="20"/>
                <w:szCs w:val="20"/>
                <w:shd w:val="clear" w:color="auto" w:fill="FFFFFF"/>
              </w:rPr>
            </w:pPr>
            <w:r w:rsidRPr="004501F0">
              <w:rPr>
                <w:sz w:val="20"/>
                <w:szCs w:val="20"/>
                <w:shd w:val="clear" w:color="auto" w:fill="FFFFFF"/>
              </w:rPr>
              <w:t>постоянен</w:t>
            </w:r>
          </w:p>
        </w:tc>
        <w:tc>
          <w:tcPr>
            <w:tcW w:w="5653" w:type="dxa"/>
          </w:tcPr>
          <w:p w14:paraId="29FAA2CB" w14:textId="5FA3F233" w:rsidR="00392075" w:rsidRPr="004501F0" w:rsidRDefault="00392075" w:rsidP="00392075">
            <w:pPr>
              <w:spacing w:after="0"/>
              <w:ind w:firstLine="0"/>
              <w:rPr>
                <w:sz w:val="20"/>
                <w:szCs w:val="20"/>
                <w:shd w:val="clear" w:color="auto" w:fill="FFFFFF"/>
              </w:rPr>
            </w:pPr>
            <w:r w:rsidRPr="004501F0">
              <w:rPr>
                <w:sz w:val="20"/>
                <w:szCs w:val="20"/>
                <w:shd w:val="clear" w:color="auto" w:fill="FFFFFF"/>
              </w:rPr>
              <w:t>1. Брой информационни материали, свързани със замърсяване на храни от растителен произход с пестициди</w:t>
            </w:r>
          </w:p>
          <w:p w14:paraId="78D8A68A" w14:textId="6C0B94B4" w:rsidR="00392075" w:rsidRPr="004501F0" w:rsidRDefault="00392075" w:rsidP="00392075">
            <w:pPr>
              <w:spacing w:after="0"/>
              <w:ind w:firstLine="0"/>
              <w:rPr>
                <w:sz w:val="20"/>
                <w:szCs w:val="20"/>
                <w:shd w:val="clear" w:color="auto" w:fill="FFFFFF"/>
              </w:rPr>
            </w:pPr>
            <w:r w:rsidRPr="004501F0">
              <w:rPr>
                <w:sz w:val="20"/>
                <w:szCs w:val="20"/>
                <w:shd w:val="clear" w:color="auto" w:fill="FFFFFF"/>
              </w:rPr>
              <w:t>2. Достъп до информационните материали на 100%</w:t>
            </w:r>
          </w:p>
        </w:tc>
      </w:tr>
    </w:tbl>
    <w:p w14:paraId="5902FDE2" w14:textId="77777777" w:rsidR="00542045" w:rsidRPr="004501F0" w:rsidRDefault="00542045" w:rsidP="00380BD0">
      <w:pPr>
        <w:ind w:firstLine="708"/>
        <w:jc w:val="both"/>
        <w:sectPr w:rsidR="00542045" w:rsidRPr="004501F0" w:rsidSect="003F3C2E">
          <w:pgSz w:w="16838" w:h="11906" w:orient="landscape" w:code="9"/>
          <w:pgMar w:top="1247" w:right="1134" w:bottom="567" w:left="1134" w:header="709" w:footer="709" w:gutter="0"/>
          <w:cols w:space="708"/>
          <w:docGrid w:linePitch="360"/>
        </w:sectPr>
      </w:pPr>
    </w:p>
    <w:p w14:paraId="62D2ACED" w14:textId="76BA950C" w:rsidR="00C3746D" w:rsidRPr="004501F0" w:rsidRDefault="00124303" w:rsidP="00BF18B8">
      <w:pPr>
        <w:pStyle w:val="Heading2"/>
        <w:spacing w:before="0" w:after="120"/>
        <w:rPr>
          <w:rFonts w:ascii="Times New Roman" w:hAnsi="Times New Roman" w:cs="Times New Roman"/>
          <w:i w:val="0"/>
          <w:sz w:val="24"/>
          <w:szCs w:val="24"/>
          <w:lang w:val="en-US"/>
        </w:rPr>
      </w:pPr>
      <w:bookmarkStart w:id="28" w:name="_Toc210990333"/>
      <w:r w:rsidRPr="004501F0">
        <w:rPr>
          <w:rFonts w:ascii="Times New Roman" w:hAnsi="Times New Roman" w:cs="Times New Roman"/>
          <w:i w:val="0"/>
          <w:sz w:val="24"/>
          <w:szCs w:val="24"/>
          <w:lang w:val="en-US"/>
        </w:rPr>
        <w:lastRenderedPageBreak/>
        <w:t>I</w:t>
      </w:r>
      <w:r w:rsidR="00EC4BC4" w:rsidRPr="004501F0">
        <w:rPr>
          <w:rFonts w:ascii="Times New Roman" w:hAnsi="Times New Roman" w:cs="Times New Roman"/>
          <w:i w:val="0"/>
          <w:sz w:val="24"/>
          <w:szCs w:val="24"/>
          <w:lang w:val="en-US"/>
        </w:rPr>
        <w:t>X.</w:t>
      </w:r>
      <w:r w:rsidR="007D6295">
        <w:rPr>
          <w:rFonts w:ascii="Times New Roman" w:hAnsi="Times New Roman" w:cs="Times New Roman"/>
          <w:i w:val="0"/>
          <w:sz w:val="24"/>
          <w:szCs w:val="24"/>
        </w:rPr>
        <w:t xml:space="preserve"> </w:t>
      </w:r>
      <w:r w:rsidR="00C3746D" w:rsidRPr="004501F0">
        <w:rPr>
          <w:rFonts w:ascii="Times New Roman" w:hAnsi="Times New Roman" w:cs="Times New Roman"/>
          <w:i w:val="0"/>
          <w:sz w:val="24"/>
          <w:szCs w:val="24"/>
          <w:lang w:val="en-US"/>
        </w:rPr>
        <w:t>РЕЧНИК НА ТЕРМИНИТЕ</w:t>
      </w:r>
      <w:bookmarkEnd w:id="28"/>
      <w:r w:rsidR="00C3746D" w:rsidRPr="004501F0">
        <w:rPr>
          <w:rFonts w:ascii="Times New Roman" w:hAnsi="Times New Roman" w:cs="Times New Roman"/>
          <w:i w:val="0"/>
          <w:sz w:val="24"/>
          <w:szCs w:val="24"/>
          <w:lang w:val="en-US"/>
        </w:rPr>
        <w:t xml:space="preserve"> </w:t>
      </w:r>
    </w:p>
    <w:p w14:paraId="4740FA88" w14:textId="77777777" w:rsidR="00C3746D" w:rsidRPr="004501F0" w:rsidRDefault="00C3746D" w:rsidP="00BC28CD">
      <w:pPr>
        <w:jc w:val="both"/>
        <w:rPr>
          <w:shd w:val="clear" w:color="auto" w:fill="FEFEFE"/>
          <w:lang w:val="ru-RU"/>
        </w:rPr>
      </w:pPr>
      <w:r w:rsidRPr="004501F0">
        <w:rPr>
          <w:b/>
          <w:shd w:val="clear" w:color="auto" w:fill="FEFEFE"/>
          <w:lang w:val="ru-RU"/>
        </w:rPr>
        <w:t>Активни вещества</w:t>
      </w:r>
      <w:r w:rsidRPr="004501F0">
        <w:rPr>
          <w:shd w:val="clear" w:color="auto" w:fill="FEFEFE"/>
          <w:lang w:val="ru-RU"/>
        </w:rPr>
        <w:t xml:space="preserve"> – вещества или микроорганизми, включително вируси, които имат общо или специфично действие срещу вредители или върху растения, части от растения или растителни продукти.</w:t>
      </w:r>
    </w:p>
    <w:p w14:paraId="22D8059B" w14:textId="77777777" w:rsidR="00C3746D" w:rsidRPr="004501F0" w:rsidRDefault="00C3746D" w:rsidP="00BC28CD">
      <w:pPr>
        <w:jc w:val="both"/>
      </w:pPr>
      <w:r w:rsidRPr="004501F0">
        <w:rPr>
          <w:b/>
          <w:lang w:val="ru-RU"/>
        </w:rPr>
        <w:t>Активно вещество - кандидат за замяна –</w:t>
      </w:r>
      <w:r w:rsidRPr="004501F0">
        <w:rPr>
          <w:lang w:val="ru-RU"/>
        </w:rPr>
        <w:t xml:space="preserve"> активно вещество, което </w:t>
      </w:r>
      <w:r w:rsidRPr="004501F0">
        <w:t xml:space="preserve">отговаря на един или повече от допълнителните критерии, установени в точка 4 от приложение </w:t>
      </w:r>
      <w:r w:rsidRPr="004501F0">
        <w:rPr>
          <w:lang w:val="en-US"/>
        </w:rPr>
        <w:t>II</w:t>
      </w:r>
      <w:r w:rsidRPr="004501F0">
        <w:t xml:space="preserve"> на</w:t>
      </w:r>
      <w:r w:rsidRPr="004501F0">
        <w:rPr>
          <w:highlight w:val="white"/>
          <w:shd w:val="clear" w:color="auto" w:fill="FEFEFE"/>
        </w:rPr>
        <w:t xml:space="preserve"> Рег</w:t>
      </w:r>
      <w:r w:rsidRPr="004501F0">
        <w:rPr>
          <w:highlight w:val="white"/>
          <w:shd w:val="clear" w:color="auto" w:fill="FEFEFE"/>
          <w:lang w:val="ru-RU"/>
        </w:rPr>
        <w:t xml:space="preserve">ламент (ЕО) </w:t>
      </w:r>
      <w:r w:rsidRPr="004501F0">
        <w:t xml:space="preserve">№ </w:t>
      </w:r>
      <w:r w:rsidRPr="004501F0">
        <w:rPr>
          <w:highlight w:val="white"/>
          <w:shd w:val="clear" w:color="auto" w:fill="FEFEFE"/>
          <w:lang w:val="ru-RU"/>
        </w:rPr>
        <w:t>1107/2009</w:t>
      </w:r>
      <w:r w:rsidRPr="004501F0">
        <w:rPr>
          <w:shd w:val="clear" w:color="auto" w:fill="FEFEFE"/>
          <w:lang w:val="ru-RU"/>
        </w:rPr>
        <w:t>.</w:t>
      </w:r>
    </w:p>
    <w:p w14:paraId="545BC8C0" w14:textId="77777777" w:rsidR="00C3746D" w:rsidRPr="004501F0" w:rsidRDefault="00C3746D" w:rsidP="00BC28CD">
      <w:pPr>
        <w:jc w:val="both"/>
        <w:rPr>
          <w:highlight w:val="white"/>
          <w:shd w:val="clear" w:color="auto" w:fill="FEFEFE"/>
          <w:lang w:val="ru-RU"/>
        </w:rPr>
      </w:pPr>
      <w:r w:rsidRPr="004501F0">
        <w:rPr>
          <w:b/>
          <w:highlight w:val="white"/>
          <w:shd w:val="clear" w:color="auto" w:fill="FEFEFE"/>
          <w:lang w:val="ru-RU"/>
        </w:rPr>
        <w:t xml:space="preserve">Биологичен агент – </w:t>
      </w:r>
      <w:r w:rsidRPr="004501F0">
        <w:rPr>
          <w:highlight w:val="white"/>
          <w:shd w:val="clear" w:color="auto" w:fill="FEFEFE"/>
          <w:lang w:val="ru-RU"/>
        </w:rPr>
        <w:t>биологична единица, способна да се самовъзпроизвежда, която се използва за борба срещу вредните организми.</w:t>
      </w:r>
    </w:p>
    <w:p w14:paraId="6031457D" w14:textId="77777777" w:rsidR="00C3746D" w:rsidRPr="004501F0" w:rsidRDefault="00C3746D" w:rsidP="00BC28CD">
      <w:pPr>
        <w:jc w:val="both"/>
        <w:rPr>
          <w:lang w:val="ru-RU"/>
        </w:rPr>
      </w:pPr>
      <w:r w:rsidRPr="004501F0">
        <w:rPr>
          <w:b/>
          <w:lang w:val="ru-RU"/>
        </w:rPr>
        <w:t>Вредител</w:t>
      </w:r>
      <w:r w:rsidRPr="004501F0">
        <w:rPr>
          <w:lang w:val="ru-RU"/>
        </w:rPr>
        <w:t xml:space="preserve"> – всеки растителен или животински вид, род или биотип, или патогенен агент, вреден за растенията и/или растителните продукти.</w:t>
      </w:r>
    </w:p>
    <w:p w14:paraId="5D43C126" w14:textId="77777777" w:rsidR="00C3746D" w:rsidRPr="004501F0" w:rsidRDefault="00C3746D" w:rsidP="00BC28CD">
      <w:pPr>
        <w:autoSpaceDE w:val="0"/>
        <w:autoSpaceDN w:val="0"/>
        <w:adjustRightInd w:val="0"/>
        <w:jc w:val="both"/>
        <w:rPr>
          <w:b/>
        </w:rPr>
      </w:pPr>
      <w:r w:rsidRPr="004501F0">
        <w:rPr>
          <w:b/>
          <w:color w:val="000000"/>
          <w:lang w:val="ru-RU"/>
        </w:rPr>
        <w:t>Временен склад</w:t>
      </w:r>
      <w:r w:rsidRPr="004501F0">
        <w:rPr>
          <w:color w:val="000000"/>
          <w:lang w:val="ru-RU"/>
        </w:rPr>
        <w:t xml:space="preserve"> – склад за съхранение на продукти за растителна защита, използван </w:t>
      </w:r>
      <w:r w:rsidRPr="004501F0">
        <w:rPr>
          <w:color w:val="000000"/>
        </w:rPr>
        <w:t xml:space="preserve">от земеделските </w:t>
      </w:r>
      <w:r w:rsidR="006900BC" w:rsidRPr="004501F0">
        <w:rPr>
          <w:color w:val="000000"/>
        </w:rPr>
        <w:t>стопан</w:t>
      </w:r>
      <w:r w:rsidRPr="004501F0">
        <w:rPr>
          <w:color w:val="000000"/>
        </w:rPr>
        <w:t xml:space="preserve">и </w:t>
      </w:r>
      <w:r w:rsidRPr="004501F0">
        <w:rPr>
          <w:color w:val="000000"/>
          <w:lang w:val="ru-RU"/>
        </w:rPr>
        <w:t>само през вегетационния период на земеделските култури.</w:t>
      </w:r>
    </w:p>
    <w:p w14:paraId="0B55A87F" w14:textId="77777777" w:rsidR="00C3746D" w:rsidRPr="004501F0" w:rsidRDefault="00C3746D" w:rsidP="00BC28CD">
      <w:pPr>
        <w:jc w:val="both"/>
        <w:rPr>
          <w:lang w:val="ru-RU"/>
        </w:rPr>
      </w:pPr>
      <w:r w:rsidRPr="004501F0">
        <w:rPr>
          <w:b/>
          <w:lang w:val="ru-RU"/>
        </w:rPr>
        <w:t xml:space="preserve">Въздушно пръскане – </w:t>
      </w:r>
      <w:r w:rsidRPr="004501F0">
        <w:rPr>
          <w:lang w:val="ru-RU"/>
        </w:rPr>
        <w:t xml:space="preserve">прилагане на </w:t>
      </w:r>
      <w:r w:rsidRPr="004501F0">
        <w:t>продукти за растителна защита</w:t>
      </w:r>
      <w:r w:rsidRPr="004501F0">
        <w:rPr>
          <w:lang w:val="ru-RU"/>
        </w:rPr>
        <w:t xml:space="preserve"> от въздухоплавателно средство (самолет или хеликоптер).</w:t>
      </w:r>
    </w:p>
    <w:p w14:paraId="702DD3DF" w14:textId="77777777" w:rsidR="00C3746D" w:rsidRPr="004501F0" w:rsidRDefault="00C3746D" w:rsidP="00BC28CD">
      <w:pPr>
        <w:jc w:val="both"/>
        <w:rPr>
          <w:lang w:val="ru-RU"/>
        </w:rPr>
      </w:pPr>
      <w:r w:rsidRPr="004501F0">
        <w:rPr>
          <w:b/>
          <w:lang w:val="ru-RU"/>
        </w:rPr>
        <w:t xml:space="preserve">Възложител </w:t>
      </w:r>
      <w:r w:rsidRPr="004501F0">
        <w:rPr>
          <w:b/>
        </w:rPr>
        <w:t xml:space="preserve">на въздушно пръскане – </w:t>
      </w:r>
      <w:r w:rsidRPr="004501F0">
        <w:t>лице,</w:t>
      </w:r>
      <w:r w:rsidRPr="004501F0">
        <w:rPr>
          <w:lang w:val="ru-RU"/>
        </w:rPr>
        <w:t xml:space="preserve"> което поръчва/възлага прилагане на </w:t>
      </w:r>
      <w:r w:rsidRPr="004501F0">
        <w:t>продукти за растителна защита</w:t>
      </w:r>
      <w:r w:rsidRPr="004501F0">
        <w:rPr>
          <w:lang w:val="ru-RU"/>
        </w:rPr>
        <w:t xml:space="preserve"> от въздухоплавателно средство, с цел опазване на растенията от вредители и</w:t>
      </w:r>
      <w:r w:rsidRPr="004501F0">
        <w:t xml:space="preserve"> което е длъжно писмено да заяви преди началото на третирането съответните общини, областните дирекции по безопасност на храните и регионалните управления по горите.</w:t>
      </w:r>
    </w:p>
    <w:p w14:paraId="2925F3A5" w14:textId="77777777" w:rsidR="00C3746D" w:rsidRPr="004501F0" w:rsidRDefault="00C3746D" w:rsidP="00BC28CD">
      <w:pPr>
        <w:pStyle w:val="BodyText3"/>
        <w:jc w:val="both"/>
        <w:rPr>
          <w:sz w:val="24"/>
          <w:szCs w:val="24"/>
        </w:rPr>
      </w:pPr>
      <w:r w:rsidRPr="004501F0">
        <w:rPr>
          <w:b/>
          <w:sz w:val="24"/>
          <w:szCs w:val="24"/>
          <w:lang w:val="ru-RU"/>
        </w:rPr>
        <w:t xml:space="preserve">Дистрибутор – </w:t>
      </w:r>
      <w:r w:rsidRPr="004501F0">
        <w:rPr>
          <w:sz w:val="24"/>
          <w:szCs w:val="24"/>
          <w:lang w:val="ru-RU"/>
        </w:rPr>
        <w:t xml:space="preserve">всяко физическо или юридическо лице, различно от лицето, което пуска продукта на пазара, което предлага </w:t>
      </w:r>
      <w:r w:rsidRPr="004501F0">
        <w:rPr>
          <w:sz w:val="24"/>
          <w:szCs w:val="24"/>
        </w:rPr>
        <w:t>продукт за растителна защита</w:t>
      </w:r>
      <w:r w:rsidRPr="004501F0">
        <w:rPr>
          <w:sz w:val="24"/>
          <w:szCs w:val="24"/>
          <w:lang w:val="ru-RU"/>
        </w:rPr>
        <w:t xml:space="preserve"> на пазара, включително търговци на едро, търговци на дребно, продавачи и доставчици.</w:t>
      </w:r>
    </w:p>
    <w:p w14:paraId="3000CE7E" w14:textId="77777777" w:rsidR="00C3746D" w:rsidRPr="004501F0" w:rsidRDefault="00C3746D" w:rsidP="00BC28CD">
      <w:pPr>
        <w:pStyle w:val="Style"/>
        <w:ind w:left="0" w:right="0" w:firstLine="709"/>
        <w:rPr>
          <w:spacing w:val="-1"/>
          <w:lang w:val="ru-RU"/>
        </w:rPr>
      </w:pPr>
      <w:r w:rsidRPr="004501F0">
        <w:rPr>
          <w:b/>
          <w:lang w:val="ru-RU"/>
        </w:rPr>
        <w:t xml:space="preserve">Добра растителнозащитна практика – </w:t>
      </w:r>
      <w:r w:rsidRPr="004501F0">
        <w:rPr>
          <w:lang w:val="ru-RU"/>
        </w:rPr>
        <w:t xml:space="preserve">практика, при </w:t>
      </w:r>
      <w:r w:rsidRPr="004501F0">
        <w:rPr>
          <w:spacing w:val="-3"/>
          <w:lang w:val="ru-RU"/>
        </w:rPr>
        <w:t>която се подбира, дозира и разпределя във времето трети</w:t>
      </w:r>
      <w:r w:rsidRPr="004501F0">
        <w:rPr>
          <w:spacing w:val="-3"/>
          <w:lang w:val="ru-RU"/>
        </w:rPr>
        <w:softHyphen/>
      </w:r>
      <w:r w:rsidRPr="004501F0">
        <w:rPr>
          <w:spacing w:val="-5"/>
          <w:lang w:val="ru-RU"/>
        </w:rPr>
        <w:t xml:space="preserve">рането на определени растения или растителни продукти с </w:t>
      </w:r>
      <w:r w:rsidRPr="004501F0">
        <w:rPr>
          <w:spacing w:val="-2"/>
          <w:lang w:val="ru-RU"/>
        </w:rPr>
        <w:t xml:space="preserve">продукти за растителна защита, в съответствие с условията за тяхната разрешена употреба, така че да се гарантира </w:t>
      </w:r>
      <w:r w:rsidRPr="004501F0">
        <w:rPr>
          <w:lang w:val="ru-RU"/>
        </w:rPr>
        <w:t xml:space="preserve">приемлива ефикасност с минимално необходимо количество </w:t>
      </w:r>
      <w:r w:rsidRPr="004501F0">
        <w:rPr>
          <w:spacing w:val="-1"/>
          <w:lang w:val="ru-RU"/>
        </w:rPr>
        <w:t>при надлежно отчитане на местните условия и възмож</w:t>
      </w:r>
      <w:r w:rsidRPr="004501F0">
        <w:rPr>
          <w:spacing w:val="-1"/>
          <w:lang w:val="ru-RU"/>
        </w:rPr>
        <w:softHyphen/>
        <w:t>ностите за контрол на културата и за биологичен контрол.</w:t>
      </w:r>
    </w:p>
    <w:p w14:paraId="29FE918A" w14:textId="77777777" w:rsidR="00C3746D" w:rsidRPr="004501F0" w:rsidRDefault="00C3746D" w:rsidP="00BC28CD">
      <w:pPr>
        <w:pStyle w:val="Style"/>
        <w:ind w:left="0" w:right="0" w:firstLine="709"/>
        <w:rPr>
          <w:spacing w:val="-1"/>
          <w:lang w:val="ru-RU"/>
        </w:rPr>
      </w:pPr>
      <w:r w:rsidRPr="004501F0">
        <w:rPr>
          <w:b/>
          <w:lang w:val="ru-RU"/>
        </w:rPr>
        <w:t>Добро здравно състояние на земеделските култури –</w:t>
      </w:r>
      <w:r w:rsidRPr="004501F0">
        <w:rPr>
          <w:lang w:val="ru-RU"/>
        </w:rPr>
        <w:t xml:space="preserve"> състояние, при което е установено, че вредителите са под прага на икономическа вредност.</w:t>
      </w:r>
    </w:p>
    <w:p w14:paraId="262225D7" w14:textId="77777777" w:rsidR="00C3746D" w:rsidRPr="004501F0" w:rsidRDefault="00C3746D" w:rsidP="00BC28CD">
      <w:pPr>
        <w:pStyle w:val="Style"/>
        <w:ind w:left="0" w:right="0" w:firstLine="709"/>
      </w:pPr>
      <w:r w:rsidRPr="004501F0">
        <w:rPr>
          <w:rStyle w:val="ldefsel1"/>
          <w:b/>
          <w:lang w:val="ru-RU"/>
        </w:rPr>
        <w:t xml:space="preserve">Държави членки – </w:t>
      </w:r>
      <w:r w:rsidRPr="004501F0">
        <w:rPr>
          <w:lang w:val="ru-RU"/>
        </w:rPr>
        <w:t>държавите - членки на Европейския съюз</w:t>
      </w:r>
      <w:r w:rsidRPr="004501F0">
        <w:t xml:space="preserve">. </w:t>
      </w:r>
    </w:p>
    <w:p w14:paraId="07126042" w14:textId="77777777" w:rsidR="00C3746D" w:rsidRPr="004501F0" w:rsidRDefault="00C3746D" w:rsidP="00BC28CD">
      <w:pPr>
        <w:autoSpaceDE w:val="0"/>
        <w:autoSpaceDN w:val="0"/>
        <w:adjustRightInd w:val="0"/>
        <w:jc w:val="both"/>
        <w:rPr>
          <w:b/>
          <w:bCs/>
          <w:color w:val="0000FF"/>
          <w:sz w:val="22"/>
          <w:szCs w:val="22"/>
        </w:rPr>
      </w:pPr>
      <w:r w:rsidRPr="004501F0">
        <w:rPr>
          <w:b/>
          <w:lang w:val="ru-RU"/>
        </w:rPr>
        <w:t>Епифитотия</w:t>
      </w:r>
      <w:r w:rsidRPr="004501F0">
        <w:rPr>
          <w:bCs/>
          <w:lang w:val="ru-RU"/>
        </w:rPr>
        <w:t xml:space="preserve"> </w:t>
      </w:r>
      <w:r w:rsidRPr="004501F0">
        <w:rPr>
          <w:b/>
          <w:lang w:val="ru-RU"/>
        </w:rPr>
        <w:t xml:space="preserve">- </w:t>
      </w:r>
      <w:r w:rsidRPr="004501F0">
        <w:rPr>
          <w:lang w:val="ru-RU"/>
        </w:rPr>
        <w:t xml:space="preserve">масова поява на болест, свързана с нанасянето на значителни загуби на растенията, в течение на определен период от време, на територията </w:t>
      </w:r>
      <w:r w:rsidRPr="004501F0">
        <w:t xml:space="preserve">на </w:t>
      </w:r>
      <w:r w:rsidRPr="004501F0">
        <w:rPr>
          <w:lang w:val="ru-RU"/>
        </w:rPr>
        <w:t>отделен район, област или за цялата страна.</w:t>
      </w:r>
    </w:p>
    <w:p w14:paraId="67036B76" w14:textId="77777777" w:rsidR="00C3746D" w:rsidRPr="004501F0" w:rsidRDefault="00C3746D" w:rsidP="00BC28CD">
      <w:pPr>
        <w:jc w:val="both"/>
        <w:rPr>
          <w:highlight w:val="white"/>
          <w:shd w:val="clear" w:color="auto" w:fill="FEFEFE"/>
          <w:lang w:val="ru-RU"/>
        </w:rPr>
      </w:pPr>
      <w:r w:rsidRPr="004501F0">
        <w:rPr>
          <w:b/>
          <w:highlight w:val="white"/>
          <w:shd w:val="clear" w:color="auto" w:fill="FEFEFE"/>
          <w:lang w:val="ru-RU"/>
        </w:rPr>
        <w:t>Замърсител –</w:t>
      </w:r>
      <w:r w:rsidRPr="004501F0">
        <w:rPr>
          <w:highlight w:val="white"/>
          <w:shd w:val="clear" w:color="auto" w:fill="FEFEFE"/>
          <w:lang w:val="ru-RU"/>
        </w:rPr>
        <w:t xml:space="preserve"> вещество, което се съдържа в растителните суровини в резултат на дейностите по отглеждането и съхраняването им или в почвата и водите в резултат на замърсяване на околната среда.</w:t>
      </w:r>
    </w:p>
    <w:p w14:paraId="093E8382" w14:textId="77777777" w:rsidR="00C3746D" w:rsidRPr="004501F0" w:rsidRDefault="00C3746D" w:rsidP="00BC28CD">
      <w:pPr>
        <w:pStyle w:val="NormalWeb"/>
        <w:spacing w:before="0" w:beforeAutospacing="0" w:after="120" w:afterAutospacing="0"/>
        <w:jc w:val="both"/>
        <w:rPr>
          <w:strike/>
        </w:rPr>
      </w:pPr>
      <w:r w:rsidRPr="004501F0">
        <w:rPr>
          <w:rStyle w:val="newdocreference"/>
          <w:b/>
          <w:lang w:val="ru-RU"/>
        </w:rPr>
        <w:t>Земеделски производител</w:t>
      </w:r>
      <w:r w:rsidRPr="004501F0">
        <w:rPr>
          <w:b/>
          <w:lang w:val="ru-RU"/>
        </w:rPr>
        <w:t xml:space="preserve"> –</w:t>
      </w:r>
      <w:r w:rsidRPr="004501F0">
        <w:rPr>
          <w:lang w:val="ru-RU"/>
        </w:rPr>
        <w:t xml:space="preserve"> физическо или юридическо лице, което произвежда </w:t>
      </w:r>
      <w:r w:rsidRPr="004501F0">
        <w:rPr>
          <w:rStyle w:val="HTMLTypewriter"/>
          <w:rFonts w:ascii="Times New Roman" w:hAnsi="Times New Roman" w:cs="Times New Roman"/>
          <w:color w:val="000000"/>
          <w:sz w:val="24"/>
          <w:szCs w:val="24"/>
          <w:lang w:val="ru-RU"/>
        </w:rPr>
        <w:t>на територията на страната</w:t>
      </w:r>
      <w:r w:rsidRPr="004501F0">
        <w:rPr>
          <w:lang w:val="ru-RU"/>
        </w:rPr>
        <w:t xml:space="preserve"> </w:t>
      </w:r>
      <w:r w:rsidRPr="004501F0">
        <w:t>растения и растителни продукти</w:t>
      </w:r>
      <w:r w:rsidRPr="004501F0">
        <w:rPr>
          <w:lang w:val="ru-RU"/>
        </w:rPr>
        <w:t>, предназначен</w:t>
      </w:r>
      <w:r w:rsidRPr="004501F0">
        <w:t>и</w:t>
      </w:r>
      <w:r w:rsidRPr="004501F0">
        <w:rPr>
          <w:lang w:val="ru-RU"/>
        </w:rPr>
        <w:t xml:space="preserve"> за продажба.</w:t>
      </w:r>
    </w:p>
    <w:p w14:paraId="6AA3B333" w14:textId="14A5FE54" w:rsidR="004A4259" w:rsidRPr="004501F0" w:rsidRDefault="004A4259" w:rsidP="00BC28CD">
      <w:pPr>
        <w:jc w:val="both"/>
      </w:pPr>
      <w:r w:rsidRPr="004501F0">
        <w:rPr>
          <w:b/>
        </w:rPr>
        <w:lastRenderedPageBreak/>
        <w:t xml:space="preserve">Изпълнител на въздушно пръскане/Авиационен оператор – </w:t>
      </w:r>
      <w:r w:rsidRPr="004501F0">
        <w:t xml:space="preserve">лице с доказана годност за извършване на специализарани авиационни работи по реда на НАРЕДБА № 37 от 19 октомври 2016 г. за авиационните оператори и притежаващо </w:t>
      </w:r>
      <w:r w:rsidR="00982160">
        <w:t>„</w:t>
      </w:r>
      <w:r w:rsidRPr="004501F0">
        <w:t>Свидетелство за авиационен оператор за специализирани авиационни работи</w:t>
      </w:r>
      <w:r w:rsidR="00982160">
        <w:t>“</w:t>
      </w:r>
      <w:r w:rsidRPr="004501F0">
        <w:t xml:space="preserve"> или </w:t>
      </w:r>
      <w:r w:rsidR="00982160">
        <w:t>„</w:t>
      </w:r>
      <w:r w:rsidRPr="004501F0">
        <w:rPr>
          <w:sz w:val="23"/>
          <w:szCs w:val="23"/>
        </w:rPr>
        <w:t>Разрешително за високорискови специализирани търговски операции</w:t>
      </w:r>
      <w:r w:rsidR="00982160">
        <w:rPr>
          <w:sz w:val="23"/>
          <w:szCs w:val="23"/>
        </w:rPr>
        <w:t>“</w:t>
      </w:r>
      <w:r w:rsidRPr="004501F0">
        <w:rPr>
          <w:sz w:val="23"/>
          <w:szCs w:val="23"/>
        </w:rPr>
        <w:t xml:space="preserve"> </w:t>
      </w:r>
      <w:r w:rsidRPr="004501F0">
        <w:t xml:space="preserve"> издадено от ГД </w:t>
      </w:r>
      <w:r w:rsidR="00982160">
        <w:t>„</w:t>
      </w:r>
      <w:r w:rsidRPr="004501F0">
        <w:t>ГВА”.</w:t>
      </w:r>
    </w:p>
    <w:p w14:paraId="637B106C" w14:textId="77777777" w:rsidR="00C3746D" w:rsidRPr="004501F0" w:rsidRDefault="00C3746D" w:rsidP="00BC28CD">
      <w:pPr>
        <w:jc w:val="both"/>
      </w:pPr>
      <w:r w:rsidRPr="004501F0">
        <w:rPr>
          <w:b/>
          <w:bCs/>
          <w:lang w:val="ru-RU"/>
        </w:rPr>
        <w:t>Икономически важни вредители –</w:t>
      </w:r>
      <w:r w:rsidRPr="004501F0">
        <w:rPr>
          <w:lang w:val="ru-RU"/>
        </w:rPr>
        <w:t xml:space="preserve"> болести, неприятели и плевели, които се явяват ежегодно, предизвикват значителни загуби на земеделска продукция и оказват влияние върху безопасността и качеството на растенията и растителните продукти.</w:t>
      </w:r>
    </w:p>
    <w:p w14:paraId="0331E55E" w14:textId="77777777" w:rsidR="00C3746D" w:rsidRPr="004501F0" w:rsidRDefault="00C3746D" w:rsidP="00BC28CD">
      <w:pPr>
        <w:jc w:val="both"/>
        <w:rPr>
          <w:strike/>
        </w:rPr>
      </w:pPr>
      <w:r w:rsidRPr="004501F0">
        <w:rPr>
          <w:b/>
          <w:shd w:val="clear" w:color="auto" w:fill="FEFEFE"/>
          <w:lang w:val="ru-RU"/>
        </w:rPr>
        <w:t>Инспектори по растителна защита –</w:t>
      </w:r>
      <w:r w:rsidRPr="004501F0">
        <w:rPr>
          <w:shd w:val="clear" w:color="auto" w:fill="FEFEFE"/>
          <w:lang w:val="ru-RU"/>
        </w:rPr>
        <w:t xml:space="preserve"> експерти с агрономическо образование, назначени в </w:t>
      </w:r>
      <w:r w:rsidRPr="004501F0">
        <w:rPr>
          <w:shd w:val="clear" w:color="auto" w:fill="FEFEFE"/>
        </w:rPr>
        <w:t>областните дирекции по безопасност на храните и</w:t>
      </w:r>
      <w:r w:rsidRPr="004501F0">
        <w:rPr>
          <w:shd w:val="clear" w:color="auto" w:fill="FEFEFE"/>
          <w:lang w:val="ru-RU"/>
        </w:rPr>
        <w:t xml:space="preserve"> притежаващи необходимата квалификация да извършват </w:t>
      </w:r>
      <w:r w:rsidRPr="004501F0">
        <w:t xml:space="preserve">официален контрол върху продуктите за растителна защита, торовете, </w:t>
      </w:r>
      <w:r w:rsidRPr="004501F0">
        <w:rPr>
          <w:shd w:val="clear" w:color="auto" w:fill="FEFEFE"/>
          <w:lang w:val="ru-RU"/>
        </w:rPr>
        <w:t>подобрители на почвата, биологично активни вещества и хранителни субстрати</w:t>
      </w:r>
      <w:r w:rsidRPr="004501F0">
        <w:t xml:space="preserve"> и дейностите с тях. </w:t>
      </w:r>
    </w:p>
    <w:p w14:paraId="2C38EA5E" w14:textId="77777777" w:rsidR="00C3746D" w:rsidRPr="004501F0" w:rsidRDefault="00C3746D" w:rsidP="00BC28CD">
      <w:pPr>
        <w:jc w:val="both"/>
      </w:pPr>
      <w:r w:rsidRPr="004501F0">
        <w:rPr>
          <w:b/>
          <w:lang w:val="ru-RU"/>
        </w:rPr>
        <w:t xml:space="preserve">Интегрирано производство – </w:t>
      </w:r>
      <w:r w:rsidRPr="004501F0">
        <w:rPr>
          <w:lang w:val="ru-RU"/>
        </w:rPr>
        <w:t>система за производство на растения и растителни продукти чрез прилагане на специфичните принципи на интегрирано управление на вредителите</w:t>
      </w:r>
      <w:r w:rsidRPr="004501F0">
        <w:t>.</w:t>
      </w:r>
    </w:p>
    <w:p w14:paraId="1E83D9DE" w14:textId="77777777" w:rsidR="00C3746D" w:rsidRPr="004501F0" w:rsidRDefault="00C3746D" w:rsidP="00BC28CD">
      <w:pPr>
        <w:autoSpaceDE w:val="0"/>
        <w:autoSpaceDN w:val="0"/>
        <w:adjustRightInd w:val="0"/>
        <w:jc w:val="both"/>
        <w:rPr>
          <w:lang w:val="ru-RU"/>
        </w:rPr>
      </w:pPr>
      <w:r w:rsidRPr="004501F0">
        <w:rPr>
          <w:b/>
          <w:lang w:val="ru-RU"/>
        </w:rPr>
        <w:t>Интегрирано управление на вредителите –</w:t>
      </w:r>
      <w:r w:rsidRPr="004501F0">
        <w:rPr>
          <w:lang w:val="ru-RU"/>
        </w:rPr>
        <w:t xml:space="preserve"> внимателно проучване на всички налични методи за растителна защита и последващо интегриране на подходящи мерки за ограничаване на развитието на популациите от вредни организми, за поддържане на икономически и екологично обосновани равнища на употреба на продукти за растителна защита и на други форми на намеса и за намаляване или свеждане до минимум на рисковете за здравето на хората и околната среда. Интегрираното управление на вредителите е насочено към производството на здрави култури с възможно най-малки нарушения на агро-екологичните системи и насърчава естествените механизми за контрол на вредителите.</w:t>
      </w:r>
    </w:p>
    <w:p w14:paraId="4349C93A" w14:textId="77777777" w:rsidR="00C3746D" w:rsidRPr="004501F0" w:rsidRDefault="00C3746D" w:rsidP="00BC28CD">
      <w:pPr>
        <w:autoSpaceDE w:val="0"/>
        <w:autoSpaceDN w:val="0"/>
        <w:adjustRightInd w:val="0"/>
        <w:jc w:val="both"/>
        <w:rPr>
          <w:color w:val="000000"/>
          <w:lang w:val="ru-RU"/>
        </w:rPr>
      </w:pPr>
      <w:r w:rsidRPr="004501F0">
        <w:rPr>
          <w:b/>
          <w:bCs/>
          <w:lang w:val="ru-RU"/>
        </w:rPr>
        <w:t>Каламитет</w:t>
      </w:r>
      <w:r w:rsidRPr="004501F0">
        <w:rPr>
          <w:lang w:val="ru-RU"/>
        </w:rPr>
        <w:t xml:space="preserve"> - масова поява на неприятел, свързана с нанасянето на значителни загуби на растенията, в течение на определен период от време, на територията на отделен район, област или за цялата страна.</w:t>
      </w:r>
    </w:p>
    <w:p w14:paraId="00B99D07" w14:textId="77777777" w:rsidR="00C3746D" w:rsidRPr="004501F0" w:rsidRDefault="00C3746D" w:rsidP="00BC28CD">
      <w:pPr>
        <w:autoSpaceDE w:val="0"/>
        <w:autoSpaceDN w:val="0"/>
        <w:adjustRightInd w:val="0"/>
        <w:jc w:val="both"/>
        <w:rPr>
          <w:color w:val="000000"/>
          <w:lang w:val="ru-RU"/>
        </w:rPr>
      </w:pPr>
      <w:r w:rsidRPr="004501F0">
        <w:rPr>
          <w:rStyle w:val="legaldocreference1"/>
          <w:b/>
          <w:color w:val="000000"/>
          <w:u w:val="none"/>
          <w:lang w:val="ru-RU"/>
        </w:rPr>
        <w:t>Карантинен вредител</w:t>
      </w:r>
      <w:r w:rsidRPr="004501F0">
        <w:rPr>
          <w:b/>
          <w:color w:val="000000"/>
          <w:lang w:val="ru-RU"/>
        </w:rPr>
        <w:t xml:space="preserve"> </w:t>
      </w:r>
      <w:r w:rsidRPr="004501F0">
        <w:rPr>
          <w:color w:val="000000"/>
          <w:lang w:val="ru-RU"/>
        </w:rPr>
        <w:t>- вредител</w:t>
      </w:r>
      <w:r w:rsidRPr="004501F0">
        <w:rPr>
          <w:lang w:val="ru-RU"/>
        </w:rPr>
        <w:t>, който има потенциално значение за икономиката на застрашената зона и който още не е представен в тази зона или вече се намира в нея, но не е широко разпространен и е обект на официален контрол.</w:t>
      </w:r>
    </w:p>
    <w:p w14:paraId="6BC9B8AF" w14:textId="77777777" w:rsidR="00C3746D" w:rsidRPr="004501F0" w:rsidRDefault="00C3746D" w:rsidP="00BC28CD">
      <w:pPr>
        <w:autoSpaceDE w:val="0"/>
        <w:autoSpaceDN w:val="0"/>
        <w:adjustRightInd w:val="0"/>
        <w:jc w:val="both"/>
        <w:rPr>
          <w:rStyle w:val="Strong"/>
          <w:b w:val="0"/>
          <w:bCs w:val="0"/>
          <w:color w:val="000000"/>
        </w:rPr>
      </w:pPr>
      <w:r w:rsidRPr="004501F0">
        <w:rPr>
          <w:rStyle w:val="Strong"/>
          <w:lang w:val="ru-RU"/>
        </w:rPr>
        <w:t>Карантинен период</w:t>
      </w:r>
      <w:r w:rsidRPr="004501F0">
        <w:rPr>
          <w:rStyle w:val="Strong"/>
        </w:rPr>
        <w:t xml:space="preserve"> – </w:t>
      </w:r>
      <w:r w:rsidRPr="004501F0">
        <w:rPr>
          <w:rStyle w:val="Strong"/>
          <w:b w:val="0"/>
          <w:lang w:val="ru-RU"/>
        </w:rPr>
        <w:t>минимално допустимия</w:t>
      </w:r>
      <w:r w:rsidRPr="004501F0">
        <w:rPr>
          <w:rStyle w:val="Strong"/>
          <w:b w:val="0"/>
        </w:rPr>
        <w:t>т</w:t>
      </w:r>
      <w:r w:rsidRPr="004501F0">
        <w:rPr>
          <w:rStyle w:val="Strong"/>
          <w:b w:val="0"/>
          <w:lang w:val="ru-RU"/>
        </w:rPr>
        <w:t xml:space="preserve"> интервал от време (в дни) между последното приложение на продукти за растителна защита и прибиране на културата (включително пасища), при който е възможна най-ранна безопасна употреба на третираната продукция от потребителите, включително селскостопанските животни.</w:t>
      </w:r>
    </w:p>
    <w:p w14:paraId="34BEF2AF" w14:textId="77777777" w:rsidR="00C3746D" w:rsidRPr="004501F0" w:rsidRDefault="00C3746D" w:rsidP="00BC28CD">
      <w:pPr>
        <w:autoSpaceDE w:val="0"/>
        <w:autoSpaceDN w:val="0"/>
        <w:adjustRightInd w:val="0"/>
        <w:jc w:val="both"/>
        <w:rPr>
          <w:rStyle w:val="Strong"/>
          <w:b w:val="0"/>
          <w:bCs w:val="0"/>
          <w:color w:val="000000"/>
          <w:lang w:val="ru-RU"/>
        </w:rPr>
      </w:pPr>
      <w:r w:rsidRPr="004501F0">
        <w:rPr>
          <w:b/>
          <w:shd w:val="clear" w:color="auto" w:fill="FEFEFE"/>
        </w:rPr>
        <w:t>Категория на употреба –</w:t>
      </w:r>
      <w:r w:rsidRPr="004501F0">
        <w:rPr>
          <w:shd w:val="clear" w:color="auto" w:fill="FEFEFE"/>
        </w:rPr>
        <w:t xml:space="preserve"> причисляването на продукт за растителна защита към определена група, с цел ограничаване на употребата му до определена </w:t>
      </w:r>
      <w:r w:rsidRPr="004501F0">
        <w:t>категория потребители.</w:t>
      </w:r>
    </w:p>
    <w:p w14:paraId="1C70F22D" w14:textId="77777777" w:rsidR="00C3746D" w:rsidRPr="004501F0" w:rsidRDefault="00C3746D" w:rsidP="00BC28CD">
      <w:pPr>
        <w:autoSpaceDE w:val="0"/>
        <w:autoSpaceDN w:val="0"/>
        <w:adjustRightInd w:val="0"/>
        <w:jc w:val="both"/>
        <w:rPr>
          <w:lang w:val="ru-RU"/>
        </w:rPr>
      </w:pPr>
      <w:r w:rsidRPr="004501F0">
        <w:rPr>
          <w:b/>
          <w:lang w:val="ru-RU"/>
        </w:rPr>
        <w:t xml:space="preserve">Консултант – </w:t>
      </w:r>
      <w:r w:rsidRPr="004501F0">
        <w:rPr>
          <w:lang w:val="ru-RU"/>
        </w:rPr>
        <w:t>лице, което е придобило съответните знания и предоставя съвети относно управлението на вредителите и безопасната употреба на продукти за растителна защита в контекста на професионалните си задължения или като търговска услуга, включително частни самостоятелни и публични консултантски услуги, търговски агенти, производители на храни и търговци на дребно, когато е приложимо за тях.</w:t>
      </w:r>
    </w:p>
    <w:p w14:paraId="34077094" w14:textId="77777777" w:rsidR="00C3746D" w:rsidRPr="004501F0" w:rsidRDefault="00C3746D" w:rsidP="00BC28CD">
      <w:pPr>
        <w:pStyle w:val="Style"/>
        <w:ind w:left="0" w:right="0" w:firstLine="709"/>
        <w:rPr>
          <w:bCs/>
          <w:lang w:val="ru-RU"/>
        </w:rPr>
      </w:pPr>
      <w:r w:rsidRPr="004501F0">
        <w:rPr>
          <w:b/>
          <w:lang w:val="ru-RU"/>
        </w:rPr>
        <w:t>Максимално допустима граница на остатъчни вещества</w:t>
      </w:r>
      <w:r w:rsidRPr="004501F0">
        <w:rPr>
          <w:lang w:val="ru-RU"/>
        </w:rPr>
        <w:t xml:space="preserve"> (МДГОВ) означава </w:t>
      </w:r>
      <w:r w:rsidRPr="004501F0">
        <w:rPr>
          <w:lang w:val="ru-RU"/>
        </w:rPr>
        <w:lastRenderedPageBreak/>
        <w:t xml:space="preserve">максималното разрешено от закона равнище на концентрацията на остатъчно вещество от пестицид във или върху храна или фураж, установено в съответствие с </w:t>
      </w:r>
      <w:r w:rsidRPr="004501F0">
        <w:rPr>
          <w:bCs/>
          <w:lang w:val="ru-RU"/>
        </w:rPr>
        <w:t>Регламент (ЕО) № 396/2005 относно максимално допустимите граници на остатъчни вещества от пестициди във и върху храни или фуражи от растителен или животински произход.</w:t>
      </w:r>
    </w:p>
    <w:p w14:paraId="1C76BB81" w14:textId="77777777" w:rsidR="00C3746D" w:rsidRPr="004501F0" w:rsidRDefault="00C3746D" w:rsidP="00BC28CD">
      <w:pPr>
        <w:pStyle w:val="Style"/>
        <w:ind w:left="0" w:right="0" w:firstLine="709"/>
        <w:rPr>
          <w:lang w:val="ru-RU"/>
        </w:rPr>
      </w:pPr>
      <w:r w:rsidRPr="004501F0">
        <w:rPr>
          <w:b/>
          <w:lang w:val="ru-RU"/>
        </w:rPr>
        <w:t xml:space="preserve">Неразрешена употреба – </w:t>
      </w:r>
      <w:r w:rsidRPr="004501F0">
        <w:rPr>
          <w:lang w:val="ru-RU"/>
        </w:rPr>
        <w:t>приложение на разрешен продукт за растителна защита извън посочените употреби в разрешението за пускане на пазара и употреба на продукта.</w:t>
      </w:r>
    </w:p>
    <w:p w14:paraId="12040042" w14:textId="77777777" w:rsidR="00C3746D" w:rsidRPr="004501F0" w:rsidRDefault="00C3746D" w:rsidP="00BC28CD">
      <w:pPr>
        <w:autoSpaceDE w:val="0"/>
        <w:autoSpaceDN w:val="0"/>
        <w:adjustRightInd w:val="0"/>
        <w:jc w:val="both"/>
        <w:rPr>
          <w:lang w:val="ru-RU"/>
        </w:rPr>
      </w:pPr>
      <w:r w:rsidRPr="004501F0">
        <w:rPr>
          <w:b/>
          <w:lang w:val="ru-RU"/>
        </w:rPr>
        <w:t xml:space="preserve">Нехимични методи – </w:t>
      </w:r>
      <w:r w:rsidRPr="004501F0">
        <w:rPr>
          <w:lang w:val="ru-RU"/>
        </w:rPr>
        <w:t>различни от химичните пестициди методи за растителна защита и управление на вредителите, основани на агротехнически мероприятия или физични, механични или биологични методи за контрол на вредителите.</w:t>
      </w:r>
    </w:p>
    <w:p w14:paraId="3E8AA6E3" w14:textId="77777777" w:rsidR="00CD3BD5" w:rsidRPr="004501F0" w:rsidRDefault="00CD3BD5" w:rsidP="00BC28CD">
      <w:pPr>
        <w:jc w:val="both"/>
        <w:rPr>
          <w:shd w:val="clear" w:color="auto" w:fill="FEFEFE"/>
          <w:lang w:val="ru-RU"/>
        </w:rPr>
      </w:pPr>
      <w:r w:rsidRPr="004501F0">
        <w:rPr>
          <w:b/>
          <w:lang w:val="ru-RU"/>
        </w:rPr>
        <w:t xml:space="preserve">Обекти за преопаковане – </w:t>
      </w:r>
      <w:r w:rsidRPr="004501F0">
        <w:rPr>
          <w:lang w:val="ru-RU"/>
        </w:rPr>
        <w:t>специализирани</w:t>
      </w:r>
      <w:r w:rsidRPr="004501F0">
        <w:rPr>
          <w:b/>
          <w:lang w:val="ru-RU"/>
        </w:rPr>
        <w:t xml:space="preserve"> </w:t>
      </w:r>
      <w:r w:rsidRPr="004501F0">
        <w:rPr>
          <w:lang w:val="ru-RU"/>
        </w:rPr>
        <w:t>обособени обекти, в които при определени условия се извършва прехвърляне на съдържанието на продукти за растителна защита от една опаковка в друга, обикновено по-малка, с цел търговия.</w:t>
      </w:r>
    </w:p>
    <w:p w14:paraId="6831342B" w14:textId="77777777" w:rsidR="00C3746D" w:rsidRPr="004501F0" w:rsidRDefault="00C3746D" w:rsidP="00BC28CD">
      <w:pPr>
        <w:autoSpaceDE w:val="0"/>
        <w:autoSpaceDN w:val="0"/>
        <w:adjustRightInd w:val="0"/>
        <w:jc w:val="both"/>
        <w:rPr>
          <w:lang w:val="ru-RU"/>
        </w:rPr>
      </w:pPr>
      <w:r w:rsidRPr="004501F0">
        <w:rPr>
          <w:b/>
          <w:lang w:val="ru-RU"/>
        </w:rPr>
        <w:t xml:space="preserve">Оборудване за прилагане на </w:t>
      </w:r>
      <w:r w:rsidRPr="004501F0">
        <w:rPr>
          <w:b/>
        </w:rPr>
        <w:t>продукти за растителна защита</w:t>
      </w:r>
      <w:r w:rsidRPr="004501F0">
        <w:rPr>
          <w:b/>
          <w:lang w:val="ru-RU"/>
        </w:rPr>
        <w:t xml:space="preserve"> – </w:t>
      </w:r>
      <w:r w:rsidRPr="004501F0">
        <w:rPr>
          <w:lang w:val="ru-RU"/>
        </w:rPr>
        <w:t>апарат, специално предназначен за прилагане на пестициди, включително принадлежности, които са от съществено значение за ефективното функциониране на това оборудване, като дюзи, манометри, филтри, сита и приспособления за почистване на резервоари.</w:t>
      </w:r>
    </w:p>
    <w:p w14:paraId="42AB506E" w14:textId="77777777" w:rsidR="00C3746D" w:rsidRPr="004501F0" w:rsidRDefault="00C3746D" w:rsidP="00BC28CD">
      <w:pPr>
        <w:jc w:val="both"/>
        <w:rPr>
          <w:shd w:val="clear" w:color="auto" w:fill="FEFEFE"/>
          <w:lang w:val="ru-RU"/>
        </w:rPr>
      </w:pPr>
      <w:r w:rsidRPr="004501F0">
        <w:rPr>
          <w:b/>
          <w:shd w:val="clear" w:color="auto" w:fill="FEFEFE"/>
          <w:lang w:val="ru-RU"/>
        </w:rPr>
        <w:t>Околна среда</w:t>
      </w:r>
      <w:r w:rsidRPr="004501F0">
        <w:rPr>
          <w:shd w:val="clear" w:color="auto" w:fill="FEFEFE"/>
          <w:lang w:val="ru-RU"/>
        </w:rPr>
        <w:t xml:space="preserve"> –</w:t>
      </w:r>
      <w:r w:rsidR="00985983" w:rsidRPr="004501F0">
        <w:rPr>
          <w:shd w:val="clear" w:color="auto" w:fill="FEFEFE"/>
          <w:lang w:val="ru-RU"/>
        </w:rPr>
        <w:t xml:space="preserve"> </w:t>
      </w:r>
      <w:r w:rsidR="00442ACA" w:rsidRPr="004501F0">
        <w:rPr>
          <w:shd w:val="clear" w:color="auto" w:fill="FEFEFE"/>
        </w:rPr>
        <w:t>водите</w:t>
      </w:r>
      <w:r w:rsidR="00442ACA" w:rsidRPr="004501F0">
        <w:t xml:space="preserve"> (в т.ч. повърхностните и подземните води)</w:t>
      </w:r>
      <w:r w:rsidR="00442ACA" w:rsidRPr="004501F0">
        <w:rPr>
          <w:shd w:val="clear" w:color="auto" w:fill="FEFEFE"/>
        </w:rPr>
        <w:t>, въздухът, почвата, дивите растителни и животински видове, както и взаимодействието между тях и тяхната взаимовръзка с другите живи организми.</w:t>
      </w:r>
    </w:p>
    <w:p w14:paraId="41395AA3" w14:textId="77777777" w:rsidR="00C3746D" w:rsidRPr="004501F0" w:rsidRDefault="00C3746D" w:rsidP="00BC28CD">
      <w:pPr>
        <w:jc w:val="both"/>
      </w:pPr>
      <w:r w:rsidRPr="004501F0">
        <w:rPr>
          <w:b/>
          <w:lang w:val="ru-RU"/>
        </w:rPr>
        <w:t>Оригиналн</w:t>
      </w:r>
      <w:r w:rsidRPr="004501F0">
        <w:rPr>
          <w:b/>
        </w:rPr>
        <w:t>а опаковка –</w:t>
      </w:r>
      <w:r w:rsidRPr="004501F0">
        <w:t xml:space="preserve"> опаковката на производителя на продукти за растителна защита</w:t>
      </w:r>
      <w:r w:rsidRPr="004501F0">
        <w:rPr>
          <w:lang w:val="ru-RU"/>
        </w:rPr>
        <w:t xml:space="preserve"> с етикет и </w:t>
      </w:r>
      <w:r w:rsidRPr="004501F0">
        <w:t>партиден номер, която е заявена и одобрена в процеса на разрешаване по вид, вместимост и характеристики на материала.</w:t>
      </w:r>
    </w:p>
    <w:p w14:paraId="5056EE6A" w14:textId="77777777" w:rsidR="00C3746D" w:rsidRPr="004501F0" w:rsidRDefault="00C3746D" w:rsidP="00BC28CD">
      <w:pPr>
        <w:jc w:val="both"/>
        <w:rPr>
          <w:shd w:val="clear" w:color="auto" w:fill="FEFEFE"/>
          <w:lang w:val="ru-RU"/>
        </w:rPr>
      </w:pPr>
      <w:r w:rsidRPr="004501F0">
        <w:rPr>
          <w:b/>
          <w:lang w:val="ru-RU"/>
        </w:rPr>
        <w:t xml:space="preserve">Остатъци от пестициди – </w:t>
      </w:r>
      <w:r w:rsidRPr="004501F0">
        <w:rPr>
          <w:lang w:val="ru-RU"/>
        </w:rPr>
        <w:t>едно или повече вещества, присъстващи във или върху растения или растителни продукти, годни за консумация продукти, питейна вода или другаде в околната среда, които са резултат от употребата на продукт за растителна защита, включително техни метаболити, продукти от разпад или реакция.</w:t>
      </w:r>
    </w:p>
    <w:p w14:paraId="32053220" w14:textId="77777777" w:rsidR="00C3746D" w:rsidRPr="004501F0" w:rsidRDefault="00C3746D" w:rsidP="00BC28CD">
      <w:pPr>
        <w:autoSpaceDE w:val="0"/>
        <w:autoSpaceDN w:val="0"/>
        <w:adjustRightInd w:val="0"/>
        <w:jc w:val="both"/>
        <w:rPr>
          <w:lang w:val="ru-RU"/>
        </w:rPr>
      </w:pPr>
      <w:r w:rsidRPr="004501F0">
        <w:rPr>
          <w:b/>
          <w:lang w:val="ru-RU"/>
        </w:rPr>
        <w:t xml:space="preserve">Пестицид – </w:t>
      </w:r>
      <w:r w:rsidRPr="004501F0">
        <w:rPr>
          <w:lang w:val="ru-RU"/>
        </w:rPr>
        <w:t xml:space="preserve">продукт за растителна защита. </w:t>
      </w:r>
    </w:p>
    <w:p w14:paraId="0C60B265" w14:textId="77777777" w:rsidR="00C3746D" w:rsidRPr="004501F0" w:rsidRDefault="00C3746D" w:rsidP="00BC28CD">
      <w:pPr>
        <w:jc w:val="both"/>
        <w:rPr>
          <w:shd w:val="clear" w:color="auto" w:fill="FEFEFE"/>
          <w:lang w:val="ru-RU"/>
        </w:rPr>
      </w:pPr>
      <w:r w:rsidRPr="004501F0">
        <w:rPr>
          <w:b/>
          <w:shd w:val="clear" w:color="auto" w:fill="FEFEFE"/>
          <w:lang w:val="ru-RU"/>
        </w:rPr>
        <w:t xml:space="preserve">Поведение в околната среда на продукта за растителна защита – </w:t>
      </w:r>
      <w:r w:rsidRPr="004501F0">
        <w:rPr>
          <w:shd w:val="clear" w:color="auto" w:fill="FEFEFE"/>
          <w:lang w:val="ru-RU"/>
        </w:rPr>
        <w:t xml:space="preserve"> въздействието на продуктите върху компонентите на околната среда и възможността при условията на тяхната употреба да попаднат в почвите, да замърсят подземните и повърхностните води и да се разпространят във въздуха.</w:t>
      </w:r>
    </w:p>
    <w:p w14:paraId="74A88C14" w14:textId="77777777" w:rsidR="00C3746D" w:rsidRPr="004501F0" w:rsidRDefault="00C3746D" w:rsidP="00BC28CD">
      <w:pPr>
        <w:autoSpaceDE w:val="0"/>
        <w:autoSpaceDN w:val="0"/>
        <w:adjustRightInd w:val="0"/>
        <w:jc w:val="both"/>
        <w:rPr>
          <w:lang w:val="ru-RU"/>
        </w:rPr>
      </w:pPr>
      <w:r w:rsidRPr="004501F0">
        <w:rPr>
          <w:b/>
          <w:lang w:val="ru-RU"/>
        </w:rPr>
        <w:t xml:space="preserve">Показател за риска – </w:t>
      </w:r>
      <w:r w:rsidRPr="004501F0">
        <w:rPr>
          <w:lang w:val="ru-RU"/>
        </w:rPr>
        <w:t>резултатът от метод на изчисление, който се използва за оценка на рисковете от пестицидите за здравето на хората и/или околната среда.</w:t>
      </w:r>
    </w:p>
    <w:p w14:paraId="0112CEBC" w14:textId="77777777" w:rsidR="00C3746D" w:rsidRPr="004501F0" w:rsidRDefault="00C3746D" w:rsidP="00BC28CD">
      <w:pPr>
        <w:pStyle w:val="Style"/>
        <w:ind w:left="0" w:right="0" w:firstLine="709"/>
      </w:pPr>
      <w:r w:rsidRPr="004501F0">
        <w:rPr>
          <w:b/>
          <w:lang w:val="ru-RU"/>
        </w:rPr>
        <w:t>Праг на икономическа вредност –</w:t>
      </w:r>
      <w:r w:rsidRPr="004501F0">
        <w:rPr>
          <w:lang w:val="ru-RU"/>
        </w:rPr>
        <w:t xml:space="preserve"> такова количество от определен вид неприятел, причинител на болест или плевел средно на единица площ, при което повредите от него, изразени стойностно, надвишават двойните разходи, необходими за провеждане на химична борба.</w:t>
      </w:r>
    </w:p>
    <w:p w14:paraId="4991B253" w14:textId="77777777" w:rsidR="00C3746D" w:rsidRPr="004501F0" w:rsidRDefault="00C3746D" w:rsidP="00BC28CD">
      <w:pPr>
        <w:pStyle w:val="Style"/>
        <w:ind w:left="0" w:right="0" w:firstLine="709"/>
        <w:rPr>
          <w:highlight w:val="yellow"/>
          <w:lang w:val="ru-RU"/>
        </w:rPr>
      </w:pPr>
      <w:r w:rsidRPr="004501F0">
        <w:rPr>
          <w:b/>
          <w:lang w:val="ru-RU"/>
        </w:rPr>
        <w:t>Преопаковане на продукти за растителна защита –</w:t>
      </w:r>
      <w:r w:rsidRPr="004501F0">
        <w:rPr>
          <w:lang w:val="ru-RU"/>
        </w:rPr>
        <w:t xml:space="preserve"> производство, при което се прехвърля съдържанието на продукт за растителна защита от една опаковка в друга, обикновено по-малка. </w:t>
      </w:r>
    </w:p>
    <w:p w14:paraId="7573048C" w14:textId="77777777" w:rsidR="00C3746D" w:rsidRPr="004501F0" w:rsidRDefault="00C3746D" w:rsidP="00BC28CD">
      <w:pPr>
        <w:pStyle w:val="Style"/>
        <w:ind w:left="0" w:right="0" w:firstLine="709"/>
        <w:rPr>
          <w:color w:val="000000"/>
          <w:lang w:val="ru-RU"/>
        </w:rPr>
      </w:pPr>
      <w:r w:rsidRPr="004501F0">
        <w:rPr>
          <w:b/>
          <w:lang w:val="ru-RU"/>
        </w:rPr>
        <w:t>Продукти за растителна защита –</w:t>
      </w:r>
      <w:r w:rsidRPr="004501F0">
        <w:rPr>
          <w:lang w:val="ru-RU"/>
        </w:rPr>
        <w:t xml:space="preserve"> </w:t>
      </w:r>
      <w:r w:rsidRPr="004501F0">
        <w:rPr>
          <w:color w:val="000000"/>
          <w:lang w:val="ru-RU"/>
        </w:rPr>
        <w:t xml:space="preserve">продукти във вида, в който те се доставят на </w:t>
      </w:r>
      <w:r w:rsidRPr="004501F0">
        <w:rPr>
          <w:color w:val="000000"/>
          <w:lang w:val="ru-RU"/>
        </w:rPr>
        <w:lastRenderedPageBreak/>
        <w:t xml:space="preserve">потребителя, състоящи се от или съдържащи активни вещества, антидоти или синергисти и предназначени за една от следните употреби: </w:t>
      </w:r>
    </w:p>
    <w:p w14:paraId="588277D4" w14:textId="77777777" w:rsidR="00C3746D" w:rsidRPr="004501F0" w:rsidRDefault="00C3746D" w:rsidP="00BC28CD">
      <w:pPr>
        <w:pStyle w:val="Style"/>
        <w:ind w:left="0" w:right="0" w:firstLine="709"/>
        <w:rPr>
          <w:color w:val="000000"/>
          <w:lang w:val="ru-RU"/>
        </w:rPr>
      </w:pPr>
      <w:r w:rsidRPr="004501F0">
        <w:rPr>
          <w:color w:val="000000"/>
          <w:lang w:val="ru-RU"/>
        </w:rPr>
        <w:t xml:space="preserve">а) защита на растения или растителни продукти срещу всички вредни организми или предотвратяване на действието на такива организми, освен ако тези продукти се считат за предназначени основно за хигиенни цели, а не за защита на растения или растителни продукти; </w:t>
      </w:r>
    </w:p>
    <w:p w14:paraId="203BDB5B" w14:textId="77777777" w:rsidR="00C3746D" w:rsidRPr="004501F0" w:rsidRDefault="00C3746D" w:rsidP="00BC28CD">
      <w:pPr>
        <w:pStyle w:val="Style"/>
        <w:ind w:left="0" w:right="0" w:firstLine="709"/>
        <w:rPr>
          <w:color w:val="000000"/>
          <w:lang w:val="ru-RU"/>
        </w:rPr>
      </w:pPr>
      <w:r w:rsidRPr="004501F0">
        <w:rPr>
          <w:color w:val="000000"/>
          <w:lang w:val="ru-RU"/>
        </w:rPr>
        <w:t xml:space="preserve">б) оказване на влияние върху жизнените процеси на растенията, като например вещества, влияещи на растежа, различни от хранителни вещества; </w:t>
      </w:r>
    </w:p>
    <w:p w14:paraId="335AF5A5" w14:textId="77777777" w:rsidR="00C3746D" w:rsidRPr="004501F0" w:rsidRDefault="00C3746D" w:rsidP="00BC28CD">
      <w:pPr>
        <w:pStyle w:val="Style"/>
        <w:ind w:left="0" w:right="0" w:firstLine="709"/>
        <w:rPr>
          <w:color w:val="000000"/>
          <w:lang w:val="ru-RU"/>
        </w:rPr>
      </w:pPr>
      <w:r w:rsidRPr="004501F0">
        <w:rPr>
          <w:color w:val="000000"/>
          <w:lang w:val="ru-RU"/>
        </w:rPr>
        <w:t xml:space="preserve">в) консервиране на растителни продукти, доколкото такива вещества или продукти не подлежат на специални общностни разпоредби относно консервантите; </w:t>
      </w:r>
    </w:p>
    <w:p w14:paraId="438E8EA3" w14:textId="77777777" w:rsidR="00C3746D" w:rsidRPr="004501F0" w:rsidRDefault="00C3746D" w:rsidP="00BC28CD">
      <w:pPr>
        <w:pStyle w:val="Style"/>
        <w:ind w:left="0" w:right="0" w:firstLine="709"/>
        <w:rPr>
          <w:color w:val="000000"/>
        </w:rPr>
      </w:pPr>
      <w:r w:rsidRPr="004501F0">
        <w:rPr>
          <w:color w:val="000000"/>
          <w:lang w:val="ru-RU"/>
        </w:rPr>
        <w:t xml:space="preserve">г) унищожаване на нежелани растения или части от растения, с изключение на водорасли, освен когато продуктите се прилагат върху почва или вода за защита на растенията; </w:t>
      </w:r>
    </w:p>
    <w:p w14:paraId="4F02D8EF" w14:textId="77777777" w:rsidR="00C3746D" w:rsidRPr="004501F0" w:rsidRDefault="00C3746D" w:rsidP="00BC28CD">
      <w:pPr>
        <w:pStyle w:val="Style"/>
        <w:ind w:left="0" w:right="0" w:firstLine="709"/>
        <w:rPr>
          <w:lang w:val="ru-RU"/>
        </w:rPr>
      </w:pPr>
      <w:r w:rsidRPr="004501F0">
        <w:rPr>
          <w:color w:val="000000"/>
          <w:lang w:val="ru-RU"/>
        </w:rPr>
        <w:t>д) спиране или предотвратяване на нежелан растеж на растения, с изключение на водорасли, освен когато продуктите се прилагат върху почва или вода за защита на растенията.</w:t>
      </w:r>
      <w:r w:rsidRPr="004501F0">
        <w:rPr>
          <w:color w:val="000000"/>
          <w:sz w:val="19"/>
          <w:szCs w:val="19"/>
          <w:lang w:val="ru-RU"/>
        </w:rPr>
        <w:t xml:space="preserve"> </w:t>
      </w:r>
    </w:p>
    <w:p w14:paraId="3B491ADF" w14:textId="77777777" w:rsidR="00C3746D" w:rsidRPr="004501F0" w:rsidRDefault="00C3746D" w:rsidP="00BC28CD">
      <w:pPr>
        <w:autoSpaceDE w:val="0"/>
        <w:autoSpaceDN w:val="0"/>
        <w:adjustRightInd w:val="0"/>
        <w:jc w:val="both"/>
        <w:rPr>
          <w:lang w:val="ru-RU"/>
        </w:rPr>
      </w:pPr>
      <w:r w:rsidRPr="004501F0">
        <w:rPr>
          <w:b/>
          <w:lang w:val="ru-RU"/>
        </w:rPr>
        <w:t>Професионален потребител –</w:t>
      </w:r>
      <w:r w:rsidRPr="004501F0">
        <w:rPr>
          <w:lang w:val="ru-RU"/>
        </w:rPr>
        <w:t xml:space="preserve"> всяко лице, което използва </w:t>
      </w:r>
      <w:r w:rsidRPr="004501F0">
        <w:t>продукти за растителна защита</w:t>
      </w:r>
      <w:r w:rsidRPr="004501F0">
        <w:rPr>
          <w:lang w:val="ru-RU"/>
        </w:rPr>
        <w:t xml:space="preserve"> в рамките на професионалната си дейност, включително оператори, технически лица, работодатели и самостоятелно заети лица, както в селското стопанство, така и в други сектори.</w:t>
      </w:r>
    </w:p>
    <w:p w14:paraId="7E98B2E0" w14:textId="77777777" w:rsidR="00C3746D" w:rsidRPr="004501F0" w:rsidRDefault="00C3746D" w:rsidP="00BC28CD">
      <w:pPr>
        <w:pStyle w:val="Style"/>
        <w:ind w:left="0" w:right="0" w:firstLine="709"/>
        <w:rPr>
          <w:color w:val="008000"/>
        </w:rPr>
      </w:pPr>
      <w:r w:rsidRPr="004501F0">
        <w:rPr>
          <w:b/>
          <w:lang w:val="ru-RU"/>
        </w:rPr>
        <w:t xml:space="preserve">Разрешен продукт за растителна защита – </w:t>
      </w:r>
      <w:r w:rsidRPr="004501F0">
        <w:rPr>
          <w:lang w:val="ru-RU"/>
        </w:rPr>
        <w:t>всеки продукт за растителна защита, за който има издадено разрешение за пускане на пазара и употреба на територията на Република България от изпълнителния директор на Българската агенция по безопасност на храните, с действащ срок на валидност.</w:t>
      </w:r>
    </w:p>
    <w:p w14:paraId="431341B9" w14:textId="77777777" w:rsidR="00C3746D" w:rsidRPr="004501F0" w:rsidRDefault="00C3746D" w:rsidP="00BC28CD">
      <w:pPr>
        <w:pStyle w:val="Style"/>
        <w:ind w:left="0" w:right="0" w:firstLine="709"/>
      </w:pPr>
      <w:r w:rsidRPr="004501F0">
        <w:rPr>
          <w:b/>
        </w:rPr>
        <w:t>Разрешена употреба –</w:t>
      </w:r>
      <w:r w:rsidRPr="004501F0">
        <w:t xml:space="preserve"> приложение на продукт за растителна защита при дадена култура, срещу определен вредител, в доза и при условия на приложение, посочени в  издаденото</w:t>
      </w:r>
      <w:r w:rsidRPr="004501F0">
        <w:rPr>
          <w:lang w:val="ru-RU"/>
        </w:rPr>
        <w:t xml:space="preserve"> от изпълнителния директор на Българската агенция по безопасност на храните</w:t>
      </w:r>
      <w:r w:rsidRPr="004501F0">
        <w:t xml:space="preserve"> разрешение</w:t>
      </w:r>
      <w:r w:rsidRPr="004501F0">
        <w:rPr>
          <w:lang w:val="ru-RU"/>
        </w:rPr>
        <w:t xml:space="preserve"> за пускане на пазара и употреба на продукта</w:t>
      </w:r>
      <w:r w:rsidRPr="004501F0">
        <w:t>. Всички разрешени употреби се посочват върху етикета на продукта.</w:t>
      </w:r>
    </w:p>
    <w:p w14:paraId="54CD23E8" w14:textId="77777777" w:rsidR="00C3746D" w:rsidRPr="004501F0" w:rsidRDefault="00C3746D" w:rsidP="00BC28CD">
      <w:pPr>
        <w:jc w:val="both"/>
        <w:rPr>
          <w:shd w:val="clear" w:color="auto" w:fill="FEFEFE"/>
          <w:lang w:val="ru-RU"/>
        </w:rPr>
      </w:pPr>
      <w:r w:rsidRPr="004501F0">
        <w:rPr>
          <w:b/>
          <w:highlight w:val="white"/>
          <w:shd w:val="clear" w:color="auto" w:fill="FEFEFE"/>
          <w:lang w:val="ru-RU"/>
        </w:rPr>
        <w:t xml:space="preserve">Разрешение на продукт за растителна защита – </w:t>
      </w:r>
      <w:r w:rsidRPr="004501F0">
        <w:rPr>
          <w:highlight w:val="white"/>
          <w:shd w:val="clear" w:color="auto" w:fill="FEFEFE"/>
          <w:lang w:val="ru-RU"/>
        </w:rPr>
        <w:t>административен акт на компетентен държавен орган, издаден по повод на заявление, подадено за пускане на пазара и употреба на продукт за растителна защита на територията на страната.</w:t>
      </w:r>
    </w:p>
    <w:p w14:paraId="5CE762FB" w14:textId="77777777" w:rsidR="00C3746D" w:rsidRPr="004501F0" w:rsidRDefault="00C3746D" w:rsidP="00BC28CD">
      <w:pPr>
        <w:jc w:val="both"/>
        <w:rPr>
          <w:shd w:val="clear" w:color="auto" w:fill="FEFEFE"/>
          <w:lang w:val="ru-RU"/>
        </w:rPr>
      </w:pPr>
      <w:r w:rsidRPr="004501F0">
        <w:rPr>
          <w:b/>
          <w:lang w:val="ru-RU"/>
        </w:rPr>
        <w:t>Растения –</w:t>
      </w:r>
      <w:r w:rsidRPr="004501F0">
        <w:rPr>
          <w:highlight w:val="white"/>
          <w:shd w:val="clear" w:color="auto" w:fill="FEFEFE"/>
          <w:lang w:val="ru-RU"/>
        </w:rPr>
        <w:t xml:space="preserve"> живи растения или живи части от тях, включително семена, като живи части от растения са: плодове в ботанически смисъл без консервираните чрез дълбоко замразяване клубени, луковици, коренища, рязан цвят, клонки и листа; отрязани дървета, части от тях и листа; тъканни култури.</w:t>
      </w:r>
    </w:p>
    <w:p w14:paraId="33CD2002" w14:textId="77777777" w:rsidR="00C3746D" w:rsidRPr="004501F0" w:rsidRDefault="00C3746D" w:rsidP="00BC28CD">
      <w:pPr>
        <w:autoSpaceDE w:val="0"/>
        <w:autoSpaceDN w:val="0"/>
        <w:adjustRightInd w:val="0"/>
        <w:jc w:val="both"/>
      </w:pPr>
      <w:r w:rsidRPr="004501F0">
        <w:rPr>
          <w:rStyle w:val="legaldocreference1"/>
          <w:b/>
          <w:color w:val="auto"/>
          <w:u w:val="none"/>
          <w:lang w:val="ru-RU"/>
        </w:rPr>
        <w:t>Растителни продукти</w:t>
      </w:r>
      <w:r w:rsidRPr="004501F0">
        <w:rPr>
          <w:b/>
          <w:lang w:val="ru-RU"/>
        </w:rPr>
        <w:t xml:space="preserve"> –</w:t>
      </w:r>
      <w:r w:rsidRPr="004501F0">
        <w:rPr>
          <w:lang w:val="ru-RU"/>
        </w:rPr>
        <w:t xml:space="preserve"> </w:t>
      </w:r>
      <w:r w:rsidRPr="004501F0">
        <w:t>продукти от растителен</w:t>
      </w:r>
      <w:r w:rsidRPr="004501F0">
        <w:rPr>
          <w:lang w:val="ru-RU"/>
        </w:rPr>
        <w:t xml:space="preserve"> </w:t>
      </w:r>
      <w:r w:rsidRPr="004501F0">
        <w:t xml:space="preserve">произход </w:t>
      </w:r>
      <w:r w:rsidRPr="004501F0">
        <w:rPr>
          <w:lang w:val="ru-RU"/>
        </w:rPr>
        <w:t>(включително зърно),</w:t>
      </w:r>
      <w:r w:rsidRPr="004501F0">
        <w:t xml:space="preserve"> непреработени или претърпели обикновена преработка, доколкото това вече не са растения.</w:t>
      </w:r>
    </w:p>
    <w:p w14:paraId="5F51CAFC" w14:textId="77777777" w:rsidR="00D40722" w:rsidRPr="004501F0" w:rsidRDefault="00C3746D" w:rsidP="00BC28CD">
      <w:pPr>
        <w:widowControl w:val="0"/>
        <w:adjustRightInd w:val="0"/>
        <w:jc w:val="both"/>
        <w:rPr>
          <w:strike/>
        </w:rPr>
      </w:pPr>
      <w:r w:rsidRPr="004501F0">
        <w:rPr>
          <w:b/>
          <w:lang w:val="ru-RU"/>
        </w:rPr>
        <w:t>Селскостопанска аптека –</w:t>
      </w:r>
      <w:r w:rsidRPr="004501F0">
        <w:rPr>
          <w:lang w:val="ru-RU"/>
        </w:rPr>
        <w:t xml:space="preserve"> </w:t>
      </w:r>
      <w:r w:rsidR="005B145E" w:rsidRPr="004501F0">
        <w:t xml:space="preserve">обект с обществено предназначение за търговия на продукти за растителна защита от втора професионална или непрофесионална категория на употреба, </w:t>
      </w:r>
      <w:r w:rsidR="005B145E" w:rsidRPr="004501F0">
        <w:rPr>
          <w:lang w:val="ru-RU"/>
        </w:rPr>
        <w:t xml:space="preserve">в опаковки </w:t>
      </w:r>
      <w:r w:rsidR="005B145E" w:rsidRPr="004501F0">
        <w:t xml:space="preserve">с вместимост </w:t>
      </w:r>
      <w:r w:rsidR="005B145E" w:rsidRPr="004501F0">
        <w:rPr>
          <w:lang w:val="ru-RU"/>
        </w:rPr>
        <w:t>до 1 литър/килограм, включите</w:t>
      </w:r>
      <w:r w:rsidR="002A4FF0" w:rsidRPr="004501F0">
        <w:rPr>
          <w:lang w:val="ru-RU"/>
        </w:rPr>
        <w:t>лно</w:t>
      </w:r>
      <w:r w:rsidR="005B145E" w:rsidRPr="004501F0">
        <w:rPr>
          <w:lang w:val="ru-RU"/>
        </w:rPr>
        <w:t xml:space="preserve"> на краен потребител</w:t>
      </w:r>
      <w:r w:rsidR="002A4FF0" w:rsidRPr="004501F0">
        <w:rPr>
          <w:lang w:val="ru-RU"/>
        </w:rPr>
        <w:t>.</w:t>
      </w:r>
    </w:p>
    <w:p w14:paraId="5FE512B7" w14:textId="77777777" w:rsidR="00C3746D" w:rsidRPr="004501F0" w:rsidRDefault="00C3746D" w:rsidP="00BC28CD">
      <w:pPr>
        <w:jc w:val="both"/>
        <w:rPr>
          <w:strike/>
          <w:lang w:val="ru-RU"/>
        </w:rPr>
      </w:pPr>
      <w:r w:rsidRPr="004501F0">
        <w:rPr>
          <w:b/>
          <w:lang w:val="ru-RU"/>
        </w:rPr>
        <w:t>Склад –</w:t>
      </w:r>
      <w:r w:rsidRPr="004501F0">
        <w:rPr>
          <w:lang w:val="ru-RU"/>
        </w:rPr>
        <w:t xml:space="preserve"> обект за търговия на ердо и/или съхранение на продукти за растителна защита, включително склад за съхранение на продукти за растителна защита от земеделски производители.</w:t>
      </w:r>
    </w:p>
    <w:p w14:paraId="720BE945" w14:textId="77777777" w:rsidR="00C3746D" w:rsidRPr="004501F0" w:rsidRDefault="00C3746D" w:rsidP="00BC28CD">
      <w:pPr>
        <w:jc w:val="both"/>
        <w:rPr>
          <w:shd w:val="clear" w:color="auto" w:fill="FEFEFE"/>
          <w:lang w:val="ru-RU"/>
        </w:rPr>
      </w:pPr>
      <w:r w:rsidRPr="004501F0">
        <w:rPr>
          <w:b/>
          <w:shd w:val="clear" w:color="auto" w:fill="FEFEFE"/>
          <w:lang w:val="ru-RU"/>
        </w:rPr>
        <w:lastRenderedPageBreak/>
        <w:t xml:space="preserve">Специализирани растителнозащитни </w:t>
      </w:r>
      <w:r w:rsidRPr="004501F0">
        <w:rPr>
          <w:b/>
          <w:shd w:val="clear" w:color="auto" w:fill="FEFEFE"/>
        </w:rPr>
        <w:t>дейности</w:t>
      </w:r>
      <w:r w:rsidRPr="004501F0">
        <w:rPr>
          <w:b/>
          <w:shd w:val="clear" w:color="auto" w:fill="FEFEFE"/>
          <w:lang w:val="ru-RU"/>
        </w:rPr>
        <w:t xml:space="preserve"> –</w:t>
      </w:r>
      <w:r w:rsidRPr="004501F0">
        <w:rPr>
          <w:shd w:val="clear" w:color="auto" w:fill="FEFEFE"/>
        </w:rPr>
        <w:t xml:space="preserve"> </w:t>
      </w:r>
      <w:r w:rsidRPr="004501F0">
        <w:rPr>
          <w:shd w:val="clear" w:color="auto" w:fill="FEFEFE"/>
          <w:lang w:val="ru-RU"/>
        </w:rPr>
        <w:t>фумигация</w:t>
      </w:r>
      <w:r w:rsidRPr="004501F0">
        <w:rPr>
          <w:shd w:val="clear" w:color="auto" w:fill="FEFEFE"/>
        </w:rPr>
        <w:t xml:space="preserve"> </w:t>
      </w:r>
      <w:r w:rsidR="008C1A35" w:rsidRPr="004501F0">
        <w:rPr>
          <w:shd w:val="clear" w:color="auto" w:fill="FEFEFE"/>
        </w:rPr>
        <w:t>на</w:t>
      </w:r>
      <w:r w:rsidRPr="004501F0">
        <w:rPr>
          <w:shd w:val="clear" w:color="auto" w:fill="FEFEFE"/>
        </w:rPr>
        <w:t xml:space="preserve"> растения</w:t>
      </w:r>
      <w:r w:rsidR="008C1A35" w:rsidRPr="004501F0">
        <w:rPr>
          <w:shd w:val="clear" w:color="auto" w:fill="FEFEFE"/>
        </w:rPr>
        <w:t>,</w:t>
      </w:r>
      <w:r w:rsidRPr="004501F0">
        <w:rPr>
          <w:shd w:val="clear" w:color="auto" w:fill="FEFEFE"/>
        </w:rPr>
        <w:t xml:space="preserve"> растите</w:t>
      </w:r>
      <w:r w:rsidR="008C1A35" w:rsidRPr="004501F0">
        <w:rPr>
          <w:shd w:val="clear" w:color="auto" w:fill="FEFEFE"/>
        </w:rPr>
        <w:t>лни продукти и други обекти срещу вредители,</w:t>
      </w:r>
      <w:r w:rsidRPr="004501F0">
        <w:rPr>
          <w:shd w:val="clear" w:color="auto" w:fill="FEFEFE"/>
        </w:rPr>
        <w:t xml:space="preserve"> третиране на семена за посев, предназначени за продажба</w:t>
      </w:r>
      <w:r w:rsidR="008C1A35" w:rsidRPr="004501F0">
        <w:rPr>
          <w:shd w:val="clear" w:color="auto" w:fill="FEFEFE"/>
        </w:rPr>
        <w:t xml:space="preserve">, </w:t>
      </w:r>
      <w:r w:rsidR="00CF72BF" w:rsidRPr="004501F0">
        <w:rPr>
          <w:shd w:val="clear" w:color="auto" w:fill="FEFEFE"/>
        </w:rPr>
        <w:t>консултански услуги за интегрирано управление на вредителите</w:t>
      </w:r>
      <w:r w:rsidRPr="004501F0">
        <w:rPr>
          <w:shd w:val="clear" w:color="auto" w:fill="FEFEFE"/>
          <w:lang w:val="ru-RU"/>
        </w:rPr>
        <w:t>.</w:t>
      </w:r>
      <w:r w:rsidR="00203305" w:rsidRPr="004501F0">
        <w:rPr>
          <w:shd w:val="clear" w:color="auto" w:fill="FEFEFE"/>
          <w:lang w:val="ru-RU"/>
        </w:rPr>
        <w:t xml:space="preserve"> </w:t>
      </w:r>
    </w:p>
    <w:p w14:paraId="4E00E065" w14:textId="77777777" w:rsidR="00F327A8" w:rsidRPr="004501F0" w:rsidRDefault="00C3746D" w:rsidP="00BC28CD">
      <w:pPr>
        <w:jc w:val="both"/>
        <w:rPr>
          <w:shd w:val="clear" w:color="auto" w:fill="FEFEFE"/>
        </w:rPr>
      </w:pPr>
      <w:r w:rsidRPr="004501F0">
        <w:rPr>
          <w:b/>
          <w:shd w:val="clear" w:color="auto" w:fill="FEFEFE"/>
          <w:lang w:val="ru-RU"/>
        </w:rPr>
        <w:t>Търговия с продукти за растителна защита –</w:t>
      </w:r>
      <w:r w:rsidRPr="004501F0">
        <w:rPr>
          <w:shd w:val="clear" w:color="auto" w:fill="FEFEFE"/>
          <w:lang w:val="ru-RU"/>
        </w:rPr>
        <w:t xml:space="preserve"> всички дейности, състоящи се от покупко-продажба, придобиване, внос или износ, доставяне, съхраняване, снабдяване </w:t>
      </w:r>
      <w:r w:rsidRPr="004501F0">
        <w:rPr>
          <w:shd w:val="clear" w:color="auto" w:fill="FEFEFE"/>
        </w:rPr>
        <w:t>с</w:t>
      </w:r>
      <w:r w:rsidR="00337B14" w:rsidRPr="004501F0">
        <w:rPr>
          <w:shd w:val="clear" w:color="auto" w:fill="FEFEFE"/>
          <w:lang w:val="ru-RU"/>
        </w:rPr>
        <w:t xml:space="preserve"> продукти за растителна защита</w:t>
      </w:r>
      <w:r w:rsidRPr="004501F0">
        <w:rPr>
          <w:shd w:val="clear" w:color="auto" w:fill="FEFEFE"/>
        </w:rPr>
        <w:t>.</w:t>
      </w:r>
    </w:p>
    <w:p w14:paraId="12AD64ED" w14:textId="77777777" w:rsidR="00C3746D" w:rsidRPr="004501F0" w:rsidRDefault="00C3746D" w:rsidP="00BC28CD">
      <w:pPr>
        <w:pStyle w:val="CommentText"/>
        <w:jc w:val="both"/>
        <w:rPr>
          <w:sz w:val="24"/>
          <w:szCs w:val="24"/>
          <w:lang w:val="ru-RU"/>
        </w:rPr>
      </w:pPr>
      <w:r w:rsidRPr="004501F0">
        <w:rPr>
          <w:b/>
          <w:sz w:val="24"/>
          <w:szCs w:val="24"/>
          <w:lang w:val="ru-RU"/>
        </w:rPr>
        <w:t>Фалшиви или нелегални продукти за растителна защита</w:t>
      </w:r>
      <w:r w:rsidRPr="004501F0">
        <w:rPr>
          <w:sz w:val="24"/>
          <w:szCs w:val="24"/>
          <w:lang w:val="ru-RU"/>
        </w:rPr>
        <w:t xml:space="preserve"> </w:t>
      </w:r>
      <w:r w:rsidRPr="004501F0">
        <w:rPr>
          <w:b/>
          <w:lang w:val="ru-RU"/>
        </w:rPr>
        <w:t>–</w:t>
      </w:r>
      <w:r w:rsidRPr="004501F0">
        <w:rPr>
          <w:sz w:val="24"/>
          <w:szCs w:val="24"/>
          <w:lang w:val="ru-RU"/>
        </w:rPr>
        <w:t xml:space="preserve"> продукти, които не са разрешени за продажба и употреба в Република България като продукти за растителна защита или които имитират разрешени продукти за растителна защита.</w:t>
      </w:r>
    </w:p>
    <w:p w14:paraId="21059099" w14:textId="77777777" w:rsidR="00C3746D" w:rsidRPr="004501F0" w:rsidRDefault="00C3746D" w:rsidP="00BC28CD">
      <w:pPr>
        <w:jc w:val="both"/>
        <w:rPr>
          <w:highlight w:val="white"/>
          <w:shd w:val="clear" w:color="auto" w:fill="FEFEFE"/>
          <w:lang w:val="ru-RU"/>
        </w:rPr>
      </w:pPr>
      <w:r w:rsidRPr="004501F0">
        <w:rPr>
          <w:b/>
          <w:highlight w:val="white"/>
          <w:shd w:val="clear" w:color="auto" w:fill="FEFEFE"/>
          <w:lang w:val="ru-RU"/>
        </w:rPr>
        <w:t xml:space="preserve">Формулация на продукт за растителна защита – </w:t>
      </w:r>
      <w:r w:rsidRPr="004501F0">
        <w:rPr>
          <w:highlight w:val="white"/>
          <w:shd w:val="clear" w:color="auto" w:fill="FEFEFE"/>
          <w:lang w:val="ru-RU"/>
        </w:rPr>
        <w:t>формата на продукта за растителна защита, в която той се пуска на пазара</w:t>
      </w:r>
      <w:r w:rsidRPr="004501F0">
        <w:rPr>
          <w:iCs/>
          <w:color w:val="000000"/>
        </w:rPr>
        <w:t>.</w:t>
      </w:r>
    </w:p>
    <w:p w14:paraId="6D88EF68" w14:textId="77777777" w:rsidR="00C3746D" w:rsidRPr="004501F0" w:rsidRDefault="00C3746D" w:rsidP="00BC28CD">
      <w:pPr>
        <w:jc w:val="both"/>
        <w:rPr>
          <w:highlight w:val="white"/>
          <w:shd w:val="clear" w:color="auto" w:fill="FEFEFE"/>
          <w:lang w:val="ru-RU"/>
        </w:rPr>
      </w:pPr>
      <w:r w:rsidRPr="004501F0">
        <w:rPr>
          <w:b/>
          <w:highlight w:val="white"/>
          <w:shd w:val="clear" w:color="auto" w:fill="FEFEFE"/>
          <w:lang w:val="ru-RU"/>
        </w:rPr>
        <w:t>Фумигация</w:t>
      </w:r>
      <w:r w:rsidRPr="004501F0">
        <w:rPr>
          <w:highlight w:val="white"/>
          <w:shd w:val="clear" w:color="auto" w:fill="FEFEFE"/>
          <w:lang w:val="ru-RU"/>
        </w:rPr>
        <w:t xml:space="preserve"> – метод за унищожаване на вредители, основан на използване на газове, в затворени пространства.</w:t>
      </w:r>
    </w:p>
    <w:p w14:paraId="395560F8" w14:textId="77777777" w:rsidR="00C3746D" w:rsidRPr="004501F0" w:rsidRDefault="00C3746D" w:rsidP="00BC28CD">
      <w:pPr>
        <w:jc w:val="both"/>
      </w:pPr>
      <w:r w:rsidRPr="004501F0">
        <w:rPr>
          <w:b/>
        </w:rPr>
        <w:t>Чувствителни култури –</w:t>
      </w:r>
      <w:r w:rsidRPr="004501F0">
        <w:t xml:space="preserve"> култури, които реагират в една или друга степен при контакт с продукт за растителна защита, при което растенията могат да загинат или да претърпят необратими физиологични изменения.</w:t>
      </w:r>
    </w:p>
    <w:p w14:paraId="1B75CB0F" w14:textId="77777777" w:rsidR="00DF5391" w:rsidRPr="00BC28CD" w:rsidRDefault="00DF5391" w:rsidP="00BC28CD">
      <w:pPr>
        <w:rPr>
          <w:lang w:val="ru-RU"/>
        </w:rPr>
      </w:pPr>
    </w:p>
    <w:p w14:paraId="63CA474E" w14:textId="4E1851B6" w:rsidR="00E45271" w:rsidRPr="004501F0" w:rsidRDefault="00D13007" w:rsidP="00BF18B8">
      <w:pPr>
        <w:pStyle w:val="Heading2"/>
        <w:spacing w:before="0" w:after="120"/>
        <w:rPr>
          <w:rFonts w:ascii="Times New Roman" w:hAnsi="Times New Roman" w:cs="Times New Roman"/>
          <w:i w:val="0"/>
          <w:sz w:val="24"/>
          <w:szCs w:val="24"/>
        </w:rPr>
      </w:pPr>
      <w:bookmarkStart w:id="29" w:name="_Toc4168210"/>
      <w:bookmarkStart w:id="30" w:name="_Toc210990334"/>
      <w:r w:rsidRPr="004501F0">
        <w:rPr>
          <w:rFonts w:ascii="Times New Roman" w:hAnsi="Times New Roman" w:cs="Times New Roman"/>
          <w:i w:val="0"/>
          <w:sz w:val="24"/>
          <w:szCs w:val="24"/>
          <w:lang w:val="en-US"/>
        </w:rPr>
        <w:t>X</w:t>
      </w:r>
      <w:r w:rsidRPr="004501F0">
        <w:rPr>
          <w:rFonts w:ascii="Times New Roman" w:hAnsi="Times New Roman" w:cs="Times New Roman"/>
          <w:i w:val="0"/>
          <w:sz w:val="24"/>
          <w:szCs w:val="24"/>
        </w:rPr>
        <w:t>.</w:t>
      </w:r>
      <w:r w:rsidR="007D6295">
        <w:rPr>
          <w:rFonts w:ascii="Times New Roman" w:hAnsi="Times New Roman" w:cs="Times New Roman"/>
          <w:i w:val="0"/>
          <w:sz w:val="24"/>
          <w:szCs w:val="24"/>
        </w:rPr>
        <w:t xml:space="preserve"> </w:t>
      </w:r>
      <w:r w:rsidR="00E45271" w:rsidRPr="004501F0">
        <w:rPr>
          <w:rFonts w:ascii="Times New Roman" w:hAnsi="Times New Roman" w:cs="Times New Roman"/>
          <w:i w:val="0"/>
          <w:sz w:val="24"/>
          <w:szCs w:val="24"/>
        </w:rPr>
        <w:t>ОБОБЩЕНИЕ</w:t>
      </w:r>
      <w:bookmarkEnd w:id="29"/>
      <w:bookmarkEnd w:id="30"/>
    </w:p>
    <w:p w14:paraId="421DC0DB" w14:textId="77777777" w:rsidR="00E45271" w:rsidRPr="004501F0" w:rsidRDefault="00E45271" w:rsidP="00BC28CD">
      <w:pPr>
        <w:jc w:val="both"/>
        <w:rPr>
          <w:lang w:val="ru-RU"/>
        </w:rPr>
      </w:pPr>
      <w:r w:rsidRPr="004501F0">
        <w:rPr>
          <w:lang w:val="ru-RU"/>
        </w:rPr>
        <w:t xml:space="preserve">Националният план за действие за устойчива употреба на пестициди </w:t>
      </w:r>
      <w:r w:rsidRPr="004501F0">
        <w:t xml:space="preserve">в Република България </w:t>
      </w:r>
      <w:r w:rsidRPr="004501F0">
        <w:rPr>
          <w:lang w:val="ru-RU"/>
        </w:rPr>
        <w:t xml:space="preserve">е изготвен и приет във връзка с изпълнението на чл. 4 от Директива 2009/128/ЕО за устойчива употреба на пестициди и </w:t>
      </w:r>
      <w:r w:rsidRPr="004501F0">
        <w:t>Закона за защита на растенията</w:t>
      </w:r>
      <w:r w:rsidRPr="004501F0">
        <w:rPr>
          <w:lang w:val="ru-RU"/>
        </w:rPr>
        <w:t xml:space="preserve">. </w:t>
      </w:r>
    </w:p>
    <w:p w14:paraId="0A7C5A8B" w14:textId="77777777" w:rsidR="00E45271" w:rsidRPr="004501F0" w:rsidRDefault="00E45271" w:rsidP="00BC28CD">
      <w:pPr>
        <w:jc w:val="both"/>
        <w:rPr>
          <w:lang w:val="ru-RU"/>
        </w:rPr>
      </w:pPr>
      <w:r w:rsidRPr="004501F0">
        <w:rPr>
          <w:lang w:val="ru-RU"/>
        </w:rPr>
        <w:t>В плана за действие са посоч</w:t>
      </w:r>
      <w:r w:rsidRPr="004501F0">
        <w:t>е</w:t>
      </w:r>
      <w:r w:rsidRPr="004501F0">
        <w:rPr>
          <w:lang w:val="ru-RU"/>
        </w:rPr>
        <w:t xml:space="preserve">ни основните законодателни изисквания в областта на растителната защита </w:t>
      </w:r>
      <w:r w:rsidRPr="004501F0">
        <w:t xml:space="preserve">и по-специално на продуктите за растителна защита – тяхната </w:t>
      </w:r>
      <w:r w:rsidRPr="004501F0">
        <w:rPr>
          <w:lang w:val="ru-RU"/>
        </w:rPr>
        <w:t xml:space="preserve">продажба, </w:t>
      </w:r>
      <w:r w:rsidRPr="004501F0">
        <w:t xml:space="preserve">правилна им </w:t>
      </w:r>
      <w:r w:rsidRPr="004501F0">
        <w:rPr>
          <w:lang w:val="ru-RU"/>
        </w:rPr>
        <w:t>употреба</w:t>
      </w:r>
      <w:r w:rsidRPr="004501F0">
        <w:t xml:space="preserve"> </w:t>
      </w:r>
      <w:r w:rsidRPr="004501F0">
        <w:rPr>
          <w:lang w:val="ru-RU"/>
        </w:rPr>
        <w:t>и други,</w:t>
      </w:r>
      <w:r w:rsidRPr="004501F0">
        <w:t xml:space="preserve"> с цел защита на човешкото здраве и </w:t>
      </w:r>
      <w:r w:rsidRPr="004501F0">
        <w:rPr>
          <w:lang w:val="ru-RU"/>
        </w:rPr>
        <w:t>опазване на околната среда.</w:t>
      </w:r>
      <w:r w:rsidRPr="004501F0">
        <w:rPr>
          <w:color w:val="0000FF"/>
          <w:lang w:val="ru-RU"/>
        </w:rPr>
        <w:t xml:space="preserve"> </w:t>
      </w:r>
    </w:p>
    <w:p w14:paraId="5FAA36D3" w14:textId="77777777" w:rsidR="00E45271" w:rsidRPr="004501F0" w:rsidRDefault="00E45271" w:rsidP="00BC28CD">
      <w:pPr>
        <w:jc w:val="both"/>
        <w:rPr>
          <w:lang w:val="ru-RU"/>
        </w:rPr>
      </w:pPr>
      <w:r w:rsidRPr="004501F0">
        <w:rPr>
          <w:lang w:val="ru-RU"/>
        </w:rPr>
        <w:t>Националният план за действие поставя две основни цели, а именно намаляване на рисковете и въздействието от употребата на пестициди върху здравето на хората и околната среда и насърчаване на интегрираното управление на вредителите и на алтернативни подходи или методи за растителна защита. За да бъдат постигнати тези цели, в плана за действие са изброени конкретни мерки и дей</w:t>
      </w:r>
      <w:r w:rsidR="00BE6C3F" w:rsidRPr="004501F0">
        <w:rPr>
          <w:lang w:val="ru-RU"/>
        </w:rPr>
        <w:t>ности</w:t>
      </w:r>
      <w:r w:rsidRPr="004501F0">
        <w:rPr>
          <w:lang w:val="ru-RU"/>
        </w:rPr>
        <w:t xml:space="preserve">, придружени с график за изпълнението им и показатели за измерване на напредъка. </w:t>
      </w:r>
    </w:p>
    <w:p w14:paraId="20061C90" w14:textId="77777777" w:rsidR="000D2925" w:rsidRPr="004501F0" w:rsidRDefault="000D2925" w:rsidP="00BC28CD">
      <w:pPr>
        <w:jc w:val="both"/>
        <w:rPr>
          <w:lang w:val="ru-RU"/>
        </w:rPr>
      </w:pPr>
      <w:r w:rsidRPr="004501F0">
        <w:rPr>
          <w:lang w:val="ru-RU"/>
        </w:rPr>
        <w:t xml:space="preserve">Настоящия Националният план за действие е преразгледан и актуализиран в съответствие с настъпили промени в приложимото законодателство и с цел да се въведат </w:t>
      </w:r>
      <w:r w:rsidR="009D1965" w:rsidRPr="004501F0">
        <w:rPr>
          <w:lang w:val="ru-RU"/>
        </w:rPr>
        <w:t xml:space="preserve">измерими </w:t>
      </w:r>
      <w:r w:rsidRPr="004501F0">
        <w:rPr>
          <w:lang w:val="ru-RU"/>
        </w:rPr>
        <w:t xml:space="preserve">количествени показатели, с които ясно да се очертава напредъка в постигане на </w:t>
      </w:r>
      <w:r w:rsidR="00AD1F8B" w:rsidRPr="004501F0">
        <w:rPr>
          <w:lang w:val="ru-RU"/>
        </w:rPr>
        <w:t>заложените цели и намаляване на риска за човека и околната среда.</w:t>
      </w:r>
    </w:p>
    <w:p w14:paraId="258286F9" w14:textId="77777777" w:rsidR="00C3432A" w:rsidRPr="004501F0" w:rsidRDefault="00AD1F8B" w:rsidP="00BC28CD">
      <w:pPr>
        <w:jc w:val="both"/>
        <w:rPr>
          <w:lang w:val="ru-RU"/>
        </w:rPr>
      </w:pPr>
      <w:r w:rsidRPr="004501F0">
        <w:t xml:space="preserve">След </w:t>
      </w:r>
      <w:r w:rsidR="006900BC" w:rsidRPr="004501F0">
        <w:t>одобрение</w:t>
      </w:r>
      <w:r w:rsidRPr="004501F0">
        <w:t>то му</w:t>
      </w:r>
      <w:r w:rsidR="006900BC" w:rsidRPr="004501F0">
        <w:t xml:space="preserve"> в Министерски съвет, </w:t>
      </w:r>
      <w:r w:rsidRPr="004501F0">
        <w:t xml:space="preserve">настоящия </w:t>
      </w:r>
      <w:r w:rsidRPr="004501F0">
        <w:rPr>
          <w:noProof/>
          <w:color w:val="000000"/>
        </w:rPr>
        <w:t>Национал</w:t>
      </w:r>
      <w:r w:rsidR="00243DFA" w:rsidRPr="004501F0">
        <w:rPr>
          <w:noProof/>
          <w:color w:val="000000"/>
        </w:rPr>
        <w:t>ен</w:t>
      </w:r>
      <w:r w:rsidRPr="004501F0">
        <w:rPr>
          <w:noProof/>
          <w:color w:val="000000"/>
        </w:rPr>
        <w:t xml:space="preserve"> план за дейстие</w:t>
      </w:r>
      <w:r w:rsidRPr="004501F0">
        <w:t xml:space="preserve"> ще бъде предоставен на Европейската комисия в съответствие с</w:t>
      </w:r>
      <w:r w:rsidR="00203305" w:rsidRPr="004501F0">
        <w:t xml:space="preserve"> </w:t>
      </w:r>
      <w:r w:rsidR="00243DFA" w:rsidRPr="004501F0">
        <w:t>член 124, ал. 4 от ЗЗР и</w:t>
      </w:r>
      <w:r w:rsidRPr="004501F0">
        <w:t xml:space="preserve"> чл. 4, параграф 2 на Директива 2009/128/ЕО на Европейския парламент и на Съвета от 21 октомври 2009 година</w:t>
      </w:r>
      <w:r w:rsidR="00286CA2" w:rsidRPr="004501F0">
        <w:t>.</w:t>
      </w:r>
    </w:p>
    <w:p w14:paraId="34DD7C7C" w14:textId="748DE817" w:rsidR="00352118" w:rsidRPr="004501F0" w:rsidRDefault="00E45271" w:rsidP="00BC28CD">
      <w:pPr>
        <w:jc w:val="both"/>
        <w:rPr>
          <w:lang w:val="ru-RU"/>
        </w:rPr>
      </w:pPr>
      <w:r w:rsidRPr="004501F0">
        <w:rPr>
          <w:lang w:val="ru-RU"/>
        </w:rPr>
        <w:t>Изпълнението в срок на поставените в националния план мерки и дей</w:t>
      </w:r>
      <w:r w:rsidR="00A27A54" w:rsidRPr="004501F0">
        <w:rPr>
          <w:lang w:val="ru-RU"/>
        </w:rPr>
        <w:t>ности</w:t>
      </w:r>
      <w:r w:rsidRPr="004501F0">
        <w:rPr>
          <w:lang w:val="ru-RU"/>
        </w:rPr>
        <w:t xml:space="preserve"> и постигането на </w:t>
      </w:r>
      <w:r w:rsidRPr="004501F0">
        <w:t>заложените цели</w:t>
      </w:r>
      <w:r w:rsidRPr="004501F0">
        <w:rPr>
          <w:lang w:val="ru-RU"/>
        </w:rPr>
        <w:t xml:space="preserve"> ще гарантира високо равнище на защита здравето на хората и опазване на околната среда от въздействието на пестицидите.</w:t>
      </w:r>
    </w:p>
    <w:sectPr w:rsidR="00352118" w:rsidRPr="004501F0" w:rsidSect="007E59F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10862" w14:textId="77777777" w:rsidR="002739EC" w:rsidRDefault="002739EC">
      <w:r>
        <w:separator/>
      </w:r>
    </w:p>
  </w:endnote>
  <w:endnote w:type="continuationSeparator" w:id="0">
    <w:p w14:paraId="6AFC96B7" w14:textId="77777777" w:rsidR="002739EC" w:rsidRDefault="00273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EUAlbertina-Bold-Identity-H">
    <w:altName w:val="Arial Unicode MS"/>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Wingdings 3">
    <w:panose1 w:val="05040102010807070707"/>
    <w:charset w:val="02"/>
    <w:family w:val="roman"/>
    <w:pitch w:val="variable"/>
    <w:sig w:usb0="00000000" w:usb1="10000000" w:usb2="00000000" w:usb3="00000000" w:csb0="80000000" w:csb1="00000000"/>
  </w:font>
  <w:font w:name="TT2656o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CA28D" w14:textId="743AD926" w:rsidR="00893D22" w:rsidRDefault="00893D22" w:rsidP="00793D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3450551" w14:textId="77777777" w:rsidR="00893D22" w:rsidRDefault="00893D22" w:rsidP="00B17F1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654586"/>
      <w:docPartObj>
        <w:docPartGallery w:val="Page Numbers (Bottom of Page)"/>
        <w:docPartUnique/>
      </w:docPartObj>
    </w:sdtPr>
    <w:sdtEndPr>
      <w:rPr>
        <w:noProof/>
        <w:sz w:val="20"/>
        <w:szCs w:val="20"/>
      </w:rPr>
    </w:sdtEndPr>
    <w:sdtContent>
      <w:p w14:paraId="636A1162" w14:textId="4ADBF174" w:rsidR="00893D22" w:rsidRPr="004B2EBF" w:rsidRDefault="00893D22" w:rsidP="004B2EBF">
        <w:pPr>
          <w:pStyle w:val="Footer"/>
          <w:jc w:val="right"/>
          <w:rPr>
            <w:sz w:val="20"/>
            <w:szCs w:val="20"/>
          </w:rPr>
        </w:pPr>
        <w:r w:rsidRPr="004B2EBF">
          <w:rPr>
            <w:sz w:val="20"/>
            <w:szCs w:val="20"/>
          </w:rPr>
          <w:fldChar w:fldCharType="begin"/>
        </w:r>
        <w:r w:rsidRPr="004B2EBF">
          <w:rPr>
            <w:sz w:val="20"/>
            <w:szCs w:val="20"/>
          </w:rPr>
          <w:instrText xml:space="preserve"> PAGE   \* MERGEFORMAT </w:instrText>
        </w:r>
        <w:r w:rsidRPr="004B2EBF">
          <w:rPr>
            <w:sz w:val="20"/>
            <w:szCs w:val="20"/>
          </w:rPr>
          <w:fldChar w:fldCharType="separate"/>
        </w:r>
        <w:r w:rsidR="00422C23">
          <w:rPr>
            <w:noProof/>
            <w:sz w:val="20"/>
            <w:szCs w:val="20"/>
          </w:rPr>
          <w:t>130</w:t>
        </w:r>
        <w:r w:rsidRPr="004B2EBF">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A0E90" w14:textId="77777777" w:rsidR="002739EC" w:rsidRDefault="002739EC">
      <w:r>
        <w:separator/>
      </w:r>
    </w:p>
  </w:footnote>
  <w:footnote w:type="continuationSeparator" w:id="0">
    <w:p w14:paraId="3576B3A0" w14:textId="77777777" w:rsidR="002739EC" w:rsidRDefault="002739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63881"/>
    <w:multiLevelType w:val="multilevel"/>
    <w:tmpl w:val="807C7DD8"/>
    <w:lvl w:ilvl="0">
      <w:start w:val="1"/>
      <w:numFmt w:val="bullet"/>
      <w:suff w:val="space"/>
      <w:lvlText w:val=""/>
      <w:lvlJc w:val="left"/>
      <w:pPr>
        <w:ind w:left="1485" w:hanging="360"/>
      </w:pPr>
      <w:rPr>
        <w:rFonts w:ascii="Symbol" w:hAnsi="Symbol" w:hint="default"/>
      </w:rPr>
    </w:lvl>
    <w:lvl w:ilvl="1">
      <w:start w:val="1"/>
      <w:numFmt w:val="decimal"/>
      <w:suff w:val="space"/>
      <w:lvlText w:val="%2."/>
      <w:lvlJc w:val="left"/>
      <w:pPr>
        <w:ind w:left="2205" w:hanging="360"/>
      </w:pPr>
      <w:rPr>
        <w:rFonts w:hint="default"/>
      </w:rPr>
    </w:lvl>
    <w:lvl w:ilvl="2">
      <w:start w:val="1"/>
      <w:numFmt w:val="bullet"/>
      <w:lvlText w:val=""/>
      <w:lvlJc w:val="left"/>
      <w:pPr>
        <w:tabs>
          <w:tab w:val="num" w:pos="2925"/>
        </w:tabs>
        <w:ind w:left="2925" w:hanging="360"/>
      </w:pPr>
      <w:rPr>
        <w:rFonts w:ascii="Wingdings" w:hAnsi="Wingdings" w:hint="default"/>
      </w:rPr>
    </w:lvl>
    <w:lvl w:ilvl="3">
      <w:start w:val="1"/>
      <w:numFmt w:val="bullet"/>
      <w:lvlText w:val=""/>
      <w:lvlJc w:val="left"/>
      <w:pPr>
        <w:tabs>
          <w:tab w:val="num" w:pos="3645"/>
        </w:tabs>
        <w:ind w:left="3645" w:hanging="360"/>
      </w:pPr>
      <w:rPr>
        <w:rFonts w:ascii="Symbol" w:hAnsi="Symbol" w:hint="default"/>
      </w:rPr>
    </w:lvl>
    <w:lvl w:ilvl="4">
      <w:start w:val="1"/>
      <w:numFmt w:val="bullet"/>
      <w:lvlText w:val="o"/>
      <w:lvlJc w:val="left"/>
      <w:pPr>
        <w:tabs>
          <w:tab w:val="num" w:pos="4365"/>
        </w:tabs>
        <w:ind w:left="4365" w:hanging="360"/>
      </w:pPr>
      <w:rPr>
        <w:rFonts w:ascii="Courier New" w:hAnsi="Courier New" w:cs="Courier New" w:hint="default"/>
      </w:rPr>
    </w:lvl>
    <w:lvl w:ilvl="5">
      <w:start w:val="1"/>
      <w:numFmt w:val="bullet"/>
      <w:lvlText w:val=""/>
      <w:lvlJc w:val="left"/>
      <w:pPr>
        <w:tabs>
          <w:tab w:val="num" w:pos="5085"/>
        </w:tabs>
        <w:ind w:left="5085" w:hanging="360"/>
      </w:pPr>
      <w:rPr>
        <w:rFonts w:ascii="Wingdings" w:hAnsi="Wingdings" w:hint="default"/>
      </w:rPr>
    </w:lvl>
    <w:lvl w:ilvl="6">
      <w:start w:val="1"/>
      <w:numFmt w:val="bullet"/>
      <w:lvlText w:val=""/>
      <w:lvlJc w:val="left"/>
      <w:pPr>
        <w:tabs>
          <w:tab w:val="num" w:pos="5805"/>
        </w:tabs>
        <w:ind w:left="5805" w:hanging="360"/>
      </w:pPr>
      <w:rPr>
        <w:rFonts w:ascii="Symbol" w:hAnsi="Symbol" w:hint="default"/>
      </w:rPr>
    </w:lvl>
    <w:lvl w:ilvl="7">
      <w:start w:val="1"/>
      <w:numFmt w:val="bullet"/>
      <w:lvlText w:val="o"/>
      <w:lvlJc w:val="left"/>
      <w:pPr>
        <w:tabs>
          <w:tab w:val="num" w:pos="6525"/>
        </w:tabs>
        <w:ind w:left="6525" w:hanging="360"/>
      </w:pPr>
      <w:rPr>
        <w:rFonts w:ascii="Courier New" w:hAnsi="Courier New" w:cs="Courier New" w:hint="default"/>
      </w:rPr>
    </w:lvl>
    <w:lvl w:ilvl="8">
      <w:start w:val="1"/>
      <w:numFmt w:val="bullet"/>
      <w:lvlText w:val=""/>
      <w:lvlJc w:val="left"/>
      <w:pPr>
        <w:tabs>
          <w:tab w:val="num" w:pos="7245"/>
        </w:tabs>
        <w:ind w:left="7245" w:hanging="360"/>
      </w:pPr>
      <w:rPr>
        <w:rFonts w:ascii="Wingdings" w:hAnsi="Wingdings" w:hint="default"/>
      </w:rPr>
    </w:lvl>
  </w:abstractNum>
  <w:abstractNum w:abstractNumId="1" w15:restartNumberingAfterBreak="0">
    <w:nsid w:val="0A662E0B"/>
    <w:multiLevelType w:val="multilevel"/>
    <w:tmpl w:val="9B4425A8"/>
    <w:lvl w:ilvl="0">
      <w:start w:val="1"/>
      <w:numFmt w:val="bullet"/>
      <w:suff w:val="space"/>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2" w15:restartNumberingAfterBreak="0">
    <w:nsid w:val="10733425"/>
    <w:multiLevelType w:val="singleLevel"/>
    <w:tmpl w:val="91DE89D2"/>
    <w:lvl w:ilvl="0">
      <w:start w:val="1"/>
      <w:numFmt w:val="decimal"/>
      <w:pStyle w:val="standard3"/>
      <w:lvlText w:val="%1)"/>
      <w:lvlJc w:val="left"/>
      <w:pPr>
        <w:tabs>
          <w:tab w:val="num" w:pos="1097"/>
        </w:tabs>
        <w:ind w:left="737" w:firstLine="0"/>
      </w:pPr>
    </w:lvl>
  </w:abstractNum>
  <w:abstractNum w:abstractNumId="3" w15:restartNumberingAfterBreak="0">
    <w:nsid w:val="109A0B66"/>
    <w:multiLevelType w:val="multilevel"/>
    <w:tmpl w:val="DEC60494"/>
    <w:lvl w:ilvl="0">
      <w:start w:val="1"/>
      <w:numFmt w:val="decimal"/>
      <w:suff w:val="space"/>
      <w:lvlText w:val="%1)"/>
      <w:lvlJc w:val="left"/>
      <w:pPr>
        <w:ind w:left="360" w:hanging="36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33E5670"/>
    <w:multiLevelType w:val="multilevel"/>
    <w:tmpl w:val="0CB4CA6C"/>
    <w:lvl w:ilvl="0">
      <w:start w:val="1"/>
      <w:numFmt w:val="bullet"/>
      <w:suff w:val="space"/>
      <w:lvlText w:val=""/>
      <w:lvlJc w:val="left"/>
      <w:pPr>
        <w:ind w:left="0" w:firstLine="73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A288A"/>
    <w:multiLevelType w:val="hybridMultilevel"/>
    <w:tmpl w:val="E75C688C"/>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871D4D"/>
    <w:multiLevelType w:val="multilevel"/>
    <w:tmpl w:val="E8906AB4"/>
    <w:lvl w:ilvl="0">
      <w:start w:val="1"/>
      <w:numFmt w:val="bullet"/>
      <w:suff w:val="space"/>
      <w:lvlText w:val=""/>
      <w:lvlJc w:val="left"/>
      <w:pPr>
        <w:ind w:left="720" w:hanging="38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8290A31"/>
    <w:multiLevelType w:val="multilevel"/>
    <w:tmpl w:val="A0161862"/>
    <w:lvl w:ilvl="0">
      <w:start w:val="1"/>
      <w:numFmt w:val="decimal"/>
      <w:suff w:val="space"/>
      <w:lvlText w:val="%1)"/>
      <w:lvlJc w:val="right"/>
      <w:pPr>
        <w:ind w:left="0" w:firstLine="90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19370BE5"/>
    <w:multiLevelType w:val="multilevel"/>
    <w:tmpl w:val="8DBCE286"/>
    <w:lvl w:ilvl="0">
      <w:start w:val="1"/>
      <w:numFmt w:val="bullet"/>
      <w:suff w:val="space"/>
      <w:lvlText w:val=""/>
      <w:lvlJc w:val="left"/>
      <w:pPr>
        <w:ind w:left="0" w:firstLine="851"/>
      </w:pPr>
      <w:rPr>
        <w:rFonts w:ascii="Wingdings" w:hAnsi="Wingdings" w:hint="default"/>
      </w:rPr>
    </w:lvl>
    <w:lvl w:ilvl="1">
      <w:start w:val="1"/>
      <w:numFmt w:val="bullet"/>
      <w:lvlText w:val="o"/>
      <w:lvlJc w:val="left"/>
      <w:pPr>
        <w:ind w:left="3780" w:hanging="360"/>
      </w:pPr>
      <w:rPr>
        <w:rFonts w:ascii="Courier New" w:hAnsi="Courier New" w:cs="Courier New" w:hint="default"/>
      </w:rPr>
    </w:lvl>
    <w:lvl w:ilvl="2">
      <w:start w:val="1"/>
      <w:numFmt w:val="bullet"/>
      <w:lvlText w:val=""/>
      <w:lvlJc w:val="left"/>
      <w:pPr>
        <w:ind w:left="4500" w:hanging="360"/>
      </w:pPr>
      <w:rPr>
        <w:rFonts w:ascii="Wingdings" w:hAnsi="Wingdings" w:hint="default"/>
      </w:rPr>
    </w:lvl>
    <w:lvl w:ilvl="3">
      <w:start w:val="1"/>
      <w:numFmt w:val="bullet"/>
      <w:lvlText w:val=""/>
      <w:lvlJc w:val="left"/>
      <w:pPr>
        <w:ind w:left="5220" w:hanging="360"/>
      </w:pPr>
      <w:rPr>
        <w:rFonts w:ascii="Symbol" w:hAnsi="Symbol" w:hint="default"/>
      </w:rPr>
    </w:lvl>
    <w:lvl w:ilvl="4">
      <w:start w:val="1"/>
      <w:numFmt w:val="bullet"/>
      <w:lvlText w:val="o"/>
      <w:lvlJc w:val="left"/>
      <w:pPr>
        <w:ind w:left="5940" w:hanging="360"/>
      </w:pPr>
      <w:rPr>
        <w:rFonts w:ascii="Courier New" w:hAnsi="Courier New" w:cs="Courier New" w:hint="default"/>
      </w:rPr>
    </w:lvl>
    <w:lvl w:ilvl="5">
      <w:start w:val="1"/>
      <w:numFmt w:val="bullet"/>
      <w:lvlText w:val=""/>
      <w:lvlJc w:val="left"/>
      <w:pPr>
        <w:ind w:left="6660" w:hanging="360"/>
      </w:pPr>
      <w:rPr>
        <w:rFonts w:ascii="Wingdings" w:hAnsi="Wingdings" w:hint="default"/>
      </w:rPr>
    </w:lvl>
    <w:lvl w:ilvl="6">
      <w:start w:val="1"/>
      <w:numFmt w:val="bullet"/>
      <w:lvlText w:val=""/>
      <w:lvlJc w:val="left"/>
      <w:pPr>
        <w:ind w:left="7380" w:hanging="360"/>
      </w:pPr>
      <w:rPr>
        <w:rFonts w:ascii="Symbol" w:hAnsi="Symbol" w:hint="default"/>
      </w:rPr>
    </w:lvl>
    <w:lvl w:ilvl="7">
      <w:start w:val="1"/>
      <w:numFmt w:val="bullet"/>
      <w:lvlText w:val="o"/>
      <w:lvlJc w:val="left"/>
      <w:pPr>
        <w:ind w:left="8100" w:hanging="360"/>
      </w:pPr>
      <w:rPr>
        <w:rFonts w:ascii="Courier New" w:hAnsi="Courier New" w:cs="Courier New" w:hint="default"/>
      </w:rPr>
    </w:lvl>
    <w:lvl w:ilvl="8">
      <w:start w:val="1"/>
      <w:numFmt w:val="bullet"/>
      <w:lvlText w:val=""/>
      <w:lvlJc w:val="left"/>
      <w:pPr>
        <w:ind w:left="8820" w:hanging="360"/>
      </w:pPr>
      <w:rPr>
        <w:rFonts w:ascii="Wingdings" w:hAnsi="Wingdings" w:hint="default"/>
      </w:rPr>
    </w:lvl>
  </w:abstractNum>
  <w:abstractNum w:abstractNumId="9" w15:restartNumberingAfterBreak="0">
    <w:nsid w:val="1BF668AD"/>
    <w:multiLevelType w:val="multilevel"/>
    <w:tmpl w:val="20107836"/>
    <w:lvl w:ilvl="0">
      <w:start w:val="1"/>
      <w:numFmt w:val="bullet"/>
      <w:suff w:val="space"/>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1D12781C"/>
    <w:multiLevelType w:val="multilevel"/>
    <w:tmpl w:val="A82C4932"/>
    <w:lvl w:ilvl="0">
      <w:start w:val="1"/>
      <w:numFmt w:val="decimal"/>
      <w:suff w:val="space"/>
      <w:lvlText w:val="%1)"/>
      <w:lvlJc w:val="left"/>
      <w:pPr>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FA10EF6"/>
    <w:multiLevelType w:val="multilevel"/>
    <w:tmpl w:val="2C528B3E"/>
    <w:lvl w:ilvl="0">
      <w:numFmt w:val="bullet"/>
      <w:suff w:val="space"/>
      <w:lvlText w:val="-"/>
      <w:lvlJc w:val="left"/>
      <w:pPr>
        <w:ind w:left="0" w:firstLine="737"/>
      </w:pPr>
      <w:rPr>
        <w:rFonts w:ascii="Calibri" w:hAnsi="Calibri"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F34970"/>
    <w:multiLevelType w:val="multilevel"/>
    <w:tmpl w:val="A00C7E1A"/>
    <w:lvl w:ilvl="0">
      <w:start w:val="1"/>
      <w:numFmt w:val="decimal"/>
      <w:suff w:val="space"/>
      <w:lvlText w:val="%1)"/>
      <w:lvlJc w:val="left"/>
      <w:pPr>
        <w:ind w:left="720" w:hanging="360"/>
      </w:pPr>
      <w:rPr>
        <w:rFonts w:hint="default"/>
        <w:strike w:val="0"/>
        <w:color w:val="auto"/>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44112CF"/>
    <w:multiLevelType w:val="multilevel"/>
    <w:tmpl w:val="EF9E2BAC"/>
    <w:lvl w:ilvl="0">
      <w:numFmt w:val="bullet"/>
      <w:lvlText w:val="-"/>
      <w:lvlJc w:val="left"/>
      <w:pPr>
        <w:tabs>
          <w:tab w:val="num" w:pos="1068"/>
        </w:tabs>
        <w:ind w:left="1068" w:hanging="360"/>
      </w:pPr>
      <w:rPr>
        <w:rFonts w:ascii="Times New Roman" w:eastAsia="Times New Roman" w:hAnsi="Times New Roman" w:cs="Times New Roman" w:hint="default"/>
        <w:color w:val="auto"/>
      </w:rPr>
    </w:lvl>
    <w:lvl w:ilvl="1">
      <w:start w:val="1"/>
      <w:numFmt w:val="upperRoman"/>
      <w:lvlText w:val="%2."/>
      <w:lvlJc w:val="right"/>
      <w:pPr>
        <w:tabs>
          <w:tab w:val="num" w:pos="1608"/>
        </w:tabs>
        <w:ind w:left="1608" w:hanging="180"/>
      </w:pPr>
      <w:rPr>
        <w:rFonts w:hint="default"/>
        <w:color w:val="auto"/>
      </w:rPr>
    </w:lvl>
    <w:lvl w:ilvl="2">
      <w:start w:val="1"/>
      <w:numFmt w:val="decimal"/>
      <w:suff w:val="space"/>
      <w:lvlText w:val="%3)"/>
      <w:lvlJc w:val="left"/>
      <w:pPr>
        <w:ind w:left="2508" w:hanging="360"/>
      </w:pPr>
      <w:rPr>
        <w:rFonts w:hint="default"/>
        <w:strike w:val="0"/>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6456BDB"/>
    <w:multiLevelType w:val="multilevel"/>
    <w:tmpl w:val="2318C6EE"/>
    <w:lvl w:ilvl="0">
      <w:numFmt w:val="bullet"/>
      <w:suff w:val="space"/>
      <w:lvlText w:val="-"/>
      <w:lvlJc w:val="left"/>
      <w:pPr>
        <w:ind w:left="720" w:hanging="360"/>
      </w:pPr>
      <w:rPr>
        <w:rFonts w:ascii="Calibri" w:hAnsi="Calibri"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6FC470D"/>
    <w:multiLevelType w:val="hybridMultilevel"/>
    <w:tmpl w:val="F5A69542"/>
    <w:lvl w:ilvl="0" w:tplc="0C52EF5C">
      <w:start w:val="1"/>
      <w:numFmt w:val="bullet"/>
      <w:lvlText w:val="o"/>
      <w:lvlJc w:val="left"/>
      <w:pPr>
        <w:tabs>
          <w:tab w:val="num" w:pos="1068"/>
        </w:tabs>
        <w:ind w:left="1068" w:hanging="360"/>
      </w:pPr>
      <w:rPr>
        <w:rFonts w:ascii="Courier New" w:hAnsi="Courier New" w:cs="Courier New" w:hint="default"/>
        <w:strike w:val="0"/>
        <w:color w:val="auto"/>
        <w:sz w:val="24"/>
        <w:szCs w:val="24"/>
      </w:rPr>
    </w:lvl>
    <w:lvl w:ilvl="1" w:tplc="04020013">
      <w:start w:val="1"/>
      <w:numFmt w:val="upperRoman"/>
      <w:lvlText w:val="%2."/>
      <w:lvlJc w:val="right"/>
      <w:pPr>
        <w:tabs>
          <w:tab w:val="num" w:pos="1608"/>
        </w:tabs>
        <w:ind w:left="1608" w:hanging="180"/>
      </w:pPr>
      <w:rPr>
        <w:rFonts w:hint="default"/>
        <w:color w:val="auto"/>
      </w:rPr>
    </w:lvl>
    <w:lvl w:ilvl="2" w:tplc="6BF884EE">
      <w:start w:val="1"/>
      <w:numFmt w:val="decimal"/>
      <w:lvlText w:val="%3)"/>
      <w:lvlJc w:val="left"/>
      <w:pPr>
        <w:tabs>
          <w:tab w:val="num" w:pos="2508"/>
        </w:tabs>
        <w:ind w:left="2508" w:hanging="360"/>
      </w:pPr>
      <w:rPr>
        <w:rFonts w:hint="default"/>
        <w:strike w:val="0"/>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27B91C68"/>
    <w:multiLevelType w:val="multilevel"/>
    <w:tmpl w:val="E9EC96B0"/>
    <w:lvl w:ilvl="0">
      <w:start w:val="1"/>
      <w:numFmt w:val="bullet"/>
      <w:suff w:val="space"/>
      <w:lvlText w:val=""/>
      <w:lvlJc w:val="left"/>
      <w:pPr>
        <w:ind w:left="720" w:hanging="360"/>
      </w:pPr>
      <w:rPr>
        <w:rFonts w:ascii="Wingdings" w:hAnsi="Wingdings" w:hint="default"/>
      </w:rPr>
    </w:lvl>
    <w:lvl w:ilvl="1">
      <w:start w:val="65535"/>
      <w:numFmt w:val="bullet"/>
      <w:suff w:val="space"/>
      <w:lvlText w:val="-"/>
      <w:lvlJc w:val="left"/>
      <w:pPr>
        <w:ind w:left="0" w:firstLine="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8E17E3E"/>
    <w:multiLevelType w:val="multilevel"/>
    <w:tmpl w:val="0402001F"/>
    <w:styleLink w:val="Style1"/>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9391F6C"/>
    <w:multiLevelType w:val="multilevel"/>
    <w:tmpl w:val="369A3B0C"/>
    <w:lvl w:ilvl="0">
      <w:start w:val="1"/>
      <w:numFmt w:val="decimal"/>
      <w:suff w:val="space"/>
      <w:lvlText w:val="%1)"/>
      <w:lvlJc w:val="right"/>
      <w:pPr>
        <w:ind w:left="0" w:firstLine="907"/>
      </w:pPr>
      <w:rPr>
        <w:rFonts w:hint="default"/>
        <w:b w:val="0"/>
        <w:color w:val="auto"/>
      </w:rPr>
    </w:lvl>
    <w:lvl w:ilvl="1">
      <w:start w:val="1"/>
      <w:numFmt w:val="decimal"/>
      <w:lvlText w:val="%2)"/>
      <w:lvlJc w:val="left"/>
      <w:pPr>
        <w:tabs>
          <w:tab w:val="num" w:pos="1440"/>
        </w:tabs>
        <w:ind w:left="1440" w:hanging="360"/>
      </w:pPr>
      <w:rPr>
        <w:rFonts w:hint="default"/>
        <w:i w:val="0"/>
        <w:color w:val="auto"/>
      </w:rPr>
    </w:lvl>
    <w:lvl w:ilvl="2">
      <w:start w:val="1"/>
      <w:numFmt w:val="decimal"/>
      <w:lvlText w:val="%3)"/>
      <w:lvlJc w:val="left"/>
      <w:pPr>
        <w:tabs>
          <w:tab w:val="num" w:pos="2340"/>
        </w:tabs>
        <w:ind w:left="2340" w:hanging="360"/>
      </w:pPr>
      <w:rPr>
        <w:rFonts w:hint="default"/>
        <w:color w:val="auto"/>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2AE30CAA"/>
    <w:multiLevelType w:val="multilevel"/>
    <w:tmpl w:val="DEDA120A"/>
    <w:lvl w:ilvl="0">
      <w:start w:val="1"/>
      <w:numFmt w:val="bullet"/>
      <w:suff w:val="space"/>
      <w:lvlText w:val=""/>
      <w:lvlJc w:val="left"/>
      <w:pPr>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9E07D7"/>
    <w:multiLevelType w:val="multilevel"/>
    <w:tmpl w:val="F4A4E3E8"/>
    <w:lvl w:ilvl="0">
      <w:start w:val="1"/>
      <w:numFmt w:val="upperRoman"/>
      <w:lvlText w:val="%1."/>
      <w:lvlJc w:val="right"/>
      <w:pPr>
        <w:tabs>
          <w:tab w:val="num" w:pos="720"/>
        </w:tabs>
        <w:ind w:left="720" w:hanging="180"/>
      </w:pPr>
      <w:rPr>
        <w:rFonts w:hint="default"/>
      </w:rPr>
    </w:lvl>
    <w:lvl w:ilvl="1">
      <w:start w:val="1"/>
      <w:numFmt w:val="decimal"/>
      <w:suff w:val="space"/>
      <w:lvlText w:val="%2."/>
      <w:lvlJc w:val="right"/>
      <w:pPr>
        <w:ind w:left="0" w:firstLine="907"/>
      </w:pPr>
      <w:rPr>
        <w:rFonts w:hint="default"/>
        <w:b w:val="0"/>
      </w:rPr>
    </w:lvl>
    <w:lvl w:ilvl="2">
      <w:start w:val="1"/>
      <w:numFmt w:val="decimal"/>
      <w:suff w:val="space"/>
      <w:lvlText w:val="%3."/>
      <w:lvlJc w:val="right"/>
      <w:pPr>
        <w:ind w:left="0" w:firstLine="907"/>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3D70300"/>
    <w:multiLevelType w:val="multilevel"/>
    <w:tmpl w:val="D6F2AEDA"/>
    <w:lvl w:ilvl="0">
      <w:start w:val="1"/>
      <w:numFmt w:val="bullet"/>
      <w:suff w:val="space"/>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933685"/>
    <w:multiLevelType w:val="multilevel"/>
    <w:tmpl w:val="028AB19E"/>
    <w:lvl w:ilvl="0">
      <w:start w:val="1"/>
      <w:numFmt w:val="bullet"/>
      <w:suff w:val="space"/>
      <w:lvlText w:val=""/>
      <w:lvlJc w:val="left"/>
      <w:pPr>
        <w:ind w:left="0" w:firstLine="907"/>
      </w:pPr>
      <w:rPr>
        <w:rFonts w:ascii="Symbol" w:hAnsi="Symbol" w:hint="default"/>
        <w:strike w:val="0"/>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3" w15:restartNumberingAfterBreak="0">
    <w:nsid w:val="374518AD"/>
    <w:multiLevelType w:val="multilevel"/>
    <w:tmpl w:val="42FE7CC0"/>
    <w:styleLink w:val="Style5"/>
    <w:lvl w:ilvl="0">
      <w:start w:val="3"/>
      <w:numFmt w:val="decimal"/>
      <w:lvlText w:val="%1."/>
      <w:lvlJc w:val="left"/>
      <w:pPr>
        <w:tabs>
          <w:tab w:val="num" w:pos="1020"/>
        </w:tabs>
        <w:ind w:left="1020" w:hanging="1020"/>
      </w:pPr>
      <w:rPr>
        <w:rFonts w:hint="default"/>
        <w:sz w:val="16"/>
      </w:rPr>
    </w:lvl>
    <w:lvl w:ilvl="1">
      <w:start w:val="1"/>
      <w:numFmt w:val="decimal"/>
      <w:lvlText w:val="%1.%2."/>
      <w:lvlJc w:val="left"/>
      <w:pPr>
        <w:tabs>
          <w:tab w:val="num" w:pos="1028"/>
        </w:tabs>
        <w:ind w:left="1028" w:hanging="1020"/>
      </w:pPr>
      <w:rPr>
        <w:rFonts w:hint="default"/>
      </w:rPr>
    </w:lvl>
    <w:lvl w:ilvl="2">
      <w:start w:val="1"/>
      <w:numFmt w:val="decimal"/>
      <w:lvlText w:val="%1.%2.%3."/>
      <w:lvlJc w:val="left"/>
      <w:pPr>
        <w:tabs>
          <w:tab w:val="num" w:pos="1096"/>
        </w:tabs>
        <w:ind w:left="1096" w:hanging="1080"/>
      </w:pPr>
      <w:rPr>
        <w:rFonts w:hint="default"/>
      </w:rPr>
    </w:lvl>
    <w:lvl w:ilvl="3">
      <w:start w:val="1"/>
      <w:numFmt w:val="decimal"/>
      <w:lvlText w:val="%1.%2.%3.%4."/>
      <w:lvlJc w:val="left"/>
      <w:pPr>
        <w:tabs>
          <w:tab w:val="num" w:pos="1464"/>
        </w:tabs>
        <w:ind w:left="1464" w:hanging="1440"/>
      </w:pPr>
      <w:rPr>
        <w:rFonts w:hint="default"/>
      </w:rPr>
    </w:lvl>
    <w:lvl w:ilvl="4">
      <w:start w:val="1"/>
      <w:numFmt w:val="decimal"/>
      <w:lvlText w:val="%1.%2.%3.%4.%5."/>
      <w:lvlJc w:val="left"/>
      <w:pPr>
        <w:tabs>
          <w:tab w:val="num" w:pos="1832"/>
        </w:tabs>
        <w:ind w:left="1832" w:hanging="1800"/>
      </w:pPr>
      <w:rPr>
        <w:rFonts w:hint="default"/>
      </w:rPr>
    </w:lvl>
    <w:lvl w:ilvl="5">
      <w:start w:val="1"/>
      <w:numFmt w:val="decimal"/>
      <w:lvlText w:val="%1.%2.%3.%4.%5.%6."/>
      <w:lvlJc w:val="left"/>
      <w:pPr>
        <w:tabs>
          <w:tab w:val="num" w:pos="1840"/>
        </w:tabs>
        <w:ind w:left="1840" w:hanging="1800"/>
      </w:pPr>
      <w:rPr>
        <w:rFonts w:hint="default"/>
      </w:rPr>
    </w:lvl>
    <w:lvl w:ilvl="6">
      <w:start w:val="1"/>
      <w:numFmt w:val="decimal"/>
      <w:lvlText w:val="%1.%2.%3.%4.%5.%6.%7."/>
      <w:lvlJc w:val="left"/>
      <w:pPr>
        <w:tabs>
          <w:tab w:val="num" w:pos="2208"/>
        </w:tabs>
        <w:ind w:left="2208" w:hanging="2160"/>
      </w:pPr>
      <w:rPr>
        <w:rFonts w:hint="default"/>
      </w:rPr>
    </w:lvl>
    <w:lvl w:ilvl="7">
      <w:start w:val="1"/>
      <w:numFmt w:val="decimal"/>
      <w:lvlText w:val="%1.%2.%3.%4.%5.%6.%7.%8."/>
      <w:lvlJc w:val="left"/>
      <w:pPr>
        <w:tabs>
          <w:tab w:val="num" w:pos="2576"/>
        </w:tabs>
        <w:ind w:left="2576" w:hanging="2520"/>
      </w:pPr>
      <w:rPr>
        <w:rFonts w:hint="default"/>
      </w:rPr>
    </w:lvl>
    <w:lvl w:ilvl="8">
      <w:start w:val="1"/>
      <w:numFmt w:val="decimal"/>
      <w:lvlText w:val="%1.%2.%3.%4.%5.%6.%7.%8.%9."/>
      <w:lvlJc w:val="left"/>
      <w:pPr>
        <w:tabs>
          <w:tab w:val="num" w:pos="2944"/>
        </w:tabs>
        <w:ind w:left="2944" w:hanging="2880"/>
      </w:pPr>
      <w:rPr>
        <w:rFonts w:hint="default"/>
      </w:rPr>
    </w:lvl>
  </w:abstractNum>
  <w:abstractNum w:abstractNumId="24" w15:restartNumberingAfterBreak="0">
    <w:nsid w:val="38100495"/>
    <w:multiLevelType w:val="multilevel"/>
    <w:tmpl w:val="D5A24F6A"/>
    <w:lvl w:ilvl="0">
      <w:start w:val="1"/>
      <w:numFmt w:val="bullet"/>
      <w:lvlText w:val=""/>
      <w:lvlJc w:val="left"/>
      <w:pPr>
        <w:tabs>
          <w:tab w:val="num" w:pos="720"/>
        </w:tabs>
        <w:ind w:left="720" w:hanging="360"/>
      </w:pPr>
      <w:rPr>
        <w:rFonts w:ascii="Symbol" w:hAnsi="Symbol" w:hint="default"/>
      </w:rPr>
    </w:lvl>
    <w:lvl w:ilvl="1">
      <w:start w:val="1"/>
      <w:numFmt w:val="bullet"/>
      <w:suff w:val="space"/>
      <w:lvlText w:val=""/>
      <w:lvlJc w:val="left"/>
      <w:pPr>
        <w:ind w:left="1440" w:hanging="360"/>
      </w:pPr>
      <w:rPr>
        <w:rFonts w:ascii="Wingdings" w:hAnsi="Wingdings" w:hint="default"/>
        <w:strike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A47DE7"/>
    <w:multiLevelType w:val="multilevel"/>
    <w:tmpl w:val="2AE4E8FA"/>
    <w:lvl w:ilvl="0">
      <w:start w:val="1"/>
      <w:numFmt w:val="bullet"/>
      <w:suff w:val="space"/>
      <w:lvlText w:val=""/>
      <w:lvlJc w:val="left"/>
      <w:pPr>
        <w:ind w:left="0" w:firstLine="737"/>
      </w:pPr>
      <w:rPr>
        <w:rFonts w:ascii="Wingdings" w:hAnsi="Wingdings" w:hint="default"/>
        <w:strike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69556D"/>
    <w:multiLevelType w:val="multilevel"/>
    <w:tmpl w:val="B5864FC2"/>
    <w:lvl w:ilvl="0">
      <w:start w:val="1"/>
      <w:numFmt w:val="bullet"/>
      <w:suff w:val="space"/>
      <w:lvlText w:val=""/>
      <w:lvlJc w:val="left"/>
      <w:pPr>
        <w:ind w:left="1485" w:hanging="360"/>
      </w:pPr>
      <w:rPr>
        <w:rFonts w:ascii="Symbol" w:hAnsi="Symbol" w:hint="default"/>
      </w:rPr>
    </w:lvl>
    <w:lvl w:ilvl="1">
      <w:start w:val="1"/>
      <w:numFmt w:val="bullet"/>
      <w:lvlText w:val="o"/>
      <w:lvlJc w:val="left"/>
      <w:pPr>
        <w:tabs>
          <w:tab w:val="num" w:pos="2205"/>
        </w:tabs>
        <w:ind w:left="2205" w:hanging="360"/>
      </w:pPr>
      <w:rPr>
        <w:rFonts w:ascii="Courier New" w:hAnsi="Courier New" w:cs="Courier New" w:hint="default"/>
      </w:rPr>
    </w:lvl>
    <w:lvl w:ilvl="2">
      <w:start w:val="1"/>
      <w:numFmt w:val="bullet"/>
      <w:lvlText w:val=""/>
      <w:lvlJc w:val="left"/>
      <w:pPr>
        <w:tabs>
          <w:tab w:val="num" w:pos="2925"/>
        </w:tabs>
        <w:ind w:left="2925" w:hanging="360"/>
      </w:pPr>
      <w:rPr>
        <w:rFonts w:ascii="Wingdings" w:hAnsi="Wingdings" w:hint="default"/>
      </w:rPr>
    </w:lvl>
    <w:lvl w:ilvl="3">
      <w:start w:val="1"/>
      <w:numFmt w:val="bullet"/>
      <w:lvlText w:val=""/>
      <w:lvlJc w:val="left"/>
      <w:pPr>
        <w:tabs>
          <w:tab w:val="num" w:pos="3645"/>
        </w:tabs>
        <w:ind w:left="3645" w:hanging="360"/>
      </w:pPr>
      <w:rPr>
        <w:rFonts w:ascii="Symbol" w:hAnsi="Symbol" w:hint="default"/>
      </w:rPr>
    </w:lvl>
    <w:lvl w:ilvl="4">
      <w:start w:val="1"/>
      <w:numFmt w:val="bullet"/>
      <w:lvlText w:val="o"/>
      <w:lvlJc w:val="left"/>
      <w:pPr>
        <w:tabs>
          <w:tab w:val="num" w:pos="4365"/>
        </w:tabs>
        <w:ind w:left="4365" w:hanging="360"/>
      </w:pPr>
      <w:rPr>
        <w:rFonts w:ascii="Courier New" w:hAnsi="Courier New" w:cs="Courier New" w:hint="default"/>
      </w:rPr>
    </w:lvl>
    <w:lvl w:ilvl="5">
      <w:start w:val="1"/>
      <w:numFmt w:val="bullet"/>
      <w:lvlText w:val=""/>
      <w:lvlJc w:val="left"/>
      <w:pPr>
        <w:tabs>
          <w:tab w:val="num" w:pos="5085"/>
        </w:tabs>
        <w:ind w:left="5085" w:hanging="360"/>
      </w:pPr>
      <w:rPr>
        <w:rFonts w:ascii="Wingdings" w:hAnsi="Wingdings" w:hint="default"/>
      </w:rPr>
    </w:lvl>
    <w:lvl w:ilvl="6">
      <w:start w:val="1"/>
      <w:numFmt w:val="bullet"/>
      <w:lvlText w:val=""/>
      <w:lvlJc w:val="left"/>
      <w:pPr>
        <w:tabs>
          <w:tab w:val="num" w:pos="5805"/>
        </w:tabs>
        <w:ind w:left="5805" w:hanging="360"/>
      </w:pPr>
      <w:rPr>
        <w:rFonts w:ascii="Symbol" w:hAnsi="Symbol" w:hint="default"/>
      </w:rPr>
    </w:lvl>
    <w:lvl w:ilvl="7">
      <w:start w:val="1"/>
      <w:numFmt w:val="bullet"/>
      <w:lvlText w:val="o"/>
      <w:lvlJc w:val="left"/>
      <w:pPr>
        <w:tabs>
          <w:tab w:val="num" w:pos="6525"/>
        </w:tabs>
        <w:ind w:left="6525" w:hanging="360"/>
      </w:pPr>
      <w:rPr>
        <w:rFonts w:ascii="Courier New" w:hAnsi="Courier New" w:cs="Courier New" w:hint="default"/>
      </w:rPr>
    </w:lvl>
    <w:lvl w:ilvl="8">
      <w:start w:val="1"/>
      <w:numFmt w:val="bullet"/>
      <w:lvlText w:val=""/>
      <w:lvlJc w:val="left"/>
      <w:pPr>
        <w:tabs>
          <w:tab w:val="num" w:pos="7245"/>
        </w:tabs>
        <w:ind w:left="7245" w:hanging="360"/>
      </w:pPr>
      <w:rPr>
        <w:rFonts w:ascii="Wingdings" w:hAnsi="Wingdings" w:hint="default"/>
      </w:rPr>
    </w:lvl>
  </w:abstractNum>
  <w:abstractNum w:abstractNumId="27" w15:restartNumberingAfterBreak="0">
    <w:nsid w:val="43FE1DF8"/>
    <w:multiLevelType w:val="hybridMultilevel"/>
    <w:tmpl w:val="CA8AB5BC"/>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3D07CF"/>
    <w:multiLevelType w:val="multilevel"/>
    <w:tmpl w:val="DF0A35DE"/>
    <w:lvl w:ilvl="0">
      <w:start w:val="1"/>
      <w:numFmt w:val="bullet"/>
      <w:suff w:val="space"/>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A15957"/>
    <w:multiLevelType w:val="multilevel"/>
    <w:tmpl w:val="BA1EC9F0"/>
    <w:lvl w:ilvl="0">
      <w:start w:val="1"/>
      <w:numFmt w:val="bullet"/>
      <w:suff w:val="space"/>
      <w:lvlText w:val=""/>
      <w:lvlJc w:val="left"/>
      <w:pPr>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93182C"/>
    <w:multiLevelType w:val="multilevel"/>
    <w:tmpl w:val="0402001D"/>
    <w:styleLink w:val="Style3"/>
    <w:lvl w:ilvl="0">
      <w:start w:val="4"/>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A500878"/>
    <w:multiLevelType w:val="hybridMultilevel"/>
    <w:tmpl w:val="C6125CAE"/>
    <w:lvl w:ilvl="0" w:tplc="0C52EF5C">
      <w:start w:val="1"/>
      <w:numFmt w:val="bullet"/>
      <w:lvlText w:val="o"/>
      <w:lvlJc w:val="left"/>
      <w:pPr>
        <w:tabs>
          <w:tab w:val="num" w:pos="720"/>
        </w:tabs>
        <w:ind w:left="720" w:hanging="360"/>
      </w:pPr>
      <w:rPr>
        <w:rFonts w:ascii="Courier New" w:hAnsi="Courier New" w:cs="Courier New" w:hint="default"/>
        <w:strike w:val="0"/>
        <w:color w:val="auto"/>
        <w:sz w:val="24"/>
        <w:szCs w:val="24"/>
      </w:rPr>
    </w:lvl>
    <w:lvl w:ilvl="1" w:tplc="04020003">
      <w:start w:val="1"/>
      <w:numFmt w:val="bullet"/>
      <w:lvlText w:val="o"/>
      <w:lvlJc w:val="left"/>
      <w:pPr>
        <w:tabs>
          <w:tab w:val="num" w:pos="1440"/>
        </w:tabs>
        <w:ind w:left="1440" w:hanging="360"/>
      </w:pPr>
      <w:rPr>
        <w:rFonts w:ascii="Courier New" w:hAnsi="Courier New" w:cs="Courier New" w:hint="default"/>
        <w:color w:val="auto"/>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1F0B72"/>
    <w:multiLevelType w:val="multilevel"/>
    <w:tmpl w:val="F7C6309C"/>
    <w:lvl w:ilvl="0">
      <w:start w:val="1"/>
      <w:numFmt w:val="bullet"/>
      <w:suff w:val="space"/>
      <w:lvlText w:val=""/>
      <w:lvlJc w:val="left"/>
      <w:pPr>
        <w:ind w:left="1146" w:hanging="409"/>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33" w15:restartNumberingAfterBreak="0">
    <w:nsid w:val="627D26CD"/>
    <w:multiLevelType w:val="multilevel"/>
    <w:tmpl w:val="EA544990"/>
    <w:lvl w:ilvl="0">
      <w:start w:val="1"/>
      <w:numFmt w:val="decimal"/>
      <w:suff w:val="space"/>
      <w:lvlText w:val="%1."/>
      <w:lvlJc w:val="left"/>
      <w:pPr>
        <w:ind w:left="720" w:hanging="360"/>
      </w:pPr>
      <w:rPr>
        <w:rFonts w:hint="default"/>
        <w:color w:val="auto"/>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6363293D"/>
    <w:multiLevelType w:val="multilevel"/>
    <w:tmpl w:val="0402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39E734C"/>
    <w:multiLevelType w:val="multilevel"/>
    <w:tmpl w:val="1DC8DA68"/>
    <w:lvl w:ilvl="0">
      <w:start w:val="1"/>
      <w:numFmt w:val="decimal"/>
      <w:suff w:val="space"/>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36" w15:restartNumberingAfterBreak="0">
    <w:nsid w:val="644B610A"/>
    <w:multiLevelType w:val="multilevel"/>
    <w:tmpl w:val="9224F8B8"/>
    <w:lvl w:ilvl="0">
      <w:start w:val="1"/>
      <w:numFmt w:val="decimal"/>
      <w:suff w:val="space"/>
      <w:lvlText w:val="%1."/>
      <w:lvlJc w:val="left"/>
      <w:pPr>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651D6605"/>
    <w:multiLevelType w:val="multilevel"/>
    <w:tmpl w:val="04020023"/>
    <w:styleLink w:val="Style13"/>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216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BA96E26"/>
    <w:multiLevelType w:val="multilevel"/>
    <w:tmpl w:val="14D69DEA"/>
    <w:lvl w:ilvl="0">
      <w:start w:val="1"/>
      <w:numFmt w:val="bullet"/>
      <w:suff w:val="space"/>
      <w:lvlText w:val=""/>
      <w:lvlJc w:val="left"/>
      <w:pPr>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3B35B8"/>
    <w:multiLevelType w:val="multilevel"/>
    <w:tmpl w:val="CCC2C356"/>
    <w:lvl w:ilvl="0">
      <w:start w:val="1"/>
      <w:numFmt w:val="decimal"/>
      <w:suff w:val="space"/>
      <w:lvlText w:val="%1."/>
      <w:lvlJc w:val="right"/>
      <w:pPr>
        <w:ind w:left="0" w:firstLine="907"/>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40" w15:restartNumberingAfterBreak="0">
    <w:nsid w:val="731F328C"/>
    <w:multiLevelType w:val="multilevel"/>
    <w:tmpl w:val="EA24FDBC"/>
    <w:lvl w:ilvl="0">
      <w:start w:val="1"/>
      <w:numFmt w:val="decimal"/>
      <w:suff w:val="space"/>
      <w:lvlText w:val="%1)"/>
      <w:lvlJc w:val="left"/>
      <w:pPr>
        <w:ind w:left="630" w:hanging="36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36652F0"/>
    <w:multiLevelType w:val="multilevel"/>
    <w:tmpl w:val="369A3B0C"/>
    <w:lvl w:ilvl="0">
      <w:start w:val="1"/>
      <w:numFmt w:val="decimal"/>
      <w:suff w:val="space"/>
      <w:lvlText w:val="%1)"/>
      <w:lvlJc w:val="right"/>
      <w:pPr>
        <w:ind w:left="0" w:firstLine="907"/>
      </w:pPr>
      <w:rPr>
        <w:rFonts w:hint="default"/>
        <w:b w:val="0"/>
        <w:color w:val="auto"/>
      </w:rPr>
    </w:lvl>
    <w:lvl w:ilvl="1">
      <w:start w:val="1"/>
      <w:numFmt w:val="decimal"/>
      <w:lvlText w:val="%2)"/>
      <w:lvlJc w:val="left"/>
      <w:pPr>
        <w:tabs>
          <w:tab w:val="num" w:pos="1440"/>
        </w:tabs>
        <w:ind w:left="1440" w:hanging="360"/>
      </w:pPr>
      <w:rPr>
        <w:rFonts w:hint="default"/>
        <w:i w:val="0"/>
        <w:color w:val="auto"/>
      </w:rPr>
    </w:lvl>
    <w:lvl w:ilvl="2">
      <w:start w:val="1"/>
      <w:numFmt w:val="decimal"/>
      <w:lvlText w:val="%3)"/>
      <w:lvlJc w:val="left"/>
      <w:pPr>
        <w:tabs>
          <w:tab w:val="num" w:pos="2340"/>
        </w:tabs>
        <w:ind w:left="2340" w:hanging="360"/>
      </w:pPr>
      <w:rPr>
        <w:rFonts w:hint="default"/>
        <w:color w:val="auto"/>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7B4E2D9F"/>
    <w:multiLevelType w:val="multilevel"/>
    <w:tmpl w:val="B13E2F3E"/>
    <w:lvl w:ilvl="0">
      <w:start w:val="1"/>
      <w:numFmt w:val="bullet"/>
      <w:suff w:val="space"/>
      <w:lvlText w:val=""/>
      <w:lvlJc w:val="left"/>
      <w:pPr>
        <w:ind w:left="2718" w:hanging="360"/>
      </w:pPr>
      <w:rPr>
        <w:rFonts w:ascii="Symbol" w:hAnsi="Symbol" w:hint="default"/>
        <w:strike w:val="0"/>
      </w:rPr>
    </w:lvl>
    <w:lvl w:ilvl="1">
      <w:start w:val="1"/>
      <w:numFmt w:val="bullet"/>
      <w:lvlText w:val="o"/>
      <w:lvlJc w:val="left"/>
      <w:pPr>
        <w:ind w:left="3438" w:hanging="360"/>
      </w:pPr>
      <w:rPr>
        <w:rFonts w:ascii="Courier New" w:hAnsi="Courier New" w:cs="Courier New" w:hint="default"/>
      </w:rPr>
    </w:lvl>
    <w:lvl w:ilvl="2">
      <w:start w:val="1"/>
      <w:numFmt w:val="bullet"/>
      <w:lvlText w:val=""/>
      <w:lvlJc w:val="left"/>
      <w:pPr>
        <w:ind w:left="4158" w:hanging="360"/>
      </w:pPr>
      <w:rPr>
        <w:rFonts w:ascii="Wingdings" w:hAnsi="Wingdings" w:hint="default"/>
      </w:rPr>
    </w:lvl>
    <w:lvl w:ilvl="3">
      <w:start w:val="1"/>
      <w:numFmt w:val="bullet"/>
      <w:lvlText w:val=""/>
      <w:lvlJc w:val="left"/>
      <w:pPr>
        <w:ind w:left="4878" w:hanging="360"/>
      </w:pPr>
      <w:rPr>
        <w:rFonts w:ascii="Symbol" w:hAnsi="Symbol" w:hint="default"/>
      </w:rPr>
    </w:lvl>
    <w:lvl w:ilvl="4">
      <w:start w:val="1"/>
      <w:numFmt w:val="bullet"/>
      <w:lvlText w:val="o"/>
      <w:lvlJc w:val="left"/>
      <w:pPr>
        <w:ind w:left="5598" w:hanging="360"/>
      </w:pPr>
      <w:rPr>
        <w:rFonts w:ascii="Courier New" w:hAnsi="Courier New" w:cs="Courier New" w:hint="default"/>
      </w:rPr>
    </w:lvl>
    <w:lvl w:ilvl="5">
      <w:start w:val="1"/>
      <w:numFmt w:val="bullet"/>
      <w:lvlText w:val=""/>
      <w:lvlJc w:val="left"/>
      <w:pPr>
        <w:ind w:left="6318" w:hanging="360"/>
      </w:pPr>
      <w:rPr>
        <w:rFonts w:ascii="Wingdings" w:hAnsi="Wingdings" w:hint="default"/>
      </w:rPr>
    </w:lvl>
    <w:lvl w:ilvl="6">
      <w:start w:val="1"/>
      <w:numFmt w:val="bullet"/>
      <w:lvlText w:val=""/>
      <w:lvlJc w:val="left"/>
      <w:pPr>
        <w:ind w:left="7038" w:hanging="360"/>
      </w:pPr>
      <w:rPr>
        <w:rFonts w:ascii="Symbol" w:hAnsi="Symbol" w:hint="default"/>
      </w:rPr>
    </w:lvl>
    <w:lvl w:ilvl="7">
      <w:start w:val="1"/>
      <w:numFmt w:val="bullet"/>
      <w:lvlText w:val="o"/>
      <w:lvlJc w:val="left"/>
      <w:pPr>
        <w:ind w:left="7758" w:hanging="360"/>
      </w:pPr>
      <w:rPr>
        <w:rFonts w:ascii="Courier New" w:hAnsi="Courier New" w:cs="Courier New" w:hint="default"/>
      </w:rPr>
    </w:lvl>
    <w:lvl w:ilvl="8">
      <w:start w:val="1"/>
      <w:numFmt w:val="bullet"/>
      <w:lvlText w:val=""/>
      <w:lvlJc w:val="left"/>
      <w:pPr>
        <w:ind w:left="8478" w:hanging="360"/>
      </w:pPr>
      <w:rPr>
        <w:rFonts w:ascii="Wingdings" w:hAnsi="Wingdings" w:hint="default"/>
      </w:rPr>
    </w:lvl>
  </w:abstractNum>
  <w:abstractNum w:abstractNumId="43" w15:restartNumberingAfterBreak="0">
    <w:nsid w:val="7E0B3383"/>
    <w:multiLevelType w:val="multilevel"/>
    <w:tmpl w:val="C79C30FE"/>
    <w:lvl w:ilvl="0">
      <w:start w:val="1"/>
      <w:numFmt w:val="decimal"/>
      <w:suff w:val="space"/>
      <w:lvlText w:val="%1)"/>
      <w:lvlJc w:val="left"/>
      <w:pPr>
        <w:ind w:left="360" w:hanging="360"/>
      </w:pPr>
      <w:rPr>
        <w:rFonts w:ascii="Times New Roman" w:hAnsi="Times New Roman" w:cs="Times New Roman" w:hint="default"/>
        <w:i w:val="0"/>
        <w:strike w:val="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7FF22C93"/>
    <w:multiLevelType w:val="multilevel"/>
    <w:tmpl w:val="CB6213A4"/>
    <w:lvl w:ilvl="0">
      <w:start w:val="1"/>
      <w:numFmt w:val="bullet"/>
      <w:suff w:val="space"/>
      <w:lvlText w:val=""/>
      <w:lvlJc w:val="left"/>
      <w:pPr>
        <w:ind w:left="720" w:hanging="360"/>
      </w:pPr>
      <w:rPr>
        <w:rFonts w:ascii="Wingdings" w:hAnsi="Wingdings" w:hint="default"/>
        <w:strike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3"/>
  </w:num>
  <w:num w:numId="3">
    <w:abstractNumId w:val="31"/>
  </w:num>
  <w:num w:numId="4">
    <w:abstractNumId w:val="5"/>
  </w:num>
  <w:num w:numId="5">
    <w:abstractNumId w:val="20"/>
  </w:num>
  <w:num w:numId="6">
    <w:abstractNumId w:val="38"/>
  </w:num>
  <w:num w:numId="7">
    <w:abstractNumId w:val="14"/>
  </w:num>
  <w:num w:numId="8">
    <w:abstractNumId w:val="33"/>
  </w:num>
  <w:num w:numId="9">
    <w:abstractNumId w:val="10"/>
  </w:num>
  <w:num w:numId="10">
    <w:abstractNumId w:val="3"/>
  </w:num>
  <w:num w:numId="11">
    <w:abstractNumId w:val="40"/>
  </w:num>
  <w:num w:numId="12">
    <w:abstractNumId w:val="16"/>
  </w:num>
  <w:num w:numId="13">
    <w:abstractNumId w:val="29"/>
  </w:num>
  <w:num w:numId="14">
    <w:abstractNumId w:val="0"/>
  </w:num>
  <w:num w:numId="15">
    <w:abstractNumId w:val="26"/>
  </w:num>
  <w:num w:numId="16">
    <w:abstractNumId w:val="12"/>
  </w:num>
  <w:num w:numId="17">
    <w:abstractNumId w:val="44"/>
  </w:num>
  <w:num w:numId="18">
    <w:abstractNumId w:val="7"/>
  </w:num>
  <w:num w:numId="19">
    <w:abstractNumId w:val="19"/>
  </w:num>
  <w:num w:numId="20">
    <w:abstractNumId w:val="36"/>
  </w:num>
  <w:num w:numId="21">
    <w:abstractNumId w:val="30"/>
  </w:num>
  <w:num w:numId="22">
    <w:abstractNumId w:val="17"/>
  </w:num>
  <w:num w:numId="23">
    <w:abstractNumId w:val="23"/>
  </w:num>
  <w:num w:numId="24">
    <w:abstractNumId w:val="34"/>
  </w:num>
  <w:num w:numId="25">
    <w:abstractNumId w:val="37"/>
  </w:num>
  <w:num w:numId="26">
    <w:abstractNumId w:val="2"/>
  </w:num>
  <w:num w:numId="27">
    <w:abstractNumId w:val="35"/>
  </w:num>
  <w:num w:numId="28">
    <w:abstractNumId w:val="4"/>
  </w:num>
  <w:num w:numId="29">
    <w:abstractNumId w:val="28"/>
  </w:num>
  <w:num w:numId="30">
    <w:abstractNumId w:val="25"/>
  </w:num>
  <w:num w:numId="31">
    <w:abstractNumId w:val="24"/>
  </w:num>
  <w:num w:numId="32">
    <w:abstractNumId w:val="22"/>
  </w:num>
  <w:num w:numId="33">
    <w:abstractNumId w:val="42"/>
  </w:num>
  <w:num w:numId="34">
    <w:abstractNumId w:val="1"/>
  </w:num>
  <w:num w:numId="35">
    <w:abstractNumId w:val="32"/>
  </w:num>
  <w:num w:numId="36">
    <w:abstractNumId w:val="9"/>
  </w:num>
  <w:num w:numId="37">
    <w:abstractNumId w:val="43"/>
  </w:num>
  <w:num w:numId="38">
    <w:abstractNumId w:val="15"/>
  </w:num>
  <w:num w:numId="39">
    <w:abstractNumId w:val="6"/>
  </w:num>
  <w:num w:numId="40">
    <w:abstractNumId w:val="39"/>
  </w:num>
  <w:num w:numId="41">
    <w:abstractNumId w:val="8"/>
  </w:num>
  <w:num w:numId="42">
    <w:abstractNumId w:val="18"/>
  </w:num>
  <w:num w:numId="43">
    <w:abstractNumId w:val="41"/>
  </w:num>
  <w:num w:numId="44">
    <w:abstractNumId w:val="11"/>
  </w:num>
  <w:num w:numId="45">
    <w:abstractNumId w:val="2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2"/>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775"/>
    <w:rsid w:val="000003BE"/>
    <w:rsid w:val="000003D9"/>
    <w:rsid w:val="00000424"/>
    <w:rsid w:val="00000C7B"/>
    <w:rsid w:val="0000123D"/>
    <w:rsid w:val="00001317"/>
    <w:rsid w:val="0000144F"/>
    <w:rsid w:val="00001859"/>
    <w:rsid w:val="00001ABE"/>
    <w:rsid w:val="00001C34"/>
    <w:rsid w:val="00001C95"/>
    <w:rsid w:val="000029CE"/>
    <w:rsid w:val="00002A8C"/>
    <w:rsid w:val="00002C5F"/>
    <w:rsid w:val="00002C81"/>
    <w:rsid w:val="00002D58"/>
    <w:rsid w:val="00003253"/>
    <w:rsid w:val="0000358A"/>
    <w:rsid w:val="000038BB"/>
    <w:rsid w:val="00003E42"/>
    <w:rsid w:val="00004552"/>
    <w:rsid w:val="00004841"/>
    <w:rsid w:val="00005415"/>
    <w:rsid w:val="000058D9"/>
    <w:rsid w:val="00005AEA"/>
    <w:rsid w:val="00005B9D"/>
    <w:rsid w:val="00005F12"/>
    <w:rsid w:val="00006216"/>
    <w:rsid w:val="000068AE"/>
    <w:rsid w:val="00006D51"/>
    <w:rsid w:val="00006FDF"/>
    <w:rsid w:val="00007056"/>
    <w:rsid w:val="00007F6C"/>
    <w:rsid w:val="00010488"/>
    <w:rsid w:val="0001090B"/>
    <w:rsid w:val="00010D4C"/>
    <w:rsid w:val="000112B9"/>
    <w:rsid w:val="000120BE"/>
    <w:rsid w:val="000120C4"/>
    <w:rsid w:val="000121A7"/>
    <w:rsid w:val="0001221F"/>
    <w:rsid w:val="00012EBE"/>
    <w:rsid w:val="0001313B"/>
    <w:rsid w:val="000136C4"/>
    <w:rsid w:val="00014B59"/>
    <w:rsid w:val="0001533F"/>
    <w:rsid w:val="00015EA4"/>
    <w:rsid w:val="00015F2D"/>
    <w:rsid w:val="00016518"/>
    <w:rsid w:val="000170DE"/>
    <w:rsid w:val="00017A9D"/>
    <w:rsid w:val="0002077B"/>
    <w:rsid w:val="00020B83"/>
    <w:rsid w:val="00020F27"/>
    <w:rsid w:val="000212CC"/>
    <w:rsid w:val="000219BE"/>
    <w:rsid w:val="000222EC"/>
    <w:rsid w:val="000223B2"/>
    <w:rsid w:val="00022FE9"/>
    <w:rsid w:val="00023257"/>
    <w:rsid w:val="0002334E"/>
    <w:rsid w:val="00023FBC"/>
    <w:rsid w:val="000242EC"/>
    <w:rsid w:val="00024B95"/>
    <w:rsid w:val="00025640"/>
    <w:rsid w:val="0002580F"/>
    <w:rsid w:val="00025DE1"/>
    <w:rsid w:val="00026078"/>
    <w:rsid w:val="00026815"/>
    <w:rsid w:val="00027122"/>
    <w:rsid w:val="000276B7"/>
    <w:rsid w:val="0003098F"/>
    <w:rsid w:val="00030BF6"/>
    <w:rsid w:val="00030F3C"/>
    <w:rsid w:val="00032181"/>
    <w:rsid w:val="00032619"/>
    <w:rsid w:val="000329BC"/>
    <w:rsid w:val="00032DA0"/>
    <w:rsid w:val="00033126"/>
    <w:rsid w:val="00033147"/>
    <w:rsid w:val="00033176"/>
    <w:rsid w:val="000331A3"/>
    <w:rsid w:val="000331AB"/>
    <w:rsid w:val="0003341E"/>
    <w:rsid w:val="00033D7E"/>
    <w:rsid w:val="00034109"/>
    <w:rsid w:val="00034148"/>
    <w:rsid w:val="00034372"/>
    <w:rsid w:val="000343CB"/>
    <w:rsid w:val="000344B2"/>
    <w:rsid w:val="00034F18"/>
    <w:rsid w:val="000353A3"/>
    <w:rsid w:val="00035AFE"/>
    <w:rsid w:val="00035F6E"/>
    <w:rsid w:val="0003600A"/>
    <w:rsid w:val="0003778B"/>
    <w:rsid w:val="00037E0D"/>
    <w:rsid w:val="000404A3"/>
    <w:rsid w:val="00041156"/>
    <w:rsid w:val="00041C89"/>
    <w:rsid w:val="00041E79"/>
    <w:rsid w:val="0004219A"/>
    <w:rsid w:val="000421A4"/>
    <w:rsid w:val="0004229F"/>
    <w:rsid w:val="0004247A"/>
    <w:rsid w:val="00042C3B"/>
    <w:rsid w:val="00042DAC"/>
    <w:rsid w:val="00042F7B"/>
    <w:rsid w:val="00043B6F"/>
    <w:rsid w:val="0004402D"/>
    <w:rsid w:val="00044668"/>
    <w:rsid w:val="00044BB9"/>
    <w:rsid w:val="000450E8"/>
    <w:rsid w:val="00045B2A"/>
    <w:rsid w:val="000463DE"/>
    <w:rsid w:val="00046CB0"/>
    <w:rsid w:val="00046FE9"/>
    <w:rsid w:val="000471FE"/>
    <w:rsid w:val="00047232"/>
    <w:rsid w:val="0004725B"/>
    <w:rsid w:val="00047A16"/>
    <w:rsid w:val="00050146"/>
    <w:rsid w:val="00050AD0"/>
    <w:rsid w:val="000512CE"/>
    <w:rsid w:val="0005153D"/>
    <w:rsid w:val="00051F56"/>
    <w:rsid w:val="00052001"/>
    <w:rsid w:val="0005248C"/>
    <w:rsid w:val="00052B38"/>
    <w:rsid w:val="00052D1C"/>
    <w:rsid w:val="000530C6"/>
    <w:rsid w:val="0005385C"/>
    <w:rsid w:val="00054BCC"/>
    <w:rsid w:val="00055EC4"/>
    <w:rsid w:val="0005609B"/>
    <w:rsid w:val="000567C4"/>
    <w:rsid w:val="00056B21"/>
    <w:rsid w:val="000605E0"/>
    <w:rsid w:val="00060B4C"/>
    <w:rsid w:val="00062359"/>
    <w:rsid w:val="0006236F"/>
    <w:rsid w:val="00062674"/>
    <w:rsid w:val="00062924"/>
    <w:rsid w:val="00063C22"/>
    <w:rsid w:val="0006427F"/>
    <w:rsid w:val="0006448C"/>
    <w:rsid w:val="00064F9C"/>
    <w:rsid w:val="00065507"/>
    <w:rsid w:val="000658C9"/>
    <w:rsid w:val="00065B9B"/>
    <w:rsid w:val="00065CF7"/>
    <w:rsid w:val="00065E10"/>
    <w:rsid w:val="00066039"/>
    <w:rsid w:val="000661CA"/>
    <w:rsid w:val="000661FF"/>
    <w:rsid w:val="000672CC"/>
    <w:rsid w:val="00067665"/>
    <w:rsid w:val="0006771B"/>
    <w:rsid w:val="000702AA"/>
    <w:rsid w:val="000706F9"/>
    <w:rsid w:val="00070739"/>
    <w:rsid w:val="000707E7"/>
    <w:rsid w:val="00070AFA"/>
    <w:rsid w:val="00070CD0"/>
    <w:rsid w:val="00070CED"/>
    <w:rsid w:val="00071CA5"/>
    <w:rsid w:val="00071CAB"/>
    <w:rsid w:val="00072909"/>
    <w:rsid w:val="00073058"/>
    <w:rsid w:val="000730C3"/>
    <w:rsid w:val="0007319A"/>
    <w:rsid w:val="000740FD"/>
    <w:rsid w:val="000742BB"/>
    <w:rsid w:val="00074515"/>
    <w:rsid w:val="00074782"/>
    <w:rsid w:val="00074DC8"/>
    <w:rsid w:val="00075C5F"/>
    <w:rsid w:val="00075D9F"/>
    <w:rsid w:val="0007612C"/>
    <w:rsid w:val="0007684F"/>
    <w:rsid w:val="00077603"/>
    <w:rsid w:val="00077719"/>
    <w:rsid w:val="00077D18"/>
    <w:rsid w:val="000800D7"/>
    <w:rsid w:val="000801A5"/>
    <w:rsid w:val="000802E7"/>
    <w:rsid w:val="0008056D"/>
    <w:rsid w:val="00081413"/>
    <w:rsid w:val="00081A81"/>
    <w:rsid w:val="00081ACF"/>
    <w:rsid w:val="00081EE7"/>
    <w:rsid w:val="00081EF5"/>
    <w:rsid w:val="00082E9F"/>
    <w:rsid w:val="00083956"/>
    <w:rsid w:val="00083AF9"/>
    <w:rsid w:val="00083E96"/>
    <w:rsid w:val="000843A6"/>
    <w:rsid w:val="00084576"/>
    <w:rsid w:val="00085E38"/>
    <w:rsid w:val="0008620E"/>
    <w:rsid w:val="0008662A"/>
    <w:rsid w:val="000867F1"/>
    <w:rsid w:val="00087519"/>
    <w:rsid w:val="00087C62"/>
    <w:rsid w:val="00090319"/>
    <w:rsid w:val="000904F0"/>
    <w:rsid w:val="00090635"/>
    <w:rsid w:val="00090652"/>
    <w:rsid w:val="00090A71"/>
    <w:rsid w:val="00090B60"/>
    <w:rsid w:val="00090CD1"/>
    <w:rsid w:val="000917D1"/>
    <w:rsid w:val="00091A1A"/>
    <w:rsid w:val="00091FC9"/>
    <w:rsid w:val="000925C6"/>
    <w:rsid w:val="00092B80"/>
    <w:rsid w:val="00092F92"/>
    <w:rsid w:val="00093053"/>
    <w:rsid w:val="00094704"/>
    <w:rsid w:val="00094A21"/>
    <w:rsid w:val="00094DD0"/>
    <w:rsid w:val="0009596B"/>
    <w:rsid w:val="00095FD0"/>
    <w:rsid w:val="00096BE6"/>
    <w:rsid w:val="00097020"/>
    <w:rsid w:val="000973CE"/>
    <w:rsid w:val="00097D9F"/>
    <w:rsid w:val="000A03B0"/>
    <w:rsid w:val="000A07BD"/>
    <w:rsid w:val="000A08E9"/>
    <w:rsid w:val="000A22D3"/>
    <w:rsid w:val="000A2EBD"/>
    <w:rsid w:val="000A3657"/>
    <w:rsid w:val="000A436D"/>
    <w:rsid w:val="000A4521"/>
    <w:rsid w:val="000A62DF"/>
    <w:rsid w:val="000A6F66"/>
    <w:rsid w:val="000B04D4"/>
    <w:rsid w:val="000B06E1"/>
    <w:rsid w:val="000B0A42"/>
    <w:rsid w:val="000B0CBB"/>
    <w:rsid w:val="000B10F1"/>
    <w:rsid w:val="000B1E4C"/>
    <w:rsid w:val="000B2059"/>
    <w:rsid w:val="000B2A41"/>
    <w:rsid w:val="000B2AE2"/>
    <w:rsid w:val="000B34B6"/>
    <w:rsid w:val="000B39A5"/>
    <w:rsid w:val="000B39E7"/>
    <w:rsid w:val="000B3F1D"/>
    <w:rsid w:val="000B44BD"/>
    <w:rsid w:val="000B48C1"/>
    <w:rsid w:val="000B4C9C"/>
    <w:rsid w:val="000B58D2"/>
    <w:rsid w:val="000B60B8"/>
    <w:rsid w:val="000B6B53"/>
    <w:rsid w:val="000B6D78"/>
    <w:rsid w:val="000B7A21"/>
    <w:rsid w:val="000C04C2"/>
    <w:rsid w:val="000C1B47"/>
    <w:rsid w:val="000C23E5"/>
    <w:rsid w:val="000C2F17"/>
    <w:rsid w:val="000C3971"/>
    <w:rsid w:val="000C39EF"/>
    <w:rsid w:val="000C4775"/>
    <w:rsid w:val="000C510D"/>
    <w:rsid w:val="000C555E"/>
    <w:rsid w:val="000C59F6"/>
    <w:rsid w:val="000C61A8"/>
    <w:rsid w:val="000C68EA"/>
    <w:rsid w:val="000C6ABC"/>
    <w:rsid w:val="000C79B5"/>
    <w:rsid w:val="000C7C40"/>
    <w:rsid w:val="000D072F"/>
    <w:rsid w:val="000D0803"/>
    <w:rsid w:val="000D0C45"/>
    <w:rsid w:val="000D13EE"/>
    <w:rsid w:val="000D1A5E"/>
    <w:rsid w:val="000D1BF1"/>
    <w:rsid w:val="000D1D5E"/>
    <w:rsid w:val="000D27E5"/>
    <w:rsid w:val="000D2925"/>
    <w:rsid w:val="000D310C"/>
    <w:rsid w:val="000D32DA"/>
    <w:rsid w:val="000D4A61"/>
    <w:rsid w:val="000D5710"/>
    <w:rsid w:val="000D590E"/>
    <w:rsid w:val="000D5BDA"/>
    <w:rsid w:val="000D60B5"/>
    <w:rsid w:val="000D6B19"/>
    <w:rsid w:val="000D7271"/>
    <w:rsid w:val="000D732B"/>
    <w:rsid w:val="000D7CC9"/>
    <w:rsid w:val="000E048D"/>
    <w:rsid w:val="000E05F1"/>
    <w:rsid w:val="000E0A07"/>
    <w:rsid w:val="000E0A6E"/>
    <w:rsid w:val="000E0D14"/>
    <w:rsid w:val="000E1155"/>
    <w:rsid w:val="000E1504"/>
    <w:rsid w:val="000E20A4"/>
    <w:rsid w:val="000E325D"/>
    <w:rsid w:val="000E36C1"/>
    <w:rsid w:val="000E39D7"/>
    <w:rsid w:val="000E408C"/>
    <w:rsid w:val="000E5369"/>
    <w:rsid w:val="000E554C"/>
    <w:rsid w:val="000E5580"/>
    <w:rsid w:val="000E5BEA"/>
    <w:rsid w:val="000E5D4C"/>
    <w:rsid w:val="000E606E"/>
    <w:rsid w:val="000E6364"/>
    <w:rsid w:val="000E64CA"/>
    <w:rsid w:val="000E6F63"/>
    <w:rsid w:val="000E727A"/>
    <w:rsid w:val="000E7BA3"/>
    <w:rsid w:val="000E7D08"/>
    <w:rsid w:val="000E7ED8"/>
    <w:rsid w:val="000E7EFD"/>
    <w:rsid w:val="000F1282"/>
    <w:rsid w:val="000F15A6"/>
    <w:rsid w:val="000F16D0"/>
    <w:rsid w:val="000F17AF"/>
    <w:rsid w:val="000F1F5D"/>
    <w:rsid w:val="000F2093"/>
    <w:rsid w:val="000F3616"/>
    <w:rsid w:val="000F3633"/>
    <w:rsid w:val="000F3817"/>
    <w:rsid w:val="000F391C"/>
    <w:rsid w:val="000F3C37"/>
    <w:rsid w:val="000F409E"/>
    <w:rsid w:val="000F4166"/>
    <w:rsid w:val="000F4486"/>
    <w:rsid w:val="000F620C"/>
    <w:rsid w:val="000F6CE7"/>
    <w:rsid w:val="001002D2"/>
    <w:rsid w:val="00100691"/>
    <w:rsid w:val="001008A5"/>
    <w:rsid w:val="00100F07"/>
    <w:rsid w:val="0010131D"/>
    <w:rsid w:val="00101451"/>
    <w:rsid w:val="00101B24"/>
    <w:rsid w:val="00101D30"/>
    <w:rsid w:val="00101E64"/>
    <w:rsid w:val="00102149"/>
    <w:rsid w:val="00102407"/>
    <w:rsid w:val="0010279C"/>
    <w:rsid w:val="00102977"/>
    <w:rsid w:val="00102A30"/>
    <w:rsid w:val="00105469"/>
    <w:rsid w:val="0010549B"/>
    <w:rsid w:val="00106728"/>
    <w:rsid w:val="0010677A"/>
    <w:rsid w:val="00106973"/>
    <w:rsid w:val="00106B89"/>
    <w:rsid w:val="00107252"/>
    <w:rsid w:val="00107527"/>
    <w:rsid w:val="00110334"/>
    <w:rsid w:val="00110A27"/>
    <w:rsid w:val="00110A52"/>
    <w:rsid w:val="00110B91"/>
    <w:rsid w:val="00110C57"/>
    <w:rsid w:val="00110D32"/>
    <w:rsid w:val="001119D6"/>
    <w:rsid w:val="0011257F"/>
    <w:rsid w:val="00112FC9"/>
    <w:rsid w:val="0011349F"/>
    <w:rsid w:val="00113A22"/>
    <w:rsid w:val="00113B15"/>
    <w:rsid w:val="00113F07"/>
    <w:rsid w:val="0011481E"/>
    <w:rsid w:val="001151F2"/>
    <w:rsid w:val="00115A81"/>
    <w:rsid w:val="00115E96"/>
    <w:rsid w:val="0011615C"/>
    <w:rsid w:val="00116379"/>
    <w:rsid w:val="00116861"/>
    <w:rsid w:val="00116DCB"/>
    <w:rsid w:val="00117032"/>
    <w:rsid w:val="00117B65"/>
    <w:rsid w:val="00117E04"/>
    <w:rsid w:val="00120B70"/>
    <w:rsid w:val="00120C3A"/>
    <w:rsid w:val="00120E1A"/>
    <w:rsid w:val="001210F5"/>
    <w:rsid w:val="001229C6"/>
    <w:rsid w:val="00122A92"/>
    <w:rsid w:val="00123831"/>
    <w:rsid w:val="001239D9"/>
    <w:rsid w:val="00124303"/>
    <w:rsid w:val="00124312"/>
    <w:rsid w:val="001249E7"/>
    <w:rsid w:val="00125933"/>
    <w:rsid w:val="00125950"/>
    <w:rsid w:val="00125A5D"/>
    <w:rsid w:val="00125EC2"/>
    <w:rsid w:val="00127788"/>
    <w:rsid w:val="00127EBB"/>
    <w:rsid w:val="0013000C"/>
    <w:rsid w:val="00130520"/>
    <w:rsid w:val="00130DFF"/>
    <w:rsid w:val="0013159F"/>
    <w:rsid w:val="001317BE"/>
    <w:rsid w:val="00131E01"/>
    <w:rsid w:val="00131F16"/>
    <w:rsid w:val="0013295E"/>
    <w:rsid w:val="00132C44"/>
    <w:rsid w:val="00134457"/>
    <w:rsid w:val="0013453D"/>
    <w:rsid w:val="001348D1"/>
    <w:rsid w:val="00134C87"/>
    <w:rsid w:val="00134CF7"/>
    <w:rsid w:val="001358C8"/>
    <w:rsid w:val="00136C7A"/>
    <w:rsid w:val="00136DD9"/>
    <w:rsid w:val="0013732D"/>
    <w:rsid w:val="00137858"/>
    <w:rsid w:val="00137E4C"/>
    <w:rsid w:val="00140182"/>
    <w:rsid w:val="00140583"/>
    <w:rsid w:val="00140F22"/>
    <w:rsid w:val="00141001"/>
    <w:rsid w:val="00141121"/>
    <w:rsid w:val="00142F64"/>
    <w:rsid w:val="00143A1F"/>
    <w:rsid w:val="00143B49"/>
    <w:rsid w:val="00143CC3"/>
    <w:rsid w:val="00144A2F"/>
    <w:rsid w:val="00144A5B"/>
    <w:rsid w:val="00145362"/>
    <w:rsid w:val="001457B1"/>
    <w:rsid w:val="00145FFD"/>
    <w:rsid w:val="001465F9"/>
    <w:rsid w:val="0014769A"/>
    <w:rsid w:val="00147DA6"/>
    <w:rsid w:val="00150B24"/>
    <w:rsid w:val="00150DC4"/>
    <w:rsid w:val="0015191A"/>
    <w:rsid w:val="00152C6F"/>
    <w:rsid w:val="00152EC0"/>
    <w:rsid w:val="0015358B"/>
    <w:rsid w:val="00154823"/>
    <w:rsid w:val="001548F4"/>
    <w:rsid w:val="001549C9"/>
    <w:rsid w:val="00155261"/>
    <w:rsid w:val="001552D3"/>
    <w:rsid w:val="00155A11"/>
    <w:rsid w:val="00156237"/>
    <w:rsid w:val="00156477"/>
    <w:rsid w:val="00156B8A"/>
    <w:rsid w:val="00156FD3"/>
    <w:rsid w:val="001573CD"/>
    <w:rsid w:val="00157AE1"/>
    <w:rsid w:val="00157D8D"/>
    <w:rsid w:val="001608F6"/>
    <w:rsid w:val="00160EDF"/>
    <w:rsid w:val="00160F72"/>
    <w:rsid w:val="00161117"/>
    <w:rsid w:val="0016124A"/>
    <w:rsid w:val="001627CA"/>
    <w:rsid w:val="00162D94"/>
    <w:rsid w:val="001633B7"/>
    <w:rsid w:val="00163933"/>
    <w:rsid w:val="00163BCA"/>
    <w:rsid w:val="00163C5C"/>
    <w:rsid w:val="00163D3C"/>
    <w:rsid w:val="00164291"/>
    <w:rsid w:val="001651DA"/>
    <w:rsid w:val="0016576E"/>
    <w:rsid w:val="001661A4"/>
    <w:rsid w:val="00166CBB"/>
    <w:rsid w:val="00167237"/>
    <w:rsid w:val="001676CA"/>
    <w:rsid w:val="00170342"/>
    <w:rsid w:val="0017050B"/>
    <w:rsid w:val="00170F3F"/>
    <w:rsid w:val="00171769"/>
    <w:rsid w:val="00172301"/>
    <w:rsid w:val="001727EE"/>
    <w:rsid w:val="00172938"/>
    <w:rsid w:val="00172C72"/>
    <w:rsid w:val="00173464"/>
    <w:rsid w:val="00173D4D"/>
    <w:rsid w:val="00173DE1"/>
    <w:rsid w:val="0017452B"/>
    <w:rsid w:val="00174733"/>
    <w:rsid w:val="00174788"/>
    <w:rsid w:val="00174991"/>
    <w:rsid w:val="001757EC"/>
    <w:rsid w:val="00175DD3"/>
    <w:rsid w:val="00175DD9"/>
    <w:rsid w:val="00175E20"/>
    <w:rsid w:val="001761B4"/>
    <w:rsid w:val="0017628C"/>
    <w:rsid w:val="001765B5"/>
    <w:rsid w:val="00177255"/>
    <w:rsid w:val="00177380"/>
    <w:rsid w:val="0017799C"/>
    <w:rsid w:val="00181302"/>
    <w:rsid w:val="00181535"/>
    <w:rsid w:val="0018188E"/>
    <w:rsid w:val="00181B6C"/>
    <w:rsid w:val="00181FD0"/>
    <w:rsid w:val="001822C4"/>
    <w:rsid w:val="00182940"/>
    <w:rsid w:val="00182976"/>
    <w:rsid w:val="00182E50"/>
    <w:rsid w:val="00183830"/>
    <w:rsid w:val="00183CFB"/>
    <w:rsid w:val="00183D42"/>
    <w:rsid w:val="00183F84"/>
    <w:rsid w:val="00184597"/>
    <w:rsid w:val="00185F43"/>
    <w:rsid w:val="00185FC3"/>
    <w:rsid w:val="00186553"/>
    <w:rsid w:val="0018711F"/>
    <w:rsid w:val="00190457"/>
    <w:rsid w:val="00190792"/>
    <w:rsid w:val="0019095B"/>
    <w:rsid w:val="00190AC1"/>
    <w:rsid w:val="00190C99"/>
    <w:rsid w:val="00191280"/>
    <w:rsid w:val="001913CC"/>
    <w:rsid w:val="00191A66"/>
    <w:rsid w:val="00191B46"/>
    <w:rsid w:val="00191B87"/>
    <w:rsid w:val="00191DBD"/>
    <w:rsid w:val="00191F23"/>
    <w:rsid w:val="001927A5"/>
    <w:rsid w:val="0019294C"/>
    <w:rsid w:val="0019323C"/>
    <w:rsid w:val="0019356F"/>
    <w:rsid w:val="00193746"/>
    <w:rsid w:val="00193F25"/>
    <w:rsid w:val="00194155"/>
    <w:rsid w:val="001943E7"/>
    <w:rsid w:val="00194B35"/>
    <w:rsid w:val="00195839"/>
    <w:rsid w:val="001965C6"/>
    <w:rsid w:val="00196A1F"/>
    <w:rsid w:val="00196C26"/>
    <w:rsid w:val="00197688"/>
    <w:rsid w:val="00197915"/>
    <w:rsid w:val="00197F6C"/>
    <w:rsid w:val="001A0375"/>
    <w:rsid w:val="001A08AE"/>
    <w:rsid w:val="001A0A0F"/>
    <w:rsid w:val="001A0B4E"/>
    <w:rsid w:val="001A1629"/>
    <w:rsid w:val="001A16B3"/>
    <w:rsid w:val="001A2C39"/>
    <w:rsid w:val="001A31F7"/>
    <w:rsid w:val="001A3329"/>
    <w:rsid w:val="001A379D"/>
    <w:rsid w:val="001A3B06"/>
    <w:rsid w:val="001A3B59"/>
    <w:rsid w:val="001A468F"/>
    <w:rsid w:val="001A5089"/>
    <w:rsid w:val="001A50DF"/>
    <w:rsid w:val="001A5DC4"/>
    <w:rsid w:val="001A661E"/>
    <w:rsid w:val="001A72DD"/>
    <w:rsid w:val="001B05F2"/>
    <w:rsid w:val="001B07A2"/>
    <w:rsid w:val="001B0A4C"/>
    <w:rsid w:val="001B0CAB"/>
    <w:rsid w:val="001B15F0"/>
    <w:rsid w:val="001B1814"/>
    <w:rsid w:val="001B18CB"/>
    <w:rsid w:val="001B1B32"/>
    <w:rsid w:val="001B1B90"/>
    <w:rsid w:val="001B1CFB"/>
    <w:rsid w:val="001B2420"/>
    <w:rsid w:val="001B24D9"/>
    <w:rsid w:val="001B255D"/>
    <w:rsid w:val="001B26E4"/>
    <w:rsid w:val="001B2EF3"/>
    <w:rsid w:val="001B2FE9"/>
    <w:rsid w:val="001B4340"/>
    <w:rsid w:val="001B4D65"/>
    <w:rsid w:val="001B4DB8"/>
    <w:rsid w:val="001B571E"/>
    <w:rsid w:val="001B665B"/>
    <w:rsid w:val="001B6F20"/>
    <w:rsid w:val="001B708C"/>
    <w:rsid w:val="001B7B00"/>
    <w:rsid w:val="001C01AE"/>
    <w:rsid w:val="001C092B"/>
    <w:rsid w:val="001C0A6B"/>
    <w:rsid w:val="001C19FE"/>
    <w:rsid w:val="001C1F4B"/>
    <w:rsid w:val="001C2C9A"/>
    <w:rsid w:val="001C3275"/>
    <w:rsid w:val="001C33BF"/>
    <w:rsid w:val="001C3D7D"/>
    <w:rsid w:val="001C3F80"/>
    <w:rsid w:val="001C42F0"/>
    <w:rsid w:val="001C4490"/>
    <w:rsid w:val="001C4614"/>
    <w:rsid w:val="001C5C81"/>
    <w:rsid w:val="001C6F7C"/>
    <w:rsid w:val="001C708E"/>
    <w:rsid w:val="001C70E9"/>
    <w:rsid w:val="001C754A"/>
    <w:rsid w:val="001C7840"/>
    <w:rsid w:val="001C7F43"/>
    <w:rsid w:val="001D08A3"/>
    <w:rsid w:val="001D0C47"/>
    <w:rsid w:val="001D1057"/>
    <w:rsid w:val="001D1174"/>
    <w:rsid w:val="001D17A9"/>
    <w:rsid w:val="001D1821"/>
    <w:rsid w:val="001D239E"/>
    <w:rsid w:val="001D27CC"/>
    <w:rsid w:val="001D2862"/>
    <w:rsid w:val="001D36A9"/>
    <w:rsid w:val="001D38F5"/>
    <w:rsid w:val="001D446D"/>
    <w:rsid w:val="001D560F"/>
    <w:rsid w:val="001D5709"/>
    <w:rsid w:val="001D63EC"/>
    <w:rsid w:val="001D6C96"/>
    <w:rsid w:val="001D70F7"/>
    <w:rsid w:val="001D770A"/>
    <w:rsid w:val="001D7A66"/>
    <w:rsid w:val="001D7AC4"/>
    <w:rsid w:val="001E005C"/>
    <w:rsid w:val="001E30D6"/>
    <w:rsid w:val="001E30F9"/>
    <w:rsid w:val="001E327F"/>
    <w:rsid w:val="001E32C1"/>
    <w:rsid w:val="001E3465"/>
    <w:rsid w:val="001E3A00"/>
    <w:rsid w:val="001E3BCE"/>
    <w:rsid w:val="001E3DAE"/>
    <w:rsid w:val="001E3FB3"/>
    <w:rsid w:val="001E42D6"/>
    <w:rsid w:val="001E43C0"/>
    <w:rsid w:val="001E4E4A"/>
    <w:rsid w:val="001E5054"/>
    <w:rsid w:val="001E59DE"/>
    <w:rsid w:val="001E65A2"/>
    <w:rsid w:val="001E75B7"/>
    <w:rsid w:val="001F00BB"/>
    <w:rsid w:val="001F0190"/>
    <w:rsid w:val="001F059B"/>
    <w:rsid w:val="001F2922"/>
    <w:rsid w:val="001F2AE3"/>
    <w:rsid w:val="001F3800"/>
    <w:rsid w:val="001F4439"/>
    <w:rsid w:val="001F494C"/>
    <w:rsid w:val="001F4B1B"/>
    <w:rsid w:val="001F5271"/>
    <w:rsid w:val="001F5D94"/>
    <w:rsid w:val="001F672C"/>
    <w:rsid w:val="001F6C13"/>
    <w:rsid w:val="001F6C5F"/>
    <w:rsid w:val="001F7CFF"/>
    <w:rsid w:val="00200256"/>
    <w:rsid w:val="002008D2"/>
    <w:rsid w:val="00201011"/>
    <w:rsid w:val="00201A0B"/>
    <w:rsid w:val="00201BEC"/>
    <w:rsid w:val="00202206"/>
    <w:rsid w:val="00202442"/>
    <w:rsid w:val="002026BA"/>
    <w:rsid w:val="0020282F"/>
    <w:rsid w:val="00202F91"/>
    <w:rsid w:val="00203305"/>
    <w:rsid w:val="00203FB4"/>
    <w:rsid w:val="00204031"/>
    <w:rsid w:val="002043DE"/>
    <w:rsid w:val="00204C08"/>
    <w:rsid w:val="002052A1"/>
    <w:rsid w:val="00205345"/>
    <w:rsid w:val="002059F9"/>
    <w:rsid w:val="00205D76"/>
    <w:rsid w:val="00205F13"/>
    <w:rsid w:val="002060E4"/>
    <w:rsid w:val="00206337"/>
    <w:rsid w:val="00206550"/>
    <w:rsid w:val="00206DD3"/>
    <w:rsid w:val="00207122"/>
    <w:rsid w:val="00207124"/>
    <w:rsid w:val="00207889"/>
    <w:rsid w:val="00207ABE"/>
    <w:rsid w:val="00207EC2"/>
    <w:rsid w:val="00210201"/>
    <w:rsid w:val="00210592"/>
    <w:rsid w:val="00210B99"/>
    <w:rsid w:val="00210E01"/>
    <w:rsid w:val="00210F04"/>
    <w:rsid w:val="00211079"/>
    <w:rsid w:val="00211A96"/>
    <w:rsid w:val="00211B79"/>
    <w:rsid w:val="00212A91"/>
    <w:rsid w:val="00212BF9"/>
    <w:rsid w:val="00212C47"/>
    <w:rsid w:val="00213CCB"/>
    <w:rsid w:val="0021461E"/>
    <w:rsid w:val="00214786"/>
    <w:rsid w:val="002147BA"/>
    <w:rsid w:val="00214BCE"/>
    <w:rsid w:val="00214C7F"/>
    <w:rsid w:val="00214D7B"/>
    <w:rsid w:val="00214DF3"/>
    <w:rsid w:val="00215B62"/>
    <w:rsid w:val="00216397"/>
    <w:rsid w:val="002163C3"/>
    <w:rsid w:val="00217229"/>
    <w:rsid w:val="002172CF"/>
    <w:rsid w:val="0021783B"/>
    <w:rsid w:val="00217D21"/>
    <w:rsid w:val="00217D66"/>
    <w:rsid w:val="00220126"/>
    <w:rsid w:val="0022032C"/>
    <w:rsid w:val="00220AFA"/>
    <w:rsid w:val="00220E8F"/>
    <w:rsid w:val="00221956"/>
    <w:rsid w:val="00222B87"/>
    <w:rsid w:val="00223F0A"/>
    <w:rsid w:val="0022547E"/>
    <w:rsid w:val="00225E9B"/>
    <w:rsid w:val="00225ED7"/>
    <w:rsid w:val="002270C1"/>
    <w:rsid w:val="00230F83"/>
    <w:rsid w:val="002317EA"/>
    <w:rsid w:val="00231B23"/>
    <w:rsid w:val="00231DAF"/>
    <w:rsid w:val="002326C6"/>
    <w:rsid w:val="00232AE5"/>
    <w:rsid w:val="00232F19"/>
    <w:rsid w:val="002335F7"/>
    <w:rsid w:val="00234B3A"/>
    <w:rsid w:val="00234B3B"/>
    <w:rsid w:val="00234FF1"/>
    <w:rsid w:val="0023501A"/>
    <w:rsid w:val="0023538C"/>
    <w:rsid w:val="002356F7"/>
    <w:rsid w:val="00235957"/>
    <w:rsid w:val="0023605E"/>
    <w:rsid w:val="002364C9"/>
    <w:rsid w:val="00236A48"/>
    <w:rsid w:val="00236F9F"/>
    <w:rsid w:val="00237251"/>
    <w:rsid w:val="002379C6"/>
    <w:rsid w:val="00237C80"/>
    <w:rsid w:val="00237EEA"/>
    <w:rsid w:val="00237F87"/>
    <w:rsid w:val="0024025B"/>
    <w:rsid w:val="00240366"/>
    <w:rsid w:val="00240699"/>
    <w:rsid w:val="002413AA"/>
    <w:rsid w:val="00241945"/>
    <w:rsid w:val="00241BDC"/>
    <w:rsid w:val="00241D0A"/>
    <w:rsid w:val="00241FA1"/>
    <w:rsid w:val="002421B1"/>
    <w:rsid w:val="002421C9"/>
    <w:rsid w:val="0024254A"/>
    <w:rsid w:val="002425B0"/>
    <w:rsid w:val="00242F41"/>
    <w:rsid w:val="00243142"/>
    <w:rsid w:val="00243533"/>
    <w:rsid w:val="00243B77"/>
    <w:rsid w:val="00243DFA"/>
    <w:rsid w:val="00243EDC"/>
    <w:rsid w:val="002443C0"/>
    <w:rsid w:val="00244A58"/>
    <w:rsid w:val="00244B71"/>
    <w:rsid w:val="0024554E"/>
    <w:rsid w:val="002455D5"/>
    <w:rsid w:val="00245BA0"/>
    <w:rsid w:val="00245CAE"/>
    <w:rsid w:val="0024601D"/>
    <w:rsid w:val="00246BA7"/>
    <w:rsid w:val="00246C53"/>
    <w:rsid w:val="00246D9A"/>
    <w:rsid w:val="00246F19"/>
    <w:rsid w:val="0024724A"/>
    <w:rsid w:val="00247E2F"/>
    <w:rsid w:val="00250004"/>
    <w:rsid w:val="0025014B"/>
    <w:rsid w:val="002503FD"/>
    <w:rsid w:val="002513AC"/>
    <w:rsid w:val="002517B8"/>
    <w:rsid w:val="00251BD2"/>
    <w:rsid w:val="00251D62"/>
    <w:rsid w:val="00251D64"/>
    <w:rsid w:val="002526B6"/>
    <w:rsid w:val="002528EE"/>
    <w:rsid w:val="00252AC5"/>
    <w:rsid w:val="002530F3"/>
    <w:rsid w:val="00253182"/>
    <w:rsid w:val="0025388B"/>
    <w:rsid w:val="002545BB"/>
    <w:rsid w:val="002546ED"/>
    <w:rsid w:val="002547F2"/>
    <w:rsid w:val="00255705"/>
    <w:rsid w:val="0025574D"/>
    <w:rsid w:val="00255CA9"/>
    <w:rsid w:val="0025609F"/>
    <w:rsid w:val="002562D2"/>
    <w:rsid w:val="00257358"/>
    <w:rsid w:val="00257402"/>
    <w:rsid w:val="00257CD7"/>
    <w:rsid w:val="00257D09"/>
    <w:rsid w:val="00260854"/>
    <w:rsid w:val="0026103D"/>
    <w:rsid w:val="0026163C"/>
    <w:rsid w:val="0026185B"/>
    <w:rsid w:val="00261979"/>
    <w:rsid w:val="00261B76"/>
    <w:rsid w:val="00262590"/>
    <w:rsid w:val="0026271F"/>
    <w:rsid w:val="00262B20"/>
    <w:rsid w:val="00262CBD"/>
    <w:rsid w:val="0026353A"/>
    <w:rsid w:val="002637A6"/>
    <w:rsid w:val="0026469B"/>
    <w:rsid w:val="00265250"/>
    <w:rsid w:val="00265256"/>
    <w:rsid w:val="00265478"/>
    <w:rsid w:val="00265A85"/>
    <w:rsid w:val="00266F25"/>
    <w:rsid w:val="002707C8"/>
    <w:rsid w:val="0027094E"/>
    <w:rsid w:val="002728E5"/>
    <w:rsid w:val="00272E65"/>
    <w:rsid w:val="00272EFB"/>
    <w:rsid w:val="002739EC"/>
    <w:rsid w:val="00273C30"/>
    <w:rsid w:val="00273CBD"/>
    <w:rsid w:val="002740B6"/>
    <w:rsid w:val="00274AFA"/>
    <w:rsid w:val="00274CA3"/>
    <w:rsid w:val="00275188"/>
    <w:rsid w:val="0027523C"/>
    <w:rsid w:val="00275303"/>
    <w:rsid w:val="00275A17"/>
    <w:rsid w:val="00276740"/>
    <w:rsid w:val="00276CAA"/>
    <w:rsid w:val="002773C7"/>
    <w:rsid w:val="00277A77"/>
    <w:rsid w:val="00280E95"/>
    <w:rsid w:val="00281058"/>
    <w:rsid w:val="0028165B"/>
    <w:rsid w:val="00281AA0"/>
    <w:rsid w:val="00282576"/>
    <w:rsid w:val="002826A1"/>
    <w:rsid w:val="0028287B"/>
    <w:rsid w:val="00282AFE"/>
    <w:rsid w:val="00282C37"/>
    <w:rsid w:val="00282E9F"/>
    <w:rsid w:val="0028326B"/>
    <w:rsid w:val="002832A2"/>
    <w:rsid w:val="00286203"/>
    <w:rsid w:val="0028667A"/>
    <w:rsid w:val="00286B74"/>
    <w:rsid w:val="00286CA2"/>
    <w:rsid w:val="00287028"/>
    <w:rsid w:val="0028758D"/>
    <w:rsid w:val="0028790C"/>
    <w:rsid w:val="00287998"/>
    <w:rsid w:val="00287B20"/>
    <w:rsid w:val="00287C4C"/>
    <w:rsid w:val="00287E80"/>
    <w:rsid w:val="002901D0"/>
    <w:rsid w:val="00290287"/>
    <w:rsid w:val="00291065"/>
    <w:rsid w:val="00291552"/>
    <w:rsid w:val="00291DED"/>
    <w:rsid w:val="00291EF8"/>
    <w:rsid w:val="00292CF0"/>
    <w:rsid w:val="0029333A"/>
    <w:rsid w:val="00293A25"/>
    <w:rsid w:val="002948FB"/>
    <w:rsid w:val="00294D5B"/>
    <w:rsid w:val="00295181"/>
    <w:rsid w:val="00295C90"/>
    <w:rsid w:val="00296049"/>
    <w:rsid w:val="002966B9"/>
    <w:rsid w:val="002967A6"/>
    <w:rsid w:val="00296B35"/>
    <w:rsid w:val="002A00B3"/>
    <w:rsid w:val="002A229B"/>
    <w:rsid w:val="002A294C"/>
    <w:rsid w:val="002A2AAF"/>
    <w:rsid w:val="002A2C32"/>
    <w:rsid w:val="002A31C4"/>
    <w:rsid w:val="002A398A"/>
    <w:rsid w:val="002A3E48"/>
    <w:rsid w:val="002A3F83"/>
    <w:rsid w:val="002A4B02"/>
    <w:rsid w:val="002A4FF0"/>
    <w:rsid w:val="002A50BF"/>
    <w:rsid w:val="002A57F6"/>
    <w:rsid w:val="002A5CDA"/>
    <w:rsid w:val="002A690F"/>
    <w:rsid w:val="002A6AFB"/>
    <w:rsid w:val="002A6E74"/>
    <w:rsid w:val="002A7235"/>
    <w:rsid w:val="002A7E64"/>
    <w:rsid w:val="002A7E86"/>
    <w:rsid w:val="002B018E"/>
    <w:rsid w:val="002B0481"/>
    <w:rsid w:val="002B09CA"/>
    <w:rsid w:val="002B163D"/>
    <w:rsid w:val="002B1922"/>
    <w:rsid w:val="002B262E"/>
    <w:rsid w:val="002B2AE6"/>
    <w:rsid w:val="002B2B55"/>
    <w:rsid w:val="002B2B96"/>
    <w:rsid w:val="002B2F1D"/>
    <w:rsid w:val="002B3CD6"/>
    <w:rsid w:val="002B4004"/>
    <w:rsid w:val="002B4192"/>
    <w:rsid w:val="002B4585"/>
    <w:rsid w:val="002B4E4B"/>
    <w:rsid w:val="002B4E84"/>
    <w:rsid w:val="002B5391"/>
    <w:rsid w:val="002B570E"/>
    <w:rsid w:val="002B5856"/>
    <w:rsid w:val="002B59C8"/>
    <w:rsid w:val="002B5A43"/>
    <w:rsid w:val="002B5D65"/>
    <w:rsid w:val="002B5FFE"/>
    <w:rsid w:val="002B63F0"/>
    <w:rsid w:val="002B67AD"/>
    <w:rsid w:val="002B78BF"/>
    <w:rsid w:val="002B7D3A"/>
    <w:rsid w:val="002C013D"/>
    <w:rsid w:val="002C1700"/>
    <w:rsid w:val="002C1B03"/>
    <w:rsid w:val="002C2945"/>
    <w:rsid w:val="002C299A"/>
    <w:rsid w:val="002C3D44"/>
    <w:rsid w:val="002C4567"/>
    <w:rsid w:val="002C4C1B"/>
    <w:rsid w:val="002C4E14"/>
    <w:rsid w:val="002C4EA4"/>
    <w:rsid w:val="002C4FAE"/>
    <w:rsid w:val="002C5491"/>
    <w:rsid w:val="002C59BC"/>
    <w:rsid w:val="002C5C72"/>
    <w:rsid w:val="002C6F48"/>
    <w:rsid w:val="002C7B2E"/>
    <w:rsid w:val="002C7E43"/>
    <w:rsid w:val="002D00F4"/>
    <w:rsid w:val="002D01C7"/>
    <w:rsid w:val="002D101A"/>
    <w:rsid w:val="002D2709"/>
    <w:rsid w:val="002D2E3E"/>
    <w:rsid w:val="002D367B"/>
    <w:rsid w:val="002D3851"/>
    <w:rsid w:val="002D3B3B"/>
    <w:rsid w:val="002D464F"/>
    <w:rsid w:val="002D46F0"/>
    <w:rsid w:val="002D4C60"/>
    <w:rsid w:val="002D4F11"/>
    <w:rsid w:val="002D57D3"/>
    <w:rsid w:val="002D6232"/>
    <w:rsid w:val="002D656D"/>
    <w:rsid w:val="002D7300"/>
    <w:rsid w:val="002D7413"/>
    <w:rsid w:val="002D7639"/>
    <w:rsid w:val="002E070C"/>
    <w:rsid w:val="002E0766"/>
    <w:rsid w:val="002E0904"/>
    <w:rsid w:val="002E09DB"/>
    <w:rsid w:val="002E0A27"/>
    <w:rsid w:val="002E0DC4"/>
    <w:rsid w:val="002E0DCD"/>
    <w:rsid w:val="002E1016"/>
    <w:rsid w:val="002E1281"/>
    <w:rsid w:val="002E15B7"/>
    <w:rsid w:val="002E168A"/>
    <w:rsid w:val="002E1B60"/>
    <w:rsid w:val="002E1E68"/>
    <w:rsid w:val="002E2E7E"/>
    <w:rsid w:val="002E322B"/>
    <w:rsid w:val="002E358A"/>
    <w:rsid w:val="002E3619"/>
    <w:rsid w:val="002E3BA3"/>
    <w:rsid w:val="002E4569"/>
    <w:rsid w:val="002E47FD"/>
    <w:rsid w:val="002E4D00"/>
    <w:rsid w:val="002E4F27"/>
    <w:rsid w:val="002E5137"/>
    <w:rsid w:val="002E5804"/>
    <w:rsid w:val="002E64D7"/>
    <w:rsid w:val="002E69B7"/>
    <w:rsid w:val="002E7759"/>
    <w:rsid w:val="002E7AC3"/>
    <w:rsid w:val="002E7BE7"/>
    <w:rsid w:val="002E7E0D"/>
    <w:rsid w:val="002E7F7E"/>
    <w:rsid w:val="002F0C02"/>
    <w:rsid w:val="002F10E5"/>
    <w:rsid w:val="002F1239"/>
    <w:rsid w:val="002F1F30"/>
    <w:rsid w:val="002F20E2"/>
    <w:rsid w:val="002F2414"/>
    <w:rsid w:val="002F4B7F"/>
    <w:rsid w:val="002F50E8"/>
    <w:rsid w:val="002F52E7"/>
    <w:rsid w:val="002F56F7"/>
    <w:rsid w:val="002F57EC"/>
    <w:rsid w:val="002F5F42"/>
    <w:rsid w:val="002F66DF"/>
    <w:rsid w:val="002F6895"/>
    <w:rsid w:val="002F7570"/>
    <w:rsid w:val="002F75E3"/>
    <w:rsid w:val="002F7846"/>
    <w:rsid w:val="0030140E"/>
    <w:rsid w:val="00302065"/>
    <w:rsid w:val="0030220A"/>
    <w:rsid w:val="00302272"/>
    <w:rsid w:val="003028B9"/>
    <w:rsid w:val="00302C23"/>
    <w:rsid w:val="00302CE3"/>
    <w:rsid w:val="00302DFA"/>
    <w:rsid w:val="003052B1"/>
    <w:rsid w:val="003054AE"/>
    <w:rsid w:val="003060DE"/>
    <w:rsid w:val="0030610C"/>
    <w:rsid w:val="0030669F"/>
    <w:rsid w:val="0030682F"/>
    <w:rsid w:val="0030687B"/>
    <w:rsid w:val="00306A71"/>
    <w:rsid w:val="00307C59"/>
    <w:rsid w:val="00307DA2"/>
    <w:rsid w:val="00310403"/>
    <w:rsid w:val="00310D97"/>
    <w:rsid w:val="00311DDD"/>
    <w:rsid w:val="00312B86"/>
    <w:rsid w:val="003135DA"/>
    <w:rsid w:val="0031417F"/>
    <w:rsid w:val="00314878"/>
    <w:rsid w:val="00314B17"/>
    <w:rsid w:val="00314DAE"/>
    <w:rsid w:val="0031525C"/>
    <w:rsid w:val="00315497"/>
    <w:rsid w:val="0031573F"/>
    <w:rsid w:val="0031578C"/>
    <w:rsid w:val="0031591D"/>
    <w:rsid w:val="00315971"/>
    <w:rsid w:val="003165C5"/>
    <w:rsid w:val="00316740"/>
    <w:rsid w:val="00316CBA"/>
    <w:rsid w:val="00316DE3"/>
    <w:rsid w:val="00317E1C"/>
    <w:rsid w:val="00320561"/>
    <w:rsid w:val="0032060B"/>
    <w:rsid w:val="00320634"/>
    <w:rsid w:val="0032075E"/>
    <w:rsid w:val="003207C9"/>
    <w:rsid w:val="003218AA"/>
    <w:rsid w:val="00321C12"/>
    <w:rsid w:val="0032307E"/>
    <w:rsid w:val="0032366C"/>
    <w:rsid w:val="00323762"/>
    <w:rsid w:val="003239C6"/>
    <w:rsid w:val="00323BB7"/>
    <w:rsid w:val="00323DDC"/>
    <w:rsid w:val="00323FD6"/>
    <w:rsid w:val="00324416"/>
    <w:rsid w:val="00324801"/>
    <w:rsid w:val="00324D80"/>
    <w:rsid w:val="00324FCA"/>
    <w:rsid w:val="00326B72"/>
    <w:rsid w:val="00327069"/>
    <w:rsid w:val="003275B6"/>
    <w:rsid w:val="00327D1B"/>
    <w:rsid w:val="00330689"/>
    <w:rsid w:val="0033114E"/>
    <w:rsid w:val="00331F7E"/>
    <w:rsid w:val="00333399"/>
    <w:rsid w:val="00334499"/>
    <w:rsid w:val="00334B83"/>
    <w:rsid w:val="00334D89"/>
    <w:rsid w:val="003355A6"/>
    <w:rsid w:val="003355DB"/>
    <w:rsid w:val="00335D93"/>
    <w:rsid w:val="00335E99"/>
    <w:rsid w:val="0033633B"/>
    <w:rsid w:val="003366B7"/>
    <w:rsid w:val="003367B2"/>
    <w:rsid w:val="00336C99"/>
    <w:rsid w:val="003373D5"/>
    <w:rsid w:val="00337682"/>
    <w:rsid w:val="00337B14"/>
    <w:rsid w:val="00337B84"/>
    <w:rsid w:val="00337BE4"/>
    <w:rsid w:val="003403AE"/>
    <w:rsid w:val="00340EFF"/>
    <w:rsid w:val="00341BC9"/>
    <w:rsid w:val="00342444"/>
    <w:rsid w:val="003428D0"/>
    <w:rsid w:val="003429C6"/>
    <w:rsid w:val="00342E67"/>
    <w:rsid w:val="00342FDA"/>
    <w:rsid w:val="003430F2"/>
    <w:rsid w:val="00343248"/>
    <w:rsid w:val="003447E7"/>
    <w:rsid w:val="00345D4F"/>
    <w:rsid w:val="00346460"/>
    <w:rsid w:val="003466D1"/>
    <w:rsid w:val="00346735"/>
    <w:rsid w:val="003467F0"/>
    <w:rsid w:val="00347455"/>
    <w:rsid w:val="00347D3A"/>
    <w:rsid w:val="003505D6"/>
    <w:rsid w:val="00351351"/>
    <w:rsid w:val="00351918"/>
    <w:rsid w:val="00352118"/>
    <w:rsid w:val="00352670"/>
    <w:rsid w:val="003530B2"/>
    <w:rsid w:val="00353868"/>
    <w:rsid w:val="00354267"/>
    <w:rsid w:val="00354389"/>
    <w:rsid w:val="0035454E"/>
    <w:rsid w:val="00354CC2"/>
    <w:rsid w:val="00355392"/>
    <w:rsid w:val="003555B8"/>
    <w:rsid w:val="00355AE8"/>
    <w:rsid w:val="003562BA"/>
    <w:rsid w:val="003563BC"/>
    <w:rsid w:val="00356C8B"/>
    <w:rsid w:val="003603D3"/>
    <w:rsid w:val="003611CB"/>
    <w:rsid w:val="0036151D"/>
    <w:rsid w:val="003619C6"/>
    <w:rsid w:val="00361BE5"/>
    <w:rsid w:val="00362957"/>
    <w:rsid w:val="003629BC"/>
    <w:rsid w:val="00362CFB"/>
    <w:rsid w:val="003635C1"/>
    <w:rsid w:val="00363DA8"/>
    <w:rsid w:val="00363FE3"/>
    <w:rsid w:val="0036417E"/>
    <w:rsid w:val="0036532F"/>
    <w:rsid w:val="00367944"/>
    <w:rsid w:val="003702C7"/>
    <w:rsid w:val="00370409"/>
    <w:rsid w:val="003706CF"/>
    <w:rsid w:val="00370D2F"/>
    <w:rsid w:val="0037133C"/>
    <w:rsid w:val="00372345"/>
    <w:rsid w:val="0037244F"/>
    <w:rsid w:val="00372FC6"/>
    <w:rsid w:val="0037358C"/>
    <w:rsid w:val="003735C7"/>
    <w:rsid w:val="00373829"/>
    <w:rsid w:val="00373FCA"/>
    <w:rsid w:val="003741E9"/>
    <w:rsid w:val="003743F9"/>
    <w:rsid w:val="003745C0"/>
    <w:rsid w:val="00374A70"/>
    <w:rsid w:val="00374D7E"/>
    <w:rsid w:val="0037525F"/>
    <w:rsid w:val="00375980"/>
    <w:rsid w:val="00376423"/>
    <w:rsid w:val="00376AD4"/>
    <w:rsid w:val="0037702A"/>
    <w:rsid w:val="00377AB8"/>
    <w:rsid w:val="0038047B"/>
    <w:rsid w:val="0038082D"/>
    <w:rsid w:val="00380BD0"/>
    <w:rsid w:val="00380CE4"/>
    <w:rsid w:val="003817AF"/>
    <w:rsid w:val="00381937"/>
    <w:rsid w:val="00381FE2"/>
    <w:rsid w:val="003821DD"/>
    <w:rsid w:val="00382200"/>
    <w:rsid w:val="003822FE"/>
    <w:rsid w:val="003827AE"/>
    <w:rsid w:val="00382CB5"/>
    <w:rsid w:val="00382F79"/>
    <w:rsid w:val="00383CEB"/>
    <w:rsid w:val="00384B56"/>
    <w:rsid w:val="00385FCA"/>
    <w:rsid w:val="00387AAE"/>
    <w:rsid w:val="00387F4C"/>
    <w:rsid w:val="003901AC"/>
    <w:rsid w:val="0039041F"/>
    <w:rsid w:val="00390B6E"/>
    <w:rsid w:val="00390C9B"/>
    <w:rsid w:val="00392075"/>
    <w:rsid w:val="003921F8"/>
    <w:rsid w:val="00394867"/>
    <w:rsid w:val="00395295"/>
    <w:rsid w:val="003955E0"/>
    <w:rsid w:val="00395728"/>
    <w:rsid w:val="003959D1"/>
    <w:rsid w:val="00396001"/>
    <w:rsid w:val="0039737B"/>
    <w:rsid w:val="003977C1"/>
    <w:rsid w:val="003A016F"/>
    <w:rsid w:val="003A01B8"/>
    <w:rsid w:val="003A0BE7"/>
    <w:rsid w:val="003A1696"/>
    <w:rsid w:val="003A26F5"/>
    <w:rsid w:val="003A286E"/>
    <w:rsid w:val="003A2931"/>
    <w:rsid w:val="003A34C4"/>
    <w:rsid w:val="003A35F0"/>
    <w:rsid w:val="003A4D5C"/>
    <w:rsid w:val="003A6D34"/>
    <w:rsid w:val="003A70B8"/>
    <w:rsid w:val="003A716D"/>
    <w:rsid w:val="003A74DE"/>
    <w:rsid w:val="003B01C8"/>
    <w:rsid w:val="003B039F"/>
    <w:rsid w:val="003B07C8"/>
    <w:rsid w:val="003B0D97"/>
    <w:rsid w:val="003B0EB8"/>
    <w:rsid w:val="003B0F76"/>
    <w:rsid w:val="003B13D8"/>
    <w:rsid w:val="003B2051"/>
    <w:rsid w:val="003B270A"/>
    <w:rsid w:val="003B2ED7"/>
    <w:rsid w:val="003B30BB"/>
    <w:rsid w:val="003B30F1"/>
    <w:rsid w:val="003B3D87"/>
    <w:rsid w:val="003B41B1"/>
    <w:rsid w:val="003B4C35"/>
    <w:rsid w:val="003B559F"/>
    <w:rsid w:val="003B57D9"/>
    <w:rsid w:val="003B5B98"/>
    <w:rsid w:val="003B6B09"/>
    <w:rsid w:val="003B6CC5"/>
    <w:rsid w:val="003B7292"/>
    <w:rsid w:val="003B7348"/>
    <w:rsid w:val="003B7BC4"/>
    <w:rsid w:val="003C026F"/>
    <w:rsid w:val="003C0706"/>
    <w:rsid w:val="003C0F58"/>
    <w:rsid w:val="003C122C"/>
    <w:rsid w:val="003C136E"/>
    <w:rsid w:val="003C1CA9"/>
    <w:rsid w:val="003C2EDD"/>
    <w:rsid w:val="003C3154"/>
    <w:rsid w:val="003C36C7"/>
    <w:rsid w:val="003C3B85"/>
    <w:rsid w:val="003C3F8D"/>
    <w:rsid w:val="003C419D"/>
    <w:rsid w:val="003C49DF"/>
    <w:rsid w:val="003C5590"/>
    <w:rsid w:val="003C5667"/>
    <w:rsid w:val="003C6577"/>
    <w:rsid w:val="003C67D5"/>
    <w:rsid w:val="003C6EAA"/>
    <w:rsid w:val="003C74DF"/>
    <w:rsid w:val="003C765F"/>
    <w:rsid w:val="003C7FBF"/>
    <w:rsid w:val="003D0691"/>
    <w:rsid w:val="003D069A"/>
    <w:rsid w:val="003D0D3C"/>
    <w:rsid w:val="003D1984"/>
    <w:rsid w:val="003D19BC"/>
    <w:rsid w:val="003D4C67"/>
    <w:rsid w:val="003D60A9"/>
    <w:rsid w:val="003D6C6F"/>
    <w:rsid w:val="003D6C79"/>
    <w:rsid w:val="003D74D3"/>
    <w:rsid w:val="003E023A"/>
    <w:rsid w:val="003E04BB"/>
    <w:rsid w:val="003E04C3"/>
    <w:rsid w:val="003E083A"/>
    <w:rsid w:val="003E146B"/>
    <w:rsid w:val="003E146D"/>
    <w:rsid w:val="003E1473"/>
    <w:rsid w:val="003E2051"/>
    <w:rsid w:val="003E2074"/>
    <w:rsid w:val="003E26E5"/>
    <w:rsid w:val="003E2D8B"/>
    <w:rsid w:val="003E2E4E"/>
    <w:rsid w:val="003E3113"/>
    <w:rsid w:val="003E3689"/>
    <w:rsid w:val="003E3A0E"/>
    <w:rsid w:val="003E3B97"/>
    <w:rsid w:val="003E44CC"/>
    <w:rsid w:val="003E45A8"/>
    <w:rsid w:val="003E475F"/>
    <w:rsid w:val="003E51FE"/>
    <w:rsid w:val="003E57C2"/>
    <w:rsid w:val="003E66C0"/>
    <w:rsid w:val="003E76E0"/>
    <w:rsid w:val="003E7CA8"/>
    <w:rsid w:val="003F0624"/>
    <w:rsid w:val="003F0AAD"/>
    <w:rsid w:val="003F0C78"/>
    <w:rsid w:val="003F0C7E"/>
    <w:rsid w:val="003F12FD"/>
    <w:rsid w:val="003F19D8"/>
    <w:rsid w:val="003F1F9C"/>
    <w:rsid w:val="003F25EE"/>
    <w:rsid w:val="003F2C27"/>
    <w:rsid w:val="003F2E30"/>
    <w:rsid w:val="003F2EF4"/>
    <w:rsid w:val="003F3025"/>
    <w:rsid w:val="003F362F"/>
    <w:rsid w:val="003F3C2E"/>
    <w:rsid w:val="003F3E02"/>
    <w:rsid w:val="003F5281"/>
    <w:rsid w:val="003F5CA1"/>
    <w:rsid w:val="003F6133"/>
    <w:rsid w:val="003F63B6"/>
    <w:rsid w:val="003F72A9"/>
    <w:rsid w:val="003F73A0"/>
    <w:rsid w:val="00400286"/>
    <w:rsid w:val="0040057D"/>
    <w:rsid w:val="00400BA3"/>
    <w:rsid w:val="00400E8C"/>
    <w:rsid w:val="004013E8"/>
    <w:rsid w:val="00401E45"/>
    <w:rsid w:val="00401EB0"/>
    <w:rsid w:val="004030FC"/>
    <w:rsid w:val="004035E6"/>
    <w:rsid w:val="00403C50"/>
    <w:rsid w:val="00403EEE"/>
    <w:rsid w:val="00403F67"/>
    <w:rsid w:val="00405780"/>
    <w:rsid w:val="004058DA"/>
    <w:rsid w:val="00406161"/>
    <w:rsid w:val="00407AF6"/>
    <w:rsid w:val="00407BCD"/>
    <w:rsid w:val="004112D1"/>
    <w:rsid w:val="004124CD"/>
    <w:rsid w:val="004137B5"/>
    <w:rsid w:val="00413A86"/>
    <w:rsid w:val="0041439C"/>
    <w:rsid w:val="00415A06"/>
    <w:rsid w:val="00415B4F"/>
    <w:rsid w:val="004165AB"/>
    <w:rsid w:val="004168DF"/>
    <w:rsid w:val="00416D4E"/>
    <w:rsid w:val="00416EE4"/>
    <w:rsid w:val="00416F0F"/>
    <w:rsid w:val="00417B70"/>
    <w:rsid w:val="00417C76"/>
    <w:rsid w:val="00417CF2"/>
    <w:rsid w:val="00420CBD"/>
    <w:rsid w:val="0042135D"/>
    <w:rsid w:val="00421429"/>
    <w:rsid w:val="00422C23"/>
    <w:rsid w:val="00422EFA"/>
    <w:rsid w:val="004239AC"/>
    <w:rsid w:val="00423B50"/>
    <w:rsid w:val="00423C5B"/>
    <w:rsid w:val="00424E0E"/>
    <w:rsid w:val="00426C41"/>
    <w:rsid w:val="00426CD9"/>
    <w:rsid w:val="00426E03"/>
    <w:rsid w:val="004272FE"/>
    <w:rsid w:val="004304D4"/>
    <w:rsid w:val="00432D36"/>
    <w:rsid w:val="0043309B"/>
    <w:rsid w:val="00433225"/>
    <w:rsid w:val="0043332E"/>
    <w:rsid w:val="00433C40"/>
    <w:rsid w:val="004340D9"/>
    <w:rsid w:val="004342A7"/>
    <w:rsid w:val="00435329"/>
    <w:rsid w:val="004357F7"/>
    <w:rsid w:val="00435BCA"/>
    <w:rsid w:val="00437180"/>
    <w:rsid w:val="004374C7"/>
    <w:rsid w:val="0044027A"/>
    <w:rsid w:val="0044031C"/>
    <w:rsid w:val="00441327"/>
    <w:rsid w:val="004414E1"/>
    <w:rsid w:val="00441616"/>
    <w:rsid w:val="00442054"/>
    <w:rsid w:val="004421F3"/>
    <w:rsid w:val="00442437"/>
    <w:rsid w:val="00442686"/>
    <w:rsid w:val="00442860"/>
    <w:rsid w:val="00442AAE"/>
    <w:rsid w:val="00442ACA"/>
    <w:rsid w:val="00442E1B"/>
    <w:rsid w:val="004431E7"/>
    <w:rsid w:val="004436B5"/>
    <w:rsid w:val="0044378B"/>
    <w:rsid w:val="00444965"/>
    <w:rsid w:val="00444C5E"/>
    <w:rsid w:val="00444D7C"/>
    <w:rsid w:val="00444E52"/>
    <w:rsid w:val="00445307"/>
    <w:rsid w:val="004453E8"/>
    <w:rsid w:val="00446A82"/>
    <w:rsid w:val="004471DD"/>
    <w:rsid w:val="004479D7"/>
    <w:rsid w:val="00447AB5"/>
    <w:rsid w:val="00447D9F"/>
    <w:rsid w:val="00447EB1"/>
    <w:rsid w:val="00447F03"/>
    <w:rsid w:val="00450046"/>
    <w:rsid w:val="004500B9"/>
    <w:rsid w:val="004501F0"/>
    <w:rsid w:val="0045078F"/>
    <w:rsid w:val="00450F5E"/>
    <w:rsid w:val="00451249"/>
    <w:rsid w:val="00451AC8"/>
    <w:rsid w:val="00451D42"/>
    <w:rsid w:val="004527AF"/>
    <w:rsid w:val="004553D4"/>
    <w:rsid w:val="00455DAB"/>
    <w:rsid w:val="004570D1"/>
    <w:rsid w:val="004572D2"/>
    <w:rsid w:val="004604C2"/>
    <w:rsid w:val="00460C71"/>
    <w:rsid w:val="00461CF8"/>
    <w:rsid w:val="00461F49"/>
    <w:rsid w:val="004623CE"/>
    <w:rsid w:val="00462DE9"/>
    <w:rsid w:val="0046311B"/>
    <w:rsid w:val="004647B9"/>
    <w:rsid w:val="00465241"/>
    <w:rsid w:val="00465837"/>
    <w:rsid w:val="00465912"/>
    <w:rsid w:val="00465B6B"/>
    <w:rsid w:val="00465BB5"/>
    <w:rsid w:val="0046623A"/>
    <w:rsid w:val="0046630D"/>
    <w:rsid w:val="004666C6"/>
    <w:rsid w:val="00466B34"/>
    <w:rsid w:val="00466D9A"/>
    <w:rsid w:val="00466E92"/>
    <w:rsid w:val="004673FC"/>
    <w:rsid w:val="0047123D"/>
    <w:rsid w:val="0047183D"/>
    <w:rsid w:val="00471BCB"/>
    <w:rsid w:val="00471DAA"/>
    <w:rsid w:val="00472B2C"/>
    <w:rsid w:val="00473488"/>
    <w:rsid w:val="004738DC"/>
    <w:rsid w:val="004738E8"/>
    <w:rsid w:val="00473E9B"/>
    <w:rsid w:val="00473F12"/>
    <w:rsid w:val="00474492"/>
    <w:rsid w:val="004744EA"/>
    <w:rsid w:val="00474A27"/>
    <w:rsid w:val="00474CE4"/>
    <w:rsid w:val="004752AA"/>
    <w:rsid w:val="00475B86"/>
    <w:rsid w:val="00475FBB"/>
    <w:rsid w:val="00476197"/>
    <w:rsid w:val="004763E2"/>
    <w:rsid w:val="00476E75"/>
    <w:rsid w:val="004771A9"/>
    <w:rsid w:val="00477281"/>
    <w:rsid w:val="00477E00"/>
    <w:rsid w:val="00480866"/>
    <w:rsid w:val="0048149B"/>
    <w:rsid w:val="00481C7C"/>
    <w:rsid w:val="00481EEC"/>
    <w:rsid w:val="004820D4"/>
    <w:rsid w:val="00482B76"/>
    <w:rsid w:val="00482F01"/>
    <w:rsid w:val="0048333A"/>
    <w:rsid w:val="004840F0"/>
    <w:rsid w:val="004841A4"/>
    <w:rsid w:val="004841FE"/>
    <w:rsid w:val="00484E20"/>
    <w:rsid w:val="0048537B"/>
    <w:rsid w:val="004857A6"/>
    <w:rsid w:val="00485F84"/>
    <w:rsid w:val="0048749A"/>
    <w:rsid w:val="00487A39"/>
    <w:rsid w:val="00487A4D"/>
    <w:rsid w:val="0049045D"/>
    <w:rsid w:val="004906C0"/>
    <w:rsid w:val="004909C1"/>
    <w:rsid w:val="004909ED"/>
    <w:rsid w:val="00490A1C"/>
    <w:rsid w:val="00490EFD"/>
    <w:rsid w:val="00490F7D"/>
    <w:rsid w:val="0049168A"/>
    <w:rsid w:val="00491915"/>
    <w:rsid w:val="00491978"/>
    <w:rsid w:val="00492C7C"/>
    <w:rsid w:val="004938C7"/>
    <w:rsid w:val="00494261"/>
    <w:rsid w:val="004946A3"/>
    <w:rsid w:val="00495429"/>
    <w:rsid w:val="004955DD"/>
    <w:rsid w:val="00495A70"/>
    <w:rsid w:val="00495CA7"/>
    <w:rsid w:val="00495F20"/>
    <w:rsid w:val="00496440"/>
    <w:rsid w:val="004966D3"/>
    <w:rsid w:val="0049687E"/>
    <w:rsid w:val="00496D38"/>
    <w:rsid w:val="004974A9"/>
    <w:rsid w:val="00497579"/>
    <w:rsid w:val="00497BD1"/>
    <w:rsid w:val="00497ECC"/>
    <w:rsid w:val="004A0A5F"/>
    <w:rsid w:val="004A0D42"/>
    <w:rsid w:val="004A1CDA"/>
    <w:rsid w:val="004A1D04"/>
    <w:rsid w:val="004A2920"/>
    <w:rsid w:val="004A297F"/>
    <w:rsid w:val="004A2EAF"/>
    <w:rsid w:val="004A3219"/>
    <w:rsid w:val="004A4259"/>
    <w:rsid w:val="004A4297"/>
    <w:rsid w:val="004A444E"/>
    <w:rsid w:val="004A478F"/>
    <w:rsid w:val="004A4C3E"/>
    <w:rsid w:val="004A5913"/>
    <w:rsid w:val="004A67D6"/>
    <w:rsid w:val="004A7100"/>
    <w:rsid w:val="004A71B5"/>
    <w:rsid w:val="004A7FC7"/>
    <w:rsid w:val="004B06A2"/>
    <w:rsid w:val="004B0FD0"/>
    <w:rsid w:val="004B1159"/>
    <w:rsid w:val="004B19C0"/>
    <w:rsid w:val="004B1B31"/>
    <w:rsid w:val="004B1D48"/>
    <w:rsid w:val="004B2800"/>
    <w:rsid w:val="004B293D"/>
    <w:rsid w:val="004B2EBF"/>
    <w:rsid w:val="004B3FD3"/>
    <w:rsid w:val="004B4640"/>
    <w:rsid w:val="004B475F"/>
    <w:rsid w:val="004B4F7D"/>
    <w:rsid w:val="004B4FA9"/>
    <w:rsid w:val="004B55B3"/>
    <w:rsid w:val="004B5B54"/>
    <w:rsid w:val="004B7D83"/>
    <w:rsid w:val="004C0383"/>
    <w:rsid w:val="004C0802"/>
    <w:rsid w:val="004C0805"/>
    <w:rsid w:val="004C0B39"/>
    <w:rsid w:val="004C1A6D"/>
    <w:rsid w:val="004C1FE0"/>
    <w:rsid w:val="004C2A13"/>
    <w:rsid w:val="004C2F50"/>
    <w:rsid w:val="004C3337"/>
    <w:rsid w:val="004C478C"/>
    <w:rsid w:val="004C564B"/>
    <w:rsid w:val="004C5B2D"/>
    <w:rsid w:val="004C617B"/>
    <w:rsid w:val="004C65F6"/>
    <w:rsid w:val="004C75CE"/>
    <w:rsid w:val="004C76CD"/>
    <w:rsid w:val="004D0359"/>
    <w:rsid w:val="004D0BF5"/>
    <w:rsid w:val="004D0C19"/>
    <w:rsid w:val="004D136B"/>
    <w:rsid w:val="004D16D2"/>
    <w:rsid w:val="004D1AE1"/>
    <w:rsid w:val="004D1F16"/>
    <w:rsid w:val="004D1FC1"/>
    <w:rsid w:val="004D254F"/>
    <w:rsid w:val="004D2A27"/>
    <w:rsid w:val="004D3EE9"/>
    <w:rsid w:val="004D4B85"/>
    <w:rsid w:val="004D5397"/>
    <w:rsid w:val="004D6187"/>
    <w:rsid w:val="004D61AF"/>
    <w:rsid w:val="004D61E2"/>
    <w:rsid w:val="004D742D"/>
    <w:rsid w:val="004E1502"/>
    <w:rsid w:val="004E1840"/>
    <w:rsid w:val="004E1B8E"/>
    <w:rsid w:val="004E1F1C"/>
    <w:rsid w:val="004E1FA2"/>
    <w:rsid w:val="004E1FC4"/>
    <w:rsid w:val="004E27ED"/>
    <w:rsid w:val="004E27FC"/>
    <w:rsid w:val="004E2DCC"/>
    <w:rsid w:val="004E386C"/>
    <w:rsid w:val="004E3920"/>
    <w:rsid w:val="004E491E"/>
    <w:rsid w:val="004E50CF"/>
    <w:rsid w:val="004E5263"/>
    <w:rsid w:val="004E5DC3"/>
    <w:rsid w:val="004E625F"/>
    <w:rsid w:val="004E68AF"/>
    <w:rsid w:val="004E6B7C"/>
    <w:rsid w:val="004E7DD6"/>
    <w:rsid w:val="004F16A5"/>
    <w:rsid w:val="004F20A0"/>
    <w:rsid w:val="004F277F"/>
    <w:rsid w:val="004F2CCD"/>
    <w:rsid w:val="004F2FFD"/>
    <w:rsid w:val="004F3011"/>
    <w:rsid w:val="004F32FF"/>
    <w:rsid w:val="004F3D6F"/>
    <w:rsid w:val="004F4A33"/>
    <w:rsid w:val="004F4B10"/>
    <w:rsid w:val="004F4DF3"/>
    <w:rsid w:val="004F512B"/>
    <w:rsid w:val="004F57A9"/>
    <w:rsid w:val="004F5CB2"/>
    <w:rsid w:val="004F678D"/>
    <w:rsid w:val="004F72D2"/>
    <w:rsid w:val="004F772D"/>
    <w:rsid w:val="005010F7"/>
    <w:rsid w:val="005012B5"/>
    <w:rsid w:val="005021D8"/>
    <w:rsid w:val="005035FD"/>
    <w:rsid w:val="005036DD"/>
    <w:rsid w:val="00503755"/>
    <w:rsid w:val="005049EC"/>
    <w:rsid w:val="005053FC"/>
    <w:rsid w:val="005056D8"/>
    <w:rsid w:val="00505EB8"/>
    <w:rsid w:val="00506285"/>
    <w:rsid w:val="00506812"/>
    <w:rsid w:val="00506A71"/>
    <w:rsid w:val="00506AC5"/>
    <w:rsid w:val="00507667"/>
    <w:rsid w:val="0051079E"/>
    <w:rsid w:val="00511D5D"/>
    <w:rsid w:val="00512B80"/>
    <w:rsid w:val="00512DE0"/>
    <w:rsid w:val="00513500"/>
    <w:rsid w:val="005135DE"/>
    <w:rsid w:val="005138C8"/>
    <w:rsid w:val="00513C2A"/>
    <w:rsid w:val="00513DC4"/>
    <w:rsid w:val="00514A9B"/>
    <w:rsid w:val="00514DF8"/>
    <w:rsid w:val="005157C7"/>
    <w:rsid w:val="00515911"/>
    <w:rsid w:val="00515F09"/>
    <w:rsid w:val="005163C2"/>
    <w:rsid w:val="00517DFB"/>
    <w:rsid w:val="005204C1"/>
    <w:rsid w:val="005212B1"/>
    <w:rsid w:val="00521643"/>
    <w:rsid w:val="00521AD1"/>
    <w:rsid w:val="0052243F"/>
    <w:rsid w:val="00522519"/>
    <w:rsid w:val="00522C24"/>
    <w:rsid w:val="0052352B"/>
    <w:rsid w:val="00523805"/>
    <w:rsid w:val="00523844"/>
    <w:rsid w:val="0052401A"/>
    <w:rsid w:val="005246BC"/>
    <w:rsid w:val="00525172"/>
    <w:rsid w:val="0052526D"/>
    <w:rsid w:val="00525629"/>
    <w:rsid w:val="00525A43"/>
    <w:rsid w:val="00525EDD"/>
    <w:rsid w:val="005262C5"/>
    <w:rsid w:val="00526C1D"/>
    <w:rsid w:val="00526E9F"/>
    <w:rsid w:val="00527296"/>
    <w:rsid w:val="0052757D"/>
    <w:rsid w:val="00527876"/>
    <w:rsid w:val="00527AD4"/>
    <w:rsid w:val="00527EC7"/>
    <w:rsid w:val="00531330"/>
    <w:rsid w:val="005317FB"/>
    <w:rsid w:val="00531B50"/>
    <w:rsid w:val="00533159"/>
    <w:rsid w:val="0053383F"/>
    <w:rsid w:val="005338B0"/>
    <w:rsid w:val="00533FD4"/>
    <w:rsid w:val="005345C9"/>
    <w:rsid w:val="00535259"/>
    <w:rsid w:val="00535B6F"/>
    <w:rsid w:val="00535B87"/>
    <w:rsid w:val="005360BE"/>
    <w:rsid w:val="00536BBC"/>
    <w:rsid w:val="00536D32"/>
    <w:rsid w:val="0053709D"/>
    <w:rsid w:val="00537248"/>
    <w:rsid w:val="005374E6"/>
    <w:rsid w:val="005378C7"/>
    <w:rsid w:val="00537EFE"/>
    <w:rsid w:val="00537FE9"/>
    <w:rsid w:val="005400A9"/>
    <w:rsid w:val="00540175"/>
    <w:rsid w:val="0054035E"/>
    <w:rsid w:val="00540542"/>
    <w:rsid w:val="005408E5"/>
    <w:rsid w:val="005409F2"/>
    <w:rsid w:val="00540B34"/>
    <w:rsid w:val="00540C39"/>
    <w:rsid w:val="0054153E"/>
    <w:rsid w:val="00541DBF"/>
    <w:rsid w:val="00541E7A"/>
    <w:rsid w:val="00542045"/>
    <w:rsid w:val="00542122"/>
    <w:rsid w:val="00542498"/>
    <w:rsid w:val="005429A4"/>
    <w:rsid w:val="0054306D"/>
    <w:rsid w:val="00543136"/>
    <w:rsid w:val="005431AC"/>
    <w:rsid w:val="005434A1"/>
    <w:rsid w:val="00543CCC"/>
    <w:rsid w:val="005449C4"/>
    <w:rsid w:val="00544D52"/>
    <w:rsid w:val="00544EC8"/>
    <w:rsid w:val="00545119"/>
    <w:rsid w:val="00545341"/>
    <w:rsid w:val="00545BC5"/>
    <w:rsid w:val="00545E49"/>
    <w:rsid w:val="00545FF1"/>
    <w:rsid w:val="0054656B"/>
    <w:rsid w:val="005470FF"/>
    <w:rsid w:val="0054795F"/>
    <w:rsid w:val="00550E02"/>
    <w:rsid w:val="005513F4"/>
    <w:rsid w:val="00551AF8"/>
    <w:rsid w:val="00551B60"/>
    <w:rsid w:val="00551F26"/>
    <w:rsid w:val="00552260"/>
    <w:rsid w:val="005527F4"/>
    <w:rsid w:val="00552815"/>
    <w:rsid w:val="00553022"/>
    <w:rsid w:val="00553968"/>
    <w:rsid w:val="00553B04"/>
    <w:rsid w:val="00553F2D"/>
    <w:rsid w:val="00553F32"/>
    <w:rsid w:val="0055407A"/>
    <w:rsid w:val="005545BE"/>
    <w:rsid w:val="00555231"/>
    <w:rsid w:val="0055553F"/>
    <w:rsid w:val="0055587F"/>
    <w:rsid w:val="005559FE"/>
    <w:rsid w:val="005566F2"/>
    <w:rsid w:val="00556AA4"/>
    <w:rsid w:val="00556CBD"/>
    <w:rsid w:val="00556F8F"/>
    <w:rsid w:val="005577C4"/>
    <w:rsid w:val="00557E75"/>
    <w:rsid w:val="0056033A"/>
    <w:rsid w:val="005607C0"/>
    <w:rsid w:val="00560815"/>
    <w:rsid w:val="005610A5"/>
    <w:rsid w:val="00561151"/>
    <w:rsid w:val="0056277D"/>
    <w:rsid w:val="00563721"/>
    <w:rsid w:val="005637F0"/>
    <w:rsid w:val="00563AB7"/>
    <w:rsid w:val="00563F20"/>
    <w:rsid w:val="005645BD"/>
    <w:rsid w:val="00565283"/>
    <w:rsid w:val="005661EB"/>
    <w:rsid w:val="00566B87"/>
    <w:rsid w:val="00566E04"/>
    <w:rsid w:val="00567803"/>
    <w:rsid w:val="00567844"/>
    <w:rsid w:val="005679DE"/>
    <w:rsid w:val="00567B2A"/>
    <w:rsid w:val="0057014C"/>
    <w:rsid w:val="00570A97"/>
    <w:rsid w:val="005712F9"/>
    <w:rsid w:val="005714E6"/>
    <w:rsid w:val="005723B6"/>
    <w:rsid w:val="0057522A"/>
    <w:rsid w:val="005761E6"/>
    <w:rsid w:val="0057712A"/>
    <w:rsid w:val="00577274"/>
    <w:rsid w:val="005773A2"/>
    <w:rsid w:val="00577C3C"/>
    <w:rsid w:val="00577ED3"/>
    <w:rsid w:val="005800CC"/>
    <w:rsid w:val="005803EC"/>
    <w:rsid w:val="00580468"/>
    <w:rsid w:val="00580BD9"/>
    <w:rsid w:val="00581A9F"/>
    <w:rsid w:val="00581B54"/>
    <w:rsid w:val="00581CFB"/>
    <w:rsid w:val="00581FFE"/>
    <w:rsid w:val="00582273"/>
    <w:rsid w:val="005829D8"/>
    <w:rsid w:val="00582DC7"/>
    <w:rsid w:val="00582F30"/>
    <w:rsid w:val="00583070"/>
    <w:rsid w:val="0058331A"/>
    <w:rsid w:val="00584182"/>
    <w:rsid w:val="0058447C"/>
    <w:rsid w:val="005847F8"/>
    <w:rsid w:val="005849B6"/>
    <w:rsid w:val="00584E02"/>
    <w:rsid w:val="0058516A"/>
    <w:rsid w:val="00585774"/>
    <w:rsid w:val="005862D7"/>
    <w:rsid w:val="005862EE"/>
    <w:rsid w:val="0058675C"/>
    <w:rsid w:val="00586CC3"/>
    <w:rsid w:val="0058712F"/>
    <w:rsid w:val="00587319"/>
    <w:rsid w:val="005876DE"/>
    <w:rsid w:val="005902D8"/>
    <w:rsid w:val="005903CB"/>
    <w:rsid w:val="00590530"/>
    <w:rsid w:val="00590981"/>
    <w:rsid w:val="00591C5F"/>
    <w:rsid w:val="00592266"/>
    <w:rsid w:val="005925FE"/>
    <w:rsid w:val="00592F95"/>
    <w:rsid w:val="00593299"/>
    <w:rsid w:val="0059333F"/>
    <w:rsid w:val="00593C3D"/>
    <w:rsid w:val="00593E88"/>
    <w:rsid w:val="00593E8F"/>
    <w:rsid w:val="00594440"/>
    <w:rsid w:val="00594BC4"/>
    <w:rsid w:val="005953B0"/>
    <w:rsid w:val="00595B55"/>
    <w:rsid w:val="0059688A"/>
    <w:rsid w:val="00596DB2"/>
    <w:rsid w:val="00597117"/>
    <w:rsid w:val="005973E2"/>
    <w:rsid w:val="005977FA"/>
    <w:rsid w:val="00597D0A"/>
    <w:rsid w:val="005A073E"/>
    <w:rsid w:val="005A1248"/>
    <w:rsid w:val="005A1399"/>
    <w:rsid w:val="005A2277"/>
    <w:rsid w:val="005A4E06"/>
    <w:rsid w:val="005A5219"/>
    <w:rsid w:val="005A5533"/>
    <w:rsid w:val="005A579B"/>
    <w:rsid w:val="005A67D8"/>
    <w:rsid w:val="005A74E6"/>
    <w:rsid w:val="005A7CED"/>
    <w:rsid w:val="005A7E31"/>
    <w:rsid w:val="005B06AC"/>
    <w:rsid w:val="005B08C4"/>
    <w:rsid w:val="005B0B42"/>
    <w:rsid w:val="005B145E"/>
    <w:rsid w:val="005B1485"/>
    <w:rsid w:val="005B1B29"/>
    <w:rsid w:val="005B1C63"/>
    <w:rsid w:val="005B2F7D"/>
    <w:rsid w:val="005B3215"/>
    <w:rsid w:val="005B3676"/>
    <w:rsid w:val="005B36A8"/>
    <w:rsid w:val="005B394F"/>
    <w:rsid w:val="005B3EC7"/>
    <w:rsid w:val="005B4B0C"/>
    <w:rsid w:val="005B5427"/>
    <w:rsid w:val="005B55ED"/>
    <w:rsid w:val="005B578B"/>
    <w:rsid w:val="005B5837"/>
    <w:rsid w:val="005B5A9C"/>
    <w:rsid w:val="005B6276"/>
    <w:rsid w:val="005B652B"/>
    <w:rsid w:val="005B656A"/>
    <w:rsid w:val="005B6A24"/>
    <w:rsid w:val="005B6F06"/>
    <w:rsid w:val="005B7C91"/>
    <w:rsid w:val="005B7E15"/>
    <w:rsid w:val="005C002F"/>
    <w:rsid w:val="005C20B4"/>
    <w:rsid w:val="005C2BC3"/>
    <w:rsid w:val="005C2F5C"/>
    <w:rsid w:val="005C35D4"/>
    <w:rsid w:val="005C3B40"/>
    <w:rsid w:val="005C423C"/>
    <w:rsid w:val="005C4428"/>
    <w:rsid w:val="005C4C58"/>
    <w:rsid w:val="005C4E6B"/>
    <w:rsid w:val="005C507A"/>
    <w:rsid w:val="005C51B9"/>
    <w:rsid w:val="005C59AE"/>
    <w:rsid w:val="005C5CE8"/>
    <w:rsid w:val="005C5E8C"/>
    <w:rsid w:val="005C7359"/>
    <w:rsid w:val="005C7810"/>
    <w:rsid w:val="005D02D5"/>
    <w:rsid w:val="005D069E"/>
    <w:rsid w:val="005D0D7F"/>
    <w:rsid w:val="005D1B80"/>
    <w:rsid w:val="005D1DAB"/>
    <w:rsid w:val="005D230F"/>
    <w:rsid w:val="005D36D4"/>
    <w:rsid w:val="005D3FD8"/>
    <w:rsid w:val="005D44E2"/>
    <w:rsid w:val="005D4A5E"/>
    <w:rsid w:val="005D523E"/>
    <w:rsid w:val="005D5378"/>
    <w:rsid w:val="005D552C"/>
    <w:rsid w:val="005D5B06"/>
    <w:rsid w:val="005D6623"/>
    <w:rsid w:val="005D67DE"/>
    <w:rsid w:val="005D6D9D"/>
    <w:rsid w:val="005D6FB2"/>
    <w:rsid w:val="005D7151"/>
    <w:rsid w:val="005E0080"/>
    <w:rsid w:val="005E0658"/>
    <w:rsid w:val="005E06EF"/>
    <w:rsid w:val="005E12B0"/>
    <w:rsid w:val="005E1D69"/>
    <w:rsid w:val="005E2014"/>
    <w:rsid w:val="005E2ACF"/>
    <w:rsid w:val="005E2BFE"/>
    <w:rsid w:val="005E2E1E"/>
    <w:rsid w:val="005E2F4A"/>
    <w:rsid w:val="005E3972"/>
    <w:rsid w:val="005E41B3"/>
    <w:rsid w:val="005E4314"/>
    <w:rsid w:val="005E478A"/>
    <w:rsid w:val="005E56EB"/>
    <w:rsid w:val="005E5AF9"/>
    <w:rsid w:val="005E5AFF"/>
    <w:rsid w:val="005E5BAD"/>
    <w:rsid w:val="005E5C4B"/>
    <w:rsid w:val="005E5DE5"/>
    <w:rsid w:val="005E610D"/>
    <w:rsid w:val="005E617E"/>
    <w:rsid w:val="005E68A7"/>
    <w:rsid w:val="005E68EF"/>
    <w:rsid w:val="005E6C3F"/>
    <w:rsid w:val="005E713F"/>
    <w:rsid w:val="005E7362"/>
    <w:rsid w:val="005F0578"/>
    <w:rsid w:val="005F092A"/>
    <w:rsid w:val="005F0B07"/>
    <w:rsid w:val="005F1022"/>
    <w:rsid w:val="005F15EA"/>
    <w:rsid w:val="005F20B4"/>
    <w:rsid w:val="005F404F"/>
    <w:rsid w:val="005F41F9"/>
    <w:rsid w:val="005F4274"/>
    <w:rsid w:val="005F45A9"/>
    <w:rsid w:val="005F496C"/>
    <w:rsid w:val="005F51D5"/>
    <w:rsid w:val="005F5247"/>
    <w:rsid w:val="005F53BB"/>
    <w:rsid w:val="005F58A1"/>
    <w:rsid w:val="005F5ACB"/>
    <w:rsid w:val="005F6405"/>
    <w:rsid w:val="005F68E3"/>
    <w:rsid w:val="005F6C73"/>
    <w:rsid w:val="005F6F61"/>
    <w:rsid w:val="005F799C"/>
    <w:rsid w:val="00600240"/>
    <w:rsid w:val="00600C8A"/>
    <w:rsid w:val="00600E86"/>
    <w:rsid w:val="00601225"/>
    <w:rsid w:val="00601385"/>
    <w:rsid w:val="006021E1"/>
    <w:rsid w:val="00602459"/>
    <w:rsid w:val="0060318A"/>
    <w:rsid w:val="00603981"/>
    <w:rsid w:val="00603F83"/>
    <w:rsid w:val="0060422A"/>
    <w:rsid w:val="00604C70"/>
    <w:rsid w:val="00604D5D"/>
    <w:rsid w:val="00605288"/>
    <w:rsid w:val="0060616C"/>
    <w:rsid w:val="006061CC"/>
    <w:rsid w:val="0060689B"/>
    <w:rsid w:val="00606EA2"/>
    <w:rsid w:val="00606FD4"/>
    <w:rsid w:val="00607EFC"/>
    <w:rsid w:val="00610C93"/>
    <w:rsid w:val="00611504"/>
    <w:rsid w:val="006115BE"/>
    <w:rsid w:val="00611C58"/>
    <w:rsid w:val="00612199"/>
    <w:rsid w:val="00612EE7"/>
    <w:rsid w:val="00613101"/>
    <w:rsid w:val="006139E2"/>
    <w:rsid w:val="00613D8F"/>
    <w:rsid w:val="00613F7F"/>
    <w:rsid w:val="0061403E"/>
    <w:rsid w:val="0061469F"/>
    <w:rsid w:val="00614FBE"/>
    <w:rsid w:val="00616192"/>
    <w:rsid w:val="006168D2"/>
    <w:rsid w:val="00616E92"/>
    <w:rsid w:val="006170AB"/>
    <w:rsid w:val="00617F0F"/>
    <w:rsid w:val="006209A9"/>
    <w:rsid w:val="006217FE"/>
    <w:rsid w:val="00622765"/>
    <w:rsid w:val="006232A8"/>
    <w:rsid w:val="006236ED"/>
    <w:rsid w:val="006247DC"/>
    <w:rsid w:val="00624A0F"/>
    <w:rsid w:val="006261A1"/>
    <w:rsid w:val="0062715C"/>
    <w:rsid w:val="006279F4"/>
    <w:rsid w:val="00627E2A"/>
    <w:rsid w:val="006300FF"/>
    <w:rsid w:val="006301C5"/>
    <w:rsid w:val="0063033E"/>
    <w:rsid w:val="006303EF"/>
    <w:rsid w:val="00630688"/>
    <w:rsid w:val="006314AA"/>
    <w:rsid w:val="00631D27"/>
    <w:rsid w:val="0063236B"/>
    <w:rsid w:val="006323F1"/>
    <w:rsid w:val="006325D1"/>
    <w:rsid w:val="006326AD"/>
    <w:rsid w:val="006328F9"/>
    <w:rsid w:val="00632DF7"/>
    <w:rsid w:val="006339A5"/>
    <w:rsid w:val="00633CDA"/>
    <w:rsid w:val="00634036"/>
    <w:rsid w:val="00634974"/>
    <w:rsid w:val="00634A3C"/>
    <w:rsid w:val="00635610"/>
    <w:rsid w:val="00635E68"/>
    <w:rsid w:val="006360C9"/>
    <w:rsid w:val="006368A2"/>
    <w:rsid w:val="00636A28"/>
    <w:rsid w:val="00636F97"/>
    <w:rsid w:val="0063748A"/>
    <w:rsid w:val="0063759F"/>
    <w:rsid w:val="00637EE4"/>
    <w:rsid w:val="00641664"/>
    <w:rsid w:val="00641DB4"/>
    <w:rsid w:val="00642595"/>
    <w:rsid w:val="0064267A"/>
    <w:rsid w:val="00642B92"/>
    <w:rsid w:val="00642CFA"/>
    <w:rsid w:val="0064335F"/>
    <w:rsid w:val="00643AEA"/>
    <w:rsid w:val="0064425B"/>
    <w:rsid w:val="006443F0"/>
    <w:rsid w:val="006444BA"/>
    <w:rsid w:val="006455F2"/>
    <w:rsid w:val="00645E96"/>
    <w:rsid w:val="0064664D"/>
    <w:rsid w:val="00646FBC"/>
    <w:rsid w:val="00650736"/>
    <w:rsid w:val="00650948"/>
    <w:rsid w:val="00651791"/>
    <w:rsid w:val="00651EAD"/>
    <w:rsid w:val="00651F10"/>
    <w:rsid w:val="0065202D"/>
    <w:rsid w:val="00652579"/>
    <w:rsid w:val="006525D0"/>
    <w:rsid w:val="00652824"/>
    <w:rsid w:val="00652F0A"/>
    <w:rsid w:val="0065316B"/>
    <w:rsid w:val="006531EE"/>
    <w:rsid w:val="00653FBE"/>
    <w:rsid w:val="00654676"/>
    <w:rsid w:val="00654867"/>
    <w:rsid w:val="00654B30"/>
    <w:rsid w:val="00654C72"/>
    <w:rsid w:val="00655659"/>
    <w:rsid w:val="006559EB"/>
    <w:rsid w:val="00655F7D"/>
    <w:rsid w:val="0065603D"/>
    <w:rsid w:val="00656B0B"/>
    <w:rsid w:val="00656EA8"/>
    <w:rsid w:val="006574A3"/>
    <w:rsid w:val="006575F7"/>
    <w:rsid w:val="0066021B"/>
    <w:rsid w:val="006614CB"/>
    <w:rsid w:val="006625CD"/>
    <w:rsid w:val="006634CF"/>
    <w:rsid w:val="006634FB"/>
    <w:rsid w:val="00663FDC"/>
    <w:rsid w:val="00665000"/>
    <w:rsid w:val="00665CED"/>
    <w:rsid w:val="00666A71"/>
    <w:rsid w:val="00666B17"/>
    <w:rsid w:val="0066757E"/>
    <w:rsid w:val="0066770B"/>
    <w:rsid w:val="00670D7F"/>
    <w:rsid w:val="006717A3"/>
    <w:rsid w:val="00671A28"/>
    <w:rsid w:val="00671D4A"/>
    <w:rsid w:val="00671E1C"/>
    <w:rsid w:val="00672791"/>
    <w:rsid w:val="00672A58"/>
    <w:rsid w:val="00672B3E"/>
    <w:rsid w:val="00672C1C"/>
    <w:rsid w:val="00672E93"/>
    <w:rsid w:val="006731EE"/>
    <w:rsid w:val="006735B9"/>
    <w:rsid w:val="00673D14"/>
    <w:rsid w:val="00674097"/>
    <w:rsid w:val="00674233"/>
    <w:rsid w:val="0067443A"/>
    <w:rsid w:val="006748C7"/>
    <w:rsid w:val="00675126"/>
    <w:rsid w:val="00675ADC"/>
    <w:rsid w:val="0067638A"/>
    <w:rsid w:val="00676BEE"/>
    <w:rsid w:val="00676EEE"/>
    <w:rsid w:val="00677E9E"/>
    <w:rsid w:val="00677F59"/>
    <w:rsid w:val="00680119"/>
    <w:rsid w:val="0068080A"/>
    <w:rsid w:val="00681791"/>
    <w:rsid w:val="00681D8B"/>
    <w:rsid w:val="00681FD4"/>
    <w:rsid w:val="00683115"/>
    <w:rsid w:val="0068482C"/>
    <w:rsid w:val="00685870"/>
    <w:rsid w:val="00685F35"/>
    <w:rsid w:val="006861B8"/>
    <w:rsid w:val="006861D9"/>
    <w:rsid w:val="00686402"/>
    <w:rsid w:val="00686A0A"/>
    <w:rsid w:val="00686B8A"/>
    <w:rsid w:val="0069003D"/>
    <w:rsid w:val="006900BC"/>
    <w:rsid w:val="006902EA"/>
    <w:rsid w:val="00690312"/>
    <w:rsid w:val="00691122"/>
    <w:rsid w:val="006914D8"/>
    <w:rsid w:val="00691BD2"/>
    <w:rsid w:val="0069232E"/>
    <w:rsid w:val="0069291E"/>
    <w:rsid w:val="00692B45"/>
    <w:rsid w:val="006931DD"/>
    <w:rsid w:val="00693220"/>
    <w:rsid w:val="00693324"/>
    <w:rsid w:val="0069342B"/>
    <w:rsid w:val="0069496F"/>
    <w:rsid w:val="00694B69"/>
    <w:rsid w:val="006951D3"/>
    <w:rsid w:val="00695F27"/>
    <w:rsid w:val="006964FA"/>
    <w:rsid w:val="0069694D"/>
    <w:rsid w:val="00696A36"/>
    <w:rsid w:val="00696D4D"/>
    <w:rsid w:val="00696D76"/>
    <w:rsid w:val="006973D8"/>
    <w:rsid w:val="0069790C"/>
    <w:rsid w:val="006A0305"/>
    <w:rsid w:val="006A09AB"/>
    <w:rsid w:val="006A0D36"/>
    <w:rsid w:val="006A14B7"/>
    <w:rsid w:val="006A15E3"/>
    <w:rsid w:val="006A1FBD"/>
    <w:rsid w:val="006A2638"/>
    <w:rsid w:val="006A2FC3"/>
    <w:rsid w:val="006A3DFD"/>
    <w:rsid w:val="006A43E9"/>
    <w:rsid w:val="006A49E4"/>
    <w:rsid w:val="006A53B1"/>
    <w:rsid w:val="006A55EA"/>
    <w:rsid w:val="006A586C"/>
    <w:rsid w:val="006A6B3D"/>
    <w:rsid w:val="006A70AB"/>
    <w:rsid w:val="006A7190"/>
    <w:rsid w:val="006A77FF"/>
    <w:rsid w:val="006A7F39"/>
    <w:rsid w:val="006B01AC"/>
    <w:rsid w:val="006B0AAA"/>
    <w:rsid w:val="006B0D10"/>
    <w:rsid w:val="006B1210"/>
    <w:rsid w:val="006B12B2"/>
    <w:rsid w:val="006B18F0"/>
    <w:rsid w:val="006B1ABC"/>
    <w:rsid w:val="006B20DD"/>
    <w:rsid w:val="006B2D06"/>
    <w:rsid w:val="006B3819"/>
    <w:rsid w:val="006B3931"/>
    <w:rsid w:val="006B40C0"/>
    <w:rsid w:val="006B4AB4"/>
    <w:rsid w:val="006B4BC5"/>
    <w:rsid w:val="006B56A5"/>
    <w:rsid w:val="006B5D26"/>
    <w:rsid w:val="006B5F2F"/>
    <w:rsid w:val="006B67C6"/>
    <w:rsid w:val="006B6C06"/>
    <w:rsid w:val="006B773E"/>
    <w:rsid w:val="006B79FE"/>
    <w:rsid w:val="006B7E67"/>
    <w:rsid w:val="006C04DB"/>
    <w:rsid w:val="006C0A5A"/>
    <w:rsid w:val="006C0AE1"/>
    <w:rsid w:val="006C0EE9"/>
    <w:rsid w:val="006C24F3"/>
    <w:rsid w:val="006C2A12"/>
    <w:rsid w:val="006C2C6E"/>
    <w:rsid w:val="006C354B"/>
    <w:rsid w:val="006C36BA"/>
    <w:rsid w:val="006C390D"/>
    <w:rsid w:val="006C3944"/>
    <w:rsid w:val="006C3981"/>
    <w:rsid w:val="006C3D4A"/>
    <w:rsid w:val="006C4F68"/>
    <w:rsid w:val="006C4FCA"/>
    <w:rsid w:val="006C5F85"/>
    <w:rsid w:val="006C622E"/>
    <w:rsid w:val="006C65B7"/>
    <w:rsid w:val="006C6883"/>
    <w:rsid w:val="006C6D51"/>
    <w:rsid w:val="006C6EEC"/>
    <w:rsid w:val="006C7A4F"/>
    <w:rsid w:val="006D0E75"/>
    <w:rsid w:val="006D166D"/>
    <w:rsid w:val="006D2926"/>
    <w:rsid w:val="006D2DA3"/>
    <w:rsid w:val="006D2E83"/>
    <w:rsid w:val="006D3121"/>
    <w:rsid w:val="006D34B3"/>
    <w:rsid w:val="006D37D9"/>
    <w:rsid w:val="006D3948"/>
    <w:rsid w:val="006D3CA4"/>
    <w:rsid w:val="006D3DFB"/>
    <w:rsid w:val="006D3EA8"/>
    <w:rsid w:val="006D4001"/>
    <w:rsid w:val="006D448C"/>
    <w:rsid w:val="006D501D"/>
    <w:rsid w:val="006D51BC"/>
    <w:rsid w:val="006D720A"/>
    <w:rsid w:val="006D77A7"/>
    <w:rsid w:val="006D7D02"/>
    <w:rsid w:val="006E03A7"/>
    <w:rsid w:val="006E187F"/>
    <w:rsid w:val="006E25F7"/>
    <w:rsid w:val="006E2A56"/>
    <w:rsid w:val="006E2B44"/>
    <w:rsid w:val="006E2B52"/>
    <w:rsid w:val="006E3C3A"/>
    <w:rsid w:val="006E494D"/>
    <w:rsid w:val="006E49FC"/>
    <w:rsid w:val="006E5205"/>
    <w:rsid w:val="006E56ED"/>
    <w:rsid w:val="006E5C96"/>
    <w:rsid w:val="006E6582"/>
    <w:rsid w:val="006E6586"/>
    <w:rsid w:val="006E6A15"/>
    <w:rsid w:val="006E6A47"/>
    <w:rsid w:val="006E6BCD"/>
    <w:rsid w:val="006E6F3F"/>
    <w:rsid w:val="006E723B"/>
    <w:rsid w:val="006E72CF"/>
    <w:rsid w:val="006E731D"/>
    <w:rsid w:val="006E7793"/>
    <w:rsid w:val="006F0804"/>
    <w:rsid w:val="006F0964"/>
    <w:rsid w:val="006F15EC"/>
    <w:rsid w:val="006F1815"/>
    <w:rsid w:val="006F2C52"/>
    <w:rsid w:val="006F3A7F"/>
    <w:rsid w:val="006F3C6B"/>
    <w:rsid w:val="006F48D3"/>
    <w:rsid w:val="006F4A8A"/>
    <w:rsid w:val="006F4D05"/>
    <w:rsid w:val="006F5597"/>
    <w:rsid w:val="006F5FA9"/>
    <w:rsid w:val="006F62A2"/>
    <w:rsid w:val="006F633C"/>
    <w:rsid w:val="006F63FA"/>
    <w:rsid w:val="006F70AD"/>
    <w:rsid w:val="006F7314"/>
    <w:rsid w:val="006F770C"/>
    <w:rsid w:val="0070036C"/>
    <w:rsid w:val="00701038"/>
    <w:rsid w:val="00703292"/>
    <w:rsid w:val="007037D5"/>
    <w:rsid w:val="007041CE"/>
    <w:rsid w:val="00704A5C"/>
    <w:rsid w:val="00704F9B"/>
    <w:rsid w:val="007053C5"/>
    <w:rsid w:val="00705430"/>
    <w:rsid w:val="00705540"/>
    <w:rsid w:val="00705A02"/>
    <w:rsid w:val="00705BD2"/>
    <w:rsid w:val="00706C91"/>
    <w:rsid w:val="00706E0C"/>
    <w:rsid w:val="007075BD"/>
    <w:rsid w:val="00707622"/>
    <w:rsid w:val="00707BDC"/>
    <w:rsid w:val="007109F5"/>
    <w:rsid w:val="00711328"/>
    <w:rsid w:val="007117B3"/>
    <w:rsid w:val="00712658"/>
    <w:rsid w:val="007127E5"/>
    <w:rsid w:val="00712CDD"/>
    <w:rsid w:val="00713459"/>
    <w:rsid w:val="00715479"/>
    <w:rsid w:val="00715BAD"/>
    <w:rsid w:val="007179F3"/>
    <w:rsid w:val="00717A94"/>
    <w:rsid w:val="00720172"/>
    <w:rsid w:val="007202A4"/>
    <w:rsid w:val="007203BD"/>
    <w:rsid w:val="007206F7"/>
    <w:rsid w:val="00720BDA"/>
    <w:rsid w:val="00720D82"/>
    <w:rsid w:val="00722A08"/>
    <w:rsid w:val="00723179"/>
    <w:rsid w:val="007235F4"/>
    <w:rsid w:val="00723721"/>
    <w:rsid w:val="00724232"/>
    <w:rsid w:val="0072433E"/>
    <w:rsid w:val="0072537B"/>
    <w:rsid w:val="007257E1"/>
    <w:rsid w:val="00726D8A"/>
    <w:rsid w:val="007272EE"/>
    <w:rsid w:val="00727E38"/>
    <w:rsid w:val="00727F6B"/>
    <w:rsid w:val="00730131"/>
    <w:rsid w:val="007308E0"/>
    <w:rsid w:val="00731AA1"/>
    <w:rsid w:val="00731ED0"/>
    <w:rsid w:val="007325A2"/>
    <w:rsid w:val="007325FB"/>
    <w:rsid w:val="00732775"/>
    <w:rsid w:val="0073364E"/>
    <w:rsid w:val="00733FDB"/>
    <w:rsid w:val="00734775"/>
    <w:rsid w:val="00734C63"/>
    <w:rsid w:val="007367CB"/>
    <w:rsid w:val="00736AE1"/>
    <w:rsid w:val="00736E4E"/>
    <w:rsid w:val="00737588"/>
    <w:rsid w:val="007400F6"/>
    <w:rsid w:val="007402E6"/>
    <w:rsid w:val="007402F1"/>
    <w:rsid w:val="007407CE"/>
    <w:rsid w:val="00740855"/>
    <w:rsid w:val="007410DF"/>
    <w:rsid w:val="00741325"/>
    <w:rsid w:val="007414BF"/>
    <w:rsid w:val="00741AD1"/>
    <w:rsid w:val="007432C9"/>
    <w:rsid w:val="00743335"/>
    <w:rsid w:val="007436C3"/>
    <w:rsid w:val="0074414D"/>
    <w:rsid w:val="007455B3"/>
    <w:rsid w:val="00745A70"/>
    <w:rsid w:val="00745FB6"/>
    <w:rsid w:val="007463CD"/>
    <w:rsid w:val="00746BD2"/>
    <w:rsid w:val="00746DC1"/>
    <w:rsid w:val="007471D1"/>
    <w:rsid w:val="00747253"/>
    <w:rsid w:val="007475FE"/>
    <w:rsid w:val="00750943"/>
    <w:rsid w:val="00750A71"/>
    <w:rsid w:val="00750BA1"/>
    <w:rsid w:val="00751AE6"/>
    <w:rsid w:val="00752022"/>
    <w:rsid w:val="007526BE"/>
    <w:rsid w:val="007528F5"/>
    <w:rsid w:val="00752F4B"/>
    <w:rsid w:val="00754205"/>
    <w:rsid w:val="00754475"/>
    <w:rsid w:val="0075486E"/>
    <w:rsid w:val="00754A1C"/>
    <w:rsid w:val="00754CB9"/>
    <w:rsid w:val="00755C16"/>
    <w:rsid w:val="00756B0D"/>
    <w:rsid w:val="00756FD5"/>
    <w:rsid w:val="00757352"/>
    <w:rsid w:val="007575CF"/>
    <w:rsid w:val="00757B93"/>
    <w:rsid w:val="00760233"/>
    <w:rsid w:val="0076059B"/>
    <w:rsid w:val="00760B6B"/>
    <w:rsid w:val="00760EE9"/>
    <w:rsid w:val="00760F2F"/>
    <w:rsid w:val="00761941"/>
    <w:rsid w:val="007626F9"/>
    <w:rsid w:val="007627F3"/>
    <w:rsid w:val="00762984"/>
    <w:rsid w:val="00762B7F"/>
    <w:rsid w:val="007631D0"/>
    <w:rsid w:val="00763550"/>
    <w:rsid w:val="007648B7"/>
    <w:rsid w:val="007658FD"/>
    <w:rsid w:val="007659FD"/>
    <w:rsid w:val="00765A27"/>
    <w:rsid w:val="00765E43"/>
    <w:rsid w:val="00766C48"/>
    <w:rsid w:val="00767D83"/>
    <w:rsid w:val="00770A64"/>
    <w:rsid w:val="00770DE2"/>
    <w:rsid w:val="00770E4A"/>
    <w:rsid w:val="00770F6D"/>
    <w:rsid w:val="00771249"/>
    <w:rsid w:val="007732BD"/>
    <w:rsid w:val="00773B4F"/>
    <w:rsid w:val="00773E05"/>
    <w:rsid w:val="00773E3D"/>
    <w:rsid w:val="00775C86"/>
    <w:rsid w:val="007765CE"/>
    <w:rsid w:val="00776B98"/>
    <w:rsid w:val="00777DB4"/>
    <w:rsid w:val="00780001"/>
    <w:rsid w:val="007801B7"/>
    <w:rsid w:val="0078025A"/>
    <w:rsid w:val="00780483"/>
    <w:rsid w:val="00780833"/>
    <w:rsid w:val="00780948"/>
    <w:rsid w:val="0078097C"/>
    <w:rsid w:val="007810A1"/>
    <w:rsid w:val="007811E7"/>
    <w:rsid w:val="007812F9"/>
    <w:rsid w:val="0078165F"/>
    <w:rsid w:val="007816ED"/>
    <w:rsid w:val="00781B1D"/>
    <w:rsid w:val="0078242D"/>
    <w:rsid w:val="00782816"/>
    <w:rsid w:val="0078286E"/>
    <w:rsid w:val="00782C48"/>
    <w:rsid w:val="00782D5F"/>
    <w:rsid w:val="00783552"/>
    <w:rsid w:val="00783935"/>
    <w:rsid w:val="00784467"/>
    <w:rsid w:val="007846D9"/>
    <w:rsid w:val="007851F4"/>
    <w:rsid w:val="007857B7"/>
    <w:rsid w:val="00785889"/>
    <w:rsid w:val="00785EE6"/>
    <w:rsid w:val="007860E0"/>
    <w:rsid w:val="00786CEB"/>
    <w:rsid w:val="00786D15"/>
    <w:rsid w:val="0078701C"/>
    <w:rsid w:val="007914A2"/>
    <w:rsid w:val="00791B90"/>
    <w:rsid w:val="00792EBE"/>
    <w:rsid w:val="007939C2"/>
    <w:rsid w:val="00793DF8"/>
    <w:rsid w:val="00794471"/>
    <w:rsid w:val="00794C5F"/>
    <w:rsid w:val="007950DE"/>
    <w:rsid w:val="00795477"/>
    <w:rsid w:val="00796C60"/>
    <w:rsid w:val="007A0F78"/>
    <w:rsid w:val="007A1093"/>
    <w:rsid w:val="007A11A3"/>
    <w:rsid w:val="007A129A"/>
    <w:rsid w:val="007A12E6"/>
    <w:rsid w:val="007A13C4"/>
    <w:rsid w:val="007A15F7"/>
    <w:rsid w:val="007A17CC"/>
    <w:rsid w:val="007A20B6"/>
    <w:rsid w:val="007A2BA6"/>
    <w:rsid w:val="007A2D8F"/>
    <w:rsid w:val="007A32EB"/>
    <w:rsid w:val="007A3D66"/>
    <w:rsid w:val="007A526C"/>
    <w:rsid w:val="007A57D1"/>
    <w:rsid w:val="007A7518"/>
    <w:rsid w:val="007B00B5"/>
    <w:rsid w:val="007B0218"/>
    <w:rsid w:val="007B1395"/>
    <w:rsid w:val="007B1E83"/>
    <w:rsid w:val="007B1F55"/>
    <w:rsid w:val="007B268B"/>
    <w:rsid w:val="007B3660"/>
    <w:rsid w:val="007B38DA"/>
    <w:rsid w:val="007B3BEC"/>
    <w:rsid w:val="007B3CC6"/>
    <w:rsid w:val="007B41A6"/>
    <w:rsid w:val="007B4B27"/>
    <w:rsid w:val="007B4C75"/>
    <w:rsid w:val="007B4EB7"/>
    <w:rsid w:val="007B5D03"/>
    <w:rsid w:val="007B5D74"/>
    <w:rsid w:val="007B6B15"/>
    <w:rsid w:val="007B76DF"/>
    <w:rsid w:val="007B7966"/>
    <w:rsid w:val="007B7F37"/>
    <w:rsid w:val="007C012B"/>
    <w:rsid w:val="007C0EB8"/>
    <w:rsid w:val="007C0F26"/>
    <w:rsid w:val="007C1004"/>
    <w:rsid w:val="007C2348"/>
    <w:rsid w:val="007C2891"/>
    <w:rsid w:val="007C313E"/>
    <w:rsid w:val="007C3A25"/>
    <w:rsid w:val="007C445F"/>
    <w:rsid w:val="007C457D"/>
    <w:rsid w:val="007C51A4"/>
    <w:rsid w:val="007C527B"/>
    <w:rsid w:val="007C58ED"/>
    <w:rsid w:val="007C5B43"/>
    <w:rsid w:val="007C5EDA"/>
    <w:rsid w:val="007C5F3F"/>
    <w:rsid w:val="007C62BC"/>
    <w:rsid w:val="007C6479"/>
    <w:rsid w:val="007C66B1"/>
    <w:rsid w:val="007C676F"/>
    <w:rsid w:val="007C6A62"/>
    <w:rsid w:val="007C6A93"/>
    <w:rsid w:val="007C76B1"/>
    <w:rsid w:val="007D0226"/>
    <w:rsid w:val="007D0284"/>
    <w:rsid w:val="007D1001"/>
    <w:rsid w:val="007D1D9C"/>
    <w:rsid w:val="007D2026"/>
    <w:rsid w:val="007D4955"/>
    <w:rsid w:val="007D5351"/>
    <w:rsid w:val="007D6079"/>
    <w:rsid w:val="007D6295"/>
    <w:rsid w:val="007D6553"/>
    <w:rsid w:val="007D674F"/>
    <w:rsid w:val="007D67D2"/>
    <w:rsid w:val="007D7238"/>
    <w:rsid w:val="007E02D7"/>
    <w:rsid w:val="007E03C8"/>
    <w:rsid w:val="007E0EAC"/>
    <w:rsid w:val="007E15C1"/>
    <w:rsid w:val="007E1704"/>
    <w:rsid w:val="007E198A"/>
    <w:rsid w:val="007E1E66"/>
    <w:rsid w:val="007E2592"/>
    <w:rsid w:val="007E25A5"/>
    <w:rsid w:val="007E32F9"/>
    <w:rsid w:val="007E383E"/>
    <w:rsid w:val="007E3A19"/>
    <w:rsid w:val="007E3AF6"/>
    <w:rsid w:val="007E3E46"/>
    <w:rsid w:val="007E480F"/>
    <w:rsid w:val="007E57CB"/>
    <w:rsid w:val="007E59FC"/>
    <w:rsid w:val="007E68A5"/>
    <w:rsid w:val="007E7304"/>
    <w:rsid w:val="007E73DA"/>
    <w:rsid w:val="007E7C13"/>
    <w:rsid w:val="007E7D83"/>
    <w:rsid w:val="007F0404"/>
    <w:rsid w:val="007F04F6"/>
    <w:rsid w:val="007F0CC1"/>
    <w:rsid w:val="007F1A3A"/>
    <w:rsid w:val="007F1B8C"/>
    <w:rsid w:val="007F3EF4"/>
    <w:rsid w:val="007F3F83"/>
    <w:rsid w:val="007F5017"/>
    <w:rsid w:val="007F5845"/>
    <w:rsid w:val="007F649E"/>
    <w:rsid w:val="007F64C1"/>
    <w:rsid w:val="007F6CCE"/>
    <w:rsid w:val="008002D2"/>
    <w:rsid w:val="0080050B"/>
    <w:rsid w:val="00800E7E"/>
    <w:rsid w:val="00801314"/>
    <w:rsid w:val="00801901"/>
    <w:rsid w:val="00801DA7"/>
    <w:rsid w:val="0080247F"/>
    <w:rsid w:val="00802DA5"/>
    <w:rsid w:val="008034EE"/>
    <w:rsid w:val="00803FEF"/>
    <w:rsid w:val="00804316"/>
    <w:rsid w:val="008046D4"/>
    <w:rsid w:val="00804B83"/>
    <w:rsid w:val="008052B6"/>
    <w:rsid w:val="008053EB"/>
    <w:rsid w:val="00805F58"/>
    <w:rsid w:val="008068C6"/>
    <w:rsid w:val="0080695F"/>
    <w:rsid w:val="00807419"/>
    <w:rsid w:val="0080755B"/>
    <w:rsid w:val="008103FC"/>
    <w:rsid w:val="00810581"/>
    <w:rsid w:val="008106C0"/>
    <w:rsid w:val="00810928"/>
    <w:rsid w:val="00811346"/>
    <w:rsid w:val="00811AB6"/>
    <w:rsid w:val="008121A6"/>
    <w:rsid w:val="00812F8C"/>
    <w:rsid w:val="00813843"/>
    <w:rsid w:val="00813CD6"/>
    <w:rsid w:val="0081463F"/>
    <w:rsid w:val="00815596"/>
    <w:rsid w:val="008155B2"/>
    <w:rsid w:val="00816860"/>
    <w:rsid w:val="00816CBD"/>
    <w:rsid w:val="00820C8E"/>
    <w:rsid w:val="00820CF8"/>
    <w:rsid w:val="008212BD"/>
    <w:rsid w:val="0082223E"/>
    <w:rsid w:val="008222B6"/>
    <w:rsid w:val="00822684"/>
    <w:rsid w:val="00822B09"/>
    <w:rsid w:val="00822E25"/>
    <w:rsid w:val="00823223"/>
    <w:rsid w:val="008233AA"/>
    <w:rsid w:val="0082342A"/>
    <w:rsid w:val="0082364D"/>
    <w:rsid w:val="00824116"/>
    <w:rsid w:val="00824616"/>
    <w:rsid w:val="0082546C"/>
    <w:rsid w:val="00826651"/>
    <w:rsid w:val="008269F5"/>
    <w:rsid w:val="00826E31"/>
    <w:rsid w:val="00827132"/>
    <w:rsid w:val="0082744B"/>
    <w:rsid w:val="00827652"/>
    <w:rsid w:val="00830490"/>
    <w:rsid w:val="00830EB8"/>
    <w:rsid w:val="00831447"/>
    <w:rsid w:val="008316DC"/>
    <w:rsid w:val="00831C15"/>
    <w:rsid w:val="00831C3D"/>
    <w:rsid w:val="00831F24"/>
    <w:rsid w:val="008320E4"/>
    <w:rsid w:val="008325D4"/>
    <w:rsid w:val="00832DA1"/>
    <w:rsid w:val="00832E5B"/>
    <w:rsid w:val="008344B9"/>
    <w:rsid w:val="0083502C"/>
    <w:rsid w:val="00835189"/>
    <w:rsid w:val="0083530C"/>
    <w:rsid w:val="00835AAF"/>
    <w:rsid w:val="00835BCA"/>
    <w:rsid w:val="00835EF0"/>
    <w:rsid w:val="00836659"/>
    <w:rsid w:val="00837598"/>
    <w:rsid w:val="00837900"/>
    <w:rsid w:val="008379AF"/>
    <w:rsid w:val="00837CC1"/>
    <w:rsid w:val="00840122"/>
    <w:rsid w:val="00840445"/>
    <w:rsid w:val="00840BF9"/>
    <w:rsid w:val="0084186A"/>
    <w:rsid w:val="008418E8"/>
    <w:rsid w:val="00842320"/>
    <w:rsid w:val="00842374"/>
    <w:rsid w:val="008428D6"/>
    <w:rsid w:val="00842A74"/>
    <w:rsid w:val="008431E6"/>
    <w:rsid w:val="00844060"/>
    <w:rsid w:val="00844BBA"/>
    <w:rsid w:val="00845630"/>
    <w:rsid w:val="008459DE"/>
    <w:rsid w:val="00846152"/>
    <w:rsid w:val="00846266"/>
    <w:rsid w:val="008466DC"/>
    <w:rsid w:val="008471C0"/>
    <w:rsid w:val="00847AC3"/>
    <w:rsid w:val="00847B43"/>
    <w:rsid w:val="0085008B"/>
    <w:rsid w:val="00850949"/>
    <w:rsid w:val="00851084"/>
    <w:rsid w:val="00851976"/>
    <w:rsid w:val="008519DB"/>
    <w:rsid w:val="00852048"/>
    <w:rsid w:val="00852281"/>
    <w:rsid w:val="00852659"/>
    <w:rsid w:val="00852995"/>
    <w:rsid w:val="00852C77"/>
    <w:rsid w:val="00852F0C"/>
    <w:rsid w:val="008531E3"/>
    <w:rsid w:val="00853361"/>
    <w:rsid w:val="008535BB"/>
    <w:rsid w:val="00853702"/>
    <w:rsid w:val="00853DC4"/>
    <w:rsid w:val="00853F64"/>
    <w:rsid w:val="008540E3"/>
    <w:rsid w:val="008543EA"/>
    <w:rsid w:val="00854CDB"/>
    <w:rsid w:val="00855953"/>
    <w:rsid w:val="0085625D"/>
    <w:rsid w:val="00857670"/>
    <w:rsid w:val="00857760"/>
    <w:rsid w:val="0085786E"/>
    <w:rsid w:val="008601EF"/>
    <w:rsid w:val="00860233"/>
    <w:rsid w:val="008606C0"/>
    <w:rsid w:val="00860EF1"/>
    <w:rsid w:val="008610E1"/>
    <w:rsid w:val="0086143F"/>
    <w:rsid w:val="00861999"/>
    <w:rsid w:val="00861AFF"/>
    <w:rsid w:val="0086211F"/>
    <w:rsid w:val="008626D3"/>
    <w:rsid w:val="00862A6E"/>
    <w:rsid w:val="00862B61"/>
    <w:rsid w:val="00862C3F"/>
    <w:rsid w:val="00862D57"/>
    <w:rsid w:val="00862DD3"/>
    <w:rsid w:val="00862E54"/>
    <w:rsid w:val="00862FF7"/>
    <w:rsid w:val="00864B69"/>
    <w:rsid w:val="0086516B"/>
    <w:rsid w:val="008651C7"/>
    <w:rsid w:val="00865395"/>
    <w:rsid w:val="00865741"/>
    <w:rsid w:val="008668DD"/>
    <w:rsid w:val="00866AF9"/>
    <w:rsid w:val="00866BF1"/>
    <w:rsid w:val="00867BCF"/>
    <w:rsid w:val="008701A2"/>
    <w:rsid w:val="0087088F"/>
    <w:rsid w:val="008715A9"/>
    <w:rsid w:val="008717F2"/>
    <w:rsid w:val="008720E4"/>
    <w:rsid w:val="0087219B"/>
    <w:rsid w:val="00872571"/>
    <w:rsid w:val="008727C2"/>
    <w:rsid w:val="0087282F"/>
    <w:rsid w:val="0087356A"/>
    <w:rsid w:val="00873630"/>
    <w:rsid w:val="00874394"/>
    <w:rsid w:val="008747CC"/>
    <w:rsid w:val="00874AD4"/>
    <w:rsid w:val="008757EE"/>
    <w:rsid w:val="00876697"/>
    <w:rsid w:val="00876BE8"/>
    <w:rsid w:val="00877308"/>
    <w:rsid w:val="008773BA"/>
    <w:rsid w:val="00877954"/>
    <w:rsid w:val="00877E20"/>
    <w:rsid w:val="00880BF3"/>
    <w:rsid w:val="00881739"/>
    <w:rsid w:val="00881750"/>
    <w:rsid w:val="008818EA"/>
    <w:rsid w:val="00882379"/>
    <w:rsid w:val="00882506"/>
    <w:rsid w:val="0088258B"/>
    <w:rsid w:val="00883325"/>
    <w:rsid w:val="00883959"/>
    <w:rsid w:val="00886257"/>
    <w:rsid w:val="008879AB"/>
    <w:rsid w:val="00887AB3"/>
    <w:rsid w:val="00887BC3"/>
    <w:rsid w:val="00887D7A"/>
    <w:rsid w:val="00890710"/>
    <w:rsid w:val="00890B52"/>
    <w:rsid w:val="00890C8F"/>
    <w:rsid w:val="00891B40"/>
    <w:rsid w:val="00891EFC"/>
    <w:rsid w:val="00892080"/>
    <w:rsid w:val="008926AC"/>
    <w:rsid w:val="00892976"/>
    <w:rsid w:val="00892E48"/>
    <w:rsid w:val="00892EF8"/>
    <w:rsid w:val="008933AD"/>
    <w:rsid w:val="00893D22"/>
    <w:rsid w:val="00893D76"/>
    <w:rsid w:val="00894AB0"/>
    <w:rsid w:val="0089519B"/>
    <w:rsid w:val="00895C7C"/>
    <w:rsid w:val="008963B3"/>
    <w:rsid w:val="008965C4"/>
    <w:rsid w:val="00897118"/>
    <w:rsid w:val="0089748B"/>
    <w:rsid w:val="008977F1"/>
    <w:rsid w:val="00897E9A"/>
    <w:rsid w:val="008A04B9"/>
    <w:rsid w:val="008A0A16"/>
    <w:rsid w:val="008A0EF9"/>
    <w:rsid w:val="008A0F2B"/>
    <w:rsid w:val="008A17C9"/>
    <w:rsid w:val="008A1D41"/>
    <w:rsid w:val="008A2058"/>
    <w:rsid w:val="008A260F"/>
    <w:rsid w:val="008A34A2"/>
    <w:rsid w:val="008A3718"/>
    <w:rsid w:val="008A3DC4"/>
    <w:rsid w:val="008A4213"/>
    <w:rsid w:val="008A4EC0"/>
    <w:rsid w:val="008A4FB9"/>
    <w:rsid w:val="008A59BD"/>
    <w:rsid w:val="008A68BF"/>
    <w:rsid w:val="008A6995"/>
    <w:rsid w:val="008A7247"/>
    <w:rsid w:val="008A7EE0"/>
    <w:rsid w:val="008B0BB2"/>
    <w:rsid w:val="008B1404"/>
    <w:rsid w:val="008B17CF"/>
    <w:rsid w:val="008B1824"/>
    <w:rsid w:val="008B18A9"/>
    <w:rsid w:val="008B192A"/>
    <w:rsid w:val="008B1DFD"/>
    <w:rsid w:val="008B22BD"/>
    <w:rsid w:val="008B265F"/>
    <w:rsid w:val="008B2F11"/>
    <w:rsid w:val="008B2FFD"/>
    <w:rsid w:val="008B396A"/>
    <w:rsid w:val="008B4098"/>
    <w:rsid w:val="008B41B4"/>
    <w:rsid w:val="008B494E"/>
    <w:rsid w:val="008B4BEB"/>
    <w:rsid w:val="008B4FA3"/>
    <w:rsid w:val="008B5994"/>
    <w:rsid w:val="008B624B"/>
    <w:rsid w:val="008B6280"/>
    <w:rsid w:val="008B62F0"/>
    <w:rsid w:val="008B6A09"/>
    <w:rsid w:val="008B6C0F"/>
    <w:rsid w:val="008B6F5A"/>
    <w:rsid w:val="008C0172"/>
    <w:rsid w:val="008C0FED"/>
    <w:rsid w:val="008C10ED"/>
    <w:rsid w:val="008C1220"/>
    <w:rsid w:val="008C134D"/>
    <w:rsid w:val="008C1A35"/>
    <w:rsid w:val="008C1F7E"/>
    <w:rsid w:val="008C20D6"/>
    <w:rsid w:val="008C2311"/>
    <w:rsid w:val="008C348E"/>
    <w:rsid w:val="008C3BFD"/>
    <w:rsid w:val="008C44CB"/>
    <w:rsid w:val="008C45D0"/>
    <w:rsid w:val="008C464A"/>
    <w:rsid w:val="008C4D55"/>
    <w:rsid w:val="008C5004"/>
    <w:rsid w:val="008C54D8"/>
    <w:rsid w:val="008C5936"/>
    <w:rsid w:val="008C622F"/>
    <w:rsid w:val="008C6545"/>
    <w:rsid w:val="008C6EC1"/>
    <w:rsid w:val="008C6FEE"/>
    <w:rsid w:val="008C73E5"/>
    <w:rsid w:val="008D0835"/>
    <w:rsid w:val="008D11AA"/>
    <w:rsid w:val="008D16C5"/>
    <w:rsid w:val="008D1AAC"/>
    <w:rsid w:val="008D35BA"/>
    <w:rsid w:val="008D44A1"/>
    <w:rsid w:val="008D4516"/>
    <w:rsid w:val="008D4713"/>
    <w:rsid w:val="008D4936"/>
    <w:rsid w:val="008D4E1C"/>
    <w:rsid w:val="008D5116"/>
    <w:rsid w:val="008D6094"/>
    <w:rsid w:val="008D6373"/>
    <w:rsid w:val="008D6861"/>
    <w:rsid w:val="008D6885"/>
    <w:rsid w:val="008D697D"/>
    <w:rsid w:val="008D73A5"/>
    <w:rsid w:val="008D7C5B"/>
    <w:rsid w:val="008D7DD2"/>
    <w:rsid w:val="008E04BB"/>
    <w:rsid w:val="008E0832"/>
    <w:rsid w:val="008E25AC"/>
    <w:rsid w:val="008E2AC3"/>
    <w:rsid w:val="008E2BC3"/>
    <w:rsid w:val="008E2E7E"/>
    <w:rsid w:val="008E3142"/>
    <w:rsid w:val="008E3E6D"/>
    <w:rsid w:val="008E463A"/>
    <w:rsid w:val="008E49E5"/>
    <w:rsid w:val="008E4A3D"/>
    <w:rsid w:val="008E4DEA"/>
    <w:rsid w:val="008E510F"/>
    <w:rsid w:val="008E5F71"/>
    <w:rsid w:val="008E6416"/>
    <w:rsid w:val="008E76EE"/>
    <w:rsid w:val="008E7C89"/>
    <w:rsid w:val="008F0727"/>
    <w:rsid w:val="008F0B3D"/>
    <w:rsid w:val="008F0DF6"/>
    <w:rsid w:val="008F10FC"/>
    <w:rsid w:val="008F1582"/>
    <w:rsid w:val="008F213D"/>
    <w:rsid w:val="008F2D67"/>
    <w:rsid w:val="008F2E89"/>
    <w:rsid w:val="008F3662"/>
    <w:rsid w:val="008F37AB"/>
    <w:rsid w:val="008F3C17"/>
    <w:rsid w:val="008F40F3"/>
    <w:rsid w:val="008F443A"/>
    <w:rsid w:val="008F472E"/>
    <w:rsid w:val="008F4825"/>
    <w:rsid w:val="008F5AC1"/>
    <w:rsid w:val="008F5DBA"/>
    <w:rsid w:val="008F66A3"/>
    <w:rsid w:val="008F6F5D"/>
    <w:rsid w:val="008F7276"/>
    <w:rsid w:val="008F76CF"/>
    <w:rsid w:val="008F7E4E"/>
    <w:rsid w:val="0090037A"/>
    <w:rsid w:val="0090092A"/>
    <w:rsid w:val="00900EA1"/>
    <w:rsid w:val="00901725"/>
    <w:rsid w:val="009018D6"/>
    <w:rsid w:val="00901EE9"/>
    <w:rsid w:val="009020F0"/>
    <w:rsid w:val="009025AB"/>
    <w:rsid w:val="00902C40"/>
    <w:rsid w:val="00902F11"/>
    <w:rsid w:val="00903A71"/>
    <w:rsid w:val="009049EC"/>
    <w:rsid w:val="00904FB9"/>
    <w:rsid w:val="009053DA"/>
    <w:rsid w:val="009056AD"/>
    <w:rsid w:val="00905BDD"/>
    <w:rsid w:val="009075D8"/>
    <w:rsid w:val="009077A7"/>
    <w:rsid w:val="0091003D"/>
    <w:rsid w:val="009104F5"/>
    <w:rsid w:val="00910E3C"/>
    <w:rsid w:val="00911B57"/>
    <w:rsid w:val="00912605"/>
    <w:rsid w:val="00912D0D"/>
    <w:rsid w:val="00913408"/>
    <w:rsid w:val="00913944"/>
    <w:rsid w:val="00913B3B"/>
    <w:rsid w:val="00913FCE"/>
    <w:rsid w:val="0091492C"/>
    <w:rsid w:val="00914F23"/>
    <w:rsid w:val="0091542B"/>
    <w:rsid w:val="00915E59"/>
    <w:rsid w:val="00915FB5"/>
    <w:rsid w:val="009168F0"/>
    <w:rsid w:val="009173B2"/>
    <w:rsid w:val="00917BC5"/>
    <w:rsid w:val="0092009B"/>
    <w:rsid w:val="0092023D"/>
    <w:rsid w:val="009202A5"/>
    <w:rsid w:val="0092088D"/>
    <w:rsid w:val="00922185"/>
    <w:rsid w:val="00923240"/>
    <w:rsid w:val="00923627"/>
    <w:rsid w:val="00923749"/>
    <w:rsid w:val="009237F2"/>
    <w:rsid w:val="00924CC7"/>
    <w:rsid w:val="0092550B"/>
    <w:rsid w:val="00925A4B"/>
    <w:rsid w:val="009261D0"/>
    <w:rsid w:val="00926EEB"/>
    <w:rsid w:val="009273BB"/>
    <w:rsid w:val="009300A6"/>
    <w:rsid w:val="009304BD"/>
    <w:rsid w:val="009304EE"/>
    <w:rsid w:val="00930D44"/>
    <w:rsid w:val="00930EC7"/>
    <w:rsid w:val="009312EF"/>
    <w:rsid w:val="0093148B"/>
    <w:rsid w:val="00932FAC"/>
    <w:rsid w:val="00933DA2"/>
    <w:rsid w:val="009348F0"/>
    <w:rsid w:val="00934A37"/>
    <w:rsid w:val="00934EEE"/>
    <w:rsid w:val="0093558D"/>
    <w:rsid w:val="009358B4"/>
    <w:rsid w:val="009364D4"/>
    <w:rsid w:val="009369D0"/>
    <w:rsid w:val="00936E1E"/>
    <w:rsid w:val="00936E48"/>
    <w:rsid w:val="00937325"/>
    <w:rsid w:val="009407F1"/>
    <w:rsid w:val="00940DEA"/>
    <w:rsid w:val="00941DE1"/>
    <w:rsid w:val="009423F6"/>
    <w:rsid w:val="0094249C"/>
    <w:rsid w:val="00943470"/>
    <w:rsid w:val="00943D51"/>
    <w:rsid w:val="0094470F"/>
    <w:rsid w:val="009449D6"/>
    <w:rsid w:val="009455C1"/>
    <w:rsid w:val="00945BCD"/>
    <w:rsid w:val="009465D4"/>
    <w:rsid w:val="00946A42"/>
    <w:rsid w:val="00946B9C"/>
    <w:rsid w:val="0094740D"/>
    <w:rsid w:val="00950083"/>
    <w:rsid w:val="009506BD"/>
    <w:rsid w:val="0095108D"/>
    <w:rsid w:val="00951A30"/>
    <w:rsid w:val="00951EF6"/>
    <w:rsid w:val="009524DD"/>
    <w:rsid w:val="009529DD"/>
    <w:rsid w:val="00952C2B"/>
    <w:rsid w:val="00952DAF"/>
    <w:rsid w:val="00952E09"/>
    <w:rsid w:val="00953695"/>
    <w:rsid w:val="00953A0D"/>
    <w:rsid w:val="00954CAF"/>
    <w:rsid w:val="0095511C"/>
    <w:rsid w:val="00955E7E"/>
    <w:rsid w:val="00956FFE"/>
    <w:rsid w:val="009571E6"/>
    <w:rsid w:val="00957509"/>
    <w:rsid w:val="009610F9"/>
    <w:rsid w:val="0096198C"/>
    <w:rsid w:val="00962141"/>
    <w:rsid w:val="00962235"/>
    <w:rsid w:val="009623E6"/>
    <w:rsid w:val="00962618"/>
    <w:rsid w:val="009632E6"/>
    <w:rsid w:val="00963539"/>
    <w:rsid w:val="00963AD3"/>
    <w:rsid w:val="00963B10"/>
    <w:rsid w:val="00963FF2"/>
    <w:rsid w:val="0096413F"/>
    <w:rsid w:val="00964151"/>
    <w:rsid w:val="009649AD"/>
    <w:rsid w:val="00964D61"/>
    <w:rsid w:val="00964E55"/>
    <w:rsid w:val="0096541D"/>
    <w:rsid w:val="00965748"/>
    <w:rsid w:val="009667B5"/>
    <w:rsid w:val="00966BBD"/>
    <w:rsid w:val="00966E8F"/>
    <w:rsid w:val="00967862"/>
    <w:rsid w:val="00970093"/>
    <w:rsid w:val="009703A9"/>
    <w:rsid w:val="009706F5"/>
    <w:rsid w:val="00970883"/>
    <w:rsid w:val="009715F1"/>
    <w:rsid w:val="00971839"/>
    <w:rsid w:val="00971E63"/>
    <w:rsid w:val="009739C3"/>
    <w:rsid w:val="00973C66"/>
    <w:rsid w:val="00974297"/>
    <w:rsid w:val="00975F5A"/>
    <w:rsid w:val="00976198"/>
    <w:rsid w:val="00976D78"/>
    <w:rsid w:val="00976EA1"/>
    <w:rsid w:val="0097734E"/>
    <w:rsid w:val="00977880"/>
    <w:rsid w:val="00980305"/>
    <w:rsid w:val="009813DB"/>
    <w:rsid w:val="0098202C"/>
    <w:rsid w:val="00982160"/>
    <w:rsid w:val="0098223E"/>
    <w:rsid w:val="00982417"/>
    <w:rsid w:val="00982B36"/>
    <w:rsid w:val="00982E30"/>
    <w:rsid w:val="009835B8"/>
    <w:rsid w:val="0098395C"/>
    <w:rsid w:val="00983A19"/>
    <w:rsid w:val="00984207"/>
    <w:rsid w:val="00984302"/>
    <w:rsid w:val="00984318"/>
    <w:rsid w:val="00984327"/>
    <w:rsid w:val="009855B6"/>
    <w:rsid w:val="00985983"/>
    <w:rsid w:val="00985F43"/>
    <w:rsid w:val="00986340"/>
    <w:rsid w:val="00986561"/>
    <w:rsid w:val="00986A72"/>
    <w:rsid w:val="00986C20"/>
    <w:rsid w:val="009873E9"/>
    <w:rsid w:val="009877DF"/>
    <w:rsid w:val="009879BD"/>
    <w:rsid w:val="00987B83"/>
    <w:rsid w:val="00987D72"/>
    <w:rsid w:val="009908D1"/>
    <w:rsid w:val="00991283"/>
    <w:rsid w:val="00993C14"/>
    <w:rsid w:val="009942E4"/>
    <w:rsid w:val="009948D9"/>
    <w:rsid w:val="00995148"/>
    <w:rsid w:val="009955BB"/>
    <w:rsid w:val="00995A6B"/>
    <w:rsid w:val="00995BA7"/>
    <w:rsid w:val="0099762C"/>
    <w:rsid w:val="00997817"/>
    <w:rsid w:val="00997B4D"/>
    <w:rsid w:val="009A021E"/>
    <w:rsid w:val="009A0312"/>
    <w:rsid w:val="009A039E"/>
    <w:rsid w:val="009A0DAC"/>
    <w:rsid w:val="009A0F4B"/>
    <w:rsid w:val="009A13B3"/>
    <w:rsid w:val="009A1B6F"/>
    <w:rsid w:val="009A261B"/>
    <w:rsid w:val="009A2943"/>
    <w:rsid w:val="009A3419"/>
    <w:rsid w:val="009A3475"/>
    <w:rsid w:val="009A3E79"/>
    <w:rsid w:val="009A42D2"/>
    <w:rsid w:val="009A4608"/>
    <w:rsid w:val="009A49BD"/>
    <w:rsid w:val="009A4C55"/>
    <w:rsid w:val="009A5013"/>
    <w:rsid w:val="009A524D"/>
    <w:rsid w:val="009A5690"/>
    <w:rsid w:val="009A57F7"/>
    <w:rsid w:val="009A5A26"/>
    <w:rsid w:val="009A5B17"/>
    <w:rsid w:val="009A611D"/>
    <w:rsid w:val="009A652D"/>
    <w:rsid w:val="009A672A"/>
    <w:rsid w:val="009A6C58"/>
    <w:rsid w:val="009A7D5B"/>
    <w:rsid w:val="009A7E2C"/>
    <w:rsid w:val="009A7EBE"/>
    <w:rsid w:val="009B1B67"/>
    <w:rsid w:val="009B1D9E"/>
    <w:rsid w:val="009B2045"/>
    <w:rsid w:val="009B2233"/>
    <w:rsid w:val="009B22DA"/>
    <w:rsid w:val="009B2692"/>
    <w:rsid w:val="009B353A"/>
    <w:rsid w:val="009B3701"/>
    <w:rsid w:val="009B426D"/>
    <w:rsid w:val="009B5222"/>
    <w:rsid w:val="009B545C"/>
    <w:rsid w:val="009B6ADA"/>
    <w:rsid w:val="009B7CB3"/>
    <w:rsid w:val="009C0098"/>
    <w:rsid w:val="009C0425"/>
    <w:rsid w:val="009C06B9"/>
    <w:rsid w:val="009C0B8E"/>
    <w:rsid w:val="009C0BC8"/>
    <w:rsid w:val="009C13FF"/>
    <w:rsid w:val="009C1A81"/>
    <w:rsid w:val="009C2324"/>
    <w:rsid w:val="009C23AA"/>
    <w:rsid w:val="009C24FF"/>
    <w:rsid w:val="009C25F4"/>
    <w:rsid w:val="009C3828"/>
    <w:rsid w:val="009C3957"/>
    <w:rsid w:val="009C3D38"/>
    <w:rsid w:val="009C3EAD"/>
    <w:rsid w:val="009C4959"/>
    <w:rsid w:val="009C4BAC"/>
    <w:rsid w:val="009C4BC1"/>
    <w:rsid w:val="009C4C7E"/>
    <w:rsid w:val="009C4CA0"/>
    <w:rsid w:val="009C4E07"/>
    <w:rsid w:val="009C600D"/>
    <w:rsid w:val="009C6103"/>
    <w:rsid w:val="009C712D"/>
    <w:rsid w:val="009C74EA"/>
    <w:rsid w:val="009C7574"/>
    <w:rsid w:val="009D0BFA"/>
    <w:rsid w:val="009D0D92"/>
    <w:rsid w:val="009D1965"/>
    <w:rsid w:val="009D2F47"/>
    <w:rsid w:val="009D37D1"/>
    <w:rsid w:val="009D3A83"/>
    <w:rsid w:val="009D3D7F"/>
    <w:rsid w:val="009D4260"/>
    <w:rsid w:val="009D52D8"/>
    <w:rsid w:val="009D5AC8"/>
    <w:rsid w:val="009D62A9"/>
    <w:rsid w:val="009D6320"/>
    <w:rsid w:val="009D7006"/>
    <w:rsid w:val="009D7876"/>
    <w:rsid w:val="009D7D5C"/>
    <w:rsid w:val="009D7FEA"/>
    <w:rsid w:val="009E0331"/>
    <w:rsid w:val="009E06B2"/>
    <w:rsid w:val="009E0A7D"/>
    <w:rsid w:val="009E0CFB"/>
    <w:rsid w:val="009E0E36"/>
    <w:rsid w:val="009E0F06"/>
    <w:rsid w:val="009E11A2"/>
    <w:rsid w:val="009E1950"/>
    <w:rsid w:val="009E26A9"/>
    <w:rsid w:val="009E2BEB"/>
    <w:rsid w:val="009E4DFD"/>
    <w:rsid w:val="009E5427"/>
    <w:rsid w:val="009E5757"/>
    <w:rsid w:val="009E59FD"/>
    <w:rsid w:val="009E5EF8"/>
    <w:rsid w:val="009E63DB"/>
    <w:rsid w:val="009E6BDF"/>
    <w:rsid w:val="009E75C1"/>
    <w:rsid w:val="009E77AF"/>
    <w:rsid w:val="009E794D"/>
    <w:rsid w:val="009E7A1F"/>
    <w:rsid w:val="009E7D49"/>
    <w:rsid w:val="009F011C"/>
    <w:rsid w:val="009F0350"/>
    <w:rsid w:val="009F056A"/>
    <w:rsid w:val="009F19CA"/>
    <w:rsid w:val="009F1A6C"/>
    <w:rsid w:val="009F2037"/>
    <w:rsid w:val="009F2184"/>
    <w:rsid w:val="009F2AB5"/>
    <w:rsid w:val="009F3A28"/>
    <w:rsid w:val="009F3A95"/>
    <w:rsid w:val="009F3C12"/>
    <w:rsid w:val="009F3F16"/>
    <w:rsid w:val="009F417B"/>
    <w:rsid w:val="009F4362"/>
    <w:rsid w:val="009F48E8"/>
    <w:rsid w:val="009F4FC3"/>
    <w:rsid w:val="009F5230"/>
    <w:rsid w:val="009F570B"/>
    <w:rsid w:val="009F5E53"/>
    <w:rsid w:val="009F5EEC"/>
    <w:rsid w:val="009F62FE"/>
    <w:rsid w:val="009F6366"/>
    <w:rsid w:val="009F6A70"/>
    <w:rsid w:val="009F753D"/>
    <w:rsid w:val="009F7B76"/>
    <w:rsid w:val="009F7ED8"/>
    <w:rsid w:val="009F7F83"/>
    <w:rsid w:val="00A0000A"/>
    <w:rsid w:val="00A00161"/>
    <w:rsid w:val="00A007CE"/>
    <w:rsid w:val="00A00976"/>
    <w:rsid w:val="00A00D69"/>
    <w:rsid w:val="00A010C3"/>
    <w:rsid w:val="00A01387"/>
    <w:rsid w:val="00A01497"/>
    <w:rsid w:val="00A01B3B"/>
    <w:rsid w:val="00A024A4"/>
    <w:rsid w:val="00A02E9F"/>
    <w:rsid w:val="00A02ED2"/>
    <w:rsid w:val="00A03280"/>
    <w:rsid w:val="00A0414B"/>
    <w:rsid w:val="00A0482A"/>
    <w:rsid w:val="00A04ABF"/>
    <w:rsid w:val="00A05E57"/>
    <w:rsid w:val="00A06A71"/>
    <w:rsid w:val="00A073B6"/>
    <w:rsid w:val="00A07860"/>
    <w:rsid w:val="00A07960"/>
    <w:rsid w:val="00A07B39"/>
    <w:rsid w:val="00A10046"/>
    <w:rsid w:val="00A1053C"/>
    <w:rsid w:val="00A10540"/>
    <w:rsid w:val="00A10B1C"/>
    <w:rsid w:val="00A10C04"/>
    <w:rsid w:val="00A10E59"/>
    <w:rsid w:val="00A10EE7"/>
    <w:rsid w:val="00A11023"/>
    <w:rsid w:val="00A1146C"/>
    <w:rsid w:val="00A11582"/>
    <w:rsid w:val="00A11B13"/>
    <w:rsid w:val="00A11C05"/>
    <w:rsid w:val="00A12441"/>
    <w:rsid w:val="00A12475"/>
    <w:rsid w:val="00A12BD7"/>
    <w:rsid w:val="00A12F1E"/>
    <w:rsid w:val="00A13830"/>
    <w:rsid w:val="00A13B2A"/>
    <w:rsid w:val="00A14432"/>
    <w:rsid w:val="00A15842"/>
    <w:rsid w:val="00A15A7F"/>
    <w:rsid w:val="00A16091"/>
    <w:rsid w:val="00A161C3"/>
    <w:rsid w:val="00A16CF5"/>
    <w:rsid w:val="00A174AE"/>
    <w:rsid w:val="00A17926"/>
    <w:rsid w:val="00A20521"/>
    <w:rsid w:val="00A211B0"/>
    <w:rsid w:val="00A211D5"/>
    <w:rsid w:val="00A21D91"/>
    <w:rsid w:val="00A22EAA"/>
    <w:rsid w:val="00A23C43"/>
    <w:rsid w:val="00A2428B"/>
    <w:rsid w:val="00A245D0"/>
    <w:rsid w:val="00A2485C"/>
    <w:rsid w:val="00A24C61"/>
    <w:rsid w:val="00A24FAC"/>
    <w:rsid w:val="00A252BA"/>
    <w:rsid w:val="00A258B5"/>
    <w:rsid w:val="00A278AE"/>
    <w:rsid w:val="00A27A54"/>
    <w:rsid w:val="00A27B72"/>
    <w:rsid w:val="00A3039E"/>
    <w:rsid w:val="00A30542"/>
    <w:rsid w:val="00A30C53"/>
    <w:rsid w:val="00A30D8C"/>
    <w:rsid w:val="00A31565"/>
    <w:rsid w:val="00A31E5E"/>
    <w:rsid w:val="00A32471"/>
    <w:rsid w:val="00A327FD"/>
    <w:rsid w:val="00A3347D"/>
    <w:rsid w:val="00A336B0"/>
    <w:rsid w:val="00A33ACA"/>
    <w:rsid w:val="00A346FB"/>
    <w:rsid w:val="00A347AD"/>
    <w:rsid w:val="00A3494B"/>
    <w:rsid w:val="00A34EEE"/>
    <w:rsid w:val="00A34FFC"/>
    <w:rsid w:val="00A35C68"/>
    <w:rsid w:val="00A36B52"/>
    <w:rsid w:val="00A36C84"/>
    <w:rsid w:val="00A372C0"/>
    <w:rsid w:val="00A40387"/>
    <w:rsid w:val="00A4067E"/>
    <w:rsid w:val="00A41825"/>
    <w:rsid w:val="00A4184E"/>
    <w:rsid w:val="00A41C28"/>
    <w:rsid w:val="00A4235D"/>
    <w:rsid w:val="00A4445C"/>
    <w:rsid w:val="00A44664"/>
    <w:rsid w:val="00A44824"/>
    <w:rsid w:val="00A44F38"/>
    <w:rsid w:val="00A45966"/>
    <w:rsid w:val="00A45967"/>
    <w:rsid w:val="00A45A2F"/>
    <w:rsid w:val="00A4638E"/>
    <w:rsid w:val="00A511C0"/>
    <w:rsid w:val="00A529C1"/>
    <w:rsid w:val="00A52BCD"/>
    <w:rsid w:val="00A52ED0"/>
    <w:rsid w:val="00A530D6"/>
    <w:rsid w:val="00A5324F"/>
    <w:rsid w:val="00A54105"/>
    <w:rsid w:val="00A55817"/>
    <w:rsid w:val="00A55E2E"/>
    <w:rsid w:val="00A55E73"/>
    <w:rsid w:val="00A5612A"/>
    <w:rsid w:val="00A5635A"/>
    <w:rsid w:val="00A56777"/>
    <w:rsid w:val="00A570C8"/>
    <w:rsid w:val="00A573E6"/>
    <w:rsid w:val="00A57FBE"/>
    <w:rsid w:val="00A6011A"/>
    <w:rsid w:val="00A606F8"/>
    <w:rsid w:val="00A6072F"/>
    <w:rsid w:val="00A609C3"/>
    <w:rsid w:val="00A609E7"/>
    <w:rsid w:val="00A610AE"/>
    <w:rsid w:val="00A61192"/>
    <w:rsid w:val="00A611AC"/>
    <w:rsid w:val="00A62A8A"/>
    <w:rsid w:val="00A62E47"/>
    <w:rsid w:val="00A62E60"/>
    <w:rsid w:val="00A63EDC"/>
    <w:rsid w:val="00A65110"/>
    <w:rsid w:val="00A6580E"/>
    <w:rsid w:val="00A65943"/>
    <w:rsid w:val="00A66742"/>
    <w:rsid w:val="00A66AA3"/>
    <w:rsid w:val="00A66CEB"/>
    <w:rsid w:val="00A67814"/>
    <w:rsid w:val="00A7003B"/>
    <w:rsid w:val="00A700D0"/>
    <w:rsid w:val="00A70991"/>
    <w:rsid w:val="00A7105F"/>
    <w:rsid w:val="00A71F8E"/>
    <w:rsid w:val="00A72191"/>
    <w:rsid w:val="00A72C57"/>
    <w:rsid w:val="00A75369"/>
    <w:rsid w:val="00A75769"/>
    <w:rsid w:val="00A75D40"/>
    <w:rsid w:val="00A76122"/>
    <w:rsid w:val="00A763A0"/>
    <w:rsid w:val="00A763AB"/>
    <w:rsid w:val="00A764F3"/>
    <w:rsid w:val="00A7783A"/>
    <w:rsid w:val="00A77A9D"/>
    <w:rsid w:val="00A80685"/>
    <w:rsid w:val="00A807B0"/>
    <w:rsid w:val="00A808F1"/>
    <w:rsid w:val="00A80F62"/>
    <w:rsid w:val="00A80F8D"/>
    <w:rsid w:val="00A81084"/>
    <w:rsid w:val="00A824AC"/>
    <w:rsid w:val="00A8253F"/>
    <w:rsid w:val="00A82721"/>
    <w:rsid w:val="00A82F7F"/>
    <w:rsid w:val="00A84A8D"/>
    <w:rsid w:val="00A84DD8"/>
    <w:rsid w:val="00A85552"/>
    <w:rsid w:val="00A858CE"/>
    <w:rsid w:val="00A85E89"/>
    <w:rsid w:val="00A863A9"/>
    <w:rsid w:val="00A873A6"/>
    <w:rsid w:val="00A87D62"/>
    <w:rsid w:val="00A87DBB"/>
    <w:rsid w:val="00A90901"/>
    <w:rsid w:val="00A90C15"/>
    <w:rsid w:val="00A91996"/>
    <w:rsid w:val="00A9202D"/>
    <w:rsid w:val="00A92A84"/>
    <w:rsid w:val="00A92D7E"/>
    <w:rsid w:val="00A93D27"/>
    <w:rsid w:val="00A93E6C"/>
    <w:rsid w:val="00A93E95"/>
    <w:rsid w:val="00A94783"/>
    <w:rsid w:val="00A94B7D"/>
    <w:rsid w:val="00A953F9"/>
    <w:rsid w:val="00A95738"/>
    <w:rsid w:val="00A9575F"/>
    <w:rsid w:val="00A95A87"/>
    <w:rsid w:val="00A96884"/>
    <w:rsid w:val="00A96DBF"/>
    <w:rsid w:val="00A9712C"/>
    <w:rsid w:val="00A973A2"/>
    <w:rsid w:val="00A9750B"/>
    <w:rsid w:val="00A97668"/>
    <w:rsid w:val="00AA06FB"/>
    <w:rsid w:val="00AA0753"/>
    <w:rsid w:val="00AA093C"/>
    <w:rsid w:val="00AA0E83"/>
    <w:rsid w:val="00AA17E2"/>
    <w:rsid w:val="00AA1A50"/>
    <w:rsid w:val="00AA26CA"/>
    <w:rsid w:val="00AA2CDC"/>
    <w:rsid w:val="00AA4079"/>
    <w:rsid w:val="00AA5802"/>
    <w:rsid w:val="00AA6457"/>
    <w:rsid w:val="00AA6610"/>
    <w:rsid w:val="00AA6CD0"/>
    <w:rsid w:val="00AA6D42"/>
    <w:rsid w:val="00AA71B0"/>
    <w:rsid w:val="00AA773C"/>
    <w:rsid w:val="00AA79BA"/>
    <w:rsid w:val="00AA7B22"/>
    <w:rsid w:val="00AA7E31"/>
    <w:rsid w:val="00AA7EAE"/>
    <w:rsid w:val="00AB04E3"/>
    <w:rsid w:val="00AB051A"/>
    <w:rsid w:val="00AB12D9"/>
    <w:rsid w:val="00AB148D"/>
    <w:rsid w:val="00AB1516"/>
    <w:rsid w:val="00AB187C"/>
    <w:rsid w:val="00AB18AB"/>
    <w:rsid w:val="00AB1A87"/>
    <w:rsid w:val="00AB235F"/>
    <w:rsid w:val="00AB259C"/>
    <w:rsid w:val="00AB266B"/>
    <w:rsid w:val="00AB2824"/>
    <w:rsid w:val="00AB3359"/>
    <w:rsid w:val="00AB3471"/>
    <w:rsid w:val="00AB3652"/>
    <w:rsid w:val="00AB367F"/>
    <w:rsid w:val="00AB47B7"/>
    <w:rsid w:val="00AB5751"/>
    <w:rsid w:val="00AB5FF4"/>
    <w:rsid w:val="00AB6511"/>
    <w:rsid w:val="00AB6572"/>
    <w:rsid w:val="00AB6A92"/>
    <w:rsid w:val="00AB6CCD"/>
    <w:rsid w:val="00AB7C26"/>
    <w:rsid w:val="00AB7DC1"/>
    <w:rsid w:val="00AC068A"/>
    <w:rsid w:val="00AC0A76"/>
    <w:rsid w:val="00AC0E97"/>
    <w:rsid w:val="00AC0F8A"/>
    <w:rsid w:val="00AC22D6"/>
    <w:rsid w:val="00AC3280"/>
    <w:rsid w:val="00AC38FA"/>
    <w:rsid w:val="00AC4227"/>
    <w:rsid w:val="00AC42B9"/>
    <w:rsid w:val="00AC5C05"/>
    <w:rsid w:val="00AC5C08"/>
    <w:rsid w:val="00AC5C89"/>
    <w:rsid w:val="00AC60DC"/>
    <w:rsid w:val="00AC6727"/>
    <w:rsid w:val="00AC7DD6"/>
    <w:rsid w:val="00AD053D"/>
    <w:rsid w:val="00AD0664"/>
    <w:rsid w:val="00AD06C9"/>
    <w:rsid w:val="00AD07D3"/>
    <w:rsid w:val="00AD1120"/>
    <w:rsid w:val="00AD170C"/>
    <w:rsid w:val="00AD175F"/>
    <w:rsid w:val="00AD19CF"/>
    <w:rsid w:val="00AD1F8B"/>
    <w:rsid w:val="00AD25DE"/>
    <w:rsid w:val="00AD264E"/>
    <w:rsid w:val="00AD2D00"/>
    <w:rsid w:val="00AD33FF"/>
    <w:rsid w:val="00AD394C"/>
    <w:rsid w:val="00AD4243"/>
    <w:rsid w:val="00AD4CDD"/>
    <w:rsid w:val="00AE045B"/>
    <w:rsid w:val="00AE070A"/>
    <w:rsid w:val="00AE0752"/>
    <w:rsid w:val="00AE0799"/>
    <w:rsid w:val="00AE0E6C"/>
    <w:rsid w:val="00AE0E74"/>
    <w:rsid w:val="00AE154B"/>
    <w:rsid w:val="00AE18BA"/>
    <w:rsid w:val="00AE193E"/>
    <w:rsid w:val="00AE25B5"/>
    <w:rsid w:val="00AE2C55"/>
    <w:rsid w:val="00AE3B63"/>
    <w:rsid w:val="00AE474D"/>
    <w:rsid w:val="00AE4B90"/>
    <w:rsid w:val="00AE4BEE"/>
    <w:rsid w:val="00AE5008"/>
    <w:rsid w:val="00AE5079"/>
    <w:rsid w:val="00AE5BEB"/>
    <w:rsid w:val="00AE5FEB"/>
    <w:rsid w:val="00AE67A9"/>
    <w:rsid w:val="00AE7F18"/>
    <w:rsid w:val="00AF01BF"/>
    <w:rsid w:val="00AF01E3"/>
    <w:rsid w:val="00AF06B7"/>
    <w:rsid w:val="00AF1AA7"/>
    <w:rsid w:val="00AF1E38"/>
    <w:rsid w:val="00AF2887"/>
    <w:rsid w:val="00AF2E2E"/>
    <w:rsid w:val="00AF3785"/>
    <w:rsid w:val="00AF3CBB"/>
    <w:rsid w:val="00AF411D"/>
    <w:rsid w:val="00AF4CE5"/>
    <w:rsid w:val="00AF53CC"/>
    <w:rsid w:val="00AF5D84"/>
    <w:rsid w:val="00AF655F"/>
    <w:rsid w:val="00AF70AF"/>
    <w:rsid w:val="00AF72F4"/>
    <w:rsid w:val="00AF7758"/>
    <w:rsid w:val="00B00776"/>
    <w:rsid w:val="00B00CCC"/>
    <w:rsid w:val="00B01955"/>
    <w:rsid w:val="00B0299B"/>
    <w:rsid w:val="00B029B7"/>
    <w:rsid w:val="00B02ABB"/>
    <w:rsid w:val="00B0313F"/>
    <w:rsid w:val="00B03719"/>
    <w:rsid w:val="00B0382A"/>
    <w:rsid w:val="00B039FB"/>
    <w:rsid w:val="00B04C29"/>
    <w:rsid w:val="00B04F1D"/>
    <w:rsid w:val="00B05A37"/>
    <w:rsid w:val="00B05F2B"/>
    <w:rsid w:val="00B05FC0"/>
    <w:rsid w:val="00B06098"/>
    <w:rsid w:val="00B06E7A"/>
    <w:rsid w:val="00B07043"/>
    <w:rsid w:val="00B07139"/>
    <w:rsid w:val="00B0719C"/>
    <w:rsid w:val="00B0779C"/>
    <w:rsid w:val="00B10218"/>
    <w:rsid w:val="00B10777"/>
    <w:rsid w:val="00B10C33"/>
    <w:rsid w:val="00B10EE3"/>
    <w:rsid w:val="00B111BD"/>
    <w:rsid w:val="00B1196A"/>
    <w:rsid w:val="00B119A5"/>
    <w:rsid w:val="00B11DA2"/>
    <w:rsid w:val="00B123DD"/>
    <w:rsid w:val="00B12872"/>
    <w:rsid w:val="00B13912"/>
    <w:rsid w:val="00B13D7A"/>
    <w:rsid w:val="00B13FE2"/>
    <w:rsid w:val="00B175BB"/>
    <w:rsid w:val="00B17F14"/>
    <w:rsid w:val="00B20267"/>
    <w:rsid w:val="00B2068D"/>
    <w:rsid w:val="00B207C2"/>
    <w:rsid w:val="00B213A3"/>
    <w:rsid w:val="00B214E6"/>
    <w:rsid w:val="00B21B90"/>
    <w:rsid w:val="00B22030"/>
    <w:rsid w:val="00B22478"/>
    <w:rsid w:val="00B22B4C"/>
    <w:rsid w:val="00B22D7B"/>
    <w:rsid w:val="00B2320B"/>
    <w:rsid w:val="00B23821"/>
    <w:rsid w:val="00B23C52"/>
    <w:rsid w:val="00B240E3"/>
    <w:rsid w:val="00B2441D"/>
    <w:rsid w:val="00B244C0"/>
    <w:rsid w:val="00B24C03"/>
    <w:rsid w:val="00B24C77"/>
    <w:rsid w:val="00B25193"/>
    <w:rsid w:val="00B25C92"/>
    <w:rsid w:val="00B2607B"/>
    <w:rsid w:val="00B2626F"/>
    <w:rsid w:val="00B269B3"/>
    <w:rsid w:val="00B26FC0"/>
    <w:rsid w:val="00B273AC"/>
    <w:rsid w:val="00B273F6"/>
    <w:rsid w:val="00B278C7"/>
    <w:rsid w:val="00B278C8"/>
    <w:rsid w:val="00B2792A"/>
    <w:rsid w:val="00B27C1C"/>
    <w:rsid w:val="00B27FE6"/>
    <w:rsid w:val="00B30D65"/>
    <w:rsid w:val="00B312E4"/>
    <w:rsid w:val="00B313BF"/>
    <w:rsid w:val="00B31919"/>
    <w:rsid w:val="00B31BD8"/>
    <w:rsid w:val="00B31C84"/>
    <w:rsid w:val="00B32B4D"/>
    <w:rsid w:val="00B32D72"/>
    <w:rsid w:val="00B33070"/>
    <w:rsid w:val="00B335D5"/>
    <w:rsid w:val="00B336D6"/>
    <w:rsid w:val="00B337D9"/>
    <w:rsid w:val="00B337E4"/>
    <w:rsid w:val="00B33853"/>
    <w:rsid w:val="00B34195"/>
    <w:rsid w:val="00B343B3"/>
    <w:rsid w:val="00B3490B"/>
    <w:rsid w:val="00B3516F"/>
    <w:rsid w:val="00B35773"/>
    <w:rsid w:val="00B35C56"/>
    <w:rsid w:val="00B365B6"/>
    <w:rsid w:val="00B36F06"/>
    <w:rsid w:val="00B36FE0"/>
    <w:rsid w:val="00B37609"/>
    <w:rsid w:val="00B37627"/>
    <w:rsid w:val="00B400ED"/>
    <w:rsid w:val="00B41B59"/>
    <w:rsid w:val="00B427D5"/>
    <w:rsid w:val="00B42B46"/>
    <w:rsid w:val="00B42F76"/>
    <w:rsid w:val="00B43A06"/>
    <w:rsid w:val="00B43D74"/>
    <w:rsid w:val="00B44573"/>
    <w:rsid w:val="00B44DDD"/>
    <w:rsid w:val="00B4688E"/>
    <w:rsid w:val="00B46AE3"/>
    <w:rsid w:val="00B474C3"/>
    <w:rsid w:val="00B47799"/>
    <w:rsid w:val="00B47F6C"/>
    <w:rsid w:val="00B5016B"/>
    <w:rsid w:val="00B503EE"/>
    <w:rsid w:val="00B50AE5"/>
    <w:rsid w:val="00B51E5F"/>
    <w:rsid w:val="00B51F4B"/>
    <w:rsid w:val="00B52497"/>
    <w:rsid w:val="00B5279F"/>
    <w:rsid w:val="00B52A21"/>
    <w:rsid w:val="00B53267"/>
    <w:rsid w:val="00B536A0"/>
    <w:rsid w:val="00B54EF8"/>
    <w:rsid w:val="00B55FDA"/>
    <w:rsid w:val="00B562F1"/>
    <w:rsid w:val="00B563A5"/>
    <w:rsid w:val="00B5662D"/>
    <w:rsid w:val="00B56630"/>
    <w:rsid w:val="00B56942"/>
    <w:rsid w:val="00B57A4A"/>
    <w:rsid w:val="00B60438"/>
    <w:rsid w:val="00B60A43"/>
    <w:rsid w:val="00B60DB5"/>
    <w:rsid w:val="00B61F37"/>
    <w:rsid w:val="00B622A3"/>
    <w:rsid w:val="00B6235D"/>
    <w:rsid w:val="00B62C21"/>
    <w:rsid w:val="00B63823"/>
    <w:rsid w:val="00B639E7"/>
    <w:rsid w:val="00B63ABE"/>
    <w:rsid w:val="00B63C1B"/>
    <w:rsid w:val="00B63D50"/>
    <w:rsid w:val="00B63ECF"/>
    <w:rsid w:val="00B642B5"/>
    <w:rsid w:val="00B644A4"/>
    <w:rsid w:val="00B657DB"/>
    <w:rsid w:val="00B65A0A"/>
    <w:rsid w:val="00B65B3E"/>
    <w:rsid w:val="00B66D01"/>
    <w:rsid w:val="00B6702E"/>
    <w:rsid w:val="00B67885"/>
    <w:rsid w:val="00B7092F"/>
    <w:rsid w:val="00B7125C"/>
    <w:rsid w:val="00B71820"/>
    <w:rsid w:val="00B71EC3"/>
    <w:rsid w:val="00B72E7B"/>
    <w:rsid w:val="00B7303D"/>
    <w:rsid w:val="00B731BE"/>
    <w:rsid w:val="00B731BF"/>
    <w:rsid w:val="00B7347F"/>
    <w:rsid w:val="00B73809"/>
    <w:rsid w:val="00B74DAC"/>
    <w:rsid w:val="00B75161"/>
    <w:rsid w:val="00B753B5"/>
    <w:rsid w:val="00B765B4"/>
    <w:rsid w:val="00B776F4"/>
    <w:rsid w:val="00B80435"/>
    <w:rsid w:val="00B80ABB"/>
    <w:rsid w:val="00B818C8"/>
    <w:rsid w:val="00B81BD0"/>
    <w:rsid w:val="00B820D6"/>
    <w:rsid w:val="00B82978"/>
    <w:rsid w:val="00B82980"/>
    <w:rsid w:val="00B82A5F"/>
    <w:rsid w:val="00B82C96"/>
    <w:rsid w:val="00B82E03"/>
    <w:rsid w:val="00B83767"/>
    <w:rsid w:val="00B83D77"/>
    <w:rsid w:val="00B84233"/>
    <w:rsid w:val="00B84310"/>
    <w:rsid w:val="00B84AEC"/>
    <w:rsid w:val="00B85281"/>
    <w:rsid w:val="00B85B7A"/>
    <w:rsid w:val="00B85E02"/>
    <w:rsid w:val="00B8728F"/>
    <w:rsid w:val="00B91170"/>
    <w:rsid w:val="00B911C4"/>
    <w:rsid w:val="00B91CEC"/>
    <w:rsid w:val="00B92566"/>
    <w:rsid w:val="00B92F5F"/>
    <w:rsid w:val="00B936CF"/>
    <w:rsid w:val="00B937BE"/>
    <w:rsid w:val="00B93DBD"/>
    <w:rsid w:val="00B94AD4"/>
    <w:rsid w:val="00B94D23"/>
    <w:rsid w:val="00B962BB"/>
    <w:rsid w:val="00B962F1"/>
    <w:rsid w:val="00B96E61"/>
    <w:rsid w:val="00B97000"/>
    <w:rsid w:val="00B97B97"/>
    <w:rsid w:val="00B97C8E"/>
    <w:rsid w:val="00BA0363"/>
    <w:rsid w:val="00BA0E53"/>
    <w:rsid w:val="00BA10D2"/>
    <w:rsid w:val="00BA164D"/>
    <w:rsid w:val="00BA1860"/>
    <w:rsid w:val="00BA2629"/>
    <w:rsid w:val="00BA2BF5"/>
    <w:rsid w:val="00BA2D2F"/>
    <w:rsid w:val="00BA36E4"/>
    <w:rsid w:val="00BA3E2D"/>
    <w:rsid w:val="00BA5175"/>
    <w:rsid w:val="00BA5245"/>
    <w:rsid w:val="00BA5475"/>
    <w:rsid w:val="00BA5EF1"/>
    <w:rsid w:val="00BA60A6"/>
    <w:rsid w:val="00BA64DF"/>
    <w:rsid w:val="00BA7359"/>
    <w:rsid w:val="00BA73A0"/>
    <w:rsid w:val="00BB01AF"/>
    <w:rsid w:val="00BB0204"/>
    <w:rsid w:val="00BB0B87"/>
    <w:rsid w:val="00BB0ECB"/>
    <w:rsid w:val="00BB1A49"/>
    <w:rsid w:val="00BB1D15"/>
    <w:rsid w:val="00BB2BD9"/>
    <w:rsid w:val="00BB33E7"/>
    <w:rsid w:val="00BB3C55"/>
    <w:rsid w:val="00BB42EB"/>
    <w:rsid w:val="00BB512C"/>
    <w:rsid w:val="00BB5548"/>
    <w:rsid w:val="00BB6655"/>
    <w:rsid w:val="00BB6C0C"/>
    <w:rsid w:val="00BB6F0F"/>
    <w:rsid w:val="00BC02F1"/>
    <w:rsid w:val="00BC047A"/>
    <w:rsid w:val="00BC04F3"/>
    <w:rsid w:val="00BC0DB5"/>
    <w:rsid w:val="00BC27D3"/>
    <w:rsid w:val="00BC28CD"/>
    <w:rsid w:val="00BC343B"/>
    <w:rsid w:val="00BC3E1D"/>
    <w:rsid w:val="00BC43C7"/>
    <w:rsid w:val="00BC4AE8"/>
    <w:rsid w:val="00BC5389"/>
    <w:rsid w:val="00BC647E"/>
    <w:rsid w:val="00BC6949"/>
    <w:rsid w:val="00BC7364"/>
    <w:rsid w:val="00BC73EB"/>
    <w:rsid w:val="00BC75CB"/>
    <w:rsid w:val="00BC7C7C"/>
    <w:rsid w:val="00BD00BE"/>
    <w:rsid w:val="00BD029E"/>
    <w:rsid w:val="00BD0A70"/>
    <w:rsid w:val="00BD0C76"/>
    <w:rsid w:val="00BD0E74"/>
    <w:rsid w:val="00BD1300"/>
    <w:rsid w:val="00BD1312"/>
    <w:rsid w:val="00BD1C21"/>
    <w:rsid w:val="00BD4193"/>
    <w:rsid w:val="00BD57E2"/>
    <w:rsid w:val="00BD607E"/>
    <w:rsid w:val="00BD66CF"/>
    <w:rsid w:val="00BD6A66"/>
    <w:rsid w:val="00BD6D31"/>
    <w:rsid w:val="00BD6E05"/>
    <w:rsid w:val="00BD75F2"/>
    <w:rsid w:val="00BD768C"/>
    <w:rsid w:val="00BE07A6"/>
    <w:rsid w:val="00BE0831"/>
    <w:rsid w:val="00BE1087"/>
    <w:rsid w:val="00BE1263"/>
    <w:rsid w:val="00BE15F9"/>
    <w:rsid w:val="00BE2A82"/>
    <w:rsid w:val="00BE3205"/>
    <w:rsid w:val="00BE3211"/>
    <w:rsid w:val="00BE3429"/>
    <w:rsid w:val="00BE44F8"/>
    <w:rsid w:val="00BE45E7"/>
    <w:rsid w:val="00BE5C0C"/>
    <w:rsid w:val="00BE6C3F"/>
    <w:rsid w:val="00BE6E9B"/>
    <w:rsid w:val="00BE7757"/>
    <w:rsid w:val="00BF04BC"/>
    <w:rsid w:val="00BF0889"/>
    <w:rsid w:val="00BF0D75"/>
    <w:rsid w:val="00BF0FA2"/>
    <w:rsid w:val="00BF18B8"/>
    <w:rsid w:val="00BF1A43"/>
    <w:rsid w:val="00BF1B77"/>
    <w:rsid w:val="00BF2115"/>
    <w:rsid w:val="00BF2534"/>
    <w:rsid w:val="00BF2D4C"/>
    <w:rsid w:val="00BF2F94"/>
    <w:rsid w:val="00BF3137"/>
    <w:rsid w:val="00BF32D8"/>
    <w:rsid w:val="00BF3861"/>
    <w:rsid w:val="00BF3AD6"/>
    <w:rsid w:val="00BF3BD6"/>
    <w:rsid w:val="00BF3D0E"/>
    <w:rsid w:val="00BF4295"/>
    <w:rsid w:val="00BF4A3B"/>
    <w:rsid w:val="00BF5F8F"/>
    <w:rsid w:val="00BF6070"/>
    <w:rsid w:val="00BF6238"/>
    <w:rsid w:val="00BF71B1"/>
    <w:rsid w:val="00BF7EC2"/>
    <w:rsid w:val="00C00E1E"/>
    <w:rsid w:val="00C01392"/>
    <w:rsid w:val="00C0151A"/>
    <w:rsid w:val="00C01C6D"/>
    <w:rsid w:val="00C01E1B"/>
    <w:rsid w:val="00C02DCF"/>
    <w:rsid w:val="00C03181"/>
    <w:rsid w:val="00C03395"/>
    <w:rsid w:val="00C0427C"/>
    <w:rsid w:val="00C06C3B"/>
    <w:rsid w:val="00C06E0C"/>
    <w:rsid w:val="00C06F17"/>
    <w:rsid w:val="00C07649"/>
    <w:rsid w:val="00C07C4E"/>
    <w:rsid w:val="00C10063"/>
    <w:rsid w:val="00C10D9F"/>
    <w:rsid w:val="00C110A9"/>
    <w:rsid w:val="00C11423"/>
    <w:rsid w:val="00C12E08"/>
    <w:rsid w:val="00C130A8"/>
    <w:rsid w:val="00C13A5C"/>
    <w:rsid w:val="00C14162"/>
    <w:rsid w:val="00C14354"/>
    <w:rsid w:val="00C1457F"/>
    <w:rsid w:val="00C1502A"/>
    <w:rsid w:val="00C15862"/>
    <w:rsid w:val="00C15A4F"/>
    <w:rsid w:val="00C15F49"/>
    <w:rsid w:val="00C165E5"/>
    <w:rsid w:val="00C1677D"/>
    <w:rsid w:val="00C176D8"/>
    <w:rsid w:val="00C17C4C"/>
    <w:rsid w:val="00C2069A"/>
    <w:rsid w:val="00C228E8"/>
    <w:rsid w:val="00C22973"/>
    <w:rsid w:val="00C229BC"/>
    <w:rsid w:val="00C22CCA"/>
    <w:rsid w:val="00C235EF"/>
    <w:rsid w:val="00C24303"/>
    <w:rsid w:val="00C24526"/>
    <w:rsid w:val="00C249C8"/>
    <w:rsid w:val="00C24BB9"/>
    <w:rsid w:val="00C24FD7"/>
    <w:rsid w:val="00C25206"/>
    <w:rsid w:val="00C253EE"/>
    <w:rsid w:val="00C2571F"/>
    <w:rsid w:val="00C25BA4"/>
    <w:rsid w:val="00C26385"/>
    <w:rsid w:val="00C274E9"/>
    <w:rsid w:val="00C278CA"/>
    <w:rsid w:val="00C27A01"/>
    <w:rsid w:val="00C27C2A"/>
    <w:rsid w:val="00C27FD5"/>
    <w:rsid w:val="00C30EA4"/>
    <w:rsid w:val="00C31803"/>
    <w:rsid w:val="00C31CEF"/>
    <w:rsid w:val="00C32006"/>
    <w:rsid w:val="00C32163"/>
    <w:rsid w:val="00C3245B"/>
    <w:rsid w:val="00C32DFD"/>
    <w:rsid w:val="00C33260"/>
    <w:rsid w:val="00C33645"/>
    <w:rsid w:val="00C336BE"/>
    <w:rsid w:val="00C33BC8"/>
    <w:rsid w:val="00C33E76"/>
    <w:rsid w:val="00C3432A"/>
    <w:rsid w:val="00C3443C"/>
    <w:rsid w:val="00C35F10"/>
    <w:rsid w:val="00C36D97"/>
    <w:rsid w:val="00C3704F"/>
    <w:rsid w:val="00C3746D"/>
    <w:rsid w:val="00C3779F"/>
    <w:rsid w:val="00C4036E"/>
    <w:rsid w:val="00C41131"/>
    <w:rsid w:val="00C41E8E"/>
    <w:rsid w:val="00C43FE6"/>
    <w:rsid w:val="00C442D4"/>
    <w:rsid w:val="00C4447A"/>
    <w:rsid w:val="00C4452A"/>
    <w:rsid w:val="00C458EA"/>
    <w:rsid w:val="00C45A09"/>
    <w:rsid w:val="00C46214"/>
    <w:rsid w:val="00C46621"/>
    <w:rsid w:val="00C470FE"/>
    <w:rsid w:val="00C47AAB"/>
    <w:rsid w:val="00C47D27"/>
    <w:rsid w:val="00C50339"/>
    <w:rsid w:val="00C5085A"/>
    <w:rsid w:val="00C50C8B"/>
    <w:rsid w:val="00C50FCC"/>
    <w:rsid w:val="00C5238D"/>
    <w:rsid w:val="00C523C7"/>
    <w:rsid w:val="00C52FFE"/>
    <w:rsid w:val="00C530E9"/>
    <w:rsid w:val="00C5376F"/>
    <w:rsid w:val="00C53956"/>
    <w:rsid w:val="00C53C44"/>
    <w:rsid w:val="00C53C63"/>
    <w:rsid w:val="00C53E45"/>
    <w:rsid w:val="00C53F8D"/>
    <w:rsid w:val="00C54E3C"/>
    <w:rsid w:val="00C55C1F"/>
    <w:rsid w:val="00C56DAF"/>
    <w:rsid w:val="00C5749C"/>
    <w:rsid w:val="00C57622"/>
    <w:rsid w:val="00C601CC"/>
    <w:rsid w:val="00C607A9"/>
    <w:rsid w:val="00C60B58"/>
    <w:rsid w:val="00C61B90"/>
    <w:rsid w:val="00C62547"/>
    <w:rsid w:val="00C62C92"/>
    <w:rsid w:val="00C637F7"/>
    <w:rsid w:val="00C63FE9"/>
    <w:rsid w:val="00C64177"/>
    <w:rsid w:val="00C641E6"/>
    <w:rsid w:val="00C65155"/>
    <w:rsid w:val="00C65EB7"/>
    <w:rsid w:val="00C66676"/>
    <w:rsid w:val="00C667C6"/>
    <w:rsid w:val="00C66BEE"/>
    <w:rsid w:val="00C66D50"/>
    <w:rsid w:val="00C67980"/>
    <w:rsid w:val="00C67C85"/>
    <w:rsid w:val="00C70131"/>
    <w:rsid w:val="00C70376"/>
    <w:rsid w:val="00C705A9"/>
    <w:rsid w:val="00C70853"/>
    <w:rsid w:val="00C70BAB"/>
    <w:rsid w:val="00C71A69"/>
    <w:rsid w:val="00C72042"/>
    <w:rsid w:val="00C722C2"/>
    <w:rsid w:val="00C7260A"/>
    <w:rsid w:val="00C72B5C"/>
    <w:rsid w:val="00C73F2A"/>
    <w:rsid w:val="00C7452A"/>
    <w:rsid w:val="00C74A75"/>
    <w:rsid w:val="00C7572B"/>
    <w:rsid w:val="00C758F7"/>
    <w:rsid w:val="00C75C98"/>
    <w:rsid w:val="00C76A25"/>
    <w:rsid w:val="00C76F52"/>
    <w:rsid w:val="00C77B2A"/>
    <w:rsid w:val="00C77D15"/>
    <w:rsid w:val="00C8013D"/>
    <w:rsid w:val="00C803F5"/>
    <w:rsid w:val="00C805EE"/>
    <w:rsid w:val="00C80BA1"/>
    <w:rsid w:val="00C825A8"/>
    <w:rsid w:val="00C82A98"/>
    <w:rsid w:val="00C82B68"/>
    <w:rsid w:val="00C82EDF"/>
    <w:rsid w:val="00C83099"/>
    <w:rsid w:val="00C83356"/>
    <w:rsid w:val="00C837F0"/>
    <w:rsid w:val="00C838A0"/>
    <w:rsid w:val="00C84336"/>
    <w:rsid w:val="00C85206"/>
    <w:rsid w:val="00C85B52"/>
    <w:rsid w:val="00C8605F"/>
    <w:rsid w:val="00C86076"/>
    <w:rsid w:val="00C86F54"/>
    <w:rsid w:val="00C86F8B"/>
    <w:rsid w:val="00C910DE"/>
    <w:rsid w:val="00C9111D"/>
    <w:rsid w:val="00C91371"/>
    <w:rsid w:val="00C91410"/>
    <w:rsid w:val="00C92014"/>
    <w:rsid w:val="00C922CB"/>
    <w:rsid w:val="00C92C42"/>
    <w:rsid w:val="00C92FAF"/>
    <w:rsid w:val="00C933CD"/>
    <w:rsid w:val="00C93A55"/>
    <w:rsid w:val="00C93FA6"/>
    <w:rsid w:val="00C94EA7"/>
    <w:rsid w:val="00C94F89"/>
    <w:rsid w:val="00C9550E"/>
    <w:rsid w:val="00C955D2"/>
    <w:rsid w:val="00C95835"/>
    <w:rsid w:val="00C968FA"/>
    <w:rsid w:val="00C971E5"/>
    <w:rsid w:val="00C9782C"/>
    <w:rsid w:val="00CA2204"/>
    <w:rsid w:val="00CA3E34"/>
    <w:rsid w:val="00CA4F81"/>
    <w:rsid w:val="00CA615B"/>
    <w:rsid w:val="00CA6DDE"/>
    <w:rsid w:val="00CA72E4"/>
    <w:rsid w:val="00CB0034"/>
    <w:rsid w:val="00CB0049"/>
    <w:rsid w:val="00CB0B2E"/>
    <w:rsid w:val="00CB1D47"/>
    <w:rsid w:val="00CB21E4"/>
    <w:rsid w:val="00CB22B6"/>
    <w:rsid w:val="00CB2718"/>
    <w:rsid w:val="00CB3421"/>
    <w:rsid w:val="00CB3671"/>
    <w:rsid w:val="00CB3F6B"/>
    <w:rsid w:val="00CB4017"/>
    <w:rsid w:val="00CB41D2"/>
    <w:rsid w:val="00CB42E4"/>
    <w:rsid w:val="00CB494E"/>
    <w:rsid w:val="00CB5B78"/>
    <w:rsid w:val="00CB5F1F"/>
    <w:rsid w:val="00CB682C"/>
    <w:rsid w:val="00CB6EB4"/>
    <w:rsid w:val="00CB7477"/>
    <w:rsid w:val="00CB7DD5"/>
    <w:rsid w:val="00CB7FD9"/>
    <w:rsid w:val="00CC0DD7"/>
    <w:rsid w:val="00CC132A"/>
    <w:rsid w:val="00CC1485"/>
    <w:rsid w:val="00CC1B15"/>
    <w:rsid w:val="00CC1FDC"/>
    <w:rsid w:val="00CC372A"/>
    <w:rsid w:val="00CC3990"/>
    <w:rsid w:val="00CC45F9"/>
    <w:rsid w:val="00CC4B51"/>
    <w:rsid w:val="00CC4BA9"/>
    <w:rsid w:val="00CC4D77"/>
    <w:rsid w:val="00CC5398"/>
    <w:rsid w:val="00CC5BA4"/>
    <w:rsid w:val="00CC603E"/>
    <w:rsid w:val="00CC64B3"/>
    <w:rsid w:val="00CC68D4"/>
    <w:rsid w:val="00CC6F95"/>
    <w:rsid w:val="00CC71CB"/>
    <w:rsid w:val="00CC7522"/>
    <w:rsid w:val="00CC793F"/>
    <w:rsid w:val="00CD01A2"/>
    <w:rsid w:val="00CD0A3D"/>
    <w:rsid w:val="00CD1168"/>
    <w:rsid w:val="00CD11BB"/>
    <w:rsid w:val="00CD1415"/>
    <w:rsid w:val="00CD15B6"/>
    <w:rsid w:val="00CD196E"/>
    <w:rsid w:val="00CD1C0E"/>
    <w:rsid w:val="00CD2432"/>
    <w:rsid w:val="00CD256E"/>
    <w:rsid w:val="00CD2F28"/>
    <w:rsid w:val="00CD3BD5"/>
    <w:rsid w:val="00CD3D24"/>
    <w:rsid w:val="00CD428C"/>
    <w:rsid w:val="00CD5355"/>
    <w:rsid w:val="00CD5CAE"/>
    <w:rsid w:val="00CD628A"/>
    <w:rsid w:val="00CD6AC7"/>
    <w:rsid w:val="00CD6D56"/>
    <w:rsid w:val="00CD7331"/>
    <w:rsid w:val="00CD78AB"/>
    <w:rsid w:val="00CE0008"/>
    <w:rsid w:val="00CE10D1"/>
    <w:rsid w:val="00CE3244"/>
    <w:rsid w:val="00CE3DD0"/>
    <w:rsid w:val="00CE3F7F"/>
    <w:rsid w:val="00CE4243"/>
    <w:rsid w:val="00CE526E"/>
    <w:rsid w:val="00CE5339"/>
    <w:rsid w:val="00CE5616"/>
    <w:rsid w:val="00CE6129"/>
    <w:rsid w:val="00CE6191"/>
    <w:rsid w:val="00CE66E4"/>
    <w:rsid w:val="00CE6792"/>
    <w:rsid w:val="00CE69AE"/>
    <w:rsid w:val="00CE6B92"/>
    <w:rsid w:val="00CE6C56"/>
    <w:rsid w:val="00CE758B"/>
    <w:rsid w:val="00CE7BCA"/>
    <w:rsid w:val="00CF0000"/>
    <w:rsid w:val="00CF042F"/>
    <w:rsid w:val="00CF0440"/>
    <w:rsid w:val="00CF04EA"/>
    <w:rsid w:val="00CF0A9D"/>
    <w:rsid w:val="00CF1FB7"/>
    <w:rsid w:val="00CF2361"/>
    <w:rsid w:val="00CF2400"/>
    <w:rsid w:val="00CF2B37"/>
    <w:rsid w:val="00CF2DE3"/>
    <w:rsid w:val="00CF2E9E"/>
    <w:rsid w:val="00CF42D0"/>
    <w:rsid w:val="00CF440C"/>
    <w:rsid w:val="00CF5106"/>
    <w:rsid w:val="00CF53D2"/>
    <w:rsid w:val="00CF53F0"/>
    <w:rsid w:val="00CF5A34"/>
    <w:rsid w:val="00CF72BF"/>
    <w:rsid w:val="00CF79C8"/>
    <w:rsid w:val="00D00774"/>
    <w:rsid w:val="00D00CB2"/>
    <w:rsid w:val="00D01E84"/>
    <w:rsid w:val="00D02962"/>
    <w:rsid w:val="00D02CB5"/>
    <w:rsid w:val="00D03970"/>
    <w:rsid w:val="00D03B6F"/>
    <w:rsid w:val="00D03DE0"/>
    <w:rsid w:val="00D04590"/>
    <w:rsid w:val="00D04F2C"/>
    <w:rsid w:val="00D05E3C"/>
    <w:rsid w:val="00D0650F"/>
    <w:rsid w:val="00D06520"/>
    <w:rsid w:val="00D06CD8"/>
    <w:rsid w:val="00D06E08"/>
    <w:rsid w:val="00D0709D"/>
    <w:rsid w:val="00D074C3"/>
    <w:rsid w:val="00D07D5D"/>
    <w:rsid w:val="00D07DD3"/>
    <w:rsid w:val="00D104B3"/>
    <w:rsid w:val="00D106F8"/>
    <w:rsid w:val="00D10FF4"/>
    <w:rsid w:val="00D115A2"/>
    <w:rsid w:val="00D11AB7"/>
    <w:rsid w:val="00D11D18"/>
    <w:rsid w:val="00D11EC6"/>
    <w:rsid w:val="00D12577"/>
    <w:rsid w:val="00D12B35"/>
    <w:rsid w:val="00D12BD0"/>
    <w:rsid w:val="00D12F8D"/>
    <w:rsid w:val="00D13007"/>
    <w:rsid w:val="00D132AD"/>
    <w:rsid w:val="00D1396E"/>
    <w:rsid w:val="00D139CF"/>
    <w:rsid w:val="00D142F6"/>
    <w:rsid w:val="00D144A4"/>
    <w:rsid w:val="00D15AFC"/>
    <w:rsid w:val="00D16EA7"/>
    <w:rsid w:val="00D17335"/>
    <w:rsid w:val="00D177EB"/>
    <w:rsid w:val="00D178E7"/>
    <w:rsid w:val="00D200E4"/>
    <w:rsid w:val="00D2028B"/>
    <w:rsid w:val="00D205D7"/>
    <w:rsid w:val="00D208F6"/>
    <w:rsid w:val="00D20997"/>
    <w:rsid w:val="00D20C7B"/>
    <w:rsid w:val="00D20FFC"/>
    <w:rsid w:val="00D21A1A"/>
    <w:rsid w:val="00D21C57"/>
    <w:rsid w:val="00D21D6A"/>
    <w:rsid w:val="00D21E43"/>
    <w:rsid w:val="00D223F1"/>
    <w:rsid w:val="00D22530"/>
    <w:rsid w:val="00D22D3F"/>
    <w:rsid w:val="00D22EFD"/>
    <w:rsid w:val="00D236FE"/>
    <w:rsid w:val="00D2383F"/>
    <w:rsid w:val="00D23966"/>
    <w:rsid w:val="00D241E8"/>
    <w:rsid w:val="00D24518"/>
    <w:rsid w:val="00D24604"/>
    <w:rsid w:val="00D256EF"/>
    <w:rsid w:val="00D25AA1"/>
    <w:rsid w:val="00D25B24"/>
    <w:rsid w:val="00D25FDE"/>
    <w:rsid w:val="00D277A1"/>
    <w:rsid w:val="00D30574"/>
    <w:rsid w:val="00D307F2"/>
    <w:rsid w:val="00D308E4"/>
    <w:rsid w:val="00D316CD"/>
    <w:rsid w:val="00D31E3E"/>
    <w:rsid w:val="00D31FB2"/>
    <w:rsid w:val="00D3206C"/>
    <w:rsid w:val="00D324E9"/>
    <w:rsid w:val="00D32B33"/>
    <w:rsid w:val="00D3430F"/>
    <w:rsid w:val="00D34B46"/>
    <w:rsid w:val="00D351E4"/>
    <w:rsid w:val="00D35329"/>
    <w:rsid w:val="00D35B62"/>
    <w:rsid w:val="00D362EE"/>
    <w:rsid w:val="00D36DF0"/>
    <w:rsid w:val="00D36EF9"/>
    <w:rsid w:val="00D37626"/>
    <w:rsid w:val="00D40601"/>
    <w:rsid w:val="00D40722"/>
    <w:rsid w:val="00D4144F"/>
    <w:rsid w:val="00D41489"/>
    <w:rsid w:val="00D41B68"/>
    <w:rsid w:val="00D41DE2"/>
    <w:rsid w:val="00D421D5"/>
    <w:rsid w:val="00D42780"/>
    <w:rsid w:val="00D42EAD"/>
    <w:rsid w:val="00D42EF7"/>
    <w:rsid w:val="00D43021"/>
    <w:rsid w:val="00D43485"/>
    <w:rsid w:val="00D44420"/>
    <w:rsid w:val="00D448AE"/>
    <w:rsid w:val="00D45E98"/>
    <w:rsid w:val="00D45FD9"/>
    <w:rsid w:val="00D46155"/>
    <w:rsid w:val="00D463FE"/>
    <w:rsid w:val="00D4654D"/>
    <w:rsid w:val="00D469B2"/>
    <w:rsid w:val="00D508EF"/>
    <w:rsid w:val="00D50A0E"/>
    <w:rsid w:val="00D50B8E"/>
    <w:rsid w:val="00D50C12"/>
    <w:rsid w:val="00D51491"/>
    <w:rsid w:val="00D520AC"/>
    <w:rsid w:val="00D523C5"/>
    <w:rsid w:val="00D525C7"/>
    <w:rsid w:val="00D52762"/>
    <w:rsid w:val="00D52837"/>
    <w:rsid w:val="00D52F31"/>
    <w:rsid w:val="00D53EED"/>
    <w:rsid w:val="00D53FE8"/>
    <w:rsid w:val="00D54867"/>
    <w:rsid w:val="00D55AC4"/>
    <w:rsid w:val="00D567D6"/>
    <w:rsid w:val="00D56A25"/>
    <w:rsid w:val="00D571C8"/>
    <w:rsid w:val="00D57A39"/>
    <w:rsid w:val="00D57B15"/>
    <w:rsid w:val="00D60712"/>
    <w:rsid w:val="00D610DC"/>
    <w:rsid w:val="00D619B1"/>
    <w:rsid w:val="00D620C0"/>
    <w:rsid w:val="00D626D3"/>
    <w:rsid w:val="00D629C3"/>
    <w:rsid w:val="00D62C83"/>
    <w:rsid w:val="00D62D9E"/>
    <w:rsid w:val="00D63607"/>
    <w:rsid w:val="00D63FC3"/>
    <w:rsid w:val="00D641D1"/>
    <w:rsid w:val="00D64616"/>
    <w:rsid w:val="00D64EF5"/>
    <w:rsid w:val="00D65A0A"/>
    <w:rsid w:val="00D65AAA"/>
    <w:rsid w:val="00D6619B"/>
    <w:rsid w:val="00D6643D"/>
    <w:rsid w:val="00D669C9"/>
    <w:rsid w:val="00D66FE2"/>
    <w:rsid w:val="00D672B9"/>
    <w:rsid w:val="00D678ED"/>
    <w:rsid w:val="00D67B6D"/>
    <w:rsid w:val="00D67C6D"/>
    <w:rsid w:val="00D705B5"/>
    <w:rsid w:val="00D710D0"/>
    <w:rsid w:val="00D713AA"/>
    <w:rsid w:val="00D724C8"/>
    <w:rsid w:val="00D72F89"/>
    <w:rsid w:val="00D73D51"/>
    <w:rsid w:val="00D741DD"/>
    <w:rsid w:val="00D74423"/>
    <w:rsid w:val="00D7465F"/>
    <w:rsid w:val="00D75929"/>
    <w:rsid w:val="00D759FB"/>
    <w:rsid w:val="00D75C4B"/>
    <w:rsid w:val="00D760D0"/>
    <w:rsid w:val="00D7647F"/>
    <w:rsid w:val="00D76651"/>
    <w:rsid w:val="00D76894"/>
    <w:rsid w:val="00D77004"/>
    <w:rsid w:val="00D80D4C"/>
    <w:rsid w:val="00D80DFA"/>
    <w:rsid w:val="00D8106F"/>
    <w:rsid w:val="00D815C5"/>
    <w:rsid w:val="00D8177B"/>
    <w:rsid w:val="00D81B49"/>
    <w:rsid w:val="00D81DCA"/>
    <w:rsid w:val="00D81ECF"/>
    <w:rsid w:val="00D81FDD"/>
    <w:rsid w:val="00D821F3"/>
    <w:rsid w:val="00D831E8"/>
    <w:rsid w:val="00D8396E"/>
    <w:rsid w:val="00D83ECB"/>
    <w:rsid w:val="00D85716"/>
    <w:rsid w:val="00D858DD"/>
    <w:rsid w:val="00D85D6C"/>
    <w:rsid w:val="00D85E68"/>
    <w:rsid w:val="00D85FA6"/>
    <w:rsid w:val="00D8639E"/>
    <w:rsid w:val="00D87C4A"/>
    <w:rsid w:val="00D9080E"/>
    <w:rsid w:val="00D90D29"/>
    <w:rsid w:val="00D92831"/>
    <w:rsid w:val="00D92B82"/>
    <w:rsid w:val="00D92CA3"/>
    <w:rsid w:val="00D936BE"/>
    <w:rsid w:val="00D937FA"/>
    <w:rsid w:val="00D93D07"/>
    <w:rsid w:val="00D93E3E"/>
    <w:rsid w:val="00D94167"/>
    <w:rsid w:val="00D94650"/>
    <w:rsid w:val="00D94774"/>
    <w:rsid w:val="00D94932"/>
    <w:rsid w:val="00D94A43"/>
    <w:rsid w:val="00D94AB2"/>
    <w:rsid w:val="00D94D96"/>
    <w:rsid w:val="00D94E48"/>
    <w:rsid w:val="00D94E59"/>
    <w:rsid w:val="00D94EFC"/>
    <w:rsid w:val="00D95979"/>
    <w:rsid w:val="00D95ADA"/>
    <w:rsid w:val="00D96C17"/>
    <w:rsid w:val="00D96D6B"/>
    <w:rsid w:val="00D97E35"/>
    <w:rsid w:val="00DA0A9F"/>
    <w:rsid w:val="00DA0D1A"/>
    <w:rsid w:val="00DA124E"/>
    <w:rsid w:val="00DA1260"/>
    <w:rsid w:val="00DA1673"/>
    <w:rsid w:val="00DA22A4"/>
    <w:rsid w:val="00DA3706"/>
    <w:rsid w:val="00DA4FDA"/>
    <w:rsid w:val="00DA5151"/>
    <w:rsid w:val="00DA5FC4"/>
    <w:rsid w:val="00DA6854"/>
    <w:rsid w:val="00DA6865"/>
    <w:rsid w:val="00DA74B3"/>
    <w:rsid w:val="00DB0222"/>
    <w:rsid w:val="00DB03C7"/>
    <w:rsid w:val="00DB0576"/>
    <w:rsid w:val="00DB08CE"/>
    <w:rsid w:val="00DB1BC1"/>
    <w:rsid w:val="00DB1D23"/>
    <w:rsid w:val="00DB3694"/>
    <w:rsid w:val="00DB3708"/>
    <w:rsid w:val="00DB3C88"/>
    <w:rsid w:val="00DB3FB2"/>
    <w:rsid w:val="00DB4D55"/>
    <w:rsid w:val="00DB5197"/>
    <w:rsid w:val="00DB5210"/>
    <w:rsid w:val="00DB5D20"/>
    <w:rsid w:val="00DB5DB5"/>
    <w:rsid w:val="00DB6213"/>
    <w:rsid w:val="00DB6874"/>
    <w:rsid w:val="00DB7272"/>
    <w:rsid w:val="00DB773A"/>
    <w:rsid w:val="00DB7918"/>
    <w:rsid w:val="00DB7926"/>
    <w:rsid w:val="00DB7A30"/>
    <w:rsid w:val="00DC0D9E"/>
    <w:rsid w:val="00DC0EBE"/>
    <w:rsid w:val="00DC1113"/>
    <w:rsid w:val="00DC192A"/>
    <w:rsid w:val="00DC1D91"/>
    <w:rsid w:val="00DC22CA"/>
    <w:rsid w:val="00DC28D9"/>
    <w:rsid w:val="00DC2A41"/>
    <w:rsid w:val="00DC38C0"/>
    <w:rsid w:val="00DC52D2"/>
    <w:rsid w:val="00DC60D8"/>
    <w:rsid w:val="00DC6AFD"/>
    <w:rsid w:val="00DC7407"/>
    <w:rsid w:val="00DC7429"/>
    <w:rsid w:val="00DC780C"/>
    <w:rsid w:val="00DC783F"/>
    <w:rsid w:val="00DD0E70"/>
    <w:rsid w:val="00DD133C"/>
    <w:rsid w:val="00DD21E2"/>
    <w:rsid w:val="00DD262C"/>
    <w:rsid w:val="00DD2664"/>
    <w:rsid w:val="00DD2F78"/>
    <w:rsid w:val="00DD325D"/>
    <w:rsid w:val="00DD36F9"/>
    <w:rsid w:val="00DD382C"/>
    <w:rsid w:val="00DD3BDF"/>
    <w:rsid w:val="00DD451C"/>
    <w:rsid w:val="00DD5143"/>
    <w:rsid w:val="00DD6247"/>
    <w:rsid w:val="00DD6A32"/>
    <w:rsid w:val="00DD6BF7"/>
    <w:rsid w:val="00DD7579"/>
    <w:rsid w:val="00DD7A0B"/>
    <w:rsid w:val="00DE01C7"/>
    <w:rsid w:val="00DE06E5"/>
    <w:rsid w:val="00DE075B"/>
    <w:rsid w:val="00DE0907"/>
    <w:rsid w:val="00DE0E2B"/>
    <w:rsid w:val="00DE18B8"/>
    <w:rsid w:val="00DE1BBB"/>
    <w:rsid w:val="00DE1CDA"/>
    <w:rsid w:val="00DE22BB"/>
    <w:rsid w:val="00DE236D"/>
    <w:rsid w:val="00DE2561"/>
    <w:rsid w:val="00DE2CD9"/>
    <w:rsid w:val="00DE3FDC"/>
    <w:rsid w:val="00DE44CE"/>
    <w:rsid w:val="00DE4DAF"/>
    <w:rsid w:val="00DE5D5C"/>
    <w:rsid w:val="00DE6781"/>
    <w:rsid w:val="00DE6F01"/>
    <w:rsid w:val="00DE6FD6"/>
    <w:rsid w:val="00DE790E"/>
    <w:rsid w:val="00DF1D6D"/>
    <w:rsid w:val="00DF1D84"/>
    <w:rsid w:val="00DF1DF5"/>
    <w:rsid w:val="00DF2AB4"/>
    <w:rsid w:val="00DF326A"/>
    <w:rsid w:val="00DF373A"/>
    <w:rsid w:val="00DF5391"/>
    <w:rsid w:val="00DF55AE"/>
    <w:rsid w:val="00DF6076"/>
    <w:rsid w:val="00DF7372"/>
    <w:rsid w:val="00DF78B3"/>
    <w:rsid w:val="00E00228"/>
    <w:rsid w:val="00E01AD8"/>
    <w:rsid w:val="00E021F2"/>
    <w:rsid w:val="00E02B76"/>
    <w:rsid w:val="00E03D59"/>
    <w:rsid w:val="00E03F91"/>
    <w:rsid w:val="00E0401B"/>
    <w:rsid w:val="00E0516B"/>
    <w:rsid w:val="00E056C7"/>
    <w:rsid w:val="00E05E28"/>
    <w:rsid w:val="00E05F1D"/>
    <w:rsid w:val="00E067A1"/>
    <w:rsid w:val="00E06CD8"/>
    <w:rsid w:val="00E07579"/>
    <w:rsid w:val="00E07631"/>
    <w:rsid w:val="00E077E8"/>
    <w:rsid w:val="00E1063E"/>
    <w:rsid w:val="00E1098A"/>
    <w:rsid w:val="00E1228B"/>
    <w:rsid w:val="00E13062"/>
    <w:rsid w:val="00E133B0"/>
    <w:rsid w:val="00E13891"/>
    <w:rsid w:val="00E145C9"/>
    <w:rsid w:val="00E145F0"/>
    <w:rsid w:val="00E14897"/>
    <w:rsid w:val="00E14922"/>
    <w:rsid w:val="00E1521E"/>
    <w:rsid w:val="00E1605C"/>
    <w:rsid w:val="00E16331"/>
    <w:rsid w:val="00E1701A"/>
    <w:rsid w:val="00E2034D"/>
    <w:rsid w:val="00E20A48"/>
    <w:rsid w:val="00E219F5"/>
    <w:rsid w:val="00E21EF4"/>
    <w:rsid w:val="00E21FA8"/>
    <w:rsid w:val="00E21FB1"/>
    <w:rsid w:val="00E22C91"/>
    <w:rsid w:val="00E23E10"/>
    <w:rsid w:val="00E242DB"/>
    <w:rsid w:val="00E243C8"/>
    <w:rsid w:val="00E24733"/>
    <w:rsid w:val="00E24E75"/>
    <w:rsid w:val="00E25B73"/>
    <w:rsid w:val="00E25F3C"/>
    <w:rsid w:val="00E265B0"/>
    <w:rsid w:val="00E26F20"/>
    <w:rsid w:val="00E276BE"/>
    <w:rsid w:val="00E2791B"/>
    <w:rsid w:val="00E27CF6"/>
    <w:rsid w:val="00E27F7E"/>
    <w:rsid w:val="00E30854"/>
    <w:rsid w:val="00E31537"/>
    <w:rsid w:val="00E31A36"/>
    <w:rsid w:val="00E32C02"/>
    <w:rsid w:val="00E330E1"/>
    <w:rsid w:val="00E33AF9"/>
    <w:rsid w:val="00E342DD"/>
    <w:rsid w:val="00E34832"/>
    <w:rsid w:val="00E34E12"/>
    <w:rsid w:val="00E355EA"/>
    <w:rsid w:val="00E35A0B"/>
    <w:rsid w:val="00E36044"/>
    <w:rsid w:val="00E3639D"/>
    <w:rsid w:val="00E36EB4"/>
    <w:rsid w:val="00E37135"/>
    <w:rsid w:val="00E3772F"/>
    <w:rsid w:val="00E37C21"/>
    <w:rsid w:val="00E37DE8"/>
    <w:rsid w:val="00E40B9B"/>
    <w:rsid w:val="00E410D7"/>
    <w:rsid w:val="00E412D0"/>
    <w:rsid w:val="00E42516"/>
    <w:rsid w:val="00E43C78"/>
    <w:rsid w:val="00E44029"/>
    <w:rsid w:val="00E44785"/>
    <w:rsid w:val="00E4482F"/>
    <w:rsid w:val="00E45271"/>
    <w:rsid w:val="00E452A6"/>
    <w:rsid w:val="00E4558F"/>
    <w:rsid w:val="00E46A5E"/>
    <w:rsid w:val="00E47FB6"/>
    <w:rsid w:val="00E50259"/>
    <w:rsid w:val="00E505DC"/>
    <w:rsid w:val="00E5092A"/>
    <w:rsid w:val="00E50CA4"/>
    <w:rsid w:val="00E511D0"/>
    <w:rsid w:val="00E51254"/>
    <w:rsid w:val="00E51CE1"/>
    <w:rsid w:val="00E51D87"/>
    <w:rsid w:val="00E51DF8"/>
    <w:rsid w:val="00E523D8"/>
    <w:rsid w:val="00E5283D"/>
    <w:rsid w:val="00E53380"/>
    <w:rsid w:val="00E5344D"/>
    <w:rsid w:val="00E5416A"/>
    <w:rsid w:val="00E54521"/>
    <w:rsid w:val="00E553E0"/>
    <w:rsid w:val="00E55B54"/>
    <w:rsid w:val="00E5629A"/>
    <w:rsid w:val="00E56313"/>
    <w:rsid w:val="00E5634F"/>
    <w:rsid w:val="00E57C4D"/>
    <w:rsid w:val="00E57EC2"/>
    <w:rsid w:val="00E60294"/>
    <w:rsid w:val="00E616A2"/>
    <w:rsid w:val="00E62295"/>
    <w:rsid w:val="00E626A4"/>
    <w:rsid w:val="00E62ED9"/>
    <w:rsid w:val="00E62FD1"/>
    <w:rsid w:val="00E6499E"/>
    <w:rsid w:val="00E64AD2"/>
    <w:rsid w:val="00E64B45"/>
    <w:rsid w:val="00E64D0C"/>
    <w:rsid w:val="00E6588C"/>
    <w:rsid w:val="00E6646A"/>
    <w:rsid w:val="00E7076B"/>
    <w:rsid w:val="00E70DFF"/>
    <w:rsid w:val="00E70F6B"/>
    <w:rsid w:val="00E714B3"/>
    <w:rsid w:val="00E71A98"/>
    <w:rsid w:val="00E724E1"/>
    <w:rsid w:val="00E72730"/>
    <w:rsid w:val="00E72C4E"/>
    <w:rsid w:val="00E739B1"/>
    <w:rsid w:val="00E7408F"/>
    <w:rsid w:val="00E74651"/>
    <w:rsid w:val="00E746CC"/>
    <w:rsid w:val="00E74798"/>
    <w:rsid w:val="00E74A5F"/>
    <w:rsid w:val="00E75554"/>
    <w:rsid w:val="00E7582B"/>
    <w:rsid w:val="00E761A2"/>
    <w:rsid w:val="00E76A93"/>
    <w:rsid w:val="00E774E1"/>
    <w:rsid w:val="00E77A2C"/>
    <w:rsid w:val="00E77E52"/>
    <w:rsid w:val="00E809C0"/>
    <w:rsid w:val="00E80C5F"/>
    <w:rsid w:val="00E80EE9"/>
    <w:rsid w:val="00E81239"/>
    <w:rsid w:val="00E814F0"/>
    <w:rsid w:val="00E81887"/>
    <w:rsid w:val="00E81CD3"/>
    <w:rsid w:val="00E82362"/>
    <w:rsid w:val="00E8354B"/>
    <w:rsid w:val="00E84429"/>
    <w:rsid w:val="00E845AA"/>
    <w:rsid w:val="00E84FD2"/>
    <w:rsid w:val="00E85023"/>
    <w:rsid w:val="00E85B00"/>
    <w:rsid w:val="00E85B64"/>
    <w:rsid w:val="00E85EC8"/>
    <w:rsid w:val="00E864C8"/>
    <w:rsid w:val="00E86768"/>
    <w:rsid w:val="00E87542"/>
    <w:rsid w:val="00E87A1F"/>
    <w:rsid w:val="00E87E10"/>
    <w:rsid w:val="00E90231"/>
    <w:rsid w:val="00E90C53"/>
    <w:rsid w:val="00E90C5E"/>
    <w:rsid w:val="00E9123A"/>
    <w:rsid w:val="00E91471"/>
    <w:rsid w:val="00E91800"/>
    <w:rsid w:val="00E91F3A"/>
    <w:rsid w:val="00E9255F"/>
    <w:rsid w:val="00E930A6"/>
    <w:rsid w:val="00E938F8"/>
    <w:rsid w:val="00E93B22"/>
    <w:rsid w:val="00E93C22"/>
    <w:rsid w:val="00E94D14"/>
    <w:rsid w:val="00E952F0"/>
    <w:rsid w:val="00E95D5A"/>
    <w:rsid w:val="00E95F12"/>
    <w:rsid w:val="00E967A8"/>
    <w:rsid w:val="00E96D9F"/>
    <w:rsid w:val="00E96FE9"/>
    <w:rsid w:val="00E97016"/>
    <w:rsid w:val="00E971F7"/>
    <w:rsid w:val="00E973EE"/>
    <w:rsid w:val="00E978FD"/>
    <w:rsid w:val="00EA0334"/>
    <w:rsid w:val="00EA0E66"/>
    <w:rsid w:val="00EA1108"/>
    <w:rsid w:val="00EA195E"/>
    <w:rsid w:val="00EA1AE5"/>
    <w:rsid w:val="00EA1D9B"/>
    <w:rsid w:val="00EA242F"/>
    <w:rsid w:val="00EA33E3"/>
    <w:rsid w:val="00EA41F9"/>
    <w:rsid w:val="00EA465A"/>
    <w:rsid w:val="00EA4FD4"/>
    <w:rsid w:val="00EA5425"/>
    <w:rsid w:val="00EA55C2"/>
    <w:rsid w:val="00EA5BF6"/>
    <w:rsid w:val="00EA5CE7"/>
    <w:rsid w:val="00EA6348"/>
    <w:rsid w:val="00EA68F9"/>
    <w:rsid w:val="00EA706B"/>
    <w:rsid w:val="00EA79DE"/>
    <w:rsid w:val="00EA7AD7"/>
    <w:rsid w:val="00EA7C38"/>
    <w:rsid w:val="00EB02BF"/>
    <w:rsid w:val="00EB0A26"/>
    <w:rsid w:val="00EB179A"/>
    <w:rsid w:val="00EB26B2"/>
    <w:rsid w:val="00EB2765"/>
    <w:rsid w:val="00EB29F8"/>
    <w:rsid w:val="00EB2B1D"/>
    <w:rsid w:val="00EB3D1F"/>
    <w:rsid w:val="00EB3FAB"/>
    <w:rsid w:val="00EB4473"/>
    <w:rsid w:val="00EB4961"/>
    <w:rsid w:val="00EB4E9F"/>
    <w:rsid w:val="00EB4ED5"/>
    <w:rsid w:val="00EB53CA"/>
    <w:rsid w:val="00EB5B6B"/>
    <w:rsid w:val="00EB5D5E"/>
    <w:rsid w:val="00EB5FA6"/>
    <w:rsid w:val="00EB629F"/>
    <w:rsid w:val="00EB66AD"/>
    <w:rsid w:val="00EB67D6"/>
    <w:rsid w:val="00EB68D6"/>
    <w:rsid w:val="00EB7A62"/>
    <w:rsid w:val="00EC137A"/>
    <w:rsid w:val="00EC1ACE"/>
    <w:rsid w:val="00EC33CE"/>
    <w:rsid w:val="00EC3BF1"/>
    <w:rsid w:val="00EC3F2E"/>
    <w:rsid w:val="00EC47F3"/>
    <w:rsid w:val="00EC48EC"/>
    <w:rsid w:val="00EC4BC4"/>
    <w:rsid w:val="00EC4BD8"/>
    <w:rsid w:val="00EC5C17"/>
    <w:rsid w:val="00EC5C96"/>
    <w:rsid w:val="00EC5D84"/>
    <w:rsid w:val="00EC5F03"/>
    <w:rsid w:val="00EC607E"/>
    <w:rsid w:val="00EC6367"/>
    <w:rsid w:val="00EC6ACA"/>
    <w:rsid w:val="00EC7123"/>
    <w:rsid w:val="00EC742E"/>
    <w:rsid w:val="00EC7975"/>
    <w:rsid w:val="00EC7DA8"/>
    <w:rsid w:val="00ED0668"/>
    <w:rsid w:val="00ED0B85"/>
    <w:rsid w:val="00ED0BE8"/>
    <w:rsid w:val="00ED126B"/>
    <w:rsid w:val="00ED1951"/>
    <w:rsid w:val="00ED2310"/>
    <w:rsid w:val="00ED24E5"/>
    <w:rsid w:val="00ED27CD"/>
    <w:rsid w:val="00ED2834"/>
    <w:rsid w:val="00ED2EC2"/>
    <w:rsid w:val="00ED37C4"/>
    <w:rsid w:val="00ED3F84"/>
    <w:rsid w:val="00ED539C"/>
    <w:rsid w:val="00ED5626"/>
    <w:rsid w:val="00ED5BD7"/>
    <w:rsid w:val="00ED6632"/>
    <w:rsid w:val="00ED6EF4"/>
    <w:rsid w:val="00ED6F2A"/>
    <w:rsid w:val="00ED71DB"/>
    <w:rsid w:val="00ED75BB"/>
    <w:rsid w:val="00ED7618"/>
    <w:rsid w:val="00ED7811"/>
    <w:rsid w:val="00ED7A06"/>
    <w:rsid w:val="00ED7B1C"/>
    <w:rsid w:val="00ED7EF9"/>
    <w:rsid w:val="00ED7F50"/>
    <w:rsid w:val="00EE0794"/>
    <w:rsid w:val="00EE09EC"/>
    <w:rsid w:val="00EE0CC7"/>
    <w:rsid w:val="00EE10E5"/>
    <w:rsid w:val="00EE187F"/>
    <w:rsid w:val="00EE18FA"/>
    <w:rsid w:val="00EE1ABF"/>
    <w:rsid w:val="00EE1DD9"/>
    <w:rsid w:val="00EE242A"/>
    <w:rsid w:val="00EE2DD1"/>
    <w:rsid w:val="00EE3628"/>
    <w:rsid w:val="00EE58E6"/>
    <w:rsid w:val="00EE593A"/>
    <w:rsid w:val="00EE64F4"/>
    <w:rsid w:val="00EE65EC"/>
    <w:rsid w:val="00EE6FBE"/>
    <w:rsid w:val="00EE7605"/>
    <w:rsid w:val="00EE7655"/>
    <w:rsid w:val="00EE7AA1"/>
    <w:rsid w:val="00EE7B06"/>
    <w:rsid w:val="00EF1FF1"/>
    <w:rsid w:val="00EF216E"/>
    <w:rsid w:val="00EF2776"/>
    <w:rsid w:val="00EF2C06"/>
    <w:rsid w:val="00EF36C8"/>
    <w:rsid w:val="00EF3CEF"/>
    <w:rsid w:val="00EF4378"/>
    <w:rsid w:val="00EF4549"/>
    <w:rsid w:val="00EF47ED"/>
    <w:rsid w:val="00EF4F0E"/>
    <w:rsid w:val="00EF51D2"/>
    <w:rsid w:val="00EF55D6"/>
    <w:rsid w:val="00EF5CC4"/>
    <w:rsid w:val="00EF5F86"/>
    <w:rsid w:val="00EF62CB"/>
    <w:rsid w:val="00EF6837"/>
    <w:rsid w:val="00EF688B"/>
    <w:rsid w:val="00EF700A"/>
    <w:rsid w:val="00EF7485"/>
    <w:rsid w:val="00EF7527"/>
    <w:rsid w:val="00EF7FDF"/>
    <w:rsid w:val="00F00B0F"/>
    <w:rsid w:val="00F00D6B"/>
    <w:rsid w:val="00F0143B"/>
    <w:rsid w:val="00F0203B"/>
    <w:rsid w:val="00F0289E"/>
    <w:rsid w:val="00F02905"/>
    <w:rsid w:val="00F02CFE"/>
    <w:rsid w:val="00F02DF4"/>
    <w:rsid w:val="00F04429"/>
    <w:rsid w:val="00F05431"/>
    <w:rsid w:val="00F05A2B"/>
    <w:rsid w:val="00F05C87"/>
    <w:rsid w:val="00F06974"/>
    <w:rsid w:val="00F06D93"/>
    <w:rsid w:val="00F06EE0"/>
    <w:rsid w:val="00F071A6"/>
    <w:rsid w:val="00F110DD"/>
    <w:rsid w:val="00F110F2"/>
    <w:rsid w:val="00F1121B"/>
    <w:rsid w:val="00F114F4"/>
    <w:rsid w:val="00F120F2"/>
    <w:rsid w:val="00F12908"/>
    <w:rsid w:val="00F13662"/>
    <w:rsid w:val="00F14AE0"/>
    <w:rsid w:val="00F152AD"/>
    <w:rsid w:val="00F163E1"/>
    <w:rsid w:val="00F1676B"/>
    <w:rsid w:val="00F168EA"/>
    <w:rsid w:val="00F16C5D"/>
    <w:rsid w:val="00F1798C"/>
    <w:rsid w:val="00F179AE"/>
    <w:rsid w:val="00F17D29"/>
    <w:rsid w:val="00F20DC8"/>
    <w:rsid w:val="00F21762"/>
    <w:rsid w:val="00F21A02"/>
    <w:rsid w:val="00F21EA7"/>
    <w:rsid w:val="00F221C4"/>
    <w:rsid w:val="00F223F1"/>
    <w:rsid w:val="00F225CE"/>
    <w:rsid w:val="00F22701"/>
    <w:rsid w:val="00F23246"/>
    <w:rsid w:val="00F235E9"/>
    <w:rsid w:val="00F239DA"/>
    <w:rsid w:val="00F24277"/>
    <w:rsid w:val="00F242E5"/>
    <w:rsid w:val="00F2561C"/>
    <w:rsid w:val="00F264BD"/>
    <w:rsid w:val="00F27535"/>
    <w:rsid w:val="00F27B3E"/>
    <w:rsid w:val="00F27CD8"/>
    <w:rsid w:val="00F30CFF"/>
    <w:rsid w:val="00F30EB2"/>
    <w:rsid w:val="00F31174"/>
    <w:rsid w:val="00F31243"/>
    <w:rsid w:val="00F32445"/>
    <w:rsid w:val="00F327A8"/>
    <w:rsid w:val="00F33224"/>
    <w:rsid w:val="00F33D90"/>
    <w:rsid w:val="00F33E13"/>
    <w:rsid w:val="00F33E7F"/>
    <w:rsid w:val="00F34ABC"/>
    <w:rsid w:val="00F35155"/>
    <w:rsid w:val="00F35306"/>
    <w:rsid w:val="00F35547"/>
    <w:rsid w:val="00F35675"/>
    <w:rsid w:val="00F35AC0"/>
    <w:rsid w:val="00F363FB"/>
    <w:rsid w:val="00F36B34"/>
    <w:rsid w:val="00F37750"/>
    <w:rsid w:val="00F3782B"/>
    <w:rsid w:val="00F37C05"/>
    <w:rsid w:val="00F37C36"/>
    <w:rsid w:val="00F37F5B"/>
    <w:rsid w:val="00F4111D"/>
    <w:rsid w:val="00F4162D"/>
    <w:rsid w:val="00F41D67"/>
    <w:rsid w:val="00F427AD"/>
    <w:rsid w:val="00F42BC2"/>
    <w:rsid w:val="00F42C8D"/>
    <w:rsid w:val="00F42F68"/>
    <w:rsid w:val="00F432C2"/>
    <w:rsid w:val="00F433AA"/>
    <w:rsid w:val="00F43496"/>
    <w:rsid w:val="00F43D44"/>
    <w:rsid w:val="00F44052"/>
    <w:rsid w:val="00F445D5"/>
    <w:rsid w:val="00F4466F"/>
    <w:rsid w:val="00F44692"/>
    <w:rsid w:val="00F44DE6"/>
    <w:rsid w:val="00F44EB2"/>
    <w:rsid w:val="00F450FA"/>
    <w:rsid w:val="00F45295"/>
    <w:rsid w:val="00F45DF1"/>
    <w:rsid w:val="00F45DFD"/>
    <w:rsid w:val="00F467A4"/>
    <w:rsid w:val="00F47E8B"/>
    <w:rsid w:val="00F50235"/>
    <w:rsid w:val="00F509B6"/>
    <w:rsid w:val="00F50BE4"/>
    <w:rsid w:val="00F516ED"/>
    <w:rsid w:val="00F528AD"/>
    <w:rsid w:val="00F52DB4"/>
    <w:rsid w:val="00F53575"/>
    <w:rsid w:val="00F53658"/>
    <w:rsid w:val="00F53B26"/>
    <w:rsid w:val="00F5486A"/>
    <w:rsid w:val="00F54881"/>
    <w:rsid w:val="00F54B79"/>
    <w:rsid w:val="00F54BB5"/>
    <w:rsid w:val="00F54FAB"/>
    <w:rsid w:val="00F54FC2"/>
    <w:rsid w:val="00F55492"/>
    <w:rsid w:val="00F566DB"/>
    <w:rsid w:val="00F56CC4"/>
    <w:rsid w:val="00F60DA7"/>
    <w:rsid w:val="00F610C3"/>
    <w:rsid w:val="00F61194"/>
    <w:rsid w:val="00F61BB9"/>
    <w:rsid w:val="00F62363"/>
    <w:rsid w:val="00F62C11"/>
    <w:rsid w:val="00F6321E"/>
    <w:rsid w:val="00F6420E"/>
    <w:rsid w:val="00F6426B"/>
    <w:rsid w:val="00F654A5"/>
    <w:rsid w:val="00F66A0C"/>
    <w:rsid w:val="00F66C6C"/>
    <w:rsid w:val="00F66FBB"/>
    <w:rsid w:val="00F66FCC"/>
    <w:rsid w:val="00F672F0"/>
    <w:rsid w:val="00F67663"/>
    <w:rsid w:val="00F67DC0"/>
    <w:rsid w:val="00F67F6D"/>
    <w:rsid w:val="00F70046"/>
    <w:rsid w:val="00F70F21"/>
    <w:rsid w:val="00F72259"/>
    <w:rsid w:val="00F7294A"/>
    <w:rsid w:val="00F72A98"/>
    <w:rsid w:val="00F72D90"/>
    <w:rsid w:val="00F730D7"/>
    <w:rsid w:val="00F73837"/>
    <w:rsid w:val="00F73B7F"/>
    <w:rsid w:val="00F73D3F"/>
    <w:rsid w:val="00F74045"/>
    <w:rsid w:val="00F7439C"/>
    <w:rsid w:val="00F75414"/>
    <w:rsid w:val="00F754A0"/>
    <w:rsid w:val="00F7555E"/>
    <w:rsid w:val="00F7576C"/>
    <w:rsid w:val="00F758BF"/>
    <w:rsid w:val="00F75EF5"/>
    <w:rsid w:val="00F76148"/>
    <w:rsid w:val="00F76AC9"/>
    <w:rsid w:val="00F76EF9"/>
    <w:rsid w:val="00F778EA"/>
    <w:rsid w:val="00F8021E"/>
    <w:rsid w:val="00F80D05"/>
    <w:rsid w:val="00F80D16"/>
    <w:rsid w:val="00F80DA1"/>
    <w:rsid w:val="00F81211"/>
    <w:rsid w:val="00F8218C"/>
    <w:rsid w:val="00F821B1"/>
    <w:rsid w:val="00F8271C"/>
    <w:rsid w:val="00F82778"/>
    <w:rsid w:val="00F82ABA"/>
    <w:rsid w:val="00F84606"/>
    <w:rsid w:val="00F85CDE"/>
    <w:rsid w:val="00F85EA9"/>
    <w:rsid w:val="00F86919"/>
    <w:rsid w:val="00F86C80"/>
    <w:rsid w:val="00F86E0E"/>
    <w:rsid w:val="00F86EFB"/>
    <w:rsid w:val="00F86F53"/>
    <w:rsid w:val="00F876B8"/>
    <w:rsid w:val="00F879D9"/>
    <w:rsid w:val="00F902A8"/>
    <w:rsid w:val="00F9066E"/>
    <w:rsid w:val="00F91520"/>
    <w:rsid w:val="00F91601"/>
    <w:rsid w:val="00F9179D"/>
    <w:rsid w:val="00F918D8"/>
    <w:rsid w:val="00F91975"/>
    <w:rsid w:val="00F91DEB"/>
    <w:rsid w:val="00F91E60"/>
    <w:rsid w:val="00F920A4"/>
    <w:rsid w:val="00F92347"/>
    <w:rsid w:val="00F9310F"/>
    <w:rsid w:val="00F93299"/>
    <w:rsid w:val="00F93C78"/>
    <w:rsid w:val="00F9400C"/>
    <w:rsid w:val="00F948B4"/>
    <w:rsid w:val="00F9535E"/>
    <w:rsid w:val="00F95583"/>
    <w:rsid w:val="00F9575F"/>
    <w:rsid w:val="00F95B3B"/>
    <w:rsid w:val="00F9798F"/>
    <w:rsid w:val="00F97BCC"/>
    <w:rsid w:val="00F97CFE"/>
    <w:rsid w:val="00FA01EC"/>
    <w:rsid w:val="00FA061A"/>
    <w:rsid w:val="00FA08F0"/>
    <w:rsid w:val="00FA13EB"/>
    <w:rsid w:val="00FA1B1C"/>
    <w:rsid w:val="00FA1B39"/>
    <w:rsid w:val="00FA1B77"/>
    <w:rsid w:val="00FA202C"/>
    <w:rsid w:val="00FA21FE"/>
    <w:rsid w:val="00FA2EF6"/>
    <w:rsid w:val="00FA3659"/>
    <w:rsid w:val="00FA432F"/>
    <w:rsid w:val="00FA4F0F"/>
    <w:rsid w:val="00FA5270"/>
    <w:rsid w:val="00FA5459"/>
    <w:rsid w:val="00FA5A85"/>
    <w:rsid w:val="00FA60AD"/>
    <w:rsid w:val="00FA61A1"/>
    <w:rsid w:val="00FA61D7"/>
    <w:rsid w:val="00FA65CE"/>
    <w:rsid w:val="00FA6758"/>
    <w:rsid w:val="00FA6D44"/>
    <w:rsid w:val="00FA6DA7"/>
    <w:rsid w:val="00FA75D6"/>
    <w:rsid w:val="00FA76A9"/>
    <w:rsid w:val="00FA7DE6"/>
    <w:rsid w:val="00FB0725"/>
    <w:rsid w:val="00FB1E9F"/>
    <w:rsid w:val="00FB207E"/>
    <w:rsid w:val="00FB213F"/>
    <w:rsid w:val="00FB2EA5"/>
    <w:rsid w:val="00FB2F51"/>
    <w:rsid w:val="00FB30B2"/>
    <w:rsid w:val="00FB30DB"/>
    <w:rsid w:val="00FB31B2"/>
    <w:rsid w:val="00FB3757"/>
    <w:rsid w:val="00FB3BF1"/>
    <w:rsid w:val="00FB3D73"/>
    <w:rsid w:val="00FB4530"/>
    <w:rsid w:val="00FB482E"/>
    <w:rsid w:val="00FB509B"/>
    <w:rsid w:val="00FB6207"/>
    <w:rsid w:val="00FB665E"/>
    <w:rsid w:val="00FB6C43"/>
    <w:rsid w:val="00FB7B20"/>
    <w:rsid w:val="00FC0072"/>
    <w:rsid w:val="00FC07FF"/>
    <w:rsid w:val="00FC0CEB"/>
    <w:rsid w:val="00FC1684"/>
    <w:rsid w:val="00FC22B0"/>
    <w:rsid w:val="00FC3023"/>
    <w:rsid w:val="00FC31A3"/>
    <w:rsid w:val="00FC3769"/>
    <w:rsid w:val="00FC4041"/>
    <w:rsid w:val="00FC4092"/>
    <w:rsid w:val="00FC544F"/>
    <w:rsid w:val="00FC548B"/>
    <w:rsid w:val="00FC5732"/>
    <w:rsid w:val="00FC599A"/>
    <w:rsid w:val="00FC6C79"/>
    <w:rsid w:val="00FC75AB"/>
    <w:rsid w:val="00FC7B73"/>
    <w:rsid w:val="00FC7E7B"/>
    <w:rsid w:val="00FD0319"/>
    <w:rsid w:val="00FD0376"/>
    <w:rsid w:val="00FD05E8"/>
    <w:rsid w:val="00FD063A"/>
    <w:rsid w:val="00FD0914"/>
    <w:rsid w:val="00FD0C5D"/>
    <w:rsid w:val="00FD130B"/>
    <w:rsid w:val="00FD18BA"/>
    <w:rsid w:val="00FD1ECD"/>
    <w:rsid w:val="00FD38A7"/>
    <w:rsid w:val="00FD4110"/>
    <w:rsid w:val="00FD4190"/>
    <w:rsid w:val="00FD42D1"/>
    <w:rsid w:val="00FD4807"/>
    <w:rsid w:val="00FD5D2D"/>
    <w:rsid w:val="00FD5F13"/>
    <w:rsid w:val="00FD6552"/>
    <w:rsid w:val="00FD7DD0"/>
    <w:rsid w:val="00FE0693"/>
    <w:rsid w:val="00FE0BB0"/>
    <w:rsid w:val="00FE0E95"/>
    <w:rsid w:val="00FE1A60"/>
    <w:rsid w:val="00FE1D98"/>
    <w:rsid w:val="00FE2518"/>
    <w:rsid w:val="00FE2653"/>
    <w:rsid w:val="00FE2AE1"/>
    <w:rsid w:val="00FE300A"/>
    <w:rsid w:val="00FE417F"/>
    <w:rsid w:val="00FE51C0"/>
    <w:rsid w:val="00FE5452"/>
    <w:rsid w:val="00FE58FE"/>
    <w:rsid w:val="00FE5DBC"/>
    <w:rsid w:val="00FE648B"/>
    <w:rsid w:val="00FE66F7"/>
    <w:rsid w:val="00FE7190"/>
    <w:rsid w:val="00FE7B0F"/>
    <w:rsid w:val="00FF09EC"/>
    <w:rsid w:val="00FF13FE"/>
    <w:rsid w:val="00FF144F"/>
    <w:rsid w:val="00FF1497"/>
    <w:rsid w:val="00FF1DF1"/>
    <w:rsid w:val="00FF37D1"/>
    <w:rsid w:val="00FF38FA"/>
    <w:rsid w:val="00FF40B0"/>
    <w:rsid w:val="00FF4868"/>
    <w:rsid w:val="00FF513E"/>
    <w:rsid w:val="00FF534A"/>
    <w:rsid w:val="00FF6144"/>
    <w:rsid w:val="00FF6210"/>
    <w:rsid w:val="00FF6739"/>
    <w:rsid w:val="00FF686D"/>
    <w:rsid w:val="00FF6A54"/>
    <w:rsid w:val="00FF7D6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30,#090,#690,#c00,#c30,red,#ff5d5d,#acff05"/>
    </o:shapedefaults>
    <o:shapelayout v:ext="edit">
      <o:idmap v:ext="edit" data="1"/>
    </o:shapelayout>
  </w:shapeDefaults>
  <w:decimalSymbol w:val="."/>
  <w:listSeparator w:val=","/>
  <w14:docId w14:val="183F8920"/>
  <w15:docId w15:val="{D6C7F21F-B704-4481-B0BC-6950373CD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pPr>
        <w:spacing w:after="120" w:line="276" w:lineRule="auto"/>
        <w:ind w:firstLine="709"/>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42D"/>
    <w:rPr>
      <w:sz w:val="24"/>
      <w:szCs w:val="24"/>
    </w:rPr>
  </w:style>
  <w:style w:type="paragraph" w:styleId="Heading1">
    <w:name w:val="heading 1"/>
    <w:basedOn w:val="Normal"/>
    <w:next w:val="Normal"/>
    <w:link w:val="Heading1Char"/>
    <w:qFormat/>
    <w:rsid w:val="008519DB"/>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4744EA"/>
    <w:pPr>
      <w:keepNext/>
      <w:spacing w:before="240" w:after="60"/>
      <w:outlineLvl w:val="1"/>
    </w:pPr>
    <w:rPr>
      <w:rFonts w:ascii="Arial" w:hAnsi="Arial" w:cs="Arial"/>
      <w:b/>
      <w:bCs/>
      <w:i/>
      <w:iCs/>
      <w:sz w:val="28"/>
      <w:szCs w:val="28"/>
      <w:lang w:eastAsia="en-US"/>
    </w:rPr>
  </w:style>
  <w:style w:type="paragraph" w:styleId="Heading3">
    <w:name w:val="heading 3"/>
    <w:aliases w:val="Subparagraaf"/>
    <w:basedOn w:val="Normal"/>
    <w:next w:val="Normal"/>
    <w:autoRedefine/>
    <w:qFormat/>
    <w:rsid w:val="00D94D96"/>
    <w:pPr>
      <w:suppressAutoHyphens/>
      <w:spacing w:before="120" w:line="288" w:lineRule="auto"/>
      <w:jc w:val="both"/>
      <w:outlineLvl w:val="2"/>
    </w:pPr>
    <w:rPr>
      <w:b/>
      <w:bCs/>
      <w:szCs w:val="20"/>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
    <w:name w:val="CM4"/>
    <w:basedOn w:val="Normal"/>
    <w:next w:val="Normal"/>
    <w:rsid w:val="00665000"/>
    <w:pPr>
      <w:autoSpaceDE w:val="0"/>
      <w:autoSpaceDN w:val="0"/>
      <w:adjustRightInd w:val="0"/>
      <w:spacing w:before="60" w:after="60"/>
    </w:pPr>
  </w:style>
  <w:style w:type="character" w:styleId="Hyperlink">
    <w:name w:val="Hyperlink"/>
    <w:uiPriority w:val="99"/>
    <w:rsid w:val="00FB4530"/>
    <w:rPr>
      <w:color w:val="0000FF"/>
      <w:u w:val="single"/>
    </w:rPr>
  </w:style>
  <w:style w:type="character" w:customStyle="1" w:styleId="historyitem">
    <w:name w:val="historyitem"/>
    <w:basedOn w:val="DefaultParagraphFont"/>
    <w:rsid w:val="00FB4530"/>
  </w:style>
  <w:style w:type="paragraph" w:styleId="BodyText3">
    <w:name w:val="Body Text 3"/>
    <w:basedOn w:val="Normal"/>
    <w:rsid w:val="00FB4530"/>
    <w:rPr>
      <w:sz w:val="16"/>
      <w:szCs w:val="16"/>
    </w:rPr>
  </w:style>
  <w:style w:type="paragraph" w:customStyle="1" w:styleId="m">
    <w:name w:val="m"/>
    <w:basedOn w:val="Normal"/>
    <w:rsid w:val="00B57A4A"/>
    <w:pPr>
      <w:spacing w:before="100" w:beforeAutospacing="1" w:after="100" w:afterAutospacing="1"/>
    </w:pPr>
  </w:style>
  <w:style w:type="table" w:styleId="TableGrid">
    <w:name w:val="Table Grid"/>
    <w:basedOn w:val="TableNormal"/>
    <w:uiPriority w:val="39"/>
    <w:rsid w:val="00D37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867BCF"/>
    <w:rPr>
      <w:sz w:val="20"/>
      <w:szCs w:val="20"/>
    </w:rPr>
  </w:style>
  <w:style w:type="character" w:styleId="FootnoteReference">
    <w:name w:val="footnote reference"/>
    <w:uiPriority w:val="99"/>
    <w:rsid w:val="00867BCF"/>
    <w:rPr>
      <w:vertAlign w:val="superscript"/>
    </w:rPr>
  </w:style>
  <w:style w:type="paragraph" w:styleId="EndnoteText">
    <w:name w:val="endnote text"/>
    <w:basedOn w:val="Normal"/>
    <w:semiHidden/>
    <w:rsid w:val="0090092A"/>
    <w:rPr>
      <w:sz w:val="20"/>
      <w:szCs w:val="20"/>
    </w:rPr>
  </w:style>
  <w:style w:type="character" w:styleId="EndnoteReference">
    <w:name w:val="endnote reference"/>
    <w:semiHidden/>
    <w:rsid w:val="0090092A"/>
    <w:rPr>
      <w:vertAlign w:val="superscript"/>
    </w:rPr>
  </w:style>
  <w:style w:type="paragraph" w:styleId="BodyText">
    <w:name w:val="Body Text"/>
    <w:basedOn w:val="Normal"/>
    <w:rsid w:val="00FF37D1"/>
    <w:rPr>
      <w:lang w:eastAsia="en-US"/>
    </w:rPr>
  </w:style>
  <w:style w:type="paragraph" w:customStyle="1" w:styleId="Style">
    <w:name w:val="Style"/>
    <w:rsid w:val="00FF37D1"/>
    <w:pPr>
      <w:widowControl w:val="0"/>
      <w:autoSpaceDE w:val="0"/>
      <w:autoSpaceDN w:val="0"/>
      <w:adjustRightInd w:val="0"/>
      <w:ind w:left="140" w:right="140" w:firstLine="840"/>
      <w:jc w:val="both"/>
    </w:pPr>
    <w:rPr>
      <w:sz w:val="24"/>
      <w:szCs w:val="24"/>
    </w:rPr>
  </w:style>
  <w:style w:type="paragraph" w:styleId="NormalWeb">
    <w:name w:val="Normal (Web)"/>
    <w:aliases w:val="Normal2"/>
    <w:basedOn w:val="Normal"/>
    <w:rsid w:val="00C53C63"/>
    <w:pPr>
      <w:spacing w:before="100" w:beforeAutospacing="1" w:after="100" w:afterAutospacing="1"/>
    </w:pPr>
    <w:rPr>
      <w:lang w:eastAsia="en-US"/>
    </w:rPr>
  </w:style>
  <w:style w:type="paragraph" w:customStyle="1" w:styleId="CharCharChar">
    <w:name w:val="Char Char Char"/>
    <w:basedOn w:val="Normal"/>
    <w:rsid w:val="00C53C63"/>
    <w:pPr>
      <w:tabs>
        <w:tab w:val="left" w:pos="709"/>
      </w:tabs>
    </w:pPr>
    <w:rPr>
      <w:rFonts w:ascii="Tahoma" w:hAnsi="Tahoma"/>
      <w:lang w:val="pl-PL" w:eastAsia="pl-PL"/>
    </w:rPr>
  </w:style>
  <w:style w:type="paragraph" w:styleId="Header">
    <w:name w:val="header"/>
    <w:basedOn w:val="Normal"/>
    <w:link w:val="HeaderChar"/>
    <w:rsid w:val="00C53C63"/>
    <w:pPr>
      <w:widowControl w:val="0"/>
      <w:tabs>
        <w:tab w:val="center" w:pos="4536"/>
        <w:tab w:val="right" w:pos="9072"/>
      </w:tabs>
      <w:suppressAutoHyphens/>
      <w:autoSpaceDE w:val="0"/>
    </w:pPr>
    <w:rPr>
      <w:rFonts w:ascii="Courier New" w:hAnsi="Courier New" w:cs="Courier New"/>
      <w:lang w:val="en-GB" w:eastAsia="ar-SA"/>
    </w:rPr>
  </w:style>
  <w:style w:type="paragraph" w:styleId="CommentText">
    <w:name w:val="annotation text"/>
    <w:basedOn w:val="Normal"/>
    <w:link w:val="CommentTextChar"/>
    <w:rsid w:val="00514A9B"/>
    <w:rPr>
      <w:sz w:val="20"/>
      <w:szCs w:val="20"/>
      <w:lang w:val="en-US" w:eastAsia="en-US"/>
    </w:rPr>
  </w:style>
  <w:style w:type="character" w:customStyle="1" w:styleId="CommentTextChar">
    <w:name w:val="Comment Text Char"/>
    <w:link w:val="CommentText"/>
    <w:rsid w:val="00514A9B"/>
    <w:rPr>
      <w:lang w:val="en-US" w:eastAsia="en-US" w:bidi="ar-SA"/>
    </w:rPr>
  </w:style>
  <w:style w:type="paragraph" w:customStyle="1" w:styleId="CharCharCharCharCharCharCharChar">
    <w:name w:val="Char Char Знак Знак Char Char Знак Знак Char Char Знак Знак Char Char Знак Знак"/>
    <w:basedOn w:val="Normal"/>
    <w:rsid w:val="00946B9C"/>
    <w:rPr>
      <w:lang w:val="pl-PL" w:eastAsia="pl-PL"/>
    </w:rPr>
  </w:style>
  <w:style w:type="character" w:customStyle="1" w:styleId="hps">
    <w:name w:val="hps"/>
    <w:basedOn w:val="DefaultParagraphFont"/>
    <w:rsid w:val="00946B9C"/>
  </w:style>
  <w:style w:type="character" w:customStyle="1" w:styleId="historyitemselected1">
    <w:name w:val="historyitemselected1"/>
    <w:rsid w:val="00946B9C"/>
    <w:rPr>
      <w:b/>
      <w:bCs/>
      <w:color w:val="0086C6"/>
    </w:rPr>
  </w:style>
  <w:style w:type="character" w:styleId="Strong">
    <w:name w:val="Strong"/>
    <w:qFormat/>
    <w:rsid w:val="00946B9C"/>
    <w:rPr>
      <w:b/>
      <w:bCs/>
    </w:rPr>
  </w:style>
  <w:style w:type="paragraph" w:styleId="NoSpacing">
    <w:name w:val="No Spacing"/>
    <w:qFormat/>
    <w:rsid w:val="008C464A"/>
    <w:rPr>
      <w:rFonts w:ascii="Calibri" w:hAnsi="Calibri"/>
      <w:sz w:val="22"/>
      <w:szCs w:val="22"/>
      <w:lang w:eastAsia="en-US"/>
    </w:rPr>
  </w:style>
  <w:style w:type="paragraph" w:customStyle="1" w:styleId="Default">
    <w:name w:val="Default"/>
    <w:rsid w:val="008C464A"/>
    <w:pPr>
      <w:widowControl w:val="0"/>
      <w:autoSpaceDE w:val="0"/>
      <w:autoSpaceDN w:val="0"/>
      <w:adjustRightInd w:val="0"/>
    </w:pPr>
    <w:rPr>
      <w:rFonts w:ascii="Arial" w:hAnsi="Arial" w:cs="Arial"/>
      <w:color w:val="000000"/>
      <w:sz w:val="24"/>
      <w:szCs w:val="24"/>
    </w:rPr>
  </w:style>
  <w:style w:type="paragraph" w:customStyle="1" w:styleId="NIP1">
    <w:name w:val="NIP 1"/>
    <w:basedOn w:val="Normal"/>
    <w:link w:val="NIP1Char"/>
    <w:rsid w:val="009908D1"/>
    <w:pPr>
      <w:spacing w:before="240"/>
      <w:jc w:val="both"/>
      <w:outlineLvl w:val="0"/>
    </w:pPr>
    <w:rPr>
      <w:rFonts w:ascii="Times New Roman Bold" w:hAnsi="Times New Roman Bold"/>
      <w:b/>
      <w:caps/>
      <w:sz w:val="28"/>
      <w:szCs w:val="28"/>
      <w:lang w:eastAsia="en-US"/>
    </w:rPr>
  </w:style>
  <w:style w:type="character" w:customStyle="1" w:styleId="NIP1Char">
    <w:name w:val="NIP 1 Char"/>
    <w:link w:val="NIP1"/>
    <w:locked/>
    <w:rsid w:val="009908D1"/>
    <w:rPr>
      <w:rFonts w:ascii="Times New Roman Bold" w:hAnsi="Times New Roman Bold"/>
      <w:b/>
      <w:caps/>
      <w:sz w:val="28"/>
      <w:szCs w:val="28"/>
      <w:lang w:val="bg-BG" w:eastAsia="en-US" w:bidi="ar-SA"/>
    </w:rPr>
  </w:style>
  <w:style w:type="paragraph" w:customStyle="1" w:styleId="stylenbulletedparagraph">
    <w:name w:val="stylenbulletedparagraph"/>
    <w:basedOn w:val="Normal"/>
    <w:rsid w:val="009908D1"/>
    <w:pPr>
      <w:spacing w:before="100" w:beforeAutospacing="1" w:after="100" w:afterAutospacing="1"/>
    </w:pPr>
  </w:style>
  <w:style w:type="paragraph" w:styleId="BalloonText">
    <w:name w:val="Balloon Text"/>
    <w:basedOn w:val="Normal"/>
    <w:semiHidden/>
    <w:rsid w:val="00DF5391"/>
    <w:rPr>
      <w:rFonts w:ascii="Tahoma" w:hAnsi="Tahoma" w:cs="Tahoma"/>
      <w:sz w:val="16"/>
      <w:szCs w:val="16"/>
    </w:rPr>
  </w:style>
  <w:style w:type="character" w:customStyle="1" w:styleId="ldefsel1">
    <w:name w:val="ldef_sel1"/>
    <w:rsid w:val="00C3746D"/>
    <w:rPr>
      <w:rFonts w:ascii="Times New Roman" w:hAnsi="Times New Roman" w:cs="Times New Roman" w:hint="default"/>
      <w:sz w:val="24"/>
      <w:szCs w:val="24"/>
    </w:rPr>
  </w:style>
  <w:style w:type="character" w:customStyle="1" w:styleId="newdocreference">
    <w:name w:val="newdocreference"/>
    <w:rsid w:val="00C3746D"/>
    <w:rPr>
      <w:rFonts w:cs="Times New Roman"/>
    </w:rPr>
  </w:style>
  <w:style w:type="character" w:styleId="HTMLTypewriter">
    <w:name w:val="HTML Typewriter"/>
    <w:rsid w:val="00C3746D"/>
    <w:rPr>
      <w:rFonts w:ascii="Courier New" w:eastAsia="Times New Roman" w:hAnsi="Courier New" w:cs="Courier New"/>
      <w:sz w:val="20"/>
      <w:szCs w:val="20"/>
    </w:rPr>
  </w:style>
  <w:style w:type="character" w:customStyle="1" w:styleId="legaldocreference1">
    <w:name w:val="legaldocreference1"/>
    <w:rsid w:val="00C3746D"/>
    <w:rPr>
      <w:i w:val="0"/>
      <w:iCs w:val="0"/>
      <w:color w:val="840084"/>
      <w:u w:val="single"/>
    </w:rPr>
  </w:style>
  <w:style w:type="numbering" w:customStyle="1" w:styleId="Style3">
    <w:name w:val="Style3"/>
    <w:rsid w:val="004744EA"/>
    <w:pPr>
      <w:numPr>
        <w:numId w:val="21"/>
      </w:numPr>
    </w:pPr>
  </w:style>
  <w:style w:type="numbering" w:customStyle="1" w:styleId="Style1">
    <w:name w:val="Style1"/>
    <w:basedOn w:val="NoList"/>
    <w:rsid w:val="004744EA"/>
    <w:pPr>
      <w:numPr>
        <w:numId w:val="22"/>
      </w:numPr>
    </w:pPr>
  </w:style>
  <w:style w:type="numbering" w:customStyle="1" w:styleId="Style5">
    <w:name w:val="Style5"/>
    <w:rsid w:val="004744EA"/>
    <w:pPr>
      <w:numPr>
        <w:numId w:val="23"/>
      </w:numPr>
    </w:pPr>
  </w:style>
  <w:style w:type="numbering" w:styleId="111111">
    <w:name w:val="Outline List 2"/>
    <w:basedOn w:val="NoList"/>
    <w:rsid w:val="004744EA"/>
    <w:pPr>
      <w:numPr>
        <w:numId w:val="24"/>
      </w:numPr>
    </w:pPr>
  </w:style>
  <w:style w:type="numbering" w:customStyle="1" w:styleId="Style13">
    <w:name w:val="Style13"/>
    <w:basedOn w:val="NoList"/>
    <w:rsid w:val="004744EA"/>
    <w:pPr>
      <w:numPr>
        <w:numId w:val="25"/>
      </w:numPr>
    </w:pPr>
  </w:style>
  <w:style w:type="paragraph" w:customStyle="1" w:styleId="NIP4CharChar">
    <w:name w:val="NIP 4 Char Char"/>
    <w:basedOn w:val="Normal"/>
    <w:link w:val="NIP4CharCharChar"/>
    <w:rsid w:val="004744EA"/>
    <w:pPr>
      <w:ind w:firstLine="851"/>
      <w:outlineLvl w:val="3"/>
    </w:pPr>
    <w:rPr>
      <w:rFonts w:ascii="Tahoma" w:hAnsi="Tahoma"/>
      <w:b/>
      <w:i/>
      <w:lang w:eastAsia="en-US"/>
    </w:rPr>
  </w:style>
  <w:style w:type="character" w:customStyle="1" w:styleId="NIP4CharCharChar">
    <w:name w:val="NIP 4 Char Char Char"/>
    <w:link w:val="NIP4CharChar"/>
    <w:rsid w:val="004744EA"/>
    <w:rPr>
      <w:rFonts w:ascii="Tahoma" w:hAnsi="Tahoma"/>
      <w:b/>
      <w:i/>
      <w:sz w:val="24"/>
      <w:szCs w:val="24"/>
      <w:lang w:val="bg-BG" w:eastAsia="en-US" w:bidi="ar-SA"/>
    </w:rPr>
  </w:style>
  <w:style w:type="paragraph" w:customStyle="1" w:styleId="CharChar2CharCharCharCharCharCharCharCharCharCharCharCharCharCharCharCharCharCharChar">
    <w:name w:val="Char Char2 Char Char Char Char Char Char Char Char Char Char Char Char Char Char Char Char Char Char Char Знак"/>
    <w:basedOn w:val="Normal"/>
    <w:rsid w:val="004744EA"/>
    <w:pPr>
      <w:tabs>
        <w:tab w:val="left" w:pos="709"/>
      </w:tabs>
    </w:pPr>
    <w:rPr>
      <w:rFonts w:ascii="Tahoma" w:hAnsi="Tahoma"/>
      <w:lang w:val="pl-PL" w:eastAsia="pl-PL"/>
    </w:rPr>
  </w:style>
  <w:style w:type="paragraph" w:styleId="BodyText2">
    <w:name w:val="Body Text 2"/>
    <w:basedOn w:val="Normal"/>
    <w:rsid w:val="004744EA"/>
    <w:pPr>
      <w:spacing w:line="480" w:lineRule="auto"/>
    </w:pPr>
    <w:rPr>
      <w:lang w:val="en-US" w:eastAsia="en-US"/>
    </w:rPr>
  </w:style>
  <w:style w:type="paragraph" w:customStyle="1" w:styleId="StyleHeading2">
    <w:name w:val="Style Heading 2"/>
    <w:aliases w:val="Heading 2 Char Char Char Char Char Char Char Char C... Char Char Char Char,Heading 2 Char Char Char Char Char Char Char Char C... Char Char Char Char2 Char,Style Heading 22"/>
    <w:basedOn w:val="Heading2"/>
    <w:link w:val="StyleHeading22Char"/>
    <w:rsid w:val="004744EA"/>
    <w:pPr>
      <w:keepNext w:val="0"/>
      <w:spacing w:before="0" w:after="0"/>
      <w:jc w:val="both"/>
    </w:pPr>
    <w:rPr>
      <w:rFonts w:ascii="Times New Roman" w:hAnsi="Times New Roman" w:cs="Times New Roman"/>
      <w:i w:val="0"/>
      <w:iCs w:val="0"/>
    </w:rPr>
  </w:style>
  <w:style w:type="character" w:customStyle="1" w:styleId="StyleHeading22Char">
    <w:name w:val="Style Heading 22 Char"/>
    <w:link w:val="StyleHeading2"/>
    <w:rsid w:val="004744EA"/>
    <w:rPr>
      <w:b/>
      <w:bCs/>
      <w:sz w:val="28"/>
      <w:szCs w:val="28"/>
      <w:lang w:val="bg-BG" w:eastAsia="en-US" w:bidi="ar-SA"/>
    </w:rPr>
  </w:style>
  <w:style w:type="character" w:customStyle="1" w:styleId="title1">
    <w:name w:val="title1"/>
    <w:rsid w:val="004744EA"/>
    <w:rPr>
      <w:rFonts w:ascii="Tahoma" w:hAnsi="Tahoma" w:cs="Tahoma" w:hint="default"/>
      <w:color w:val="FF8A1E"/>
      <w:sz w:val="33"/>
      <w:szCs w:val="33"/>
      <w:lang w:val="pl-PL" w:eastAsia="pl-PL" w:bidi="ar-SA"/>
    </w:rPr>
  </w:style>
  <w:style w:type="character" w:customStyle="1" w:styleId="showvalue">
    <w:name w:val="showvalue"/>
    <w:rsid w:val="004744EA"/>
    <w:rPr>
      <w:rFonts w:ascii="Tahoma" w:hAnsi="Tahoma" w:cs="Tahoma" w:hint="default"/>
      <w:color w:val="444444"/>
      <w:sz w:val="17"/>
      <w:szCs w:val="17"/>
      <w:lang w:val="pl-PL" w:eastAsia="pl-PL" w:bidi="ar-SA"/>
    </w:rPr>
  </w:style>
  <w:style w:type="paragraph" w:styleId="Footer">
    <w:name w:val="footer"/>
    <w:basedOn w:val="Normal"/>
    <w:link w:val="FooterChar"/>
    <w:uiPriority w:val="99"/>
    <w:rsid w:val="004744EA"/>
    <w:pPr>
      <w:tabs>
        <w:tab w:val="center" w:pos="4536"/>
        <w:tab w:val="right" w:pos="9072"/>
      </w:tabs>
    </w:pPr>
    <w:rPr>
      <w:lang w:eastAsia="en-US"/>
    </w:rPr>
  </w:style>
  <w:style w:type="character" w:customStyle="1" w:styleId="HeaderChar">
    <w:name w:val="Header Char"/>
    <w:link w:val="Header"/>
    <w:rsid w:val="004744EA"/>
    <w:rPr>
      <w:rFonts w:ascii="Courier New" w:hAnsi="Courier New" w:cs="Courier New"/>
      <w:sz w:val="24"/>
      <w:szCs w:val="24"/>
      <w:lang w:val="en-GB" w:eastAsia="ar-SA" w:bidi="ar-SA"/>
    </w:rPr>
  </w:style>
  <w:style w:type="paragraph" w:customStyle="1" w:styleId="Char2CharChar">
    <w:name w:val="Char2 Char Char"/>
    <w:basedOn w:val="Normal"/>
    <w:rsid w:val="004744EA"/>
    <w:pPr>
      <w:tabs>
        <w:tab w:val="left" w:pos="709"/>
      </w:tabs>
    </w:pPr>
    <w:rPr>
      <w:rFonts w:ascii="Tahoma" w:hAnsi="Tahoma"/>
      <w:lang w:val="pl-PL" w:eastAsia="pl-PL"/>
    </w:rPr>
  </w:style>
  <w:style w:type="paragraph" w:customStyle="1" w:styleId="CharChar3">
    <w:name w:val="Char Char3"/>
    <w:basedOn w:val="Normal"/>
    <w:rsid w:val="004744EA"/>
    <w:pPr>
      <w:tabs>
        <w:tab w:val="left" w:pos="709"/>
      </w:tabs>
    </w:pPr>
    <w:rPr>
      <w:rFonts w:ascii="Tahoma" w:hAnsi="Tahoma"/>
      <w:lang w:val="pl-PL" w:eastAsia="pl-PL"/>
    </w:rPr>
  </w:style>
  <w:style w:type="paragraph" w:customStyle="1" w:styleId="standard3">
    <w:name w:val="standard3"/>
    <w:basedOn w:val="Normal"/>
    <w:rsid w:val="004744EA"/>
    <w:pPr>
      <w:numPr>
        <w:numId w:val="26"/>
      </w:numPr>
      <w:spacing w:before="120" w:line="260" w:lineRule="atLeast"/>
      <w:jc w:val="both"/>
    </w:pPr>
    <w:rPr>
      <w:rFonts w:ascii="Arial" w:hAnsi="Arial"/>
      <w:sz w:val="20"/>
      <w:szCs w:val="20"/>
      <w:lang w:val="en-GB" w:eastAsia="en-US"/>
    </w:rPr>
  </w:style>
  <w:style w:type="paragraph" w:customStyle="1" w:styleId="Char1CharCharCharCharCharCharCharChar1CharCharChar">
    <w:name w:val="Char1 Char Char Char Char Char Char Char Char1 Char Char Char"/>
    <w:basedOn w:val="Normal"/>
    <w:rsid w:val="004744EA"/>
    <w:pPr>
      <w:adjustRightInd w:val="0"/>
      <w:spacing w:after="160" w:line="240" w:lineRule="exact"/>
      <w:jc w:val="both"/>
      <w:textAlignment w:val="baseline"/>
    </w:pPr>
    <w:rPr>
      <w:rFonts w:ascii="Tahoma" w:hAnsi="Tahoma"/>
      <w:sz w:val="20"/>
      <w:szCs w:val="20"/>
      <w:lang w:val="en-US" w:eastAsia="en-US"/>
    </w:rPr>
  </w:style>
  <w:style w:type="paragraph" w:styleId="BodyTextIndent2">
    <w:name w:val="Body Text Indent 2"/>
    <w:basedOn w:val="Normal"/>
    <w:rsid w:val="004744EA"/>
    <w:pPr>
      <w:ind w:firstLine="454"/>
    </w:pPr>
    <w:rPr>
      <w:sz w:val="22"/>
      <w:lang w:eastAsia="en-US"/>
    </w:rPr>
  </w:style>
  <w:style w:type="paragraph" w:styleId="TOC5">
    <w:name w:val="toc 5"/>
    <w:basedOn w:val="Normal"/>
    <w:next w:val="Normal"/>
    <w:autoRedefine/>
    <w:semiHidden/>
    <w:rsid w:val="004744EA"/>
    <w:pPr>
      <w:ind w:left="800"/>
    </w:pPr>
    <w:rPr>
      <w:sz w:val="20"/>
      <w:szCs w:val="20"/>
      <w:lang w:val="en-US" w:eastAsia="en-US"/>
    </w:rPr>
  </w:style>
  <w:style w:type="paragraph" w:customStyle="1" w:styleId="CharChar2CharCharChar1CharCharCharCharCharCharCharCharCharCharCharCharCharChar">
    <w:name w:val="Char Char2 Char Char Char1 Char Char Char Char Char Char Char Char Char Char Char Char Char Char"/>
    <w:basedOn w:val="Normal"/>
    <w:rsid w:val="004744EA"/>
    <w:pPr>
      <w:spacing w:after="160" w:line="240" w:lineRule="exact"/>
    </w:pPr>
    <w:rPr>
      <w:rFonts w:ascii="Arial" w:hAnsi="Arial" w:cs="Arial"/>
      <w:sz w:val="20"/>
      <w:szCs w:val="20"/>
      <w:lang w:val="en-US" w:eastAsia="en-US"/>
    </w:rPr>
  </w:style>
  <w:style w:type="paragraph" w:styleId="ListParagraph">
    <w:name w:val="List Paragraph"/>
    <w:basedOn w:val="Normal"/>
    <w:uiPriority w:val="34"/>
    <w:qFormat/>
    <w:rsid w:val="004744EA"/>
    <w:pPr>
      <w:spacing w:after="200"/>
      <w:ind w:left="720"/>
      <w:contextualSpacing/>
    </w:pPr>
    <w:rPr>
      <w:rFonts w:ascii="Calibri" w:hAnsi="Calibri"/>
      <w:sz w:val="22"/>
      <w:szCs w:val="22"/>
      <w:lang w:eastAsia="en-US"/>
    </w:rPr>
  </w:style>
  <w:style w:type="paragraph" w:customStyle="1" w:styleId="1">
    <w:name w:val="Основен текст1"/>
    <w:basedOn w:val="Normal"/>
    <w:next w:val="Normal"/>
    <w:rsid w:val="004744EA"/>
    <w:pPr>
      <w:autoSpaceDE w:val="0"/>
      <w:autoSpaceDN w:val="0"/>
      <w:adjustRightInd w:val="0"/>
    </w:pPr>
  </w:style>
  <w:style w:type="character" w:styleId="PageNumber">
    <w:name w:val="page number"/>
    <w:basedOn w:val="DefaultParagraphFont"/>
    <w:rsid w:val="004744EA"/>
  </w:style>
  <w:style w:type="character" w:styleId="CommentReference">
    <w:name w:val="annotation reference"/>
    <w:semiHidden/>
    <w:rsid w:val="004744EA"/>
    <w:rPr>
      <w:sz w:val="16"/>
      <w:szCs w:val="16"/>
    </w:rPr>
  </w:style>
  <w:style w:type="paragraph" w:styleId="CommentSubject">
    <w:name w:val="annotation subject"/>
    <w:basedOn w:val="CommentText"/>
    <w:next w:val="CommentText"/>
    <w:semiHidden/>
    <w:rsid w:val="004744EA"/>
    <w:rPr>
      <w:b/>
      <w:bCs/>
      <w:lang w:val="bg-BG"/>
    </w:rPr>
  </w:style>
  <w:style w:type="paragraph" w:customStyle="1" w:styleId="CharCharCharCharCharCharCharCharCharCharCharChar1CharCharCharCharCharCharChar">
    <w:name w:val="Char Знак Char Char Знак Char Знак Char Char Char Char Знак Char Знак Char Знак Char Char1 Знак Char Знак Char Char Знак Знак Char Знак Char Char Char"/>
    <w:basedOn w:val="Normal"/>
    <w:rsid w:val="004744EA"/>
    <w:pPr>
      <w:tabs>
        <w:tab w:val="left" w:pos="709"/>
      </w:tabs>
    </w:pPr>
    <w:rPr>
      <w:rFonts w:ascii="Tahoma" w:hAnsi="Tahoma"/>
      <w:lang w:val="pl-PL" w:eastAsia="pl-PL"/>
    </w:rPr>
  </w:style>
  <w:style w:type="character" w:customStyle="1" w:styleId="FootnoteTextChar">
    <w:name w:val="Footnote Text Char"/>
    <w:link w:val="FootnoteText"/>
    <w:semiHidden/>
    <w:rsid w:val="004744EA"/>
    <w:rPr>
      <w:lang w:val="bg-BG" w:eastAsia="bg-BG" w:bidi="ar-SA"/>
    </w:rPr>
  </w:style>
  <w:style w:type="paragraph" w:customStyle="1" w:styleId="CharChar2CharCharCharCharCharCharCharCharCharCharCharCharCharCharCharCharCharChar">
    <w:name w:val="Char Char2 Char Char Char Char Char Char Char Char Char Char Char Char Char Char Char Char Char Char"/>
    <w:basedOn w:val="Normal"/>
    <w:rsid w:val="004744EA"/>
    <w:pPr>
      <w:tabs>
        <w:tab w:val="left" w:pos="709"/>
      </w:tabs>
    </w:pPr>
    <w:rPr>
      <w:rFonts w:ascii="Tahoma" w:hAnsi="Tahoma"/>
      <w:lang w:val="pl-PL" w:eastAsia="pl-PL"/>
    </w:rPr>
  </w:style>
  <w:style w:type="paragraph" w:customStyle="1" w:styleId="CharChar2CharCharCharCharCharCharCharCharCharCharCharCharCharCharCharCharCharCharCharCharCharChar">
    <w:name w:val="Char Char2 Char Char Char Char Char Char Char Char Char Char Char Char Char Char Char Char Char Char Char Знак Char Char Char"/>
    <w:basedOn w:val="Normal"/>
    <w:rsid w:val="004744EA"/>
    <w:pPr>
      <w:tabs>
        <w:tab w:val="left" w:pos="709"/>
      </w:tabs>
    </w:pPr>
    <w:rPr>
      <w:rFonts w:ascii="Tahoma" w:hAnsi="Tahoma"/>
      <w:lang w:val="pl-PL" w:eastAsia="pl-PL"/>
    </w:rPr>
  </w:style>
  <w:style w:type="paragraph" w:customStyle="1" w:styleId="CharCharCharCharCharChar">
    <w:name w:val="Char Char Char Char Char Char"/>
    <w:basedOn w:val="Normal"/>
    <w:rsid w:val="004744EA"/>
    <w:pPr>
      <w:tabs>
        <w:tab w:val="left" w:pos="709"/>
      </w:tabs>
    </w:pPr>
    <w:rPr>
      <w:rFonts w:ascii="Tahoma" w:hAnsi="Tahoma"/>
      <w:lang w:val="pl-PL" w:eastAsia="pl-PL"/>
    </w:rPr>
  </w:style>
  <w:style w:type="paragraph" w:customStyle="1" w:styleId="CharCharCharCharCharCharCharCharChar1">
    <w:name w:val="Char Char Char Char Char Char Char Char Char1"/>
    <w:basedOn w:val="Normal"/>
    <w:rsid w:val="004744EA"/>
    <w:pPr>
      <w:tabs>
        <w:tab w:val="left" w:pos="709"/>
      </w:tabs>
    </w:pPr>
    <w:rPr>
      <w:rFonts w:ascii="Tahoma" w:hAnsi="Tahoma"/>
      <w:lang w:val="pl-PL" w:eastAsia="pl-PL"/>
    </w:rPr>
  </w:style>
  <w:style w:type="paragraph" w:customStyle="1" w:styleId="CharCharCharChar">
    <w:name w:val="Char Char Char Char"/>
    <w:basedOn w:val="Normal"/>
    <w:rsid w:val="004744EA"/>
    <w:pPr>
      <w:tabs>
        <w:tab w:val="left" w:pos="709"/>
      </w:tabs>
    </w:pPr>
    <w:rPr>
      <w:rFonts w:ascii="Tahoma" w:hAnsi="Tahoma"/>
      <w:lang w:val="pl-PL" w:eastAsia="pl-PL"/>
    </w:rPr>
  </w:style>
  <w:style w:type="paragraph" w:customStyle="1" w:styleId="CharCharChar0">
    <w:name w:val="Char Знак Знак Char Char Знак Знак"/>
    <w:basedOn w:val="Normal"/>
    <w:rsid w:val="0026185B"/>
    <w:pPr>
      <w:tabs>
        <w:tab w:val="left" w:pos="709"/>
      </w:tabs>
    </w:pPr>
    <w:rPr>
      <w:rFonts w:ascii="Tahoma" w:hAnsi="Tahoma"/>
      <w:lang w:val="pl-PL" w:eastAsia="pl-PL"/>
    </w:rPr>
  </w:style>
  <w:style w:type="paragraph" w:customStyle="1" w:styleId="msolistparagraph0">
    <w:name w:val="msolistparagraph"/>
    <w:basedOn w:val="Normal"/>
    <w:rsid w:val="00A007CE"/>
    <w:pPr>
      <w:ind w:left="720"/>
    </w:pPr>
  </w:style>
  <w:style w:type="paragraph" w:customStyle="1" w:styleId="doc-ti">
    <w:name w:val="doc-ti"/>
    <w:basedOn w:val="Normal"/>
    <w:rsid w:val="00D448AE"/>
    <w:pPr>
      <w:spacing w:before="100" w:beforeAutospacing="1" w:after="100" w:afterAutospacing="1"/>
    </w:pPr>
  </w:style>
  <w:style w:type="character" w:styleId="FollowedHyperlink">
    <w:name w:val="FollowedHyperlink"/>
    <w:rsid w:val="004E2DCC"/>
    <w:rPr>
      <w:color w:val="800080"/>
      <w:u w:val="single"/>
    </w:rPr>
  </w:style>
  <w:style w:type="paragraph" w:styleId="PlainText">
    <w:name w:val="Plain Text"/>
    <w:basedOn w:val="Normal"/>
    <w:link w:val="PlainTextChar"/>
    <w:uiPriority w:val="99"/>
    <w:unhideWhenUsed/>
    <w:rsid w:val="007A20B6"/>
    <w:rPr>
      <w:rFonts w:ascii="Calibri" w:eastAsia="Calibri" w:hAnsi="Calibri"/>
      <w:sz w:val="22"/>
      <w:szCs w:val="21"/>
      <w:lang w:val="x-none" w:eastAsia="en-US"/>
    </w:rPr>
  </w:style>
  <w:style w:type="character" w:customStyle="1" w:styleId="PlainTextChar">
    <w:name w:val="Plain Text Char"/>
    <w:link w:val="PlainText"/>
    <w:uiPriority w:val="99"/>
    <w:rsid w:val="007A20B6"/>
    <w:rPr>
      <w:rFonts w:ascii="Calibri" w:eastAsia="Calibri" w:hAnsi="Calibri" w:cs="Consolas"/>
      <w:sz w:val="22"/>
      <w:szCs w:val="21"/>
      <w:lang w:eastAsia="en-US"/>
    </w:rPr>
  </w:style>
  <w:style w:type="character" w:customStyle="1" w:styleId="Heading1Char">
    <w:name w:val="Heading 1 Char"/>
    <w:link w:val="Heading1"/>
    <w:rsid w:val="008519DB"/>
    <w:rPr>
      <w:rFonts w:ascii="Calibri Light" w:hAnsi="Calibri Light"/>
      <w:b/>
      <w:bCs/>
      <w:kern w:val="32"/>
      <w:sz w:val="32"/>
      <w:szCs w:val="32"/>
      <w:lang w:val="bg-BG" w:eastAsia="bg-BG" w:bidi="ar-SA"/>
    </w:rPr>
  </w:style>
  <w:style w:type="paragraph" w:customStyle="1" w:styleId="Normal0">
    <w:name w:val="Normal_0"/>
    <w:qFormat/>
    <w:rsid w:val="001B2420"/>
    <w:rPr>
      <w:rFonts w:eastAsia="Calibri"/>
      <w:sz w:val="22"/>
      <w:szCs w:val="22"/>
      <w:lang w:val="en-GB" w:eastAsia="en-US"/>
    </w:rPr>
  </w:style>
  <w:style w:type="character" w:customStyle="1" w:styleId="tlid-translation">
    <w:name w:val="tlid-translation"/>
    <w:rsid w:val="0064335F"/>
  </w:style>
  <w:style w:type="paragraph" w:styleId="TOC1">
    <w:name w:val="toc 1"/>
    <w:basedOn w:val="Normal"/>
    <w:next w:val="Normal"/>
    <w:autoRedefine/>
    <w:uiPriority w:val="39"/>
    <w:rsid w:val="00112FC9"/>
    <w:pPr>
      <w:tabs>
        <w:tab w:val="right" w:leader="dot" w:pos="9174"/>
      </w:tabs>
      <w:spacing w:after="100"/>
      <w:ind w:right="83"/>
      <w:jc w:val="both"/>
    </w:pPr>
    <w:rPr>
      <w:b/>
      <w:noProof/>
    </w:rPr>
  </w:style>
  <w:style w:type="paragraph" w:styleId="TOC2">
    <w:name w:val="toc 2"/>
    <w:basedOn w:val="Normal"/>
    <w:next w:val="Normal"/>
    <w:autoRedefine/>
    <w:uiPriority w:val="39"/>
    <w:rsid w:val="00603F83"/>
    <w:pPr>
      <w:tabs>
        <w:tab w:val="left" w:pos="0"/>
        <w:tab w:val="left" w:pos="440"/>
        <w:tab w:val="right" w:leader="dot" w:pos="9214"/>
      </w:tabs>
      <w:ind w:firstLine="0"/>
      <w:jc w:val="both"/>
    </w:pPr>
    <w:rPr>
      <w:b/>
      <w:noProof/>
      <w:lang w:val="en-US"/>
    </w:rPr>
  </w:style>
  <w:style w:type="character" w:styleId="Emphasis">
    <w:name w:val="Emphasis"/>
    <w:qFormat/>
    <w:rsid w:val="007A11A3"/>
    <w:rPr>
      <w:i/>
      <w:iCs/>
    </w:rPr>
  </w:style>
  <w:style w:type="character" w:customStyle="1" w:styleId="Bodytext1">
    <w:name w:val="Body text|1_"/>
    <w:basedOn w:val="DefaultParagraphFont"/>
    <w:link w:val="Bodytext10"/>
    <w:rsid w:val="006634FB"/>
  </w:style>
  <w:style w:type="character" w:customStyle="1" w:styleId="Other1">
    <w:name w:val="Other|1_"/>
    <w:basedOn w:val="DefaultParagraphFont"/>
    <w:link w:val="Other10"/>
    <w:rsid w:val="006634FB"/>
  </w:style>
  <w:style w:type="paragraph" w:customStyle="1" w:styleId="Bodytext10">
    <w:name w:val="Body text|1"/>
    <w:basedOn w:val="Normal"/>
    <w:link w:val="Bodytext1"/>
    <w:rsid w:val="006634FB"/>
    <w:pPr>
      <w:widowControl w:val="0"/>
      <w:spacing w:after="180"/>
    </w:pPr>
    <w:rPr>
      <w:sz w:val="20"/>
      <w:szCs w:val="20"/>
    </w:rPr>
  </w:style>
  <w:style w:type="paragraph" w:customStyle="1" w:styleId="Other10">
    <w:name w:val="Other|1"/>
    <w:basedOn w:val="Normal"/>
    <w:link w:val="Other1"/>
    <w:rsid w:val="006634FB"/>
    <w:pPr>
      <w:widowControl w:val="0"/>
      <w:spacing w:after="180"/>
    </w:pPr>
    <w:rPr>
      <w:sz w:val="20"/>
      <w:szCs w:val="20"/>
    </w:rPr>
  </w:style>
  <w:style w:type="character" w:customStyle="1" w:styleId="Tablecaption1">
    <w:name w:val="Table caption|1_"/>
    <w:basedOn w:val="DefaultParagraphFont"/>
    <w:link w:val="Tablecaption10"/>
    <w:rsid w:val="006634FB"/>
  </w:style>
  <w:style w:type="paragraph" w:customStyle="1" w:styleId="Tablecaption10">
    <w:name w:val="Table caption|1"/>
    <w:basedOn w:val="Normal"/>
    <w:link w:val="Tablecaption1"/>
    <w:rsid w:val="006634FB"/>
    <w:pPr>
      <w:widowControl w:val="0"/>
    </w:pPr>
    <w:rPr>
      <w:sz w:val="20"/>
      <w:szCs w:val="20"/>
    </w:rPr>
  </w:style>
  <w:style w:type="table" w:customStyle="1" w:styleId="TableGrid0">
    <w:name w:val="TableGrid"/>
    <w:rsid w:val="00DA5151"/>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Point1">
    <w:name w:val="Point 1"/>
    <w:basedOn w:val="Normal"/>
    <w:rsid w:val="00D94167"/>
    <w:pPr>
      <w:spacing w:before="120"/>
      <w:ind w:left="1417" w:hanging="567"/>
      <w:jc w:val="both"/>
    </w:pPr>
    <w:rPr>
      <w:rFonts w:eastAsiaTheme="minorHAnsi"/>
      <w:szCs w:val="22"/>
      <w:lang w:eastAsia="en-US"/>
    </w:rPr>
  </w:style>
  <w:style w:type="paragraph" w:customStyle="1" w:styleId="oj-normal">
    <w:name w:val="oj-normal"/>
    <w:basedOn w:val="Normal"/>
    <w:rsid w:val="00340EFF"/>
    <w:pPr>
      <w:spacing w:before="100" w:beforeAutospacing="1" w:after="100" w:afterAutospacing="1"/>
    </w:pPr>
  </w:style>
  <w:style w:type="paragraph" w:customStyle="1" w:styleId="oj-ti-art">
    <w:name w:val="oj-ti-art"/>
    <w:basedOn w:val="Normal"/>
    <w:rsid w:val="00340EFF"/>
    <w:pPr>
      <w:spacing w:before="100" w:beforeAutospacing="1" w:after="100" w:afterAutospacing="1"/>
    </w:pPr>
  </w:style>
  <w:style w:type="paragraph" w:customStyle="1" w:styleId="oj-sti-art">
    <w:name w:val="oj-sti-art"/>
    <w:basedOn w:val="Normal"/>
    <w:rsid w:val="00340EFF"/>
    <w:pPr>
      <w:spacing w:before="100" w:beforeAutospacing="1" w:after="100" w:afterAutospacing="1"/>
    </w:pPr>
  </w:style>
  <w:style w:type="character" w:customStyle="1" w:styleId="FooterChar">
    <w:name w:val="Footer Char"/>
    <w:basedOn w:val="DefaultParagraphFont"/>
    <w:link w:val="Footer"/>
    <w:uiPriority w:val="99"/>
    <w:rsid w:val="004B2EBF"/>
    <w:rPr>
      <w:sz w:val="24"/>
      <w:szCs w:val="24"/>
      <w:lang w:eastAsia="en-US"/>
    </w:rPr>
  </w:style>
  <w:style w:type="paragraph" w:styleId="Revision">
    <w:name w:val="Revision"/>
    <w:hidden/>
    <w:uiPriority w:val="99"/>
    <w:semiHidden/>
    <w:rsid w:val="00CB682C"/>
    <w:pPr>
      <w:spacing w:after="0" w:line="240" w:lineRule="auto"/>
      <w:ind w:firstLine="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508">
      <w:bodyDiv w:val="1"/>
      <w:marLeft w:val="0"/>
      <w:marRight w:val="0"/>
      <w:marTop w:val="0"/>
      <w:marBottom w:val="0"/>
      <w:divBdr>
        <w:top w:val="none" w:sz="0" w:space="0" w:color="auto"/>
        <w:left w:val="none" w:sz="0" w:space="0" w:color="auto"/>
        <w:bottom w:val="none" w:sz="0" w:space="0" w:color="auto"/>
        <w:right w:val="none" w:sz="0" w:space="0" w:color="auto"/>
      </w:divBdr>
    </w:div>
    <w:div w:id="38094229">
      <w:bodyDiv w:val="1"/>
      <w:marLeft w:val="0"/>
      <w:marRight w:val="0"/>
      <w:marTop w:val="0"/>
      <w:marBottom w:val="0"/>
      <w:divBdr>
        <w:top w:val="none" w:sz="0" w:space="0" w:color="auto"/>
        <w:left w:val="none" w:sz="0" w:space="0" w:color="auto"/>
        <w:bottom w:val="none" w:sz="0" w:space="0" w:color="auto"/>
        <w:right w:val="none" w:sz="0" w:space="0" w:color="auto"/>
      </w:divBdr>
      <w:divsChild>
        <w:div w:id="913587471">
          <w:marLeft w:val="0"/>
          <w:marRight w:val="0"/>
          <w:marTop w:val="0"/>
          <w:marBottom w:val="0"/>
          <w:divBdr>
            <w:top w:val="none" w:sz="0" w:space="0" w:color="auto"/>
            <w:left w:val="none" w:sz="0" w:space="0" w:color="auto"/>
            <w:bottom w:val="none" w:sz="0" w:space="0" w:color="auto"/>
            <w:right w:val="none" w:sz="0" w:space="0" w:color="auto"/>
          </w:divBdr>
        </w:div>
        <w:div w:id="1290278646">
          <w:marLeft w:val="0"/>
          <w:marRight w:val="0"/>
          <w:marTop w:val="0"/>
          <w:marBottom w:val="0"/>
          <w:divBdr>
            <w:top w:val="none" w:sz="0" w:space="0" w:color="auto"/>
            <w:left w:val="none" w:sz="0" w:space="0" w:color="auto"/>
            <w:bottom w:val="none" w:sz="0" w:space="0" w:color="auto"/>
            <w:right w:val="none" w:sz="0" w:space="0" w:color="auto"/>
          </w:divBdr>
        </w:div>
        <w:div w:id="1348747567">
          <w:marLeft w:val="0"/>
          <w:marRight w:val="0"/>
          <w:marTop w:val="0"/>
          <w:marBottom w:val="0"/>
          <w:divBdr>
            <w:top w:val="none" w:sz="0" w:space="0" w:color="auto"/>
            <w:left w:val="none" w:sz="0" w:space="0" w:color="auto"/>
            <w:bottom w:val="none" w:sz="0" w:space="0" w:color="auto"/>
            <w:right w:val="none" w:sz="0" w:space="0" w:color="auto"/>
          </w:divBdr>
        </w:div>
        <w:div w:id="1899391449">
          <w:marLeft w:val="0"/>
          <w:marRight w:val="0"/>
          <w:marTop w:val="0"/>
          <w:marBottom w:val="0"/>
          <w:divBdr>
            <w:top w:val="none" w:sz="0" w:space="0" w:color="auto"/>
            <w:left w:val="none" w:sz="0" w:space="0" w:color="auto"/>
            <w:bottom w:val="none" w:sz="0" w:space="0" w:color="auto"/>
            <w:right w:val="none" w:sz="0" w:space="0" w:color="auto"/>
          </w:divBdr>
        </w:div>
        <w:div w:id="1918132694">
          <w:marLeft w:val="0"/>
          <w:marRight w:val="0"/>
          <w:marTop w:val="0"/>
          <w:marBottom w:val="0"/>
          <w:divBdr>
            <w:top w:val="none" w:sz="0" w:space="0" w:color="auto"/>
            <w:left w:val="none" w:sz="0" w:space="0" w:color="auto"/>
            <w:bottom w:val="none" w:sz="0" w:space="0" w:color="auto"/>
            <w:right w:val="none" w:sz="0" w:space="0" w:color="auto"/>
          </w:divBdr>
        </w:div>
      </w:divsChild>
    </w:div>
    <w:div w:id="105271335">
      <w:bodyDiv w:val="1"/>
      <w:marLeft w:val="0"/>
      <w:marRight w:val="0"/>
      <w:marTop w:val="0"/>
      <w:marBottom w:val="0"/>
      <w:divBdr>
        <w:top w:val="none" w:sz="0" w:space="0" w:color="auto"/>
        <w:left w:val="none" w:sz="0" w:space="0" w:color="auto"/>
        <w:bottom w:val="none" w:sz="0" w:space="0" w:color="auto"/>
        <w:right w:val="none" w:sz="0" w:space="0" w:color="auto"/>
      </w:divBdr>
    </w:div>
    <w:div w:id="113797481">
      <w:bodyDiv w:val="1"/>
      <w:marLeft w:val="0"/>
      <w:marRight w:val="0"/>
      <w:marTop w:val="0"/>
      <w:marBottom w:val="0"/>
      <w:divBdr>
        <w:top w:val="none" w:sz="0" w:space="0" w:color="auto"/>
        <w:left w:val="none" w:sz="0" w:space="0" w:color="auto"/>
        <w:bottom w:val="none" w:sz="0" w:space="0" w:color="auto"/>
        <w:right w:val="none" w:sz="0" w:space="0" w:color="auto"/>
      </w:divBdr>
    </w:div>
    <w:div w:id="245500040">
      <w:bodyDiv w:val="1"/>
      <w:marLeft w:val="0"/>
      <w:marRight w:val="0"/>
      <w:marTop w:val="0"/>
      <w:marBottom w:val="0"/>
      <w:divBdr>
        <w:top w:val="none" w:sz="0" w:space="0" w:color="auto"/>
        <w:left w:val="none" w:sz="0" w:space="0" w:color="auto"/>
        <w:bottom w:val="none" w:sz="0" w:space="0" w:color="auto"/>
        <w:right w:val="none" w:sz="0" w:space="0" w:color="auto"/>
      </w:divBdr>
    </w:div>
    <w:div w:id="322204737">
      <w:bodyDiv w:val="1"/>
      <w:marLeft w:val="0"/>
      <w:marRight w:val="0"/>
      <w:marTop w:val="0"/>
      <w:marBottom w:val="0"/>
      <w:divBdr>
        <w:top w:val="none" w:sz="0" w:space="0" w:color="auto"/>
        <w:left w:val="none" w:sz="0" w:space="0" w:color="auto"/>
        <w:bottom w:val="none" w:sz="0" w:space="0" w:color="auto"/>
        <w:right w:val="none" w:sz="0" w:space="0" w:color="auto"/>
      </w:divBdr>
    </w:div>
    <w:div w:id="457456443">
      <w:bodyDiv w:val="1"/>
      <w:marLeft w:val="0"/>
      <w:marRight w:val="0"/>
      <w:marTop w:val="0"/>
      <w:marBottom w:val="0"/>
      <w:divBdr>
        <w:top w:val="none" w:sz="0" w:space="0" w:color="auto"/>
        <w:left w:val="none" w:sz="0" w:space="0" w:color="auto"/>
        <w:bottom w:val="none" w:sz="0" w:space="0" w:color="auto"/>
        <w:right w:val="none" w:sz="0" w:space="0" w:color="auto"/>
      </w:divBdr>
    </w:div>
    <w:div w:id="533078225">
      <w:bodyDiv w:val="1"/>
      <w:marLeft w:val="0"/>
      <w:marRight w:val="0"/>
      <w:marTop w:val="0"/>
      <w:marBottom w:val="0"/>
      <w:divBdr>
        <w:top w:val="none" w:sz="0" w:space="0" w:color="auto"/>
        <w:left w:val="none" w:sz="0" w:space="0" w:color="auto"/>
        <w:bottom w:val="none" w:sz="0" w:space="0" w:color="auto"/>
        <w:right w:val="none" w:sz="0" w:space="0" w:color="auto"/>
      </w:divBdr>
    </w:div>
    <w:div w:id="695737833">
      <w:bodyDiv w:val="1"/>
      <w:marLeft w:val="0"/>
      <w:marRight w:val="0"/>
      <w:marTop w:val="0"/>
      <w:marBottom w:val="0"/>
      <w:divBdr>
        <w:top w:val="none" w:sz="0" w:space="0" w:color="auto"/>
        <w:left w:val="none" w:sz="0" w:space="0" w:color="auto"/>
        <w:bottom w:val="none" w:sz="0" w:space="0" w:color="auto"/>
        <w:right w:val="none" w:sz="0" w:space="0" w:color="auto"/>
      </w:divBdr>
    </w:div>
    <w:div w:id="707726065">
      <w:bodyDiv w:val="1"/>
      <w:marLeft w:val="0"/>
      <w:marRight w:val="0"/>
      <w:marTop w:val="0"/>
      <w:marBottom w:val="0"/>
      <w:divBdr>
        <w:top w:val="none" w:sz="0" w:space="0" w:color="auto"/>
        <w:left w:val="none" w:sz="0" w:space="0" w:color="auto"/>
        <w:bottom w:val="none" w:sz="0" w:space="0" w:color="auto"/>
        <w:right w:val="none" w:sz="0" w:space="0" w:color="auto"/>
      </w:divBdr>
    </w:div>
    <w:div w:id="883295711">
      <w:bodyDiv w:val="1"/>
      <w:marLeft w:val="0"/>
      <w:marRight w:val="0"/>
      <w:marTop w:val="0"/>
      <w:marBottom w:val="0"/>
      <w:divBdr>
        <w:top w:val="none" w:sz="0" w:space="0" w:color="auto"/>
        <w:left w:val="none" w:sz="0" w:space="0" w:color="auto"/>
        <w:bottom w:val="none" w:sz="0" w:space="0" w:color="auto"/>
        <w:right w:val="none" w:sz="0" w:space="0" w:color="auto"/>
      </w:divBdr>
    </w:div>
    <w:div w:id="930814299">
      <w:bodyDiv w:val="1"/>
      <w:marLeft w:val="0"/>
      <w:marRight w:val="0"/>
      <w:marTop w:val="0"/>
      <w:marBottom w:val="0"/>
      <w:divBdr>
        <w:top w:val="none" w:sz="0" w:space="0" w:color="auto"/>
        <w:left w:val="none" w:sz="0" w:space="0" w:color="auto"/>
        <w:bottom w:val="none" w:sz="0" w:space="0" w:color="auto"/>
        <w:right w:val="none" w:sz="0" w:space="0" w:color="auto"/>
      </w:divBdr>
    </w:div>
    <w:div w:id="973634687">
      <w:bodyDiv w:val="1"/>
      <w:marLeft w:val="0"/>
      <w:marRight w:val="0"/>
      <w:marTop w:val="0"/>
      <w:marBottom w:val="0"/>
      <w:divBdr>
        <w:top w:val="none" w:sz="0" w:space="0" w:color="auto"/>
        <w:left w:val="none" w:sz="0" w:space="0" w:color="auto"/>
        <w:bottom w:val="none" w:sz="0" w:space="0" w:color="auto"/>
        <w:right w:val="none" w:sz="0" w:space="0" w:color="auto"/>
      </w:divBdr>
    </w:div>
    <w:div w:id="1031300684">
      <w:bodyDiv w:val="1"/>
      <w:marLeft w:val="0"/>
      <w:marRight w:val="0"/>
      <w:marTop w:val="0"/>
      <w:marBottom w:val="0"/>
      <w:divBdr>
        <w:top w:val="none" w:sz="0" w:space="0" w:color="auto"/>
        <w:left w:val="none" w:sz="0" w:space="0" w:color="auto"/>
        <w:bottom w:val="none" w:sz="0" w:space="0" w:color="auto"/>
        <w:right w:val="none" w:sz="0" w:space="0" w:color="auto"/>
      </w:divBdr>
      <w:divsChild>
        <w:div w:id="409469065">
          <w:marLeft w:val="0"/>
          <w:marRight w:val="0"/>
          <w:marTop w:val="0"/>
          <w:marBottom w:val="0"/>
          <w:divBdr>
            <w:top w:val="none" w:sz="0" w:space="0" w:color="auto"/>
            <w:left w:val="none" w:sz="0" w:space="0" w:color="auto"/>
            <w:bottom w:val="none" w:sz="0" w:space="0" w:color="auto"/>
            <w:right w:val="none" w:sz="0" w:space="0" w:color="auto"/>
          </w:divBdr>
        </w:div>
        <w:div w:id="1597135449">
          <w:marLeft w:val="0"/>
          <w:marRight w:val="0"/>
          <w:marTop w:val="0"/>
          <w:marBottom w:val="0"/>
          <w:divBdr>
            <w:top w:val="none" w:sz="0" w:space="0" w:color="auto"/>
            <w:left w:val="none" w:sz="0" w:space="0" w:color="auto"/>
            <w:bottom w:val="none" w:sz="0" w:space="0" w:color="auto"/>
            <w:right w:val="none" w:sz="0" w:space="0" w:color="auto"/>
          </w:divBdr>
          <w:divsChild>
            <w:div w:id="34566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00985">
      <w:bodyDiv w:val="1"/>
      <w:marLeft w:val="0"/>
      <w:marRight w:val="0"/>
      <w:marTop w:val="0"/>
      <w:marBottom w:val="0"/>
      <w:divBdr>
        <w:top w:val="none" w:sz="0" w:space="0" w:color="auto"/>
        <w:left w:val="none" w:sz="0" w:space="0" w:color="auto"/>
        <w:bottom w:val="none" w:sz="0" w:space="0" w:color="auto"/>
        <w:right w:val="none" w:sz="0" w:space="0" w:color="auto"/>
      </w:divBdr>
    </w:div>
    <w:div w:id="1151210233">
      <w:bodyDiv w:val="1"/>
      <w:marLeft w:val="0"/>
      <w:marRight w:val="0"/>
      <w:marTop w:val="0"/>
      <w:marBottom w:val="0"/>
      <w:divBdr>
        <w:top w:val="none" w:sz="0" w:space="0" w:color="auto"/>
        <w:left w:val="none" w:sz="0" w:space="0" w:color="auto"/>
        <w:bottom w:val="none" w:sz="0" w:space="0" w:color="auto"/>
        <w:right w:val="none" w:sz="0" w:space="0" w:color="auto"/>
      </w:divBdr>
    </w:div>
    <w:div w:id="1403790192">
      <w:bodyDiv w:val="1"/>
      <w:marLeft w:val="0"/>
      <w:marRight w:val="0"/>
      <w:marTop w:val="0"/>
      <w:marBottom w:val="0"/>
      <w:divBdr>
        <w:top w:val="none" w:sz="0" w:space="0" w:color="auto"/>
        <w:left w:val="none" w:sz="0" w:space="0" w:color="auto"/>
        <w:bottom w:val="none" w:sz="0" w:space="0" w:color="auto"/>
        <w:right w:val="none" w:sz="0" w:space="0" w:color="auto"/>
      </w:divBdr>
      <w:divsChild>
        <w:div w:id="276645851">
          <w:marLeft w:val="0"/>
          <w:marRight w:val="0"/>
          <w:marTop w:val="0"/>
          <w:marBottom w:val="0"/>
          <w:divBdr>
            <w:top w:val="none" w:sz="0" w:space="0" w:color="auto"/>
            <w:left w:val="none" w:sz="0" w:space="0" w:color="auto"/>
            <w:bottom w:val="none" w:sz="0" w:space="0" w:color="auto"/>
            <w:right w:val="none" w:sz="0" w:space="0" w:color="auto"/>
          </w:divBdr>
        </w:div>
        <w:div w:id="717585734">
          <w:marLeft w:val="0"/>
          <w:marRight w:val="0"/>
          <w:marTop w:val="0"/>
          <w:marBottom w:val="0"/>
          <w:divBdr>
            <w:top w:val="none" w:sz="0" w:space="0" w:color="auto"/>
            <w:left w:val="none" w:sz="0" w:space="0" w:color="auto"/>
            <w:bottom w:val="none" w:sz="0" w:space="0" w:color="auto"/>
            <w:right w:val="none" w:sz="0" w:space="0" w:color="auto"/>
          </w:divBdr>
        </w:div>
        <w:div w:id="988747759">
          <w:marLeft w:val="0"/>
          <w:marRight w:val="0"/>
          <w:marTop w:val="0"/>
          <w:marBottom w:val="0"/>
          <w:divBdr>
            <w:top w:val="none" w:sz="0" w:space="0" w:color="auto"/>
            <w:left w:val="none" w:sz="0" w:space="0" w:color="auto"/>
            <w:bottom w:val="none" w:sz="0" w:space="0" w:color="auto"/>
            <w:right w:val="none" w:sz="0" w:space="0" w:color="auto"/>
          </w:divBdr>
        </w:div>
        <w:div w:id="1089348182">
          <w:marLeft w:val="0"/>
          <w:marRight w:val="0"/>
          <w:marTop w:val="0"/>
          <w:marBottom w:val="0"/>
          <w:divBdr>
            <w:top w:val="none" w:sz="0" w:space="0" w:color="auto"/>
            <w:left w:val="none" w:sz="0" w:space="0" w:color="auto"/>
            <w:bottom w:val="none" w:sz="0" w:space="0" w:color="auto"/>
            <w:right w:val="none" w:sz="0" w:space="0" w:color="auto"/>
          </w:divBdr>
        </w:div>
        <w:div w:id="1184826250">
          <w:marLeft w:val="0"/>
          <w:marRight w:val="0"/>
          <w:marTop w:val="0"/>
          <w:marBottom w:val="0"/>
          <w:divBdr>
            <w:top w:val="none" w:sz="0" w:space="0" w:color="auto"/>
            <w:left w:val="none" w:sz="0" w:space="0" w:color="auto"/>
            <w:bottom w:val="none" w:sz="0" w:space="0" w:color="auto"/>
            <w:right w:val="none" w:sz="0" w:space="0" w:color="auto"/>
          </w:divBdr>
        </w:div>
      </w:divsChild>
    </w:div>
    <w:div w:id="1458184332">
      <w:bodyDiv w:val="1"/>
      <w:marLeft w:val="0"/>
      <w:marRight w:val="0"/>
      <w:marTop w:val="0"/>
      <w:marBottom w:val="0"/>
      <w:divBdr>
        <w:top w:val="none" w:sz="0" w:space="0" w:color="auto"/>
        <w:left w:val="none" w:sz="0" w:space="0" w:color="auto"/>
        <w:bottom w:val="none" w:sz="0" w:space="0" w:color="auto"/>
        <w:right w:val="none" w:sz="0" w:space="0" w:color="auto"/>
      </w:divBdr>
    </w:div>
    <w:div w:id="1611357280">
      <w:bodyDiv w:val="1"/>
      <w:marLeft w:val="0"/>
      <w:marRight w:val="0"/>
      <w:marTop w:val="0"/>
      <w:marBottom w:val="0"/>
      <w:divBdr>
        <w:top w:val="none" w:sz="0" w:space="0" w:color="auto"/>
        <w:left w:val="none" w:sz="0" w:space="0" w:color="auto"/>
        <w:bottom w:val="none" w:sz="0" w:space="0" w:color="auto"/>
        <w:right w:val="none" w:sz="0" w:space="0" w:color="auto"/>
      </w:divBdr>
      <w:divsChild>
        <w:div w:id="207350700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84574323">
      <w:bodyDiv w:val="1"/>
      <w:marLeft w:val="0"/>
      <w:marRight w:val="0"/>
      <w:marTop w:val="0"/>
      <w:marBottom w:val="0"/>
      <w:divBdr>
        <w:top w:val="none" w:sz="0" w:space="0" w:color="auto"/>
        <w:left w:val="none" w:sz="0" w:space="0" w:color="auto"/>
        <w:bottom w:val="none" w:sz="0" w:space="0" w:color="auto"/>
        <w:right w:val="none" w:sz="0" w:space="0" w:color="auto"/>
      </w:divBdr>
      <w:divsChild>
        <w:div w:id="168637522">
          <w:marLeft w:val="0"/>
          <w:marRight w:val="0"/>
          <w:marTop w:val="0"/>
          <w:marBottom w:val="0"/>
          <w:divBdr>
            <w:top w:val="none" w:sz="0" w:space="0" w:color="auto"/>
            <w:left w:val="none" w:sz="0" w:space="0" w:color="auto"/>
            <w:bottom w:val="none" w:sz="0" w:space="0" w:color="auto"/>
            <w:right w:val="none" w:sz="0" w:space="0" w:color="auto"/>
          </w:divBdr>
        </w:div>
        <w:div w:id="419722503">
          <w:marLeft w:val="0"/>
          <w:marRight w:val="0"/>
          <w:marTop w:val="0"/>
          <w:marBottom w:val="0"/>
          <w:divBdr>
            <w:top w:val="none" w:sz="0" w:space="0" w:color="auto"/>
            <w:left w:val="none" w:sz="0" w:space="0" w:color="auto"/>
            <w:bottom w:val="none" w:sz="0" w:space="0" w:color="auto"/>
            <w:right w:val="none" w:sz="0" w:space="0" w:color="auto"/>
          </w:divBdr>
        </w:div>
        <w:div w:id="1048455106">
          <w:marLeft w:val="0"/>
          <w:marRight w:val="0"/>
          <w:marTop w:val="0"/>
          <w:marBottom w:val="0"/>
          <w:divBdr>
            <w:top w:val="none" w:sz="0" w:space="0" w:color="auto"/>
            <w:left w:val="none" w:sz="0" w:space="0" w:color="auto"/>
            <w:bottom w:val="none" w:sz="0" w:space="0" w:color="auto"/>
            <w:right w:val="none" w:sz="0" w:space="0" w:color="auto"/>
          </w:divBdr>
        </w:div>
        <w:div w:id="1177426426">
          <w:marLeft w:val="0"/>
          <w:marRight w:val="0"/>
          <w:marTop w:val="0"/>
          <w:marBottom w:val="0"/>
          <w:divBdr>
            <w:top w:val="none" w:sz="0" w:space="0" w:color="auto"/>
            <w:left w:val="none" w:sz="0" w:space="0" w:color="auto"/>
            <w:bottom w:val="none" w:sz="0" w:space="0" w:color="auto"/>
            <w:right w:val="none" w:sz="0" w:space="0" w:color="auto"/>
          </w:divBdr>
        </w:div>
        <w:div w:id="1261261639">
          <w:marLeft w:val="0"/>
          <w:marRight w:val="0"/>
          <w:marTop w:val="0"/>
          <w:marBottom w:val="0"/>
          <w:divBdr>
            <w:top w:val="none" w:sz="0" w:space="0" w:color="auto"/>
            <w:left w:val="none" w:sz="0" w:space="0" w:color="auto"/>
            <w:bottom w:val="none" w:sz="0" w:space="0" w:color="auto"/>
            <w:right w:val="none" w:sz="0" w:space="0" w:color="auto"/>
          </w:divBdr>
        </w:div>
        <w:div w:id="1335760946">
          <w:marLeft w:val="0"/>
          <w:marRight w:val="0"/>
          <w:marTop w:val="0"/>
          <w:marBottom w:val="0"/>
          <w:divBdr>
            <w:top w:val="none" w:sz="0" w:space="0" w:color="auto"/>
            <w:left w:val="none" w:sz="0" w:space="0" w:color="auto"/>
            <w:bottom w:val="none" w:sz="0" w:space="0" w:color="auto"/>
            <w:right w:val="none" w:sz="0" w:space="0" w:color="auto"/>
          </w:divBdr>
        </w:div>
        <w:div w:id="1855071150">
          <w:marLeft w:val="0"/>
          <w:marRight w:val="0"/>
          <w:marTop w:val="0"/>
          <w:marBottom w:val="0"/>
          <w:divBdr>
            <w:top w:val="none" w:sz="0" w:space="0" w:color="auto"/>
            <w:left w:val="none" w:sz="0" w:space="0" w:color="auto"/>
            <w:bottom w:val="none" w:sz="0" w:space="0" w:color="auto"/>
            <w:right w:val="none" w:sz="0" w:space="0" w:color="auto"/>
          </w:divBdr>
        </w:div>
      </w:divsChild>
    </w:div>
    <w:div w:id="1847212789">
      <w:bodyDiv w:val="1"/>
      <w:marLeft w:val="0"/>
      <w:marRight w:val="0"/>
      <w:marTop w:val="0"/>
      <w:marBottom w:val="0"/>
      <w:divBdr>
        <w:top w:val="none" w:sz="0" w:space="0" w:color="auto"/>
        <w:left w:val="none" w:sz="0" w:space="0" w:color="auto"/>
        <w:bottom w:val="none" w:sz="0" w:space="0" w:color="auto"/>
        <w:right w:val="none" w:sz="0" w:space="0" w:color="auto"/>
      </w:divBdr>
    </w:div>
    <w:div w:id="1904365353">
      <w:bodyDiv w:val="1"/>
      <w:marLeft w:val="0"/>
      <w:marRight w:val="0"/>
      <w:marTop w:val="0"/>
      <w:marBottom w:val="0"/>
      <w:divBdr>
        <w:top w:val="none" w:sz="0" w:space="0" w:color="auto"/>
        <w:left w:val="none" w:sz="0" w:space="0" w:color="auto"/>
        <w:bottom w:val="none" w:sz="0" w:space="0" w:color="auto"/>
        <w:right w:val="none" w:sz="0" w:space="0" w:color="auto"/>
      </w:divBdr>
    </w:div>
    <w:div w:id="1912157063">
      <w:bodyDiv w:val="1"/>
      <w:marLeft w:val="0"/>
      <w:marRight w:val="0"/>
      <w:marTop w:val="0"/>
      <w:marBottom w:val="0"/>
      <w:divBdr>
        <w:top w:val="none" w:sz="0" w:space="0" w:color="auto"/>
        <w:left w:val="none" w:sz="0" w:space="0" w:color="auto"/>
        <w:bottom w:val="none" w:sz="0" w:space="0" w:color="auto"/>
        <w:right w:val="none" w:sz="0" w:space="0" w:color="auto"/>
      </w:divBdr>
    </w:div>
    <w:div w:id="1928684072">
      <w:bodyDiv w:val="1"/>
      <w:marLeft w:val="0"/>
      <w:marRight w:val="0"/>
      <w:marTop w:val="0"/>
      <w:marBottom w:val="0"/>
      <w:divBdr>
        <w:top w:val="none" w:sz="0" w:space="0" w:color="auto"/>
        <w:left w:val="none" w:sz="0" w:space="0" w:color="auto"/>
        <w:bottom w:val="none" w:sz="0" w:space="0" w:color="auto"/>
        <w:right w:val="none" w:sz="0" w:space="0" w:color="auto"/>
      </w:divBdr>
    </w:div>
    <w:div w:id="2012178667">
      <w:bodyDiv w:val="1"/>
      <w:marLeft w:val="0"/>
      <w:marRight w:val="0"/>
      <w:marTop w:val="0"/>
      <w:marBottom w:val="0"/>
      <w:divBdr>
        <w:top w:val="none" w:sz="0" w:space="0" w:color="auto"/>
        <w:left w:val="none" w:sz="0" w:space="0" w:color="auto"/>
        <w:bottom w:val="none" w:sz="0" w:space="0" w:color="auto"/>
        <w:right w:val="none" w:sz="0" w:space="0" w:color="auto"/>
      </w:divBdr>
    </w:div>
    <w:div w:id="2082025818">
      <w:bodyDiv w:val="1"/>
      <w:marLeft w:val="0"/>
      <w:marRight w:val="0"/>
      <w:marTop w:val="0"/>
      <w:marBottom w:val="0"/>
      <w:divBdr>
        <w:top w:val="none" w:sz="0" w:space="0" w:color="auto"/>
        <w:left w:val="none" w:sz="0" w:space="0" w:color="auto"/>
        <w:bottom w:val="none" w:sz="0" w:space="0" w:color="auto"/>
        <w:right w:val="none" w:sz="0" w:space="0" w:color="auto"/>
      </w:divBdr>
    </w:div>
    <w:div w:id="209782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apis.bg/p.php?i=528818" TargetMode="External"/><Relationship Id="rId18" Type="http://schemas.openxmlformats.org/officeDocument/2006/relationships/hyperlink" Target="apis://Base=NARH&amp;DocCode=4672&amp;ToPar=Art15_Al2&amp;Type=201" TargetMode="External"/><Relationship Id="rId26" Type="http://schemas.openxmlformats.org/officeDocument/2006/relationships/hyperlink" Target="https://bfsa.egov.bg/wps/portal/bfsa-web/registers/plant.protection.products" TargetMode="External"/><Relationship Id="rId39" Type="http://schemas.openxmlformats.org/officeDocument/2006/relationships/chart" Target="charts/chart3.xml"/><Relationship Id="rId21" Type="http://schemas.openxmlformats.org/officeDocument/2006/relationships/hyperlink" Target="apis://Base=NARH&amp;DocCode=4672&amp;Type=201" TargetMode="External"/><Relationship Id="rId34" Type="http://schemas.openxmlformats.org/officeDocument/2006/relationships/hyperlink" Target="https://www.moew.government.bg/static/media/ups/tiny/filebase/Nature/Legislation/Zapovedi/Bioagent/Bioagent%20RD-94-2025.pdf" TargetMode="External"/><Relationship Id="rId42" Type="http://schemas.openxmlformats.org/officeDocument/2006/relationships/image" Target="media/image5.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eb.apis.bg/p.php?i=3076630"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pis.bg/p.php?i=1003914" TargetMode="External"/><Relationship Id="rId24" Type="http://schemas.openxmlformats.org/officeDocument/2006/relationships/hyperlink" Target="http://pest.bfsa.bg/public/r09/index.jsf" TargetMode="External"/><Relationship Id="rId32" Type="http://schemas.openxmlformats.org/officeDocument/2006/relationships/hyperlink" Target="https://bfsa.egov.bg/wps/portal/bfsa-web/about.bfsa/administration/national.programs/national.programs" TargetMode="External"/><Relationship Id="rId37" Type="http://schemas.openxmlformats.org/officeDocument/2006/relationships/hyperlink" Target="https://bfsa.egov.bg/wps/portal/bfsa-web/about.bfsa/strategic.documents.bfsa" TargetMode="External"/><Relationship Id="rId40" Type="http://schemas.openxmlformats.org/officeDocument/2006/relationships/image" Target="media/image4.emf"/><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eb.apis.bg/p.php?i=3646386" TargetMode="External"/><Relationship Id="rId23" Type="http://schemas.openxmlformats.org/officeDocument/2006/relationships/hyperlink" Target="http://eea.government.bg/bg/int/eea/index.html" TargetMode="External"/><Relationship Id="rId28" Type="http://schemas.openxmlformats.org/officeDocument/2006/relationships/image" Target="media/image1.png"/><Relationship Id="rId36" Type="http://schemas.openxmlformats.org/officeDocument/2006/relationships/hyperlink" Target="https://bfsa.egov.bg/wps/wcm/connect/bfsa.egov.bg19113/6c97a539-c760-4b3a-b576-583155d6393b/%D0%97%D0%B0%D0%BF%D0%BE%D0%B2%D0%B5%D0%B4+%D0%91%D0%B8%D0%BE%D0%B0%D0%B3%D0%B5%D0%BD%D1%82%D0%B8+2025.pdf?MOD=AJPERES&amp;CVID=pjlj1hc" TargetMode="External"/><Relationship Id="rId10" Type="http://schemas.openxmlformats.org/officeDocument/2006/relationships/hyperlink" Target="http://eea.government.bg/bul/Legislation/Water/naredba1r.doc" TargetMode="External"/><Relationship Id="rId19" Type="http://schemas.openxmlformats.org/officeDocument/2006/relationships/hyperlink" Target="apis://Base=NARH&amp;DocCode=4672&amp;ToPar=Art15_Al5&amp;Type=201" TargetMode="External"/><Relationship Id="rId31" Type="http://schemas.openxmlformats.org/officeDocument/2006/relationships/hyperlink" Target="https://bfsa.egov.bg/wps/wcm/connect/bfsa.egov.bg19113/9dc1d682-699f-4efb-ae5d-bc316f18df32/%D0%A0%D1%8A%D0%BA%D0%BE%D0%B2%D0%BE%D0%B4%D1%81%D1%82%D0%B2%D0%BE.pdf?MOD=AJPERES&amp;CVID=pfPIRTE"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eb.apis.bg/p.php?i=3263432" TargetMode="External"/><Relationship Id="rId14" Type="http://schemas.openxmlformats.org/officeDocument/2006/relationships/hyperlink" Target="https://web.apis.bg/p.php?i=386316" TargetMode="External"/><Relationship Id="rId22" Type="http://schemas.openxmlformats.org/officeDocument/2006/relationships/hyperlink" Target="http://www.moew.government.bg" TargetMode="External"/><Relationship Id="rId27" Type="http://schemas.openxmlformats.org/officeDocument/2006/relationships/chart" Target="charts/chart2.xml"/><Relationship Id="rId30" Type="http://schemas.openxmlformats.org/officeDocument/2006/relationships/hyperlink" Target="https://bfsa.egov.bg/wps/portal/bfsa-web/home/bfsa.for.business/document.speciments.for.famers" TargetMode="External"/><Relationship Id="rId35" Type="http://schemas.openxmlformats.org/officeDocument/2006/relationships/hyperlink" Target="https://bfsa.egov.bg/wps/portal/bfsa-web/registers/plant.protection.products" TargetMode="External"/><Relationship Id="rId43" Type="http://schemas.openxmlformats.org/officeDocument/2006/relationships/image" Target="media/image6.png"/><Relationship Id="rId8" Type="http://schemas.openxmlformats.org/officeDocument/2006/relationships/hyperlink" Target="https://web.apis.bg/p.php?i=3912483" TargetMode="External"/><Relationship Id="rId3" Type="http://schemas.openxmlformats.org/officeDocument/2006/relationships/styles" Target="styles.xml"/><Relationship Id="rId12" Type="http://schemas.openxmlformats.org/officeDocument/2006/relationships/hyperlink" Target="https://web.apis.bg/p.php?i=275642" TargetMode="External"/><Relationship Id="rId17" Type="http://schemas.openxmlformats.org/officeDocument/2006/relationships/hyperlink" Target="apis://Base=NARH&amp;DocCode=4672&amp;Type=201" TargetMode="External"/><Relationship Id="rId25" Type="http://schemas.openxmlformats.org/officeDocument/2006/relationships/chart" Target="charts/chart1.xml"/><Relationship Id="rId33" Type="http://schemas.openxmlformats.org/officeDocument/2006/relationships/hyperlink" Target="https://bfsa.egov.bg/wps/portal/bfsa-web/home/orders/orders.quality.control.of.fresh.fruits.and.vegetables/Zapoved_RD_11_188" TargetMode="External"/><Relationship Id="rId38" Type="http://schemas.openxmlformats.org/officeDocument/2006/relationships/image" Target="media/image3.emf"/><Relationship Id="rId46" Type="http://schemas.openxmlformats.org/officeDocument/2006/relationships/fontTable" Target="fontTable.xml"/><Relationship Id="rId20" Type="http://schemas.openxmlformats.org/officeDocument/2006/relationships/hyperlink" Target="apis://Base=NARH&amp;DocCode=4672&amp;Type=201" TargetMode="External"/><Relationship Id="rId41" Type="http://schemas.openxmlformats.org/officeDocument/2006/relationships/hyperlink" Target="https://bfsa.egov.bg/wps/portal/bfsa-web/about.bfsa/strategic.documents.bfsa"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КОЛИЧЕСТВА</a:t>
            </a:r>
            <a:r>
              <a:rPr lang="bg-BG" baseline="0"/>
              <a:t>  ПРЗ ИЗРАЗЕНИ В АКТИВНИ ВЕЩЕСТВА В КГ, ПУСНАТИ НА ПАЗАРА ЗА ПЕРИОДА 2020-2024 ГОДИНА, ПО ФУНКЦИОНАЛНИ ХАРАКТЕРИСТИКИ</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Sheet2!$L$4</c:f>
              <c:strCache>
                <c:ptCount val="1"/>
                <c:pt idx="0">
                  <c:v>фунгициди</c:v>
                </c:pt>
              </c:strCache>
            </c:strRef>
          </c:tx>
          <c:spPr>
            <a:solidFill>
              <a:schemeClr val="accent1"/>
            </a:solidFill>
            <a:ln>
              <a:noFill/>
            </a:ln>
            <a:effectLst/>
            <a:sp3d/>
          </c:spPr>
          <c:invertIfNegative val="0"/>
          <c:cat>
            <c:numLit>
              <c:formatCode>General</c:formatCode>
              <c:ptCount val="5"/>
              <c:pt idx="0">
                <c:v>2020</c:v>
              </c:pt>
              <c:pt idx="1">
                <c:v>2021</c:v>
              </c:pt>
              <c:pt idx="2">
                <c:v>2022</c:v>
              </c:pt>
              <c:pt idx="3">
                <c:v>2023</c:v>
              </c:pt>
              <c:pt idx="4">
                <c:v>2024</c:v>
              </c:pt>
            </c:numLit>
          </c:cat>
          <c:val>
            <c:numRef>
              <c:f>Sheet2!$O$4:$S$4</c:f>
              <c:numCache>
                <c:formatCode>0</c:formatCode>
                <c:ptCount val="5"/>
                <c:pt idx="0">
                  <c:v>1705097.9179999998</c:v>
                </c:pt>
                <c:pt idx="1">
                  <c:v>1676320.0120000001</c:v>
                </c:pt>
                <c:pt idx="2">
                  <c:v>1552904.2</c:v>
                </c:pt>
                <c:pt idx="3">
                  <c:v>1249869.5155</c:v>
                </c:pt>
                <c:pt idx="4">
                  <c:v>1084424.7746000004</c:v>
                </c:pt>
              </c:numCache>
            </c:numRef>
          </c:val>
          <c:extLst>
            <c:ext xmlns:c16="http://schemas.microsoft.com/office/drawing/2014/chart" uri="{C3380CC4-5D6E-409C-BE32-E72D297353CC}">
              <c16:uniqueId val="{00000000-685E-432D-8BDF-0F37EDC38FD7}"/>
            </c:ext>
          </c:extLst>
        </c:ser>
        <c:ser>
          <c:idx val="1"/>
          <c:order val="1"/>
          <c:tx>
            <c:strRef>
              <c:f>Sheet2!$L$5</c:f>
              <c:strCache>
                <c:ptCount val="1"/>
                <c:pt idx="0">
                  <c:v>хербициди</c:v>
                </c:pt>
              </c:strCache>
            </c:strRef>
          </c:tx>
          <c:spPr>
            <a:solidFill>
              <a:schemeClr val="accent2"/>
            </a:solidFill>
            <a:ln>
              <a:noFill/>
            </a:ln>
            <a:effectLst/>
            <a:sp3d/>
          </c:spPr>
          <c:invertIfNegative val="0"/>
          <c:cat>
            <c:numLit>
              <c:formatCode>General</c:formatCode>
              <c:ptCount val="5"/>
              <c:pt idx="0">
                <c:v>2020</c:v>
              </c:pt>
              <c:pt idx="1">
                <c:v>2021</c:v>
              </c:pt>
              <c:pt idx="2">
                <c:v>2022</c:v>
              </c:pt>
              <c:pt idx="3">
                <c:v>2023</c:v>
              </c:pt>
              <c:pt idx="4">
                <c:v>2024</c:v>
              </c:pt>
            </c:numLit>
          </c:cat>
          <c:val>
            <c:numRef>
              <c:f>Sheet2!$O$5:$S$5</c:f>
              <c:numCache>
                <c:formatCode>0</c:formatCode>
                <c:ptCount val="5"/>
                <c:pt idx="0">
                  <c:v>1989295.12</c:v>
                </c:pt>
                <c:pt idx="1">
                  <c:v>2451070.5109999999</c:v>
                </c:pt>
                <c:pt idx="2">
                  <c:v>2513398.6869999999</c:v>
                </c:pt>
                <c:pt idx="3">
                  <c:v>1955118.3249999997</c:v>
                </c:pt>
                <c:pt idx="4">
                  <c:v>2248418.4419999998</c:v>
                </c:pt>
              </c:numCache>
            </c:numRef>
          </c:val>
          <c:extLst>
            <c:ext xmlns:c16="http://schemas.microsoft.com/office/drawing/2014/chart" uri="{C3380CC4-5D6E-409C-BE32-E72D297353CC}">
              <c16:uniqueId val="{00000001-685E-432D-8BDF-0F37EDC38FD7}"/>
            </c:ext>
          </c:extLst>
        </c:ser>
        <c:ser>
          <c:idx val="2"/>
          <c:order val="2"/>
          <c:tx>
            <c:strRef>
              <c:f>Sheet2!$L$6</c:f>
              <c:strCache>
                <c:ptCount val="1"/>
                <c:pt idx="0">
                  <c:v>инсектициди</c:v>
                </c:pt>
              </c:strCache>
            </c:strRef>
          </c:tx>
          <c:spPr>
            <a:solidFill>
              <a:schemeClr val="accent3"/>
            </a:solidFill>
            <a:ln>
              <a:noFill/>
            </a:ln>
            <a:effectLst/>
            <a:sp3d/>
          </c:spPr>
          <c:invertIfNegative val="0"/>
          <c:cat>
            <c:numLit>
              <c:formatCode>General</c:formatCode>
              <c:ptCount val="5"/>
              <c:pt idx="0">
                <c:v>2020</c:v>
              </c:pt>
              <c:pt idx="1">
                <c:v>2021</c:v>
              </c:pt>
              <c:pt idx="2">
                <c:v>2022</c:v>
              </c:pt>
              <c:pt idx="3">
                <c:v>2023</c:v>
              </c:pt>
              <c:pt idx="4">
                <c:v>2024</c:v>
              </c:pt>
            </c:numLit>
          </c:cat>
          <c:val>
            <c:numRef>
              <c:f>Sheet2!$O$6:$S$6</c:f>
              <c:numCache>
                <c:formatCode>0</c:formatCode>
                <c:ptCount val="5"/>
                <c:pt idx="0">
                  <c:v>524144.83</c:v>
                </c:pt>
                <c:pt idx="1">
                  <c:v>355844.45600000001</c:v>
                </c:pt>
                <c:pt idx="2">
                  <c:v>320384.65000000002</c:v>
                </c:pt>
                <c:pt idx="3">
                  <c:v>223411.18539999999</c:v>
                </c:pt>
                <c:pt idx="4">
                  <c:v>307051.57439999998</c:v>
                </c:pt>
              </c:numCache>
            </c:numRef>
          </c:val>
          <c:extLst>
            <c:ext xmlns:c16="http://schemas.microsoft.com/office/drawing/2014/chart" uri="{C3380CC4-5D6E-409C-BE32-E72D297353CC}">
              <c16:uniqueId val="{00000002-685E-432D-8BDF-0F37EDC38FD7}"/>
            </c:ext>
          </c:extLst>
        </c:ser>
        <c:ser>
          <c:idx val="3"/>
          <c:order val="3"/>
          <c:tx>
            <c:strRef>
              <c:f>Sheet2!$L$7</c:f>
              <c:strCache>
                <c:ptCount val="1"/>
                <c:pt idx="0">
                  <c:v>растежни регулатори</c:v>
                </c:pt>
              </c:strCache>
            </c:strRef>
          </c:tx>
          <c:spPr>
            <a:solidFill>
              <a:schemeClr val="accent4"/>
            </a:solidFill>
            <a:ln>
              <a:noFill/>
            </a:ln>
            <a:effectLst/>
            <a:sp3d/>
          </c:spPr>
          <c:invertIfNegative val="0"/>
          <c:cat>
            <c:numLit>
              <c:formatCode>General</c:formatCode>
              <c:ptCount val="5"/>
              <c:pt idx="0">
                <c:v>2020</c:v>
              </c:pt>
              <c:pt idx="1">
                <c:v>2021</c:v>
              </c:pt>
              <c:pt idx="2">
                <c:v>2022</c:v>
              </c:pt>
              <c:pt idx="3">
                <c:v>2023</c:v>
              </c:pt>
              <c:pt idx="4">
                <c:v>2024</c:v>
              </c:pt>
            </c:numLit>
          </c:cat>
          <c:val>
            <c:numRef>
              <c:f>Sheet2!$O$7:$S$7</c:f>
              <c:numCache>
                <c:formatCode>0</c:formatCode>
                <c:ptCount val="5"/>
                <c:pt idx="0">
                  <c:v>1297.7</c:v>
                </c:pt>
                <c:pt idx="1">
                  <c:v>1097.8800000000001</c:v>
                </c:pt>
                <c:pt idx="2">
                  <c:v>1323.5300000000002</c:v>
                </c:pt>
                <c:pt idx="3">
                  <c:v>11330.800000000001</c:v>
                </c:pt>
                <c:pt idx="4">
                  <c:v>11338.6126</c:v>
                </c:pt>
              </c:numCache>
            </c:numRef>
          </c:val>
          <c:extLst>
            <c:ext xmlns:c16="http://schemas.microsoft.com/office/drawing/2014/chart" uri="{C3380CC4-5D6E-409C-BE32-E72D297353CC}">
              <c16:uniqueId val="{00000003-685E-432D-8BDF-0F37EDC38FD7}"/>
            </c:ext>
          </c:extLst>
        </c:ser>
        <c:ser>
          <c:idx val="4"/>
          <c:order val="4"/>
          <c:tx>
            <c:strRef>
              <c:f>Sheet2!$L$10</c:f>
              <c:strCache>
                <c:ptCount val="1"/>
                <c:pt idx="0">
                  <c:v>общо</c:v>
                </c:pt>
              </c:strCache>
            </c:strRef>
          </c:tx>
          <c:spPr>
            <a:solidFill>
              <a:schemeClr val="accent5"/>
            </a:solidFill>
            <a:ln>
              <a:noFill/>
            </a:ln>
            <a:effectLst/>
            <a:sp3d/>
          </c:spPr>
          <c:invertIfNegative val="0"/>
          <c:cat>
            <c:numLit>
              <c:formatCode>General</c:formatCode>
              <c:ptCount val="5"/>
              <c:pt idx="0">
                <c:v>2020</c:v>
              </c:pt>
              <c:pt idx="1">
                <c:v>2021</c:v>
              </c:pt>
              <c:pt idx="2">
                <c:v>2022</c:v>
              </c:pt>
              <c:pt idx="3">
                <c:v>2023</c:v>
              </c:pt>
              <c:pt idx="4">
                <c:v>2024</c:v>
              </c:pt>
            </c:numLit>
          </c:cat>
          <c:val>
            <c:numRef>
              <c:f>Sheet2!$O$10:$S$10</c:f>
              <c:numCache>
                <c:formatCode>0</c:formatCode>
                <c:ptCount val="5"/>
                <c:pt idx="0">
                  <c:v>4219835.7680000002</c:v>
                </c:pt>
                <c:pt idx="1">
                  <c:v>4484333.0581</c:v>
                </c:pt>
                <c:pt idx="2">
                  <c:v>4388011.2670000009</c:v>
                </c:pt>
                <c:pt idx="3">
                  <c:v>3439730.0193399996</c:v>
                </c:pt>
                <c:pt idx="4">
                  <c:v>3651233.5640000002</c:v>
                </c:pt>
              </c:numCache>
            </c:numRef>
          </c:val>
          <c:extLst>
            <c:ext xmlns:c16="http://schemas.microsoft.com/office/drawing/2014/chart" uri="{C3380CC4-5D6E-409C-BE32-E72D297353CC}">
              <c16:uniqueId val="{00000004-685E-432D-8BDF-0F37EDC38FD7}"/>
            </c:ext>
          </c:extLst>
        </c:ser>
        <c:dLbls>
          <c:showLegendKey val="0"/>
          <c:showVal val="0"/>
          <c:showCatName val="0"/>
          <c:showSerName val="0"/>
          <c:showPercent val="0"/>
          <c:showBubbleSize val="0"/>
        </c:dLbls>
        <c:gapWidth val="150"/>
        <c:shape val="box"/>
        <c:axId val="1346473631"/>
        <c:axId val="1346474047"/>
        <c:axId val="0"/>
      </c:bar3DChart>
      <c:catAx>
        <c:axId val="13464736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6474047"/>
        <c:crosses val="autoZero"/>
        <c:auto val="1"/>
        <c:lblAlgn val="ctr"/>
        <c:lblOffset val="100"/>
        <c:noMultiLvlLbl val="0"/>
      </c:catAx>
      <c:valAx>
        <c:axId val="134647404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6473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Sheet5!$A$4</c:f>
              <c:strCache>
                <c:ptCount val="1"/>
                <c:pt idx="0">
                  <c:v>кг активни вещества/хектар ИЗП</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trendline>
            <c:spPr>
              <a:ln w="19050" cap="rnd">
                <a:solidFill>
                  <a:schemeClr val="accent1"/>
                </a:solidFill>
              </a:ln>
              <a:effectLst/>
            </c:spPr>
            <c:trendlineType val="linear"/>
            <c:dispRSqr val="0"/>
            <c:dispEq val="0"/>
          </c:trendline>
          <c:cat>
            <c:numRef>
              <c:f>Sheet5!$B$1:$H$1</c:f>
              <c:numCache>
                <c:formatCode>0</c:formatCode>
                <c:ptCount val="7"/>
                <c:pt idx="0">
                  <c:v>2018</c:v>
                </c:pt>
                <c:pt idx="1">
                  <c:v>2019</c:v>
                </c:pt>
                <c:pt idx="2">
                  <c:v>2020</c:v>
                </c:pt>
                <c:pt idx="3">
                  <c:v>2021</c:v>
                </c:pt>
                <c:pt idx="4">
                  <c:v>2022</c:v>
                </c:pt>
                <c:pt idx="5">
                  <c:v>2023</c:v>
                </c:pt>
                <c:pt idx="6">
                  <c:v>2024</c:v>
                </c:pt>
              </c:numCache>
            </c:numRef>
          </c:cat>
          <c:val>
            <c:numRef>
              <c:f>Sheet5!$B$4:$H$4</c:f>
              <c:numCache>
                <c:formatCode>0.00</c:formatCode>
                <c:ptCount val="7"/>
                <c:pt idx="0">
                  <c:v>1.0073815035198863</c:v>
                </c:pt>
                <c:pt idx="1">
                  <c:v>1.3232113013079978</c:v>
                </c:pt>
                <c:pt idx="2">
                  <c:v>0.83606599551597582</c:v>
                </c:pt>
                <c:pt idx="3">
                  <c:v>0.88858552765358523</c:v>
                </c:pt>
                <c:pt idx="4">
                  <c:v>0.87374693243532253</c:v>
                </c:pt>
                <c:pt idx="5">
                  <c:v>0.68753458317342897</c:v>
                </c:pt>
                <c:pt idx="6">
                  <c:v>0.72820003378504383</c:v>
                </c:pt>
              </c:numCache>
            </c:numRef>
          </c:val>
          <c:smooth val="0"/>
          <c:extLst>
            <c:ext xmlns:c16="http://schemas.microsoft.com/office/drawing/2014/chart" uri="{C3380CC4-5D6E-409C-BE32-E72D297353CC}">
              <c16:uniqueId val="{00000000-CF52-42B4-B970-9E31F6034B1F}"/>
            </c:ext>
          </c:extLst>
        </c:ser>
        <c:dLbls>
          <c:showLegendKey val="0"/>
          <c:showVal val="0"/>
          <c:showCatName val="0"/>
          <c:showSerName val="0"/>
          <c:showPercent val="0"/>
          <c:showBubbleSize val="0"/>
        </c:dLbls>
        <c:smooth val="0"/>
        <c:axId val="1121337264"/>
        <c:axId val="1124275520"/>
      </c:lineChart>
      <c:catAx>
        <c:axId val="1121337264"/>
        <c:scaling>
          <c:orientation val="minMax"/>
        </c:scaling>
        <c:delete val="0"/>
        <c:axPos val="b"/>
        <c:numFmt formatCode="0"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4275520"/>
        <c:crosses val="autoZero"/>
        <c:auto val="1"/>
        <c:lblAlgn val="ctr"/>
        <c:lblOffset val="100"/>
        <c:noMultiLvlLbl val="0"/>
      </c:catAx>
      <c:valAx>
        <c:axId val="11242755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1337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Третирани</a:t>
            </a:r>
            <a:r>
              <a:rPr lang="bg-BG" baseline="0"/>
              <a:t> п</a:t>
            </a:r>
            <a:r>
              <a:rPr lang="bg-BG"/>
              <a:t>лощи</a:t>
            </a:r>
            <a:r>
              <a:rPr lang="bg-BG" baseline="0"/>
              <a:t> с ПРЗ за периода 2020-2024 година,</a:t>
            </a:r>
            <a:r>
              <a:rPr lang="en-US" baseline="0"/>
              <a:t> (</a:t>
            </a:r>
            <a:r>
              <a:rPr lang="bg-BG" baseline="0"/>
              <a:t>%</a:t>
            </a:r>
            <a:r>
              <a:rPr lang="en-US" baseline="0"/>
              <a:t>)</a:t>
            </a:r>
            <a:r>
              <a:rPr lang="bg-BG" baseline="0"/>
              <a:t> </a:t>
            </a:r>
            <a:endParaRPr lang="bg-BG"/>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Sheet5!$A$4</c:f>
              <c:strCache>
                <c:ptCount val="1"/>
                <c:pt idx="0">
                  <c:v>пшеница</c:v>
                </c:pt>
              </c:strCache>
            </c:strRef>
          </c:tx>
          <c:spPr>
            <a:solidFill>
              <a:schemeClr val="accent1"/>
            </a:solidFill>
            <a:ln>
              <a:noFill/>
            </a:ln>
            <a:effectLst/>
          </c:spPr>
          <c:invertIfNegative val="0"/>
          <c:cat>
            <c:strRef>
              <c:f>(Sheet5!$C$3:$E$3,Sheet5!$H$3:$J$3,Sheet5!$M$3:$O$3,Sheet5!$R$3:$T$3,Sheet5!$W$3:$Y$3)</c:f>
              <c:strCache>
                <c:ptCount val="15"/>
                <c:pt idx="0">
                  <c:v>2020 Площи, третирани с хербициди (%)</c:v>
                </c:pt>
                <c:pt idx="1">
                  <c:v>2020 Площи, третирани с инсектициди (%)</c:v>
                </c:pt>
                <c:pt idx="2">
                  <c:v>2020 Площи, третирани с фунгициди (%)</c:v>
                </c:pt>
                <c:pt idx="3">
                  <c:v>2021 Площи, третирани с хербициди (%)</c:v>
                </c:pt>
                <c:pt idx="4">
                  <c:v>2021 Площи, третирани с инсектициди (%)</c:v>
                </c:pt>
                <c:pt idx="5">
                  <c:v>2021 Площи, третирани с фунгициди (%)</c:v>
                </c:pt>
                <c:pt idx="6">
                  <c:v>2022 Площи, третирани с хербициди (%)</c:v>
                </c:pt>
                <c:pt idx="7">
                  <c:v>2022 Площи, третирани с инсектициди (%)</c:v>
                </c:pt>
                <c:pt idx="8">
                  <c:v>2022 Площи, третирани с фунгициди (%)</c:v>
                </c:pt>
                <c:pt idx="9">
                  <c:v>2023 Площи, третирани с хербициди (%)</c:v>
                </c:pt>
                <c:pt idx="10">
                  <c:v>2023 Площи, третирани с инсектициди (%)</c:v>
                </c:pt>
                <c:pt idx="11">
                  <c:v>2023 Площи, третирани с фунгициди (%)</c:v>
                </c:pt>
                <c:pt idx="12">
                  <c:v>2024 Площи, третирани с хербициди (%)</c:v>
                </c:pt>
                <c:pt idx="13">
                  <c:v>2024 Площи, третирани с инсектициди (%)</c:v>
                </c:pt>
                <c:pt idx="14">
                  <c:v>2024 Площи, третирани с фунгициди (%)</c:v>
                </c:pt>
              </c:strCache>
            </c:strRef>
          </c:cat>
          <c:val>
            <c:numRef>
              <c:f>(Sheet5!$C$4:$E$4,Sheet5!$H$4:$J$4,Sheet5!$M$4:$O$4,Sheet5!$R$4:$T$4,Sheet5!$W$4:$Y$4)</c:f>
              <c:numCache>
                <c:formatCode>0.0%</c:formatCode>
                <c:ptCount val="15"/>
                <c:pt idx="0">
                  <c:v>0.89171957315500117</c:v>
                </c:pt>
                <c:pt idx="1">
                  <c:v>0.69862591784021699</c:v>
                </c:pt>
                <c:pt idx="2">
                  <c:v>0.80861155264675089</c:v>
                </c:pt>
                <c:pt idx="3">
                  <c:v>0.89700000000000002</c:v>
                </c:pt>
                <c:pt idx="4">
                  <c:v>0.66300000000000003</c:v>
                </c:pt>
                <c:pt idx="5">
                  <c:v>0.80800000000000005</c:v>
                </c:pt>
                <c:pt idx="6">
                  <c:v>0.90115308567908237</c:v>
                </c:pt>
                <c:pt idx="7">
                  <c:v>0.64589076838981951</c:v>
                </c:pt>
                <c:pt idx="8">
                  <c:v>0.782399514390554</c:v>
                </c:pt>
                <c:pt idx="9" formatCode="0%">
                  <c:v>0.89406933714178261</c:v>
                </c:pt>
                <c:pt idx="10" formatCode="0%">
                  <c:v>0.6783267172029136</c:v>
                </c:pt>
                <c:pt idx="11" formatCode="0%">
                  <c:v>0.84166497782651029</c:v>
                </c:pt>
                <c:pt idx="12" formatCode="0%">
                  <c:v>0.8724317795142007</c:v>
                </c:pt>
                <c:pt idx="13" formatCode="0%">
                  <c:v>0.63410355431971832</c:v>
                </c:pt>
                <c:pt idx="14" formatCode="0%">
                  <c:v>0.80292325244657459</c:v>
                </c:pt>
              </c:numCache>
            </c:numRef>
          </c:val>
          <c:extLst>
            <c:ext xmlns:c16="http://schemas.microsoft.com/office/drawing/2014/chart" uri="{C3380CC4-5D6E-409C-BE32-E72D297353CC}">
              <c16:uniqueId val="{00000000-42FC-4E8B-BA6D-98159D325E04}"/>
            </c:ext>
          </c:extLst>
        </c:ser>
        <c:ser>
          <c:idx val="1"/>
          <c:order val="1"/>
          <c:tx>
            <c:strRef>
              <c:f>Sheet5!$A$5</c:f>
              <c:strCache>
                <c:ptCount val="1"/>
                <c:pt idx="0">
                  <c:v>ечемик</c:v>
                </c:pt>
              </c:strCache>
            </c:strRef>
          </c:tx>
          <c:spPr>
            <a:solidFill>
              <a:schemeClr val="accent2"/>
            </a:solidFill>
            <a:ln>
              <a:noFill/>
            </a:ln>
            <a:effectLst/>
          </c:spPr>
          <c:invertIfNegative val="0"/>
          <c:cat>
            <c:strRef>
              <c:f>(Sheet5!$C$3:$E$3,Sheet5!$H$3:$J$3,Sheet5!$M$3:$O$3,Sheet5!$R$3:$T$3,Sheet5!$W$3:$Y$3)</c:f>
              <c:strCache>
                <c:ptCount val="15"/>
                <c:pt idx="0">
                  <c:v>2020 Площи, третирани с хербициди (%)</c:v>
                </c:pt>
                <c:pt idx="1">
                  <c:v>2020 Площи, третирани с инсектициди (%)</c:v>
                </c:pt>
                <c:pt idx="2">
                  <c:v>2020 Площи, третирани с фунгициди (%)</c:v>
                </c:pt>
                <c:pt idx="3">
                  <c:v>2021 Площи, третирани с хербициди (%)</c:v>
                </c:pt>
                <c:pt idx="4">
                  <c:v>2021 Площи, третирани с инсектициди (%)</c:v>
                </c:pt>
                <c:pt idx="5">
                  <c:v>2021 Площи, третирани с фунгициди (%)</c:v>
                </c:pt>
                <c:pt idx="6">
                  <c:v>2022 Площи, третирани с хербициди (%)</c:v>
                </c:pt>
                <c:pt idx="7">
                  <c:v>2022 Площи, третирани с инсектициди (%)</c:v>
                </c:pt>
                <c:pt idx="8">
                  <c:v>2022 Площи, третирани с фунгициди (%)</c:v>
                </c:pt>
                <c:pt idx="9">
                  <c:v>2023 Площи, третирани с хербициди (%)</c:v>
                </c:pt>
                <c:pt idx="10">
                  <c:v>2023 Площи, третирани с инсектициди (%)</c:v>
                </c:pt>
                <c:pt idx="11">
                  <c:v>2023 Площи, третирани с фунгициди (%)</c:v>
                </c:pt>
                <c:pt idx="12">
                  <c:v>2024 Площи, третирани с хербициди (%)</c:v>
                </c:pt>
                <c:pt idx="13">
                  <c:v>2024 Площи, третирани с инсектициди (%)</c:v>
                </c:pt>
                <c:pt idx="14">
                  <c:v>2024 Площи, третирани с фунгициди (%)</c:v>
                </c:pt>
              </c:strCache>
            </c:strRef>
          </c:cat>
          <c:val>
            <c:numRef>
              <c:f>(Sheet5!$C$5:$E$5,Sheet5!$H$5:$J$5,Sheet5!$M$5:$O$5,Sheet5!$R$5:$T$5,Sheet5!$W$5:$Y$5)</c:f>
              <c:numCache>
                <c:formatCode>0.0%</c:formatCode>
                <c:ptCount val="15"/>
                <c:pt idx="0">
                  <c:v>0.8288581089384579</c:v>
                </c:pt>
                <c:pt idx="1">
                  <c:v>0.58478897632720095</c:v>
                </c:pt>
                <c:pt idx="2">
                  <c:v>0.74428306561926505</c:v>
                </c:pt>
                <c:pt idx="3">
                  <c:v>0.86399999999999999</c:v>
                </c:pt>
                <c:pt idx="4">
                  <c:v>0.55100000000000005</c:v>
                </c:pt>
                <c:pt idx="5">
                  <c:v>0.71599999999999997</c:v>
                </c:pt>
                <c:pt idx="6">
                  <c:v>0.84865708778212845</c:v>
                </c:pt>
                <c:pt idx="7">
                  <c:v>0.53689928080326521</c:v>
                </c:pt>
                <c:pt idx="8">
                  <c:v>0.70145062584604589</c:v>
                </c:pt>
                <c:pt idx="9" formatCode="0%">
                  <c:v>0.83995769928289732</c:v>
                </c:pt>
                <c:pt idx="10" formatCode="0%">
                  <c:v>0.57503035735678976</c:v>
                </c:pt>
                <c:pt idx="11" formatCode="0%">
                  <c:v>0.74541844702698368</c:v>
                </c:pt>
                <c:pt idx="12" formatCode="0%">
                  <c:v>0.82513951970461008</c:v>
                </c:pt>
                <c:pt idx="13" formatCode="0%">
                  <c:v>0.56134759340802298</c:v>
                </c:pt>
                <c:pt idx="14" formatCode="0%">
                  <c:v>0.74680013595133621</c:v>
                </c:pt>
              </c:numCache>
            </c:numRef>
          </c:val>
          <c:extLst>
            <c:ext xmlns:c16="http://schemas.microsoft.com/office/drawing/2014/chart" uri="{C3380CC4-5D6E-409C-BE32-E72D297353CC}">
              <c16:uniqueId val="{00000001-42FC-4E8B-BA6D-98159D325E04}"/>
            </c:ext>
          </c:extLst>
        </c:ser>
        <c:ser>
          <c:idx val="2"/>
          <c:order val="2"/>
          <c:tx>
            <c:strRef>
              <c:f>Sheet5!$A$6</c:f>
              <c:strCache>
                <c:ptCount val="1"/>
                <c:pt idx="0">
                  <c:v>царевица</c:v>
                </c:pt>
              </c:strCache>
            </c:strRef>
          </c:tx>
          <c:spPr>
            <a:solidFill>
              <a:schemeClr val="accent3"/>
            </a:solidFill>
            <a:ln>
              <a:noFill/>
            </a:ln>
            <a:effectLst/>
          </c:spPr>
          <c:invertIfNegative val="0"/>
          <c:cat>
            <c:strRef>
              <c:f>(Sheet5!$C$3:$E$3,Sheet5!$H$3:$J$3,Sheet5!$M$3:$O$3,Sheet5!$R$3:$T$3,Sheet5!$W$3:$Y$3)</c:f>
              <c:strCache>
                <c:ptCount val="15"/>
                <c:pt idx="0">
                  <c:v>2020 Площи, третирани с хербициди (%)</c:v>
                </c:pt>
                <c:pt idx="1">
                  <c:v>2020 Площи, третирани с инсектициди (%)</c:v>
                </c:pt>
                <c:pt idx="2">
                  <c:v>2020 Площи, третирани с фунгициди (%)</c:v>
                </c:pt>
                <c:pt idx="3">
                  <c:v>2021 Площи, третирани с хербициди (%)</c:v>
                </c:pt>
                <c:pt idx="4">
                  <c:v>2021 Площи, третирани с инсектициди (%)</c:v>
                </c:pt>
                <c:pt idx="5">
                  <c:v>2021 Площи, третирани с фунгициди (%)</c:v>
                </c:pt>
                <c:pt idx="6">
                  <c:v>2022 Площи, третирани с хербициди (%)</c:v>
                </c:pt>
                <c:pt idx="7">
                  <c:v>2022 Площи, третирани с инсектициди (%)</c:v>
                </c:pt>
                <c:pt idx="8">
                  <c:v>2022 Площи, третирани с фунгициди (%)</c:v>
                </c:pt>
                <c:pt idx="9">
                  <c:v>2023 Площи, третирани с хербициди (%)</c:v>
                </c:pt>
                <c:pt idx="10">
                  <c:v>2023 Площи, третирани с инсектициди (%)</c:v>
                </c:pt>
                <c:pt idx="11">
                  <c:v>2023 Площи, третирани с фунгициди (%)</c:v>
                </c:pt>
                <c:pt idx="12">
                  <c:v>2024 Площи, третирани с хербициди (%)</c:v>
                </c:pt>
                <c:pt idx="13">
                  <c:v>2024 Площи, третирани с инсектициди (%)</c:v>
                </c:pt>
                <c:pt idx="14">
                  <c:v>2024 Площи, третирани с фунгициди (%)</c:v>
                </c:pt>
              </c:strCache>
            </c:strRef>
          </c:cat>
          <c:val>
            <c:numRef>
              <c:f>(Sheet5!$C$6:$E$6,Sheet5!$H$6:$J$6,Sheet5!$M$6:$O$6,Sheet5!$R$6:$T$6,Sheet5!$W$6:$Y$6)</c:f>
              <c:numCache>
                <c:formatCode>0.0%</c:formatCode>
                <c:ptCount val="15"/>
                <c:pt idx="0">
                  <c:v>0.88223677843967641</c:v>
                </c:pt>
                <c:pt idx="1">
                  <c:v>0.22993760528811863</c:v>
                </c:pt>
                <c:pt idx="2">
                  <c:v>0.27882221954534459</c:v>
                </c:pt>
                <c:pt idx="3">
                  <c:v>0.89400000000000002</c:v>
                </c:pt>
                <c:pt idx="4">
                  <c:v>0.28699999999999998</c:v>
                </c:pt>
                <c:pt idx="5">
                  <c:v>0.27200000000000002</c:v>
                </c:pt>
                <c:pt idx="6">
                  <c:v>0.89895665802739066</c:v>
                </c:pt>
                <c:pt idx="7">
                  <c:v>0.29119191704597419</c:v>
                </c:pt>
                <c:pt idx="8">
                  <c:v>0.17496685269383372</c:v>
                </c:pt>
                <c:pt idx="9" formatCode="0%">
                  <c:v>0.91266193503604021</c:v>
                </c:pt>
                <c:pt idx="10" formatCode="0%">
                  <c:v>0.25478098145335804</c:v>
                </c:pt>
                <c:pt idx="11" formatCode="0%">
                  <c:v>0.2081828098139839</c:v>
                </c:pt>
                <c:pt idx="12" formatCode="0%">
                  <c:v>0.85341324241057415</c:v>
                </c:pt>
                <c:pt idx="13" formatCode="0%">
                  <c:v>0.17444366101756578</c:v>
                </c:pt>
                <c:pt idx="14" formatCode="0%">
                  <c:v>0.16445945174886903</c:v>
                </c:pt>
              </c:numCache>
            </c:numRef>
          </c:val>
          <c:extLst>
            <c:ext xmlns:c16="http://schemas.microsoft.com/office/drawing/2014/chart" uri="{C3380CC4-5D6E-409C-BE32-E72D297353CC}">
              <c16:uniqueId val="{00000002-42FC-4E8B-BA6D-98159D325E04}"/>
            </c:ext>
          </c:extLst>
        </c:ser>
        <c:ser>
          <c:idx val="3"/>
          <c:order val="3"/>
          <c:tx>
            <c:strRef>
              <c:f>Sheet5!$A$7</c:f>
              <c:strCache>
                <c:ptCount val="1"/>
                <c:pt idx="0">
                  <c:v>рапица</c:v>
                </c:pt>
              </c:strCache>
            </c:strRef>
          </c:tx>
          <c:spPr>
            <a:solidFill>
              <a:schemeClr val="accent4"/>
            </a:solidFill>
            <a:ln>
              <a:noFill/>
            </a:ln>
            <a:effectLst/>
          </c:spPr>
          <c:invertIfNegative val="0"/>
          <c:cat>
            <c:strRef>
              <c:f>(Sheet5!$C$3:$E$3,Sheet5!$H$3:$J$3,Sheet5!$M$3:$O$3,Sheet5!$R$3:$T$3,Sheet5!$W$3:$Y$3)</c:f>
              <c:strCache>
                <c:ptCount val="15"/>
                <c:pt idx="0">
                  <c:v>2020 Площи, третирани с хербициди (%)</c:v>
                </c:pt>
                <c:pt idx="1">
                  <c:v>2020 Площи, третирани с инсектициди (%)</c:v>
                </c:pt>
                <c:pt idx="2">
                  <c:v>2020 Площи, третирани с фунгициди (%)</c:v>
                </c:pt>
                <c:pt idx="3">
                  <c:v>2021 Площи, третирани с хербициди (%)</c:v>
                </c:pt>
                <c:pt idx="4">
                  <c:v>2021 Площи, третирани с инсектициди (%)</c:v>
                </c:pt>
                <c:pt idx="5">
                  <c:v>2021 Площи, третирани с фунгициди (%)</c:v>
                </c:pt>
                <c:pt idx="6">
                  <c:v>2022 Площи, третирани с хербициди (%)</c:v>
                </c:pt>
                <c:pt idx="7">
                  <c:v>2022 Площи, третирани с инсектициди (%)</c:v>
                </c:pt>
                <c:pt idx="8">
                  <c:v>2022 Площи, третирани с фунгициди (%)</c:v>
                </c:pt>
                <c:pt idx="9">
                  <c:v>2023 Площи, третирани с хербициди (%)</c:v>
                </c:pt>
                <c:pt idx="10">
                  <c:v>2023 Площи, третирани с инсектициди (%)</c:v>
                </c:pt>
                <c:pt idx="11">
                  <c:v>2023 Площи, третирани с фунгициди (%)</c:v>
                </c:pt>
                <c:pt idx="12">
                  <c:v>2024 Площи, третирани с хербициди (%)</c:v>
                </c:pt>
                <c:pt idx="13">
                  <c:v>2024 Площи, третирани с инсектициди (%)</c:v>
                </c:pt>
                <c:pt idx="14">
                  <c:v>2024 Площи, третирани с фунгициди (%)</c:v>
                </c:pt>
              </c:strCache>
            </c:strRef>
          </c:cat>
          <c:val>
            <c:numRef>
              <c:f>(Sheet5!$C$7:$E$7,Sheet5!$H$7:$J$7,Sheet5!$M$7:$O$7,Sheet5!$R$7:$T$7,Sheet5!$W$7:$Y$7)</c:f>
              <c:numCache>
                <c:formatCode>0.0%</c:formatCode>
                <c:ptCount val="15"/>
                <c:pt idx="0">
                  <c:v>0.87017097043211344</c:v>
                </c:pt>
                <c:pt idx="1">
                  <c:v>0.81355501272401953</c:v>
                </c:pt>
                <c:pt idx="2">
                  <c:v>0.74549611174237418</c:v>
                </c:pt>
                <c:pt idx="3">
                  <c:v>0.90100000000000002</c:v>
                </c:pt>
                <c:pt idx="4">
                  <c:v>0.81200000000000006</c:v>
                </c:pt>
                <c:pt idx="5">
                  <c:v>0.747</c:v>
                </c:pt>
                <c:pt idx="6">
                  <c:v>0.87522658592615321</c:v>
                </c:pt>
                <c:pt idx="7">
                  <c:v>0.69476262055518268</c:v>
                </c:pt>
                <c:pt idx="8">
                  <c:v>0.66460628796183718</c:v>
                </c:pt>
                <c:pt idx="9" formatCode="0%">
                  <c:v>0.82378523373237078</c:v>
                </c:pt>
                <c:pt idx="10" formatCode="0%">
                  <c:v>0.69304458237455646</c:v>
                </c:pt>
                <c:pt idx="11" formatCode="0%">
                  <c:v>0.6925425623932725</c:v>
                </c:pt>
                <c:pt idx="12" formatCode="0%">
                  <c:v>0.83239107055651618</c:v>
                </c:pt>
                <c:pt idx="13" formatCode="0%">
                  <c:v>0.72593133993165138</c:v>
                </c:pt>
                <c:pt idx="14" formatCode="0%">
                  <c:v>0.66537256206525575</c:v>
                </c:pt>
              </c:numCache>
            </c:numRef>
          </c:val>
          <c:extLst>
            <c:ext xmlns:c16="http://schemas.microsoft.com/office/drawing/2014/chart" uri="{C3380CC4-5D6E-409C-BE32-E72D297353CC}">
              <c16:uniqueId val="{00000003-42FC-4E8B-BA6D-98159D325E04}"/>
            </c:ext>
          </c:extLst>
        </c:ser>
        <c:ser>
          <c:idx val="4"/>
          <c:order val="4"/>
          <c:tx>
            <c:strRef>
              <c:f>Sheet5!$A$8</c:f>
              <c:strCache>
                <c:ptCount val="1"/>
                <c:pt idx="0">
                  <c:v>слънчоглед</c:v>
                </c:pt>
              </c:strCache>
            </c:strRef>
          </c:tx>
          <c:spPr>
            <a:solidFill>
              <a:schemeClr val="accent5"/>
            </a:solidFill>
            <a:ln>
              <a:noFill/>
            </a:ln>
            <a:effectLst/>
          </c:spPr>
          <c:invertIfNegative val="0"/>
          <c:cat>
            <c:strRef>
              <c:f>(Sheet5!$C$3:$E$3,Sheet5!$H$3:$J$3,Sheet5!$M$3:$O$3,Sheet5!$R$3:$T$3,Sheet5!$W$3:$Y$3)</c:f>
              <c:strCache>
                <c:ptCount val="15"/>
                <c:pt idx="0">
                  <c:v>2020 Площи, третирани с хербициди (%)</c:v>
                </c:pt>
                <c:pt idx="1">
                  <c:v>2020 Площи, третирани с инсектициди (%)</c:v>
                </c:pt>
                <c:pt idx="2">
                  <c:v>2020 Площи, третирани с фунгициди (%)</c:v>
                </c:pt>
                <c:pt idx="3">
                  <c:v>2021 Площи, третирани с хербициди (%)</c:v>
                </c:pt>
                <c:pt idx="4">
                  <c:v>2021 Площи, третирани с инсектициди (%)</c:v>
                </c:pt>
                <c:pt idx="5">
                  <c:v>2021 Площи, третирани с фунгициди (%)</c:v>
                </c:pt>
                <c:pt idx="6">
                  <c:v>2022 Площи, третирани с хербициди (%)</c:v>
                </c:pt>
                <c:pt idx="7">
                  <c:v>2022 Площи, третирани с инсектициди (%)</c:v>
                </c:pt>
                <c:pt idx="8">
                  <c:v>2022 Площи, третирани с фунгициди (%)</c:v>
                </c:pt>
                <c:pt idx="9">
                  <c:v>2023 Площи, третирани с хербициди (%)</c:v>
                </c:pt>
                <c:pt idx="10">
                  <c:v>2023 Площи, третирани с инсектициди (%)</c:v>
                </c:pt>
                <c:pt idx="11">
                  <c:v>2023 Площи, третирани с фунгициди (%)</c:v>
                </c:pt>
                <c:pt idx="12">
                  <c:v>2024 Площи, третирани с хербициди (%)</c:v>
                </c:pt>
                <c:pt idx="13">
                  <c:v>2024 Площи, третирани с инсектициди (%)</c:v>
                </c:pt>
                <c:pt idx="14">
                  <c:v>2024 Площи, третирани с фунгициди (%)</c:v>
                </c:pt>
              </c:strCache>
            </c:strRef>
          </c:cat>
          <c:val>
            <c:numRef>
              <c:f>(Sheet5!$C$8:$E$8,Sheet5!$H$8:$J$8,Sheet5!$M$8:$O$8,Sheet5!$R$8:$T$8,Sheet5!$W$8:$Y$8)</c:f>
              <c:numCache>
                <c:formatCode>0.0%</c:formatCode>
                <c:ptCount val="15"/>
                <c:pt idx="0">
                  <c:v>0.85000208613284356</c:v>
                </c:pt>
                <c:pt idx="1">
                  <c:v>0.21496550804994191</c:v>
                </c:pt>
                <c:pt idx="2">
                  <c:v>0.3167594116863553</c:v>
                </c:pt>
                <c:pt idx="3">
                  <c:v>0.86799999999999999</c:v>
                </c:pt>
                <c:pt idx="4">
                  <c:v>0.26500000000000001</c:v>
                </c:pt>
                <c:pt idx="5">
                  <c:v>0.378</c:v>
                </c:pt>
                <c:pt idx="6">
                  <c:v>0.86912599469722784</c:v>
                </c:pt>
                <c:pt idx="7">
                  <c:v>0.25034040204571123</c:v>
                </c:pt>
                <c:pt idx="8">
                  <c:v>0.33090123038485864</c:v>
                </c:pt>
                <c:pt idx="9" formatCode="0%">
                  <c:v>0.87511728846130654</c:v>
                </c:pt>
                <c:pt idx="10" formatCode="0%">
                  <c:v>0.28653255426430124</c:v>
                </c:pt>
                <c:pt idx="11" formatCode="0%">
                  <c:v>0.36180990253900497</c:v>
                </c:pt>
                <c:pt idx="12" formatCode="0%">
                  <c:v>0.83913816872499492</c:v>
                </c:pt>
                <c:pt idx="13" formatCode="0%">
                  <c:v>0.17842782692442394</c:v>
                </c:pt>
                <c:pt idx="14" formatCode="0%">
                  <c:v>0.26199033542464878</c:v>
                </c:pt>
              </c:numCache>
            </c:numRef>
          </c:val>
          <c:extLst>
            <c:ext xmlns:c16="http://schemas.microsoft.com/office/drawing/2014/chart" uri="{C3380CC4-5D6E-409C-BE32-E72D297353CC}">
              <c16:uniqueId val="{00000004-42FC-4E8B-BA6D-98159D325E04}"/>
            </c:ext>
          </c:extLst>
        </c:ser>
        <c:ser>
          <c:idx val="5"/>
          <c:order val="5"/>
          <c:tx>
            <c:strRef>
              <c:f>Sheet5!$A$9</c:f>
              <c:strCache>
                <c:ptCount val="1"/>
                <c:pt idx="0">
                  <c:v>зеленчуци</c:v>
                </c:pt>
              </c:strCache>
            </c:strRef>
          </c:tx>
          <c:spPr>
            <a:solidFill>
              <a:schemeClr val="accent6"/>
            </a:solidFill>
            <a:ln>
              <a:noFill/>
            </a:ln>
            <a:effectLst/>
          </c:spPr>
          <c:invertIfNegative val="0"/>
          <c:cat>
            <c:strRef>
              <c:f>(Sheet5!$C$3:$E$3,Sheet5!$H$3:$J$3,Sheet5!$M$3:$O$3,Sheet5!$R$3:$T$3,Sheet5!$W$3:$Y$3)</c:f>
              <c:strCache>
                <c:ptCount val="15"/>
                <c:pt idx="0">
                  <c:v>2020 Площи, третирани с хербициди (%)</c:v>
                </c:pt>
                <c:pt idx="1">
                  <c:v>2020 Площи, третирани с инсектициди (%)</c:v>
                </c:pt>
                <c:pt idx="2">
                  <c:v>2020 Площи, третирани с фунгициди (%)</c:v>
                </c:pt>
                <c:pt idx="3">
                  <c:v>2021 Площи, третирани с хербициди (%)</c:v>
                </c:pt>
                <c:pt idx="4">
                  <c:v>2021 Площи, третирани с инсектициди (%)</c:v>
                </c:pt>
                <c:pt idx="5">
                  <c:v>2021 Площи, третирани с фунгициди (%)</c:v>
                </c:pt>
                <c:pt idx="6">
                  <c:v>2022 Площи, третирани с хербициди (%)</c:v>
                </c:pt>
                <c:pt idx="7">
                  <c:v>2022 Площи, третирани с инсектициди (%)</c:v>
                </c:pt>
                <c:pt idx="8">
                  <c:v>2022 Площи, третирани с фунгициди (%)</c:v>
                </c:pt>
                <c:pt idx="9">
                  <c:v>2023 Площи, третирани с хербициди (%)</c:v>
                </c:pt>
                <c:pt idx="10">
                  <c:v>2023 Площи, третирани с инсектициди (%)</c:v>
                </c:pt>
                <c:pt idx="11">
                  <c:v>2023 Площи, третирани с фунгициди (%)</c:v>
                </c:pt>
                <c:pt idx="12">
                  <c:v>2024 Площи, третирани с хербициди (%)</c:v>
                </c:pt>
                <c:pt idx="13">
                  <c:v>2024 Площи, третирани с инсектициди (%)</c:v>
                </c:pt>
                <c:pt idx="14">
                  <c:v>2024 Площи, третирани с фунгициди (%)</c:v>
                </c:pt>
              </c:strCache>
            </c:strRef>
          </c:cat>
          <c:val>
            <c:numRef>
              <c:f>(Sheet5!$C$9:$E$9,Sheet5!$H$9:$J$9,Sheet5!$M$9:$O$9,Sheet5!$R$9:$T$9,Sheet5!$W$9:$Y$9)</c:f>
              <c:numCache>
                <c:formatCode>0.0%</c:formatCode>
                <c:ptCount val="15"/>
                <c:pt idx="0">
                  <c:v>0.35</c:v>
                </c:pt>
                <c:pt idx="1">
                  <c:v>0.48</c:v>
                </c:pt>
                <c:pt idx="2">
                  <c:v>0.43</c:v>
                </c:pt>
                <c:pt idx="3" formatCode="0%">
                  <c:v>0.42061096830578615</c:v>
                </c:pt>
                <c:pt idx="4" formatCode="0%">
                  <c:v>0.53211622756821908</c:v>
                </c:pt>
                <c:pt idx="5" formatCode="0%">
                  <c:v>0.48492908006732377</c:v>
                </c:pt>
                <c:pt idx="6" formatCode="0%">
                  <c:v>0.51370986641668615</c:v>
                </c:pt>
                <c:pt idx="7" formatCode="0%">
                  <c:v>0.69516890421507249</c:v>
                </c:pt>
                <c:pt idx="8" formatCode="0%">
                  <c:v>0.64642271251129935</c:v>
                </c:pt>
                <c:pt idx="9" formatCode="0%">
                  <c:v>0.4533723577744716</c:v>
                </c:pt>
                <c:pt idx="10" formatCode="0%">
                  <c:v>0.65301180061872455</c:v>
                </c:pt>
                <c:pt idx="11" formatCode="0%">
                  <c:v>0.63927810528270279</c:v>
                </c:pt>
                <c:pt idx="12" formatCode="0%">
                  <c:v>0.47035973069556192</c:v>
                </c:pt>
                <c:pt idx="13" formatCode="0%">
                  <c:v>0.56284401794905004</c:v>
                </c:pt>
                <c:pt idx="14" formatCode="0%">
                  <c:v>0.53068889776336525</c:v>
                </c:pt>
              </c:numCache>
            </c:numRef>
          </c:val>
          <c:extLst>
            <c:ext xmlns:c16="http://schemas.microsoft.com/office/drawing/2014/chart" uri="{C3380CC4-5D6E-409C-BE32-E72D297353CC}">
              <c16:uniqueId val="{00000005-42FC-4E8B-BA6D-98159D325E04}"/>
            </c:ext>
          </c:extLst>
        </c:ser>
        <c:ser>
          <c:idx val="6"/>
          <c:order val="6"/>
          <c:tx>
            <c:strRef>
              <c:f>Sheet5!$A$10</c:f>
              <c:strCache>
                <c:ptCount val="1"/>
                <c:pt idx="0">
                  <c:v>лозя</c:v>
                </c:pt>
              </c:strCache>
            </c:strRef>
          </c:tx>
          <c:spPr>
            <a:solidFill>
              <a:schemeClr val="accent1">
                <a:lumMod val="60000"/>
              </a:schemeClr>
            </a:solidFill>
            <a:ln>
              <a:noFill/>
            </a:ln>
            <a:effectLst/>
          </c:spPr>
          <c:invertIfNegative val="0"/>
          <c:cat>
            <c:strRef>
              <c:f>(Sheet5!$C$3:$E$3,Sheet5!$H$3:$J$3,Sheet5!$M$3:$O$3,Sheet5!$R$3:$T$3,Sheet5!$W$3:$Y$3)</c:f>
              <c:strCache>
                <c:ptCount val="15"/>
                <c:pt idx="0">
                  <c:v>2020 Площи, третирани с хербициди (%)</c:v>
                </c:pt>
                <c:pt idx="1">
                  <c:v>2020 Площи, третирани с инсектициди (%)</c:v>
                </c:pt>
                <c:pt idx="2">
                  <c:v>2020 Площи, третирани с фунгициди (%)</c:v>
                </c:pt>
                <c:pt idx="3">
                  <c:v>2021 Площи, третирани с хербициди (%)</c:v>
                </c:pt>
                <c:pt idx="4">
                  <c:v>2021 Площи, третирани с инсектициди (%)</c:v>
                </c:pt>
                <c:pt idx="5">
                  <c:v>2021 Площи, третирани с фунгициди (%)</c:v>
                </c:pt>
                <c:pt idx="6">
                  <c:v>2022 Площи, третирани с хербициди (%)</c:v>
                </c:pt>
                <c:pt idx="7">
                  <c:v>2022 Площи, третирани с инсектициди (%)</c:v>
                </c:pt>
                <c:pt idx="8">
                  <c:v>2022 Площи, третирани с фунгициди (%)</c:v>
                </c:pt>
                <c:pt idx="9">
                  <c:v>2023 Площи, третирани с хербициди (%)</c:v>
                </c:pt>
                <c:pt idx="10">
                  <c:v>2023 Площи, третирани с инсектициди (%)</c:v>
                </c:pt>
                <c:pt idx="11">
                  <c:v>2023 Площи, третирани с фунгициди (%)</c:v>
                </c:pt>
                <c:pt idx="12">
                  <c:v>2024 Площи, третирани с хербициди (%)</c:v>
                </c:pt>
                <c:pt idx="13">
                  <c:v>2024 Площи, третирани с инсектициди (%)</c:v>
                </c:pt>
                <c:pt idx="14">
                  <c:v>2024 Площи, третирани с фунгициди (%)</c:v>
                </c:pt>
              </c:strCache>
            </c:strRef>
          </c:cat>
          <c:val>
            <c:numRef>
              <c:f>(Sheet5!$C$10:$E$10,Sheet5!$H$10:$J$10,Sheet5!$M$10:$O$10,Sheet5!$R$10:$T$10,Sheet5!$W$10:$Y$10)</c:f>
              <c:numCache>
                <c:formatCode>0.0%</c:formatCode>
                <c:ptCount val="15"/>
                <c:pt idx="0">
                  <c:v>0.46</c:v>
                </c:pt>
                <c:pt idx="1">
                  <c:v>0.55000000000000004</c:v>
                </c:pt>
                <c:pt idx="2">
                  <c:v>0.73</c:v>
                </c:pt>
                <c:pt idx="3" formatCode="0%">
                  <c:v>0.48449550385612339</c:v>
                </c:pt>
                <c:pt idx="4" formatCode="0%">
                  <c:v>0.54196934301897659</c:v>
                </c:pt>
                <c:pt idx="5" formatCode="0%">
                  <c:v>0.79407341034913115</c:v>
                </c:pt>
                <c:pt idx="6" formatCode="0%">
                  <c:v>0.46197548091298712</c:v>
                </c:pt>
                <c:pt idx="7" formatCode="0%">
                  <c:v>0.52735971294727402</c:v>
                </c:pt>
                <c:pt idx="8" formatCode="0%">
                  <c:v>0.81467822851257521</c:v>
                </c:pt>
                <c:pt idx="9" formatCode="0%">
                  <c:v>0.42739515967731184</c:v>
                </c:pt>
                <c:pt idx="10" formatCode="0%">
                  <c:v>0.58553903593572909</c:v>
                </c:pt>
                <c:pt idx="11" formatCode="0%">
                  <c:v>0.81495433028868591</c:v>
                </c:pt>
                <c:pt idx="12" formatCode="0%">
                  <c:v>0.32844564733289938</c:v>
                </c:pt>
                <c:pt idx="13" formatCode="0%">
                  <c:v>0.52961732159375108</c:v>
                </c:pt>
                <c:pt idx="14" formatCode="0%">
                  <c:v>0.81866456541847954</c:v>
                </c:pt>
              </c:numCache>
            </c:numRef>
          </c:val>
          <c:extLst>
            <c:ext xmlns:c16="http://schemas.microsoft.com/office/drawing/2014/chart" uri="{C3380CC4-5D6E-409C-BE32-E72D297353CC}">
              <c16:uniqueId val="{00000006-42FC-4E8B-BA6D-98159D325E04}"/>
            </c:ext>
          </c:extLst>
        </c:ser>
        <c:dLbls>
          <c:showLegendKey val="0"/>
          <c:showVal val="0"/>
          <c:showCatName val="0"/>
          <c:showSerName val="0"/>
          <c:showPercent val="0"/>
          <c:showBubbleSize val="0"/>
        </c:dLbls>
        <c:gapWidth val="219"/>
        <c:overlap val="-27"/>
        <c:axId val="1075803967"/>
        <c:axId val="1075798143"/>
      </c:barChart>
      <c:catAx>
        <c:axId val="1075803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798143"/>
        <c:crosses val="autoZero"/>
        <c:auto val="1"/>
        <c:lblAlgn val="ctr"/>
        <c:lblOffset val="100"/>
        <c:noMultiLvlLbl val="0"/>
      </c:catAx>
      <c:valAx>
        <c:axId val="107579814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80396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AE6BD-DF9D-4C5D-97B6-11894E3A6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131</Pages>
  <Words>46628</Words>
  <Characters>265782</Characters>
  <Application>Microsoft Office Word</Application>
  <DocSecurity>0</DocSecurity>
  <Lines>2214</Lines>
  <Paragraphs>623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НАЦИОНАЛЕН ПЛАН ЗА ДЕЙСТВИЕ</vt:lpstr>
      <vt:lpstr>НАЦИОНАЛЕН ПЛАН ЗА ДЕЙСТВИЕ</vt:lpstr>
    </vt:vector>
  </TitlesOfParts>
  <Company>NSRZ</Company>
  <LinksUpToDate>false</LinksUpToDate>
  <CharactersWithSpaces>311787</CharactersWithSpaces>
  <SharedDoc>false</SharedDoc>
  <HLinks>
    <vt:vector size="288" baseType="variant">
      <vt:variant>
        <vt:i4>393279</vt:i4>
      </vt:variant>
      <vt:variant>
        <vt:i4>225</vt:i4>
      </vt:variant>
      <vt:variant>
        <vt:i4>0</vt:i4>
      </vt:variant>
      <vt:variant>
        <vt:i4>5</vt:i4>
      </vt:variant>
      <vt:variant>
        <vt:lpwstr>http://bfsa.bg/bg/Object/site_register/view/4/%D0%A0%D0%B0%D1%81%D1%82%D0%B8%D1%82%D0%B5%D0%BB%D0%BD%D0%B0</vt:lpwstr>
      </vt:variant>
      <vt:variant>
        <vt:lpwstr/>
      </vt:variant>
      <vt:variant>
        <vt:i4>393279</vt:i4>
      </vt:variant>
      <vt:variant>
        <vt:i4>219</vt:i4>
      </vt:variant>
      <vt:variant>
        <vt:i4>0</vt:i4>
      </vt:variant>
      <vt:variant>
        <vt:i4>5</vt:i4>
      </vt:variant>
      <vt:variant>
        <vt:lpwstr>http://bfsa.bg/bg/Object/site_register/view/4/%D0%A0%D0%B0%D1%81%D1%82%D0%B8%D1%82%D0%B5%D0%BB%D0%BD%D0%B0</vt:lpwstr>
      </vt:variant>
      <vt:variant>
        <vt:lpwstr/>
      </vt:variant>
      <vt:variant>
        <vt:i4>8192116</vt:i4>
      </vt:variant>
      <vt:variant>
        <vt:i4>216</vt:i4>
      </vt:variant>
      <vt:variant>
        <vt:i4>0</vt:i4>
      </vt:variant>
      <vt:variant>
        <vt:i4>5</vt:i4>
      </vt:variant>
      <vt:variant>
        <vt:lpwstr>http://eea.government.bg/bg/int/eea/index.html</vt:lpwstr>
      </vt:variant>
      <vt:variant>
        <vt:lpwstr/>
      </vt:variant>
      <vt:variant>
        <vt:i4>3473505</vt:i4>
      </vt:variant>
      <vt:variant>
        <vt:i4>213</vt:i4>
      </vt:variant>
      <vt:variant>
        <vt:i4>0</vt:i4>
      </vt:variant>
      <vt:variant>
        <vt:i4>5</vt:i4>
      </vt:variant>
      <vt:variant>
        <vt:lpwstr>http://www.moew.government.bg/</vt:lpwstr>
      </vt:variant>
      <vt:variant>
        <vt:lpwstr/>
      </vt:variant>
      <vt:variant>
        <vt:i4>4063355</vt:i4>
      </vt:variant>
      <vt:variant>
        <vt:i4>210</vt:i4>
      </vt:variant>
      <vt:variant>
        <vt:i4>0</vt:i4>
      </vt:variant>
      <vt:variant>
        <vt:i4>5</vt:i4>
      </vt:variant>
      <vt:variant>
        <vt:lpwstr>apis://Base=NARH&amp;DocCode=4672&amp;Type=201/</vt:lpwstr>
      </vt:variant>
      <vt:variant>
        <vt:lpwstr/>
      </vt:variant>
      <vt:variant>
        <vt:i4>4063355</vt:i4>
      </vt:variant>
      <vt:variant>
        <vt:i4>207</vt:i4>
      </vt:variant>
      <vt:variant>
        <vt:i4>0</vt:i4>
      </vt:variant>
      <vt:variant>
        <vt:i4>5</vt:i4>
      </vt:variant>
      <vt:variant>
        <vt:lpwstr>apis://Base=NARH&amp;DocCode=4672&amp;Type=201/</vt:lpwstr>
      </vt:variant>
      <vt:variant>
        <vt:lpwstr/>
      </vt:variant>
      <vt:variant>
        <vt:i4>4063355</vt:i4>
      </vt:variant>
      <vt:variant>
        <vt:i4>204</vt:i4>
      </vt:variant>
      <vt:variant>
        <vt:i4>0</vt:i4>
      </vt:variant>
      <vt:variant>
        <vt:i4>5</vt:i4>
      </vt:variant>
      <vt:variant>
        <vt:lpwstr>apis://Base=NARH&amp;DocCode=4672&amp;Type=201/</vt:lpwstr>
      </vt:variant>
      <vt:variant>
        <vt:lpwstr/>
      </vt:variant>
      <vt:variant>
        <vt:i4>4063355</vt:i4>
      </vt:variant>
      <vt:variant>
        <vt:i4>201</vt:i4>
      </vt:variant>
      <vt:variant>
        <vt:i4>0</vt:i4>
      </vt:variant>
      <vt:variant>
        <vt:i4>5</vt:i4>
      </vt:variant>
      <vt:variant>
        <vt:lpwstr>apis://Base=NARH&amp;DocCode=4672&amp;Type=201/</vt:lpwstr>
      </vt:variant>
      <vt:variant>
        <vt:lpwstr/>
      </vt:variant>
      <vt:variant>
        <vt:i4>4063355</vt:i4>
      </vt:variant>
      <vt:variant>
        <vt:i4>198</vt:i4>
      </vt:variant>
      <vt:variant>
        <vt:i4>0</vt:i4>
      </vt:variant>
      <vt:variant>
        <vt:i4>5</vt:i4>
      </vt:variant>
      <vt:variant>
        <vt:lpwstr>apis://Base=NARH&amp;DocCode=4672&amp;Type=201/</vt:lpwstr>
      </vt:variant>
      <vt:variant>
        <vt:lpwstr/>
      </vt:variant>
      <vt:variant>
        <vt:i4>5963897</vt:i4>
      </vt:variant>
      <vt:variant>
        <vt:i4>195</vt:i4>
      </vt:variant>
      <vt:variant>
        <vt:i4>0</vt:i4>
      </vt:variant>
      <vt:variant>
        <vt:i4>5</vt:i4>
      </vt:variant>
      <vt:variant>
        <vt:lpwstr>apis://Base=NARH&amp;DocCode=4672&amp;ToPar=Art15_Al5&amp;Type=201/</vt:lpwstr>
      </vt:variant>
      <vt:variant>
        <vt:lpwstr/>
      </vt:variant>
      <vt:variant>
        <vt:i4>5963902</vt:i4>
      </vt:variant>
      <vt:variant>
        <vt:i4>192</vt:i4>
      </vt:variant>
      <vt:variant>
        <vt:i4>0</vt:i4>
      </vt:variant>
      <vt:variant>
        <vt:i4>5</vt:i4>
      </vt:variant>
      <vt:variant>
        <vt:lpwstr>apis://Base=NARH&amp;DocCode=4672&amp;ToPar=Art15_Al2&amp;Type=201/</vt:lpwstr>
      </vt:variant>
      <vt:variant>
        <vt:lpwstr/>
      </vt:variant>
      <vt:variant>
        <vt:i4>4063355</vt:i4>
      </vt:variant>
      <vt:variant>
        <vt:i4>189</vt:i4>
      </vt:variant>
      <vt:variant>
        <vt:i4>0</vt:i4>
      </vt:variant>
      <vt:variant>
        <vt:i4>5</vt:i4>
      </vt:variant>
      <vt:variant>
        <vt:lpwstr>apis://Base=NARH&amp;DocCode=4672&amp;Type=201/</vt:lpwstr>
      </vt:variant>
      <vt:variant>
        <vt:lpwstr/>
      </vt:variant>
      <vt:variant>
        <vt:i4>6619199</vt:i4>
      </vt:variant>
      <vt:variant>
        <vt:i4>186</vt:i4>
      </vt:variant>
      <vt:variant>
        <vt:i4>0</vt:i4>
      </vt:variant>
      <vt:variant>
        <vt:i4>5</vt:i4>
      </vt:variant>
      <vt:variant>
        <vt:lpwstr>https://web.apis.bg/p.php?i=3076630</vt:lpwstr>
      </vt:variant>
      <vt:variant>
        <vt:lpwstr/>
      </vt:variant>
      <vt:variant>
        <vt:i4>6815801</vt:i4>
      </vt:variant>
      <vt:variant>
        <vt:i4>183</vt:i4>
      </vt:variant>
      <vt:variant>
        <vt:i4>0</vt:i4>
      </vt:variant>
      <vt:variant>
        <vt:i4>5</vt:i4>
      </vt:variant>
      <vt:variant>
        <vt:lpwstr>https://web.apis.bg/p.php?i=3646386</vt:lpwstr>
      </vt:variant>
      <vt:variant>
        <vt:lpwstr/>
      </vt:variant>
      <vt:variant>
        <vt:i4>7143481</vt:i4>
      </vt:variant>
      <vt:variant>
        <vt:i4>180</vt:i4>
      </vt:variant>
      <vt:variant>
        <vt:i4>0</vt:i4>
      </vt:variant>
      <vt:variant>
        <vt:i4>5</vt:i4>
      </vt:variant>
      <vt:variant>
        <vt:lpwstr>https://web.apis.bg/p.php?i=386316</vt:lpwstr>
      </vt:variant>
      <vt:variant>
        <vt:lpwstr/>
      </vt:variant>
      <vt:variant>
        <vt:i4>6422577</vt:i4>
      </vt:variant>
      <vt:variant>
        <vt:i4>177</vt:i4>
      </vt:variant>
      <vt:variant>
        <vt:i4>0</vt:i4>
      </vt:variant>
      <vt:variant>
        <vt:i4>5</vt:i4>
      </vt:variant>
      <vt:variant>
        <vt:lpwstr>https://web.apis.bg/p.php?i=528818</vt:lpwstr>
      </vt:variant>
      <vt:variant>
        <vt:lpwstr/>
      </vt:variant>
      <vt:variant>
        <vt:i4>6488126</vt:i4>
      </vt:variant>
      <vt:variant>
        <vt:i4>174</vt:i4>
      </vt:variant>
      <vt:variant>
        <vt:i4>0</vt:i4>
      </vt:variant>
      <vt:variant>
        <vt:i4>5</vt:i4>
      </vt:variant>
      <vt:variant>
        <vt:lpwstr>https://web.apis.bg/p.php?i=275642</vt:lpwstr>
      </vt:variant>
      <vt:variant>
        <vt:lpwstr/>
      </vt:variant>
      <vt:variant>
        <vt:i4>6422581</vt:i4>
      </vt:variant>
      <vt:variant>
        <vt:i4>171</vt:i4>
      </vt:variant>
      <vt:variant>
        <vt:i4>0</vt:i4>
      </vt:variant>
      <vt:variant>
        <vt:i4>5</vt:i4>
      </vt:variant>
      <vt:variant>
        <vt:lpwstr>https://web.apis.bg/p.php?i=1003914</vt:lpwstr>
      </vt:variant>
      <vt:variant>
        <vt:lpwstr/>
      </vt:variant>
      <vt:variant>
        <vt:i4>720969</vt:i4>
      </vt:variant>
      <vt:variant>
        <vt:i4>168</vt:i4>
      </vt:variant>
      <vt:variant>
        <vt:i4>0</vt:i4>
      </vt:variant>
      <vt:variant>
        <vt:i4>5</vt:i4>
      </vt:variant>
      <vt:variant>
        <vt:lpwstr>http://eea.government.bg/bul/Legislation/Water/naredba1r.doc</vt:lpwstr>
      </vt:variant>
      <vt:variant>
        <vt:lpwstr/>
      </vt:variant>
      <vt:variant>
        <vt:i4>6422588</vt:i4>
      </vt:variant>
      <vt:variant>
        <vt:i4>165</vt:i4>
      </vt:variant>
      <vt:variant>
        <vt:i4>0</vt:i4>
      </vt:variant>
      <vt:variant>
        <vt:i4>5</vt:i4>
      </vt:variant>
      <vt:variant>
        <vt:lpwstr>https://web.apis.bg/p.php?i=3263432</vt:lpwstr>
      </vt:variant>
      <vt:variant>
        <vt:lpwstr/>
      </vt:variant>
      <vt:variant>
        <vt:i4>6488123</vt:i4>
      </vt:variant>
      <vt:variant>
        <vt:i4>162</vt:i4>
      </vt:variant>
      <vt:variant>
        <vt:i4>0</vt:i4>
      </vt:variant>
      <vt:variant>
        <vt:i4>5</vt:i4>
      </vt:variant>
      <vt:variant>
        <vt:lpwstr>https://web.apis.bg/p.php?i=3912483</vt:lpwstr>
      </vt:variant>
      <vt:variant>
        <vt:lpwstr/>
      </vt:variant>
      <vt:variant>
        <vt:i4>5308427</vt:i4>
      </vt:variant>
      <vt:variant>
        <vt:i4>159</vt:i4>
      </vt:variant>
      <vt:variant>
        <vt:i4>0</vt:i4>
      </vt:variant>
      <vt:variant>
        <vt:i4>5</vt:i4>
      </vt:variant>
      <vt:variant>
        <vt:lpwstr>https://web.apis.bg/p.php?i=24452</vt:lpwstr>
      </vt:variant>
      <vt:variant>
        <vt:lpwstr/>
      </vt:variant>
      <vt:variant>
        <vt:i4>3080192</vt:i4>
      </vt:variant>
      <vt:variant>
        <vt:i4>152</vt:i4>
      </vt:variant>
      <vt:variant>
        <vt:i4>0</vt:i4>
      </vt:variant>
      <vt:variant>
        <vt:i4>5</vt:i4>
      </vt:variant>
      <vt:variant>
        <vt:lpwstr/>
      </vt:variant>
      <vt:variant>
        <vt:lpwstr>_Toc4168210</vt:lpwstr>
      </vt:variant>
      <vt:variant>
        <vt:i4>3014656</vt:i4>
      </vt:variant>
      <vt:variant>
        <vt:i4>146</vt:i4>
      </vt:variant>
      <vt:variant>
        <vt:i4>0</vt:i4>
      </vt:variant>
      <vt:variant>
        <vt:i4>5</vt:i4>
      </vt:variant>
      <vt:variant>
        <vt:lpwstr/>
      </vt:variant>
      <vt:variant>
        <vt:lpwstr>_Toc4168209</vt:lpwstr>
      </vt:variant>
      <vt:variant>
        <vt:i4>3014656</vt:i4>
      </vt:variant>
      <vt:variant>
        <vt:i4>140</vt:i4>
      </vt:variant>
      <vt:variant>
        <vt:i4>0</vt:i4>
      </vt:variant>
      <vt:variant>
        <vt:i4>5</vt:i4>
      </vt:variant>
      <vt:variant>
        <vt:lpwstr/>
      </vt:variant>
      <vt:variant>
        <vt:lpwstr>_Toc4168208</vt:lpwstr>
      </vt:variant>
      <vt:variant>
        <vt:i4>3014656</vt:i4>
      </vt:variant>
      <vt:variant>
        <vt:i4>134</vt:i4>
      </vt:variant>
      <vt:variant>
        <vt:i4>0</vt:i4>
      </vt:variant>
      <vt:variant>
        <vt:i4>5</vt:i4>
      </vt:variant>
      <vt:variant>
        <vt:lpwstr/>
      </vt:variant>
      <vt:variant>
        <vt:lpwstr>_Toc4168207</vt:lpwstr>
      </vt:variant>
      <vt:variant>
        <vt:i4>3014656</vt:i4>
      </vt:variant>
      <vt:variant>
        <vt:i4>128</vt:i4>
      </vt:variant>
      <vt:variant>
        <vt:i4>0</vt:i4>
      </vt:variant>
      <vt:variant>
        <vt:i4>5</vt:i4>
      </vt:variant>
      <vt:variant>
        <vt:lpwstr/>
      </vt:variant>
      <vt:variant>
        <vt:lpwstr>_Toc4168206</vt:lpwstr>
      </vt:variant>
      <vt:variant>
        <vt:i4>3014656</vt:i4>
      </vt:variant>
      <vt:variant>
        <vt:i4>122</vt:i4>
      </vt:variant>
      <vt:variant>
        <vt:i4>0</vt:i4>
      </vt:variant>
      <vt:variant>
        <vt:i4>5</vt:i4>
      </vt:variant>
      <vt:variant>
        <vt:lpwstr/>
      </vt:variant>
      <vt:variant>
        <vt:lpwstr>_Toc4168205</vt:lpwstr>
      </vt:variant>
      <vt:variant>
        <vt:i4>3014656</vt:i4>
      </vt:variant>
      <vt:variant>
        <vt:i4>116</vt:i4>
      </vt:variant>
      <vt:variant>
        <vt:i4>0</vt:i4>
      </vt:variant>
      <vt:variant>
        <vt:i4>5</vt:i4>
      </vt:variant>
      <vt:variant>
        <vt:lpwstr/>
      </vt:variant>
      <vt:variant>
        <vt:lpwstr>_Toc4168204</vt:lpwstr>
      </vt:variant>
      <vt:variant>
        <vt:i4>3014656</vt:i4>
      </vt:variant>
      <vt:variant>
        <vt:i4>110</vt:i4>
      </vt:variant>
      <vt:variant>
        <vt:i4>0</vt:i4>
      </vt:variant>
      <vt:variant>
        <vt:i4>5</vt:i4>
      </vt:variant>
      <vt:variant>
        <vt:lpwstr/>
      </vt:variant>
      <vt:variant>
        <vt:lpwstr>_Toc4168203</vt:lpwstr>
      </vt:variant>
      <vt:variant>
        <vt:i4>3014656</vt:i4>
      </vt:variant>
      <vt:variant>
        <vt:i4>104</vt:i4>
      </vt:variant>
      <vt:variant>
        <vt:i4>0</vt:i4>
      </vt:variant>
      <vt:variant>
        <vt:i4>5</vt:i4>
      </vt:variant>
      <vt:variant>
        <vt:lpwstr/>
      </vt:variant>
      <vt:variant>
        <vt:lpwstr>_Toc4168202</vt:lpwstr>
      </vt:variant>
      <vt:variant>
        <vt:i4>3014656</vt:i4>
      </vt:variant>
      <vt:variant>
        <vt:i4>98</vt:i4>
      </vt:variant>
      <vt:variant>
        <vt:i4>0</vt:i4>
      </vt:variant>
      <vt:variant>
        <vt:i4>5</vt:i4>
      </vt:variant>
      <vt:variant>
        <vt:lpwstr/>
      </vt:variant>
      <vt:variant>
        <vt:lpwstr>_Toc4168201</vt:lpwstr>
      </vt:variant>
      <vt:variant>
        <vt:i4>3014656</vt:i4>
      </vt:variant>
      <vt:variant>
        <vt:i4>92</vt:i4>
      </vt:variant>
      <vt:variant>
        <vt:i4>0</vt:i4>
      </vt:variant>
      <vt:variant>
        <vt:i4>5</vt:i4>
      </vt:variant>
      <vt:variant>
        <vt:lpwstr/>
      </vt:variant>
      <vt:variant>
        <vt:lpwstr>_Toc4168200</vt:lpwstr>
      </vt:variant>
      <vt:variant>
        <vt:i4>2555907</vt:i4>
      </vt:variant>
      <vt:variant>
        <vt:i4>86</vt:i4>
      </vt:variant>
      <vt:variant>
        <vt:i4>0</vt:i4>
      </vt:variant>
      <vt:variant>
        <vt:i4>5</vt:i4>
      </vt:variant>
      <vt:variant>
        <vt:lpwstr/>
      </vt:variant>
      <vt:variant>
        <vt:lpwstr>_Toc4168199</vt:lpwstr>
      </vt:variant>
      <vt:variant>
        <vt:i4>2555907</vt:i4>
      </vt:variant>
      <vt:variant>
        <vt:i4>80</vt:i4>
      </vt:variant>
      <vt:variant>
        <vt:i4>0</vt:i4>
      </vt:variant>
      <vt:variant>
        <vt:i4>5</vt:i4>
      </vt:variant>
      <vt:variant>
        <vt:lpwstr/>
      </vt:variant>
      <vt:variant>
        <vt:lpwstr>_Toc4168198</vt:lpwstr>
      </vt:variant>
      <vt:variant>
        <vt:i4>2555907</vt:i4>
      </vt:variant>
      <vt:variant>
        <vt:i4>74</vt:i4>
      </vt:variant>
      <vt:variant>
        <vt:i4>0</vt:i4>
      </vt:variant>
      <vt:variant>
        <vt:i4>5</vt:i4>
      </vt:variant>
      <vt:variant>
        <vt:lpwstr/>
      </vt:variant>
      <vt:variant>
        <vt:lpwstr>_Toc4168197</vt:lpwstr>
      </vt:variant>
      <vt:variant>
        <vt:i4>2555907</vt:i4>
      </vt:variant>
      <vt:variant>
        <vt:i4>68</vt:i4>
      </vt:variant>
      <vt:variant>
        <vt:i4>0</vt:i4>
      </vt:variant>
      <vt:variant>
        <vt:i4>5</vt:i4>
      </vt:variant>
      <vt:variant>
        <vt:lpwstr/>
      </vt:variant>
      <vt:variant>
        <vt:lpwstr>_Toc4168196</vt:lpwstr>
      </vt:variant>
      <vt:variant>
        <vt:i4>2555907</vt:i4>
      </vt:variant>
      <vt:variant>
        <vt:i4>62</vt:i4>
      </vt:variant>
      <vt:variant>
        <vt:i4>0</vt:i4>
      </vt:variant>
      <vt:variant>
        <vt:i4>5</vt:i4>
      </vt:variant>
      <vt:variant>
        <vt:lpwstr/>
      </vt:variant>
      <vt:variant>
        <vt:lpwstr>_Toc4168195</vt:lpwstr>
      </vt:variant>
      <vt:variant>
        <vt:i4>2555907</vt:i4>
      </vt:variant>
      <vt:variant>
        <vt:i4>56</vt:i4>
      </vt:variant>
      <vt:variant>
        <vt:i4>0</vt:i4>
      </vt:variant>
      <vt:variant>
        <vt:i4>5</vt:i4>
      </vt:variant>
      <vt:variant>
        <vt:lpwstr/>
      </vt:variant>
      <vt:variant>
        <vt:lpwstr>_Toc4168194</vt:lpwstr>
      </vt:variant>
      <vt:variant>
        <vt:i4>2555907</vt:i4>
      </vt:variant>
      <vt:variant>
        <vt:i4>50</vt:i4>
      </vt:variant>
      <vt:variant>
        <vt:i4>0</vt:i4>
      </vt:variant>
      <vt:variant>
        <vt:i4>5</vt:i4>
      </vt:variant>
      <vt:variant>
        <vt:lpwstr/>
      </vt:variant>
      <vt:variant>
        <vt:lpwstr>_Toc4168193</vt:lpwstr>
      </vt:variant>
      <vt:variant>
        <vt:i4>2555907</vt:i4>
      </vt:variant>
      <vt:variant>
        <vt:i4>44</vt:i4>
      </vt:variant>
      <vt:variant>
        <vt:i4>0</vt:i4>
      </vt:variant>
      <vt:variant>
        <vt:i4>5</vt:i4>
      </vt:variant>
      <vt:variant>
        <vt:lpwstr/>
      </vt:variant>
      <vt:variant>
        <vt:lpwstr>_Toc4168192</vt:lpwstr>
      </vt:variant>
      <vt:variant>
        <vt:i4>2555907</vt:i4>
      </vt:variant>
      <vt:variant>
        <vt:i4>38</vt:i4>
      </vt:variant>
      <vt:variant>
        <vt:i4>0</vt:i4>
      </vt:variant>
      <vt:variant>
        <vt:i4>5</vt:i4>
      </vt:variant>
      <vt:variant>
        <vt:lpwstr/>
      </vt:variant>
      <vt:variant>
        <vt:lpwstr>_Toc4168191</vt:lpwstr>
      </vt:variant>
      <vt:variant>
        <vt:i4>2555907</vt:i4>
      </vt:variant>
      <vt:variant>
        <vt:i4>32</vt:i4>
      </vt:variant>
      <vt:variant>
        <vt:i4>0</vt:i4>
      </vt:variant>
      <vt:variant>
        <vt:i4>5</vt:i4>
      </vt:variant>
      <vt:variant>
        <vt:lpwstr/>
      </vt:variant>
      <vt:variant>
        <vt:lpwstr>_Toc4168190</vt:lpwstr>
      </vt:variant>
      <vt:variant>
        <vt:i4>2490371</vt:i4>
      </vt:variant>
      <vt:variant>
        <vt:i4>26</vt:i4>
      </vt:variant>
      <vt:variant>
        <vt:i4>0</vt:i4>
      </vt:variant>
      <vt:variant>
        <vt:i4>5</vt:i4>
      </vt:variant>
      <vt:variant>
        <vt:lpwstr/>
      </vt:variant>
      <vt:variant>
        <vt:lpwstr>_Toc4168189</vt:lpwstr>
      </vt:variant>
      <vt:variant>
        <vt:i4>2490371</vt:i4>
      </vt:variant>
      <vt:variant>
        <vt:i4>20</vt:i4>
      </vt:variant>
      <vt:variant>
        <vt:i4>0</vt:i4>
      </vt:variant>
      <vt:variant>
        <vt:i4>5</vt:i4>
      </vt:variant>
      <vt:variant>
        <vt:lpwstr/>
      </vt:variant>
      <vt:variant>
        <vt:lpwstr>_Toc4168188</vt:lpwstr>
      </vt:variant>
      <vt:variant>
        <vt:i4>2490371</vt:i4>
      </vt:variant>
      <vt:variant>
        <vt:i4>14</vt:i4>
      </vt:variant>
      <vt:variant>
        <vt:i4>0</vt:i4>
      </vt:variant>
      <vt:variant>
        <vt:i4>5</vt:i4>
      </vt:variant>
      <vt:variant>
        <vt:lpwstr/>
      </vt:variant>
      <vt:variant>
        <vt:lpwstr>_Toc4168187</vt:lpwstr>
      </vt:variant>
      <vt:variant>
        <vt:i4>2490371</vt:i4>
      </vt:variant>
      <vt:variant>
        <vt:i4>8</vt:i4>
      </vt:variant>
      <vt:variant>
        <vt:i4>0</vt:i4>
      </vt:variant>
      <vt:variant>
        <vt:i4>5</vt:i4>
      </vt:variant>
      <vt:variant>
        <vt:lpwstr/>
      </vt:variant>
      <vt:variant>
        <vt:lpwstr>_Toc4168186</vt:lpwstr>
      </vt:variant>
      <vt:variant>
        <vt:i4>2490371</vt:i4>
      </vt:variant>
      <vt:variant>
        <vt:i4>2</vt:i4>
      </vt:variant>
      <vt:variant>
        <vt:i4>0</vt:i4>
      </vt:variant>
      <vt:variant>
        <vt:i4>5</vt:i4>
      </vt:variant>
      <vt:variant>
        <vt:lpwstr/>
      </vt:variant>
      <vt:variant>
        <vt:lpwstr>_Toc4168185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НАЦИОНАЛЕН ПЛАН ЗА ДЕЙСТВИЕ</dc:title>
  <dc:creator>Donkova, Lyubina</dc:creator>
  <cp:lastModifiedBy>Donkova, Lyubina</cp:lastModifiedBy>
  <cp:revision>3</cp:revision>
  <cp:lastPrinted>2025-10-17T15:32:00Z</cp:lastPrinted>
  <dcterms:created xsi:type="dcterms:W3CDTF">2026-10-02T12:24:00Z</dcterms:created>
  <dcterms:modified xsi:type="dcterms:W3CDTF">2026-10-02T12:52:00Z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1d7853287a10746a4c6887b101c2fa988fe4162d9179abbeeba8d9d47a30e748</vt:lpwstr>
  </property>
</Properties>
</file>