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737" w:type="dxa"/>
        <w:tblInd w:w="-459"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708"/>
        <w:gridCol w:w="2979"/>
        <w:gridCol w:w="7795"/>
        <w:gridCol w:w="1558"/>
        <w:gridCol w:w="2697"/>
      </w:tblGrid>
      <w:tr w:rsidR="00C975B4" w:rsidRPr="00233C04" w:rsidTr="00260A52">
        <w:trPr>
          <w:trHeight w:val="958"/>
        </w:trPr>
        <w:tc>
          <w:tcPr>
            <w:tcW w:w="15737" w:type="dxa"/>
            <w:gridSpan w:val="5"/>
            <w:tcBorders>
              <w:bottom w:val="single" w:sz="36" w:space="0" w:color="2E74B5"/>
            </w:tcBorders>
            <w:shd w:val="clear" w:color="auto" w:fill="BDD6EE"/>
          </w:tcPr>
          <w:p w:rsidR="00C975B4" w:rsidRPr="00BE1464" w:rsidRDefault="00C975B4" w:rsidP="00B55EEB">
            <w:pPr>
              <w:tabs>
                <w:tab w:val="left" w:pos="2190"/>
              </w:tabs>
              <w:spacing w:before="120" w:after="120"/>
              <w:jc w:val="center"/>
              <w:rPr>
                <w:b/>
              </w:rPr>
            </w:pPr>
            <w:r w:rsidRPr="00BE1464">
              <w:rPr>
                <w:b/>
              </w:rPr>
              <w:t>СПРАВКА</w:t>
            </w:r>
          </w:p>
          <w:p w:rsidR="00E220AD" w:rsidRPr="00233C04" w:rsidRDefault="00C975B4" w:rsidP="00B55EEB">
            <w:pPr>
              <w:tabs>
                <w:tab w:val="left" w:pos="2190"/>
              </w:tabs>
              <w:spacing w:before="120"/>
              <w:jc w:val="center"/>
              <w:rPr>
                <w:b/>
                <w:sz w:val="23"/>
                <w:szCs w:val="23"/>
              </w:rPr>
            </w:pPr>
            <w:r w:rsidRPr="00BE1464">
              <w:rPr>
                <w:b/>
              </w:rPr>
              <w:t xml:space="preserve">ЗА ОТРАЗЯВАНЕ НА ПОСТЪПИЛИТЕ ПРЕДЛОЖЕНИЯ ОТ ОБЩЕСТВЕНИТЕ КОНСУЛТАЦИИ </w:t>
            </w:r>
            <w:r w:rsidR="00B173D2" w:rsidRPr="00BE1464">
              <w:rPr>
                <w:b/>
              </w:rPr>
              <w:t xml:space="preserve">НА </w:t>
            </w:r>
            <w:r w:rsidR="002A49C8" w:rsidRPr="00BE1464">
              <w:rPr>
                <w:b/>
              </w:rPr>
              <w:t xml:space="preserve">ПРОЕКТА НА </w:t>
            </w:r>
            <w:r w:rsidR="00DF6277" w:rsidRPr="00DF6277">
              <w:rPr>
                <w:b/>
              </w:rPr>
              <w:t>ПРАВИЛНИК ЗА ИЗМЕНЕНИЕ И ДОПЪЛНЕНИЕ НА ПРАВИЛНИКА ЗА УСТРОЙСТВОТО И ДЕЙНОСТТА НА ИНФОРМАЦИОННИЯ ЦЕНТЪР НА МИНИСТЕРСТВОТО НА ОТБРАНАТА</w:t>
            </w:r>
          </w:p>
        </w:tc>
      </w:tr>
      <w:tr w:rsidR="00E220AD" w:rsidRPr="00BE1464" w:rsidTr="006560E0">
        <w:trPr>
          <w:trHeight w:val="565"/>
        </w:trPr>
        <w:tc>
          <w:tcPr>
            <w:tcW w:w="708" w:type="dxa"/>
            <w:tcBorders>
              <w:top w:val="single" w:sz="36" w:space="0" w:color="2E74B5"/>
              <w:left w:val="single" w:sz="36" w:space="0" w:color="2E74B5"/>
              <w:right w:val="single" w:sz="18" w:space="0" w:color="2E74B5"/>
            </w:tcBorders>
            <w:shd w:val="clear" w:color="auto" w:fill="DEEAF6"/>
            <w:vAlign w:val="center"/>
          </w:tcPr>
          <w:p w:rsidR="00E220AD" w:rsidRPr="00BE1464" w:rsidRDefault="00E220AD" w:rsidP="00B55EEB">
            <w:pPr>
              <w:tabs>
                <w:tab w:val="left" w:pos="192"/>
              </w:tabs>
              <w:jc w:val="center"/>
              <w:rPr>
                <w:b/>
              </w:rPr>
            </w:pPr>
            <w:r w:rsidRPr="00BE1464">
              <w:rPr>
                <w:b/>
              </w:rPr>
              <w:t>№</w:t>
            </w:r>
          </w:p>
        </w:tc>
        <w:tc>
          <w:tcPr>
            <w:tcW w:w="2979"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BE1464" w:rsidRDefault="00E220AD" w:rsidP="00B55EEB">
            <w:pPr>
              <w:jc w:val="center"/>
              <w:rPr>
                <w:b/>
              </w:rPr>
            </w:pPr>
            <w:r w:rsidRPr="00BE1464">
              <w:rPr>
                <w:b/>
              </w:rPr>
              <w:t>Организация/потребител</w:t>
            </w:r>
          </w:p>
          <w:p w:rsidR="005424B9" w:rsidRPr="00BE1464" w:rsidRDefault="005424B9" w:rsidP="00B55EEB">
            <w:pPr>
              <w:jc w:val="center"/>
              <w:rPr>
                <w:b/>
                <w:sz w:val="20"/>
                <w:szCs w:val="20"/>
                <w:lang w:val="ru-RU"/>
              </w:rPr>
            </w:pPr>
            <w:r w:rsidRPr="00BE1464">
              <w:rPr>
                <w:b/>
                <w:sz w:val="20"/>
                <w:szCs w:val="20"/>
                <w:lang w:val="ru-RU"/>
              </w:rPr>
              <w:t>/</w:t>
            </w:r>
            <w:r w:rsidRPr="00BE1464">
              <w:rPr>
                <w:b/>
                <w:sz w:val="20"/>
                <w:szCs w:val="20"/>
              </w:rPr>
              <w:t>вкл. начина на получаване на предложението</w:t>
            </w:r>
            <w:r w:rsidRPr="00BE1464">
              <w:rPr>
                <w:b/>
                <w:sz w:val="20"/>
                <w:szCs w:val="20"/>
                <w:lang w:val="ru-RU"/>
              </w:rPr>
              <w:t>/</w:t>
            </w:r>
          </w:p>
        </w:tc>
        <w:tc>
          <w:tcPr>
            <w:tcW w:w="7795"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BE1464" w:rsidRDefault="00E220AD" w:rsidP="00B55EEB">
            <w:pPr>
              <w:jc w:val="center"/>
              <w:rPr>
                <w:b/>
              </w:rPr>
            </w:pPr>
            <w:r w:rsidRPr="00BE1464">
              <w:rPr>
                <w:b/>
              </w:rPr>
              <w:t>Бележки и предложения</w:t>
            </w:r>
          </w:p>
        </w:tc>
        <w:tc>
          <w:tcPr>
            <w:tcW w:w="1558" w:type="dxa"/>
            <w:tcBorders>
              <w:top w:val="single" w:sz="36" w:space="0" w:color="2E74B5"/>
              <w:left w:val="single" w:sz="18" w:space="0" w:color="2E74B5"/>
              <w:bottom w:val="single" w:sz="36" w:space="0" w:color="2E74B5"/>
              <w:right w:val="single" w:sz="18" w:space="0" w:color="2E74B5"/>
            </w:tcBorders>
            <w:shd w:val="clear" w:color="auto" w:fill="DEEAF6"/>
            <w:vAlign w:val="center"/>
          </w:tcPr>
          <w:p w:rsidR="00E220AD" w:rsidRPr="00BE1464" w:rsidRDefault="00E220AD" w:rsidP="00B55EEB">
            <w:pPr>
              <w:jc w:val="center"/>
              <w:rPr>
                <w:b/>
              </w:rPr>
            </w:pPr>
            <w:r w:rsidRPr="00BE1464">
              <w:rPr>
                <w:b/>
              </w:rPr>
              <w:t>Приети/</w:t>
            </w:r>
          </w:p>
          <w:p w:rsidR="00E220AD" w:rsidRPr="00BE1464" w:rsidRDefault="00E220AD" w:rsidP="00B55EEB">
            <w:pPr>
              <w:jc w:val="center"/>
              <w:rPr>
                <w:b/>
              </w:rPr>
            </w:pPr>
            <w:r w:rsidRPr="00BE1464">
              <w:rPr>
                <w:b/>
              </w:rPr>
              <w:t>неприети</w:t>
            </w:r>
          </w:p>
        </w:tc>
        <w:tc>
          <w:tcPr>
            <w:tcW w:w="269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BE1464" w:rsidRDefault="00E220AD" w:rsidP="00B55EEB">
            <w:pPr>
              <w:jc w:val="center"/>
            </w:pPr>
            <w:r w:rsidRPr="00BE1464">
              <w:rPr>
                <w:b/>
              </w:rPr>
              <w:t>Мотиви</w:t>
            </w:r>
          </w:p>
        </w:tc>
      </w:tr>
      <w:tr w:rsidR="00F1415C" w:rsidRPr="001D6F17" w:rsidTr="006560E0">
        <w:trPr>
          <w:trHeight w:val="4162"/>
        </w:trPr>
        <w:tc>
          <w:tcPr>
            <w:tcW w:w="708" w:type="dxa"/>
            <w:tcBorders>
              <w:right w:val="single" w:sz="18" w:space="0" w:color="2E74B5"/>
            </w:tcBorders>
            <w:shd w:val="clear" w:color="auto" w:fill="auto"/>
          </w:tcPr>
          <w:p w:rsidR="00F1415C" w:rsidRPr="001D6F17" w:rsidRDefault="00F1415C" w:rsidP="00B55EEB">
            <w:pPr>
              <w:numPr>
                <w:ilvl w:val="0"/>
                <w:numId w:val="5"/>
              </w:numPr>
              <w:tabs>
                <w:tab w:val="left" w:pos="192"/>
              </w:tabs>
              <w:ind w:left="0" w:firstLine="0"/>
              <w:jc w:val="center"/>
              <w:rPr>
                <w:b/>
              </w:rPr>
            </w:pPr>
          </w:p>
        </w:tc>
        <w:tc>
          <w:tcPr>
            <w:tcW w:w="2979" w:type="dxa"/>
            <w:tcBorders>
              <w:left w:val="single" w:sz="18" w:space="0" w:color="2E74B5"/>
              <w:right w:val="single" w:sz="18" w:space="0" w:color="2E74B5"/>
            </w:tcBorders>
            <w:shd w:val="clear" w:color="auto" w:fill="auto"/>
          </w:tcPr>
          <w:p w:rsidR="00F1415C" w:rsidRDefault="000B59C7" w:rsidP="00B55EEB">
            <w:pPr>
              <w:ind w:left="-57" w:right="-57"/>
            </w:pPr>
            <w:hyperlink r:id="rId9" w:history="1">
              <w:r w:rsidR="00382351" w:rsidRPr="00E9517C">
                <w:rPr>
                  <w:rStyle w:val="Hyperlink"/>
                </w:rPr>
                <w:t>https://www.strategy.bg/PublicConsultations/View.aspx?lang=bg-BG&amp;Id=8987</w:t>
              </w:r>
            </w:hyperlink>
          </w:p>
          <w:p w:rsidR="00382351" w:rsidRPr="00382351" w:rsidRDefault="00382351" w:rsidP="00382351">
            <w:pPr>
              <w:ind w:left="-57" w:right="-57"/>
              <w:rPr>
                <w:szCs w:val="20"/>
              </w:rPr>
            </w:pPr>
            <w:r w:rsidRPr="00382351">
              <w:rPr>
                <w:szCs w:val="20"/>
              </w:rPr>
              <w:t>27 март 2025 г. 16:21:28 ч.</w:t>
            </w:r>
          </w:p>
          <w:p w:rsidR="00382351" w:rsidRPr="00382351" w:rsidRDefault="00382351" w:rsidP="00382351">
            <w:pPr>
              <w:ind w:left="-57" w:right="-57"/>
              <w:rPr>
                <w:sz w:val="20"/>
                <w:szCs w:val="20"/>
              </w:rPr>
            </w:pPr>
            <w:proofErr w:type="spellStart"/>
            <w:r w:rsidRPr="00382351">
              <w:rPr>
                <w:szCs w:val="20"/>
              </w:rPr>
              <w:t>Bulgarian</w:t>
            </w:r>
            <w:proofErr w:type="spellEnd"/>
            <w:r w:rsidRPr="00382351">
              <w:rPr>
                <w:szCs w:val="20"/>
              </w:rPr>
              <w:t xml:space="preserve"> </w:t>
            </w:r>
            <w:proofErr w:type="spellStart"/>
            <w:r w:rsidRPr="00382351">
              <w:rPr>
                <w:szCs w:val="20"/>
              </w:rPr>
              <w:t>army</w:t>
            </w:r>
            <w:proofErr w:type="spellEnd"/>
          </w:p>
        </w:tc>
        <w:tc>
          <w:tcPr>
            <w:tcW w:w="7795" w:type="dxa"/>
            <w:tcBorders>
              <w:left w:val="single" w:sz="18" w:space="0" w:color="2E74B5"/>
              <w:right w:val="single" w:sz="18" w:space="0" w:color="2E74B5"/>
            </w:tcBorders>
            <w:shd w:val="clear" w:color="auto" w:fill="auto"/>
          </w:tcPr>
          <w:p w:rsidR="00DF6277" w:rsidRDefault="00B55EEB" w:rsidP="00B55EEB">
            <w:pPr>
              <w:pStyle w:val="firstline"/>
              <w:ind w:left="-57" w:right="-57" w:firstLine="142"/>
              <w:jc w:val="both"/>
            </w:pPr>
            <w:r>
              <w:t>1.</w:t>
            </w:r>
            <w:r w:rsidR="00DF6277">
              <w:t>Да се премахне съществуващия отдел „Продукция“ и Военният телевизионен канал (ВТК) и вестник „Българска армия“ да върнат предишната си самостоятелност. Те бяха обединени/смачкани без нито един смислен аргумент. Самото название е дълбоко обидно за журналистите, които работят в  двете структури. То означава, че на ВТК и на вестника се гледа като на цехове за производство на някакви продукти, примерно банички, а не като на творчески структури.</w:t>
            </w:r>
          </w:p>
          <w:p w:rsidR="00DF6277" w:rsidRDefault="00B55EEB" w:rsidP="00B55EEB">
            <w:pPr>
              <w:pStyle w:val="firstline"/>
              <w:ind w:left="-57" w:right="-57" w:firstLine="142"/>
              <w:jc w:val="both"/>
            </w:pPr>
            <w:r>
              <w:t>2.</w:t>
            </w:r>
            <w:r w:rsidR="00DF6277">
              <w:t xml:space="preserve">Събирането в една </w:t>
            </w:r>
            <w:proofErr w:type="spellStart"/>
            <w:r w:rsidR="00DF6277">
              <w:t>мегаструктура</w:t>
            </w:r>
            <w:proofErr w:type="spellEnd"/>
            <w:r w:rsidR="00DF6277">
              <w:t xml:space="preserve">  само затруднява управлението на ВТК и на  вестника. Като резултат вестникът винаги е ощетен, тъй като се счита, че изпращането на </w:t>
            </w:r>
            <w:proofErr w:type="spellStart"/>
            <w:r w:rsidR="00DF6277">
              <w:t>тв</w:t>
            </w:r>
            <w:proofErr w:type="spellEnd"/>
            <w:r w:rsidR="00DF6277">
              <w:t xml:space="preserve"> екип за дадено събитие е достатъчно.  И ако за едно събитие не се изпраща журналист от вестника, се излиза с оправданието, че </w:t>
            </w:r>
            <w:proofErr w:type="spellStart"/>
            <w:r w:rsidR="00DF6277">
              <w:t>тв</w:t>
            </w:r>
            <w:proofErr w:type="spellEnd"/>
            <w:r w:rsidR="00DF6277">
              <w:t xml:space="preserve"> репортерите ще напишат материал и за вестника. Да, ама не! Ако почти всеки журналист от вестника може да осигури </w:t>
            </w:r>
            <w:proofErr w:type="spellStart"/>
            <w:r w:rsidR="00DF6277">
              <w:t>тв</w:t>
            </w:r>
            <w:proofErr w:type="spellEnd"/>
            <w:r w:rsidR="00DF6277">
              <w:t xml:space="preserve"> репортаж, едва 2-3 </w:t>
            </w:r>
            <w:proofErr w:type="spellStart"/>
            <w:r w:rsidR="00DF6277">
              <w:t>тв</w:t>
            </w:r>
            <w:proofErr w:type="spellEnd"/>
            <w:r w:rsidR="00DF6277">
              <w:t xml:space="preserve"> репортери могат да напишат текст за вестника. Това е горчивата истина, характерна не само за ВТК, а и за големите телевизии. По принцип </w:t>
            </w:r>
            <w:proofErr w:type="spellStart"/>
            <w:r w:rsidR="00DF6277">
              <w:t>тв</w:t>
            </w:r>
            <w:proofErr w:type="spellEnd"/>
            <w:r w:rsidR="00DF6277">
              <w:t xml:space="preserve"> репортерите могат да говорят, но не и да пишат.</w:t>
            </w:r>
          </w:p>
          <w:p w:rsidR="00DF6277" w:rsidRDefault="00B55EEB" w:rsidP="00B55EEB">
            <w:pPr>
              <w:pStyle w:val="firstline"/>
              <w:ind w:left="-57" w:right="-57" w:firstLine="142"/>
              <w:jc w:val="both"/>
            </w:pPr>
            <w:r>
              <w:t>3.</w:t>
            </w:r>
            <w:r w:rsidR="00DF6277">
              <w:t xml:space="preserve">Няма никаква логика много по-малки структури като „Планиране“ и „Мониторинг“ да са самостоятелни отдели, а ВТК и вестникът, които са с пъти по-голям числен състав да са смачкани в един отдел „Продукция“. Съотношението се запазва и след намерението „Мониторинг“ и „Планиране“ да се съберат в един отдел. </w:t>
            </w:r>
          </w:p>
          <w:p w:rsidR="00DF6277" w:rsidRDefault="00DF6277" w:rsidP="00B55EEB">
            <w:pPr>
              <w:pStyle w:val="firstline"/>
              <w:ind w:left="-57" w:right="-57" w:firstLine="142"/>
              <w:jc w:val="both"/>
            </w:pPr>
            <w:r>
              <w:t xml:space="preserve"> </w:t>
            </w:r>
          </w:p>
          <w:p w:rsidR="00DF6277" w:rsidRDefault="00DF6277" w:rsidP="00B55EEB">
            <w:pPr>
              <w:pStyle w:val="firstline"/>
              <w:ind w:left="-57" w:right="-57" w:firstLine="142"/>
              <w:jc w:val="both"/>
            </w:pPr>
          </w:p>
          <w:p w:rsidR="00DF6277" w:rsidRDefault="00B55EEB" w:rsidP="00B55EEB">
            <w:pPr>
              <w:pStyle w:val="firstline"/>
              <w:ind w:left="-57" w:right="-57" w:firstLine="142"/>
              <w:jc w:val="both"/>
            </w:pPr>
            <w:r>
              <w:t>4.</w:t>
            </w:r>
            <w:r w:rsidR="00DF6277">
              <w:t>Ако все пак се възприеме създаването на новия отдел „Мониторинг и планиране“, нека „Планиране“ да поеме сериозните задачи по работа със социалните мрежи. Това наистина е най-прекият път към младите хора, които утре може да облекат военната униформа.</w:t>
            </w:r>
          </w:p>
          <w:p w:rsidR="00DF6277" w:rsidRDefault="00B55EEB" w:rsidP="00B55EEB">
            <w:pPr>
              <w:pStyle w:val="firstline"/>
              <w:ind w:left="-57" w:right="-57" w:firstLine="142"/>
              <w:jc w:val="both"/>
            </w:pPr>
            <w:r>
              <w:t>5.</w:t>
            </w:r>
            <w:r w:rsidR="00DF6277">
              <w:t>Названието на отдел „Корпоративно осигуряване“ е несериозно и безсмислено.  По дефиниция корпорация е юридически субект, който се занимава с крупен бизнес и в който членуват голяма група хора. В ИЦ на МО няма нито корпорации, нито крупен бизнес. Много по-ясно и правилно е отделът да се нари</w:t>
            </w:r>
            <w:r>
              <w:t>ча „Административно обслужване“</w:t>
            </w:r>
          </w:p>
          <w:p w:rsidR="00DF6277" w:rsidRDefault="00DF6277" w:rsidP="00B55EEB">
            <w:pPr>
              <w:pStyle w:val="firstline"/>
              <w:ind w:left="-57" w:right="-57" w:firstLine="142"/>
              <w:jc w:val="both"/>
            </w:pPr>
          </w:p>
          <w:p w:rsidR="00B63CAE" w:rsidRDefault="00B63CAE" w:rsidP="00B55EEB">
            <w:pPr>
              <w:ind w:left="-57" w:right="-57"/>
            </w:pPr>
          </w:p>
          <w:p w:rsidR="00B55EEB" w:rsidRPr="000204B8" w:rsidRDefault="00B55EEB" w:rsidP="00B55EEB">
            <w:pPr>
              <w:ind w:left="-57" w:right="-57"/>
            </w:pPr>
          </w:p>
        </w:tc>
        <w:tc>
          <w:tcPr>
            <w:tcW w:w="1558" w:type="dxa"/>
            <w:tcBorders>
              <w:top w:val="single" w:sz="36" w:space="0" w:color="2E74B5"/>
              <w:left w:val="single" w:sz="18" w:space="0" w:color="2E74B5"/>
              <w:bottom w:val="single" w:sz="36" w:space="0" w:color="2E74B5"/>
              <w:right w:val="single" w:sz="18" w:space="0" w:color="2E74B5"/>
            </w:tcBorders>
            <w:shd w:val="clear" w:color="auto" w:fill="auto"/>
          </w:tcPr>
          <w:p w:rsidR="001B6362" w:rsidRPr="001B6362" w:rsidRDefault="006560E0" w:rsidP="00382351">
            <w:pPr>
              <w:ind w:left="-57" w:right="-57"/>
              <w:jc w:val="center"/>
            </w:pPr>
            <w:r>
              <w:lastRenderedPageBreak/>
              <w:t>Прие</w:t>
            </w:r>
            <w:r w:rsidR="00382351">
              <w:t>ма</w:t>
            </w:r>
            <w:r>
              <w:t xml:space="preserve"> </w:t>
            </w:r>
            <w:r w:rsidR="001B6362">
              <w:t xml:space="preserve">се </w:t>
            </w:r>
            <w:r w:rsidR="00382351">
              <w:t xml:space="preserve">частично </w:t>
            </w:r>
            <w:r w:rsidR="001B6362">
              <w:t xml:space="preserve">за </w:t>
            </w:r>
            <w:r w:rsidR="00382351">
              <w:t xml:space="preserve">промяна наименованието на </w:t>
            </w:r>
            <w:r w:rsidRPr="006560E0">
              <w:t>отдел „Корпоративно осигуряване</w:t>
            </w:r>
            <w:r w:rsidR="00382351">
              <w:t>“</w:t>
            </w:r>
            <w:r w:rsidR="0045412C">
              <w:t xml:space="preserve"> и промяна </w:t>
            </w:r>
            <w:r w:rsidR="0045412C" w:rsidRPr="0045412C">
              <w:t>наименованието на отдел</w:t>
            </w:r>
            <w:r w:rsidR="0045412C">
              <w:t xml:space="preserve"> ,,</w:t>
            </w:r>
            <w:proofErr w:type="spellStart"/>
            <w:r w:rsidR="0045412C">
              <w:t>Продукция‘‘</w:t>
            </w:r>
            <w:proofErr w:type="spellEnd"/>
            <w:r w:rsidR="0045412C">
              <w:t xml:space="preserve"> </w:t>
            </w:r>
          </w:p>
        </w:tc>
        <w:tc>
          <w:tcPr>
            <w:tcW w:w="2697" w:type="dxa"/>
            <w:tcBorders>
              <w:left w:val="single" w:sz="18" w:space="0" w:color="2E74B5"/>
              <w:right w:val="single" w:sz="36" w:space="0" w:color="2E74B5"/>
            </w:tcBorders>
            <w:shd w:val="clear" w:color="auto" w:fill="auto"/>
          </w:tcPr>
          <w:p w:rsidR="00382351" w:rsidRPr="00382351" w:rsidRDefault="00382351" w:rsidP="00382351">
            <w:pPr>
              <w:ind w:left="-85" w:right="-85"/>
              <w:rPr>
                <w:lang w:val="ru-RU"/>
              </w:rPr>
            </w:pPr>
            <w:proofErr w:type="spellStart"/>
            <w:proofErr w:type="gramStart"/>
            <w:r w:rsidRPr="00382351">
              <w:rPr>
                <w:lang w:val="ru-RU"/>
              </w:rPr>
              <w:t>Съсредоточаването</w:t>
            </w:r>
            <w:proofErr w:type="spellEnd"/>
            <w:r w:rsidRPr="00382351">
              <w:rPr>
                <w:lang w:val="ru-RU"/>
              </w:rPr>
              <w:t xml:space="preserve"> на </w:t>
            </w:r>
            <w:proofErr w:type="spellStart"/>
            <w:r w:rsidRPr="00382351">
              <w:rPr>
                <w:lang w:val="ru-RU"/>
              </w:rPr>
              <w:t>всички</w:t>
            </w:r>
            <w:proofErr w:type="spellEnd"/>
            <w:r w:rsidRPr="00382351">
              <w:rPr>
                <w:lang w:val="ru-RU"/>
              </w:rPr>
              <w:t xml:space="preserve"> </w:t>
            </w:r>
            <w:proofErr w:type="spellStart"/>
            <w:r w:rsidRPr="00382351">
              <w:rPr>
                <w:lang w:val="ru-RU"/>
              </w:rPr>
              <w:t>медии</w:t>
            </w:r>
            <w:proofErr w:type="spellEnd"/>
            <w:r w:rsidRPr="00382351">
              <w:rPr>
                <w:lang w:val="ru-RU"/>
              </w:rPr>
              <w:t xml:space="preserve"> в един отдел (Продукция) е с цел синхронизация на </w:t>
            </w:r>
            <w:proofErr w:type="spellStart"/>
            <w:r w:rsidRPr="00382351">
              <w:rPr>
                <w:lang w:val="ru-RU"/>
              </w:rPr>
              <w:t>тяхната</w:t>
            </w:r>
            <w:proofErr w:type="spellEnd"/>
            <w:r w:rsidRPr="00382351">
              <w:rPr>
                <w:lang w:val="ru-RU"/>
              </w:rPr>
              <w:t xml:space="preserve"> </w:t>
            </w:r>
            <w:proofErr w:type="spellStart"/>
            <w:r w:rsidRPr="00382351">
              <w:rPr>
                <w:lang w:val="ru-RU"/>
              </w:rPr>
              <w:t>дейност</w:t>
            </w:r>
            <w:proofErr w:type="spellEnd"/>
            <w:r w:rsidRPr="00382351">
              <w:rPr>
                <w:lang w:val="ru-RU"/>
              </w:rPr>
              <w:t xml:space="preserve"> чрез </w:t>
            </w:r>
            <w:proofErr w:type="spellStart"/>
            <w:r w:rsidRPr="00382351">
              <w:rPr>
                <w:lang w:val="ru-RU"/>
              </w:rPr>
              <w:t>по-ефективно</w:t>
            </w:r>
            <w:proofErr w:type="spellEnd"/>
            <w:r w:rsidRPr="00382351">
              <w:rPr>
                <w:lang w:val="ru-RU"/>
              </w:rPr>
              <w:t xml:space="preserve"> и </w:t>
            </w:r>
            <w:proofErr w:type="spellStart"/>
            <w:r w:rsidRPr="00382351">
              <w:rPr>
                <w:lang w:val="ru-RU"/>
              </w:rPr>
              <w:t>по-добро</w:t>
            </w:r>
            <w:proofErr w:type="spellEnd"/>
            <w:r w:rsidRPr="00382351">
              <w:rPr>
                <w:lang w:val="ru-RU"/>
              </w:rPr>
              <w:t xml:space="preserve"> оперативно управление.</w:t>
            </w:r>
            <w:proofErr w:type="gramEnd"/>
            <w:r w:rsidRPr="00382351">
              <w:rPr>
                <w:lang w:val="ru-RU"/>
              </w:rPr>
              <w:t xml:space="preserve"> </w:t>
            </w:r>
            <w:proofErr w:type="spellStart"/>
            <w:r w:rsidRPr="00382351">
              <w:rPr>
                <w:lang w:val="ru-RU"/>
              </w:rPr>
              <w:t>Разделянето</w:t>
            </w:r>
            <w:proofErr w:type="spellEnd"/>
            <w:r w:rsidRPr="00382351">
              <w:rPr>
                <w:lang w:val="ru-RU"/>
              </w:rPr>
              <w:t xml:space="preserve"> на </w:t>
            </w:r>
            <w:proofErr w:type="spellStart"/>
            <w:r w:rsidRPr="00382351">
              <w:rPr>
                <w:lang w:val="ru-RU"/>
              </w:rPr>
              <w:t>отделните</w:t>
            </w:r>
            <w:proofErr w:type="spellEnd"/>
            <w:r w:rsidRPr="00382351">
              <w:rPr>
                <w:lang w:val="ru-RU"/>
              </w:rPr>
              <w:t xml:space="preserve"> </w:t>
            </w:r>
            <w:proofErr w:type="spellStart"/>
            <w:r w:rsidRPr="00382351">
              <w:rPr>
                <w:lang w:val="ru-RU"/>
              </w:rPr>
              <w:t>медии</w:t>
            </w:r>
            <w:proofErr w:type="spellEnd"/>
            <w:r w:rsidRPr="00382351">
              <w:rPr>
                <w:lang w:val="ru-RU"/>
              </w:rPr>
              <w:t xml:space="preserve"> (ВТК, вестник</w:t>
            </w:r>
            <w:proofErr w:type="gramStart"/>
            <w:r w:rsidRPr="00382351">
              <w:rPr>
                <w:lang w:val="ru-RU"/>
              </w:rPr>
              <w:t xml:space="preserve"> ,</w:t>
            </w:r>
            <w:proofErr w:type="gramEnd"/>
            <w:r w:rsidRPr="00382351">
              <w:rPr>
                <w:lang w:val="ru-RU"/>
              </w:rPr>
              <w:t xml:space="preserve">,БА“ и интернет сайт) в </w:t>
            </w:r>
            <w:proofErr w:type="spellStart"/>
            <w:r w:rsidRPr="00382351">
              <w:rPr>
                <w:lang w:val="ru-RU"/>
              </w:rPr>
              <w:t>различни</w:t>
            </w:r>
            <w:proofErr w:type="spellEnd"/>
            <w:r w:rsidRPr="00382351">
              <w:rPr>
                <w:lang w:val="ru-RU"/>
              </w:rPr>
              <w:t xml:space="preserve"> отдели </w:t>
            </w:r>
            <w:proofErr w:type="spellStart"/>
            <w:r w:rsidRPr="00382351">
              <w:rPr>
                <w:lang w:val="ru-RU"/>
              </w:rPr>
              <w:t>ще</w:t>
            </w:r>
            <w:proofErr w:type="spellEnd"/>
            <w:r w:rsidRPr="00382351">
              <w:rPr>
                <w:lang w:val="ru-RU"/>
              </w:rPr>
              <w:t xml:space="preserve"> </w:t>
            </w:r>
            <w:proofErr w:type="spellStart"/>
            <w:r w:rsidRPr="00382351">
              <w:rPr>
                <w:lang w:val="ru-RU"/>
              </w:rPr>
              <w:t>влоши</w:t>
            </w:r>
            <w:proofErr w:type="spellEnd"/>
            <w:r w:rsidRPr="00382351">
              <w:rPr>
                <w:lang w:val="ru-RU"/>
              </w:rPr>
              <w:t xml:space="preserve"> </w:t>
            </w:r>
            <w:proofErr w:type="spellStart"/>
            <w:r w:rsidRPr="00382351">
              <w:rPr>
                <w:lang w:val="ru-RU"/>
              </w:rPr>
              <w:t>събирането</w:t>
            </w:r>
            <w:proofErr w:type="spellEnd"/>
            <w:r w:rsidRPr="00382351">
              <w:rPr>
                <w:lang w:val="ru-RU"/>
              </w:rPr>
              <w:t xml:space="preserve">, </w:t>
            </w:r>
            <w:proofErr w:type="spellStart"/>
            <w:r w:rsidRPr="00382351">
              <w:rPr>
                <w:lang w:val="ru-RU"/>
              </w:rPr>
              <w:t>анализирането</w:t>
            </w:r>
            <w:proofErr w:type="spellEnd"/>
            <w:r w:rsidRPr="00382351">
              <w:rPr>
                <w:lang w:val="ru-RU"/>
              </w:rPr>
              <w:t xml:space="preserve"> и </w:t>
            </w:r>
            <w:proofErr w:type="spellStart"/>
            <w:r w:rsidRPr="00382351">
              <w:rPr>
                <w:lang w:val="ru-RU"/>
              </w:rPr>
              <w:t>изнасянето</w:t>
            </w:r>
            <w:proofErr w:type="spellEnd"/>
            <w:r w:rsidRPr="00382351">
              <w:rPr>
                <w:lang w:val="ru-RU"/>
              </w:rPr>
              <w:t xml:space="preserve"> в </w:t>
            </w:r>
            <w:proofErr w:type="spellStart"/>
            <w:r w:rsidRPr="00382351">
              <w:rPr>
                <w:lang w:val="ru-RU"/>
              </w:rPr>
              <w:t>публичното</w:t>
            </w:r>
            <w:proofErr w:type="spellEnd"/>
            <w:r w:rsidRPr="00382351">
              <w:rPr>
                <w:lang w:val="ru-RU"/>
              </w:rPr>
              <w:t xml:space="preserve"> пространство на информация за </w:t>
            </w:r>
            <w:proofErr w:type="spellStart"/>
            <w:r w:rsidRPr="00382351">
              <w:rPr>
                <w:lang w:val="ru-RU"/>
              </w:rPr>
              <w:t>актуални</w:t>
            </w:r>
            <w:proofErr w:type="spellEnd"/>
            <w:r w:rsidRPr="00382351">
              <w:rPr>
                <w:lang w:val="ru-RU"/>
              </w:rPr>
              <w:t xml:space="preserve"> </w:t>
            </w:r>
            <w:proofErr w:type="spellStart"/>
            <w:r w:rsidRPr="00382351">
              <w:rPr>
                <w:lang w:val="ru-RU"/>
              </w:rPr>
              <w:t>събития</w:t>
            </w:r>
            <w:proofErr w:type="spellEnd"/>
            <w:r w:rsidRPr="00382351">
              <w:rPr>
                <w:lang w:val="ru-RU"/>
              </w:rPr>
              <w:t xml:space="preserve">, личности и тенденции в </w:t>
            </w:r>
            <w:proofErr w:type="spellStart"/>
            <w:r w:rsidRPr="00382351">
              <w:rPr>
                <w:lang w:val="ru-RU"/>
              </w:rPr>
              <w:t>отбраната</w:t>
            </w:r>
            <w:proofErr w:type="spellEnd"/>
            <w:r w:rsidRPr="00382351">
              <w:rPr>
                <w:lang w:val="ru-RU"/>
              </w:rPr>
              <w:t xml:space="preserve"> в </w:t>
            </w:r>
            <w:proofErr w:type="spellStart"/>
            <w:r w:rsidRPr="00382351">
              <w:rPr>
                <w:lang w:val="ru-RU"/>
              </w:rPr>
              <w:t>единна</w:t>
            </w:r>
            <w:proofErr w:type="spellEnd"/>
            <w:r w:rsidRPr="00382351">
              <w:rPr>
                <w:lang w:val="ru-RU"/>
              </w:rPr>
              <w:t xml:space="preserve"> </w:t>
            </w:r>
            <w:proofErr w:type="spellStart"/>
            <w:r w:rsidRPr="00382351">
              <w:rPr>
                <w:lang w:val="ru-RU"/>
              </w:rPr>
              <w:t>синхронизирана</w:t>
            </w:r>
            <w:proofErr w:type="spellEnd"/>
            <w:r w:rsidRPr="00382351">
              <w:rPr>
                <w:lang w:val="ru-RU"/>
              </w:rPr>
              <w:t xml:space="preserve"> </w:t>
            </w:r>
            <w:proofErr w:type="spellStart"/>
            <w:r w:rsidRPr="00382351">
              <w:rPr>
                <w:lang w:val="ru-RU"/>
              </w:rPr>
              <w:t>аудиовизуалната</w:t>
            </w:r>
            <w:proofErr w:type="spellEnd"/>
            <w:r w:rsidRPr="00382351">
              <w:rPr>
                <w:lang w:val="ru-RU"/>
              </w:rPr>
              <w:t xml:space="preserve"> и </w:t>
            </w:r>
            <w:proofErr w:type="spellStart"/>
            <w:r w:rsidRPr="00382351">
              <w:rPr>
                <w:lang w:val="ru-RU"/>
              </w:rPr>
              <w:t>печатна</w:t>
            </w:r>
            <w:proofErr w:type="spellEnd"/>
            <w:r w:rsidRPr="00382351">
              <w:rPr>
                <w:lang w:val="ru-RU"/>
              </w:rPr>
              <w:t xml:space="preserve"> продукция. </w:t>
            </w:r>
            <w:proofErr w:type="spellStart"/>
            <w:r w:rsidRPr="00382351">
              <w:rPr>
                <w:lang w:val="ru-RU"/>
              </w:rPr>
              <w:t>Отделянето</w:t>
            </w:r>
            <w:proofErr w:type="spellEnd"/>
            <w:r w:rsidRPr="00382351">
              <w:rPr>
                <w:lang w:val="ru-RU"/>
              </w:rPr>
              <w:t xml:space="preserve"> на всяка </w:t>
            </w:r>
            <w:proofErr w:type="spellStart"/>
            <w:r w:rsidRPr="00382351">
              <w:rPr>
                <w:lang w:val="ru-RU"/>
              </w:rPr>
              <w:t>медия</w:t>
            </w:r>
            <w:proofErr w:type="spellEnd"/>
            <w:r w:rsidRPr="00382351">
              <w:rPr>
                <w:lang w:val="ru-RU"/>
              </w:rPr>
              <w:t xml:space="preserve"> в </w:t>
            </w:r>
            <w:proofErr w:type="spellStart"/>
            <w:r w:rsidRPr="00382351">
              <w:rPr>
                <w:lang w:val="ru-RU"/>
              </w:rPr>
              <w:t>отделно</w:t>
            </w:r>
            <w:proofErr w:type="spellEnd"/>
            <w:r w:rsidRPr="00382351">
              <w:rPr>
                <w:lang w:val="ru-RU"/>
              </w:rPr>
              <w:t xml:space="preserve"> административно звено (отдел или сектор) </w:t>
            </w:r>
            <w:proofErr w:type="spellStart"/>
            <w:r w:rsidRPr="00382351">
              <w:rPr>
                <w:lang w:val="ru-RU"/>
              </w:rPr>
              <w:t>ще</w:t>
            </w:r>
            <w:proofErr w:type="spellEnd"/>
            <w:r w:rsidRPr="00382351">
              <w:rPr>
                <w:lang w:val="ru-RU"/>
              </w:rPr>
              <w:t xml:space="preserve"> </w:t>
            </w:r>
            <w:proofErr w:type="spellStart"/>
            <w:r w:rsidRPr="00382351">
              <w:rPr>
                <w:lang w:val="ru-RU"/>
              </w:rPr>
              <w:t>доведе</w:t>
            </w:r>
            <w:proofErr w:type="spellEnd"/>
            <w:r w:rsidRPr="00382351">
              <w:rPr>
                <w:lang w:val="ru-RU"/>
              </w:rPr>
              <w:t xml:space="preserve"> до </w:t>
            </w:r>
            <w:proofErr w:type="spellStart"/>
            <w:r w:rsidRPr="00382351">
              <w:rPr>
                <w:lang w:val="ru-RU"/>
              </w:rPr>
              <w:t>излишна</w:t>
            </w:r>
            <w:proofErr w:type="spellEnd"/>
            <w:r w:rsidRPr="00382351">
              <w:rPr>
                <w:lang w:val="ru-RU"/>
              </w:rPr>
              <w:t xml:space="preserve"> </w:t>
            </w:r>
            <w:proofErr w:type="spellStart"/>
            <w:r w:rsidRPr="00382351">
              <w:rPr>
                <w:lang w:val="ru-RU"/>
              </w:rPr>
              <w:lastRenderedPageBreak/>
              <w:t>административна</w:t>
            </w:r>
            <w:proofErr w:type="spellEnd"/>
            <w:r w:rsidRPr="00382351">
              <w:rPr>
                <w:lang w:val="ru-RU"/>
              </w:rPr>
              <w:t xml:space="preserve"> </w:t>
            </w:r>
            <w:proofErr w:type="spellStart"/>
            <w:r w:rsidRPr="00382351">
              <w:rPr>
                <w:lang w:val="ru-RU"/>
              </w:rPr>
              <w:t>тежест</w:t>
            </w:r>
            <w:proofErr w:type="spellEnd"/>
            <w:r w:rsidRPr="00382351">
              <w:rPr>
                <w:lang w:val="ru-RU"/>
              </w:rPr>
              <w:t>.</w:t>
            </w:r>
          </w:p>
          <w:p w:rsidR="00DF7142" w:rsidRDefault="00382351" w:rsidP="00382351">
            <w:pPr>
              <w:ind w:left="-85" w:right="-85"/>
              <w:rPr>
                <w:lang w:val="ru-RU"/>
              </w:rPr>
            </w:pPr>
            <w:proofErr w:type="spellStart"/>
            <w:r w:rsidRPr="00382351">
              <w:rPr>
                <w:lang w:val="ru-RU"/>
              </w:rPr>
              <w:t>Също</w:t>
            </w:r>
            <w:proofErr w:type="spellEnd"/>
            <w:r w:rsidRPr="00382351">
              <w:rPr>
                <w:lang w:val="ru-RU"/>
              </w:rPr>
              <w:t xml:space="preserve"> </w:t>
            </w:r>
            <w:proofErr w:type="spellStart"/>
            <w:r w:rsidRPr="00382351">
              <w:rPr>
                <w:lang w:val="ru-RU"/>
              </w:rPr>
              <w:t>така</w:t>
            </w:r>
            <w:proofErr w:type="spellEnd"/>
            <w:r w:rsidRPr="00382351">
              <w:rPr>
                <w:lang w:val="ru-RU"/>
              </w:rPr>
              <w:t xml:space="preserve">, </w:t>
            </w:r>
            <w:proofErr w:type="spellStart"/>
            <w:r w:rsidRPr="00382351">
              <w:rPr>
                <w:lang w:val="ru-RU"/>
              </w:rPr>
              <w:t>събирането</w:t>
            </w:r>
            <w:proofErr w:type="spellEnd"/>
            <w:r w:rsidRPr="00382351">
              <w:rPr>
                <w:lang w:val="ru-RU"/>
              </w:rPr>
              <w:t xml:space="preserve"> в </w:t>
            </w:r>
            <w:proofErr w:type="spellStart"/>
            <w:r w:rsidRPr="00382351">
              <w:rPr>
                <w:lang w:val="ru-RU"/>
              </w:rPr>
              <w:t>една</w:t>
            </w:r>
            <w:proofErr w:type="spellEnd"/>
            <w:r w:rsidRPr="00382351">
              <w:rPr>
                <w:lang w:val="ru-RU"/>
              </w:rPr>
              <w:t xml:space="preserve"> структура и под </w:t>
            </w:r>
            <w:proofErr w:type="spellStart"/>
            <w:r w:rsidRPr="00382351">
              <w:rPr>
                <w:lang w:val="ru-RU"/>
              </w:rPr>
              <w:t>общо</w:t>
            </w:r>
            <w:proofErr w:type="spellEnd"/>
            <w:r w:rsidRPr="00382351">
              <w:rPr>
                <w:lang w:val="ru-RU"/>
              </w:rPr>
              <w:t xml:space="preserve"> </w:t>
            </w:r>
            <w:proofErr w:type="spellStart"/>
            <w:r w:rsidRPr="00382351">
              <w:rPr>
                <w:lang w:val="ru-RU"/>
              </w:rPr>
              <w:t>ръководство</w:t>
            </w:r>
            <w:proofErr w:type="spellEnd"/>
            <w:r w:rsidRPr="00382351">
              <w:rPr>
                <w:lang w:val="ru-RU"/>
              </w:rPr>
              <w:t xml:space="preserve"> на вестник</w:t>
            </w:r>
            <w:proofErr w:type="gramStart"/>
            <w:r w:rsidRPr="00382351">
              <w:rPr>
                <w:lang w:val="ru-RU"/>
              </w:rPr>
              <w:t xml:space="preserve"> ,</w:t>
            </w:r>
            <w:proofErr w:type="gramEnd"/>
            <w:r w:rsidRPr="00382351">
              <w:rPr>
                <w:lang w:val="ru-RU"/>
              </w:rPr>
              <w:t>,</w:t>
            </w:r>
            <w:proofErr w:type="spellStart"/>
            <w:r w:rsidRPr="00382351">
              <w:rPr>
                <w:lang w:val="ru-RU"/>
              </w:rPr>
              <w:t>Българска</w:t>
            </w:r>
            <w:proofErr w:type="spellEnd"/>
            <w:r w:rsidRPr="00382351">
              <w:rPr>
                <w:lang w:val="ru-RU"/>
              </w:rPr>
              <w:t xml:space="preserve"> армия‘‘, </w:t>
            </w:r>
            <w:proofErr w:type="spellStart"/>
            <w:r w:rsidRPr="00382351">
              <w:rPr>
                <w:lang w:val="ru-RU"/>
              </w:rPr>
              <w:t>Военния</w:t>
            </w:r>
            <w:proofErr w:type="spellEnd"/>
            <w:r w:rsidRPr="00382351">
              <w:rPr>
                <w:lang w:val="ru-RU"/>
              </w:rPr>
              <w:t xml:space="preserve"> </w:t>
            </w:r>
            <w:proofErr w:type="spellStart"/>
            <w:r w:rsidRPr="00382351">
              <w:rPr>
                <w:lang w:val="ru-RU"/>
              </w:rPr>
              <w:t>телевизоинен</w:t>
            </w:r>
            <w:proofErr w:type="spellEnd"/>
            <w:r w:rsidRPr="00382351">
              <w:rPr>
                <w:lang w:val="ru-RU"/>
              </w:rPr>
              <w:t xml:space="preserve"> канал и </w:t>
            </w:r>
            <w:proofErr w:type="spellStart"/>
            <w:r w:rsidRPr="00382351">
              <w:rPr>
                <w:lang w:val="ru-RU"/>
              </w:rPr>
              <w:t>новите</w:t>
            </w:r>
            <w:proofErr w:type="spellEnd"/>
            <w:r w:rsidRPr="00382351">
              <w:rPr>
                <w:lang w:val="ru-RU"/>
              </w:rPr>
              <w:t xml:space="preserve"> интернет </w:t>
            </w:r>
            <w:proofErr w:type="spellStart"/>
            <w:r w:rsidRPr="00382351">
              <w:rPr>
                <w:lang w:val="ru-RU"/>
              </w:rPr>
              <w:t>базирани</w:t>
            </w:r>
            <w:proofErr w:type="spellEnd"/>
            <w:r w:rsidRPr="00382351">
              <w:rPr>
                <w:lang w:val="ru-RU"/>
              </w:rPr>
              <w:t xml:space="preserve"> </w:t>
            </w:r>
            <w:proofErr w:type="spellStart"/>
            <w:r w:rsidRPr="00382351">
              <w:rPr>
                <w:lang w:val="ru-RU"/>
              </w:rPr>
              <w:t>платформи</w:t>
            </w:r>
            <w:proofErr w:type="spellEnd"/>
            <w:r w:rsidRPr="00382351">
              <w:rPr>
                <w:lang w:val="ru-RU"/>
              </w:rPr>
              <w:t xml:space="preserve">, </w:t>
            </w:r>
            <w:proofErr w:type="spellStart"/>
            <w:r w:rsidRPr="00382351">
              <w:rPr>
                <w:lang w:val="ru-RU"/>
              </w:rPr>
              <w:t>предоставя</w:t>
            </w:r>
            <w:proofErr w:type="spellEnd"/>
            <w:r w:rsidRPr="00382351">
              <w:rPr>
                <w:lang w:val="ru-RU"/>
              </w:rPr>
              <w:t xml:space="preserve"> на </w:t>
            </w:r>
            <w:proofErr w:type="spellStart"/>
            <w:r w:rsidRPr="00382351">
              <w:rPr>
                <w:lang w:val="ru-RU"/>
              </w:rPr>
              <w:t>Информационния</w:t>
            </w:r>
            <w:proofErr w:type="spellEnd"/>
            <w:r w:rsidRPr="00382351">
              <w:rPr>
                <w:lang w:val="ru-RU"/>
              </w:rPr>
              <w:t xml:space="preserve"> </w:t>
            </w:r>
            <w:proofErr w:type="spellStart"/>
            <w:r w:rsidRPr="00382351">
              <w:rPr>
                <w:lang w:val="ru-RU"/>
              </w:rPr>
              <w:t>център</w:t>
            </w:r>
            <w:proofErr w:type="spellEnd"/>
            <w:r w:rsidRPr="00382351">
              <w:rPr>
                <w:lang w:val="ru-RU"/>
              </w:rPr>
              <w:t xml:space="preserve"> на МО </w:t>
            </w:r>
            <w:proofErr w:type="spellStart"/>
            <w:r w:rsidRPr="00382351">
              <w:rPr>
                <w:lang w:val="ru-RU"/>
              </w:rPr>
              <w:t>възможност</w:t>
            </w:r>
            <w:proofErr w:type="spellEnd"/>
            <w:r w:rsidRPr="00382351">
              <w:rPr>
                <w:lang w:val="ru-RU"/>
              </w:rPr>
              <w:t xml:space="preserve"> да </w:t>
            </w:r>
            <w:proofErr w:type="spellStart"/>
            <w:r w:rsidRPr="00382351">
              <w:rPr>
                <w:lang w:val="ru-RU"/>
              </w:rPr>
              <w:t>работи</w:t>
            </w:r>
            <w:proofErr w:type="spellEnd"/>
            <w:r w:rsidRPr="00382351">
              <w:rPr>
                <w:lang w:val="ru-RU"/>
              </w:rPr>
              <w:t xml:space="preserve"> </w:t>
            </w:r>
            <w:proofErr w:type="spellStart"/>
            <w:r w:rsidRPr="00382351">
              <w:rPr>
                <w:lang w:val="ru-RU"/>
              </w:rPr>
              <w:t>като</w:t>
            </w:r>
            <w:proofErr w:type="spellEnd"/>
            <w:r w:rsidRPr="00382351">
              <w:rPr>
                <w:lang w:val="ru-RU"/>
              </w:rPr>
              <w:t xml:space="preserve"> </w:t>
            </w:r>
            <w:proofErr w:type="spellStart"/>
            <w:r w:rsidRPr="00382351">
              <w:rPr>
                <w:lang w:val="ru-RU"/>
              </w:rPr>
              <w:t>крос</w:t>
            </w:r>
            <w:proofErr w:type="spellEnd"/>
            <w:r w:rsidRPr="00382351">
              <w:rPr>
                <w:lang w:val="ru-RU"/>
              </w:rPr>
              <w:t xml:space="preserve"> </w:t>
            </w:r>
            <w:proofErr w:type="spellStart"/>
            <w:r w:rsidRPr="00382351">
              <w:rPr>
                <w:lang w:val="ru-RU"/>
              </w:rPr>
              <w:t>медия</w:t>
            </w:r>
            <w:proofErr w:type="spellEnd"/>
            <w:r w:rsidRPr="00382351">
              <w:rPr>
                <w:lang w:val="ru-RU"/>
              </w:rPr>
              <w:t xml:space="preserve">. На база на </w:t>
            </w:r>
            <w:proofErr w:type="spellStart"/>
            <w:r w:rsidRPr="00382351">
              <w:rPr>
                <w:lang w:val="ru-RU"/>
              </w:rPr>
              <w:t>творческия</w:t>
            </w:r>
            <w:proofErr w:type="spellEnd"/>
            <w:r w:rsidRPr="00382351">
              <w:rPr>
                <w:lang w:val="ru-RU"/>
              </w:rPr>
              <w:t xml:space="preserve"> и технически потенциал на вестник</w:t>
            </w:r>
            <w:proofErr w:type="gramStart"/>
            <w:r w:rsidRPr="00382351">
              <w:rPr>
                <w:lang w:val="ru-RU"/>
              </w:rPr>
              <w:t xml:space="preserve"> ,</w:t>
            </w:r>
            <w:proofErr w:type="gramEnd"/>
            <w:r w:rsidRPr="00382351">
              <w:rPr>
                <w:lang w:val="ru-RU"/>
              </w:rPr>
              <w:t>,</w:t>
            </w:r>
            <w:proofErr w:type="spellStart"/>
            <w:r w:rsidRPr="00382351">
              <w:rPr>
                <w:lang w:val="ru-RU"/>
              </w:rPr>
              <w:t>Българска</w:t>
            </w:r>
            <w:proofErr w:type="spellEnd"/>
            <w:r w:rsidRPr="00382351">
              <w:rPr>
                <w:lang w:val="ru-RU"/>
              </w:rPr>
              <w:t xml:space="preserve"> армия“, </w:t>
            </w:r>
            <w:proofErr w:type="spellStart"/>
            <w:r w:rsidRPr="00382351">
              <w:rPr>
                <w:lang w:val="ru-RU"/>
              </w:rPr>
              <w:t>Военния</w:t>
            </w:r>
            <w:proofErr w:type="spellEnd"/>
            <w:r w:rsidRPr="00382351">
              <w:rPr>
                <w:lang w:val="ru-RU"/>
              </w:rPr>
              <w:t xml:space="preserve"> </w:t>
            </w:r>
            <w:proofErr w:type="spellStart"/>
            <w:r w:rsidRPr="00382351">
              <w:rPr>
                <w:lang w:val="ru-RU"/>
              </w:rPr>
              <w:t>телевизи</w:t>
            </w:r>
            <w:r>
              <w:rPr>
                <w:lang w:val="ru-RU"/>
              </w:rPr>
              <w:t>о</w:t>
            </w:r>
            <w:r w:rsidRPr="00382351">
              <w:rPr>
                <w:lang w:val="ru-RU"/>
              </w:rPr>
              <w:t>нен</w:t>
            </w:r>
            <w:proofErr w:type="spellEnd"/>
            <w:r w:rsidRPr="00382351">
              <w:rPr>
                <w:lang w:val="ru-RU"/>
              </w:rPr>
              <w:t xml:space="preserve"> канал и </w:t>
            </w:r>
            <w:proofErr w:type="spellStart"/>
            <w:r w:rsidRPr="00382351">
              <w:rPr>
                <w:lang w:val="ru-RU"/>
              </w:rPr>
              <w:t>новите</w:t>
            </w:r>
            <w:proofErr w:type="spellEnd"/>
            <w:r w:rsidRPr="00382351">
              <w:rPr>
                <w:lang w:val="ru-RU"/>
              </w:rPr>
              <w:t xml:space="preserve"> интернет </w:t>
            </w:r>
            <w:proofErr w:type="spellStart"/>
            <w:r w:rsidRPr="00382351">
              <w:rPr>
                <w:lang w:val="ru-RU"/>
              </w:rPr>
              <w:t>базирани</w:t>
            </w:r>
            <w:proofErr w:type="spellEnd"/>
            <w:r w:rsidRPr="00382351">
              <w:rPr>
                <w:lang w:val="ru-RU"/>
              </w:rPr>
              <w:t xml:space="preserve"> </w:t>
            </w:r>
            <w:proofErr w:type="spellStart"/>
            <w:r w:rsidRPr="00382351">
              <w:rPr>
                <w:lang w:val="ru-RU"/>
              </w:rPr>
              <w:t>платформи</w:t>
            </w:r>
            <w:proofErr w:type="spellEnd"/>
            <w:r w:rsidRPr="00382351">
              <w:rPr>
                <w:lang w:val="ru-RU"/>
              </w:rPr>
              <w:t xml:space="preserve">, се </w:t>
            </w:r>
            <w:proofErr w:type="spellStart"/>
            <w:r w:rsidRPr="00382351">
              <w:rPr>
                <w:lang w:val="ru-RU"/>
              </w:rPr>
              <w:t>създава</w:t>
            </w:r>
            <w:proofErr w:type="spellEnd"/>
            <w:r w:rsidRPr="00382351">
              <w:rPr>
                <w:lang w:val="ru-RU"/>
              </w:rPr>
              <w:t xml:space="preserve"> </w:t>
            </w:r>
            <w:proofErr w:type="spellStart"/>
            <w:r w:rsidRPr="00382351">
              <w:rPr>
                <w:lang w:val="ru-RU"/>
              </w:rPr>
              <w:t>възмжност</w:t>
            </w:r>
            <w:proofErr w:type="spellEnd"/>
            <w:r w:rsidRPr="00382351">
              <w:rPr>
                <w:lang w:val="ru-RU"/>
              </w:rPr>
              <w:t xml:space="preserve"> с </w:t>
            </w:r>
            <w:proofErr w:type="spellStart"/>
            <w:r w:rsidRPr="00382351">
              <w:rPr>
                <w:lang w:val="ru-RU"/>
              </w:rPr>
              <w:t>по-малко</w:t>
            </w:r>
            <w:proofErr w:type="spellEnd"/>
            <w:r w:rsidRPr="00382351">
              <w:rPr>
                <w:lang w:val="ru-RU"/>
              </w:rPr>
              <w:t xml:space="preserve"> средства да се </w:t>
            </w:r>
            <w:proofErr w:type="spellStart"/>
            <w:r w:rsidRPr="00382351">
              <w:rPr>
                <w:lang w:val="ru-RU"/>
              </w:rPr>
              <w:t>постигат</w:t>
            </w:r>
            <w:proofErr w:type="spellEnd"/>
            <w:r w:rsidRPr="00382351">
              <w:rPr>
                <w:lang w:val="ru-RU"/>
              </w:rPr>
              <w:t xml:space="preserve"> целите на </w:t>
            </w:r>
            <w:proofErr w:type="spellStart"/>
            <w:r w:rsidRPr="00382351">
              <w:rPr>
                <w:lang w:val="ru-RU"/>
              </w:rPr>
              <w:t>структурата</w:t>
            </w:r>
            <w:proofErr w:type="spellEnd"/>
            <w:r w:rsidRPr="00382351">
              <w:rPr>
                <w:lang w:val="ru-RU"/>
              </w:rPr>
              <w:t xml:space="preserve"> в </w:t>
            </w:r>
            <w:proofErr w:type="spellStart"/>
            <w:r w:rsidRPr="00382351">
              <w:rPr>
                <w:lang w:val="ru-RU"/>
              </w:rPr>
              <w:t>съответствие</w:t>
            </w:r>
            <w:proofErr w:type="spellEnd"/>
            <w:r w:rsidRPr="00382351">
              <w:rPr>
                <w:lang w:val="ru-RU"/>
              </w:rPr>
              <w:t xml:space="preserve"> с </w:t>
            </w:r>
            <w:proofErr w:type="spellStart"/>
            <w:r w:rsidRPr="00382351">
              <w:rPr>
                <w:lang w:val="ru-RU"/>
              </w:rPr>
              <w:t>Правилника</w:t>
            </w:r>
            <w:proofErr w:type="spellEnd"/>
            <w:r w:rsidRPr="00382351">
              <w:rPr>
                <w:lang w:val="ru-RU"/>
              </w:rPr>
              <w:t xml:space="preserve"> за </w:t>
            </w:r>
            <w:proofErr w:type="spellStart"/>
            <w:r w:rsidRPr="00382351">
              <w:rPr>
                <w:lang w:val="ru-RU"/>
              </w:rPr>
              <w:t>устройството</w:t>
            </w:r>
            <w:proofErr w:type="spellEnd"/>
            <w:r w:rsidRPr="00382351">
              <w:rPr>
                <w:lang w:val="ru-RU"/>
              </w:rPr>
              <w:t xml:space="preserve"> и </w:t>
            </w:r>
            <w:proofErr w:type="spellStart"/>
            <w:r w:rsidRPr="00382351">
              <w:rPr>
                <w:lang w:val="ru-RU"/>
              </w:rPr>
              <w:t>дейността</w:t>
            </w:r>
            <w:proofErr w:type="spellEnd"/>
            <w:r w:rsidRPr="00382351">
              <w:rPr>
                <w:lang w:val="ru-RU"/>
              </w:rPr>
              <w:t xml:space="preserve"> на </w:t>
            </w:r>
            <w:proofErr w:type="spellStart"/>
            <w:r w:rsidRPr="00382351">
              <w:rPr>
                <w:lang w:val="ru-RU"/>
              </w:rPr>
              <w:t>Информационния</w:t>
            </w:r>
            <w:proofErr w:type="spellEnd"/>
            <w:r w:rsidRPr="00382351">
              <w:rPr>
                <w:lang w:val="ru-RU"/>
              </w:rPr>
              <w:t xml:space="preserve"> </w:t>
            </w:r>
            <w:proofErr w:type="spellStart"/>
            <w:r w:rsidRPr="00382351">
              <w:rPr>
                <w:lang w:val="ru-RU"/>
              </w:rPr>
              <w:t>център</w:t>
            </w:r>
            <w:proofErr w:type="spellEnd"/>
            <w:r w:rsidRPr="00382351">
              <w:rPr>
                <w:lang w:val="ru-RU"/>
              </w:rPr>
              <w:t xml:space="preserve"> на МО</w:t>
            </w:r>
            <w:r w:rsidR="00DF7142">
              <w:rPr>
                <w:lang w:val="ru-RU"/>
              </w:rPr>
              <w:t>.</w:t>
            </w:r>
            <w:r w:rsidR="0045412C">
              <w:rPr>
                <w:lang w:val="ru-RU"/>
              </w:rPr>
              <w:t xml:space="preserve"> </w:t>
            </w:r>
            <w:proofErr w:type="spellStart"/>
            <w:r w:rsidR="0045412C">
              <w:rPr>
                <w:lang w:val="ru-RU"/>
              </w:rPr>
              <w:t>Поради</w:t>
            </w:r>
            <w:proofErr w:type="spellEnd"/>
            <w:r w:rsidR="0045412C">
              <w:rPr>
                <w:lang w:val="ru-RU"/>
              </w:rPr>
              <w:t xml:space="preserve"> </w:t>
            </w:r>
            <w:proofErr w:type="spellStart"/>
            <w:r w:rsidR="0045412C">
              <w:rPr>
                <w:lang w:val="ru-RU"/>
              </w:rPr>
              <w:t>с</w:t>
            </w:r>
            <w:r w:rsidR="0045412C" w:rsidRPr="0045412C">
              <w:rPr>
                <w:lang w:val="ru-RU"/>
              </w:rPr>
              <w:t>ъсредото</w:t>
            </w:r>
            <w:r w:rsidR="0045412C">
              <w:rPr>
                <w:lang w:val="ru-RU"/>
              </w:rPr>
              <w:t>чаването</w:t>
            </w:r>
            <w:proofErr w:type="spellEnd"/>
            <w:r w:rsidR="0045412C">
              <w:rPr>
                <w:lang w:val="ru-RU"/>
              </w:rPr>
              <w:t xml:space="preserve"> на </w:t>
            </w:r>
            <w:proofErr w:type="spellStart"/>
            <w:r w:rsidR="0045412C">
              <w:rPr>
                <w:lang w:val="ru-RU"/>
              </w:rPr>
              <w:t>всички</w:t>
            </w:r>
            <w:proofErr w:type="spellEnd"/>
            <w:r w:rsidR="0045412C">
              <w:rPr>
                <w:lang w:val="ru-RU"/>
              </w:rPr>
              <w:t xml:space="preserve"> </w:t>
            </w:r>
            <w:proofErr w:type="spellStart"/>
            <w:r w:rsidR="0045412C">
              <w:rPr>
                <w:lang w:val="ru-RU"/>
              </w:rPr>
              <w:t>медии</w:t>
            </w:r>
            <w:proofErr w:type="spellEnd"/>
            <w:r w:rsidR="0045412C">
              <w:rPr>
                <w:lang w:val="ru-RU"/>
              </w:rPr>
              <w:t xml:space="preserve"> в един </w:t>
            </w:r>
            <w:r w:rsidR="0045412C" w:rsidRPr="0045412C">
              <w:rPr>
                <w:lang w:val="ru-RU"/>
              </w:rPr>
              <w:t>отдел</w:t>
            </w:r>
            <w:r w:rsidR="0045412C">
              <w:rPr>
                <w:lang w:val="ru-RU"/>
              </w:rPr>
              <w:t xml:space="preserve"> е логично и </w:t>
            </w:r>
            <w:r w:rsidR="00781753">
              <w:rPr>
                <w:lang w:val="ru-RU"/>
              </w:rPr>
              <w:t>обосновано</w:t>
            </w:r>
            <w:bookmarkStart w:id="0" w:name="_GoBack"/>
            <w:bookmarkEnd w:id="0"/>
            <w:r w:rsidR="0045412C">
              <w:rPr>
                <w:lang w:val="ru-RU"/>
              </w:rPr>
              <w:t xml:space="preserve"> </w:t>
            </w:r>
            <w:proofErr w:type="spellStart"/>
            <w:r w:rsidR="0045412C">
              <w:rPr>
                <w:lang w:val="ru-RU"/>
              </w:rPr>
              <w:t>този</w:t>
            </w:r>
            <w:proofErr w:type="spellEnd"/>
            <w:r w:rsidR="0045412C">
              <w:rPr>
                <w:lang w:val="ru-RU"/>
              </w:rPr>
              <w:t xml:space="preserve"> отдел да </w:t>
            </w:r>
            <w:proofErr w:type="spellStart"/>
            <w:r w:rsidR="0045412C">
              <w:rPr>
                <w:lang w:val="ru-RU"/>
              </w:rPr>
              <w:t>бъде</w:t>
            </w:r>
            <w:proofErr w:type="spellEnd"/>
            <w:r w:rsidR="0045412C">
              <w:rPr>
                <w:lang w:val="ru-RU"/>
              </w:rPr>
              <w:t xml:space="preserve"> с  наименование</w:t>
            </w:r>
            <w:proofErr w:type="gramStart"/>
            <w:r w:rsidR="0045412C">
              <w:rPr>
                <w:lang w:val="ru-RU"/>
              </w:rPr>
              <w:t xml:space="preserve"> </w:t>
            </w:r>
            <w:r w:rsidR="0045412C">
              <w:rPr>
                <w:lang w:val="ru-RU"/>
              </w:rPr>
              <w:lastRenderedPageBreak/>
              <w:t>,</w:t>
            </w:r>
            <w:proofErr w:type="gramEnd"/>
            <w:r w:rsidR="0045412C">
              <w:rPr>
                <w:lang w:val="ru-RU"/>
              </w:rPr>
              <w:t>,</w:t>
            </w:r>
            <w:proofErr w:type="spellStart"/>
            <w:r w:rsidR="0045412C">
              <w:rPr>
                <w:lang w:val="ru-RU"/>
              </w:rPr>
              <w:t>Военни</w:t>
            </w:r>
            <w:proofErr w:type="spellEnd"/>
            <w:r w:rsidR="0045412C">
              <w:rPr>
                <w:lang w:val="ru-RU"/>
              </w:rPr>
              <w:t xml:space="preserve"> </w:t>
            </w:r>
            <w:proofErr w:type="spellStart"/>
            <w:r w:rsidR="0045412C">
              <w:rPr>
                <w:lang w:val="ru-RU"/>
              </w:rPr>
              <w:t>медии</w:t>
            </w:r>
            <w:proofErr w:type="spellEnd"/>
            <w:r w:rsidR="0045412C">
              <w:rPr>
                <w:lang w:val="ru-RU"/>
              </w:rPr>
              <w:t xml:space="preserve">'' и </w:t>
            </w:r>
            <w:proofErr w:type="spellStart"/>
            <w:r w:rsidR="0045412C">
              <w:rPr>
                <w:lang w:val="ru-RU"/>
              </w:rPr>
              <w:t>поради</w:t>
            </w:r>
            <w:proofErr w:type="spellEnd"/>
            <w:r w:rsidR="0045412C">
              <w:rPr>
                <w:lang w:val="ru-RU"/>
              </w:rPr>
              <w:t xml:space="preserve"> </w:t>
            </w:r>
            <w:proofErr w:type="spellStart"/>
            <w:r w:rsidR="0045412C">
              <w:rPr>
                <w:lang w:val="ru-RU"/>
              </w:rPr>
              <w:t>това</w:t>
            </w:r>
            <w:proofErr w:type="spellEnd"/>
            <w:r w:rsidR="0045412C">
              <w:rPr>
                <w:lang w:val="ru-RU"/>
              </w:rPr>
              <w:t xml:space="preserve"> отдел ,,Продукция'' се </w:t>
            </w:r>
            <w:proofErr w:type="spellStart"/>
            <w:r w:rsidR="0045412C">
              <w:rPr>
                <w:lang w:val="ru-RU"/>
              </w:rPr>
              <w:t>преименува</w:t>
            </w:r>
            <w:proofErr w:type="spellEnd"/>
            <w:r w:rsidR="0045412C">
              <w:rPr>
                <w:lang w:val="ru-RU"/>
              </w:rPr>
              <w:t xml:space="preserve"> на отдел ,,</w:t>
            </w:r>
            <w:proofErr w:type="spellStart"/>
            <w:r w:rsidR="0045412C">
              <w:rPr>
                <w:lang w:val="ru-RU"/>
              </w:rPr>
              <w:t>Военни</w:t>
            </w:r>
            <w:proofErr w:type="spellEnd"/>
            <w:r w:rsidR="0045412C">
              <w:rPr>
                <w:lang w:val="ru-RU"/>
              </w:rPr>
              <w:t xml:space="preserve"> </w:t>
            </w:r>
            <w:proofErr w:type="spellStart"/>
            <w:r w:rsidR="0045412C">
              <w:rPr>
                <w:lang w:val="ru-RU"/>
              </w:rPr>
              <w:t>медии</w:t>
            </w:r>
            <w:proofErr w:type="spellEnd"/>
            <w:r w:rsidR="0045412C">
              <w:rPr>
                <w:lang w:val="ru-RU"/>
              </w:rPr>
              <w:t>''.</w:t>
            </w:r>
          </w:p>
          <w:p w:rsidR="000935FB" w:rsidRPr="00112626" w:rsidRDefault="000935FB" w:rsidP="00CA2E93">
            <w:pPr>
              <w:ind w:left="-85" w:right="-85"/>
              <w:rPr>
                <w:lang w:val="ru-RU"/>
              </w:rPr>
            </w:pPr>
          </w:p>
        </w:tc>
      </w:tr>
      <w:tr w:rsidR="00DB501C" w:rsidRPr="00112626" w:rsidTr="006560E0">
        <w:trPr>
          <w:trHeight w:val="596"/>
        </w:trPr>
        <w:tc>
          <w:tcPr>
            <w:tcW w:w="708" w:type="dxa"/>
            <w:tcBorders>
              <w:right w:val="single" w:sz="18" w:space="0" w:color="2E74B5"/>
            </w:tcBorders>
            <w:shd w:val="clear" w:color="auto" w:fill="auto"/>
          </w:tcPr>
          <w:p w:rsidR="00DB501C" w:rsidRPr="001D6F17" w:rsidRDefault="00DB501C" w:rsidP="00DB501C">
            <w:pPr>
              <w:numPr>
                <w:ilvl w:val="0"/>
                <w:numId w:val="5"/>
              </w:numPr>
              <w:tabs>
                <w:tab w:val="left" w:pos="192"/>
              </w:tabs>
              <w:ind w:left="0" w:firstLine="0"/>
              <w:jc w:val="center"/>
              <w:rPr>
                <w:b/>
              </w:rPr>
            </w:pPr>
          </w:p>
        </w:tc>
        <w:tc>
          <w:tcPr>
            <w:tcW w:w="2979" w:type="dxa"/>
            <w:tcBorders>
              <w:left w:val="single" w:sz="18" w:space="0" w:color="2E74B5"/>
              <w:right w:val="single" w:sz="18" w:space="0" w:color="2E74B5"/>
            </w:tcBorders>
            <w:shd w:val="clear" w:color="auto" w:fill="auto"/>
          </w:tcPr>
          <w:p w:rsidR="00DB501C" w:rsidRDefault="000B59C7" w:rsidP="0076116A">
            <w:pPr>
              <w:ind w:left="-57" w:right="-57"/>
              <w:rPr>
                <w:szCs w:val="20"/>
              </w:rPr>
            </w:pPr>
            <w:hyperlink r:id="rId10" w:history="1">
              <w:r w:rsidR="00162299" w:rsidRPr="00E9517C">
                <w:rPr>
                  <w:rStyle w:val="Hyperlink"/>
                  <w:szCs w:val="20"/>
                </w:rPr>
                <w:t>https://www.strategy.bg/PublicConsultations/View.aspx?lang=bg-BG&amp;Id=8987</w:t>
              </w:r>
            </w:hyperlink>
          </w:p>
          <w:p w:rsidR="00162299" w:rsidRPr="00162299" w:rsidRDefault="00162299" w:rsidP="00162299">
            <w:pPr>
              <w:ind w:left="-57" w:right="-57"/>
              <w:rPr>
                <w:szCs w:val="20"/>
              </w:rPr>
            </w:pPr>
            <w:r w:rsidRPr="00162299">
              <w:rPr>
                <w:szCs w:val="20"/>
              </w:rPr>
              <w:t>01 април 2025 г. 13:20:22 ч.</w:t>
            </w:r>
          </w:p>
          <w:p w:rsidR="00162299" w:rsidRPr="00162299" w:rsidRDefault="00162299" w:rsidP="00162299">
            <w:pPr>
              <w:ind w:left="-57" w:right="-57"/>
              <w:rPr>
                <w:szCs w:val="20"/>
              </w:rPr>
            </w:pPr>
            <w:proofErr w:type="spellStart"/>
            <w:r w:rsidRPr="00162299">
              <w:rPr>
                <w:szCs w:val="20"/>
              </w:rPr>
              <w:t>MilenaPetrova</w:t>
            </w:r>
            <w:proofErr w:type="spellEnd"/>
          </w:p>
          <w:p w:rsidR="00162299" w:rsidRPr="00162299" w:rsidRDefault="00162299" w:rsidP="0076116A">
            <w:pPr>
              <w:ind w:left="-57" w:right="-57"/>
              <w:rPr>
                <w:sz w:val="20"/>
                <w:szCs w:val="20"/>
              </w:rPr>
            </w:pPr>
          </w:p>
        </w:tc>
        <w:tc>
          <w:tcPr>
            <w:tcW w:w="7795" w:type="dxa"/>
            <w:tcBorders>
              <w:left w:val="single" w:sz="18" w:space="0" w:color="2E74B5"/>
              <w:right w:val="single" w:sz="18" w:space="0" w:color="2E74B5"/>
            </w:tcBorders>
            <w:shd w:val="clear" w:color="auto" w:fill="auto"/>
          </w:tcPr>
          <w:p w:rsidR="00DB501C" w:rsidRDefault="000278CB" w:rsidP="00327AF5">
            <w:pPr>
              <w:pStyle w:val="firstline"/>
              <w:ind w:left="-57" w:right="-57"/>
              <w:jc w:val="both"/>
            </w:pPr>
            <w:r w:rsidRPr="000278CB">
              <w:t>Предлагам да се махне длъжността "заместник директор по стратегическите ефекти". Освен, че звучи безумно и тази длъжност не може да се изпълни със съдържание, смятам, че две зам</w:t>
            </w:r>
            <w:r w:rsidR="00402640">
              <w:t>.</w:t>
            </w:r>
            <w:r w:rsidRPr="000278CB">
              <w:t xml:space="preserve"> директорски длъжности, на толкова малка структура са напълно излишни и само генерират неоправдан сериозен разход за бюджета на Информационния център на МО.</w:t>
            </w:r>
          </w:p>
          <w:p w:rsidR="00DB501C" w:rsidRDefault="00DB501C" w:rsidP="0076116A">
            <w:pPr>
              <w:ind w:left="-57" w:right="-57"/>
            </w:pPr>
          </w:p>
          <w:p w:rsidR="00DB501C" w:rsidRPr="000204B8" w:rsidRDefault="00DB501C" w:rsidP="0076116A">
            <w:pPr>
              <w:ind w:left="-57" w:right="-57"/>
            </w:pPr>
          </w:p>
        </w:tc>
        <w:tc>
          <w:tcPr>
            <w:tcW w:w="1558" w:type="dxa"/>
            <w:tcBorders>
              <w:top w:val="single" w:sz="36" w:space="0" w:color="2E74B5"/>
              <w:left w:val="single" w:sz="18" w:space="0" w:color="2E74B5"/>
              <w:bottom w:val="single" w:sz="36" w:space="0" w:color="2E74B5"/>
              <w:right w:val="single" w:sz="18" w:space="0" w:color="2E74B5"/>
            </w:tcBorders>
            <w:shd w:val="clear" w:color="auto" w:fill="auto"/>
          </w:tcPr>
          <w:p w:rsidR="00DB501C" w:rsidRPr="001D6F17" w:rsidRDefault="000278CB" w:rsidP="00382351">
            <w:pPr>
              <w:ind w:left="-57" w:right="-57"/>
              <w:jc w:val="center"/>
              <w:rPr>
                <w:highlight w:val="yellow"/>
              </w:rPr>
            </w:pPr>
            <w:r w:rsidRPr="00F14BAC">
              <w:t>Не</w:t>
            </w:r>
            <w:r w:rsidR="00382351">
              <w:t xml:space="preserve"> се приема</w:t>
            </w:r>
          </w:p>
        </w:tc>
        <w:tc>
          <w:tcPr>
            <w:tcW w:w="2697" w:type="dxa"/>
            <w:tcBorders>
              <w:left w:val="single" w:sz="18" w:space="0" w:color="2E74B5"/>
              <w:right w:val="single" w:sz="36" w:space="0" w:color="2E74B5"/>
            </w:tcBorders>
            <w:shd w:val="clear" w:color="auto" w:fill="auto"/>
          </w:tcPr>
          <w:p w:rsidR="00DB501C" w:rsidRPr="00112626" w:rsidRDefault="00382351" w:rsidP="00D65727">
            <w:pPr>
              <w:ind w:left="-85" w:right="-85"/>
              <w:rPr>
                <w:lang w:val="ru-RU"/>
              </w:rPr>
            </w:pPr>
            <w:proofErr w:type="spellStart"/>
            <w:r w:rsidRPr="00382351">
              <w:rPr>
                <w:lang w:val="ru-RU"/>
              </w:rPr>
              <w:t>Длъжността</w:t>
            </w:r>
            <w:proofErr w:type="spellEnd"/>
            <w:r w:rsidRPr="00382351">
              <w:rPr>
                <w:lang w:val="ru-RU"/>
              </w:rPr>
              <w:t xml:space="preserve"> „</w:t>
            </w:r>
            <w:proofErr w:type="spellStart"/>
            <w:r w:rsidRPr="00382351">
              <w:rPr>
                <w:lang w:val="ru-RU"/>
              </w:rPr>
              <w:t>заместник</w:t>
            </w:r>
            <w:proofErr w:type="spellEnd"/>
            <w:r w:rsidRPr="00382351">
              <w:rPr>
                <w:lang w:val="ru-RU"/>
              </w:rPr>
              <w:t>-директор</w:t>
            </w:r>
            <w:proofErr w:type="gramStart"/>
            <w:r w:rsidRPr="00382351">
              <w:rPr>
                <w:lang w:val="ru-RU"/>
              </w:rPr>
              <w:t xml:space="preserve"> „С</w:t>
            </w:r>
            <w:proofErr w:type="gramEnd"/>
            <w:r w:rsidRPr="00382351">
              <w:rPr>
                <w:lang w:val="ru-RU"/>
              </w:rPr>
              <w:t xml:space="preserve">тратегически </w:t>
            </w:r>
            <w:proofErr w:type="spellStart"/>
            <w:r w:rsidRPr="00382351">
              <w:rPr>
                <w:lang w:val="ru-RU"/>
              </w:rPr>
              <w:t>ефекти</w:t>
            </w:r>
            <w:proofErr w:type="spellEnd"/>
            <w:r w:rsidRPr="00382351">
              <w:rPr>
                <w:lang w:val="ru-RU"/>
              </w:rPr>
              <w:t xml:space="preserve">“ </w:t>
            </w:r>
            <w:proofErr w:type="spellStart"/>
            <w:r w:rsidRPr="00382351">
              <w:rPr>
                <w:lang w:val="ru-RU"/>
              </w:rPr>
              <w:t>отговаря</w:t>
            </w:r>
            <w:proofErr w:type="spellEnd"/>
            <w:r w:rsidRPr="00382351">
              <w:rPr>
                <w:lang w:val="ru-RU"/>
              </w:rPr>
              <w:t xml:space="preserve"> </w:t>
            </w:r>
            <w:proofErr w:type="spellStart"/>
            <w:r w:rsidRPr="00382351">
              <w:rPr>
                <w:lang w:val="ru-RU"/>
              </w:rPr>
              <w:t>пряко</w:t>
            </w:r>
            <w:proofErr w:type="spellEnd"/>
            <w:r w:rsidRPr="00382351">
              <w:rPr>
                <w:lang w:val="ru-RU"/>
              </w:rPr>
              <w:t xml:space="preserve"> за </w:t>
            </w:r>
            <w:proofErr w:type="spellStart"/>
            <w:r w:rsidRPr="00382351">
              <w:rPr>
                <w:lang w:val="ru-RU"/>
              </w:rPr>
              <w:t>резултата</w:t>
            </w:r>
            <w:proofErr w:type="spellEnd"/>
            <w:r w:rsidRPr="00382351">
              <w:rPr>
                <w:lang w:val="ru-RU"/>
              </w:rPr>
              <w:t xml:space="preserve">, </w:t>
            </w:r>
            <w:proofErr w:type="spellStart"/>
            <w:r w:rsidRPr="00382351">
              <w:rPr>
                <w:lang w:val="ru-RU"/>
              </w:rPr>
              <w:t>ръководи</w:t>
            </w:r>
            <w:proofErr w:type="spellEnd"/>
            <w:r w:rsidRPr="00382351">
              <w:rPr>
                <w:lang w:val="ru-RU"/>
              </w:rPr>
              <w:t xml:space="preserve"> </w:t>
            </w:r>
            <w:proofErr w:type="spellStart"/>
            <w:r w:rsidRPr="00382351">
              <w:rPr>
                <w:lang w:val="ru-RU"/>
              </w:rPr>
              <w:t>дейността</w:t>
            </w:r>
            <w:proofErr w:type="spellEnd"/>
            <w:r w:rsidRPr="00382351">
              <w:rPr>
                <w:lang w:val="ru-RU"/>
              </w:rPr>
              <w:t xml:space="preserve"> на отдел „Мониторинг и </w:t>
            </w:r>
            <w:proofErr w:type="spellStart"/>
            <w:r w:rsidRPr="00382351">
              <w:rPr>
                <w:lang w:val="ru-RU"/>
              </w:rPr>
              <w:t>Планиране</w:t>
            </w:r>
            <w:proofErr w:type="spellEnd"/>
            <w:r w:rsidRPr="00382351">
              <w:rPr>
                <w:lang w:val="ru-RU"/>
              </w:rPr>
              <w:t xml:space="preserve">“ и </w:t>
            </w:r>
            <w:proofErr w:type="spellStart"/>
            <w:r w:rsidRPr="00382351">
              <w:rPr>
                <w:lang w:val="ru-RU"/>
              </w:rPr>
              <w:t>организира</w:t>
            </w:r>
            <w:proofErr w:type="spellEnd"/>
            <w:r w:rsidRPr="00382351">
              <w:rPr>
                <w:lang w:val="ru-RU"/>
              </w:rPr>
              <w:t xml:space="preserve"> </w:t>
            </w:r>
            <w:proofErr w:type="spellStart"/>
            <w:r w:rsidRPr="00382351">
              <w:rPr>
                <w:lang w:val="ru-RU"/>
              </w:rPr>
              <w:t>развитието</w:t>
            </w:r>
            <w:proofErr w:type="spellEnd"/>
            <w:r w:rsidRPr="00382351">
              <w:rPr>
                <w:lang w:val="ru-RU"/>
              </w:rPr>
              <w:t xml:space="preserve"> на </w:t>
            </w:r>
            <w:proofErr w:type="spellStart"/>
            <w:r w:rsidRPr="00382351">
              <w:rPr>
                <w:lang w:val="ru-RU"/>
              </w:rPr>
              <w:t>стратегическите</w:t>
            </w:r>
            <w:proofErr w:type="spellEnd"/>
            <w:r w:rsidRPr="00382351">
              <w:rPr>
                <w:lang w:val="ru-RU"/>
              </w:rPr>
              <w:t xml:space="preserve"> </w:t>
            </w:r>
            <w:proofErr w:type="spellStart"/>
            <w:r w:rsidRPr="00382351">
              <w:rPr>
                <w:lang w:val="ru-RU"/>
              </w:rPr>
              <w:t>контакти</w:t>
            </w:r>
            <w:proofErr w:type="spellEnd"/>
            <w:r w:rsidRPr="00382351">
              <w:rPr>
                <w:lang w:val="ru-RU"/>
              </w:rPr>
              <w:t xml:space="preserve"> на </w:t>
            </w:r>
            <w:proofErr w:type="spellStart"/>
            <w:r w:rsidRPr="00382351">
              <w:rPr>
                <w:lang w:val="ru-RU"/>
              </w:rPr>
              <w:t>Центъра</w:t>
            </w:r>
            <w:proofErr w:type="spellEnd"/>
            <w:r w:rsidRPr="00382351">
              <w:rPr>
                <w:lang w:val="ru-RU"/>
              </w:rPr>
              <w:t xml:space="preserve"> </w:t>
            </w:r>
            <w:proofErr w:type="spellStart"/>
            <w:r w:rsidRPr="00382351">
              <w:rPr>
                <w:lang w:val="ru-RU"/>
              </w:rPr>
              <w:t>със</w:t>
            </w:r>
            <w:proofErr w:type="spellEnd"/>
            <w:r w:rsidRPr="00382351">
              <w:rPr>
                <w:lang w:val="ru-RU"/>
              </w:rPr>
              <w:t xml:space="preserve"> сродните, </w:t>
            </w:r>
            <w:proofErr w:type="spellStart"/>
            <w:r w:rsidRPr="00382351">
              <w:rPr>
                <w:lang w:val="ru-RU"/>
              </w:rPr>
              <w:t>съгласно</w:t>
            </w:r>
            <w:proofErr w:type="spellEnd"/>
            <w:r w:rsidRPr="00382351">
              <w:rPr>
                <w:lang w:val="ru-RU"/>
              </w:rPr>
              <w:t xml:space="preserve"> </w:t>
            </w:r>
            <w:proofErr w:type="spellStart"/>
            <w:r w:rsidRPr="00382351">
              <w:rPr>
                <w:lang w:val="ru-RU"/>
              </w:rPr>
              <w:t>функциите</w:t>
            </w:r>
            <w:proofErr w:type="spellEnd"/>
            <w:r w:rsidRPr="00382351">
              <w:rPr>
                <w:lang w:val="ru-RU"/>
              </w:rPr>
              <w:t xml:space="preserve"> на </w:t>
            </w:r>
            <w:proofErr w:type="spellStart"/>
            <w:r w:rsidRPr="00382351">
              <w:rPr>
                <w:lang w:val="ru-RU"/>
              </w:rPr>
              <w:t>Центъра</w:t>
            </w:r>
            <w:proofErr w:type="spellEnd"/>
            <w:r w:rsidRPr="00382351">
              <w:rPr>
                <w:lang w:val="ru-RU"/>
              </w:rPr>
              <w:t xml:space="preserve">, </w:t>
            </w:r>
            <w:proofErr w:type="spellStart"/>
            <w:r w:rsidRPr="00382351">
              <w:rPr>
                <w:lang w:val="ru-RU"/>
              </w:rPr>
              <w:t>държавни</w:t>
            </w:r>
            <w:proofErr w:type="spellEnd"/>
            <w:r w:rsidRPr="00382351">
              <w:rPr>
                <w:lang w:val="ru-RU"/>
              </w:rPr>
              <w:t xml:space="preserve"> </w:t>
            </w:r>
            <w:proofErr w:type="spellStart"/>
            <w:r w:rsidRPr="00382351">
              <w:rPr>
                <w:lang w:val="ru-RU"/>
              </w:rPr>
              <w:t>органи</w:t>
            </w:r>
            <w:proofErr w:type="spellEnd"/>
            <w:r w:rsidRPr="00382351">
              <w:rPr>
                <w:lang w:val="ru-RU"/>
              </w:rPr>
              <w:t xml:space="preserve">, </w:t>
            </w:r>
            <w:proofErr w:type="spellStart"/>
            <w:r w:rsidRPr="00382351">
              <w:rPr>
                <w:lang w:val="ru-RU"/>
              </w:rPr>
              <w:t>академични</w:t>
            </w:r>
            <w:proofErr w:type="spellEnd"/>
            <w:r w:rsidRPr="00382351">
              <w:rPr>
                <w:lang w:val="ru-RU"/>
              </w:rPr>
              <w:t xml:space="preserve"> и </w:t>
            </w:r>
            <w:proofErr w:type="spellStart"/>
            <w:r w:rsidRPr="00382351">
              <w:rPr>
                <w:lang w:val="ru-RU"/>
              </w:rPr>
              <w:t>неправителствени</w:t>
            </w:r>
            <w:proofErr w:type="spellEnd"/>
            <w:r w:rsidRPr="00382351">
              <w:rPr>
                <w:lang w:val="ru-RU"/>
              </w:rPr>
              <w:t xml:space="preserve"> организации и бизнес </w:t>
            </w:r>
            <w:proofErr w:type="spellStart"/>
            <w:r w:rsidRPr="00382351">
              <w:rPr>
                <w:lang w:val="ru-RU"/>
              </w:rPr>
              <w:t>структури</w:t>
            </w:r>
            <w:proofErr w:type="spellEnd"/>
            <w:r w:rsidRPr="00382351">
              <w:rPr>
                <w:lang w:val="ru-RU"/>
              </w:rPr>
              <w:t xml:space="preserve"> (чл.7, ал.4 от </w:t>
            </w:r>
            <w:proofErr w:type="spellStart"/>
            <w:r w:rsidRPr="00382351">
              <w:rPr>
                <w:lang w:val="ru-RU"/>
              </w:rPr>
              <w:t>Правилника</w:t>
            </w:r>
            <w:proofErr w:type="spellEnd"/>
            <w:r w:rsidRPr="00382351">
              <w:rPr>
                <w:lang w:val="ru-RU"/>
              </w:rPr>
              <w:t xml:space="preserve"> за </w:t>
            </w:r>
            <w:proofErr w:type="spellStart"/>
            <w:r w:rsidRPr="00382351">
              <w:rPr>
                <w:lang w:val="ru-RU"/>
              </w:rPr>
              <w:lastRenderedPageBreak/>
              <w:t>устройството</w:t>
            </w:r>
            <w:proofErr w:type="spellEnd"/>
            <w:r w:rsidRPr="00382351">
              <w:rPr>
                <w:lang w:val="ru-RU"/>
              </w:rPr>
              <w:t xml:space="preserve"> и </w:t>
            </w:r>
            <w:proofErr w:type="spellStart"/>
            <w:r w:rsidRPr="00382351">
              <w:rPr>
                <w:lang w:val="ru-RU"/>
              </w:rPr>
              <w:t>дейността</w:t>
            </w:r>
            <w:proofErr w:type="spellEnd"/>
            <w:r w:rsidRPr="00382351">
              <w:rPr>
                <w:lang w:val="ru-RU"/>
              </w:rPr>
              <w:t xml:space="preserve"> на ИЦ на МО).</w:t>
            </w:r>
          </w:p>
        </w:tc>
      </w:tr>
    </w:tbl>
    <w:p w:rsidR="00E96851" w:rsidRPr="00233C04" w:rsidRDefault="00E96851" w:rsidP="00133A14">
      <w:pPr>
        <w:rPr>
          <w:color w:val="FF0000"/>
          <w:sz w:val="23"/>
          <w:szCs w:val="23"/>
        </w:rPr>
      </w:pPr>
    </w:p>
    <w:sectPr w:rsidR="00E96851" w:rsidRPr="00233C04" w:rsidSect="00BA3291">
      <w:footerReference w:type="even" r:id="rId11"/>
      <w:footerReference w:type="default" r:id="rId12"/>
      <w:pgSz w:w="16838" w:h="11906"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9C7" w:rsidRDefault="000B59C7">
      <w:r>
        <w:separator/>
      </w:r>
    </w:p>
  </w:endnote>
  <w:endnote w:type="continuationSeparator" w:id="0">
    <w:p w:rsidR="000B59C7" w:rsidRDefault="000B5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029" w:rsidRDefault="00874029"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4029" w:rsidRDefault="00874029" w:rsidP="00E9685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111774"/>
      <w:docPartObj>
        <w:docPartGallery w:val="Page Numbers (Bottom of Page)"/>
        <w:docPartUnique/>
      </w:docPartObj>
    </w:sdtPr>
    <w:sdtEndPr>
      <w:rPr>
        <w:noProof/>
      </w:rPr>
    </w:sdtEndPr>
    <w:sdtContent>
      <w:p w:rsidR="00874029" w:rsidRDefault="00874029" w:rsidP="00DD7238">
        <w:pPr>
          <w:pStyle w:val="Footer"/>
          <w:jc w:val="right"/>
        </w:pPr>
        <w:r>
          <w:fldChar w:fldCharType="begin"/>
        </w:r>
        <w:r>
          <w:instrText xml:space="preserve"> PAGE   \* MERGEFORMAT </w:instrText>
        </w:r>
        <w:r>
          <w:fldChar w:fldCharType="separate"/>
        </w:r>
        <w:r w:rsidR="00781753">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9C7" w:rsidRDefault="000B59C7">
      <w:r>
        <w:separator/>
      </w:r>
    </w:p>
  </w:footnote>
  <w:footnote w:type="continuationSeparator" w:id="0">
    <w:p w:rsidR="000B59C7" w:rsidRDefault="000B5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52C2E"/>
    <w:multiLevelType w:val="hybridMultilevel"/>
    <w:tmpl w:val="447497FC"/>
    <w:lvl w:ilvl="0" w:tplc="3FCA889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63B44673"/>
    <w:multiLevelType w:val="hybridMultilevel"/>
    <w:tmpl w:val="ACE4436A"/>
    <w:lvl w:ilvl="0" w:tplc="7318C2A4">
      <w:start w:val="1"/>
      <w:numFmt w:val="upperRoman"/>
      <w:lvlText w:val="%1."/>
      <w:lvlJc w:val="left"/>
      <w:pPr>
        <w:ind w:left="663" w:hanging="720"/>
      </w:pPr>
      <w:rPr>
        <w:rFonts w:hint="default"/>
      </w:rPr>
    </w:lvl>
    <w:lvl w:ilvl="1" w:tplc="04020019" w:tentative="1">
      <w:start w:val="1"/>
      <w:numFmt w:val="lowerLetter"/>
      <w:lvlText w:val="%2."/>
      <w:lvlJc w:val="left"/>
      <w:pPr>
        <w:ind w:left="1023" w:hanging="360"/>
      </w:pPr>
    </w:lvl>
    <w:lvl w:ilvl="2" w:tplc="0402001B" w:tentative="1">
      <w:start w:val="1"/>
      <w:numFmt w:val="lowerRoman"/>
      <w:lvlText w:val="%3."/>
      <w:lvlJc w:val="right"/>
      <w:pPr>
        <w:ind w:left="1743" w:hanging="180"/>
      </w:pPr>
    </w:lvl>
    <w:lvl w:ilvl="3" w:tplc="0402000F" w:tentative="1">
      <w:start w:val="1"/>
      <w:numFmt w:val="decimal"/>
      <w:lvlText w:val="%4."/>
      <w:lvlJc w:val="left"/>
      <w:pPr>
        <w:ind w:left="2463" w:hanging="360"/>
      </w:pPr>
    </w:lvl>
    <w:lvl w:ilvl="4" w:tplc="04020019" w:tentative="1">
      <w:start w:val="1"/>
      <w:numFmt w:val="lowerLetter"/>
      <w:lvlText w:val="%5."/>
      <w:lvlJc w:val="left"/>
      <w:pPr>
        <w:ind w:left="3183" w:hanging="360"/>
      </w:pPr>
    </w:lvl>
    <w:lvl w:ilvl="5" w:tplc="0402001B" w:tentative="1">
      <w:start w:val="1"/>
      <w:numFmt w:val="lowerRoman"/>
      <w:lvlText w:val="%6."/>
      <w:lvlJc w:val="right"/>
      <w:pPr>
        <w:ind w:left="3903" w:hanging="180"/>
      </w:pPr>
    </w:lvl>
    <w:lvl w:ilvl="6" w:tplc="0402000F" w:tentative="1">
      <w:start w:val="1"/>
      <w:numFmt w:val="decimal"/>
      <w:lvlText w:val="%7."/>
      <w:lvlJc w:val="left"/>
      <w:pPr>
        <w:ind w:left="4623" w:hanging="360"/>
      </w:pPr>
    </w:lvl>
    <w:lvl w:ilvl="7" w:tplc="04020019" w:tentative="1">
      <w:start w:val="1"/>
      <w:numFmt w:val="lowerLetter"/>
      <w:lvlText w:val="%8."/>
      <w:lvlJc w:val="left"/>
      <w:pPr>
        <w:ind w:left="5343" w:hanging="360"/>
      </w:pPr>
    </w:lvl>
    <w:lvl w:ilvl="8" w:tplc="0402001B" w:tentative="1">
      <w:start w:val="1"/>
      <w:numFmt w:val="lowerRoman"/>
      <w:lvlText w:val="%9."/>
      <w:lvlJc w:val="right"/>
      <w:pPr>
        <w:ind w:left="6063" w:hanging="180"/>
      </w:pPr>
    </w:lvl>
  </w:abstractNum>
  <w:abstractNum w:abstractNumId="5">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1EF5"/>
    <w:rsid w:val="000042F6"/>
    <w:rsid w:val="0000470F"/>
    <w:rsid w:val="00004EE3"/>
    <w:rsid w:val="00005688"/>
    <w:rsid w:val="00006440"/>
    <w:rsid w:val="000101A6"/>
    <w:rsid w:val="000115D5"/>
    <w:rsid w:val="0001303B"/>
    <w:rsid w:val="00014D30"/>
    <w:rsid w:val="00016078"/>
    <w:rsid w:val="00016086"/>
    <w:rsid w:val="00017F47"/>
    <w:rsid w:val="000200AF"/>
    <w:rsid w:val="000204B8"/>
    <w:rsid w:val="00022A6D"/>
    <w:rsid w:val="00023B2F"/>
    <w:rsid w:val="00024421"/>
    <w:rsid w:val="000249BD"/>
    <w:rsid w:val="0002544E"/>
    <w:rsid w:val="00025DD3"/>
    <w:rsid w:val="000278CB"/>
    <w:rsid w:val="000279C9"/>
    <w:rsid w:val="0003151D"/>
    <w:rsid w:val="00033183"/>
    <w:rsid w:val="00033713"/>
    <w:rsid w:val="000357B4"/>
    <w:rsid w:val="00035C82"/>
    <w:rsid w:val="00037C0F"/>
    <w:rsid w:val="00041E30"/>
    <w:rsid w:val="00044E65"/>
    <w:rsid w:val="0004610E"/>
    <w:rsid w:val="00047344"/>
    <w:rsid w:val="0005435E"/>
    <w:rsid w:val="0005470C"/>
    <w:rsid w:val="000572CA"/>
    <w:rsid w:val="000577A6"/>
    <w:rsid w:val="0006091E"/>
    <w:rsid w:val="00062907"/>
    <w:rsid w:val="00062ADE"/>
    <w:rsid w:val="00062F02"/>
    <w:rsid w:val="000631C6"/>
    <w:rsid w:val="00063E4B"/>
    <w:rsid w:val="000664FD"/>
    <w:rsid w:val="000673CE"/>
    <w:rsid w:val="00067EF8"/>
    <w:rsid w:val="0007035A"/>
    <w:rsid w:val="000718C7"/>
    <w:rsid w:val="00071ACB"/>
    <w:rsid w:val="00073B06"/>
    <w:rsid w:val="00075594"/>
    <w:rsid w:val="000779C7"/>
    <w:rsid w:val="0008079F"/>
    <w:rsid w:val="00082171"/>
    <w:rsid w:val="00084327"/>
    <w:rsid w:val="00084700"/>
    <w:rsid w:val="00084ECB"/>
    <w:rsid w:val="00087294"/>
    <w:rsid w:val="000902D1"/>
    <w:rsid w:val="00090401"/>
    <w:rsid w:val="00093502"/>
    <w:rsid w:val="000935FB"/>
    <w:rsid w:val="000937D4"/>
    <w:rsid w:val="000953A8"/>
    <w:rsid w:val="00097783"/>
    <w:rsid w:val="000A1017"/>
    <w:rsid w:val="000A228F"/>
    <w:rsid w:val="000A52EF"/>
    <w:rsid w:val="000B298E"/>
    <w:rsid w:val="000B2EB1"/>
    <w:rsid w:val="000B3D5F"/>
    <w:rsid w:val="000B59C7"/>
    <w:rsid w:val="000B6D57"/>
    <w:rsid w:val="000B7AA3"/>
    <w:rsid w:val="000C0D4D"/>
    <w:rsid w:val="000C46A7"/>
    <w:rsid w:val="000C5E61"/>
    <w:rsid w:val="000D4198"/>
    <w:rsid w:val="000E0836"/>
    <w:rsid w:val="000E0AC6"/>
    <w:rsid w:val="000E3543"/>
    <w:rsid w:val="000E3570"/>
    <w:rsid w:val="000F02C5"/>
    <w:rsid w:val="000F07F7"/>
    <w:rsid w:val="000F183D"/>
    <w:rsid w:val="000F31C8"/>
    <w:rsid w:val="000F3490"/>
    <w:rsid w:val="000F3925"/>
    <w:rsid w:val="000F6004"/>
    <w:rsid w:val="000F778F"/>
    <w:rsid w:val="00100EB2"/>
    <w:rsid w:val="00101C04"/>
    <w:rsid w:val="00105183"/>
    <w:rsid w:val="0010687D"/>
    <w:rsid w:val="00112626"/>
    <w:rsid w:val="001143E4"/>
    <w:rsid w:val="0011484F"/>
    <w:rsid w:val="00115981"/>
    <w:rsid w:val="00115EDD"/>
    <w:rsid w:val="001169AB"/>
    <w:rsid w:val="00120ABA"/>
    <w:rsid w:val="00121A26"/>
    <w:rsid w:val="00125CDC"/>
    <w:rsid w:val="001300E2"/>
    <w:rsid w:val="001303EE"/>
    <w:rsid w:val="00133A14"/>
    <w:rsid w:val="00133FD0"/>
    <w:rsid w:val="00134E1D"/>
    <w:rsid w:val="0013629D"/>
    <w:rsid w:val="00136A2C"/>
    <w:rsid w:val="00136B06"/>
    <w:rsid w:val="00137A07"/>
    <w:rsid w:val="00141BFB"/>
    <w:rsid w:val="00144034"/>
    <w:rsid w:val="001440FE"/>
    <w:rsid w:val="0014437A"/>
    <w:rsid w:val="001465AB"/>
    <w:rsid w:val="00153048"/>
    <w:rsid w:val="0015500D"/>
    <w:rsid w:val="00155CAF"/>
    <w:rsid w:val="001571BA"/>
    <w:rsid w:val="0016138E"/>
    <w:rsid w:val="00162299"/>
    <w:rsid w:val="001668E1"/>
    <w:rsid w:val="00166998"/>
    <w:rsid w:val="00171117"/>
    <w:rsid w:val="00171689"/>
    <w:rsid w:val="00173D53"/>
    <w:rsid w:val="00174683"/>
    <w:rsid w:val="00175004"/>
    <w:rsid w:val="00175384"/>
    <w:rsid w:val="00177AA6"/>
    <w:rsid w:val="001808B4"/>
    <w:rsid w:val="00182496"/>
    <w:rsid w:val="00183466"/>
    <w:rsid w:val="0018509E"/>
    <w:rsid w:val="001860D9"/>
    <w:rsid w:val="00190359"/>
    <w:rsid w:val="001944F1"/>
    <w:rsid w:val="001948B0"/>
    <w:rsid w:val="001A0680"/>
    <w:rsid w:val="001A19D9"/>
    <w:rsid w:val="001A6FCA"/>
    <w:rsid w:val="001B0117"/>
    <w:rsid w:val="001B2954"/>
    <w:rsid w:val="001B3D85"/>
    <w:rsid w:val="001B4CD8"/>
    <w:rsid w:val="001B6362"/>
    <w:rsid w:val="001B6640"/>
    <w:rsid w:val="001C58E6"/>
    <w:rsid w:val="001D0B9B"/>
    <w:rsid w:val="001D362A"/>
    <w:rsid w:val="001D6F17"/>
    <w:rsid w:val="001E16C0"/>
    <w:rsid w:val="001E1E8D"/>
    <w:rsid w:val="001E4FE9"/>
    <w:rsid w:val="001E64F2"/>
    <w:rsid w:val="001E6751"/>
    <w:rsid w:val="001E74E2"/>
    <w:rsid w:val="001E7694"/>
    <w:rsid w:val="001F0567"/>
    <w:rsid w:val="001F0D64"/>
    <w:rsid w:val="001F0F7C"/>
    <w:rsid w:val="001F1F60"/>
    <w:rsid w:val="001F314D"/>
    <w:rsid w:val="001F3D8F"/>
    <w:rsid w:val="001F4AE4"/>
    <w:rsid w:val="001F52C2"/>
    <w:rsid w:val="0020103A"/>
    <w:rsid w:val="00201455"/>
    <w:rsid w:val="00206678"/>
    <w:rsid w:val="002078FE"/>
    <w:rsid w:val="0021035B"/>
    <w:rsid w:val="00214B75"/>
    <w:rsid w:val="00215178"/>
    <w:rsid w:val="002179C1"/>
    <w:rsid w:val="00221143"/>
    <w:rsid w:val="002217C0"/>
    <w:rsid w:val="00221B68"/>
    <w:rsid w:val="0022298F"/>
    <w:rsid w:val="00230E0E"/>
    <w:rsid w:val="00231F4A"/>
    <w:rsid w:val="00233C04"/>
    <w:rsid w:val="002348DC"/>
    <w:rsid w:val="002369C8"/>
    <w:rsid w:val="002375B3"/>
    <w:rsid w:val="00237A17"/>
    <w:rsid w:val="00241F4C"/>
    <w:rsid w:val="0024444A"/>
    <w:rsid w:val="00245AC4"/>
    <w:rsid w:val="002536A8"/>
    <w:rsid w:val="00255435"/>
    <w:rsid w:val="00257983"/>
    <w:rsid w:val="00260A52"/>
    <w:rsid w:val="00260F55"/>
    <w:rsid w:val="002632C1"/>
    <w:rsid w:val="00263E76"/>
    <w:rsid w:val="002640E1"/>
    <w:rsid w:val="002658CD"/>
    <w:rsid w:val="00265C0C"/>
    <w:rsid w:val="00267C3B"/>
    <w:rsid w:val="0027210E"/>
    <w:rsid w:val="00272EE3"/>
    <w:rsid w:val="00273219"/>
    <w:rsid w:val="00273DBC"/>
    <w:rsid w:val="002764FF"/>
    <w:rsid w:val="002768D5"/>
    <w:rsid w:val="002804CF"/>
    <w:rsid w:val="00282A08"/>
    <w:rsid w:val="00284873"/>
    <w:rsid w:val="002851A3"/>
    <w:rsid w:val="002900C5"/>
    <w:rsid w:val="00293CA6"/>
    <w:rsid w:val="0029482B"/>
    <w:rsid w:val="00295B2B"/>
    <w:rsid w:val="002964C1"/>
    <w:rsid w:val="00296D04"/>
    <w:rsid w:val="002A05A8"/>
    <w:rsid w:val="002A0664"/>
    <w:rsid w:val="002A0706"/>
    <w:rsid w:val="002A0C5D"/>
    <w:rsid w:val="002A198F"/>
    <w:rsid w:val="002A3B76"/>
    <w:rsid w:val="002A49C8"/>
    <w:rsid w:val="002A59D9"/>
    <w:rsid w:val="002A5A11"/>
    <w:rsid w:val="002A70F9"/>
    <w:rsid w:val="002B7A87"/>
    <w:rsid w:val="002C03AF"/>
    <w:rsid w:val="002C5843"/>
    <w:rsid w:val="002C7F10"/>
    <w:rsid w:val="002D04F6"/>
    <w:rsid w:val="002D083C"/>
    <w:rsid w:val="002D2176"/>
    <w:rsid w:val="002D3F5A"/>
    <w:rsid w:val="002D6468"/>
    <w:rsid w:val="002D7727"/>
    <w:rsid w:val="002E4B95"/>
    <w:rsid w:val="002E537C"/>
    <w:rsid w:val="002E57D4"/>
    <w:rsid w:val="002E5E3F"/>
    <w:rsid w:val="002E6ADF"/>
    <w:rsid w:val="002F0752"/>
    <w:rsid w:val="002F7B2A"/>
    <w:rsid w:val="00300B99"/>
    <w:rsid w:val="00300D63"/>
    <w:rsid w:val="003039A5"/>
    <w:rsid w:val="00306298"/>
    <w:rsid w:val="0031038A"/>
    <w:rsid w:val="0031047F"/>
    <w:rsid w:val="0031057F"/>
    <w:rsid w:val="00312019"/>
    <w:rsid w:val="00312FB3"/>
    <w:rsid w:val="00314F63"/>
    <w:rsid w:val="003154C2"/>
    <w:rsid w:val="00316618"/>
    <w:rsid w:val="00321BD0"/>
    <w:rsid w:val="00325362"/>
    <w:rsid w:val="00326B58"/>
    <w:rsid w:val="00327AF5"/>
    <w:rsid w:val="003319F3"/>
    <w:rsid w:val="0033356C"/>
    <w:rsid w:val="003336CE"/>
    <w:rsid w:val="00333BD7"/>
    <w:rsid w:val="0033624F"/>
    <w:rsid w:val="0034590A"/>
    <w:rsid w:val="00346856"/>
    <w:rsid w:val="00347C32"/>
    <w:rsid w:val="00351063"/>
    <w:rsid w:val="00351D78"/>
    <w:rsid w:val="00352B91"/>
    <w:rsid w:val="00356AB2"/>
    <w:rsid w:val="003640F0"/>
    <w:rsid w:val="0037191E"/>
    <w:rsid w:val="003733CC"/>
    <w:rsid w:val="003733FD"/>
    <w:rsid w:val="00375246"/>
    <w:rsid w:val="00377A96"/>
    <w:rsid w:val="00377FE2"/>
    <w:rsid w:val="00382351"/>
    <w:rsid w:val="00382EBB"/>
    <w:rsid w:val="0038479C"/>
    <w:rsid w:val="00384B8B"/>
    <w:rsid w:val="00387130"/>
    <w:rsid w:val="00387162"/>
    <w:rsid w:val="0039198B"/>
    <w:rsid w:val="00395655"/>
    <w:rsid w:val="003A060F"/>
    <w:rsid w:val="003A092D"/>
    <w:rsid w:val="003A68C3"/>
    <w:rsid w:val="003B34B8"/>
    <w:rsid w:val="003C0C1F"/>
    <w:rsid w:val="003C1B30"/>
    <w:rsid w:val="003C1F1E"/>
    <w:rsid w:val="003C563D"/>
    <w:rsid w:val="003C5C7B"/>
    <w:rsid w:val="003D1C3A"/>
    <w:rsid w:val="003D6231"/>
    <w:rsid w:val="003E2678"/>
    <w:rsid w:val="003E361D"/>
    <w:rsid w:val="003E3F7E"/>
    <w:rsid w:val="003F0273"/>
    <w:rsid w:val="003F0469"/>
    <w:rsid w:val="003F2026"/>
    <w:rsid w:val="003F3728"/>
    <w:rsid w:val="003F50DD"/>
    <w:rsid w:val="003F7612"/>
    <w:rsid w:val="003F7CD4"/>
    <w:rsid w:val="00400A0C"/>
    <w:rsid w:val="00402640"/>
    <w:rsid w:val="0040275A"/>
    <w:rsid w:val="00402BE7"/>
    <w:rsid w:val="00405750"/>
    <w:rsid w:val="00407815"/>
    <w:rsid w:val="0041318D"/>
    <w:rsid w:val="00414376"/>
    <w:rsid w:val="0041494C"/>
    <w:rsid w:val="00414F26"/>
    <w:rsid w:val="00415D7B"/>
    <w:rsid w:val="00415FFF"/>
    <w:rsid w:val="00417315"/>
    <w:rsid w:val="00420A7D"/>
    <w:rsid w:val="00420F8B"/>
    <w:rsid w:val="0042418B"/>
    <w:rsid w:val="0042440B"/>
    <w:rsid w:val="00427A9A"/>
    <w:rsid w:val="00430245"/>
    <w:rsid w:val="00430323"/>
    <w:rsid w:val="00430B68"/>
    <w:rsid w:val="00431ED0"/>
    <w:rsid w:val="00431FE1"/>
    <w:rsid w:val="0043221F"/>
    <w:rsid w:val="004361F2"/>
    <w:rsid w:val="004364D9"/>
    <w:rsid w:val="004376C2"/>
    <w:rsid w:val="004427B2"/>
    <w:rsid w:val="00442824"/>
    <w:rsid w:val="004444E8"/>
    <w:rsid w:val="0044510B"/>
    <w:rsid w:val="00446AA3"/>
    <w:rsid w:val="00446EC1"/>
    <w:rsid w:val="0045180F"/>
    <w:rsid w:val="00452217"/>
    <w:rsid w:val="00453C28"/>
    <w:rsid w:val="00453E85"/>
    <w:rsid w:val="0045412C"/>
    <w:rsid w:val="00455D0B"/>
    <w:rsid w:val="00461E28"/>
    <w:rsid w:val="00462E1B"/>
    <w:rsid w:val="004658BA"/>
    <w:rsid w:val="0046742C"/>
    <w:rsid w:val="0046759A"/>
    <w:rsid w:val="00467C52"/>
    <w:rsid w:val="0047261C"/>
    <w:rsid w:val="00473DE6"/>
    <w:rsid w:val="00480D0E"/>
    <w:rsid w:val="00481EDB"/>
    <w:rsid w:val="0048699E"/>
    <w:rsid w:val="00487E51"/>
    <w:rsid w:val="004902AB"/>
    <w:rsid w:val="00490313"/>
    <w:rsid w:val="00490D2F"/>
    <w:rsid w:val="00496618"/>
    <w:rsid w:val="004A0A82"/>
    <w:rsid w:val="004A0AA4"/>
    <w:rsid w:val="004A207E"/>
    <w:rsid w:val="004A27CC"/>
    <w:rsid w:val="004A285F"/>
    <w:rsid w:val="004A30D7"/>
    <w:rsid w:val="004A419E"/>
    <w:rsid w:val="004A55AC"/>
    <w:rsid w:val="004A5E2A"/>
    <w:rsid w:val="004A6AE4"/>
    <w:rsid w:val="004A70C4"/>
    <w:rsid w:val="004B2BE7"/>
    <w:rsid w:val="004B2E13"/>
    <w:rsid w:val="004B47CE"/>
    <w:rsid w:val="004B4FC8"/>
    <w:rsid w:val="004B5B51"/>
    <w:rsid w:val="004B735F"/>
    <w:rsid w:val="004C1080"/>
    <w:rsid w:val="004C420B"/>
    <w:rsid w:val="004C7B7D"/>
    <w:rsid w:val="004D0437"/>
    <w:rsid w:val="004D24E9"/>
    <w:rsid w:val="004D2F0C"/>
    <w:rsid w:val="004D3191"/>
    <w:rsid w:val="004D71D9"/>
    <w:rsid w:val="004E0260"/>
    <w:rsid w:val="004E0410"/>
    <w:rsid w:val="004E0788"/>
    <w:rsid w:val="004E4897"/>
    <w:rsid w:val="004E561B"/>
    <w:rsid w:val="004E6D10"/>
    <w:rsid w:val="004F17EA"/>
    <w:rsid w:val="004F2B1B"/>
    <w:rsid w:val="004F35FD"/>
    <w:rsid w:val="004F399C"/>
    <w:rsid w:val="004F4B94"/>
    <w:rsid w:val="004F70FF"/>
    <w:rsid w:val="004F7953"/>
    <w:rsid w:val="00500100"/>
    <w:rsid w:val="0050084D"/>
    <w:rsid w:val="00501E0F"/>
    <w:rsid w:val="00501E65"/>
    <w:rsid w:val="0050715F"/>
    <w:rsid w:val="0050754B"/>
    <w:rsid w:val="00507B53"/>
    <w:rsid w:val="00511D49"/>
    <w:rsid w:val="005121ED"/>
    <w:rsid w:val="005130D6"/>
    <w:rsid w:val="00514AC6"/>
    <w:rsid w:val="00517965"/>
    <w:rsid w:val="00517A62"/>
    <w:rsid w:val="00520109"/>
    <w:rsid w:val="00520903"/>
    <w:rsid w:val="00522F73"/>
    <w:rsid w:val="0052467D"/>
    <w:rsid w:val="005260B9"/>
    <w:rsid w:val="005319C6"/>
    <w:rsid w:val="00534807"/>
    <w:rsid w:val="00534E66"/>
    <w:rsid w:val="00537FC7"/>
    <w:rsid w:val="00540C53"/>
    <w:rsid w:val="005424B9"/>
    <w:rsid w:val="00543E05"/>
    <w:rsid w:val="005462B1"/>
    <w:rsid w:val="00550FD0"/>
    <w:rsid w:val="005531AA"/>
    <w:rsid w:val="005544F0"/>
    <w:rsid w:val="00554B28"/>
    <w:rsid w:val="00554CC1"/>
    <w:rsid w:val="00560D36"/>
    <w:rsid w:val="0056182B"/>
    <w:rsid w:val="00561C6A"/>
    <w:rsid w:val="00563FA3"/>
    <w:rsid w:val="005644C8"/>
    <w:rsid w:val="00564E98"/>
    <w:rsid w:val="00565412"/>
    <w:rsid w:val="00575F30"/>
    <w:rsid w:val="00577AF5"/>
    <w:rsid w:val="00580967"/>
    <w:rsid w:val="005828E9"/>
    <w:rsid w:val="00583A7E"/>
    <w:rsid w:val="0058406B"/>
    <w:rsid w:val="0058463A"/>
    <w:rsid w:val="0058647D"/>
    <w:rsid w:val="005901EF"/>
    <w:rsid w:val="005913D0"/>
    <w:rsid w:val="0059202E"/>
    <w:rsid w:val="00595D94"/>
    <w:rsid w:val="0059651A"/>
    <w:rsid w:val="0059659C"/>
    <w:rsid w:val="005965AE"/>
    <w:rsid w:val="00597D5D"/>
    <w:rsid w:val="005A338B"/>
    <w:rsid w:val="005A6C42"/>
    <w:rsid w:val="005B2794"/>
    <w:rsid w:val="005B4230"/>
    <w:rsid w:val="005C1278"/>
    <w:rsid w:val="005C2DFD"/>
    <w:rsid w:val="005C3408"/>
    <w:rsid w:val="005C43C6"/>
    <w:rsid w:val="005D0297"/>
    <w:rsid w:val="005D06F0"/>
    <w:rsid w:val="005D094A"/>
    <w:rsid w:val="005D161F"/>
    <w:rsid w:val="005D276C"/>
    <w:rsid w:val="005D3B47"/>
    <w:rsid w:val="005D5B4B"/>
    <w:rsid w:val="005D72C5"/>
    <w:rsid w:val="005D733F"/>
    <w:rsid w:val="005E08BD"/>
    <w:rsid w:val="005E0E44"/>
    <w:rsid w:val="005E0F94"/>
    <w:rsid w:val="005E24A2"/>
    <w:rsid w:val="005E36D5"/>
    <w:rsid w:val="005E4874"/>
    <w:rsid w:val="005E4CF0"/>
    <w:rsid w:val="005F0C39"/>
    <w:rsid w:val="005F41DF"/>
    <w:rsid w:val="005F421E"/>
    <w:rsid w:val="005F7C88"/>
    <w:rsid w:val="0060094C"/>
    <w:rsid w:val="00600B63"/>
    <w:rsid w:val="00601F9A"/>
    <w:rsid w:val="006040E1"/>
    <w:rsid w:val="00604A61"/>
    <w:rsid w:val="00606661"/>
    <w:rsid w:val="00607A35"/>
    <w:rsid w:val="00610231"/>
    <w:rsid w:val="00611233"/>
    <w:rsid w:val="00612180"/>
    <w:rsid w:val="00615689"/>
    <w:rsid w:val="00617D55"/>
    <w:rsid w:val="00622EC9"/>
    <w:rsid w:val="006240D8"/>
    <w:rsid w:val="006246C9"/>
    <w:rsid w:val="00625E49"/>
    <w:rsid w:val="00626132"/>
    <w:rsid w:val="00626679"/>
    <w:rsid w:val="00634DDD"/>
    <w:rsid w:val="006361E3"/>
    <w:rsid w:val="0063730A"/>
    <w:rsid w:val="00642470"/>
    <w:rsid w:val="00642D90"/>
    <w:rsid w:val="00645DFC"/>
    <w:rsid w:val="006516A2"/>
    <w:rsid w:val="006560E0"/>
    <w:rsid w:val="00656642"/>
    <w:rsid w:val="0065679A"/>
    <w:rsid w:val="006609F5"/>
    <w:rsid w:val="00665BD6"/>
    <w:rsid w:val="00666E7E"/>
    <w:rsid w:val="006712A6"/>
    <w:rsid w:val="00671E4E"/>
    <w:rsid w:val="0067456E"/>
    <w:rsid w:val="00675133"/>
    <w:rsid w:val="006775FF"/>
    <w:rsid w:val="006802C1"/>
    <w:rsid w:val="00681E8A"/>
    <w:rsid w:val="0068391C"/>
    <w:rsid w:val="00690FE6"/>
    <w:rsid w:val="00691BD4"/>
    <w:rsid w:val="00692CC2"/>
    <w:rsid w:val="00694141"/>
    <w:rsid w:val="00696CBA"/>
    <w:rsid w:val="006A394A"/>
    <w:rsid w:val="006A512F"/>
    <w:rsid w:val="006A794C"/>
    <w:rsid w:val="006B1AF9"/>
    <w:rsid w:val="006B4070"/>
    <w:rsid w:val="006B6B25"/>
    <w:rsid w:val="006B73BC"/>
    <w:rsid w:val="006C0F12"/>
    <w:rsid w:val="006C2DCC"/>
    <w:rsid w:val="006D1F20"/>
    <w:rsid w:val="006D4254"/>
    <w:rsid w:val="006D45C1"/>
    <w:rsid w:val="006D5F6F"/>
    <w:rsid w:val="006D6C3E"/>
    <w:rsid w:val="006D7881"/>
    <w:rsid w:val="006D7BF3"/>
    <w:rsid w:val="006D7E56"/>
    <w:rsid w:val="006E23DE"/>
    <w:rsid w:val="006E32E7"/>
    <w:rsid w:val="006E3D3C"/>
    <w:rsid w:val="006E46A3"/>
    <w:rsid w:val="006E595A"/>
    <w:rsid w:val="006E6865"/>
    <w:rsid w:val="006E7B3B"/>
    <w:rsid w:val="006F0714"/>
    <w:rsid w:val="006F1BAA"/>
    <w:rsid w:val="006F282A"/>
    <w:rsid w:val="006F2F6B"/>
    <w:rsid w:val="006F33DD"/>
    <w:rsid w:val="006F35F8"/>
    <w:rsid w:val="006F53F0"/>
    <w:rsid w:val="006F6420"/>
    <w:rsid w:val="0070656A"/>
    <w:rsid w:val="00707A8E"/>
    <w:rsid w:val="00712529"/>
    <w:rsid w:val="0071354E"/>
    <w:rsid w:val="007160B3"/>
    <w:rsid w:val="00716AFF"/>
    <w:rsid w:val="00716B72"/>
    <w:rsid w:val="00720625"/>
    <w:rsid w:val="0072098B"/>
    <w:rsid w:val="00723D89"/>
    <w:rsid w:val="007273B5"/>
    <w:rsid w:val="00730A42"/>
    <w:rsid w:val="00731B88"/>
    <w:rsid w:val="00731CD7"/>
    <w:rsid w:val="00732DEB"/>
    <w:rsid w:val="007362EB"/>
    <w:rsid w:val="00736C03"/>
    <w:rsid w:val="00737BC4"/>
    <w:rsid w:val="00737D3E"/>
    <w:rsid w:val="007431DE"/>
    <w:rsid w:val="007516D1"/>
    <w:rsid w:val="007559A8"/>
    <w:rsid w:val="00756290"/>
    <w:rsid w:val="00756A19"/>
    <w:rsid w:val="00760636"/>
    <w:rsid w:val="0076108C"/>
    <w:rsid w:val="007610C7"/>
    <w:rsid w:val="00761B5E"/>
    <w:rsid w:val="00762ED6"/>
    <w:rsid w:val="0076408A"/>
    <w:rsid w:val="007642CB"/>
    <w:rsid w:val="00767084"/>
    <w:rsid w:val="00774BE7"/>
    <w:rsid w:val="00777754"/>
    <w:rsid w:val="00781306"/>
    <w:rsid w:val="00781753"/>
    <w:rsid w:val="007836C8"/>
    <w:rsid w:val="007934F1"/>
    <w:rsid w:val="00794229"/>
    <w:rsid w:val="007A177D"/>
    <w:rsid w:val="007A54E2"/>
    <w:rsid w:val="007B1141"/>
    <w:rsid w:val="007B24F7"/>
    <w:rsid w:val="007B7360"/>
    <w:rsid w:val="007C47E3"/>
    <w:rsid w:val="007C6C8E"/>
    <w:rsid w:val="007C6EE4"/>
    <w:rsid w:val="007D0FE2"/>
    <w:rsid w:val="007D12D7"/>
    <w:rsid w:val="007D4B74"/>
    <w:rsid w:val="007D5796"/>
    <w:rsid w:val="007D6B06"/>
    <w:rsid w:val="007E249E"/>
    <w:rsid w:val="007E53F1"/>
    <w:rsid w:val="007E633B"/>
    <w:rsid w:val="007E6AD6"/>
    <w:rsid w:val="007F135A"/>
    <w:rsid w:val="008014AB"/>
    <w:rsid w:val="0080232E"/>
    <w:rsid w:val="00803C7D"/>
    <w:rsid w:val="00812789"/>
    <w:rsid w:val="00814AA8"/>
    <w:rsid w:val="0082389B"/>
    <w:rsid w:val="00826F86"/>
    <w:rsid w:val="00831124"/>
    <w:rsid w:val="00831D3C"/>
    <w:rsid w:val="00831E9A"/>
    <w:rsid w:val="00832607"/>
    <w:rsid w:val="00833124"/>
    <w:rsid w:val="008379D2"/>
    <w:rsid w:val="00842C8D"/>
    <w:rsid w:val="00843F74"/>
    <w:rsid w:val="00844CC3"/>
    <w:rsid w:val="0084558F"/>
    <w:rsid w:val="00845BC3"/>
    <w:rsid w:val="008476BF"/>
    <w:rsid w:val="008508D5"/>
    <w:rsid w:val="0085319B"/>
    <w:rsid w:val="00853837"/>
    <w:rsid w:val="008545EE"/>
    <w:rsid w:val="00854E7C"/>
    <w:rsid w:val="00855317"/>
    <w:rsid w:val="00855962"/>
    <w:rsid w:val="00860FE7"/>
    <w:rsid w:val="00861CE5"/>
    <w:rsid w:val="0086226E"/>
    <w:rsid w:val="00863074"/>
    <w:rsid w:val="00864193"/>
    <w:rsid w:val="00864E76"/>
    <w:rsid w:val="0086505F"/>
    <w:rsid w:val="00865EE3"/>
    <w:rsid w:val="0086600C"/>
    <w:rsid w:val="0087165E"/>
    <w:rsid w:val="00872A86"/>
    <w:rsid w:val="00874029"/>
    <w:rsid w:val="00874481"/>
    <w:rsid w:val="00875D88"/>
    <w:rsid w:val="00875FCB"/>
    <w:rsid w:val="00882BD9"/>
    <w:rsid w:val="00890291"/>
    <w:rsid w:val="0089123B"/>
    <w:rsid w:val="008917BB"/>
    <w:rsid w:val="00891BE7"/>
    <w:rsid w:val="00894946"/>
    <w:rsid w:val="0089524A"/>
    <w:rsid w:val="008A00BC"/>
    <w:rsid w:val="008A06CA"/>
    <w:rsid w:val="008A1687"/>
    <w:rsid w:val="008A2DF5"/>
    <w:rsid w:val="008A3EE8"/>
    <w:rsid w:val="008A44A8"/>
    <w:rsid w:val="008A52D8"/>
    <w:rsid w:val="008A5567"/>
    <w:rsid w:val="008A5E27"/>
    <w:rsid w:val="008A721D"/>
    <w:rsid w:val="008C0503"/>
    <w:rsid w:val="008C3EDC"/>
    <w:rsid w:val="008C4A55"/>
    <w:rsid w:val="008C5E5E"/>
    <w:rsid w:val="008D08F5"/>
    <w:rsid w:val="008D2350"/>
    <w:rsid w:val="008D5380"/>
    <w:rsid w:val="008D579B"/>
    <w:rsid w:val="008D583E"/>
    <w:rsid w:val="008D7657"/>
    <w:rsid w:val="008E17DB"/>
    <w:rsid w:val="008E1CC8"/>
    <w:rsid w:val="008E2314"/>
    <w:rsid w:val="008E24D8"/>
    <w:rsid w:val="008E3AC0"/>
    <w:rsid w:val="008E7705"/>
    <w:rsid w:val="008E77F4"/>
    <w:rsid w:val="008E7E4D"/>
    <w:rsid w:val="008F35DB"/>
    <w:rsid w:val="008F4969"/>
    <w:rsid w:val="008F6393"/>
    <w:rsid w:val="008F7F22"/>
    <w:rsid w:val="009054F0"/>
    <w:rsid w:val="00905EB8"/>
    <w:rsid w:val="00905F3A"/>
    <w:rsid w:val="0090782D"/>
    <w:rsid w:val="0091161A"/>
    <w:rsid w:val="009118F3"/>
    <w:rsid w:val="0091523F"/>
    <w:rsid w:val="0091558A"/>
    <w:rsid w:val="009162FD"/>
    <w:rsid w:val="00917058"/>
    <w:rsid w:val="00920179"/>
    <w:rsid w:val="00922BE2"/>
    <w:rsid w:val="009233F1"/>
    <w:rsid w:val="00923881"/>
    <w:rsid w:val="00923A36"/>
    <w:rsid w:val="00924F7D"/>
    <w:rsid w:val="00925ED5"/>
    <w:rsid w:val="0093069D"/>
    <w:rsid w:val="009312BE"/>
    <w:rsid w:val="0093684B"/>
    <w:rsid w:val="00942248"/>
    <w:rsid w:val="0094334A"/>
    <w:rsid w:val="009434DA"/>
    <w:rsid w:val="00943E2F"/>
    <w:rsid w:val="00952D0A"/>
    <w:rsid w:val="00953FD7"/>
    <w:rsid w:val="009551F9"/>
    <w:rsid w:val="00957520"/>
    <w:rsid w:val="00960ED5"/>
    <w:rsid w:val="00961149"/>
    <w:rsid w:val="00961183"/>
    <w:rsid w:val="00963AE2"/>
    <w:rsid w:val="009649D5"/>
    <w:rsid w:val="00972B98"/>
    <w:rsid w:val="00972F4C"/>
    <w:rsid w:val="00975F5E"/>
    <w:rsid w:val="00977612"/>
    <w:rsid w:val="00977938"/>
    <w:rsid w:val="009827FE"/>
    <w:rsid w:val="00983B09"/>
    <w:rsid w:val="009855DB"/>
    <w:rsid w:val="0098719A"/>
    <w:rsid w:val="00990860"/>
    <w:rsid w:val="00990FC4"/>
    <w:rsid w:val="00994759"/>
    <w:rsid w:val="0099513B"/>
    <w:rsid w:val="00996B48"/>
    <w:rsid w:val="009A19C4"/>
    <w:rsid w:val="009A5FFD"/>
    <w:rsid w:val="009B0467"/>
    <w:rsid w:val="009B1744"/>
    <w:rsid w:val="009B1EE9"/>
    <w:rsid w:val="009B568A"/>
    <w:rsid w:val="009B5695"/>
    <w:rsid w:val="009D0944"/>
    <w:rsid w:val="009D415C"/>
    <w:rsid w:val="009D6D2E"/>
    <w:rsid w:val="009D7365"/>
    <w:rsid w:val="009D753B"/>
    <w:rsid w:val="009E0CEB"/>
    <w:rsid w:val="009E4BCE"/>
    <w:rsid w:val="009E6C5E"/>
    <w:rsid w:val="009E7717"/>
    <w:rsid w:val="009E7FF1"/>
    <w:rsid w:val="009F0FF1"/>
    <w:rsid w:val="009F5CC5"/>
    <w:rsid w:val="00A02072"/>
    <w:rsid w:val="00A020D4"/>
    <w:rsid w:val="00A02451"/>
    <w:rsid w:val="00A04027"/>
    <w:rsid w:val="00A07806"/>
    <w:rsid w:val="00A11D46"/>
    <w:rsid w:val="00A12910"/>
    <w:rsid w:val="00A1340E"/>
    <w:rsid w:val="00A1539B"/>
    <w:rsid w:val="00A163D9"/>
    <w:rsid w:val="00A23452"/>
    <w:rsid w:val="00A26499"/>
    <w:rsid w:val="00A27F81"/>
    <w:rsid w:val="00A30636"/>
    <w:rsid w:val="00A31338"/>
    <w:rsid w:val="00A32258"/>
    <w:rsid w:val="00A3356F"/>
    <w:rsid w:val="00A3568B"/>
    <w:rsid w:val="00A37399"/>
    <w:rsid w:val="00A408DC"/>
    <w:rsid w:val="00A412E8"/>
    <w:rsid w:val="00A4509D"/>
    <w:rsid w:val="00A50CD4"/>
    <w:rsid w:val="00A53909"/>
    <w:rsid w:val="00A57A10"/>
    <w:rsid w:val="00A57F06"/>
    <w:rsid w:val="00A600FC"/>
    <w:rsid w:val="00A606F7"/>
    <w:rsid w:val="00A60884"/>
    <w:rsid w:val="00A610CB"/>
    <w:rsid w:val="00A62449"/>
    <w:rsid w:val="00A627B3"/>
    <w:rsid w:val="00A643D6"/>
    <w:rsid w:val="00A64DC1"/>
    <w:rsid w:val="00A65801"/>
    <w:rsid w:val="00A6623B"/>
    <w:rsid w:val="00A7058C"/>
    <w:rsid w:val="00A70B39"/>
    <w:rsid w:val="00A85598"/>
    <w:rsid w:val="00A856B0"/>
    <w:rsid w:val="00A8607A"/>
    <w:rsid w:val="00A90530"/>
    <w:rsid w:val="00A917A9"/>
    <w:rsid w:val="00A94AEB"/>
    <w:rsid w:val="00A94B87"/>
    <w:rsid w:val="00A9750F"/>
    <w:rsid w:val="00AA599A"/>
    <w:rsid w:val="00AA611B"/>
    <w:rsid w:val="00AB4546"/>
    <w:rsid w:val="00AB49FC"/>
    <w:rsid w:val="00AB5812"/>
    <w:rsid w:val="00AB7845"/>
    <w:rsid w:val="00AC0F6F"/>
    <w:rsid w:val="00AC135D"/>
    <w:rsid w:val="00AC1762"/>
    <w:rsid w:val="00AC2072"/>
    <w:rsid w:val="00AC35F7"/>
    <w:rsid w:val="00AD0455"/>
    <w:rsid w:val="00AD0484"/>
    <w:rsid w:val="00AD1478"/>
    <w:rsid w:val="00AD341B"/>
    <w:rsid w:val="00AD3F9D"/>
    <w:rsid w:val="00AD4746"/>
    <w:rsid w:val="00AD5010"/>
    <w:rsid w:val="00AD61B7"/>
    <w:rsid w:val="00AE1525"/>
    <w:rsid w:val="00AE20C4"/>
    <w:rsid w:val="00AE2731"/>
    <w:rsid w:val="00AE349C"/>
    <w:rsid w:val="00AE4C05"/>
    <w:rsid w:val="00AE6BE8"/>
    <w:rsid w:val="00AE6FA9"/>
    <w:rsid w:val="00AF209F"/>
    <w:rsid w:val="00AF2498"/>
    <w:rsid w:val="00AF2BCF"/>
    <w:rsid w:val="00AF5472"/>
    <w:rsid w:val="00B02208"/>
    <w:rsid w:val="00B0325A"/>
    <w:rsid w:val="00B0691A"/>
    <w:rsid w:val="00B1217B"/>
    <w:rsid w:val="00B1226C"/>
    <w:rsid w:val="00B13ADC"/>
    <w:rsid w:val="00B14B8B"/>
    <w:rsid w:val="00B173D2"/>
    <w:rsid w:val="00B17C41"/>
    <w:rsid w:val="00B17FDB"/>
    <w:rsid w:val="00B2033C"/>
    <w:rsid w:val="00B242CD"/>
    <w:rsid w:val="00B24B51"/>
    <w:rsid w:val="00B31B92"/>
    <w:rsid w:val="00B320D9"/>
    <w:rsid w:val="00B321D4"/>
    <w:rsid w:val="00B325D6"/>
    <w:rsid w:val="00B330B9"/>
    <w:rsid w:val="00B3495F"/>
    <w:rsid w:val="00B34AF6"/>
    <w:rsid w:val="00B34CBF"/>
    <w:rsid w:val="00B40DAD"/>
    <w:rsid w:val="00B42361"/>
    <w:rsid w:val="00B429D4"/>
    <w:rsid w:val="00B458D2"/>
    <w:rsid w:val="00B46EC6"/>
    <w:rsid w:val="00B5191C"/>
    <w:rsid w:val="00B51C96"/>
    <w:rsid w:val="00B5274A"/>
    <w:rsid w:val="00B55EEB"/>
    <w:rsid w:val="00B567FD"/>
    <w:rsid w:val="00B5758A"/>
    <w:rsid w:val="00B6355E"/>
    <w:rsid w:val="00B63CAE"/>
    <w:rsid w:val="00B63D60"/>
    <w:rsid w:val="00B65B84"/>
    <w:rsid w:val="00B7272A"/>
    <w:rsid w:val="00B72AD0"/>
    <w:rsid w:val="00B73133"/>
    <w:rsid w:val="00B74629"/>
    <w:rsid w:val="00B75F90"/>
    <w:rsid w:val="00B8036D"/>
    <w:rsid w:val="00B84A5C"/>
    <w:rsid w:val="00B84C0D"/>
    <w:rsid w:val="00B86346"/>
    <w:rsid w:val="00B87124"/>
    <w:rsid w:val="00B8730E"/>
    <w:rsid w:val="00B948D2"/>
    <w:rsid w:val="00B95CC8"/>
    <w:rsid w:val="00BA1B13"/>
    <w:rsid w:val="00BA3291"/>
    <w:rsid w:val="00BA478A"/>
    <w:rsid w:val="00BA66F5"/>
    <w:rsid w:val="00BA726F"/>
    <w:rsid w:val="00BB65F6"/>
    <w:rsid w:val="00BD0895"/>
    <w:rsid w:val="00BD0FA0"/>
    <w:rsid w:val="00BD1CB5"/>
    <w:rsid w:val="00BD2B98"/>
    <w:rsid w:val="00BD7BD3"/>
    <w:rsid w:val="00BE0D0E"/>
    <w:rsid w:val="00BE1464"/>
    <w:rsid w:val="00BE395D"/>
    <w:rsid w:val="00BE482D"/>
    <w:rsid w:val="00BE6ABA"/>
    <w:rsid w:val="00BF0159"/>
    <w:rsid w:val="00BF2124"/>
    <w:rsid w:val="00BF78BD"/>
    <w:rsid w:val="00C0286B"/>
    <w:rsid w:val="00C03495"/>
    <w:rsid w:val="00C07D12"/>
    <w:rsid w:val="00C1385A"/>
    <w:rsid w:val="00C158D3"/>
    <w:rsid w:val="00C212D9"/>
    <w:rsid w:val="00C2421A"/>
    <w:rsid w:val="00C27D33"/>
    <w:rsid w:val="00C31286"/>
    <w:rsid w:val="00C31A5B"/>
    <w:rsid w:val="00C34C0E"/>
    <w:rsid w:val="00C35EF2"/>
    <w:rsid w:val="00C37619"/>
    <w:rsid w:val="00C401FD"/>
    <w:rsid w:val="00C403B4"/>
    <w:rsid w:val="00C406DE"/>
    <w:rsid w:val="00C41B61"/>
    <w:rsid w:val="00C45CCE"/>
    <w:rsid w:val="00C46170"/>
    <w:rsid w:val="00C467CA"/>
    <w:rsid w:val="00C467D4"/>
    <w:rsid w:val="00C50709"/>
    <w:rsid w:val="00C5278E"/>
    <w:rsid w:val="00C538D8"/>
    <w:rsid w:val="00C54ABE"/>
    <w:rsid w:val="00C550EA"/>
    <w:rsid w:val="00C56747"/>
    <w:rsid w:val="00C61918"/>
    <w:rsid w:val="00C61FD8"/>
    <w:rsid w:val="00C631A7"/>
    <w:rsid w:val="00C63AA7"/>
    <w:rsid w:val="00C661BC"/>
    <w:rsid w:val="00C70B4C"/>
    <w:rsid w:val="00C718DA"/>
    <w:rsid w:val="00C73873"/>
    <w:rsid w:val="00C75FCC"/>
    <w:rsid w:val="00C820EC"/>
    <w:rsid w:val="00C832A6"/>
    <w:rsid w:val="00C86431"/>
    <w:rsid w:val="00C9316D"/>
    <w:rsid w:val="00C946F2"/>
    <w:rsid w:val="00C975B4"/>
    <w:rsid w:val="00C97FB9"/>
    <w:rsid w:val="00CA155E"/>
    <w:rsid w:val="00CA2E10"/>
    <w:rsid w:val="00CA2E93"/>
    <w:rsid w:val="00CA7999"/>
    <w:rsid w:val="00CB03F1"/>
    <w:rsid w:val="00CB4E0C"/>
    <w:rsid w:val="00CB6814"/>
    <w:rsid w:val="00CC369D"/>
    <w:rsid w:val="00CC4815"/>
    <w:rsid w:val="00CC790D"/>
    <w:rsid w:val="00CD1405"/>
    <w:rsid w:val="00CD74A8"/>
    <w:rsid w:val="00CE16DB"/>
    <w:rsid w:val="00CE2BDA"/>
    <w:rsid w:val="00CE3610"/>
    <w:rsid w:val="00CE4FFB"/>
    <w:rsid w:val="00CE6494"/>
    <w:rsid w:val="00CF08C1"/>
    <w:rsid w:val="00CF24CD"/>
    <w:rsid w:val="00CF32C2"/>
    <w:rsid w:val="00CF50EE"/>
    <w:rsid w:val="00CF5221"/>
    <w:rsid w:val="00CF55FE"/>
    <w:rsid w:val="00CF5822"/>
    <w:rsid w:val="00CF5A9B"/>
    <w:rsid w:val="00CF61A2"/>
    <w:rsid w:val="00CF6672"/>
    <w:rsid w:val="00CF6E76"/>
    <w:rsid w:val="00CF7E5E"/>
    <w:rsid w:val="00D01EB7"/>
    <w:rsid w:val="00D03A5F"/>
    <w:rsid w:val="00D11E74"/>
    <w:rsid w:val="00D11FEB"/>
    <w:rsid w:val="00D14443"/>
    <w:rsid w:val="00D144A4"/>
    <w:rsid w:val="00D1537D"/>
    <w:rsid w:val="00D20407"/>
    <w:rsid w:val="00D22435"/>
    <w:rsid w:val="00D23345"/>
    <w:rsid w:val="00D23711"/>
    <w:rsid w:val="00D25823"/>
    <w:rsid w:val="00D25D40"/>
    <w:rsid w:val="00D2649F"/>
    <w:rsid w:val="00D272D8"/>
    <w:rsid w:val="00D276A0"/>
    <w:rsid w:val="00D340ED"/>
    <w:rsid w:val="00D36CA4"/>
    <w:rsid w:val="00D37896"/>
    <w:rsid w:val="00D41059"/>
    <w:rsid w:val="00D41A30"/>
    <w:rsid w:val="00D41B9A"/>
    <w:rsid w:val="00D42879"/>
    <w:rsid w:val="00D42BC4"/>
    <w:rsid w:val="00D45D11"/>
    <w:rsid w:val="00D4686C"/>
    <w:rsid w:val="00D469E3"/>
    <w:rsid w:val="00D532DC"/>
    <w:rsid w:val="00D54BCD"/>
    <w:rsid w:val="00D63557"/>
    <w:rsid w:val="00D64B88"/>
    <w:rsid w:val="00D65727"/>
    <w:rsid w:val="00D70D95"/>
    <w:rsid w:val="00D71845"/>
    <w:rsid w:val="00D71C75"/>
    <w:rsid w:val="00D76AAD"/>
    <w:rsid w:val="00D76DCC"/>
    <w:rsid w:val="00D76FA3"/>
    <w:rsid w:val="00D82A70"/>
    <w:rsid w:val="00D83702"/>
    <w:rsid w:val="00D838C4"/>
    <w:rsid w:val="00D847BA"/>
    <w:rsid w:val="00D90571"/>
    <w:rsid w:val="00D96DF5"/>
    <w:rsid w:val="00DA0F8B"/>
    <w:rsid w:val="00DA4C8E"/>
    <w:rsid w:val="00DB23F2"/>
    <w:rsid w:val="00DB4C33"/>
    <w:rsid w:val="00DB501C"/>
    <w:rsid w:val="00DB594A"/>
    <w:rsid w:val="00DB5EFB"/>
    <w:rsid w:val="00DB75E1"/>
    <w:rsid w:val="00DC273E"/>
    <w:rsid w:val="00DC2B14"/>
    <w:rsid w:val="00DC60E2"/>
    <w:rsid w:val="00DC7A81"/>
    <w:rsid w:val="00DD139E"/>
    <w:rsid w:val="00DD274F"/>
    <w:rsid w:val="00DD4DA6"/>
    <w:rsid w:val="00DD7238"/>
    <w:rsid w:val="00DD7AA4"/>
    <w:rsid w:val="00DE01C1"/>
    <w:rsid w:val="00DE0F19"/>
    <w:rsid w:val="00DE1C7B"/>
    <w:rsid w:val="00DE21CD"/>
    <w:rsid w:val="00DE370C"/>
    <w:rsid w:val="00DE48BE"/>
    <w:rsid w:val="00DE5489"/>
    <w:rsid w:val="00DE56A5"/>
    <w:rsid w:val="00DF0116"/>
    <w:rsid w:val="00DF0143"/>
    <w:rsid w:val="00DF4AC7"/>
    <w:rsid w:val="00DF568A"/>
    <w:rsid w:val="00DF5EF4"/>
    <w:rsid w:val="00DF6277"/>
    <w:rsid w:val="00DF7142"/>
    <w:rsid w:val="00DF79FB"/>
    <w:rsid w:val="00E00230"/>
    <w:rsid w:val="00E00442"/>
    <w:rsid w:val="00E015B8"/>
    <w:rsid w:val="00E02445"/>
    <w:rsid w:val="00E05133"/>
    <w:rsid w:val="00E0521D"/>
    <w:rsid w:val="00E06EF3"/>
    <w:rsid w:val="00E074E3"/>
    <w:rsid w:val="00E133AD"/>
    <w:rsid w:val="00E13B7B"/>
    <w:rsid w:val="00E13FA0"/>
    <w:rsid w:val="00E15D34"/>
    <w:rsid w:val="00E2203D"/>
    <w:rsid w:val="00E220AD"/>
    <w:rsid w:val="00E222BB"/>
    <w:rsid w:val="00E23EAE"/>
    <w:rsid w:val="00E26258"/>
    <w:rsid w:val="00E27FFC"/>
    <w:rsid w:val="00E30615"/>
    <w:rsid w:val="00E34C5E"/>
    <w:rsid w:val="00E352D8"/>
    <w:rsid w:val="00E36D56"/>
    <w:rsid w:val="00E377AA"/>
    <w:rsid w:val="00E41613"/>
    <w:rsid w:val="00E41BB3"/>
    <w:rsid w:val="00E50A87"/>
    <w:rsid w:val="00E51C46"/>
    <w:rsid w:val="00E52B88"/>
    <w:rsid w:val="00E53B43"/>
    <w:rsid w:val="00E55296"/>
    <w:rsid w:val="00E61E3D"/>
    <w:rsid w:val="00E61F16"/>
    <w:rsid w:val="00E67755"/>
    <w:rsid w:val="00E72CDA"/>
    <w:rsid w:val="00E7426B"/>
    <w:rsid w:val="00E76610"/>
    <w:rsid w:val="00E76BD1"/>
    <w:rsid w:val="00E7793E"/>
    <w:rsid w:val="00E7794B"/>
    <w:rsid w:val="00E804F0"/>
    <w:rsid w:val="00E80E3F"/>
    <w:rsid w:val="00E81C50"/>
    <w:rsid w:val="00E8474D"/>
    <w:rsid w:val="00E86B00"/>
    <w:rsid w:val="00E87046"/>
    <w:rsid w:val="00E91CC8"/>
    <w:rsid w:val="00E94360"/>
    <w:rsid w:val="00E9569E"/>
    <w:rsid w:val="00E96851"/>
    <w:rsid w:val="00EA151B"/>
    <w:rsid w:val="00EA3777"/>
    <w:rsid w:val="00EA72E7"/>
    <w:rsid w:val="00EA759A"/>
    <w:rsid w:val="00EA7FE4"/>
    <w:rsid w:val="00EB06DD"/>
    <w:rsid w:val="00EB648A"/>
    <w:rsid w:val="00EB6C95"/>
    <w:rsid w:val="00EB6E90"/>
    <w:rsid w:val="00EB71B3"/>
    <w:rsid w:val="00EB7A93"/>
    <w:rsid w:val="00EC013F"/>
    <w:rsid w:val="00EC0ED0"/>
    <w:rsid w:val="00EC103F"/>
    <w:rsid w:val="00EC2608"/>
    <w:rsid w:val="00EC31D4"/>
    <w:rsid w:val="00EC576D"/>
    <w:rsid w:val="00EC586F"/>
    <w:rsid w:val="00EC5DBC"/>
    <w:rsid w:val="00EC755F"/>
    <w:rsid w:val="00ED1D01"/>
    <w:rsid w:val="00ED28EC"/>
    <w:rsid w:val="00ED364A"/>
    <w:rsid w:val="00ED7690"/>
    <w:rsid w:val="00EE137A"/>
    <w:rsid w:val="00EE22E1"/>
    <w:rsid w:val="00EE2DE9"/>
    <w:rsid w:val="00EE7071"/>
    <w:rsid w:val="00EF21BC"/>
    <w:rsid w:val="00EF3B04"/>
    <w:rsid w:val="00EF3B1B"/>
    <w:rsid w:val="00EF4D13"/>
    <w:rsid w:val="00EF72B0"/>
    <w:rsid w:val="00F00C40"/>
    <w:rsid w:val="00F00CD5"/>
    <w:rsid w:val="00F01C03"/>
    <w:rsid w:val="00F02ACC"/>
    <w:rsid w:val="00F03EE5"/>
    <w:rsid w:val="00F04A79"/>
    <w:rsid w:val="00F06310"/>
    <w:rsid w:val="00F10A8C"/>
    <w:rsid w:val="00F10D58"/>
    <w:rsid w:val="00F12F9E"/>
    <w:rsid w:val="00F1415C"/>
    <w:rsid w:val="00F14BAC"/>
    <w:rsid w:val="00F15297"/>
    <w:rsid w:val="00F23427"/>
    <w:rsid w:val="00F2560F"/>
    <w:rsid w:val="00F31A77"/>
    <w:rsid w:val="00F35E79"/>
    <w:rsid w:val="00F36DD6"/>
    <w:rsid w:val="00F37098"/>
    <w:rsid w:val="00F37E2C"/>
    <w:rsid w:val="00F41261"/>
    <w:rsid w:val="00F43176"/>
    <w:rsid w:val="00F434C1"/>
    <w:rsid w:val="00F44074"/>
    <w:rsid w:val="00F44CFD"/>
    <w:rsid w:val="00F456C2"/>
    <w:rsid w:val="00F51B36"/>
    <w:rsid w:val="00F521F4"/>
    <w:rsid w:val="00F53987"/>
    <w:rsid w:val="00F54AC6"/>
    <w:rsid w:val="00F567C3"/>
    <w:rsid w:val="00F60A36"/>
    <w:rsid w:val="00F61E91"/>
    <w:rsid w:val="00F62686"/>
    <w:rsid w:val="00F63F61"/>
    <w:rsid w:val="00F65F74"/>
    <w:rsid w:val="00F707D5"/>
    <w:rsid w:val="00F739A6"/>
    <w:rsid w:val="00F73DB6"/>
    <w:rsid w:val="00F7694A"/>
    <w:rsid w:val="00F80CD3"/>
    <w:rsid w:val="00F80FDF"/>
    <w:rsid w:val="00F83A8D"/>
    <w:rsid w:val="00F8565B"/>
    <w:rsid w:val="00F8787B"/>
    <w:rsid w:val="00F87E94"/>
    <w:rsid w:val="00F92145"/>
    <w:rsid w:val="00F93CB3"/>
    <w:rsid w:val="00F94C2A"/>
    <w:rsid w:val="00F97925"/>
    <w:rsid w:val="00F97DD0"/>
    <w:rsid w:val="00FA0702"/>
    <w:rsid w:val="00FA26A0"/>
    <w:rsid w:val="00FA2D8D"/>
    <w:rsid w:val="00FA3B4C"/>
    <w:rsid w:val="00FB0D80"/>
    <w:rsid w:val="00FB1050"/>
    <w:rsid w:val="00FB1992"/>
    <w:rsid w:val="00FB4BB4"/>
    <w:rsid w:val="00FB4FB8"/>
    <w:rsid w:val="00FB55BD"/>
    <w:rsid w:val="00FB5BFD"/>
    <w:rsid w:val="00FC2930"/>
    <w:rsid w:val="00FC3975"/>
    <w:rsid w:val="00FC5409"/>
    <w:rsid w:val="00FD0C75"/>
    <w:rsid w:val="00FD2E83"/>
    <w:rsid w:val="00FD489A"/>
    <w:rsid w:val="00FD6185"/>
    <w:rsid w:val="00FD7F58"/>
    <w:rsid w:val="00FE05A8"/>
    <w:rsid w:val="00FE49AA"/>
    <w:rsid w:val="00FF1F66"/>
    <w:rsid w:val="00FF2D34"/>
    <w:rsid w:val="00FF4113"/>
    <w:rsid w:val="00FF412D"/>
    <w:rsid w:val="00FF517C"/>
    <w:rsid w:val="00FF615A"/>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ListParagraph">
    <w:name w:val="List Paragraph"/>
    <w:basedOn w:val="Normal"/>
    <w:uiPriority w:val="34"/>
    <w:qFormat/>
    <w:rsid w:val="00D45D11"/>
    <w:pPr>
      <w:ind w:left="720"/>
      <w:contextualSpacing/>
    </w:pPr>
  </w:style>
  <w:style w:type="character" w:customStyle="1" w:styleId="FooterChar">
    <w:name w:val="Footer Char"/>
    <w:basedOn w:val="DefaultParagraphFont"/>
    <w:link w:val="Footer"/>
    <w:uiPriority w:val="99"/>
    <w:rsid w:val="00DD7238"/>
    <w:rPr>
      <w:sz w:val="24"/>
      <w:szCs w:val="24"/>
    </w:rPr>
  </w:style>
  <w:style w:type="paragraph" w:customStyle="1" w:styleId="firstline">
    <w:name w:val="firstline"/>
    <w:basedOn w:val="Normal"/>
    <w:rsid w:val="00EF4D1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ListParagraph">
    <w:name w:val="List Paragraph"/>
    <w:basedOn w:val="Normal"/>
    <w:uiPriority w:val="34"/>
    <w:qFormat/>
    <w:rsid w:val="00D45D11"/>
    <w:pPr>
      <w:ind w:left="720"/>
      <w:contextualSpacing/>
    </w:pPr>
  </w:style>
  <w:style w:type="character" w:customStyle="1" w:styleId="FooterChar">
    <w:name w:val="Footer Char"/>
    <w:basedOn w:val="DefaultParagraphFont"/>
    <w:link w:val="Footer"/>
    <w:uiPriority w:val="99"/>
    <w:rsid w:val="00DD7238"/>
    <w:rPr>
      <w:sz w:val="24"/>
      <w:szCs w:val="24"/>
    </w:rPr>
  </w:style>
  <w:style w:type="paragraph" w:customStyle="1" w:styleId="firstline">
    <w:name w:val="firstline"/>
    <w:basedOn w:val="Normal"/>
    <w:rsid w:val="00EF4D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3031931">
      <w:bodyDiv w:val="1"/>
      <w:marLeft w:val="0"/>
      <w:marRight w:val="0"/>
      <w:marTop w:val="0"/>
      <w:marBottom w:val="0"/>
      <w:divBdr>
        <w:top w:val="none" w:sz="0" w:space="0" w:color="auto"/>
        <w:left w:val="none" w:sz="0" w:space="0" w:color="auto"/>
        <w:bottom w:val="none" w:sz="0" w:space="0" w:color="auto"/>
        <w:right w:val="none" w:sz="0" w:space="0" w:color="auto"/>
      </w:divBdr>
      <w:divsChild>
        <w:div w:id="168326970">
          <w:marLeft w:val="0"/>
          <w:marRight w:val="105"/>
          <w:marTop w:val="0"/>
          <w:marBottom w:val="90"/>
          <w:divBdr>
            <w:top w:val="single" w:sz="6" w:space="1" w:color="D8D8D8"/>
            <w:left w:val="single" w:sz="6" w:space="6" w:color="D8D8D8"/>
            <w:bottom w:val="single" w:sz="6" w:space="1" w:color="D8D8D8"/>
            <w:right w:val="single" w:sz="6" w:space="6" w:color="D8D8D8"/>
          </w:divBdr>
        </w:div>
        <w:div w:id="454099027">
          <w:marLeft w:val="0"/>
          <w:marRight w:val="0"/>
          <w:marTop w:val="0"/>
          <w:marBottom w:val="0"/>
          <w:divBdr>
            <w:top w:val="none" w:sz="0" w:space="0" w:color="auto"/>
            <w:left w:val="none" w:sz="0" w:space="0" w:color="auto"/>
            <w:bottom w:val="none" w:sz="0" w:space="0" w:color="auto"/>
            <w:right w:val="none" w:sz="0" w:space="0" w:color="auto"/>
          </w:divBdr>
        </w:div>
      </w:divsChild>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strategy.bg/PublicConsultations/View.aspx?lang=bg-BG&amp;Id=8987" TargetMode="External"/><Relationship Id="rId4" Type="http://schemas.microsoft.com/office/2007/relationships/stylesWithEffects" Target="stylesWithEffects.xml"/><Relationship Id="rId9" Type="http://schemas.openxmlformats.org/officeDocument/2006/relationships/hyperlink" Target="https://www.strategy.bg/PublicConsultations/View.aspx?lang=bg-BG&amp;Id=89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E8C7-3BB2-45A7-B574-9BCE8ABE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2025-04-25T11:22:00Z</dcterms:created>
  <dcterms:modified xsi:type="dcterms:W3CDTF">2025-05-14T12:28:00Z</dcterms:modified>
</cp:coreProperties>
</file>