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C6E" w:rsidRPr="00427947" w:rsidRDefault="00464C6E" w:rsidP="00427947">
      <w:pPr>
        <w:tabs>
          <w:tab w:val="left" w:pos="1134"/>
        </w:tabs>
        <w:ind w:right="-284"/>
        <w:jc w:val="right"/>
        <w:rPr>
          <w:sz w:val="28"/>
          <w:szCs w:val="36"/>
          <w:lang w:val="bg-BG"/>
        </w:rPr>
      </w:pPr>
      <w:r w:rsidRPr="00427947">
        <w:rPr>
          <w:sz w:val="28"/>
          <w:szCs w:val="36"/>
          <w:lang w:val="bg-BG"/>
        </w:rPr>
        <w:t>ПРОЕКТ</w:t>
      </w:r>
      <w:r w:rsidR="00427947">
        <w:rPr>
          <w:sz w:val="28"/>
          <w:szCs w:val="36"/>
          <w:lang w:val="bg-BG"/>
        </w:rPr>
        <w:t>!</w:t>
      </w:r>
    </w:p>
    <w:p w:rsidR="00464C6E" w:rsidRDefault="00464C6E" w:rsidP="00427947">
      <w:pPr>
        <w:ind w:right="-284" w:firstLine="709"/>
        <w:jc w:val="center"/>
        <w:rPr>
          <w:b/>
          <w:szCs w:val="24"/>
          <w:lang w:val="bg-BG"/>
        </w:rPr>
      </w:pPr>
    </w:p>
    <w:p w:rsidR="00427947" w:rsidRPr="00427947" w:rsidRDefault="00427947" w:rsidP="00427947">
      <w:pPr>
        <w:ind w:right="-284" w:firstLine="709"/>
        <w:jc w:val="center"/>
        <w:rPr>
          <w:b/>
          <w:szCs w:val="24"/>
          <w:lang w:val="bg-BG"/>
        </w:rPr>
      </w:pPr>
    </w:p>
    <w:p w:rsidR="00427947" w:rsidRPr="00427947" w:rsidRDefault="00427947" w:rsidP="00427947">
      <w:pPr>
        <w:ind w:right="-284" w:firstLine="709"/>
        <w:jc w:val="center"/>
        <w:rPr>
          <w:b/>
          <w:bCs/>
          <w:lang w:val="bg-BG"/>
        </w:rPr>
      </w:pPr>
    </w:p>
    <w:p w:rsidR="002927DB" w:rsidRPr="00477A39" w:rsidRDefault="00464C6E" w:rsidP="00477A39">
      <w:pPr>
        <w:ind w:right="-284" w:firstLine="708"/>
        <w:jc w:val="both"/>
        <w:rPr>
          <w:i/>
          <w:szCs w:val="24"/>
          <w:lang w:val="bg-BG"/>
        </w:rPr>
      </w:pPr>
      <w:r w:rsidRPr="00427947">
        <w:rPr>
          <w:b/>
          <w:bCs/>
          <w:lang w:val="bg-BG"/>
        </w:rPr>
        <w:t xml:space="preserve">НАРЕДБА за </w:t>
      </w:r>
      <w:r w:rsidR="00505E2F" w:rsidRPr="00427947">
        <w:rPr>
          <w:b/>
          <w:bCs/>
          <w:lang w:val="bg-BG"/>
        </w:rPr>
        <w:t>отмяна</w:t>
      </w:r>
      <w:r w:rsidRPr="00427947">
        <w:rPr>
          <w:b/>
          <w:bCs/>
          <w:lang w:val="bg-BG"/>
        </w:rPr>
        <w:t xml:space="preserve"> на </w:t>
      </w:r>
      <w:r w:rsidR="005860E8" w:rsidRPr="00427947">
        <w:rPr>
          <w:b/>
          <w:szCs w:val="24"/>
          <w:lang w:val="bg-BG"/>
        </w:rPr>
        <w:t>Наредба № 12</w:t>
      </w:r>
      <w:r w:rsidR="00C64885" w:rsidRPr="00427947">
        <w:rPr>
          <w:b/>
          <w:szCs w:val="24"/>
          <w:lang w:val="bg-BG"/>
        </w:rPr>
        <w:t xml:space="preserve"> </w:t>
      </w:r>
      <w:r w:rsidR="005860E8" w:rsidRPr="00427947">
        <w:rPr>
          <w:b/>
          <w:szCs w:val="24"/>
          <w:lang w:val="bg-BG"/>
        </w:rPr>
        <w:t xml:space="preserve">от 5.01.2007 г. за изискванията за задължителна употреба на контролните уреди за регистриране на данните за движението на автомобилите и работата на екипажите, както и функционалните и техническите изисквания към тях </w:t>
      </w:r>
      <w:r w:rsidR="005860E8" w:rsidRPr="00477A39">
        <w:rPr>
          <w:i/>
          <w:szCs w:val="24"/>
          <w:lang w:val="bg-BG"/>
        </w:rPr>
        <w:t>(о</w:t>
      </w:r>
      <w:r w:rsidR="00427947" w:rsidRPr="00477A39">
        <w:rPr>
          <w:i/>
          <w:szCs w:val="24"/>
          <w:lang w:val="bg-BG"/>
        </w:rPr>
        <w:t>бн., ДВ, бр. 6 от 2007 г.</w:t>
      </w:r>
      <w:r w:rsidR="005860E8" w:rsidRPr="00477A39">
        <w:rPr>
          <w:i/>
          <w:szCs w:val="24"/>
          <w:lang w:val="bg-BG"/>
        </w:rPr>
        <w:t>)</w:t>
      </w:r>
    </w:p>
    <w:p w:rsidR="005860E8" w:rsidRPr="00427947" w:rsidRDefault="005860E8" w:rsidP="00427947">
      <w:pPr>
        <w:ind w:right="-284" w:firstLine="709"/>
        <w:jc w:val="center"/>
        <w:rPr>
          <w:szCs w:val="24"/>
          <w:lang w:val="bg-BG"/>
        </w:rPr>
      </w:pPr>
    </w:p>
    <w:p w:rsidR="00427947" w:rsidRPr="00427947" w:rsidRDefault="00427947" w:rsidP="00427947">
      <w:pPr>
        <w:ind w:right="-284" w:firstLine="709"/>
        <w:jc w:val="center"/>
        <w:rPr>
          <w:szCs w:val="24"/>
          <w:lang w:val="bg-BG"/>
        </w:rPr>
      </w:pPr>
    </w:p>
    <w:p w:rsidR="000D348E" w:rsidRPr="00427947" w:rsidRDefault="00427947" w:rsidP="00427947">
      <w:pPr>
        <w:ind w:right="-284" w:firstLine="709"/>
        <w:jc w:val="both"/>
        <w:rPr>
          <w:szCs w:val="24"/>
          <w:lang w:val="bg-BG"/>
        </w:rPr>
      </w:pPr>
      <w:r w:rsidRPr="00427947">
        <w:rPr>
          <w:b/>
          <w:szCs w:val="24"/>
          <w:highlight w:val="white"/>
          <w:shd w:val="clear" w:color="auto" w:fill="FEFEFE"/>
          <w:lang w:val="bg-BG"/>
        </w:rPr>
        <w:t>Параграф единствен.</w:t>
      </w:r>
      <w:r w:rsidRPr="00427947">
        <w:rPr>
          <w:szCs w:val="24"/>
          <w:highlight w:val="white"/>
          <w:shd w:val="clear" w:color="auto" w:fill="FEFEFE"/>
          <w:lang w:val="bg-BG"/>
        </w:rPr>
        <w:t xml:space="preserve"> Отменя се </w:t>
      </w:r>
      <w:r w:rsidRPr="00427947">
        <w:rPr>
          <w:szCs w:val="24"/>
          <w:shd w:val="clear" w:color="auto" w:fill="FEFEFE"/>
          <w:lang w:val="bg-BG"/>
        </w:rPr>
        <w:t xml:space="preserve">Наредба </w:t>
      </w:r>
      <w:r w:rsidR="005860E8" w:rsidRPr="00427947">
        <w:rPr>
          <w:szCs w:val="24"/>
          <w:lang w:val="bg-BG"/>
        </w:rPr>
        <w:t>№ 12 от 5.01.2007 г. за изискванията за задължителна употреба на контролните уреди за регистриране на данните за движението на автомобилите и работата на екипажите, както и функционалните и техническите изисквания към тях</w:t>
      </w:r>
      <w:r>
        <w:rPr>
          <w:szCs w:val="24"/>
          <w:lang w:val="bg-BG"/>
        </w:rPr>
        <w:t xml:space="preserve"> </w:t>
      </w:r>
      <w:r w:rsidRPr="00427947">
        <w:rPr>
          <w:szCs w:val="24"/>
          <w:lang w:val="bg-BG"/>
        </w:rPr>
        <w:t>(обн., ДВ, бр. 6 от 2007 г.)</w:t>
      </w:r>
      <w:r>
        <w:rPr>
          <w:szCs w:val="24"/>
          <w:lang w:val="bg-BG"/>
        </w:rPr>
        <w:t>.</w:t>
      </w:r>
    </w:p>
    <w:p w:rsidR="004D0E40" w:rsidRDefault="004D0E40" w:rsidP="004C61EE">
      <w:pPr>
        <w:tabs>
          <w:tab w:val="left" w:pos="567"/>
          <w:tab w:val="left" w:pos="1134"/>
        </w:tabs>
        <w:ind w:right="-284"/>
        <w:jc w:val="both"/>
        <w:rPr>
          <w:szCs w:val="24"/>
          <w:lang w:val="bg-BG"/>
        </w:rPr>
      </w:pPr>
    </w:p>
    <w:p w:rsidR="004C61EE" w:rsidRDefault="004C61EE" w:rsidP="004C61EE">
      <w:pPr>
        <w:tabs>
          <w:tab w:val="left" w:pos="567"/>
          <w:tab w:val="left" w:pos="1134"/>
        </w:tabs>
        <w:ind w:right="-284"/>
        <w:jc w:val="both"/>
        <w:rPr>
          <w:szCs w:val="24"/>
          <w:lang w:val="bg-BG"/>
        </w:rPr>
      </w:pPr>
    </w:p>
    <w:p w:rsidR="004C61EE" w:rsidRDefault="004C61EE" w:rsidP="004C61EE">
      <w:pPr>
        <w:tabs>
          <w:tab w:val="left" w:pos="567"/>
          <w:tab w:val="left" w:pos="1134"/>
        </w:tabs>
        <w:ind w:right="-284"/>
        <w:jc w:val="both"/>
        <w:rPr>
          <w:szCs w:val="24"/>
          <w:lang w:val="bg-BG"/>
        </w:rPr>
      </w:pPr>
    </w:p>
    <w:p w:rsidR="004C61EE" w:rsidRDefault="004C61EE" w:rsidP="004C61EE">
      <w:pPr>
        <w:tabs>
          <w:tab w:val="left" w:pos="567"/>
          <w:tab w:val="left" w:pos="1134"/>
        </w:tabs>
        <w:ind w:right="-284"/>
        <w:jc w:val="both"/>
        <w:rPr>
          <w:szCs w:val="24"/>
          <w:lang w:val="bg-BG"/>
        </w:rPr>
      </w:pPr>
    </w:p>
    <w:p w:rsidR="004C61EE" w:rsidRDefault="004C61EE" w:rsidP="00DA0499">
      <w:pPr>
        <w:tabs>
          <w:tab w:val="left" w:pos="567"/>
          <w:tab w:val="left" w:pos="1134"/>
        </w:tabs>
        <w:ind w:right="-288"/>
        <w:jc w:val="both"/>
        <w:rPr>
          <w:b/>
          <w:szCs w:val="24"/>
          <w:lang w:val="bg-BG"/>
        </w:rPr>
      </w:pPr>
      <w:r>
        <w:rPr>
          <w:b/>
          <w:szCs w:val="24"/>
          <w:lang w:val="bg-BG"/>
        </w:rPr>
        <w:t>Красимира Стоянова</w:t>
      </w: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</w:p>
    <w:p w:rsidR="00DA0499" w:rsidRDefault="004C61EE" w:rsidP="00DA0499">
      <w:pPr>
        <w:tabs>
          <w:tab w:val="left" w:pos="567"/>
          <w:tab w:val="left" w:pos="1134"/>
        </w:tabs>
        <w:ind w:right="-288"/>
        <w:jc w:val="both"/>
        <w:rPr>
          <w:i/>
          <w:szCs w:val="24"/>
          <w:lang w:val="bg-BG"/>
        </w:rPr>
      </w:pPr>
      <w:r>
        <w:rPr>
          <w:i/>
          <w:szCs w:val="24"/>
          <w:lang w:val="bg-BG"/>
        </w:rPr>
        <w:t>Министър на транспорта и съобщенията</w:t>
      </w:r>
      <w:r>
        <w:rPr>
          <w:i/>
          <w:szCs w:val="24"/>
          <w:lang w:val="bg-BG"/>
        </w:rPr>
        <w:tab/>
      </w:r>
    </w:p>
    <w:p w:rsidR="00DA0499" w:rsidRDefault="00DA0499" w:rsidP="00DA0499">
      <w:pPr>
        <w:tabs>
          <w:tab w:val="left" w:pos="567"/>
          <w:tab w:val="left" w:pos="1134"/>
        </w:tabs>
        <w:ind w:right="-288"/>
        <w:jc w:val="both"/>
        <w:rPr>
          <w:i/>
          <w:szCs w:val="24"/>
          <w:lang w:val="bg-BG"/>
        </w:rPr>
      </w:pPr>
    </w:p>
    <w:p w:rsidR="00DA0499" w:rsidRDefault="00DA0499" w:rsidP="00DA0499">
      <w:pPr>
        <w:tabs>
          <w:tab w:val="left" w:pos="567"/>
          <w:tab w:val="left" w:pos="1134"/>
        </w:tabs>
        <w:ind w:right="-288"/>
        <w:jc w:val="both"/>
        <w:rPr>
          <w:i/>
          <w:szCs w:val="24"/>
          <w:lang w:val="bg-BG"/>
        </w:rPr>
      </w:pPr>
    </w:p>
    <w:p w:rsidR="00DA0499" w:rsidRDefault="00DA0499" w:rsidP="00DA0499">
      <w:pPr>
        <w:tabs>
          <w:tab w:val="left" w:pos="567"/>
          <w:tab w:val="left" w:pos="1134"/>
        </w:tabs>
        <w:ind w:right="-288"/>
        <w:jc w:val="both"/>
        <w:rPr>
          <w:i/>
          <w:szCs w:val="24"/>
          <w:lang w:val="bg-BG"/>
        </w:rPr>
      </w:pPr>
    </w:p>
    <w:p w:rsidR="00DA0499" w:rsidRDefault="00DA0499" w:rsidP="00DA0499">
      <w:pPr>
        <w:tabs>
          <w:tab w:val="left" w:pos="567"/>
          <w:tab w:val="left" w:pos="1134"/>
        </w:tabs>
        <w:ind w:right="-288"/>
        <w:jc w:val="both"/>
        <w:rPr>
          <w:i/>
          <w:szCs w:val="24"/>
          <w:lang w:val="bg-BG"/>
        </w:rPr>
      </w:pPr>
      <w:r>
        <w:rPr>
          <w:b/>
          <w:szCs w:val="24"/>
          <w:lang w:val="bg-BG"/>
        </w:rPr>
        <w:t>инж. Евгени Симеонов</w:t>
      </w:r>
    </w:p>
    <w:p w:rsidR="00DA0499" w:rsidRPr="00DA0499" w:rsidRDefault="00DA0499" w:rsidP="00DA0499">
      <w:pPr>
        <w:tabs>
          <w:tab w:val="left" w:pos="567"/>
          <w:tab w:val="left" w:pos="1134"/>
        </w:tabs>
        <w:ind w:right="-288"/>
        <w:jc w:val="both"/>
        <w:rPr>
          <w:i/>
          <w:szCs w:val="24"/>
          <w:lang w:val="bg-BG"/>
        </w:rPr>
      </w:pPr>
      <w:r w:rsidRPr="00DA0499">
        <w:rPr>
          <w:i/>
          <w:szCs w:val="24"/>
          <w:lang w:val="bg-BG"/>
        </w:rPr>
        <w:t>Председател на Държавната агенция за</w:t>
      </w:r>
    </w:p>
    <w:p w:rsidR="00DA0499" w:rsidRDefault="00DA0499" w:rsidP="00DA0499">
      <w:pPr>
        <w:tabs>
          <w:tab w:val="left" w:pos="567"/>
          <w:tab w:val="left" w:pos="1134"/>
        </w:tabs>
        <w:ind w:right="-288"/>
        <w:jc w:val="both"/>
        <w:rPr>
          <w:i/>
          <w:szCs w:val="24"/>
          <w:lang w:val="bg-BG"/>
        </w:rPr>
      </w:pPr>
      <w:r w:rsidRPr="00DA0499">
        <w:rPr>
          <w:i/>
          <w:szCs w:val="24"/>
          <w:lang w:val="bg-BG"/>
        </w:rPr>
        <w:t>метрологичен и технически надзор</w:t>
      </w:r>
    </w:p>
    <w:p w:rsidR="00DA0499" w:rsidRDefault="00DA0499" w:rsidP="00DA0499">
      <w:pPr>
        <w:tabs>
          <w:tab w:val="left" w:pos="567"/>
          <w:tab w:val="left" w:pos="1134"/>
        </w:tabs>
        <w:ind w:right="-288"/>
        <w:jc w:val="both"/>
        <w:rPr>
          <w:i/>
          <w:szCs w:val="24"/>
          <w:lang w:val="bg-BG"/>
        </w:rPr>
      </w:pPr>
      <w:bookmarkStart w:id="0" w:name="_GoBack"/>
      <w:bookmarkEnd w:id="0"/>
    </w:p>
    <w:sectPr w:rsidR="00DA0499" w:rsidSect="0036172B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A30ED"/>
    <w:multiLevelType w:val="hybridMultilevel"/>
    <w:tmpl w:val="5CC2DE2E"/>
    <w:lvl w:ilvl="0" w:tplc="7BF6248C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F682C"/>
    <w:multiLevelType w:val="hybridMultilevel"/>
    <w:tmpl w:val="DFBAA294"/>
    <w:lvl w:ilvl="0" w:tplc="01DC968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353C7720"/>
    <w:multiLevelType w:val="hybridMultilevel"/>
    <w:tmpl w:val="616CCF56"/>
    <w:lvl w:ilvl="0" w:tplc="3AF42F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2C6902"/>
    <w:multiLevelType w:val="multilevel"/>
    <w:tmpl w:val="F790DC94"/>
    <w:lvl w:ilvl="0">
      <w:start w:val="1"/>
      <w:numFmt w:val="decimal"/>
      <w:lvlText w:val="%1."/>
      <w:lvlJc w:val="left"/>
      <w:pPr>
        <w:ind w:left="3353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4" w15:restartNumberingAfterBreak="0">
    <w:nsid w:val="562648D4"/>
    <w:multiLevelType w:val="hybridMultilevel"/>
    <w:tmpl w:val="4A50761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2DB3D9A"/>
    <w:multiLevelType w:val="hybridMultilevel"/>
    <w:tmpl w:val="51405A7C"/>
    <w:lvl w:ilvl="0" w:tplc="3AF42F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5DA3229"/>
    <w:multiLevelType w:val="hybridMultilevel"/>
    <w:tmpl w:val="FD402734"/>
    <w:lvl w:ilvl="0" w:tplc="F56A7538">
      <w:start w:val="1"/>
      <w:numFmt w:val="bullet"/>
      <w:lvlText w:val=""/>
      <w:lvlJc w:val="left"/>
      <w:pPr>
        <w:ind w:left="720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D91F98"/>
    <w:multiLevelType w:val="hybridMultilevel"/>
    <w:tmpl w:val="8480A7A4"/>
    <w:lvl w:ilvl="0" w:tplc="F56A7538">
      <w:start w:val="1"/>
      <w:numFmt w:val="bullet"/>
      <w:lvlText w:val=""/>
      <w:lvlJc w:val="left"/>
      <w:pPr>
        <w:ind w:left="720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1A1239"/>
    <w:multiLevelType w:val="hybridMultilevel"/>
    <w:tmpl w:val="6B0E6FD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0138EF"/>
    <w:multiLevelType w:val="hybridMultilevel"/>
    <w:tmpl w:val="2EC0D45E"/>
    <w:lvl w:ilvl="0" w:tplc="92E4C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E16788C"/>
    <w:multiLevelType w:val="hybridMultilevel"/>
    <w:tmpl w:val="E06ADD9E"/>
    <w:lvl w:ilvl="0" w:tplc="DFCA01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F1C28AC"/>
    <w:multiLevelType w:val="hybridMultilevel"/>
    <w:tmpl w:val="DCA2C81C"/>
    <w:lvl w:ilvl="0" w:tplc="EE7247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F6D574E"/>
    <w:multiLevelType w:val="hybridMultilevel"/>
    <w:tmpl w:val="87D45F22"/>
    <w:lvl w:ilvl="0" w:tplc="C44AC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11"/>
  </w:num>
  <w:num w:numId="5">
    <w:abstractNumId w:val="2"/>
  </w:num>
  <w:num w:numId="6">
    <w:abstractNumId w:val="5"/>
  </w:num>
  <w:num w:numId="7">
    <w:abstractNumId w:val="4"/>
  </w:num>
  <w:num w:numId="8">
    <w:abstractNumId w:val="9"/>
  </w:num>
  <w:num w:numId="9">
    <w:abstractNumId w:val="12"/>
  </w:num>
  <w:num w:numId="10">
    <w:abstractNumId w:val="7"/>
  </w:num>
  <w:num w:numId="11">
    <w:abstractNumId w:val="1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1F2"/>
    <w:rsid w:val="00012EE1"/>
    <w:rsid w:val="000314DC"/>
    <w:rsid w:val="0003296C"/>
    <w:rsid w:val="00042529"/>
    <w:rsid w:val="00055BFC"/>
    <w:rsid w:val="00074771"/>
    <w:rsid w:val="000874C0"/>
    <w:rsid w:val="000B54C0"/>
    <w:rsid w:val="000B79D5"/>
    <w:rsid w:val="000C7E80"/>
    <w:rsid w:val="000D348E"/>
    <w:rsid w:val="000F0BB7"/>
    <w:rsid w:val="0010686E"/>
    <w:rsid w:val="00113C11"/>
    <w:rsid w:val="00140EC9"/>
    <w:rsid w:val="00150172"/>
    <w:rsid w:val="00150D3F"/>
    <w:rsid w:val="001670C5"/>
    <w:rsid w:val="00170FE4"/>
    <w:rsid w:val="0019560F"/>
    <w:rsid w:val="00196B5C"/>
    <w:rsid w:val="001B45ED"/>
    <w:rsid w:val="001B624F"/>
    <w:rsid w:val="001D4666"/>
    <w:rsid w:val="001F20DD"/>
    <w:rsid w:val="00256CEC"/>
    <w:rsid w:val="002741E7"/>
    <w:rsid w:val="002819CB"/>
    <w:rsid w:val="002927DB"/>
    <w:rsid w:val="002E0C0B"/>
    <w:rsid w:val="0032421F"/>
    <w:rsid w:val="003303AC"/>
    <w:rsid w:val="00337D62"/>
    <w:rsid w:val="00344FF0"/>
    <w:rsid w:val="0036172B"/>
    <w:rsid w:val="00373CE1"/>
    <w:rsid w:val="003A5061"/>
    <w:rsid w:val="003E61A4"/>
    <w:rsid w:val="00427947"/>
    <w:rsid w:val="00464C6E"/>
    <w:rsid w:val="00471752"/>
    <w:rsid w:val="00477A39"/>
    <w:rsid w:val="00481EB6"/>
    <w:rsid w:val="0048726D"/>
    <w:rsid w:val="004909AC"/>
    <w:rsid w:val="004A5355"/>
    <w:rsid w:val="004B78A1"/>
    <w:rsid w:val="004C61EE"/>
    <w:rsid w:val="004D0E40"/>
    <w:rsid w:val="004F4047"/>
    <w:rsid w:val="00505E2F"/>
    <w:rsid w:val="005518CD"/>
    <w:rsid w:val="00561D9E"/>
    <w:rsid w:val="00567314"/>
    <w:rsid w:val="00581B45"/>
    <w:rsid w:val="00584CF9"/>
    <w:rsid w:val="005860E8"/>
    <w:rsid w:val="005B3178"/>
    <w:rsid w:val="005F2077"/>
    <w:rsid w:val="00602A7D"/>
    <w:rsid w:val="006107B7"/>
    <w:rsid w:val="00621C78"/>
    <w:rsid w:val="00622E87"/>
    <w:rsid w:val="006564F2"/>
    <w:rsid w:val="0067469B"/>
    <w:rsid w:val="006760FC"/>
    <w:rsid w:val="0068240F"/>
    <w:rsid w:val="006C632D"/>
    <w:rsid w:val="007333D4"/>
    <w:rsid w:val="00741792"/>
    <w:rsid w:val="00742B16"/>
    <w:rsid w:val="00745104"/>
    <w:rsid w:val="007A36C7"/>
    <w:rsid w:val="007B779C"/>
    <w:rsid w:val="007C0BFF"/>
    <w:rsid w:val="007C1E9D"/>
    <w:rsid w:val="007E1ADF"/>
    <w:rsid w:val="007F6C2B"/>
    <w:rsid w:val="008461F2"/>
    <w:rsid w:val="008F3ACE"/>
    <w:rsid w:val="009122D0"/>
    <w:rsid w:val="00913740"/>
    <w:rsid w:val="0093303E"/>
    <w:rsid w:val="0093610B"/>
    <w:rsid w:val="0095510B"/>
    <w:rsid w:val="0095723C"/>
    <w:rsid w:val="009824BD"/>
    <w:rsid w:val="009B03EF"/>
    <w:rsid w:val="009B1756"/>
    <w:rsid w:val="009D6DD0"/>
    <w:rsid w:val="009E0422"/>
    <w:rsid w:val="009F3466"/>
    <w:rsid w:val="00A1736B"/>
    <w:rsid w:val="00A208FB"/>
    <w:rsid w:val="00A335DD"/>
    <w:rsid w:val="00A525A0"/>
    <w:rsid w:val="00A61B03"/>
    <w:rsid w:val="00A64F6F"/>
    <w:rsid w:val="00A7359E"/>
    <w:rsid w:val="00AA6E30"/>
    <w:rsid w:val="00B179E2"/>
    <w:rsid w:val="00B341E8"/>
    <w:rsid w:val="00B53D72"/>
    <w:rsid w:val="00B54E4C"/>
    <w:rsid w:val="00BB11DA"/>
    <w:rsid w:val="00BE6D21"/>
    <w:rsid w:val="00BE77A5"/>
    <w:rsid w:val="00C25C87"/>
    <w:rsid w:val="00C44278"/>
    <w:rsid w:val="00C64885"/>
    <w:rsid w:val="00CA34B9"/>
    <w:rsid w:val="00CB2B1D"/>
    <w:rsid w:val="00CC5D64"/>
    <w:rsid w:val="00CD0DBC"/>
    <w:rsid w:val="00D21DC8"/>
    <w:rsid w:val="00D501A8"/>
    <w:rsid w:val="00D6386D"/>
    <w:rsid w:val="00D802EC"/>
    <w:rsid w:val="00D84833"/>
    <w:rsid w:val="00D96D98"/>
    <w:rsid w:val="00DA0499"/>
    <w:rsid w:val="00DE0C00"/>
    <w:rsid w:val="00E114F0"/>
    <w:rsid w:val="00E326DA"/>
    <w:rsid w:val="00E40736"/>
    <w:rsid w:val="00E673EF"/>
    <w:rsid w:val="00E90C3A"/>
    <w:rsid w:val="00EA4F93"/>
    <w:rsid w:val="00EB5939"/>
    <w:rsid w:val="00ED6E08"/>
    <w:rsid w:val="00EE0E4F"/>
    <w:rsid w:val="00EE7659"/>
    <w:rsid w:val="00F06286"/>
    <w:rsid w:val="00F22E72"/>
    <w:rsid w:val="00F416B0"/>
    <w:rsid w:val="00F66F33"/>
    <w:rsid w:val="00F841FC"/>
    <w:rsid w:val="00F90635"/>
    <w:rsid w:val="00FA1CE9"/>
    <w:rsid w:val="00FA5C09"/>
    <w:rsid w:val="00FC0051"/>
    <w:rsid w:val="00FE504C"/>
    <w:rsid w:val="00FF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30629A-F04C-4C8F-9C44-5C7E4249A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E8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927D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927DB"/>
    <w:pPr>
      <w:ind w:left="708"/>
    </w:pPr>
  </w:style>
  <w:style w:type="character" w:customStyle="1" w:styleId="z-label">
    <w:name w:val="z-label"/>
    <w:rsid w:val="002927DB"/>
  </w:style>
  <w:style w:type="table" w:styleId="TableGrid">
    <w:name w:val="Table Grid"/>
    <w:basedOn w:val="TableNormal"/>
    <w:uiPriority w:val="39"/>
    <w:rsid w:val="002E0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7A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A39"/>
    <w:rPr>
      <w:rFonts w:ascii="Segoe UI" w:eastAsia="Times New Roman" w:hAnsi="Segoe UI" w:cs="Segoe UI"/>
      <w:sz w:val="18"/>
      <w:szCs w:val="18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0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Desislava Zheliazkova</dc:creator>
  <cp:keywords/>
  <dc:description/>
  <cp:lastModifiedBy>Ivan Milushev</cp:lastModifiedBy>
  <cp:revision>5</cp:revision>
  <dcterms:created xsi:type="dcterms:W3CDTF">2024-10-03T06:44:00Z</dcterms:created>
  <dcterms:modified xsi:type="dcterms:W3CDTF">2024-10-03T09:45:00Z</dcterms:modified>
</cp:coreProperties>
</file>