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D5" w:rsidRPr="00C234E1" w:rsidRDefault="00972FD5" w:rsidP="00972FD5">
      <w:pPr>
        <w:spacing w:after="0" w:line="264" w:lineRule="auto"/>
        <w:ind w:left="2832" w:firstLine="708"/>
        <w:rPr>
          <w:rFonts w:ascii="Times New Roman" w:eastAsia="Times New Roman" w:hAnsi="Times New Roman"/>
          <w:b/>
          <w:bCs/>
          <w:spacing w:val="100"/>
          <w:kern w:val="32"/>
          <w:sz w:val="36"/>
          <w:szCs w:val="40"/>
        </w:rPr>
      </w:pPr>
      <w:r w:rsidRPr="00C234E1">
        <w:rPr>
          <w:rFonts w:ascii="Times New Roman" w:eastAsia="Times New Roman" w:hAnsi="Times New Roman"/>
          <w:b/>
          <w:bCs/>
          <w:spacing w:val="100"/>
          <w:kern w:val="32"/>
          <w:sz w:val="36"/>
          <w:szCs w:val="40"/>
        </w:rPr>
        <w:t>МОТИВИ</w:t>
      </w:r>
    </w:p>
    <w:p w:rsidR="00972FD5" w:rsidRPr="00EB5948" w:rsidRDefault="00972FD5" w:rsidP="00972FD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2012AB">
        <w:rPr>
          <w:rFonts w:ascii="Times New Roman" w:eastAsia="Times New Roman" w:hAnsi="Times New Roman"/>
          <w:sz w:val="28"/>
          <w:szCs w:val="28"/>
        </w:rPr>
        <w:t xml:space="preserve">към </w:t>
      </w:r>
      <w:r w:rsidRPr="002012AB">
        <w:rPr>
          <w:rFonts w:ascii="Times New Roman" w:eastAsia="Times New Roman" w:hAnsi="Times New Roman"/>
          <w:sz w:val="28"/>
          <w:szCs w:val="28"/>
          <w:lang w:eastAsia="bg-BG"/>
        </w:rPr>
        <w:t>Наредба за условията и реда за изплащане на допълнително месечно възнаграждение на военнослужещите и цивилните служители от Министерството на отбраната, структурите на пряко подчинение на министъра на отбраната и Българската армия за владеене на чужди езици</w:t>
      </w:r>
      <w:r w:rsidR="00EB5948" w:rsidRPr="00EB5948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EB5948" w:rsidRPr="00EB5948">
        <w:rPr>
          <w:rFonts w:ascii="Times New Roman" w:hAnsi="Times New Roman" w:cs="Times New Roman"/>
          <w:sz w:val="28"/>
          <w:szCs w:val="28"/>
          <w:lang w:eastAsia="bg-BG"/>
        </w:rPr>
        <w:t>съгласно стандартизационно споразумение на НАТО STANAG 6001</w:t>
      </w:r>
    </w:p>
    <w:p w:rsidR="00972FD5" w:rsidRPr="002012AB" w:rsidRDefault="00972FD5" w:rsidP="00972FD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2012AB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</w:p>
    <w:p w:rsidR="00972FD5" w:rsidRDefault="00EA699B" w:rsidP="00972FD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sz w:val="28"/>
          <w:szCs w:val="28"/>
        </w:rPr>
        <w:t xml:space="preserve">В сега действащата Наредба № Н-6 от </w:t>
      </w:r>
      <w:r w:rsidR="00972FD5" w:rsidRPr="00274C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20 април 2021г. </w:t>
      </w:r>
      <w:r w:rsidR="00972FD5">
        <w:rPr>
          <w:rFonts w:ascii="Times New Roman" w:hAnsi="Times New Roman"/>
          <w:sz w:val="28"/>
          <w:szCs w:val="28"/>
        </w:rPr>
        <w:t xml:space="preserve">не е определено дали </w:t>
      </w:r>
      <w:r w:rsidR="00972FD5" w:rsidRPr="00B9551F">
        <w:rPr>
          <w:rFonts w:ascii="Times New Roman" w:eastAsia="Times New Roman" w:hAnsi="Times New Roman"/>
          <w:sz w:val="28"/>
          <w:szCs w:val="28"/>
          <w:lang w:eastAsia="bg-BG"/>
        </w:rPr>
        <w:t>допълнително месечно възнаграждение</w:t>
      </w:r>
      <w:r w:rsidR="00972FD5" w:rsidRPr="002B5F9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972FD5">
        <w:rPr>
          <w:rFonts w:ascii="Times New Roman" w:eastAsia="Times New Roman" w:hAnsi="Times New Roman"/>
          <w:sz w:val="28"/>
          <w:szCs w:val="28"/>
          <w:lang w:eastAsia="bg-BG"/>
        </w:rPr>
        <w:t xml:space="preserve">за владеене </w:t>
      </w:r>
      <w:r w:rsidR="00972FD5" w:rsidRPr="00B9551F">
        <w:rPr>
          <w:rFonts w:ascii="Times New Roman" w:eastAsia="Times New Roman" w:hAnsi="Times New Roman"/>
          <w:sz w:val="28"/>
          <w:szCs w:val="28"/>
          <w:lang w:eastAsia="bg-BG"/>
        </w:rPr>
        <w:t>на официалните езици на НАТО</w:t>
      </w:r>
      <w:r w:rsidR="00972FD5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972FD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972FD5">
        <w:rPr>
          <w:rFonts w:ascii="Times New Roman" w:eastAsia="Times New Roman" w:hAnsi="Times New Roman"/>
          <w:sz w:val="28"/>
          <w:szCs w:val="28"/>
          <w:lang w:eastAsia="bg-BG"/>
        </w:rPr>
        <w:t>английски и/или френски език</w:t>
      </w:r>
      <w:r w:rsidR="00972FD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972FD5">
        <w:rPr>
          <w:rFonts w:ascii="Times New Roman" w:eastAsia="Times New Roman" w:hAnsi="Times New Roman"/>
          <w:sz w:val="28"/>
          <w:szCs w:val="28"/>
          <w:lang w:eastAsia="bg-BG"/>
        </w:rPr>
        <w:t>, което се изплаща</w:t>
      </w:r>
      <w:r w:rsidR="00972FD5" w:rsidRPr="00B9551F">
        <w:rPr>
          <w:rFonts w:ascii="Times New Roman" w:eastAsia="Times New Roman" w:hAnsi="Times New Roman"/>
          <w:sz w:val="28"/>
          <w:szCs w:val="28"/>
          <w:lang w:eastAsia="bg-BG"/>
        </w:rPr>
        <w:t xml:space="preserve"> на военнослужещите и цивилните служители от Министерството на отбраната, структурите на пряко подчинение на министъра на отбраната и Българската армия</w:t>
      </w:r>
      <w:r w:rsidR="00972FD5">
        <w:rPr>
          <w:rFonts w:ascii="Times New Roman" w:eastAsia="Times New Roman" w:hAnsi="Times New Roman"/>
          <w:sz w:val="28"/>
          <w:szCs w:val="28"/>
          <w:lang w:val="en-US" w:eastAsia="bg-BG"/>
        </w:rPr>
        <w:t>,</w:t>
      </w:r>
      <w:r w:rsidR="00972FD5" w:rsidRPr="00B9551F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972FD5">
        <w:rPr>
          <w:rFonts w:ascii="Times New Roman" w:eastAsia="Times New Roman" w:hAnsi="Times New Roman"/>
          <w:sz w:val="28"/>
          <w:szCs w:val="28"/>
          <w:lang w:eastAsia="bg-BG"/>
        </w:rPr>
        <w:t xml:space="preserve">е с постоянен или непостоянен характер. Това доведе до различно тълкуване и предявяване на претенции от страна на служители за включване на посоченото възнаграждение в базата за изчисляване на обезщетения при освобождаване от военна служба по смисъла на параграф 1, т. 19 от Допълнителните разпоредби </w:t>
      </w:r>
      <w:r w:rsidR="00972FD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972FD5">
        <w:rPr>
          <w:rFonts w:ascii="Times New Roman" w:eastAsia="Times New Roman" w:hAnsi="Times New Roman"/>
          <w:sz w:val="28"/>
          <w:szCs w:val="28"/>
          <w:lang w:eastAsia="bg-BG"/>
        </w:rPr>
        <w:t>ДР</w:t>
      </w:r>
      <w:r w:rsidR="00972FD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972FD5">
        <w:rPr>
          <w:rFonts w:ascii="Times New Roman" w:eastAsia="Times New Roman" w:hAnsi="Times New Roman"/>
          <w:sz w:val="28"/>
          <w:szCs w:val="28"/>
          <w:lang w:eastAsia="bg-BG"/>
        </w:rPr>
        <w:t xml:space="preserve"> на ЗОВСРБ. </w:t>
      </w:r>
    </w:p>
    <w:p w:rsidR="00972FD5" w:rsidRPr="0058738E" w:rsidRDefault="00972FD5" w:rsidP="00972FD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Досегашния</w:t>
      </w:r>
      <w:r w:rsidR="00DB0814">
        <w:rPr>
          <w:rFonts w:ascii="Times New Roman" w:eastAsia="Times New Roman" w:hAnsi="Times New Roman"/>
          <w:sz w:val="28"/>
          <w:szCs w:val="28"/>
          <w:lang w:eastAsia="bg-BG"/>
        </w:rPr>
        <w:t>т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вариант на наредбата създаде предпоставки за неправилно разбиране на концепцията за „валидност“ 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като се смесваше с концепцията за „актуалност“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на удостоверението за владеене на чужд език. Валидно е последното придобито и издадено удостоверение за владеене на английски и/или френски език съгласно НАТО 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STANAG 6001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, което е без срок за страната. За командироване 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военнослужещи и цивилни служители </w:t>
      </w:r>
      <w:r>
        <w:rPr>
          <w:rFonts w:ascii="Times New Roman" w:hAnsi="Times New Roman"/>
          <w:color w:val="000000"/>
          <w:sz w:val="28"/>
          <w:szCs w:val="28"/>
        </w:rPr>
        <w:t>на длъжности в задгранични представителства на Р. България или в международни организации/</w:t>
      </w:r>
      <w:r w:rsidRPr="0076759F">
        <w:rPr>
          <w:rFonts w:ascii="Times New Roman" w:hAnsi="Times New Roman"/>
          <w:color w:val="000000"/>
          <w:sz w:val="28"/>
          <w:szCs w:val="28"/>
        </w:rPr>
        <w:t>инициативи на тери</w:t>
      </w:r>
      <w:r>
        <w:rPr>
          <w:rFonts w:ascii="Times New Roman" w:hAnsi="Times New Roman"/>
          <w:color w:val="000000"/>
          <w:sz w:val="28"/>
          <w:szCs w:val="28"/>
        </w:rPr>
        <w:t>торията на страната и извън нея се изисква притежаване на удостоверение с определена актуалност, т. е. то да е издадено до 3 или 4 години към датата на кандидатстване за дадената длъжност. Изтичането на тази актуалност, свързана със заемане на определена длъжност, не означава, че дадено удостоверение трябва да се счита за невалидно и</w:t>
      </w:r>
      <w:r w:rsidR="002012AB">
        <w:rPr>
          <w:rFonts w:ascii="Times New Roman" w:hAnsi="Times New Roman"/>
          <w:color w:val="000000"/>
          <w:sz w:val="28"/>
          <w:szCs w:val="28"/>
        </w:rPr>
        <w:t xml:space="preserve"> поради тази причина да се прекрати</w:t>
      </w:r>
      <w:r>
        <w:rPr>
          <w:rFonts w:ascii="Times New Roman" w:hAnsi="Times New Roman"/>
          <w:color w:val="000000"/>
          <w:sz w:val="28"/>
          <w:szCs w:val="28"/>
        </w:rPr>
        <w:t xml:space="preserve"> месечното финансово възнаграждение за притежаването му. </w:t>
      </w:r>
    </w:p>
    <w:p w:rsidR="00972FD5" w:rsidRDefault="00972FD5" w:rsidP="00972FD5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 оглед намаляване отлива на специалисти от разузнавателни структури и формирования на Въоръжените сили, </w:t>
      </w:r>
      <w:r w:rsidR="00DB0814">
        <w:rPr>
          <w:rFonts w:ascii="Times New Roman" w:eastAsia="Times New Roman" w:hAnsi="Times New Roman" w:cs="Times New Roman"/>
          <w:sz w:val="28"/>
          <w:szCs w:val="28"/>
          <w:lang w:eastAsia="en-US"/>
        </w:rPr>
        <w:t>които добиват, обработват и анализират разузнавателна информация, се предлага допълнително финансово възнаграждение за военнослужещи,</w:t>
      </w:r>
      <w:r w:rsidR="00DB0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владеещи руски, румънски, турски, </w:t>
      </w:r>
      <w:r w:rsidR="00DB0814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гръцки</w:t>
      </w:r>
      <w:r w:rsidR="00E3762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="00DB0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B0814" w:rsidRPr="00EB5880">
        <w:rPr>
          <w:rFonts w:ascii="Times New Roman" w:eastAsia="Times New Roman" w:hAnsi="Times New Roman" w:cs="Times New Roman"/>
          <w:sz w:val="28"/>
          <w:szCs w:val="28"/>
          <w:lang w:eastAsia="bg-BG"/>
        </w:rPr>
        <w:t>сръбски</w:t>
      </w:r>
      <w:r w:rsidR="00DB08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B0814" w:rsidRPr="00123D95">
        <w:rPr>
          <w:rFonts w:ascii="Times New Roman" w:eastAsia="Times New Roman" w:hAnsi="Times New Roman" w:cs="Times New Roman"/>
          <w:sz w:val="28"/>
          <w:szCs w:val="28"/>
          <w:lang w:eastAsia="bg-BG"/>
        </w:rPr>
        <w:t>език</w:t>
      </w:r>
      <w:r w:rsidR="00EB5948" w:rsidRPr="00EB594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="00EB5948" w:rsidRPr="00EB5880">
        <w:rPr>
          <w:rFonts w:ascii="Times New Roman" w:eastAsia="Times New Roman" w:hAnsi="Times New Roman" w:cs="Times New Roman"/>
          <w:sz w:val="28"/>
          <w:szCs w:val="28"/>
          <w:lang w:eastAsia="bg-BG"/>
        </w:rPr>
        <w:t>сърбохърватски</w:t>
      </w:r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стари</w:t>
      </w:r>
      <w:proofErr w:type="spellEnd"/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сертификати</w:t>
      </w:r>
      <w:proofErr w:type="spellEnd"/>
      <w:r w:rsidR="00EB594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)</w:t>
      </w:r>
      <w:r w:rsidR="00DB081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:rsidR="002012AB" w:rsidRPr="002012AB" w:rsidRDefault="002012AB" w:rsidP="002012AB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B0F0"/>
          <w:sz w:val="28"/>
          <w:szCs w:val="28"/>
          <w:lang w:eastAsia="bg-BG"/>
        </w:rPr>
        <w:tab/>
      </w:r>
      <w:r w:rsidRPr="002012AB">
        <w:rPr>
          <w:rFonts w:ascii="Times New Roman" w:hAnsi="Times New Roman" w:cs="Times New Roman"/>
          <w:sz w:val="28"/>
          <w:szCs w:val="28"/>
          <w:lang w:eastAsia="bg-BG"/>
        </w:rPr>
        <w:t xml:space="preserve">Увеличава се допълнителното месечно възнаграждение за владеене на английски език съгласно НАТО STANAG 6001 за военнослужещите и цивилните служители, притежаващи удостоверение придобито през последните три години </w:t>
      </w:r>
      <w:r w:rsidRPr="002012AB">
        <w:rPr>
          <w:rFonts w:ascii="Times New Roman" w:hAnsi="Times New Roman" w:cs="Times New Roman"/>
          <w:sz w:val="28"/>
          <w:szCs w:val="28"/>
          <w:lang w:val="en-US" w:eastAsia="bg-BG"/>
        </w:rPr>
        <w:t>(</w:t>
      </w:r>
      <w:r w:rsidRPr="002012AB">
        <w:rPr>
          <w:rFonts w:ascii="Times New Roman" w:hAnsi="Times New Roman" w:cs="Times New Roman"/>
          <w:sz w:val="28"/>
          <w:szCs w:val="28"/>
          <w:lang w:eastAsia="bg-BG"/>
        </w:rPr>
        <w:t>считано от датата на изпитния протокол, посочена в удостоверението</w:t>
      </w:r>
      <w:r w:rsidRPr="002012AB">
        <w:rPr>
          <w:rFonts w:ascii="Times New Roman" w:hAnsi="Times New Roman" w:cs="Times New Roman"/>
          <w:sz w:val="28"/>
          <w:szCs w:val="28"/>
          <w:lang w:val="en-US" w:eastAsia="bg-BG"/>
        </w:rPr>
        <w:t>)</w:t>
      </w:r>
      <w:r w:rsidRPr="002012AB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Pr="002012AB">
        <w:rPr>
          <w:rFonts w:ascii="Times New Roman" w:hAnsi="Times New Roman" w:cs="Times New Roman"/>
          <w:sz w:val="28"/>
          <w:szCs w:val="28"/>
        </w:rPr>
        <w:t xml:space="preserve"> Увеличението се пр</w:t>
      </w:r>
      <w:bookmarkStart w:id="0" w:name="_GoBack"/>
      <w:bookmarkEnd w:id="0"/>
      <w:r w:rsidRPr="002012AB">
        <w:rPr>
          <w:rFonts w:ascii="Times New Roman" w:hAnsi="Times New Roman" w:cs="Times New Roman"/>
          <w:sz w:val="28"/>
          <w:szCs w:val="28"/>
        </w:rPr>
        <w:t xml:space="preserve">едвижда само за владеещите </w:t>
      </w:r>
      <w:r w:rsidRPr="002012AB">
        <w:rPr>
          <w:rFonts w:ascii="Times New Roman" w:hAnsi="Times New Roman" w:cs="Times New Roman"/>
          <w:sz w:val="28"/>
          <w:szCs w:val="28"/>
        </w:rPr>
        <w:lastRenderedPageBreak/>
        <w:t xml:space="preserve">английски език поради поетите ангажименти от Р България да </w:t>
      </w:r>
      <w:proofErr w:type="spellStart"/>
      <w:r w:rsidRPr="002012AB">
        <w:rPr>
          <w:rFonts w:ascii="Times New Roman" w:hAnsi="Times New Roman" w:cs="Times New Roman"/>
          <w:sz w:val="28"/>
          <w:szCs w:val="28"/>
        </w:rPr>
        <w:t>комплектова</w:t>
      </w:r>
      <w:proofErr w:type="spellEnd"/>
      <w:r w:rsidRPr="002012AB">
        <w:rPr>
          <w:rFonts w:ascii="Times New Roman" w:hAnsi="Times New Roman" w:cs="Times New Roman"/>
          <w:sz w:val="28"/>
          <w:szCs w:val="28"/>
        </w:rPr>
        <w:t xml:space="preserve"> длъжности в международни структури и формирования</w:t>
      </w:r>
      <w:r w:rsidR="00DB0814">
        <w:rPr>
          <w:rFonts w:ascii="Times New Roman" w:hAnsi="Times New Roman" w:cs="Times New Roman"/>
          <w:sz w:val="28"/>
          <w:szCs w:val="28"/>
        </w:rPr>
        <w:t>, както</w:t>
      </w:r>
      <w:r w:rsidRPr="002012AB">
        <w:rPr>
          <w:rFonts w:ascii="Times New Roman" w:hAnsi="Times New Roman" w:cs="Times New Roman"/>
          <w:sz w:val="28"/>
          <w:szCs w:val="28"/>
        </w:rPr>
        <w:t xml:space="preserve"> на </w:t>
      </w:r>
      <w:r w:rsidR="00141A24">
        <w:rPr>
          <w:rFonts w:ascii="Times New Roman" w:hAnsi="Times New Roman" w:cs="Times New Roman"/>
          <w:sz w:val="28"/>
          <w:szCs w:val="28"/>
        </w:rPr>
        <w:t>територията на страната:</w:t>
      </w:r>
      <w:r w:rsidRPr="002012AB">
        <w:rPr>
          <w:rFonts w:ascii="Times New Roman" w:hAnsi="Times New Roman" w:cs="Times New Roman"/>
          <w:sz w:val="28"/>
          <w:szCs w:val="28"/>
        </w:rPr>
        <w:t xml:space="preserve"> като Център за изследване, изграждане и усъвършенстване на способности на НАТО за управление на кризи и реагиране при бедствия (CMDR COE), Щабен елемент за интегриране на силите на НАТО в Р България (NFIU-BGR), Национален мобилен модул по КИС на НАТО (DCM-F), бойната група за изпълнение на дейностите по усилена бдителност на </w:t>
      </w:r>
      <w:proofErr w:type="spellStart"/>
      <w:r w:rsidRPr="002012AB">
        <w:rPr>
          <w:rFonts w:ascii="Times New Roman" w:hAnsi="Times New Roman" w:cs="Times New Roman"/>
          <w:sz w:val="28"/>
          <w:szCs w:val="28"/>
        </w:rPr>
        <w:t>Aлианса</w:t>
      </w:r>
      <w:proofErr w:type="spellEnd"/>
      <w:r w:rsidRPr="002012A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012AB">
        <w:rPr>
          <w:rFonts w:ascii="Times New Roman" w:hAnsi="Times New Roman" w:cs="Times New Roman"/>
          <w:sz w:val="28"/>
          <w:szCs w:val="28"/>
        </w:rPr>
        <w:t>Enhanced</w:t>
      </w:r>
      <w:proofErr w:type="spellEnd"/>
      <w:r w:rsidRPr="00201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2AB">
        <w:rPr>
          <w:rFonts w:ascii="Times New Roman" w:hAnsi="Times New Roman" w:cs="Times New Roman"/>
          <w:sz w:val="28"/>
          <w:szCs w:val="28"/>
        </w:rPr>
        <w:t>Vigilance</w:t>
      </w:r>
      <w:proofErr w:type="spellEnd"/>
      <w:r w:rsidRPr="00201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2AB">
        <w:rPr>
          <w:rFonts w:ascii="Times New Roman" w:hAnsi="Times New Roman" w:cs="Times New Roman"/>
          <w:sz w:val="28"/>
          <w:szCs w:val="28"/>
        </w:rPr>
        <w:t>Activities-eVA</w:t>
      </w:r>
      <w:proofErr w:type="spellEnd"/>
      <w:r w:rsidRPr="002012AB">
        <w:rPr>
          <w:rFonts w:ascii="Times New Roman" w:hAnsi="Times New Roman" w:cs="Times New Roman"/>
          <w:sz w:val="28"/>
          <w:szCs w:val="28"/>
        </w:rPr>
        <w:t xml:space="preserve">), предстоящото разкриване на дивизионно командване, така и за международни длъжности в мисиите и операциите на НАТО и ЕС извън страната. Планираното увеличение ще засегне и академичния състав от </w:t>
      </w:r>
      <w:proofErr w:type="spellStart"/>
      <w:r w:rsidRPr="002012AB">
        <w:rPr>
          <w:rFonts w:ascii="Times New Roman" w:hAnsi="Times New Roman" w:cs="Times New Roman"/>
          <w:sz w:val="28"/>
          <w:szCs w:val="28"/>
        </w:rPr>
        <w:t>военнообразователната</w:t>
      </w:r>
      <w:proofErr w:type="spellEnd"/>
      <w:r w:rsidRPr="002012AB">
        <w:rPr>
          <w:rFonts w:ascii="Times New Roman" w:hAnsi="Times New Roman" w:cs="Times New Roman"/>
          <w:sz w:val="28"/>
          <w:szCs w:val="28"/>
        </w:rPr>
        <w:t xml:space="preserve"> система, като ще подпомогне развитието на програми за обучение на военнослужещи и</w:t>
      </w:r>
      <w:r w:rsidR="00DB0814">
        <w:rPr>
          <w:rFonts w:ascii="Times New Roman" w:hAnsi="Times New Roman" w:cs="Times New Roman"/>
          <w:sz w:val="28"/>
          <w:szCs w:val="28"/>
        </w:rPr>
        <w:t xml:space="preserve"> студенти в международен формат - ц</w:t>
      </w:r>
      <w:r w:rsidRPr="002012AB">
        <w:rPr>
          <w:rFonts w:ascii="Times New Roman" w:hAnsi="Times New Roman" w:cs="Times New Roman"/>
          <w:sz w:val="28"/>
          <w:szCs w:val="28"/>
        </w:rPr>
        <w:t>ел, която Министерството на отбраната се стреми да постигне.</w:t>
      </w:r>
    </w:p>
    <w:p w:rsidR="00972FD5" w:rsidRPr="00326D59" w:rsidRDefault="00972FD5" w:rsidP="002012AB">
      <w:pPr>
        <w:tabs>
          <w:tab w:val="left" w:pos="993"/>
        </w:tabs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Наредбата ще</w:t>
      </w:r>
      <w:r w:rsidRPr="00326D59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позволи </w:t>
      </w:r>
      <w:r w:rsidRPr="00326D59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получаване на допълнително възнаграждение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 владеене на чужди езици от</w:t>
      </w:r>
      <w:r w:rsidRPr="00326D5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всички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служители</w:t>
      </w:r>
      <w:r w:rsidRPr="00326D59">
        <w:rPr>
          <w:rFonts w:ascii="Times New Roman" w:eastAsia="Times New Roman" w:hAnsi="Times New Roman" w:cs="Times New Roman"/>
          <w:sz w:val="28"/>
          <w:szCs w:val="28"/>
          <w:lang w:eastAsia="en-US"/>
        </w:rPr>
        <w:t>, владеещи езика на необходимото ниво, независимо от структурата, в която са назначени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</w:p>
    <w:p w:rsidR="00972FD5" w:rsidRPr="00867C31" w:rsidRDefault="00972FD5" w:rsidP="00972FD5">
      <w:pPr>
        <w:spacing w:line="259" w:lineRule="auto"/>
        <w:ind w:firstLine="567"/>
        <w:jc w:val="both"/>
        <w:rPr>
          <w:rFonts w:ascii="Times New Roman" w:eastAsia="Times New Roman" w:hAnsi="Times New Roman" w:cs="Arial"/>
          <w:bCs/>
          <w:kern w:val="32"/>
          <w:sz w:val="28"/>
          <w:szCs w:val="28"/>
          <w:lang w:eastAsia="bg-BG"/>
        </w:rPr>
      </w:pPr>
    </w:p>
    <w:p w:rsidR="004D3264" w:rsidRDefault="004D3264"/>
    <w:sectPr w:rsidR="004D3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A05D2"/>
    <w:multiLevelType w:val="hybridMultilevel"/>
    <w:tmpl w:val="30324768"/>
    <w:lvl w:ilvl="0" w:tplc="D4C424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D5"/>
    <w:rsid w:val="000F4CB2"/>
    <w:rsid w:val="00141A24"/>
    <w:rsid w:val="002012AB"/>
    <w:rsid w:val="004D3264"/>
    <w:rsid w:val="005D0D3F"/>
    <w:rsid w:val="00746407"/>
    <w:rsid w:val="00891AF8"/>
    <w:rsid w:val="00942CCA"/>
    <w:rsid w:val="00972FD5"/>
    <w:rsid w:val="00DB0814"/>
    <w:rsid w:val="00E37621"/>
    <w:rsid w:val="00EA699B"/>
    <w:rsid w:val="00EB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E608"/>
  <w15:chartTrackingRefBased/>
  <w15:docId w15:val="{C4ED15FC-9C15-4C44-8795-49F0B103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FD5"/>
    <w:pPr>
      <w:suppressAutoHyphens/>
      <w:spacing w:line="254" w:lineRule="auto"/>
    </w:pPr>
    <w:rPr>
      <w:rFonts w:ascii="Calibri" w:eastAsia="Calibri" w:hAnsi="Calibri" w:cs="Calibr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2AB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A24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M.Atanasova</dc:creator>
  <cp:keywords/>
  <dc:description/>
  <cp:lastModifiedBy>Stefka M.Atanasova</cp:lastModifiedBy>
  <cp:revision>13</cp:revision>
  <cp:lastPrinted>2025-05-12T10:10:00Z</cp:lastPrinted>
  <dcterms:created xsi:type="dcterms:W3CDTF">2024-07-08T11:05:00Z</dcterms:created>
  <dcterms:modified xsi:type="dcterms:W3CDTF">2025-05-12T10:13:00Z</dcterms:modified>
</cp:coreProperties>
</file>