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B1DF8" w14:textId="2C4A8009" w:rsidR="00D30BB6" w:rsidRPr="007B0CC9" w:rsidRDefault="00933033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  <w:bookmarkStart w:id="0" w:name="_GoBack"/>
      <w:bookmarkEnd w:id="0"/>
      <w:r w:rsidRPr="007B0CC9">
        <w:rPr>
          <w:b/>
          <w:bCs/>
          <w:lang w:val="bg-BG"/>
        </w:rPr>
        <w:t xml:space="preserve">ПРАВИЛНИК за организацията и дейността на </w:t>
      </w:r>
      <w:r w:rsidR="00D30BB6" w:rsidRPr="007B0CC9">
        <w:rPr>
          <w:b/>
          <w:bCs/>
          <w:lang w:val="bg-BG"/>
        </w:rPr>
        <w:t>Съвета по иновации и научни изследвания</w:t>
      </w:r>
    </w:p>
    <w:p w14:paraId="2F818721" w14:textId="77777777" w:rsidR="006A6805" w:rsidRPr="007B0CC9" w:rsidRDefault="00933033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  <w:r w:rsidRPr="007B0CC9">
        <w:rPr>
          <w:b/>
          <w:bCs/>
          <w:lang w:val="bg-BG"/>
        </w:rPr>
        <w:t>Раздел I</w:t>
      </w:r>
      <w:r w:rsidRPr="007B0CC9">
        <w:rPr>
          <w:b/>
          <w:bCs/>
          <w:lang w:val="bg-BG"/>
        </w:rPr>
        <w:br/>
        <w:t>Общи положения</w:t>
      </w:r>
    </w:p>
    <w:p w14:paraId="1729D2C9" w14:textId="0F7FEF3F" w:rsidR="006A6805" w:rsidRPr="007B0CC9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>Чл. 1.</w:t>
      </w:r>
      <w:r w:rsidRPr="007B0CC9">
        <w:t xml:space="preserve"> С правилника се уреждат структурата, ръководството и организацията на дейността на </w:t>
      </w:r>
      <w:r w:rsidR="00D30BB6" w:rsidRPr="007B0CC9">
        <w:t>Съвета по иновации и научни изследвания</w:t>
      </w:r>
      <w:r w:rsidRPr="007B0CC9">
        <w:t>.</w:t>
      </w:r>
    </w:p>
    <w:p w14:paraId="30CA4B6E" w14:textId="07D34F55" w:rsidR="00D061DA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>Чл. 2.</w:t>
      </w:r>
      <w:r w:rsidRPr="007B0CC9">
        <w:t xml:space="preserve"> </w:t>
      </w:r>
      <w:r w:rsidR="00D061DA" w:rsidRPr="00C97BE2">
        <w:rPr>
          <w:b/>
          <w:bCs/>
        </w:rPr>
        <w:t>(1)</w:t>
      </w:r>
      <w:r w:rsidR="00D061DA" w:rsidRPr="007B0CC9">
        <w:t xml:space="preserve"> </w:t>
      </w:r>
      <w:r w:rsidR="00D30BB6" w:rsidRPr="007B0CC9">
        <w:t>Съветът по иновации и научни изследвания</w:t>
      </w:r>
      <w:r w:rsidRPr="007B0CC9">
        <w:t xml:space="preserve">, наричан по-нататък </w:t>
      </w:r>
      <w:r w:rsidR="0060476A">
        <w:t>„</w:t>
      </w:r>
      <w:r w:rsidRPr="007B0CC9">
        <w:t>съвет</w:t>
      </w:r>
      <w:r w:rsidR="0060476A">
        <w:t>“</w:t>
      </w:r>
      <w:r w:rsidR="00CE15C4">
        <w:t>, е</w:t>
      </w:r>
      <w:r w:rsidRPr="007B0CC9">
        <w:t xml:space="preserve"> </w:t>
      </w:r>
      <w:r w:rsidR="008020B6">
        <w:t xml:space="preserve">постоянно действащ </w:t>
      </w:r>
      <w:r w:rsidR="00D061DA" w:rsidRPr="007B0CC9">
        <w:t xml:space="preserve">съвещателен орган, който </w:t>
      </w:r>
      <w:r w:rsidRPr="007B0CC9">
        <w:t xml:space="preserve">подпомага министъра на образованието и науката </w:t>
      </w:r>
      <w:r w:rsidR="00D30BB6" w:rsidRPr="007B0CC9">
        <w:t xml:space="preserve">и министъра на иновациите и растежа </w:t>
      </w:r>
      <w:r w:rsidRPr="007B0CC9">
        <w:t xml:space="preserve">при провеждането на държавната политика за насърчаване на </w:t>
      </w:r>
      <w:r w:rsidR="00D30BB6" w:rsidRPr="007B0CC9">
        <w:t xml:space="preserve">иновациите и </w:t>
      </w:r>
      <w:r w:rsidRPr="007B0CC9">
        <w:t>научните изследвания</w:t>
      </w:r>
      <w:r w:rsidR="00D061DA" w:rsidRPr="007B0CC9">
        <w:t xml:space="preserve"> и при координацията </w:t>
      </w:r>
      <w:r w:rsidR="0060476A" w:rsidRPr="0060476A">
        <w:t>ѝ</w:t>
      </w:r>
      <w:r w:rsidR="00D061DA" w:rsidRPr="007B0CC9">
        <w:t xml:space="preserve"> с останалите национални политики и стратегии</w:t>
      </w:r>
      <w:r w:rsidRPr="007B0CC9">
        <w:t>.</w:t>
      </w:r>
    </w:p>
    <w:p w14:paraId="06123193" w14:textId="2CCC2912" w:rsidR="00C57DA6" w:rsidRDefault="00D061DA" w:rsidP="004518C4">
      <w:pPr>
        <w:spacing w:before="120" w:line="360" w:lineRule="auto"/>
        <w:ind w:firstLine="990"/>
        <w:jc w:val="both"/>
      </w:pPr>
      <w:r w:rsidRPr="00C97BE2">
        <w:rPr>
          <w:b/>
          <w:bCs/>
        </w:rPr>
        <w:t>(2)</w:t>
      </w:r>
      <w:r w:rsidR="00C57DA6" w:rsidRPr="007B0CC9">
        <w:t xml:space="preserve"> </w:t>
      </w:r>
      <w:r w:rsidRPr="007B0CC9">
        <w:t>Съставът на съвета се утвърждава със заповед на двамата министри</w:t>
      </w:r>
      <w:r w:rsidR="00E054A7" w:rsidRPr="007B0CC9">
        <w:t>, която се публикува на интернет страниците на Министерството на образованието и науката и на Министерството на иновациите и растежа.</w:t>
      </w:r>
    </w:p>
    <w:p w14:paraId="084B4D50" w14:textId="77777777" w:rsidR="005761B8" w:rsidRPr="007B0CC9" w:rsidRDefault="005761B8" w:rsidP="005761B8">
      <w:pPr>
        <w:spacing w:before="120" w:line="360" w:lineRule="auto"/>
        <w:ind w:firstLine="990"/>
        <w:jc w:val="both"/>
      </w:pPr>
      <w:r w:rsidRPr="00CE44F1">
        <w:rPr>
          <w:b/>
          <w:bCs/>
        </w:rPr>
        <w:t xml:space="preserve">Чл. 3. </w:t>
      </w:r>
      <w:r w:rsidRPr="005761B8">
        <w:t>Съветът по иновации ще подпомага съгласуваността на политиката в областта на научните изследвания и иновациите с останалите национални политики и стратегии, сред които са интегрираният план в областта на енергетиката и климата, стратегията за висшето образование, националната пътна карта за подобряване на условията за разгръщане на потенциала за развитие на водородните технологии и стратегията „Индустрия 4.0“.</w:t>
      </w:r>
    </w:p>
    <w:p w14:paraId="0A4FFA3E" w14:textId="0ACF320D" w:rsidR="00D061DA" w:rsidRPr="007B0CC9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 xml:space="preserve">Чл. </w:t>
      </w:r>
      <w:r w:rsidR="00DD1024">
        <w:rPr>
          <w:b/>
          <w:bCs/>
        </w:rPr>
        <w:t>4</w:t>
      </w:r>
      <w:r w:rsidRPr="007B0CC9">
        <w:rPr>
          <w:b/>
          <w:bCs/>
        </w:rPr>
        <w:t>.</w:t>
      </w:r>
      <w:r w:rsidRPr="007B0CC9">
        <w:t xml:space="preserve"> </w:t>
      </w:r>
      <w:r w:rsidR="00D061DA" w:rsidRPr="007B0CC9">
        <w:t xml:space="preserve">Дейността на Съвета по чл. </w:t>
      </w:r>
      <w:r w:rsidR="00094634">
        <w:t>2</w:t>
      </w:r>
      <w:r w:rsidR="00D061DA" w:rsidRPr="007B0CC9">
        <w:t xml:space="preserve"> следва международно признатите стандарти като отчита съществуващия национален потенциал, обществените нужди и приоритети</w:t>
      </w:r>
      <w:r w:rsidR="00094634">
        <w:t xml:space="preserve"> </w:t>
      </w:r>
      <w:r w:rsidR="00D061DA" w:rsidRPr="007B0CC9">
        <w:t>и се извършва в съответствие с:</w:t>
      </w:r>
    </w:p>
    <w:p w14:paraId="393FC6A2" w14:textId="3C17880A" w:rsidR="00D061DA" w:rsidRPr="007B0CC9" w:rsidRDefault="00D061DA" w:rsidP="004518C4">
      <w:pPr>
        <w:spacing w:before="120" w:line="360" w:lineRule="auto"/>
        <w:ind w:firstLine="990"/>
        <w:jc w:val="both"/>
      </w:pPr>
      <w:r w:rsidRPr="007B0CC9">
        <w:t>1.</w:t>
      </w:r>
      <w:r w:rsidRPr="007B0CC9">
        <w:tab/>
        <w:t>Националната програма за развитие</w:t>
      </w:r>
      <w:r w:rsidR="00094634">
        <w:t>;</w:t>
      </w:r>
    </w:p>
    <w:p w14:paraId="5EB411D6" w14:textId="486C63E3" w:rsidR="00D061DA" w:rsidRPr="007B0CC9" w:rsidRDefault="00D061DA" w:rsidP="004518C4">
      <w:pPr>
        <w:spacing w:before="120" w:line="360" w:lineRule="auto"/>
        <w:ind w:firstLine="990"/>
        <w:jc w:val="both"/>
      </w:pPr>
      <w:r w:rsidRPr="007B0CC9">
        <w:t>2.</w:t>
      </w:r>
      <w:r w:rsidRPr="007B0CC9">
        <w:tab/>
        <w:t>Националната стратегия за развитие на научните изследвания</w:t>
      </w:r>
      <w:r w:rsidR="00094634">
        <w:t>;</w:t>
      </w:r>
      <w:r w:rsidRPr="007B0CC9">
        <w:t xml:space="preserve"> </w:t>
      </w:r>
    </w:p>
    <w:p w14:paraId="3D1D288B" w14:textId="77777777" w:rsidR="00D061DA" w:rsidRPr="007B0CC9" w:rsidRDefault="00D061DA" w:rsidP="004518C4">
      <w:pPr>
        <w:spacing w:before="120" w:line="360" w:lineRule="auto"/>
        <w:ind w:firstLine="990"/>
        <w:jc w:val="both"/>
      </w:pPr>
      <w:r w:rsidRPr="007B0CC9">
        <w:t>3.</w:t>
      </w:r>
      <w:r w:rsidRPr="007B0CC9">
        <w:tab/>
        <w:t>Иновационната стратегия за интелигентна специализация;</w:t>
      </w:r>
    </w:p>
    <w:p w14:paraId="22A92242" w14:textId="2BD143ED" w:rsidR="00D061DA" w:rsidRPr="007B0CC9" w:rsidRDefault="00D061DA" w:rsidP="004518C4">
      <w:pPr>
        <w:spacing w:before="120" w:line="360" w:lineRule="auto"/>
        <w:ind w:firstLine="990"/>
        <w:jc w:val="both"/>
      </w:pPr>
      <w:r w:rsidRPr="007B0CC9">
        <w:t>4.</w:t>
      </w:r>
      <w:r w:rsidRPr="007B0CC9">
        <w:tab/>
        <w:t>Рамкова програма за научни изследвания и иновации по чл. 9, ал. 1, т. 3 от ЗННИИ</w:t>
      </w:r>
      <w:r w:rsidR="00094634">
        <w:t>;</w:t>
      </w:r>
    </w:p>
    <w:p w14:paraId="424F1EC7" w14:textId="1F3951A2" w:rsidR="00242D76" w:rsidRPr="007B0CC9" w:rsidRDefault="00D061DA" w:rsidP="00242D76">
      <w:pPr>
        <w:spacing w:before="120" w:line="360" w:lineRule="auto"/>
        <w:ind w:firstLine="990"/>
        <w:jc w:val="both"/>
      </w:pPr>
      <w:r w:rsidRPr="007B0CC9">
        <w:t>5.</w:t>
      </w:r>
      <w:r w:rsidRPr="007B0CC9">
        <w:tab/>
        <w:t>Рамка за държавна помощ за научни изследвания, развитие и иновации (ОВ, C 414 от 28.10.2022 г.)</w:t>
      </w:r>
      <w:r w:rsidR="00094634">
        <w:t>;</w:t>
      </w:r>
    </w:p>
    <w:p w14:paraId="4040D9B3" w14:textId="77777777" w:rsidR="00D061DA" w:rsidRPr="007B0CC9" w:rsidRDefault="00D061DA" w:rsidP="004518C4">
      <w:pPr>
        <w:spacing w:before="120" w:line="360" w:lineRule="auto"/>
        <w:ind w:firstLine="990"/>
        <w:jc w:val="both"/>
      </w:pPr>
      <w:r w:rsidRPr="007B0CC9">
        <w:lastRenderedPageBreak/>
        <w:t>6.</w:t>
      </w:r>
      <w:r w:rsidRPr="007B0CC9">
        <w:tab/>
        <w:t>Рамковите програми с определени приоритети на Европейския съюз, както и други европейски и международни инициативи;</w:t>
      </w:r>
    </w:p>
    <w:p w14:paraId="129A673C" w14:textId="03D3B36D" w:rsidR="006A6805" w:rsidRDefault="00D061DA" w:rsidP="004518C4">
      <w:pPr>
        <w:spacing w:before="120" w:line="360" w:lineRule="auto"/>
        <w:ind w:firstLine="990"/>
        <w:jc w:val="both"/>
      </w:pPr>
      <w:r w:rsidRPr="007B0CC9">
        <w:t>7.</w:t>
      </w:r>
      <w:r w:rsidRPr="007B0CC9">
        <w:tab/>
        <w:t>Европейската и националната пътна карта за научна инфраструктура.</w:t>
      </w:r>
    </w:p>
    <w:p w14:paraId="6E65799B" w14:textId="14ED11A8" w:rsidR="00B8338E" w:rsidRPr="007B0CC9" w:rsidRDefault="00B8338E" w:rsidP="004518C4">
      <w:pPr>
        <w:spacing w:before="120" w:line="360" w:lineRule="auto"/>
        <w:ind w:firstLine="990"/>
        <w:jc w:val="both"/>
      </w:pPr>
      <w:r>
        <w:t xml:space="preserve">8.  Други стратегически документи и програми, в съответствие с </w:t>
      </w:r>
      <w:r w:rsidRPr="00B8338E">
        <w:t> целите и съответните мерки и дейности за развитие на научните изследвания и иновациите</w:t>
      </w:r>
      <w:r>
        <w:t xml:space="preserve">. </w:t>
      </w:r>
    </w:p>
    <w:p w14:paraId="11215B61" w14:textId="77777777" w:rsidR="00F55D1B" w:rsidRPr="007B0CC9" w:rsidRDefault="00F55D1B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</w:p>
    <w:p w14:paraId="487722CB" w14:textId="21077899" w:rsidR="006A6805" w:rsidRPr="007B0CC9" w:rsidRDefault="00933033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  <w:r w:rsidRPr="007B0CC9">
        <w:rPr>
          <w:b/>
          <w:bCs/>
          <w:lang w:val="bg-BG"/>
        </w:rPr>
        <w:t>Раздел</w:t>
      </w:r>
      <w:r w:rsidR="00D30BB6" w:rsidRPr="007B0CC9">
        <w:rPr>
          <w:b/>
          <w:bCs/>
          <w:lang w:val="bg-BG"/>
        </w:rPr>
        <w:t xml:space="preserve"> </w:t>
      </w:r>
      <w:r w:rsidRPr="007B0CC9">
        <w:rPr>
          <w:b/>
          <w:bCs/>
          <w:lang w:val="bg-BG"/>
        </w:rPr>
        <w:t>II</w:t>
      </w:r>
      <w:r w:rsidRPr="007B0CC9">
        <w:rPr>
          <w:b/>
          <w:bCs/>
          <w:lang w:val="bg-BG"/>
        </w:rPr>
        <w:br/>
        <w:t>Структура</w:t>
      </w:r>
    </w:p>
    <w:p w14:paraId="29DEFB3C" w14:textId="02178262" w:rsidR="00C57DA6" w:rsidRPr="007B0CC9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 xml:space="preserve">Чл. </w:t>
      </w:r>
      <w:r w:rsidR="00DD1024">
        <w:rPr>
          <w:b/>
          <w:bCs/>
        </w:rPr>
        <w:t>5</w:t>
      </w:r>
      <w:r w:rsidRPr="007B0CC9">
        <w:rPr>
          <w:b/>
          <w:bCs/>
        </w:rPr>
        <w:t>.</w:t>
      </w:r>
      <w:r w:rsidRPr="007B0CC9">
        <w:t xml:space="preserve"> </w:t>
      </w:r>
      <w:r w:rsidR="00C57DA6" w:rsidRPr="00760C22">
        <w:rPr>
          <w:b/>
          <w:bCs/>
        </w:rPr>
        <w:t>(1)</w:t>
      </w:r>
      <w:r w:rsidR="00C57DA6" w:rsidRPr="007B0CC9">
        <w:t xml:space="preserve"> </w:t>
      </w:r>
      <w:r w:rsidR="00D30BB6" w:rsidRPr="007B0CC9">
        <w:t xml:space="preserve">Съветът по иновации и научни изследвания </w:t>
      </w:r>
      <w:r w:rsidRPr="007B0CC9">
        <w:t xml:space="preserve">се състои от </w:t>
      </w:r>
      <w:r w:rsidR="00C57DA6" w:rsidRPr="007B0CC9">
        <w:t>двама съ</w:t>
      </w:r>
      <w:r w:rsidRPr="007B0CC9">
        <w:t>председател</w:t>
      </w:r>
      <w:r w:rsidR="00C57DA6" w:rsidRPr="007B0CC9">
        <w:t>и</w:t>
      </w:r>
      <w:r w:rsidRPr="007B0CC9">
        <w:t xml:space="preserve"> </w:t>
      </w:r>
      <w:r w:rsidR="00D30BB6" w:rsidRPr="007B0CC9">
        <w:t>–</w:t>
      </w:r>
      <w:r w:rsidRPr="007B0CC9">
        <w:t xml:space="preserve"> </w:t>
      </w:r>
      <w:r w:rsidR="00D30BB6" w:rsidRPr="007B0CC9">
        <w:t xml:space="preserve">министърът на иновациите и растежа и </w:t>
      </w:r>
      <w:r w:rsidRPr="007B0CC9">
        <w:t xml:space="preserve">министърът на образованието и науката, и </w:t>
      </w:r>
      <w:r w:rsidR="00C57DA6" w:rsidRPr="007B0CC9">
        <w:t>15 членове, от които:</w:t>
      </w:r>
    </w:p>
    <w:p w14:paraId="0881EE7F" w14:textId="77777777" w:rsidR="00C57DA6" w:rsidRPr="007B0CC9" w:rsidRDefault="00C57DA6" w:rsidP="004518C4">
      <w:pPr>
        <w:spacing w:before="120" w:line="360" w:lineRule="auto"/>
        <w:ind w:firstLine="990"/>
        <w:jc w:val="both"/>
      </w:pPr>
      <w:r w:rsidRPr="007B0CC9">
        <w:t>1. шестима представители на висши училища и научни организации;</w:t>
      </w:r>
    </w:p>
    <w:p w14:paraId="7BA736EE" w14:textId="0665C876" w:rsidR="00C57DA6" w:rsidRPr="007B0CC9" w:rsidRDefault="00C57DA6" w:rsidP="004518C4">
      <w:pPr>
        <w:spacing w:before="120" w:line="360" w:lineRule="auto"/>
        <w:ind w:firstLine="990"/>
        <w:jc w:val="both"/>
      </w:pPr>
      <w:r w:rsidRPr="007B0CC9">
        <w:t>2. седем представители на бизнеса;</w:t>
      </w:r>
    </w:p>
    <w:p w14:paraId="51781D23" w14:textId="402E098B" w:rsidR="00C57DA6" w:rsidRPr="007B0CC9" w:rsidRDefault="00C57DA6" w:rsidP="004518C4">
      <w:pPr>
        <w:spacing w:before="120" w:line="360" w:lineRule="auto"/>
        <w:ind w:firstLine="990"/>
        <w:jc w:val="both"/>
      </w:pPr>
      <w:r w:rsidRPr="007B0CC9">
        <w:t>3. двама експерти по интелектуална собственост или с опит в осъществяването на технологичен трансфер.</w:t>
      </w:r>
    </w:p>
    <w:p w14:paraId="5AD45D0D" w14:textId="1FCC3D0B" w:rsidR="00D33AFA" w:rsidRPr="007B0CC9" w:rsidRDefault="00D33AFA" w:rsidP="004518C4">
      <w:pPr>
        <w:spacing w:before="120" w:line="360" w:lineRule="auto"/>
        <w:ind w:firstLine="990"/>
        <w:jc w:val="both"/>
      </w:pPr>
      <w:r w:rsidRPr="00760C22">
        <w:rPr>
          <w:b/>
          <w:bCs/>
        </w:rPr>
        <w:t>(2)</w:t>
      </w:r>
      <w:r w:rsidRPr="007B0CC9">
        <w:t xml:space="preserve"> Не могат да бъдат членове на съвета: </w:t>
      </w:r>
    </w:p>
    <w:p w14:paraId="2002A60C" w14:textId="77777777" w:rsidR="00D33AFA" w:rsidRPr="007B0CC9" w:rsidRDefault="00D33AFA" w:rsidP="004518C4">
      <w:pPr>
        <w:spacing w:before="120" w:line="360" w:lineRule="auto"/>
        <w:ind w:firstLine="990"/>
        <w:jc w:val="both"/>
      </w:pPr>
      <w:r w:rsidRPr="007B0CC9">
        <w:t>1.</w:t>
      </w:r>
      <w:r w:rsidRPr="007B0CC9">
        <w:tab/>
        <w:t>ректори, заместник-ректори и декани на факултети във висшите училища;</w:t>
      </w:r>
    </w:p>
    <w:p w14:paraId="20A8EA89" w14:textId="77777777" w:rsidR="00D33AFA" w:rsidRPr="007B0CC9" w:rsidRDefault="00D33AFA" w:rsidP="004518C4">
      <w:pPr>
        <w:spacing w:before="120" w:line="360" w:lineRule="auto"/>
        <w:ind w:firstLine="990"/>
        <w:jc w:val="both"/>
      </w:pPr>
      <w:r w:rsidRPr="007B0CC9">
        <w:t>2.</w:t>
      </w:r>
      <w:r w:rsidRPr="007B0CC9">
        <w:tab/>
        <w:t>председател, заместник-председатели и научни секретари на Българската академия на науките и на Селскостопанската академия;</w:t>
      </w:r>
    </w:p>
    <w:p w14:paraId="0B3A4AE3" w14:textId="77777777" w:rsidR="00D33AFA" w:rsidRPr="007B0CC9" w:rsidRDefault="00D33AFA" w:rsidP="004518C4">
      <w:pPr>
        <w:spacing w:before="120" w:line="360" w:lineRule="auto"/>
        <w:ind w:firstLine="990"/>
        <w:jc w:val="both"/>
      </w:pPr>
      <w:r w:rsidRPr="007B0CC9">
        <w:t>3.</w:t>
      </w:r>
      <w:r w:rsidRPr="007B0CC9">
        <w:tab/>
        <w:t>директори и заместник-директори на научни институти, на националните центрове по обществено здраве и анализи или ръководители на други научни организации и техните заместници;</w:t>
      </w:r>
    </w:p>
    <w:p w14:paraId="56579405" w14:textId="77777777" w:rsidR="00D33AFA" w:rsidRPr="007B0CC9" w:rsidRDefault="00D33AFA" w:rsidP="004518C4">
      <w:pPr>
        <w:spacing w:before="120" w:line="360" w:lineRule="auto"/>
        <w:ind w:firstLine="990"/>
        <w:jc w:val="both"/>
      </w:pPr>
      <w:r w:rsidRPr="007B0CC9">
        <w:t>4.</w:t>
      </w:r>
      <w:r w:rsidRPr="007B0CC9">
        <w:tab/>
        <w:t>лица, осъждани за умишлено престъпление от общ характер на лишаване от свобода;</w:t>
      </w:r>
    </w:p>
    <w:p w14:paraId="78D66E70" w14:textId="77777777" w:rsidR="00D33AFA" w:rsidRPr="007B0CC9" w:rsidRDefault="00D33AFA" w:rsidP="004518C4">
      <w:pPr>
        <w:spacing w:before="120" w:line="360" w:lineRule="auto"/>
        <w:ind w:firstLine="990"/>
        <w:jc w:val="both"/>
      </w:pPr>
      <w:r w:rsidRPr="007B0CC9">
        <w:t>5.</w:t>
      </w:r>
      <w:r w:rsidRPr="007B0CC9">
        <w:tab/>
        <w:t>лица, поставени под запрещение;</w:t>
      </w:r>
    </w:p>
    <w:p w14:paraId="4130F13D" w14:textId="0348040A" w:rsidR="00D33AFA" w:rsidRPr="007B0CC9" w:rsidRDefault="00D33AFA" w:rsidP="004518C4">
      <w:pPr>
        <w:spacing w:before="120" w:line="360" w:lineRule="auto"/>
        <w:ind w:firstLine="990"/>
        <w:jc w:val="both"/>
      </w:pPr>
      <w:r w:rsidRPr="007B0CC9">
        <w:t>6.</w:t>
      </w:r>
      <w:r w:rsidRPr="007B0CC9">
        <w:tab/>
        <w:t>лица, причинили виновно имуществени вреди на Фонд</w:t>
      </w:r>
      <w:r w:rsidR="00CE15C4">
        <w:t xml:space="preserve"> </w:t>
      </w:r>
      <w:r w:rsidR="00B421F5">
        <w:t xml:space="preserve">„Научни </w:t>
      </w:r>
      <w:r w:rsidR="00CE15C4">
        <w:t>изследвания</w:t>
      </w:r>
      <w:r w:rsidR="00B421F5">
        <w:t>“</w:t>
      </w:r>
      <w:r w:rsidR="00CE15C4">
        <w:t xml:space="preserve"> или Националния иновационен фонд</w:t>
      </w:r>
      <w:r w:rsidRPr="007B0CC9">
        <w:t>;</w:t>
      </w:r>
    </w:p>
    <w:p w14:paraId="2620590D" w14:textId="3CBCF359" w:rsidR="00C57DA6" w:rsidRPr="007B0CC9" w:rsidRDefault="00C57DA6" w:rsidP="004518C4">
      <w:pPr>
        <w:spacing w:before="120" w:line="360" w:lineRule="auto"/>
        <w:ind w:firstLine="990"/>
        <w:jc w:val="both"/>
      </w:pPr>
      <w:r w:rsidRPr="00C63193">
        <w:rPr>
          <w:b/>
          <w:bCs/>
        </w:rPr>
        <w:lastRenderedPageBreak/>
        <w:t>(</w:t>
      </w:r>
      <w:r w:rsidR="00D33AFA" w:rsidRPr="00C63193">
        <w:rPr>
          <w:b/>
          <w:bCs/>
        </w:rPr>
        <w:t>3</w:t>
      </w:r>
      <w:r w:rsidRPr="00C63193">
        <w:rPr>
          <w:b/>
          <w:bCs/>
        </w:rPr>
        <w:t>)</w:t>
      </w:r>
      <w:r w:rsidRPr="007B0CC9">
        <w:t xml:space="preserve"> </w:t>
      </w:r>
      <w:r w:rsidR="00E054A7" w:rsidRPr="007B0CC9">
        <w:t>Членовете на съвета по ал. 1, се определят за срок от 5 години с право на още един мандат</w:t>
      </w:r>
      <w:r w:rsidR="001938E0" w:rsidRPr="007B0CC9">
        <w:t>, като за участие в работата на Съвета не получават възнаграждение</w:t>
      </w:r>
      <w:r w:rsidR="00E054A7" w:rsidRPr="007B0CC9">
        <w:t>.</w:t>
      </w:r>
      <w:r w:rsidR="00D33AFA" w:rsidRPr="007B0CC9">
        <w:t xml:space="preserve"> При предсрочно освобождаване или включване на нов член на съвета за един мандат се смята времето, в което лицето е заемало съответната длъжност повече от две години.</w:t>
      </w:r>
    </w:p>
    <w:p w14:paraId="730A0D76" w14:textId="16F9EA4B" w:rsidR="00D33AFA" w:rsidRPr="007B0CC9" w:rsidRDefault="00D33AFA" w:rsidP="00455D25">
      <w:pPr>
        <w:spacing w:before="120" w:line="360" w:lineRule="auto"/>
        <w:ind w:firstLine="990"/>
        <w:jc w:val="both"/>
      </w:pPr>
      <w:r w:rsidRPr="00C63193">
        <w:rPr>
          <w:b/>
          <w:bCs/>
        </w:rPr>
        <w:t>(4)</w:t>
      </w:r>
      <w:r w:rsidRPr="007B0CC9">
        <w:t xml:space="preserve"> Мандатът на членовете на съвета може да бъде прекратен предсрочно със заповед на </w:t>
      </w:r>
      <w:r w:rsidR="00CE15C4">
        <w:t>двамата министри</w:t>
      </w:r>
      <w:r w:rsidRPr="007B0CC9">
        <w:t xml:space="preserve"> при:</w:t>
      </w:r>
    </w:p>
    <w:p w14:paraId="63B36FDC" w14:textId="798C676B" w:rsidR="00D33AFA" w:rsidRPr="007B0CC9" w:rsidRDefault="00455D25" w:rsidP="00455D25">
      <w:pPr>
        <w:spacing w:before="120" w:line="360" w:lineRule="auto"/>
        <w:ind w:firstLine="990"/>
        <w:jc w:val="both"/>
      </w:pPr>
      <w:r>
        <w:t xml:space="preserve">1. </w:t>
      </w:r>
      <w:r w:rsidR="00D33AFA" w:rsidRPr="007B0CC9">
        <w:t>постъпване на писмено заявление от лицето, заемащо позицията;</w:t>
      </w:r>
    </w:p>
    <w:p w14:paraId="75D73ED5" w14:textId="1F755C8F" w:rsidR="00D33AFA" w:rsidRPr="007B0CC9" w:rsidRDefault="00455D25" w:rsidP="00455D25">
      <w:pPr>
        <w:spacing w:before="120" w:line="360" w:lineRule="auto"/>
        <w:ind w:firstLine="990"/>
        <w:jc w:val="both"/>
      </w:pPr>
      <w:r>
        <w:t xml:space="preserve">2. </w:t>
      </w:r>
      <w:r w:rsidR="00D33AFA" w:rsidRPr="007B0CC9">
        <w:t>фактическа невъзможност лицето да изпълнява задълженията си, продължила повече от 6 месеца, или системно неизпълнение на същите;</w:t>
      </w:r>
    </w:p>
    <w:p w14:paraId="5D927181" w14:textId="7B628B5F" w:rsidR="00D33AFA" w:rsidRPr="007B0CC9" w:rsidRDefault="00455D25" w:rsidP="00455D25">
      <w:pPr>
        <w:spacing w:before="120" w:line="360" w:lineRule="auto"/>
        <w:ind w:firstLine="990"/>
        <w:jc w:val="both"/>
      </w:pPr>
      <w:r>
        <w:t xml:space="preserve">3. </w:t>
      </w:r>
      <w:r w:rsidR="00D33AFA" w:rsidRPr="007B0CC9">
        <w:t xml:space="preserve">настъпване на някое от обстоятелствата по чл. </w:t>
      </w:r>
      <w:r w:rsidR="00185B00">
        <w:t>5</w:t>
      </w:r>
      <w:r w:rsidR="00D33AFA" w:rsidRPr="007B0CC9">
        <w:t>, ал. 2;</w:t>
      </w:r>
    </w:p>
    <w:p w14:paraId="56195314" w14:textId="2470D461" w:rsidR="00D33AFA" w:rsidRPr="007B0CC9" w:rsidRDefault="00455D25" w:rsidP="00455D25">
      <w:pPr>
        <w:spacing w:before="120" w:line="360" w:lineRule="auto"/>
        <w:ind w:firstLine="990"/>
        <w:jc w:val="both"/>
      </w:pPr>
      <w:r>
        <w:t xml:space="preserve">4. </w:t>
      </w:r>
      <w:r w:rsidR="00D33AFA" w:rsidRPr="007B0CC9">
        <w:t>влизане в сила на акт, с който е установен конфликт на интереси по Закона за противодействие на корупцията;</w:t>
      </w:r>
    </w:p>
    <w:p w14:paraId="249511B7" w14:textId="593392F5" w:rsidR="00D33AFA" w:rsidRPr="007B0CC9" w:rsidRDefault="00EB559D" w:rsidP="00455D25">
      <w:pPr>
        <w:spacing w:before="120" w:line="360" w:lineRule="auto"/>
        <w:ind w:firstLine="990"/>
        <w:jc w:val="both"/>
      </w:pPr>
      <w:r>
        <w:t xml:space="preserve">5. </w:t>
      </w:r>
      <w:r w:rsidR="00D33AFA" w:rsidRPr="007B0CC9">
        <w:t>при нарушаване на разпоредбите на този правилник;</w:t>
      </w:r>
    </w:p>
    <w:p w14:paraId="05D55F18" w14:textId="1BC12364" w:rsidR="00D33AFA" w:rsidRPr="007B0CC9" w:rsidRDefault="00EB559D" w:rsidP="00455D25">
      <w:pPr>
        <w:spacing w:before="120" w:line="360" w:lineRule="auto"/>
        <w:ind w:firstLine="990"/>
        <w:jc w:val="both"/>
      </w:pPr>
      <w:r>
        <w:t xml:space="preserve">6. </w:t>
      </w:r>
      <w:r w:rsidR="00D33AFA" w:rsidRPr="007B0CC9">
        <w:t>смърт на лицето.</w:t>
      </w:r>
    </w:p>
    <w:p w14:paraId="65ADC560" w14:textId="379E32B1" w:rsidR="00D33AFA" w:rsidRPr="007B0CC9" w:rsidRDefault="00D33AFA" w:rsidP="008953BC">
      <w:pPr>
        <w:spacing w:before="120" w:line="360" w:lineRule="auto"/>
        <w:ind w:firstLine="990"/>
        <w:jc w:val="both"/>
      </w:pPr>
      <w:r w:rsidRPr="00C63193">
        <w:rPr>
          <w:b/>
          <w:bCs/>
        </w:rPr>
        <w:t>(5)</w:t>
      </w:r>
      <w:r w:rsidRPr="007B0CC9">
        <w:t xml:space="preserve"> При настъпване на някое от обстоятелствата по ал. 4 се определя по реда на правилника лице, което довършва мандата на съответната позиция.</w:t>
      </w:r>
    </w:p>
    <w:p w14:paraId="58391641" w14:textId="37D075AC" w:rsidR="00C57DA6" w:rsidRPr="007B0CC9" w:rsidRDefault="00C57DA6" w:rsidP="004518C4">
      <w:pPr>
        <w:spacing w:before="120" w:line="360" w:lineRule="auto"/>
        <w:ind w:firstLine="990"/>
        <w:jc w:val="both"/>
      </w:pPr>
      <w:r w:rsidRPr="00C63193">
        <w:rPr>
          <w:b/>
          <w:bCs/>
        </w:rPr>
        <w:t>(</w:t>
      </w:r>
      <w:r w:rsidR="00D33AFA" w:rsidRPr="00C63193">
        <w:rPr>
          <w:b/>
          <w:bCs/>
        </w:rPr>
        <w:t>6</w:t>
      </w:r>
      <w:r w:rsidRPr="00C63193">
        <w:rPr>
          <w:b/>
          <w:bCs/>
        </w:rPr>
        <w:t>)</w:t>
      </w:r>
      <w:r w:rsidRPr="007B0CC9">
        <w:t xml:space="preserve"> </w:t>
      </w:r>
      <w:bookmarkStart w:id="1" w:name="_Hlk169856293"/>
      <w:r w:rsidR="00E054A7" w:rsidRPr="007B0CC9">
        <w:t>Членовете на съвета по ал.1, т. 1 трябва да са хабилитирани лица и да отговарят на минималните изисквания за членове на Изпълнителния съвет на ФНИ</w:t>
      </w:r>
      <w:r w:rsidR="001938E0" w:rsidRPr="007B0CC9">
        <w:t xml:space="preserve"> и да са ръководили научни колективи на успешно завършени международни или национални научноизследователски проекти и програми</w:t>
      </w:r>
      <w:r w:rsidR="00E054A7" w:rsidRPr="007B0CC9">
        <w:t xml:space="preserve">. </w:t>
      </w:r>
    </w:p>
    <w:bookmarkEnd w:id="1"/>
    <w:p w14:paraId="001D3784" w14:textId="51A7AB67" w:rsidR="001938E0" w:rsidRDefault="00C57DA6" w:rsidP="004518C4">
      <w:pPr>
        <w:spacing w:before="120" w:line="360" w:lineRule="auto"/>
        <w:ind w:firstLine="990"/>
        <w:jc w:val="both"/>
      </w:pPr>
      <w:r w:rsidRPr="00C63193">
        <w:rPr>
          <w:b/>
          <w:bCs/>
        </w:rPr>
        <w:t>(</w:t>
      </w:r>
      <w:r w:rsidR="00D33AFA" w:rsidRPr="00C63193">
        <w:rPr>
          <w:b/>
          <w:bCs/>
        </w:rPr>
        <w:t>7</w:t>
      </w:r>
      <w:r w:rsidRPr="00C63193">
        <w:rPr>
          <w:b/>
          <w:bCs/>
        </w:rPr>
        <w:t>)</w:t>
      </w:r>
      <w:r w:rsidRPr="007B0CC9">
        <w:t xml:space="preserve"> </w:t>
      </w:r>
      <w:r w:rsidR="001938E0" w:rsidRPr="007B0CC9">
        <w:t xml:space="preserve">Членовете на съвета по ал.1, т. 2 трябва да  отговарят на минималните изисквания за </w:t>
      </w:r>
      <w:r w:rsidR="001938E0" w:rsidRPr="00071E67">
        <w:t>членове на Изпълнителния съвет на НИФ.</w:t>
      </w:r>
    </w:p>
    <w:p w14:paraId="04FA67F0" w14:textId="7DA020E7" w:rsidR="00043F9B" w:rsidRDefault="00043F9B" w:rsidP="004518C4">
      <w:pPr>
        <w:spacing w:before="120" w:line="360" w:lineRule="auto"/>
        <w:ind w:firstLine="990"/>
        <w:jc w:val="both"/>
      </w:pPr>
      <w:r w:rsidRPr="006A7622">
        <w:rPr>
          <w:b/>
          <w:bCs/>
        </w:rPr>
        <w:t>(8)</w:t>
      </w:r>
      <w:r>
        <w:t xml:space="preserve"> Поканата за представяне на предложения за членове на Съвета се публикува на интернет-страниците на Министерство на образованието и науката и Министерство на иновациите и растежа със срок един месец. </w:t>
      </w:r>
    </w:p>
    <w:p w14:paraId="0726C102" w14:textId="5AC6CDC8" w:rsidR="00C9546C" w:rsidRPr="007B0CC9" w:rsidRDefault="00C9546C" w:rsidP="004518C4">
      <w:pPr>
        <w:spacing w:before="120" w:line="360" w:lineRule="auto"/>
        <w:ind w:firstLine="990"/>
        <w:jc w:val="both"/>
      </w:pPr>
      <w:r w:rsidRPr="006A7622">
        <w:rPr>
          <w:b/>
          <w:bCs/>
        </w:rPr>
        <w:t>(9)</w:t>
      </w:r>
      <w:r>
        <w:t xml:space="preserve"> Поканата следва да съдържа одобрени </w:t>
      </w:r>
      <w:r w:rsidR="001D0410">
        <w:t xml:space="preserve">със заповед на </w:t>
      </w:r>
      <w:r>
        <w:t xml:space="preserve">Министъра на образованието и науката и Министъра на иновациите и растежа минимални критерии, на които следва да отговарят предложените за членове на Съвета. </w:t>
      </w:r>
    </w:p>
    <w:p w14:paraId="09EA5923" w14:textId="4D0CDBF3" w:rsidR="00D30BB6" w:rsidRDefault="00E71207" w:rsidP="004518C4">
      <w:pPr>
        <w:spacing w:before="120" w:line="360" w:lineRule="auto"/>
        <w:ind w:firstLine="990"/>
        <w:jc w:val="both"/>
      </w:pPr>
      <w:r w:rsidRPr="00003EF6">
        <w:rPr>
          <w:b/>
          <w:bCs/>
        </w:rPr>
        <w:lastRenderedPageBreak/>
        <w:t>(</w:t>
      </w:r>
      <w:r w:rsidR="00BA75C6" w:rsidRPr="00003EF6">
        <w:rPr>
          <w:b/>
          <w:bCs/>
        </w:rPr>
        <w:t>10</w:t>
      </w:r>
      <w:r w:rsidRPr="00003EF6">
        <w:rPr>
          <w:b/>
          <w:bCs/>
        </w:rPr>
        <w:t>)</w:t>
      </w:r>
      <w:r w:rsidRPr="007B0CC9">
        <w:t xml:space="preserve"> Предложения за членове на съвета по ал.1, т. 1  могат да се правят от ръководствата на висшите училища, Българската академия на науките, Селскостопанската академия и други научни организации към министерства или ведомства.</w:t>
      </w:r>
    </w:p>
    <w:p w14:paraId="77C6E9FC" w14:textId="7271D460" w:rsidR="00427916" w:rsidRDefault="00427916" w:rsidP="004518C4">
      <w:pPr>
        <w:spacing w:before="120" w:line="360" w:lineRule="auto"/>
        <w:ind w:firstLine="990"/>
        <w:jc w:val="both"/>
      </w:pPr>
      <w:r w:rsidRPr="00003EF6">
        <w:rPr>
          <w:b/>
          <w:bCs/>
        </w:rPr>
        <w:t>(</w:t>
      </w:r>
      <w:r w:rsidR="006F1E9B" w:rsidRPr="00003EF6">
        <w:rPr>
          <w:b/>
          <w:bCs/>
        </w:rPr>
        <w:t>1</w:t>
      </w:r>
      <w:r w:rsidR="00BA75C6" w:rsidRPr="00003EF6">
        <w:rPr>
          <w:b/>
          <w:bCs/>
        </w:rPr>
        <w:t>1</w:t>
      </w:r>
      <w:r w:rsidRPr="00003EF6">
        <w:rPr>
          <w:b/>
          <w:bCs/>
        </w:rPr>
        <w:t>)</w:t>
      </w:r>
      <w:r>
        <w:t xml:space="preserve"> Предложения за членовете на съвета по ал. 1, т. 2 </w:t>
      </w:r>
      <w:r w:rsidR="00C9323E">
        <w:t>могат да се правят от национално признатите представителни организации на работодателите</w:t>
      </w:r>
      <w:r w:rsidR="00DA3FF9">
        <w:t xml:space="preserve">, </w:t>
      </w:r>
      <w:r w:rsidR="00B76728">
        <w:t xml:space="preserve">юридически лица с нестопанска цел, </w:t>
      </w:r>
      <w:r w:rsidR="00027AB8">
        <w:t>извършващи</w:t>
      </w:r>
      <w:r w:rsidR="00C9323E">
        <w:t xml:space="preserve"> </w:t>
      </w:r>
      <w:r w:rsidR="00027AB8">
        <w:t xml:space="preserve">дейност в </w:t>
      </w:r>
      <w:r w:rsidR="00C9323E">
        <w:t>подкрепа на малкия и среден бизнес</w:t>
      </w:r>
      <w:r w:rsidR="00DA3FF9">
        <w:t>, както и клъстери и предприятия от стратегически иновационни сектори</w:t>
      </w:r>
      <w:r w:rsidR="00C9323E">
        <w:t xml:space="preserve">. </w:t>
      </w:r>
    </w:p>
    <w:p w14:paraId="39CEA741" w14:textId="24F54BB8" w:rsidR="000C1C4E" w:rsidRPr="007B0CC9" w:rsidRDefault="000C1C4E" w:rsidP="004518C4">
      <w:pPr>
        <w:spacing w:before="120" w:line="360" w:lineRule="auto"/>
        <w:ind w:firstLine="990"/>
        <w:jc w:val="both"/>
      </w:pPr>
      <w:r w:rsidRPr="00AA7269">
        <w:rPr>
          <w:b/>
          <w:bCs/>
        </w:rPr>
        <w:t>(12)</w:t>
      </w:r>
      <w:r>
        <w:t xml:space="preserve"> Предложения за членовете на съвета по ал. 1, т. </w:t>
      </w:r>
      <w:r w:rsidR="00685BBA">
        <w:t>3</w:t>
      </w:r>
      <w:r>
        <w:t xml:space="preserve"> могат да се правят от </w:t>
      </w:r>
      <w:r w:rsidR="000105C0">
        <w:t>Патентно ведомство на Република България</w:t>
      </w:r>
      <w:r w:rsidR="000817A6">
        <w:t xml:space="preserve">; Научно-технологични паркове в съответствие с </w:t>
      </w:r>
      <w:r w:rsidR="000817A6" w:rsidRPr="000817A6">
        <w:t>§ </w:t>
      </w:r>
      <w:r w:rsidR="000817A6">
        <w:t xml:space="preserve">1, т. 8 от Допълнителните разпоредби на Закона за насърчаване на научните изследвания и </w:t>
      </w:r>
      <w:r w:rsidR="00347569">
        <w:t>и</w:t>
      </w:r>
      <w:r w:rsidR="000817A6">
        <w:t>новациите</w:t>
      </w:r>
      <w:r w:rsidR="00490D39">
        <w:t xml:space="preserve">; Звена, осъществяващи технологичен трансфер. </w:t>
      </w:r>
    </w:p>
    <w:p w14:paraId="3AE09F3F" w14:textId="0677DAB7" w:rsidR="00DE351E" w:rsidRPr="007B0CC9" w:rsidRDefault="00DE351E" w:rsidP="00DE351E">
      <w:pPr>
        <w:spacing w:before="120" w:line="360" w:lineRule="auto"/>
        <w:ind w:firstLine="990"/>
        <w:jc w:val="both"/>
      </w:pPr>
      <w:r w:rsidRPr="00760C22">
        <w:rPr>
          <w:b/>
          <w:bCs/>
        </w:rPr>
        <w:t xml:space="preserve">Чл. </w:t>
      </w:r>
      <w:r w:rsidR="00F95FAC">
        <w:rPr>
          <w:b/>
          <w:bCs/>
        </w:rPr>
        <w:t>6</w:t>
      </w:r>
      <w:r w:rsidRPr="00760C22">
        <w:rPr>
          <w:b/>
          <w:bCs/>
        </w:rPr>
        <w:t>.</w:t>
      </w:r>
      <w:r w:rsidRPr="007B0CC9">
        <w:t xml:space="preserve"> Предложенията се правят писмено съгласно обявлението. Предложения, подадени след изтичане на срока, посочен в обявлението, не се разглеждат. До участие не се допускат лица, за които не са представени всички необходими документи или представените документи не удостоверяват изпълнението на изискванията. </w:t>
      </w:r>
    </w:p>
    <w:p w14:paraId="5649F6B9" w14:textId="24EF9252" w:rsidR="00DE351E" w:rsidRPr="007B0CC9" w:rsidRDefault="00DE351E" w:rsidP="00DE351E">
      <w:pPr>
        <w:spacing w:before="120" w:line="360" w:lineRule="auto"/>
        <w:ind w:firstLine="990"/>
        <w:jc w:val="both"/>
      </w:pPr>
      <w:r w:rsidRPr="006B03B2">
        <w:rPr>
          <w:b/>
          <w:bCs/>
        </w:rPr>
        <w:t xml:space="preserve">Чл. </w:t>
      </w:r>
      <w:r w:rsidR="00F95FAC">
        <w:rPr>
          <w:b/>
          <w:bCs/>
        </w:rPr>
        <w:t>7</w:t>
      </w:r>
      <w:r w:rsidR="00AA7269" w:rsidRPr="006B03B2">
        <w:rPr>
          <w:b/>
          <w:bCs/>
        </w:rPr>
        <w:t>.</w:t>
      </w:r>
      <w:r w:rsidR="004518C4" w:rsidRPr="006B03B2">
        <w:rPr>
          <w:b/>
          <w:bCs/>
        </w:rPr>
        <w:t xml:space="preserve"> </w:t>
      </w:r>
      <w:r w:rsidRPr="006B03B2">
        <w:rPr>
          <w:b/>
          <w:bCs/>
        </w:rPr>
        <w:t>(1)</w:t>
      </w:r>
      <w:r w:rsidRPr="007B0CC9">
        <w:t xml:space="preserve"> След изтичане на обявлението се определя комисия, която преглежда постъпилите документи. В комисията, се включват служители на Министерството на образованието и науката и М</w:t>
      </w:r>
      <w:r w:rsidR="000732B7">
        <w:t>инистерството на иновациите и растежа</w:t>
      </w:r>
      <w:r w:rsidRPr="007B0CC9">
        <w:t xml:space="preserve">, включително такива с юридическо образование, Членовете на комисията следва да притежават необходимите професионална квалификация и опит, за да извършат преценка на професионалните и деловите качества на кандидатите. </w:t>
      </w:r>
    </w:p>
    <w:p w14:paraId="6E8AF1F1" w14:textId="75FD964A" w:rsidR="00DE351E" w:rsidRPr="007B0CC9" w:rsidRDefault="00DE351E" w:rsidP="00DE351E">
      <w:pPr>
        <w:spacing w:before="120" w:line="360" w:lineRule="auto"/>
        <w:ind w:firstLine="990"/>
        <w:jc w:val="both"/>
      </w:pPr>
      <w:r w:rsidRPr="00ED012A">
        <w:rPr>
          <w:b/>
          <w:bCs/>
        </w:rPr>
        <w:t>(2)</w:t>
      </w:r>
      <w:r w:rsidRPr="007B0CC9">
        <w:t xml:space="preserve"> Работата на комисията се ръководи и организира от председател, който е служител на </w:t>
      </w:r>
      <w:r w:rsidR="00743A11">
        <w:t xml:space="preserve">МОН или </w:t>
      </w:r>
      <w:r w:rsidRPr="00743A11">
        <w:t>МИР</w:t>
      </w:r>
      <w:r w:rsidRPr="007B0CC9">
        <w:t>.</w:t>
      </w:r>
    </w:p>
    <w:p w14:paraId="6370A97A" w14:textId="38F8DB28" w:rsidR="00DE351E" w:rsidRPr="007B0CC9" w:rsidRDefault="00DE351E" w:rsidP="00DE351E">
      <w:pPr>
        <w:spacing w:before="120" w:line="360" w:lineRule="auto"/>
        <w:ind w:firstLine="990"/>
        <w:jc w:val="both"/>
      </w:pPr>
      <w:r w:rsidRPr="00ED012A">
        <w:rPr>
          <w:b/>
          <w:bCs/>
        </w:rPr>
        <w:t>(3)</w:t>
      </w:r>
      <w:r w:rsidRPr="007B0CC9">
        <w:t xml:space="preserve"> След преглеждане на документите комисията изготвя решение </w:t>
      </w:r>
      <w:r w:rsidR="004518C4" w:rsidRPr="007B0CC9">
        <w:t>и проект на Заповед</w:t>
      </w:r>
      <w:r w:rsidRPr="007B0CC9">
        <w:t>.</w:t>
      </w:r>
    </w:p>
    <w:p w14:paraId="0793CA61" w14:textId="0249DF94" w:rsidR="00D33AFA" w:rsidRPr="007B0CC9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 xml:space="preserve">Чл. </w:t>
      </w:r>
      <w:r w:rsidR="00F95FAC">
        <w:rPr>
          <w:b/>
          <w:bCs/>
        </w:rPr>
        <w:t>8</w:t>
      </w:r>
      <w:r w:rsidRPr="007B0CC9">
        <w:rPr>
          <w:b/>
          <w:bCs/>
        </w:rPr>
        <w:t>.</w:t>
      </w:r>
      <w:r w:rsidRPr="007B0CC9">
        <w:t xml:space="preserve"> </w:t>
      </w:r>
      <w:r w:rsidRPr="00ED012A">
        <w:rPr>
          <w:b/>
          <w:bCs/>
        </w:rPr>
        <w:t>(1)</w:t>
      </w:r>
      <w:r w:rsidRPr="007B0CC9">
        <w:t xml:space="preserve"> </w:t>
      </w:r>
      <w:r w:rsidR="00D33AFA" w:rsidRPr="007B0CC9">
        <w:t>Съветът взима решения с мнозинство от повече от половината от поименния си състав, освен ако в този правилник не е предвидено друго.</w:t>
      </w:r>
    </w:p>
    <w:p w14:paraId="3AE7C43D" w14:textId="314B7FFE" w:rsidR="006A6805" w:rsidRPr="007B0CC9" w:rsidRDefault="00D33AFA" w:rsidP="004518C4">
      <w:pPr>
        <w:spacing w:before="120" w:line="360" w:lineRule="auto"/>
        <w:ind w:firstLine="990"/>
        <w:jc w:val="both"/>
      </w:pPr>
      <w:r w:rsidRPr="006B7E6D">
        <w:rPr>
          <w:b/>
          <w:bCs/>
        </w:rPr>
        <w:t>(2)</w:t>
      </w:r>
      <w:r w:rsidRPr="007B0CC9">
        <w:t xml:space="preserve"> </w:t>
      </w:r>
      <w:r w:rsidR="00C57DA6" w:rsidRPr="007B0CC9">
        <w:t>Съветът</w:t>
      </w:r>
      <w:r w:rsidR="00933033" w:rsidRPr="007B0CC9">
        <w:t xml:space="preserve"> избира заместник-председател </w:t>
      </w:r>
      <w:r w:rsidR="00F850C2" w:rsidRPr="007B0CC9">
        <w:t xml:space="preserve">между неговите членове за срока на мандата на съвета </w:t>
      </w:r>
      <w:r w:rsidR="00933033" w:rsidRPr="007B0CC9">
        <w:t>с тайно гласуване и с мнозинство от две трети от своя състав.</w:t>
      </w:r>
      <w:r w:rsidR="00F850C2" w:rsidRPr="007B0CC9">
        <w:t xml:space="preserve"> За един мандат се счита времето, в което лицето е заемало съответната позиция повече от две години. </w:t>
      </w:r>
    </w:p>
    <w:p w14:paraId="68603106" w14:textId="1E902060" w:rsidR="006A6805" w:rsidRPr="007B0CC9" w:rsidRDefault="00933033" w:rsidP="00273BC9">
      <w:pPr>
        <w:spacing w:before="120" w:line="360" w:lineRule="auto"/>
        <w:ind w:firstLine="990"/>
        <w:jc w:val="both"/>
      </w:pPr>
      <w:r w:rsidRPr="006B7E6D">
        <w:rPr>
          <w:b/>
          <w:bCs/>
        </w:rPr>
        <w:lastRenderedPageBreak/>
        <w:t>(</w:t>
      </w:r>
      <w:r w:rsidR="00D33AFA" w:rsidRPr="006B7E6D">
        <w:rPr>
          <w:b/>
          <w:bCs/>
        </w:rPr>
        <w:t>3</w:t>
      </w:r>
      <w:r w:rsidRPr="006B7E6D">
        <w:rPr>
          <w:b/>
          <w:bCs/>
        </w:rPr>
        <w:t>)</w:t>
      </w:r>
      <w:r w:rsidRPr="007B0CC9">
        <w:t xml:space="preserve"> При отсъствие </w:t>
      </w:r>
      <w:r w:rsidR="00D33AFA" w:rsidRPr="007B0CC9">
        <w:t xml:space="preserve">на един или </w:t>
      </w:r>
      <w:r w:rsidRPr="007B0CC9">
        <w:t>на</w:t>
      </w:r>
      <w:r w:rsidR="00E706D7" w:rsidRPr="007B0CC9">
        <w:t xml:space="preserve"> двамата съ-</w:t>
      </w:r>
      <w:r w:rsidRPr="007B0CC9">
        <w:t>председател</w:t>
      </w:r>
      <w:r w:rsidR="00E706D7" w:rsidRPr="007B0CC9">
        <w:t>и</w:t>
      </w:r>
      <w:r w:rsidRPr="007B0CC9">
        <w:t xml:space="preserve"> на </w:t>
      </w:r>
      <w:r w:rsidR="00C57DA6" w:rsidRPr="007B0CC9">
        <w:t>Съвета</w:t>
      </w:r>
      <w:r w:rsidRPr="007B0CC9">
        <w:t xml:space="preserve"> заместник-председателят изпълнява </w:t>
      </w:r>
      <w:r w:rsidR="00E706D7" w:rsidRPr="007B0CC9">
        <w:t>техните</w:t>
      </w:r>
      <w:r w:rsidRPr="007B0CC9">
        <w:t xml:space="preserve"> функции.</w:t>
      </w:r>
    </w:p>
    <w:p w14:paraId="4D459D5A" w14:textId="79A6AF94" w:rsidR="006A6805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 xml:space="preserve">Чл. </w:t>
      </w:r>
      <w:r w:rsidR="00F95FAC">
        <w:rPr>
          <w:b/>
          <w:bCs/>
        </w:rPr>
        <w:t>9</w:t>
      </w:r>
      <w:r w:rsidRPr="007B0CC9">
        <w:rPr>
          <w:b/>
          <w:bCs/>
        </w:rPr>
        <w:t>.</w:t>
      </w:r>
      <w:r w:rsidRPr="007B0CC9">
        <w:t xml:space="preserve"> Функциите на секретар</w:t>
      </w:r>
      <w:r w:rsidR="00C57DA6" w:rsidRPr="007B0CC9">
        <w:t>иат</w:t>
      </w:r>
      <w:r w:rsidRPr="007B0CC9">
        <w:t xml:space="preserve"> на </w:t>
      </w:r>
      <w:r w:rsidR="00C57DA6" w:rsidRPr="007B0CC9">
        <w:t>Съвета</w:t>
      </w:r>
      <w:r w:rsidRPr="007B0CC9">
        <w:t xml:space="preserve"> се изпълняват от държавн</w:t>
      </w:r>
      <w:r w:rsidR="00C57DA6" w:rsidRPr="007B0CC9">
        <w:t>и</w:t>
      </w:r>
      <w:r w:rsidRPr="007B0CC9">
        <w:t xml:space="preserve"> служител</w:t>
      </w:r>
      <w:r w:rsidR="00C57DA6" w:rsidRPr="007B0CC9">
        <w:t>и</w:t>
      </w:r>
      <w:r w:rsidRPr="007B0CC9">
        <w:t xml:space="preserve"> в Министерството на образованието и науката</w:t>
      </w:r>
      <w:r w:rsidR="00C57DA6" w:rsidRPr="007B0CC9">
        <w:t xml:space="preserve"> и в Министер</w:t>
      </w:r>
      <w:r w:rsidR="00CE15C4">
        <w:t>с</w:t>
      </w:r>
      <w:r w:rsidR="00C57DA6" w:rsidRPr="007B0CC9">
        <w:t>твото на иновациите и растежа</w:t>
      </w:r>
      <w:r w:rsidRPr="007B0CC9">
        <w:t>, определен</w:t>
      </w:r>
      <w:r w:rsidR="00C57DA6" w:rsidRPr="007B0CC9">
        <w:t>и</w:t>
      </w:r>
      <w:r w:rsidRPr="007B0CC9">
        <w:t xml:space="preserve"> от </w:t>
      </w:r>
      <w:r w:rsidR="00C57DA6" w:rsidRPr="007B0CC9">
        <w:t>двамат</w:t>
      </w:r>
      <w:r w:rsidR="00CE15C4">
        <w:t>а</w:t>
      </w:r>
      <w:r w:rsidR="00C57DA6" w:rsidRPr="007B0CC9">
        <w:t xml:space="preserve"> </w:t>
      </w:r>
      <w:r w:rsidRPr="007B0CC9">
        <w:t>минист</w:t>
      </w:r>
      <w:r w:rsidR="00C57DA6" w:rsidRPr="007B0CC9">
        <w:t>ри</w:t>
      </w:r>
      <w:r w:rsidRPr="007B0CC9">
        <w:t>.</w:t>
      </w:r>
    </w:p>
    <w:p w14:paraId="3AE7E277" w14:textId="77777777" w:rsidR="006B7E6D" w:rsidRDefault="006B7E6D" w:rsidP="004518C4">
      <w:pPr>
        <w:spacing w:before="120" w:line="360" w:lineRule="auto"/>
        <w:ind w:firstLine="990"/>
        <w:jc w:val="both"/>
      </w:pPr>
    </w:p>
    <w:p w14:paraId="14C8B5D1" w14:textId="77777777" w:rsidR="006B7E6D" w:rsidRPr="007B0CC9" w:rsidRDefault="006B7E6D" w:rsidP="004518C4">
      <w:pPr>
        <w:spacing w:before="120" w:line="360" w:lineRule="auto"/>
        <w:ind w:firstLine="990"/>
        <w:jc w:val="both"/>
      </w:pPr>
    </w:p>
    <w:p w14:paraId="02B26E4D" w14:textId="77777777" w:rsidR="006A6805" w:rsidRPr="007B0CC9" w:rsidRDefault="00933033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  <w:r w:rsidRPr="007B0CC9">
        <w:rPr>
          <w:b/>
          <w:bCs/>
          <w:lang w:val="bg-BG"/>
        </w:rPr>
        <w:t>Раздел III</w:t>
      </w:r>
      <w:r w:rsidRPr="007B0CC9">
        <w:rPr>
          <w:b/>
          <w:bCs/>
          <w:lang w:val="bg-BG"/>
        </w:rPr>
        <w:br/>
        <w:t>Организация на дейността</w:t>
      </w:r>
    </w:p>
    <w:p w14:paraId="123E22F8" w14:textId="66697FAB" w:rsidR="006A6805" w:rsidRPr="007B0CC9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 xml:space="preserve">Чл. </w:t>
      </w:r>
      <w:r w:rsidR="00F95FAC">
        <w:rPr>
          <w:b/>
          <w:bCs/>
        </w:rPr>
        <w:t>10</w:t>
      </w:r>
      <w:r w:rsidRPr="007B0CC9">
        <w:rPr>
          <w:b/>
          <w:bCs/>
        </w:rPr>
        <w:t>.</w:t>
      </w:r>
      <w:r w:rsidRPr="007B0CC9">
        <w:t xml:space="preserve"> </w:t>
      </w:r>
      <w:r w:rsidR="00E706D7" w:rsidRPr="007B0CC9">
        <w:t>Съп</w:t>
      </w:r>
      <w:r w:rsidRPr="007B0CC9">
        <w:t>редседател</w:t>
      </w:r>
      <w:r w:rsidR="00E706D7" w:rsidRPr="007B0CC9">
        <w:t xml:space="preserve">ите </w:t>
      </w:r>
      <w:r w:rsidRPr="007B0CC9">
        <w:t xml:space="preserve">на </w:t>
      </w:r>
      <w:r w:rsidR="00C57DA6" w:rsidRPr="007B0CC9">
        <w:t>Съвета</w:t>
      </w:r>
      <w:r w:rsidRPr="007B0CC9">
        <w:t>:</w:t>
      </w:r>
    </w:p>
    <w:p w14:paraId="74D030E6" w14:textId="7A108DD1" w:rsidR="006A6805" w:rsidRPr="007B0CC9" w:rsidRDefault="00933033" w:rsidP="00C76AE2">
      <w:pPr>
        <w:spacing w:line="360" w:lineRule="auto"/>
        <w:ind w:left="1276"/>
        <w:jc w:val="both"/>
      </w:pPr>
      <w:r w:rsidRPr="007B0CC9">
        <w:t>1. насрочва</w:t>
      </w:r>
      <w:r w:rsidR="00E706D7" w:rsidRPr="007B0CC9">
        <w:t>т</w:t>
      </w:r>
      <w:r w:rsidRPr="007B0CC9">
        <w:t xml:space="preserve"> заседанията и определя</w:t>
      </w:r>
      <w:r w:rsidR="00B43BCB">
        <w:t>т</w:t>
      </w:r>
      <w:r w:rsidRPr="007B0CC9">
        <w:t xml:space="preserve"> дневния ред;</w:t>
      </w:r>
    </w:p>
    <w:p w14:paraId="71F0F039" w14:textId="6343383D" w:rsidR="006A6805" w:rsidRPr="007B0CC9" w:rsidRDefault="00933033" w:rsidP="00C76AE2">
      <w:pPr>
        <w:spacing w:line="360" w:lineRule="auto"/>
        <w:ind w:left="1276"/>
        <w:jc w:val="both"/>
      </w:pPr>
      <w:r w:rsidRPr="007B0CC9">
        <w:t>2. ръковод</w:t>
      </w:r>
      <w:r w:rsidR="00E706D7" w:rsidRPr="007B0CC9">
        <w:t>ят</w:t>
      </w:r>
      <w:r w:rsidRPr="007B0CC9">
        <w:t xml:space="preserve"> заседанията и цялостната работа на </w:t>
      </w:r>
      <w:r w:rsidR="00C57DA6" w:rsidRPr="007B0CC9">
        <w:t>Съвета</w:t>
      </w:r>
      <w:r w:rsidRPr="007B0CC9">
        <w:t>;</w:t>
      </w:r>
    </w:p>
    <w:p w14:paraId="433CA089" w14:textId="2389ACBD" w:rsidR="006A6805" w:rsidRPr="007B0CC9" w:rsidRDefault="00933033" w:rsidP="006C2DA0">
      <w:pPr>
        <w:spacing w:line="360" w:lineRule="auto"/>
        <w:ind w:firstLine="1276"/>
        <w:jc w:val="both"/>
      </w:pPr>
      <w:r w:rsidRPr="007B0CC9">
        <w:t>3. организира</w:t>
      </w:r>
      <w:r w:rsidR="00E706D7" w:rsidRPr="007B0CC9">
        <w:t>т</w:t>
      </w:r>
      <w:r w:rsidRPr="007B0CC9">
        <w:t xml:space="preserve"> и контролира</w:t>
      </w:r>
      <w:r w:rsidR="00E706D7" w:rsidRPr="007B0CC9">
        <w:t>т</w:t>
      </w:r>
      <w:r w:rsidRPr="007B0CC9">
        <w:t xml:space="preserve"> изпълнението на решенията на </w:t>
      </w:r>
      <w:r w:rsidR="00C57DA6" w:rsidRPr="007B0CC9">
        <w:t>Съвета</w:t>
      </w:r>
      <w:r w:rsidRPr="007B0CC9">
        <w:t xml:space="preserve"> чрез секретар</w:t>
      </w:r>
      <w:r w:rsidR="00E706D7" w:rsidRPr="007B0CC9">
        <w:t>иата</w:t>
      </w:r>
      <w:r w:rsidRPr="007B0CC9">
        <w:t xml:space="preserve"> на съвета;</w:t>
      </w:r>
    </w:p>
    <w:p w14:paraId="07E77BEB" w14:textId="73B4A5CD" w:rsidR="006A6805" w:rsidRPr="007B0CC9" w:rsidRDefault="00933033" w:rsidP="00C76AE2">
      <w:pPr>
        <w:spacing w:line="360" w:lineRule="auto"/>
        <w:ind w:left="1276"/>
        <w:jc w:val="both"/>
      </w:pPr>
      <w:r w:rsidRPr="007B0CC9">
        <w:t>4. представлява</w:t>
      </w:r>
      <w:r w:rsidR="00E706D7" w:rsidRPr="007B0CC9">
        <w:t>т</w:t>
      </w:r>
      <w:r w:rsidRPr="007B0CC9">
        <w:t xml:space="preserve"> </w:t>
      </w:r>
      <w:r w:rsidR="00C57DA6" w:rsidRPr="007B0CC9">
        <w:t>Съвета</w:t>
      </w:r>
      <w:r w:rsidRPr="007B0CC9">
        <w:t>.</w:t>
      </w:r>
    </w:p>
    <w:p w14:paraId="5689992C" w14:textId="7FBAA2BB" w:rsidR="006A6805" w:rsidRPr="007B0CC9" w:rsidRDefault="00933033" w:rsidP="004518C4">
      <w:pPr>
        <w:spacing w:before="120" w:line="360" w:lineRule="auto"/>
        <w:ind w:firstLine="990"/>
        <w:jc w:val="both"/>
      </w:pPr>
      <w:r w:rsidRPr="007B0CC9">
        <w:rPr>
          <w:b/>
          <w:bCs/>
        </w:rPr>
        <w:t xml:space="preserve">Чл. </w:t>
      </w:r>
      <w:r w:rsidR="004518C4" w:rsidRPr="007B0CC9">
        <w:rPr>
          <w:b/>
          <w:bCs/>
        </w:rPr>
        <w:t>1</w:t>
      </w:r>
      <w:r w:rsidR="00F95FAC">
        <w:rPr>
          <w:b/>
          <w:bCs/>
        </w:rPr>
        <w:t>1</w:t>
      </w:r>
      <w:r w:rsidRPr="007B0CC9">
        <w:rPr>
          <w:b/>
          <w:bCs/>
        </w:rPr>
        <w:t>.</w:t>
      </w:r>
      <w:r w:rsidRPr="007B0CC9">
        <w:t xml:space="preserve"> </w:t>
      </w:r>
      <w:r w:rsidRPr="002C1A11">
        <w:rPr>
          <w:b/>
          <w:bCs/>
        </w:rPr>
        <w:t xml:space="preserve">(1) </w:t>
      </w:r>
      <w:r w:rsidRPr="007B0CC9">
        <w:t xml:space="preserve">Заседанията на </w:t>
      </w:r>
      <w:r w:rsidR="00C57DA6" w:rsidRPr="007B0CC9">
        <w:t>Съвета</w:t>
      </w:r>
      <w:r w:rsidRPr="007B0CC9">
        <w:t xml:space="preserve"> се провеждат най-малко веднъж на </w:t>
      </w:r>
      <w:r w:rsidR="0073350E">
        <w:t>два</w:t>
      </w:r>
      <w:r w:rsidRPr="007B0CC9">
        <w:t xml:space="preserve"> месеца.</w:t>
      </w:r>
    </w:p>
    <w:p w14:paraId="760C6E93" w14:textId="333B5C26" w:rsidR="00532224" w:rsidRPr="008A42D1" w:rsidRDefault="00933033" w:rsidP="008A42D1">
      <w:pPr>
        <w:spacing w:before="120" w:line="360" w:lineRule="auto"/>
        <w:ind w:firstLine="990"/>
        <w:jc w:val="both"/>
      </w:pPr>
      <w:r w:rsidRPr="00C94993">
        <w:rPr>
          <w:b/>
          <w:bCs/>
        </w:rPr>
        <w:t>(2)</w:t>
      </w:r>
      <w:r w:rsidRPr="008A42D1">
        <w:t xml:space="preserve"> </w:t>
      </w:r>
      <w:r w:rsidR="00992DEE" w:rsidRPr="008A42D1">
        <w:t xml:space="preserve">Всеки член на съвета с право на глас може да покани за участие в заседанията на съвета до един експерт от </w:t>
      </w:r>
      <w:r w:rsidRPr="008A42D1">
        <w:t xml:space="preserve">различни научни области и представители на </w:t>
      </w:r>
      <w:r w:rsidR="003A79CC" w:rsidRPr="008A42D1">
        <w:t>бизнеса</w:t>
      </w:r>
      <w:r w:rsidRPr="008A42D1">
        <w:t xml:space="preserve"> и на обществени организации, които </w:t>
      </w:r>
      <w:r w:rsidR="00992DEE" w:rsidRPr="008A42D1">
        <w:t xml:space="preserve">да участват в работата на съвета без право на глас. Членовете на съвета с право на глас уведомяват секретариата за посочените от тях експерти поне </w:t>
      </w:r>
      <w:r w:rsidR="000C7E06" w:rsidRPr="008A42D1">
        <w:t>шест</w:t>
      </w:r>
      <w:r w:rsidR="00992DEE" w:rsidRPr="008A42D1">
        <w:t xml:space="preserve"> работни дни преди провеждане на заседанието</w:t>
      </w:r>
      <w:r w:rsidRPr="008A42D1">
        <w:t>.</w:t>
      </w:r>
    </w:p>
    <w:p w14:paraId="01F2454A" w14:textId="42E850D9" w:rsidR="00532224" w:rsidRPr="008A42D1" w:rsidRDefault="00532224" w:rsidP="008A42D1">
      <w:pPr>
        <w:spacing w:before="120" w:line="360" w:lineRule="auto"/>
        <w:ind w:firstLine="990"/>
        <w:jc w:val="both"/>
      </w:pPr>
      <w:r w:rsidRPr="00C94993">
        <w:rPr>
          <w:b/>
          <w:bCs/>
        </w:rPr>
        <w:t>(3)</w:t>
      </w:r>
      <w:r w:rsidRPr="008A42D1">
        <w:t xml:space="preserve"> Съветът създава временни комисии, които извършват анализи и подготвят позиции. Поръчаните анализи са фокусирани върху въпроси като </w:t>
      </w:r>
      <w:r w:rsidR="003A2C88" w:rsidRPr="008A42D1">
        <w:t>дълбоки технологии</w:t>
      </w:r>
      <w:r w:rsidRPr="008A42D1">
        <w:t>,</w:t>
      </w:r>
      <w:r w:rsidR="003A2C88" w:rsidRPr="008A42D1">
        <w:t xml:space="preserve"> тематичните области на ИСИС,</w:t>
      </w:r>
      <w:r w:rsidRPr="008A42D1">
        <w:t xml:space="preserve"> управление на университети, наука и комуникация и популяризиране; бариери пред комерсиализацията на научните изследвания и международно сътрудничество в областта на научните изследвания, технологиите и иновациите. </w:t>
      </w:r>
      <w:r w:rsidR="00F850C2" w:rsidRPr="008A42D1">
        <w:t>В своята дейност съветът може да се подпомага чрез консултации и препоръки от национални или чуждестранни експерти</w:t>
      </w:r>
      <w:r w:rsidR="00290713" w:rsidRPr="008A42D1">
        <w:t>.</w:t>
      </w:r>
    </w:p>
    <w:p w14:paraId="03E0D43E" w14:textId="374CE51E" w:rsidR="006A6805" w:rsidRPr="00371B5F" w:rsidRDefault="00933033" w:rsidP="00371B5F">
      <w:pPr>
        <w:spacing w:before="120" w:line="360" w:lineRule="auto"/>
        <w:ind w:firstLine="990"/>
        <w:jc w:val="both"/>
      </w:pPr>
      <w:r w:rsidRPr="00354BDA">
        <w:rPr>
          <w:b/>
          <w:bCs/>
        </w:rPr>
        <w:t>(</w:t>
      </w:r>
      <w:r w:rsidR="001125CD" w:rsidRPr="00354BDA">
        <w:rPr>
          <w:b/>
          <w:bCs/>
        </w:rPr>
        <w:t>4</w:t>
      </w:r>
      <w:r w:rsidRPr="00354BDA">
        <w:rPr>
          <w:b/>
          <w:bCs/>
        </w:rPr>
        <w:t>)</w:t>
      </w:r>
      <w:r w:rsidRPr="00371B5F">
        <w:t xml:space="preserve"> Заседанията на </w:t>
      </w:r>
      <w:r w:rsidR="00C57DA6" w:rsidRPr="00371B5F">
        <w:t>Съвета</w:t>
      </w:r>
      <w:r w:rsidRPr="00371B5F">
        <w:t xml:space="preserve"> са редовни, ако на тях присъстват най-малко две трети от неговия състав. При редуциране на списъчния състав се вземат предвид членовете, които се намират в командировка в чужбина, отсъстващите поради болест и членовете, които са в </w:t>
      </w:r>
      <w:r w:rsidRPr="00371B5F">
        <w:lastRenderedPageBreak/>
        <w:t xml:space="preserve">законоустановен отпуск. По този ред могат да се редуцират не повече от четирима членове от списъчния състав на </w:t>
      </w:r>
      <w:r w:rsidR="00C57DA6" w:rsidRPr="00371B5F">
        <w:t>Съвета</w:t>
      </w:r>
      <w:r w:rsidRPr="00371B5F">
        <w:t>.</w:t>
      </w:r>
    </w:p>
    <w:p w14:paraId="6789A589" w14:textId="0DC0774D" w:rsidR="006A6805" w:rsidRPr="00371B5F" w:rsidRDefault="00933033" w:rsidP="00371B5F">
      <w:pPr>
        <w:spacing w:before="120" w:line="360" w:lineRule="auto"/>
        <w:ind w:firstLine="990"/>
        <w:jc w:val="both"/>
      </w:pPr>
      <w:r w:rsidRPr="00354BDA">
        <w:rPr>
          <w:b/>
          <w:bCs/>
        </w:rPr>
        <w:t>(</w:t>
      </w:r>
      <w:r w:rsidR="001125CD" w:rsidRPr="00354BDA">
        <w:rPr>
          <w:b/>
          <w:bCs/>
        </w:rPr>
        <w:t>5</w:t>
      </w:r>
      <w:r w:rsidRPr="00354BDA">
        <w:rPr>
          <w:b/>
          <w:bCs/>
        </w:rPr>
        <w:t>)</w:t>
      </w:r>
      <w:r w:rsidRPr="00371B5F">
        <w:t xml:space="preserve"> Дневният ред и материалите за заседанията на </w:t>
      </w:r>
      <w:r w:rsidR="00C57DA6" w:rsidRPr="00371B5F">
        <w:t>Съвета</w:t>
      </w:r>
      <w:r w:rsidRPr="00371B5F">
        <w:t xml:space="preserve"> се изпращат на членовете от </w:t>
      </w:r>
      <w:r w:rsidR="00B00DB9" w:rsidRPr="00371B5F">
        <w:t>секретариата</w:t>
      </w:r>
      <w:r w:rsidRPr="00371B5F">
        <w:t xml:space="preserve"> най-малко </w:t>
      </w:r>
      <w:r w:rsidR="00527997" w:rsidRPr="00371B5F">
        <w:t>5 работни</w:t>
      </w:r>
      <w:r w:rsidRPr="00371B5F">
        <w:t xml:space="preserve"> дни преди заседанието.</w:t>
      </w:r>
    </w:p>
    <w:p w14:paraId="26A064BE" w14:textId="3C56BE65" w:rsidR="006A6805" w:rsidRPr="00371B5F" w:rsidRDefault="00933033" w:rsidP="00371B5F">
      <w:pPr>
        <w:spacing w:before="120" w:line="360" w:lineRule="auto"/>
        <w:ind w:firstLine="990"/>
        <w:jc w:val="both"/>
      </w:pPr>
      <w:r w:rsidRPr="00354BDA">
        <w:rPr>
          <w:b/>
          <w:bCs/>
        </w:rPr>
        <w:t>(</w:t>
      </w:r>
      <w:r w:rsidR="001125CD" w:rsidRPr="00354BDA">
        <w:rPr>
          <w:b/>
          <w:bCs/>
        </w:rPr>
        <w:t>6</w:t>
      </w:r>
      <w:r w:rsidRPr="00354BDA">
        <w:rPr>
          <w:b/>
          <w:bCs/>
        </w:rPr>
        <w:t>)</w:t>
      </w:r>
      <w:r w:rsidRPr="00371B5F">
        <w:t xml:space="preserve"> Решения за промени в дневния ред се вземат в началото на всяко заседание на </w:t>
      </w:r>
      <w:r w:rsidR="00C57DA6" w:rsidRPr="00371B5F">
        <w:t>Съвета</w:t>
      </w:r>
      <w:r w:rsidRPr="00371B5F">
        <w:t>.</w:t>
      </w:r>
    </w:p>
    <w:p w14:paraId="72459D0B" w14:textId="4E6BAC2C" w:rsidR="006A6805" w:rsidRPr="0028684C" w:rsidRDefault="00933033" w:rsidP="00371B5F">
      <w:pPr>
        <w:spacing w:before="120" w:line="360" w:lineRule="auto"/>
        <w:ind w:firstLine="990"/>
        <w:jc w:val="both"/>
      </w:pPr>
      <w:r w:rsidRPr="0028684C">
        <w:rPr>
          <w:b/>
          <w:bCs/>
        </w:rPr>
        <w:t>(</w:t>
      </w:r>
      <w:r w:rsidR="00E10FE4" w:rsidRPr="0028684C">
        <w:rPr>
          <w:b/>
          <w:bCs/>
        </w:rPr>
        <w:t>7)</w:t>
      </w:r>
      <w:r w:rsidRPr="0028684C">
        <w:t xml:space="preserve"> Присъстващите членове приемат решенията от заседанията на </w:t>
      </w:r>
      <w:r w:rsidR="00C57DA6" w:rsidRPr="0028684C">
        <w:t>Съвета</w:t>
      </w:r>
      <w:r w:rsidRPr="0028684C">
        <w:t xml:space="preserve"> с обикновено мнозинство.</w:t>
      </w:r>
    </w:p>
    <w:p w14:paraId="73A6AEE5" w14:textId="196B9141" w:rsidR="006A6805" w:rsidRPr="0028684C" w:rsidRDefault="00933033" w:rsidP="0028684C">
      <w:pPr>
        <w:spacing w:before="120" w:line="360" w:lineRule="auto"/>
        <w:ind w:firstLine="990"/>
        <w:jc w:val="both"/>
      </w:pPr>
      <w:r w:rsidRPr="0028684C">
        <w:rPr>
          <w:b/>
          <w:bCs/>
        </w:rPr>
        <w:t>(</w:t>
      </w:r>
      <w:r w:rsidR="00F9774D" w:rsidRPr="0028684C">
        <w:rPr>
          <w:b/>
          <w:bCs/>
        </w:rPr>
        <w:t>8</w:t>
      </w:r>
      <w:r w:rsidRPr="0028684C">
        <w:rPr>
          <w:b/>
          <w:bCs/>
        </w:rPr>
        <w:t>)</w:t>
      </w:r>
      <w:r w:rsidRPr="0028684C">
        <w:t xml:space="preserve"> За всяко заседание на </w:t>
      </w:r>
      <w:r w:rsidR="00C57DA6" w:rsidRPr="0028684C">
        <w:t>Съвета</w:t>
      </w:r>
      <w:r w:rsidRPr="0028684C">
        <w:t xml:space="preserve"> се съставя протокол, който съдържа:</w:t>
      </w:r>
    </w:p>
    <w:p w14:paraId="5C9089CA" w14:textId="77777777" w:rsidR="006A6805" w:rsidRPr="0028684C" w:rsidRDefault="00933033" w:rsidP="005F412C">
      <w:pPr>
        <w:spacing w:before="120" w:line="360" w:lineRule="auto"/>
        <w:ind w:left="567" w:firstLine="990"/>
        <w:jc w:val="both"/>
      </w:pPr>
      <w:r w:rsidRPr="0028684C">
        <w:t>1. датата на провеждане на заседанието;</w:t>
      </w:r>
    </w:p>
    <w:p w14:paraId="3002FB4D" w14:textId="43BBF017" w:rsidR="006A6805" w:rsidRPr="0028684C" w:rsidRDefault="00933033" w:rsidP="005F412C">
      <w:pPr>
        <w:spacing w:before="120" w:line="360" w:lineRule="auto"/>
        <w:ind w:left="567" w:firstLine="990"/>
        <w:jc w:val="both"/>
      </w:pPr>
      <w:r w:rsidRPr="0028684C">
        <w:t xml:space="preserve">2. имената на участниците в заседанието и имената на отсъстващите членове на </w:t>
      </w:r>
      <w:r w:rsidR="00C57DA6" w:rsidRPr="0028684C">
        <w:t>Съвета</w:t>
      </w:r>
      <w:r w:rsidRPr="0028684C">
        <w:t>;</w:t>
      </w:r>
    </w:p>
    <w:p w14:paraId="7D6F888B" w14:textId="77777777" w:rsidR="006A6805" w:rsidRPr="0028684C" w:rsidRDefault="00933033" w:rsidP="005F412C">
      <w:pPr>
        <w:spacing w:before="120" w:line="360" w:lineRule="auto"/>
        <w:ind w:left="567" w:firstLine="990"/>
        <w:jc w:val="both"/>
      </w:pPr>
      <w:r w:rsidRPr="0028684C">
        <w:t>3. приетия дневен ред;</w:t>
      </w:r>
    </w:p>
    <w:p w14:paraId="3AD638F4" w14:textId="77777777" w:rsidR="006A6805" w:rsidRPr="0028684C" w:rsidRDefault="00933033" w:rsidP="005F412C">
      <w:pPr>
        <w:spacing w:before="120" w:line="360" w:lineRule="auto"/>
        <w:ind w:left="567" w:firstLine="990"/>
        <w:jc w:val="both"/>
      </w:pPr>
      <w:r w:rsidRPr="0028684C">
        <w:t>4. взетите решения;</w:t>
      </w:r>
    </w:p>
    <w:p w14:paraId="4753B73E" w14:textId="77777777" w:rsidR="006A6805" w:rsidRPr="0028684C" w:rsidRDefault="00933033" w:rsidP="005F412C">
      <w:pPr>
        <w:spacing w:before="120" w:line="360" w:lineRule="auto"/>
        <w:ind w:left="567" w:firstLine="990"/>
        <w:jc w:val="both"/>
      </w:pPr>
      <w:r w:rsidRPr="0028684C">
        <w:t>5. подписите на председателстващия и на секретаря.</w:t>
      </w:r>
    </w:p>
    <w:p w14:paraId="48D90C25" w14:textId="77777777" w:rsidR="00F850C2" w:rsidRPr="0028684C" w:rsidRDefault="00933033" w:rsidP="0028684C">
      <w:pPr>
        <w:spacing w:before="120" w:line="360" w:lineRule="auto"/>
        <w:ind w:firstLine="990"/>
        <w:jc w:val="both"/>
      </w:pPr>
      <w:r w:rsidRPr="002E10F8">
        <w:rPr>
          <w:b/>
          <w:bCs/>
        </w:rPr>
        <w:t>(9)</w:t>
      </w:r>
      <w:r w:rsidRPr="0028684C">
        <w:t xml:space="preserve"> Към протокола се прилагат документите, разгледани на заседанието, и взетите решения. </w:t>
      </w:r>
    </w:p>
    <w:p w14:paraId="71A98DC0" w14:textId="64A10B94" w:rsidR="006A6805" w:rsidRPr="0028684C" w:rsidRDefault="00F850C2" w:rsidP="0028684C">
      <w:pPr>
        <w:spacing w:before="120" w:line="360" w:lineRule="auto"/>
        <w:ind w:firstLine="990"/>
        <w:jc w:val="both"/>
      </w:pPr>
      <w:r w:rsidRPr="002E10F8">
        <w:rPr>
          <w:b/>
          <w:bCs/>
        </w:rPr>
        <w:t>(10)</w:t>
      </w:r>
      <w:r w:rsidRPr="0028684C">
        <w:t xml:space="preserve"> Протоколите и приложенията към тях се съхраняват в МОН и МИР и са с публичен достъп. Протоколите се публикуват на интернет страниц</w:t>
      </w:r>
      <w:r w:rsidR="001D63FA" w:rsidRPr="0028684C">
        <w:t xml:space="preserve">ите </w:t>
      </w:r>
      <w:r w:rsidRPr="0028684C">
        <w:t>на МОН и МИР не по-късно от три седмици след заседанието</w:t>
      </w:r>
      <w:r w:rsidR="00933033" w:rsidRPr="0028684C">
        <w:t>.</w:t>
      </w:r>
    </w:p>
    <w:p w14:paraId="10B002DA" w14:textId="00B9354D" w:rsidR="006A6805" w:rsidRPr="0028684C" w:rsidRDefault="00933033" w:rsidP="0028684C">
      <w:pPr>
        <w:spacing w:before="120" w:line="360" w:lineRule="auto"/>
        <w:ind w:firstLine="990"/>
        <w:jc w:val="both"/>
      </w:pPr>
      <w:r w:rsidRPr="005F6A84">
        <w:rPr>
          <w:b/>
          <w:bCs/>
        </w:rPr>
        <w:t>(1</w:t>
      </w:r>
      <w:r w:rsidR="002E10F8" w:rsidRPr="005F6A84">
        <w:rPr>
          <w:b/>
          <w:bCs/>
        </w:rPr>
        <w:t>1</w:t>
      </w:r>
      <w:r w:rsidRPr="005F6A84">
        <w:rPr>
          <w:b/>
          <w:bCs/>
        </w:rPr>
        <w:t>)</w:t>
      </w:r>
      <w:r w:rsidRPr="0028684C">
        <w:t xml:space="preserve"> При наличие на особени мнения при гласуване на решенията те трябва да бъдат представени в писмена форма в двудневен срок след заседанието и представляват неразделна част от протокола.</w:t>
      </w:r>
    </w:p>
    <w:p w14:paraId="5DAFECED" w14:textId="77777777" w:rsidR="00E706D7" w:rsidRPr="007B0CC9" w:rsidRDefault="00E706D7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</w:p>
    <w:p w14:paraId="419A40A3" w14:textId="7DD4899B" w:rsidR="006A6805" w:rsidRPr="007B0CC9" w:rsidRDefault="00933033" w:rsidP="004518C4">
      <w:pPr>
        <w:pStyle w:val="Heading3"/>
        <w:spacing w:after="321" w:line="360" w:lineRule="auto"/>
        <w:jc w:val="center"/>
        <w:rPr>
          <w:b/>
          <w:bCs/>
          <w:lang w:val="bg-BG"/>
        </w:rPr>
      </w:pPr>
      <w:r w:rsidRPr="007B0CC9">
        <w:rPr>
          <w:b/>
          <w:bCs/>
          <w:lang w:val="bg-BG"/>
        </w:rPr>
        <w:t>ЗАКЛЮЧИТЕЛНА РАЗПОРЕДБА</w:t>
      </w:r>
    </w:p>
    <w:p w14:paraId="57505945" w14:textId="01C462DB" w:rsidR="00532224" w:rsidRPr="007B0CC9" w:rsidRDefault="00933033" w:rsidP="006A0662">
      <w:pPr>
        <w:spacing w:before="120" w:line="360" w:lineRule="auto"/>
        <w:ind w:firstLine="990"/>
      </w:pPr>
      <w:r w:rsidRPr="007B0CC9">
        <w:rPr>
          <w:b/>
          <w:bCs/>
        </w:rPr>
        <w:t>Параграф единствен.</w:t>
      </w:r>
      <w:r w:rsidRPr="007B0CC9">
        <w:t xml:space="preserve"> Правилникът се приема на основание чл. </w:t>
      </w:r>
      <w:r w:rsidR="00E706D7" w:rsidRPr="007B0CC9">
        <w:rPr>
          <w:b/>
        </w:rPr>
        <w:t xml:space="preserve">20. </w:t>
      </w:r>
      <w:r w:rsidR="00E706D7" w:rsidRPr="007B0CC9">
        <w:t xml:space="preserve">(1) </w:t>
      </w:r>
      <w:r w:rsidRPr="007B0CC9">
        <w:t>от Закона за насърчаване на научните изследвания</w:t>
      </w:r>
      <w:r w:rsidR="00E706D7" w:rsidRPr="007B0CC9">
        <w:t xml:space="preserve"> и иновациите</w:t>
      </w:r>
      <w:r w:rsidRPr="007B0CC9">
        <w:t>.</w:t>
      </w:r>
    </w:p>
    <w:sectPr w:rsidR="00532224" w:rsidRPr="007B0CC9">
      <w:footerReference w:type="default" r:id="rId7"/>
      <w:pgSz w:w="12241" w:h="15841"/>
      <w:pgMar w:top="1134" w:right="1134" w:bottom="1134" w:left="113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9EECF" w14:textId="77777777" w:rsidR="00286315" w:rsidRDefault="00286315">
      <w:r>
        <w:separator/>
      </w:r>
    </w:p>
  </w:endnote>
  <w:endnote w:type="continuationSeparator" w:id="0">
    <w:p w14:paraId="58D7A34D" w14:textId="77777777" w:rsidR="00286315" w:rsidRDefault="00286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56B29" w14:textId="4811D0FD" w:rsidR="006A6805" w:rsidRDefault="00933033">
    <w:pPr>
      <w:jc w:val="right"/>
    </w:pPr>
    <w:r>
      <w:rPr>
        <w:rFonts w:ascii="Arial" w:eastAsia="Arial" w:hAnsi="Arial" w:cs="Arial"/>
        <w:sz w:val="20"/>
        <w:szCs w:val="20"/>
      </w:rPr>
      <w:t xml:space="preserve">стр.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 xml:space="preserve"> 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43409E"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от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 xml:space="preserve"> 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2C1D0D">
      <w:rPr>
        <w:rFonts w:ascii="Arial" w:eastAsia="Arial" w:hAnsi="Arial" w:cs="Arial"/>
        <w:noProof/>
        <w:sz w:val="20"/>
        <w:szCs w:val="20"/>
      </w:rPr>
      <w:t>6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8F497" w14:textId="77777777" w:rsidR="00286315" w:rsidRDefault="00286315">
      <w:r>
        <w:separator/>
      </w:r>
    </w:p>
  </w:footnote>
  <w:footnote w:type="continuationSeparator" w:id="0">
    <w:p w14:paraId="4F1C5E21" w14:textId="77777777" w:rsidR="00286315" w:rsidRDefault="002863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7B65"/>
    <w:multiLevelType w:val="multilevel"/>
    <w:tmpl w:val="43A8EF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05"/>
    <w:rsid w:val="00003EF6"/>
    <w:rsid w:val="00004112"/>
    <w:rsid w:val="000105C0"/>
    <w:rsid w:val="00027AB8"/>
    <w:rsid w:val="00043F9B"/>
    <w:rsid w:val="00071E67"/>
    <w:rsid w:val="000732B7"/>
    <w:rsid w:val="00074033"/>
    <w:rsid w:val="000817A6"/>
    <w:rsid w:val="00094634"/>
    <w:rsid w:val="00094DE4"/>
    <w:rsid w:val="000C1C4E"/>
    <w:rsid w:val="000C7E06"/>
    <w:rsid w:val="000D0C67"/>
    <w:rsid w:val="000E3C5D"/>
    <w:rsid w:val="000F662C"/>
    <w:rsid w:val="001125CD"/>
    <w:rsid w:val="001413B6"/>
    <w:rsid w:val="00185B00"/>
    <w:rsid w:val="001875D4"/>
    <w:rsid w:val="001938E0"/>
    <w:rsid w:val="001C651B"/>
    <w:rsid w:val="001C6F6B"/>
    <w:rsid w:val="001D0410"/>
    <w:rsid w:val="001D63FA"/>
    <w:rsid w:val="001E5D12"/>
    <w:rsid w:val="001F520F"/>
    <w:rsid w:val="00242D76"/>
    <w:rsid w:val="00273BC9"/>
    <w:rsid w:val="00286315"/>
    <w:rsid w:val="0028684C"/>
    <w:rsid w:val="00290713"/>
    <w:rsid w:val="002C1A11"/>
    <w:rsid w:val="002C1D0D"/>
    <w:rsid w:val="002D2D0F"/>
    <w:rsid w:val="002E10F8"/>
    <w:rsid w:val="002E2453"/>
    <w:rsid w:val="00302ED7"/>
    <w:rsid w:val="003224FC"/>
    <w:rsid w:val="00347569"/>
    <w:rsid w:val="00354BDA"/>
    <w:rsid w:val="00371B5F"/>
    <w:rsid w:val="003A2C88"/>
    <w:rsid w:val="003A79CC"/>
    <w:rsid w:val="003C7B13"/>
    <w:rsid w:val="003E16C8"/>
    <w:rsid w:val="003F5F04"/>
    <w:rsid w:val="00400C6E"/>
    <w:rsid w:val="00427916"/>
    <w:rsid w:val="0043409E"/>
    <w:rsid w:val="004518C4"/>
    <w:rsid w:val="00455D25"/>
    <w:rsid w:val="00490D39"/>
    <w:rsid w:val="004C25BD"/>
    <w:rsid w:val="00502F3D"/>
    <w:rsid w:val="00504C6F"/>
    <w:rsid w:val="00527997"/>
    <w:rsid w:val="00532224"/>
    <w:rsid w:val="0057330D"/>
    <w:rsid w:val="005761B8"/>
    <w:rsid w:val="005F412C"/>
    <w:rsid w:val="005F6A84"/>
    <w:rsid w:val="0060476A"/>
    <w:rsid w:val="00612C9F"/>
    <w:rsid w:val="00631D93"/>
    <w:rsid w:val="0063593B"/>
    <w:rsid w:val="00661E32"/>
    <w:rsid w:val="00682E36"/>
    <w:rsid w:val="00685BBA"/>
    <w:rsid w:val="006A0662"/>
    <w:rsid w:val="006A6805"/>
    <w:rsid w:val="006A7622"/>
    <w:rsid w:val="006B03B2"/>
    <w:rsid w:val="006B7E6D"/>
    <w:rsid w:val="006C2DA0"/>
    <w:rsid w:val="006F1E9B"/>
    <w:rsid w:val="00707649"/>
    <w:rsid w:val="0073350E"/>
    <w:rsid w:val="00743A11"/>
    <w:rsid w:val="00760C22"/>
    <w:rsid w:val="007B0CC9"/>
    <w:rsid w:val="007B3DC3"/>
    <w:rsid w:val="007F476C"/>
    <w:rsid w:val="008020B6"/>
    <w:rsid w:val="008075C0"/>
    <w:rsid w:val="0084407E"/>
    <w:rsid w:val="008953BC"/>
    <w:rsid w:val="008A42D1"/>
    <w:rsid w:val="00927181"/>
    <w:rsid w:val="00933033"/>
    <w:rsid w:val="00992DEE"/>
    <w:rsid w:val="009E1511"/>
    <w:rsid w:val="00A10D83"/>
    <w:rsid w:val="00AA7269"/>
    <w:rsid w:val="00AE3626"/>
    <w:rsid w:val="00B00DB9"/>
    <w:rsid w:val="00B421F5"/>
    <w:rsid w:val="00B43BCB"/>
    <w:rsid w:val="00B76728"/>
    <w:rsid w:val="00B8338E"/>
    <w:rsid w:val="00B967EC"/>
    <w:rsid w:val="00BA75C6"/>
    <w:rsid w:val="00C23E10"/>
    <w:rsid w:val="00C57DA6"/>
    <w:rsid w:val="00C63193"/>
    <w:rsid w:val="00C76AE2"/>
    <w:rsid w:val="00C9323E"/>
    <w:rsid w:val="00C94993"/>
    <w:rsid w:val="00C9546C"/>
    <w:rsid w:val="00C97BE2"/>
    <w:rsid w:val="00CE15C4"/>
    <w:rsid w:val="00CE2144"/>
    <w:rsid w:val="00CE44F1"/>
    <w:rsid w:val="00CF2540"/>
    <w:rsid w:val="00D061DA"/>
    <w:rsid w:val="00D30BB6"/>
    <w:rsid w:val="00D33AFA"/>
    <w:rsid w:val="00D94233"/>
    <w:rsid w:val="00DA3FF9"/>
    <w:rsid w:val="00DD1024"/>
    <w:rsid w:val="00DE351E"/>
    <w:rsid w:val="00E054A7"/>
    <w:rsid w:val="00E10FE4"/>
    <w:rsid w:val="00E5551B"/>
    <w:rsid w:val="00E706D7"/>
    <w:rsid w:val="00E71207"/>
    <w:rsid w:val="00EB033D"/>
    <w:rsid w:val="00EB37F1"/>
    <w:rsid w:val="00EB559D"/>
    <w:rsid w:val="00ED012A"/>
    <w:rsid w:val="00F55D1B"/>
    <w:rsid w:val="00F850C2"/>
    <w:rsid w:val="00F95FAC"/>
    <w:rsid w:val="00F9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DD65A"/>
  <w15:docId w15:val="{851C6537-5BAC-4B95-9B7F-7CC24014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lang w:val="en-US"/>
    </w:rPr>
  </w:style>
  <w:style w:type="paragraph" w:styleId="Heading2">
    <w:name w:val="heading 2"/>
    <w:uiPriority w:val="9"/>
    <w:unhideWhenUsed/>
    <w:qFormat/>
    <w:pPr>
      <w:outlineLvl w:val="1"/>
    </w:pPr>
    <w:rPr>
      <w:lang w:val="en-US"/>
    </w:rPr>
  </w:style>
  <w:style w:type="paragraph" w:styleId="Heading3">
    <w:name w:val="heading 3"/>
    <w:uiPriority w:val="9"/>
    <w:unhideWhenUsed/>
    <w:qFormat/>
    <w:pPr>
      <w:outlineLvl w:val="2"/>
    </w:pPr>
    <w:rPr>
      <w:lang w:val="en-US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lang w:val="en-US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lang w:val="en-US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qFormat/>
    <w:rPr>
      <w:lang w:val="en-US"/>
    </w:rPr>
  </w:style>
  <w:style w:type="paragraph" w:customStyle="1" w:styleId="heading21">
    <w:name w:val="heading 21"/>
    <w:qFormat/>
    <w:rPr>
      <w:lang w:val="en-US"/>
    </w:rPr>
  </w:style>
  <w:style w:type="paragraph" w:customStyle="1" w:styleId="heading31">
    <w:name w:val="heading 31"/>
    <w:qFormat/>
    <w:rPr>
      <w:lang w:val="en-US"/>
    </w:rPr>
  </w:style>
  <w:style w:type="paragraph" w:customStyle="1" w:styleId="heading41">
    <w:name w:val="heading 41"/>
    <w:qFormat/>
    <w:rPr>
      <w:lang w:val="en-US"/>
    </w:rPr>
  </w:style>
  <w:style w:type="paragraph" w:customStyle="1" w:styleId="heading51">
    <w:name w:val="heading 51"/>
    <w:qFormat/>
    <w:rPr>
      <w:lang w:val="en-US"/>
    </w:rPr>
  </w:style>
  <w:style w:type="paragraph" w:customStyle="1" w:styleId="heading61">
    <w:name w:val="heading 61"/>
    <w:qFormat/>
    <w:rPr>
      <w:lang w:val="en-US"/>
    </w:rPr>
  </w:style>
  <w:style w:type="paragraph" w:styleId="ListParagraph">
    <w:name w:val="List Paragraph"/>
    <w:basedOn w:val="Normal"/>
    <w:uiPriority w:val="34"/>
    <w:qFormat/>
    <w:rsid w:val="00D33AFA"/>
    <w:pPr>
      <w:suppressAutoHyphens/>
      <w:spacing w:after="160" w:line="259" w:lineRule="auto"/>
      <w:ind w:left="720"/>
      <w:contextualSpacing/>
    </w:pPr>
    <w:rPr>
      <w:rFonts w:ascii="Calibri" w:eastAsiaTheme="minorEastAsia" w:hAnsi="Calibri"/>
      <w:sz w:val="22"/>
      <w:szCs w:val="22"/>
    </w:rPr>
  </w:style>
  <w:style w:type="paragraph" w:styleId="Revision">
    <w:name w:val="Revision"/>
    <w:hidden/>
    <w:uiPriority w:val="99"/>
    <w:semiHidden/>
    <w:rsid w:val="0060476A"/>
  </w:style>
  <w:style w:type="paragraph" w:styleId="Header">
    <w:name w:val="header"/>
    <w:basedOn w:val="Normal"/>
    <w:link w:val="HeaderChar"/>
    <w:uiPriority w:val="99"/>
    <w:unhideWhenUsed/>
    <w:rsid w:val="00EB37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7F1"/>
  </w:style>
  <w:style w:type="paragraph" w:styleId="Footer">
    <w:name w:val="footer"/>
    <w:basedOn w:val="Normal"/>
    <w:link w:val="FooterChar"/>
    <w:uiPriority w:val="99"/>
    <w:unhideWhenUsed/>
    <w:rsid w:val="00EB37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7F1"/>
  </w:style>
  <w:style w:type="character" w:styleId="CommentReference">
    <w:name w:val="annotation reference"/>
    <w:basedOn w:val="DefaultParagraphFont"/>
    <w:uiPriority w:val="99"/>
    <w:semiHidden/>
    <w:unhideWhenUsed/>
    <w:rsid w:val="001875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5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5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5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5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Yanita S Zherkova</dc:creator>
  <cp:lastModifiedBy>Polina Gocheva</cp:lastModifiedBy>
  <cp:revision>2</cp:revision>
  <cp:lastPrinted>2024-07-01T12:52:00Z</cp:lastPrinted>
  <dcterms:created xsi:type="dcterms:W3CDTF">2025-04-10T13:44:00Z</dcterms:created>
  <dcterms:modified xsi:type="dcterms:W3CDTF">2025-04-10T13:44:00Z</dcterms:modified>
  <cp:contentStatus>Created by the \'abHTML to RTF .Net\'bb 7.4.4.30</cp:contentStatus>
</cp:coreProperties>
</file>