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B3A92D" w14:textId="77777777" w:rsidR="00854553" w:rsidRPr="001B3CEA" w:rsidRDefault="00854553" w:rsidP="00854553">
      <w:pPr>
        <w:ind w:left="720" w:firstLine="720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26E13BD" w14:textId="77777777" w:rsidR="0074289D" w:rsidRPr="00860E0B" w:rsidRDefault="0074289D" w:rsidP="00770575">
      <w:pPr>
        <w:spacing w:after="0" w:line="320" w:lineRule="exact"/>
        <w:ind w:firstLine="4973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0E0B">
        <w:rPr>
          <w:rFonts w:ascii="Times New Roman" w:hAnsi="Times New Roman" w:cs="Times New Roman"/>
          <w:b/>
          <w:sz w:val="28"/>
          <w:szCs w:val="28"/>
        </w:rPr>
        <w:t xml:space="preserve">ДО </w:t>
      </w:r>
    </w:p>
    <w:p w14:paraId="03F82530" w14:textId="77777777" w:rsidR="0074289D" w:rsidRPr="00860E0B" w:rsidRDefault="0074289D" w:rsidP="00770575">
      <w:pPr>
        <w:spacing w:after="0" w:line="320" w:lineRule="exact"/>
        <w:ind w:firstLine="497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0E0B">
        <w:rPr>
          <w:rFonts w:ascii="Times New Roman" w:hAnsi="Times New Roman" w:cs="Times New Roman"/>
          <w:b/>
          <w:sz w:val="28"/>
          <w:szCs w:val="28"/>
        </w:rPr>
        <w:t>МИНИСТЕРСКИЯ СЪВЕТ</w:t>
      </w:r>
    </w:p>
    <w:p w14:paraId="61B748B9" w14:textId="77777777" w:rsidR="0074289D" w:rsidRPr="00860E0B" w:rsidRDefault="0074289D" w:rsidP="00770575">
      <w:pPr>
        <w:spacing w:after="0"/>
        <w:ind w:left="4248" w:firstLine="708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0E0B">
        <w:rPr>
          <w:rFonts w:ascii="Times New Roman" w:hAnsi="Times New Roman" w:cs="Times New Roman"/>
          <w:b/>
          <w:sz w:val="28"/>
          <w:szCs w:val="28"/>
        </w:rPr>
        <w:t>НА РЕПУБЛИКА БЪЛГАРИЯ</w:t>
      </w:r>
    </w:p>
    <w:p w14:paraId="4F6DDA71" w14:textId="77777777" w:rsidR="0074289D" w:rsidRPr="00860E0B" w:rsidRDefault="0074289D" w:rsidP="0074289D">
      <w:pPr>
        <w:ind w:left="4248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61F6D8" w14:textId="77777777" w:rsidR="0074289D" w:rsidRPr="00860E0B" w:rsidRDefault="0074289D" w:rsidP="0074289D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0E0B">
        <w:rPr>
          <w:rFonts w:ascii="Times New Roman" w:hAnsi="Times New Roman" w:cs="Times New Roman"/>
          <w:b/>
          <w:sz w:val="28"/>
          <w:szCs w:val="28"/>
        </w:rPr>
        <w:t>Д О К Л А Д</w:t>
      </w:r>
    </w:p>
    <w:p w14:paraId="7D47957B" w14:textId="77777777" w:rsidR="009F7D47" w:rsidRPr="00860E0B" w:rsidRDefault="0074289D" w:rsidP="0074289D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0E0B">
        <w:rPr>
          <w:rFonts w:ascii="Times New Roman" w:hAnsi="Times New Roman" w:cs="Times New Roman"/>
          <w:b/>
          <w:sz w:val="28"/>
          <w:szCs w:val="28"/>
        </w:rPr>
        <w:t xml:space="preserve">ОТ </w:t>
      </w:r>
    </w:p>
    <w:p w14:paraId="3E3E87CB" w14:textId="12AD6D80" w:rsidR="0074289D" w:rsidRPr="00860E0B" w:rsidRDefault="0074289D" w:rsidP="0074289D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0E0B">
        <w:rPr>
          <w:rFonts w:ascii="Times New Roman" w:hAnsi="Times New Roman" w:cs="Times New Roman"/>
          <w:b/>
          <w:sz w:val="28"/>
          <w:szCs w:val="28"/>
        </w:rPr>
        <w:t>МИНИСТЪР</w:t>
      </w:r>
      <w:r w:rsidR="0047230E" w:rsidRPr="00860E0B">
        <w:rPr>
          <w:rFonts w:ascii="Times New Roman" w:hAnsi="Times New Roman" w:cs="Times New Roman"/>
          <w:b/>
          <w:sz w:val="28"/>
          <w:szCs w:val="28"/>
        </w:rPr>
        <w:t>А</w:t>
      </w:r>
      <w:r w:rsidRPr="00860E0B">
        <w:rPr>
          <w:rFonts w:ascii="Times New Roman" w:hAnsi="Times New Roman" w:cs="Times New Roman"/>
          <w:b/>
          <w:sz w:val="28"/>
          <w:szCs w:val="28"/>
        </w:rPr>
        <w:t xml:space="preserve"> НА ОТБРАНАТА </w:t>
      </w:r>
    </w:p>
    <w:p w14:paraId="7FEC572D" w14:textId="05C65BFD" w:rsidR="0074289D" w:rsidRPr="00EC7F40" w:rsidRDefault="00EC7F40" w:rsidP="00410A88">
      <w:pPr>
        <w:ind w:left="2832" w:firstLine="708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АТАНАС ЗАПРЯНОВ</w:t>
      </w:r>
    </w:p>
    <w:p w14:paraId="28D950C9" w14:textId="77777777" w:rsidR="0074289D" w:rsidRPr="00770575" w:rsidRDefault="0074289D" w:rsidP="0074289D">
      <w:pPr>
        <w:tabs>
          <w:tab w:val="left" w:pos="2410"/>
          <w:tab w:val="left" w:pos="2552"/>
        </w:tabs>
        <w:rPr>
          <w:b/>
          <w:bCs/>
          <w:sz w:val="16"/>
          <w:szCs w:val="16"/>
        </w:rPr>
      </w:pPr>
    </w:p>
    <w:p w14:paraId="0AA3501E" w14:textId="1D804E78" w:rsidR="0074289D" w:rsidRPr="00860E0B" w:rsidRDefault="0074289D" w:rsidP="004723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0E0B">
        <w:rPr>
          <w:rFonts w:ascii="Times New Roman" w:hAnsi="Times New Roman" w:cs="Times New Roman"/>
          <w:b/>
          <w:bCs/>
          <w:sz w:val="28"/>
          <w:szCs w:val="28"/>
        </w:rPr>
        <w:t>ОТНОСНО:</w:t>
      </w:r>
      <w:r w:rsidRPr="00860E0B">
        <w:rPr>
          <w:rFonts w:ascii="Times New Roman" w:hAnsi="Times New Roman" w:cs="Times New Roman"/>
          <w:b/>
          <w:sz w:val="28"/>
          <w:szCs w:val="28"/>
        </w:rPr>
        <w:t xml:space="preserve"> Проект на </w:t>
      </w:r>
      <w:r w:rsidR="008B7A29">
        <w:rPr>
          <w:rFonts w:ascii="Times New Roman" w:hAnsi="Times New Roman" w:cs="Times New Roman"/>
          <w:b/>
          <w:sz w:val="28"/>
          <w:szCs w:val="28"/>
        </w:rPr>
        <w:t xml:space="preserve">Постановление за </w:t>
      </w:r>
      <w:r w:rsidR="00C3002F" w:rsidRPr="00C3002F">
        <w:rPr>
          <w:rFonts w:ascii="Times New Roman" w:hAnsi="Times New Roman" w:cs="Times New Roman"/>
          <w:b/>
          <w:sz w:val="28"/>
          <w:szCs w:val="28"/>
        </w:rPr>
        <w:t>изменение и допълнение</w:t>
      </w:r>
      <w:r w:rsidR="00FD1389" w:rsidRPr="00FD1389">
        <w:rPr>
          <w:rFonts w:ascii="Times New Roman" w:hAnsi="Times New Roman" w:cs="Times New Roman"/>
          <w:b/>
          <w:sz w:val="28"/>
          <w:szCs w:val="28"/>
        </w:rPr>
        <w:t xml:space="preserve"> на Наредба</w:t>
      </w:r>
      <w:r w:rsidR="00C3002F">
        <w:rPr>
          <w:rFonts w:ascii="Times New Roman" w:hAnsi="Times New Roman" w:cs="Times New Roman"/>
          <w:b/>
          <w:sz w:val="28"/>
          <w:szCs w:val="28"/>
        </w:rPr>
        <w:t>та</w:t>
      </w:r>
      <w:r w:rsidR="00FD1389" w:rsidRPr="00FD1389">
        <w:rPr>
          <w:rFonts w:ascii="Times New Roman" w:hAnsi="Times New Roman" w:cs="Times New Roman"/>
          <w:b/>
          <w:sz w:val="28"/>
          <w:szCs w:val="28"/>
        </w:rPr>
        <w:t xml:space="preserve"> за финансовите условия при командироване на военнослужещи и цивилни служители от Министерство на отбраната, структурите на пряко подчинение на министъра на отбраната и Българската армия в международни организации или в други международни инициативи извън територията на страната</w:t>
      </w:r>
    </w:p>
    <w:p w14:paraId="36454F6A" w14:textId="77777777" w:rsidR="0074289D" w:rsidRPr="00770575" w:rsidRDefault="0074289D" w:rsidP="00770575">
      <w:pPr>
        <w:tabs>
          <w:tab w:val="left" w:pos="2410"/>
          <w:tab w:val="left" w:pos="2552"/>
        </w:tabs>
        <w:spacing w:after="12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1C04580C" w14:textId="77777777" w:rsidR="0074289D" w:rsidRDefault="0074289D" w:rsidP="000654F2">
      <w:pPr>
        <w:tabs>
          <w:tab w:val="left" w:pos="2410"/>
          <w:tab w:val="left" w:pos="2552"/>
        </w:tabs>
        <w:spacing w:after="120" w:line="240" w:lineRule="auto"/>
        <w:ind w:firstLine="709"/>
        <w:outlineLvl w:val="0"/>
        <w:rPr>
          <w:rFonts w:ascii="Times New Roman" w:hAnsi="Times New Roman" w:cs="Times New Roman"/>
          <w:b/>
          <w:bCs/>
          <w:szCs w:val="24"/>
        </w:rPr>
      </w:pPr>
      <w:r w:rsidRPr="00860E0B">
        <w:rPr>
          <w:rFonts w:ascii="Times New Roman" w:hAnsi="Times New Roman" w:cs="Times New Roman"/>
          <w:b/>
          <w:bCs/>
          <w:szCs w:val="24"/>
        </w:rPr>
        <w:t>УВАЖАЕМИ ГОСПОДИН МИНИСТЪР-ПРЕДСЕДАТЕЛ,</w:t>
      </w:r>
    </w:p>
    <w:p w14:paraId="19181589" w14:textId="389E4F85" w:rsidR="00770575" w:rsidRPr="00860E0B" w:rsidRDefault="001B3CEA" w:rsidP="000654F2">
      <w:pPr>
        <w:tabs>
          <w:tab w:val="left" w:pos="2410"/>
          <w:tab w:val="left" w:pos="2552"/>
        </w:tabs>
        <w:spacing w:after="120" w:line="240" w:lineRule="auto"/>
        <w:ind w:left="709"/>
        <w:outlineLvl w:val="0"/>
        <w:rPr>
          <w:rFonts w:ascii="Times New Roman" w:hAnsi="Times New Roman" w:cs="Times New Roman"/>
          <w:b/>
          <w:bCs/>
          <w:szCs w:val="24"/>
        </w:rPr>
      </w:pPr>
      <w:r w:rsidRPr="00770575">
        <w:rPr>
          <w:rFonts w:ascii="Times New Roman" w:hAnsi="Times New Roman" w:cs="Times New Roman"/>
          <w:b/>
          <w:bCs/>
          <w:szCs w:val="24"/>
        </w:rPr>
        <w:t>УВАЖАЕМ</w:t>
      </w:r>
      <w:r>
        <w:rPr>
          <w:rFonts w:ascii="Times New Roman" w:hAnsi="Times New Roman" w:cs="Times New Roman"/>
          <w:b/>
          <w:bCs/>
          <w:szCs w:val="24"/>
        </w:rPr>
        <w:t>А</w:t>
      </w:r>
      <w:r w:rsidRPr="00770575">
        <w:rPr>
          <w:rFonts w:ascii="Times New Roman" w:hAnsi="Times New Roman" w:cs="Times New Roman"/>
          <w:b/>
          <w:bCs/>
          <w:szCs w:val="24"/>
        </w:rPr>
        <w:t xml:space="preserve"> ГОСПОЖ</w:t>
      </w:r>
      <w:r>
        <w:rPr>
          <w:rFonts w:ascii="Times New Roman" w:hAnsi="Times New Roman" w:cs="Times New Roman"/>
          <w:b/>
          <w:bCs/>
          <w:szCs w:val="24"/>
        </w:rPr>
        <w:t>О</w:t>
      </w:r>
      <w:r w:rsidRPr="00770575">
        <w:rPr>
          <w:rFonts w:ascii="Times New Roman" w:hAnsi="Times New Roman" w:cs="Times New Roman"/>
          <w:b/>
          <w:bCs/>
          <w:szCs w:val="24"/>
        </w:rPr>
        <w:t xml:space="preserve"> </w:t>
      </w:r>
      <w:r w:rsidR="00770575" w:rsidRPr="00770575">
        <w:rPr>
          <w:rFonts w:ascii="Times New Roman" w:hAnsi="Times New Roman" w:cs="Times New Roman"/>
          <w:b/>
          <w:bCs/>
          <w:szCs w:val="24"/>
        </w:rPr>
        <w:t>ЗАМЕСТНИК МИНИСТЪР-ПРЕДСЕДАТЕЛ</w:t>
      </w:r>
    </w:p>
    <w:p w14:paraId="2B00216B" w14:textId="65B61FFA" w:rsidR="0074289D" w:rsidRPr="00860E0B" w:rsidRDefault="0074289D" w:rsidP="000654F2">
      <w:pPr>
        <w:tabs>
          <w:tab w:val="left" w:pos="2410"/>
          <w:tab w:val="left" w:pos="2552"/>
        </w:tabs>
        <w:spacing w:after="120" w:line="240" w:lineRule="auto"/>
        <w:ind w:firstLine="709"/>
        <w:outlineLvl w:val="0"/>
        <w:rPr>
          <w:rFonts w:ascii="Times New Roman" w:hAnsi="Times New Roman" w:cs="Times New Roman"/>
          <w:b/>
          <w:bCs/>
          <w:szCs w:val="24"/>
        </w:rPr>
      </w:pPr>
      <w:r w:rsidRPr="00860E0B">
        <w:rPr>
          <w:rFonts w:ascii="Times New Roman" w:hAnsi="Times New Roman" w:cs="Times New Roman"/>
          <w:b/>
          <w:bCs/>
          <w:szCs w:val="24"/>
        </w:rPr>
        <w:t>УВАЖАЕМИ ГОСПОЖИ И ГОСПОДА МИНИСТРИ,</w:t>
      </w:r>
    </w:p>
    <w:p w14:paraId="33CD4252" w14:textId="368430CC" w:rsidR="00410A88" w:rsidRDefault="0074289D" w:rsidP="00770575">
      <w:pPr>
        <w:pStyle w:val="NoSpacing"/>
        <w:spacing w:after="60"/>
        <w:ind w:firstLine="708"/>
        <w:jc w:val="both"/>
        <w:rPr>
          <w:rFonts w:ascii="Times New Roman" w:hAnsi="Times New Roman"/>
          <w:noProof w:val="0"/>
          <w:sz w:val="28"/>
          <w:szCs w:val="28"/>
          <w:lang w:val="bg-BG"/>
        </w:rPr>
      </w:pPr>
      <w:r w:rsidRPr="00860E0B">
        <w:rPr>
          <w:rFonts w:ascii="Times New Roman" w:hAnsi="Times New Roman"/>
          <w:noProof w:val="0"/>
          <w:sz w:val="28"/>
          <w:szCs w:val="28"/>
          <w:lang w:val="bg-BG"/>
        </w:rPr>
        <w:t xml:space="preserve">На основание чл. 31, ал. 2 от Устройствения правилник на Министерския съвет и на неговата администрация, внасям за разглеждане проект на Постановление на Министерския съвет </w:t>
      </w:r>
      <w:r w:rsidR="00AD5B23">
        <w:rPr>
          <w:rFonts w:ascii="Times New Roman" w:hAnsi="Times New Roman"/>
          <w:noProof w:val="0"/>
          <w:sz w:val="28"/>
          <w:szCs w:val="28"/>
          <w:lang w:val="bg-BG"/>
        </w:rPr>
        <w:t>за</w:t>
      </w:r>
      <w:r w:rsidR="00FD1389" w:rsidRPr="00FD1389">
        <w:rPr>
          <w:rFonts w:ascii="Times New Roman" w:hAnsi="Times New Roman"/>
          <w:noProof w:val="0"/>
          <w:sz w:val="28"/>
          <w:szCs w:val="28"/>
          <w:lang w:val="bg-BG"/>
        </w:rPr>
        <w:t xml:space="preserve"> </w:t>
      </w:r>
      <w:r w:rsidR="00C3002F" w:rsidRPr="00C3002F">
        <w:rPr>
          <w:rFonts w:ascii="Times New Roman" w:hAnsi="Times New Roman"/>
          <w:sz w:val="28"/>
          <w:szCs w:val="28"/>
          <w:lang w:val="bg-BG"/>
        </w:rPr>
        <w:t>изменение и допълнение</w:t>
      </w:r>
      <w:r w:rsidRPr="00860E0B">
        <w:rPr>
          <w:rFonts w:ascii="Times New Roman" w:hAnsi="Times New Roman"/>
          <w:bCs/>
          <w:noProof w:val="0"/>
          <w:sz w:val="28"/>
          <w:szCs w:val="28"/>
          <w:lang w:val="bg-BG"/>
        </w:rPr>
        <w:t xml:space="preserve"> на </w:t>
      </w:r>
      <w:r w:rsidR="00410A88" w:rsidRPr="00860E0B">
        <w:rPr>
          <w:rFonts w:ascii="Times New Roman" w:hAnsi="Times New Roman"/>
          <w:noProof w:val="0"/>
          <w:sz w:val="28"/>
          <w:szCs w:val="28"/>
          <w:lang w:val="bg-BG"/>
        </w:rPr>
        <w:t>Наредба</w:t>
      </w:r>
      <w:r w:rsidR="00C3002F">
        <w:rPr>
          <w:rFonts w:ascii="Times New Roman" w:hAnsi="Times New Roman"/>
          <w:noProof w:val="0"/>
          <w:sz w:val="28"/>
          <w:szCs w:val="28"/>
          <w:lang w:val="bg-BG"/>
        </w:rPr>
        <w:t>та</w:t>
      </w:r>
      <w:r w:rsidR="00410A88" w:rsidRPr="00860E0B">
        <w:rPr>
          <w:rFonts w:ascii="Times New Roman" w:hAnsi="Times New Roman"/>
          <w:noProof w:val="0"/>
          <w:sz w:val="28"/>
          <w:szCs w:val="28"/>
          <w:lang w:val="bg-BG"/>
        </w:rPr>
        <w:t xml:space="preserve"> за финансовите условия при командироване на военнослужещи и цивилни служители от Министерство на отбраната, структурите на пряко подчинение на министъра на отбраната и Българската армия в международни организации или в други международни инициативи извън територията на страната</w:t>
      </w:r>
      <w:r w:rsidRPr="00860E0B">
        <w:rPr>
          <w:rFonts w:ascii="Times New Roman" w:hAnsi="Times New Roman"/>
          <w:noProof w:val="0"/>
          <w:sz w:val="28"/>
          <w:szCs w:val="28"/>
          <w:lang w:val="bg-BG"/>
        </w:rPr>
        <w:t>.</w:t>
      </w:r>
    </w:p>
    <w:p w14:paraId="16F8F60E" w14:textId="703A0177" w:rsidR="00F91933" w:rsidRPr="00D25640" w:rsidRDefault="00A71F23" w:rsidP="00F91933">
      <w:pPr>
        <w:pStyle w:val="NoSpacing"/>
        <w:spacing w:after="60"/>
        <w:ind w:firstLine="708"/>
        <w:jc w:val="both"/>
        <w:rPr>
          <w:rFonts w:ascii="Times New Roman" w:hAnsi="Times New Roman"/>
          <w:noProof w:val="0"/>
          <w:sz w:val="28"/>
          <w:szCs w:val="28"/>
          <w:lang w:val="bg-BG"/>
        </w:rPr>
      </w:pPr>
      <w:r>
        <w:rPr>
          <w:rFonts w:ascii="Times New Roman" w:hAnsi="Times New Roman"/>
          <w:noProof w:val="0"/>
          <w:sz w:val="28"/>
          <w:szCs w:val="28"/>
          <w:lang w:val="bg-BG"/>
        </w:rPr>
        <w:t xml:space="preserve">По условията на </w:t>
      </w:r>
      <w:r w:rsidRPr="00860E0B">
        <w:rPr>
          <w:rFonts w:ascii="Times New Roman" w:hAnsi="Times New Roman"/>
          <w:noProof w:val="0"/>
          <w:sz w:val="28"/>
          <w:szCs w:val="28"/>
          <w:lang w:val="bg-BG"/>
        </w:rPr>
        <w:t>Наредба</w:t>
      </w:r>
      <w:r>
        <w:rPr>
          <w:rFonts w:ascii="Times New Roman" w:hAnsi="Times New Roman"/>
          <w:noProof w:val="0"/>
          <w:sz w:val="28"/>
          <w:szCs w:val="28"/>
          <w:lang w:val="bg-BG"/>
        </w:rPr>
        <w:t>та</w:t>
      </w:r>
      <w:r w:rsidRPr="00860E0B">
        <w:rPr>
          <w:rFonts w:ascii="Times New Roman" w:hAnsi="Times New Roman"/>
          <w:noProof w:val="0"/>
          <w:sz w:val="28"/>
          <w:szCs w:val="28"/>
          <w:lang w:val="bg-BG"/>
        </w:rPr>
        <w:t xml:space="preserve"> за финансовите условия при командироване на военнослужещи и цивилни служители от Министерство на отбраната, структурите на пряко подчинение на министъра на отбраната и Българската армия в международни организации или в други международни инициативи извън територията на страната</w:t>
      </w:r>
      <w:r>
        <w:rPr>
          <w:rFonts w:ascii="Times New Roman" w:hAnsi="Times New Roman"/>
          <w:noProof w:val="0"/>
          <w:sz w:val="28"/>
          <w:szCs w:val="28"/>
          <w:lang w:val="bg-BG"/>
        </w:rPr>
        <w:t xml:space="preserve"> се командироват </w:t>
      </w:r>
      <w:r w:rsidR="00E30797">
        <w:rPr>
          <w:rFonts w:ascii="Times New Roman" w:hAnsi="Times New Roman"/>
          <w:noProof w:val="0"/>
          <w:sz w:val="28"/>
          <w:szCs w:val="28"/>
          <w:lang w:val="bg-BG"/>
        </w:rPr>
        <w:t>служители</w:t>
      </w:r>
      <w:r>
        <w:rPr>
          <w:rFonts w:ascii="Times New Roman" w:hAnsi="Times New Roman"/>
          <w:noProof w:val="0"/>
          <w:sz w:val="28"/>
          <w:szCs w:val="28"/>
          <w:lang w:val="bg-BG"/>
        </w:rPr>
        <w:t xml:space="preserve"> </w:t>
      </w:r>
      <w:r w:rsidR="00E30797" w:rsidRPr="00D25640">
        <w:rPr>
          <w:rFonts w:ascii="Times New Roman" w:hAnsi="Times New Roman"/>
          <w:noProof w:val="0"/>
          <w:sz w:val="28"/>
          <w:szCs w:val="28"/>
          <w:lang w:val="bg-BG"/>
        </w:rPr>
        <w:t>на Министерството на отбраната</w:t>
      </w:r>
      <w:r w:rsidR="00E30797">
        <w:rPr>
          <w:rFonts w:ascii="Times New Roman" w:hAnsi="Times New Roman"/>
          <w:noProof w:val="0"/>
          <w:sz w:val="28"/>
          <w:szCs w:val="28"/>
          <w:lang w:val="bg-BG"/>
        </w:rPr>
        <w:t xml:space="preserve"> </w:t>
      </w:r>
      <w:r>
        <w:rPr>
          <w:rFonts w:ascii="Times New Roman" w:hAnsi="Times New Roman"/>
          <w:noProof w:val="0"/>
          <w:sz w:val="28"/>
          <w:szCs w:val="28"/>
          <w:lang w:val="bg-BG"/>
        </w:rPr>
        <w:t>на длъжности в структурите на НАТО и ЕС, както и на длъжности</w:t>
      </w:r>
      <w:r w:rsidR="00E30797">
        <w:rPr>
          <w:rFonts w:ascii="Times New Roman" w:hAnsi="Times New Roman"/>
          <w:noProof w:val="0"/>
          <w:sz w:val="28"/>
          <w:szCs w:val="28"/>
          <w:lang w:val="bg-BG"/>
        </w:rPr>
        <w:t>,</w:t>
      </w:r>
      <w:r>
        <w:rPr>
          <w:rFonts w:ascii="Times New Roman" w:hAnsi="Times New Roman"/>
          <w:noProof w:val="0"/>
          <w:sz w:val="28"/>
          <w:szCs w:val="28"/>
          <w:lang w:val="bg-BG"/>
        </w:rPr>
        <w:t xml:space="preserve"> </w:t>
      </w:r>
      <w:r w:rsidR="00E30797" w:rsidRPr="00D25640">
        <w:rPr>
          <w:rFonts w:ascii="Times New Roman" w:hAnsi="Times New Roman"/>
          <w:noProof w:val="0"/>
          <w:sz w:val="28"/>
          <w:szCs w:val="28"/>
          <w:lang w:val="bg-BG"/>
        </w:rPr>
        <w:t>свързани с изпълнение на международни публични договори.</w:t>
      </w:r>
    </w:p>
    <w:p w14:paraId="7E1C9EC1" w14:textId="684FA590" w:rsidR="009064B6" w:rsidRPr="009064B6" w:rsidRDefault="009064B6" w:rsidP="009064B6">
      <w:pPr>
        <w:pStyle w:val="NoSpacing"/>
        <w:spacing w:after="60"/>
        <w:ind w:firstLine="708"/>
        <w:jc w:val="both"/>
        <w:rPr>
          <w:rFonts w:ascii="Times New Roman" w:hAnsi="Times New Roman"/>
          <w:noProof w:val="0"/>
          <w:sz w:val="28"/>
          <w:szCs w:val="28"/>
          <w:lang w:val="bg-BG"/>
        </w:rPr>
      </w:pPr>
      <w:r>
        <w:rPr>
          <w:rFonts w:ascii="Times New Roman" w:hAnsi="Times New Roman"/>
          <w:noProof w:val="0"/>
          <w:sz w:val="28"/>
          <w:szCs w:val="28"/>
          <w:lang w:val="bg-BG"/>
        </w:rPr>
        <w:t xml:space="preserve">Изменения </w:t>
      </w:r>
      <w:r>
        <w:rPr>
          <w:rFonts w:ascii="Times New Roman" w:hAnsi="Times New Roman"/>
          <w:noProof w:val="0"/>
          <w:sz w:val="28"/>
          <w:szCs w:val="28"/>
          <w:lang w:val="bg-BG"/>
        </w:rPr>
        <w:t xml:space="preserve">и допълнения на </w:t>
      </w:r>
      <w:r w:rsidR="00BB4464">
        <w:rPr>
          <w:rFonts w:ascii="Times New Roman" w:hAnsi="Times New Roman"/>
          <w:noProof w:val="0"/>
          <w:sz w:val="28"/>
          <w:szCs w:val="28"/>
          <w:lang w:val="bg-BG"/>
        </w:rPr>
        <w:t>горепосочения</w:t>
      </w:r>
      <w:bookmarkStart w:id="0" w:name="_GoBack"/>
      <w:bookmarkEnd w:id="0"/>
      <w:r>
        <w:rPr>
          <w:rFonts w:ascii="Times New Roman" w:hAnsi="Times New Roman"/>
          <w:noProof w:val="0"/>
          <w:sz w:val="28"/>
          <w:szCs w:val="28"/>
          <w:lang w:val="bg-BG"/>
        </w:rPr>
        <w:t xml:space="preserve"> акт на Министерския съвет се налагат от необходимостта за прецизиране на разпоредбите, касаещи командировани национални експерти от ведомството в структури на ЕС, </w:t>
      </w:r>
      <w:r w:rsidRPr="009064B6">
        <w:rPr>
          <w:rFonts w:ascii="Times New Roman" w:hAnsi="Times New Roman"/>
          <w:noProof w:val="0"/>
          <w:sz w:val="28"/>
          <w:szCs w:val="28"/>
          <w:lang w:val="bg-BG"/>
        </w:rPr>
        <w:t>отчет</w:t>
      </w:r>
      <w:r>
        <w:rPr>
          <w:rFonts w:ascii="Times New Roman" w:hAnsi="Times New Roman"/>
          <w:noProof w:val="0"/>
          <w:sz w:val="28"/>
          <w:szCs w:val="28"/>
          <w:lang w:val="bg-BG"/>
        </w:rPr>
        <w:t>а</w:t>
      </w:r>
      <w:r w:rsidRPr="009064B6">
        <w:rPr>
          <w:rFonts w:ascii="Times New Roman" w:hAnsi="Times New Roman"/>
          <w:noProof w:val="0"/>
          <w:sz w:val="28"/>
          <w:szCs w:val="28"/>
          <w:lang w:val="bg-BG"/>
        </w:rPr>
        <w:t xml:space="preserve"> на престоя на членовете на семейства в държавата по местоназначение</w:t>
      </w:r>
      <w:r>
        <w:rPr>
          <w:rFonts w:ascii="Times New Roman" w:hAnsi="Times New Roman"/>
          <w:noProof w:val="0"/>
          <w:sz w:val="28"/>
          <w:szCs w:val="28"/>
          <w:lang w:val="bg-BG"/>
        </w:rPr>
        <w:t xml:space="preserve">, </w:t>
      </w:r>
      <w:r w:rsidRPr="009064B6">
        <w:rPr>
          <w:rFonts w:ascii="Times New Roman" w:hAnsi="Times New Roman"/>
          <w:noProof w:val="0"/>
          <w:sz w:val="28"/>
          <w:szCs w:val="28"/>
          <w:lang w:val="bg-BG"/>
        </w:rPr>
        <w:lastRenderedPageBreak/>
        <w:t xml:space="preserve">условията за отпускане </w:t>
      </w:r>
      <w:r w:rsidR="00BB4464">
        <w:rPr>
          <w:rFonts w:ascii="Times New Roman" w:hAnsi="Times New Roman"/>
          <w:noProof w:val="0"/>
          <w:sz w:val="28"/>
          <w:szCs w:val="28"/>
          <w:lang w:val="bg-BG"/>
        </w:rPr>
        <w:t xml:space="preserve">и възстановяване </w:t>
      </w:r>
      <w:r w:rsidRPr="009064B6">
        <w:rPr>
          <w:rFonts w:ascii="Times New Roman" w:hAnsi="Times New Roman"/>
          <w:noProof w:val="0"/>
          <w:sz w:val="28"/>
          <w:szCs w:val="28"/>
          <w:lang w:val="bg-BG"/>
        </w:rPr>
        <w:t xml:space="preserve">на компенсаторни суми при наемане на </w:t>
      </w:r>
      <w:proofErr w:type="spellStart"/>
      <w:r w:rsidRPr="009064B6">
        <w:rPr>
          <w:rFonts w:ascii="Times New Roman" w:hAnsi="Times New Roman"/>
          <w:noProof w:val="0"/>
          <w:sz w:val="28"/>
          <w:szCs w:val="28"/>
          <w:lang w:val="bg-BG"/>
        </w:rPr>
        <w:t>необзаведено</w:t>
      </w:r>
      <w:proofErr w:type="spellEnd"/>
      <w:r w:rsidRPr="009064B6">
        <w:rPr>
          <w:rFonts w:ascii="Times New Roman" w:hAnsi="Times New Roman"/>
          <w:noProof w:val="0"/>
          <w:sz w:val="28"/>
          <w:szCs w:val="28"/>
          <w:lang w:val="bg-BG"/>
        </w:rPr>
        <w:t xml:space="preserve"> жилище, както и на условията за </w:t>
      </w:r>
      <w:r w:rsidR="00BB4464">
        <w:rPr>
          <w:rFonts w:ascii="Times New Roman" w:hAnsi="Times New Roman"/>
          <w:noProof w:val="0"/>
          <w:sz w:val="28"/>
          <w:szCs w:val="28"/>
          <w:lang w:val="bg-BG"/>
        </w:rPr>
        <w:t>транспорт на багаж</w:t>
      </w:r>
      <w:r>
        <w:rPr>
          <w:rFonts w:ascii="Times New Roman" w:hAnsi="Times New Roman"/>
          <w:noProof w:val="0"/>
          <w:sz w:val="28"/>
          <w:szCs w:val="28"/>
          <w:lang w:val="bg-BG"/>
        </w:rPr>
        <w:t>.</w:t>
      </w:r>
    </w:p>
    <w:p w14:paraId="49F202D3" w14:textId="3BDC9853" w:rsidR="009064B6" w:rsidRDefault="00F91933" w:rsidP="009064B6">
      <w:pPr>
        <w:pStyle w:val="NoSpacing"/>
        <w:spacing w:after="60"/>
        <w:ind w:firstLine="708"/>
        <w:jc w:val="both"/>
        <w:rPr>
          <w:rFonts w:ascii="Times New Roman" w:hAnsi="Times New Roman"/>
          <w:noProof w:val="0"/>
          <w:sz w:val="28"/>
          <w:szCs w:val="28"/>
          <w:lang w:val="bg-BG"/>
        </w:rPr>
      </w:pPr>
      <w:r w:rsidRPr="00F91933">
        <w:rPr>
          <w:rFonts w:ascii="Times New Roman" w:hAnsi="Times New Roman"/>
          <w:noProof w:val="0"/>
          <w:sz w:val="28"/>
          <w:szCs w:val="28"/>
          <w:lang w:val="bg-BG"/>
        </w:rPr>
        <w:t xml:space="preserve">Предложените изменения и допълнения на </w:t>
      </w:r>
      <w:r w:rsidRPr="00860E0B">
        <w:rPr>
          <w:rFonts w:ascii="Times New Roman" w:hAnsi="Times New Roman"/>
          <w:noProof w:val="0"/>
          <w:sz w:val="28"/>
          <w:szCs w:val="28"/>
          <w:lang w:val="bg-BG"/>
        </w:rPr>
        <w:t>Наредба</w:t>
      </w:r>
      <w:r>
        <w:rPr>
          <w:rFonts w:ascii="Times New Roman" w:hAnsi="Times New Roman"/>
          <w:noProof w:val="0"/>
          <w:sz w:val="28"/>
          <w:szCs w:val="28"/>
          <w:lang w:val="bg-BG"/>
        </w:rPr>
        <w:t>та</w:t>
      </w:r>
      <w:r w:rsidRPr="00860E0B">
        <w:rPr>
          <w:rFonts w:ascii="Times New Roman" w:hAnsi="Times New Roman"/>
          <w:noProof w:val="0"/>
          <w:sz w:val="28"/>
          <w:szCs w:val="28"/>
          <w:lang w:val="bg-BG"/>
        </w:rPr>
        <w:t xml:space="preserve"> за финансовите условия при командироване на военнослужещи и цивилни служители от Министерство на отбраната, структурите на пряко подчинение на министъра на отбраната и Българската армия в международни организации или в други международни инициативи извън територията на страната</w:t>
      </w:r>
      <w:r>
        <w:rPr>
          <w:rFonts w:ascii="Times New Roman" w:hAnsi="Times New Roman"/>
          <w:noProof w:val="0"/>
          <w:sz w:val="28"/>
          <w:szCs w:val="28"/>
          <w:lang w:val="bg-BG"/>
        </w:rPr>
        <w:t xml:space="preserve"> </w:t>
      </w:r>
      <w:r w:rsidRPr="00F91933">
        <w:rPr>
          <w:rFonts w:ascii="Times New Roman" w:hAnsi="Times New Roman"/>
          <w:noProof w:val="0"/>
          <w:sz w:val="28"/>
          <w:szCs w:val="28"/>
          <w:lang w:val="bg-BG"/>
        </w:rPr>
        <w:t>са насочен</w:t>
      </w:r>
      <w:r w:rsidR="009064B6">
        <w:rPr>
          <w:rFonts w:ascii="Times New Roman" w:hAnsi="Times New Roman"/>
          <w:noProof w:val="0"/>
          <w:sz w:val="28"/>
          <w:szCs w:val="28"/>
          <w:lang w:val="bg-BG"/>
        </w:rPr>
        <w:t>и</w:t>
      </w:r>
      <w:r w:rsidRPr="00F91933">
        <w:rPr>
          <w:rFonts w:ascii="Times New Roman" w:hAnsi="Times New Roman"/>
          <w:noProof w:val="0"/>
          <w:sz w:val="28"/>
          <w:szCs w:val="28"/>
          <w:lang w:val="bg-BG"/>
        </w:rPr>
        <w:t xml:space="preserve"> към подобряване на условията за командироване на служители на министерство на отбраната на длъжности в международни организации и други международни инициативи в чужбина, при отчитане на интереса на ведомството. </w:t>
      </w:r>
    </w:p>
    <w:p w14:paraId="61EAC4D8" w14:textId="2F58B8C3" w:rsidR="00F91933" w:rsidRDefault="00F91933" w:rsidP="00535A0F">
      <w:pPr>
        <w:pStyle w:val="NoSpacing"/>
        <w:spacing w:after="60"/>
        <w:ind w:firstLine="708"/>
        <w:jc w:val="both"/>
        <w:rPr>
          <w:rFonts w:ascii="Times New Roman" w:hAnsi="Times New Roman"/>
          <w:noProof w:val="0"/>
          <w:sz w:val="28"/>
          <w:szCs w:val="28"/>
          <w:lang w:val="bg-BG"/>
        </w:rPr>
      </w:pPr>
      <w:r w:rsidRPr="00F91933">
        <w:rPr>
          <w:rFonts w:ascii="Times New Roman" w:hAnsi="Times New Roman"/>
          <w:noProof w:val="0"/>
          <w:sz w:val="28"/>
          <w:szCs w:val="28"/>
          <w:lang w:val="bg-BG"/>
        </w:rPr>
        <w:t xml:space="preserve">Въвежда </w:t>
      </w:r>
      <w:r w:rsidR="009064B6">
        <w:rPr>
          <w:rFonts w:ascii="Times New Roman" w:hAnsi="Times New Roman"/>
          <w:noProof w:val="0"/>
          <w:sz w:val="28"/>
          <w:szCs w:val="28"/>
          <w:lang w:val="bg-BG"/>
        </w:rPr>
        <w:t xml:space="preserve">се </w:t>
      </w:r>
      <w:r>
        <w:rPr>
          <w:rFonts w:ascii="Times New Roman" w:hAnsi="Times New Roman"/>
          <w:noProof w:val="0"/>
          <w:sz w:val="28"/>
          <w:szCs w:val="28"/>
          <w:lang w:val="bg-BG"/>
        </w:rPr>
        <w:t>еднакъв подход при</w:t>
      </w:r>
      <w:r w:rsidR="00B54D85" w:rsidRPr="00F91933">
        <w:rPr>
          <w:rFonts w:ascii="Times New Roman" w:hAnsi="Times New Roman"/>
          <w:noProof w:val="0"/>
          <w:sz w:val="28"/>
          <w:szCs w:val="28"/>
          <w:lang w:val="bg-BG"/>
        </w:rPr>
        <w:t xml:space="preserve"> отчитането на престроя на членовете на семейство на командированите служители в международни организации и инициативи, с тези командировани в задграничните представ</w:t>
      </w:r>
      <w:r>
        <w:rPr>
          <w:rFonts w:ascii="Times New Roman" w:hAnsi="Times New Roman"/>
          <w:noProof w:val="0"/>
          <w:sz w:val="28"/>
          <w:szCs w:val="28"/>
          <w:lang w:val="bg-BG"/>
        </w:rPr>
        <w:t>ителства на Република България.</w:t>
      </w:r>
    </w:p>
    <w:p w14:paraId="364AD840" w14:textId="2CD0D0E6" w:rsidR="00F91933" w:rsidRDefault="00B54D85" w:rsidP="00535A0F">
      <w:pPr>
        <w:pStyle w:val="NoSpacing"/>
        <w:spacing w:after="60"/>
        <w:ind w:firstLine="708"/>
        <w:jc w:val="both"/>
        <w:rPr>
          <w:rFonts w:ascii="Times New Roman" w:hAnsi="Times New Roman"/>
          <w:noProof w:val="0"/>
          <w:sz w:val="28"/>
          <w:szCs w:val="28"/>
          <w:lang w:val="bg-BG"/>
        </w:rPr>
      </w:pPr>
      <w:r w:rsidRPr="00F91933">
        <w:rPr>
          <w:rFonts w:ascii="Times New Roman" w:hAnsi="Times New Roman"/>
          <w:noProof w:val="0"/>
          <w:sz w:val="28"/>
          <w:szCs w:val="28"/>
          <w:lang w:val="bg-BG"/>
        </w:rPr>
        <w:t>Въвеждат се ограничения по прилагането на наредбата, по отношение на членовете на семействата на командированите служители, при срок на командировката по-кратък от 6 месеца.</w:t>
      </w:r>
    </w:p>
    <w:p w14:paraId="0B856D92" w14:textId="77777777" w:rsidR="00F91933" w:rsidRDefault="00B54D85" w:rsidP="00F91933">
      <w:pPr>
        <w:pStyle w:val="NoSpacing"/>
        <w:spacing w:after="60"/>
        <w:ind w:firstLine="708"/>
        <w:jc w:val="both"/>
        <w:rPr>
          <w:rFonts w:ascii="Times New Roman" w:hAnsi="Times New Roman"/>
          <w:noProof w:val="0"/>
          <w:sz w:val="28"/>
          <w:szCs w:val="28"/>
          <w:lang w:val="bg-BG"/>
        </w:rPr>
      </w:pPr>
      <w:r w:rsidRPr="00F91933">
        <w:rPr>
          <w:rFonts w:ascii="Times New Roman" w:hAnsi="Times New Roman"/>
          <w:noProof w:val="0"/>
          <w:sz w:val="28"/>
          <w:szCs w:val="28"/>
          <w:lang w:val="bg-BG"/>
        </w:rPr>
        <w:t xml:space="preserve"> Регламентира се, че спрямо служителите на Министерството на отбраната, командировани на длъжности за командировани национални експерти в структури на ЕС, ще се прилагат финансовите условия по приложимите актове на ЕС.</w:t>
      </w:r>
    </w:p>
    <w:p w14:paraId="57BAF703" w14:textId="36B84F59" w:rsidR="00F91933" w:rsidRDefault="00B54D85" w:rsidP="00F91933">
      <w:pPr>
        <w:pStyle w:val="NoSpacing"/>
        <w:spacing w:after="60"/>
        <w:ind w:firstLine="708"/>
        <w:jc w:val="both"/>
        <w:rPr>
          <w:rFonts w:ascii="Times New Roman" w:hAnsi="Times New Roman"/>
          <w:sz w:val="28"/>
          <w:szCs w:val="28"/>
          <w:lang w:val="bg-BG"/>
        </w:rPr>
      </w:pPr>
      <w:r w:rsidRPr="00F91933">
        <w:rPr>
          <w:rFonts w:ascii="Times New Roman" w:hAnsi="Times New Roman"/>
          <w:sz w:val="28"/>
          <w:szCs w:val="28"/>
          <w:lang w:val="bg-BG"/>
        </w:rPr>
        <w:t>Премахва се възможността за предоставяне на финансови средства за обзавеждане на жилище на командировани служ</w:t>
      </w:r>
      <w:r w:rsidR="00E30797">
        <w:rPr>
          <w:rFonts w:ascii="Times New Roman" w:hAnsi="Times New Roman"/>
          <w:sz w:val="28"/>
          <w:szCs w:val="28"/>
          <w:lang w:val="bg-BG"/>
        </w:rPr>
        <w:t xml:space="preserve">ители, ако бъдат командировани </w:t>
      </w:r>
      <w:r w:rsidRPr="00F91933">
        <w:rPr>
          <w:rFonts w:ascii="Times New Roman" w:hAnsi="Times New Roman"/>
          <w:sz w:val="28"/>
          <w:szCs w:val="28"/>
          <w:lang w:val="bg-BG"/>
        </w:rPr>
        <w:t>в една и съща държава два или повече пъти, в рамките на три години.</w:t>
      </w:r>
    </w:p>
    <w:p w14:paraId="25DBC272" w14:textId="57C8D562" w:rsidR="00B54D85" w:rsidRPr="00A71F23" w:rsidRDefault="00F91933" w:rsidP="00F91933">
      <w:pPr>
        <w:pStyle w:val="NoSpacing"/>
        <w:spacing w:after="60"/>
        <w:ind w:firstLine="708"/>
        <w:jc w:val="both"/>
        <w:rPr>
          <w:rFonts w:ascii="Times New Roman" w:hAnsi="Times New Roman"/>
          <w:sz w:val="28"/>
          <w:szCs w:val="28"/>
          <w:lang w:val="bg-BG"/>
        </w:rPr>
      </w:pPr>
      <w:r w:rsidRPr="00F91933">
        <w:rPr>
          <w:rFonts w:ascii="Times New Roman" w:hAnsi="Times New Roman"/>
          <w:sz w:val="28"/>
          <w:szCs w:val="28"/>
          <w:lang w:val="bg-BG"/>
        </w:rPr>
        <w:t xml:space="preserve">Изравняват се отпусканите финансови средства за превоз на багаж с наземен и воден транспорт до лимита отпускан за превоз на багаж с въздушен транспорт. По този начин Министерството на отбраната ще възстановява направени разходи за превоз на багаж на командирован по условията на </w:t>
      </w:r>
      <w:r w:rsidRPr="00860E0B">
        <w:rPr>
          <w:rFonts w:ascii="Times New Roman" w:hAnsi="Times New Roman"/>
          <w:sz w:val="28"/>
          <w:szCs w:val="28"/>
          <w:lang w:val="bg-BG"/>
        </w:rPr>
        <w:t>Наре</w:t>
      </w:r>
      <w:r w:rsidRPr="00860E0B">
        <w:rPr>
          <w:rFonts w:ascii="Times New Roman" w:hAnsi="Times New Roman"/>
          <w:noProof w:val="0"/>
          <w:sz w:val="28"/>
          <w:szCs w:val="28"/>
          <w:lang w:val="bg-BG"/>
        </w:rPr>
        <w:t>дба</w:t>
      </w:r>
      <w:r>
        <w:rPr>
          <w:rFonts w:ascii="Times New Roman" w:hAnsi="Times New Roman"/>
          <w:noProof w:val="0"/>
          <w:sz w:val="28"/>
          <w:szCs w:val="28"/>
          <w:lang w:val="bg-BG"/>
        </w:rPr>
        <w:t>та</w:t>
      </w:r>
      <w:r w:rsidRPr="00860E0B">
        <w:rPr>
          <w:rFonts w:ascii="Times New Roman" w:hAnsi="Times New Roman"/>
          <w:noProof w:val="0"/>
          <w:sz w:val="28"/>
          <w:szCs w:val="28"/>
          <w:lang w:val="bg-BG"/>
        </w:rPr>
        <w:t xml:space="preserve"> за финансовите условия при командироване на военнослужещи и цивилни служители от Министерство на отбраната, структурите на пряко подчинение на министъра на отбраната и Българската армия в международни организации или в други международни инициативи извън територията на страната</w:t>
      </w:r>
      <w:r>
        <w:rPr>
          <w:rFonts w:ascii="Times New Roman" w:hAnsi="Times New Roman"/>
          <w:sz w:val="24"/>
          <w:szCs w:val="24"/>
          <w:lang w:val="bg-BG" w:eastAsia="ar-SA"/>
        </w:rPr>
        <w:t xml:space="preserve">, </w:t>
      </w:r>
      <w:r w:rsidRPr="00F91933">
        <w:rPr>
          <w:rFonts w:ascii="Times New Roman" w:hAnsi="Times New Roman"/>
          <w:noProof w:val="0"/>
          <w:sz w:val="28"/>
          <w:szCs w:val="28"/>
          <w:lang w:val="bg-BG"/>
        </w:rPr>
        <w:t>независимо от вида транспортно средство</w:t>
      </w:r>
      <w:r>
        <w:rPr>
          <w:rFonts w:ascii="Times New Roman" w:hAnsi="Times New Roman"/>
          <w:noProof w:val="0"/>
          <w:sz w:val="28"/>
          <w:szCs w:val="28"/>
          <w:lang w:val="bg-BG"/>
        </w:rPr>
        <w:t>, както се осигуряват командированите служители от Министерството на отбраната в задграничните представителства на Република България</w:t>
      </w:r>
      <w:r>
        <w:rPr>
          <w:rFonts w:ascii="Times New Roman" w:hAnsi="Times New Roman"/>
          <w:sz w:val="24"/>
          <w:szCs w:val="24"/>
          <w:lang w:val="bg-BG" w:eastAsia="ar-SA"/>
        </w:rPr>
        <w:t>.</w:t>
      </w:r>
    </w:p>
    <w:p w14:paraId="243101E7" w14:textId="68156EB6" w:rsidR="00324E0E" w:rsidRPr="00860E0B" w:rsidRDefault="00324E0E" w:rsidP="00770575">
      <w:pPr>
        <w:tabs>
          <w:tab w:val="left" w:pos="0"/>
        </w:tabs>
        <w:spacing w:after="60" w:line="240" w:lineRule="auto"/>
        <w:ind w:left="-180" w:right="-52" w:firstLine="888"/>
        <w:jc w:val="both"/>
        <w:rPr>
          <w:rFonts w:ascii="Times New Roman" w:hAnsi="Times New Roman" w:cs="Times New Roman"/>
          <w:sz w:val="28"/>
          <w:szCs w:val="28"/>
        </w:rPr>
      </w:pPr>
      <w:r w:rsidRPr="00860E0B">
        <w:rPr>
          <w:rFonts w:ascii="Times New Roman" w:hAnsi="Times New Roman" w:cs="Times New Roman"/>
          <w:sz w:val="28"/>
          <w:szCs w:val="28"/>
        </w:rPr>
        <w:t>Изпълнението на проекта на акт не води до изменение в целевите стойности на показателите за изпълнение, в т.ч. ключовите индикатори.</w:t>
      </w:r>
    </w:p>
    <w:p w14:paraId="1C5F28BA" w14:textId="79B4F012" w:rsidR="008B7A29" w:rsidRDefault="008B7A29" w:rsidP="00770575">
      <w:pPr>
        <w:pStyle w:val="NoSpacing"/>
        <w:spacing w:after="60"/>
        <w:ind w:firstLine="708"/>
        <w:jc w:val="both"/>
        <w:rPr>
          <w:rFonts w:ascii="Times New Roman" w:hAnsi="Times New Roman"/>
          <w:noProof w:val="0"/>
          <w:sz w:val="28"/>
          <w:szCs w:val="28"/>
          <w:lang w:val="bg-BG"/>
        </w:rPr>
      </w:pPr>
      <w:r>
        <w:rPr>
          <w:rFonts w:ascii="Times New Roman" w:hAnsi="Times New Roman"/>
          <w:noProof w:val="0"/>
          <w:sz w:val="28"/>
          <w:szCs w:val="28"/>
          <w:lang w:val="bg-BG"/>
        </w:rPr>
        <w:t>При изпълнението на проекта на акт не са необходими допълнителни разходи/трансфери/други плащания, които да бъдат одобрени по бюджета на министерството на отбраната за сметка на бюджети от държавния бюджет. Предложеният проект на акт не води до въздействие върху държавния бюджет.</w:t>
      </w:r>
    </w:p>
    <w:p w14:paraId="2D6ADD93" w14:textId="0E62A7D3" w:rsidR="009064B6" w:rsidRPr="009064B6" w:rsidRDefault="009064B6" w:rsidP="00770575">
      <w:pPr>
        <w:pStyle w:val="NoSpacing"/>
        <w:spacing w:after="60"/>
        <w:ind w:firstLine="708"/>
        <w:jc w:val="both"/>
        <w:rPr>
          <w:rFonts w:ascii="Times New Roman" w:hAnsi="Times New Roman"/>
          <w:noProof w:val="0"/>
          <w:sz w:val="28"/>
          <w:szCs w:val="28"/>
          <w:lang w:val="bg-BG"/>
        </w:rPr>
      </w:pPr>
      <w:r w:rsidRPr="009064B6">
        <w:rPr>
          <w:rFonts w:ascii="Times New Roman" w:hAnsi="Times New Roman"/>
          <w:noProof w:val="0"/>
          <w:sz w:val="28"/>
          <w:szCs w:val="28"/>
          <w:lang w:val="bg-BG"/>
        </w:rPr>
        <w:lastRenderedPageBreak/>
        <w:t>На основание чл. 35, ал. 1, т. 4, буква „б” от Устройствения правилник на Министерския съвет и на неговата администрация към доклада е приложена финансова обосновка.</w:t>
      </w:r>
    </w:p>
    <w:p w14:paraId="2E4CB39D" w14:textId="77777777" w:rsidR="0074289D" w:rsidRPr="00860E0B" w:rsidRDefault="0074289D" w:rsidP="00770575">
      <w:pPr>
        <w:pStyle w:val="NoSpacing"/>
        <w:spacing w:after="60"/>
        <w:ind w:firstLine="708"/>
        <w:jc w:val="both"/>
        <w:rPr>
          <w:rFonts w:ascii="Times New Roman" w:hAnsi="Times New Roman"/>
          <w:noProof w:val="0"/>
          <w:sz w:val="28"/>
          <w:szCs w:val="28"/>
          <w:lang w:val="bg-BG"/>
        </w:rPr>
      </w:pPr>
      <w:r w:rsidRPr="00860E0B">
        <w:rPr>
          <w:rFonts w:ascii="Times New Roman" w:hAnsi="Times New Roman"/>
          <w:noProof w:val="0"/>
          <w:sz w:val="28"/>
          <w:szCs w:val="28"/>
          <w:lang w:val="bg-BG"/>
        </w:rPr>
        <w:t xml:space="preserve">С проекта не се предвижда въвеждане на законодателство на ЕС, поради което не е изготвена и приложена таблица за съответствие.  </w:t>
      </w:r>
    </w:p>
    <w:p w14:paraId="0F9D8A83" w14:textId="02E5FC64" w:rsidR="00860E0B" w:rsidRPr="006C5880" w:rsidRDefault="009C273B" w:rsidP="009C27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C273B">
        <w:rPr>
          <w:rFonts w:ascii="Times New Roman" w:hAnsi="Times New Roman" w:cs="Times New Roman"/>
          <w:sz w:val="28"/>
          <w:szCs w:val="28"/>
        </w:rPr>
        <w:t>Проектът на изменение и допълнение на Наредба за финансовите условия при командироване на военнослужещи и цивилни служители от Министерство на отбраната, структурите на пряко подчинение на министъра на отбраната и Българската армия в международни организации или в други международни инициативи извън територията на страната</w:t>
      </w:r>
      <w:r w:rsidR="00860E0B" w:rsidRPr="006C5880">
        <w:rPr>
          <w:rFonts w:ascii="Times New Roman" w:hAnsi="Times New Roman"/>
          <w:sz w:val="28"/>
          <w:szCs w:val="28"/>
        </w:rPr>
        <w:t xml:space="preserve">, заедно с доклада, частичната предварителна оценка на въздействието и становището на дирекция „Модернизация на администрацията“ в Министерския съвет </w:t>
      </w:r>
      <w:r w:rsidR="00AD5B23">
        <w:rPr>
          <w:rFonts w:ascii="Times New Roman" w:hAnsi="Times New Roman"/>
          <w:sz w:val="28"/>
          <w:szCs w:val="28"/>
        </w:rPr>
        <w:t>бе</w:t>
      </w:r>
      <w:r w:rsidR="00860E0B" w:rsidRPr="006C5880">
        <w:rPr>
          <w:rFonts w:ascii="Times New Roman" w:hAnsi="Times New Roman"/>
          <w:sz w:val="28"/>
          <w:szCs w:val="28"/>
        </w:rPr>
        <w:t xml:space="preserve"> публикуван за обществени консултации за период от </w:t>
      </w:r>
      <w:r w:rsidR="006C5880" w:rsidRPr="006C5880">
        <w:rPr>
          <w:rFonts w:ascii="Times New Roman" w:hAnsi="Times New Roman"/>
          <w:sz w:val="28"/>
          <w:szCs w:val="28"/>
        </w:rPr>
        <w:t>30</w:t>
      </w:r>
      <w:r w:rsidR="00860E0B" w:rsidRPr="006C5880">
        <w:rPr>
          <w:rFonts w:ascii="Times New Roman" w:hAnsi="Times New Roman"/>
          <w:sz w:val="28"/>
          <w:szCs w:val="28"/>
        </w:rPr>
        <w:t xml:space="preserve"> дни,</w:t>
      </w:r>
      <w:r w:rsidR="00860E0B" w:rsidRPr="006C5880">
        <w:t xml:space="preserve"> </w:t>
      </w:r>
      <w:r w:rsidR="00860E0B" w:rsidRPr="006C5880">
        <w:rPr>
          <w:rFonts w:ascii="Times New Roman" w:hAnsi="Times New Roman"/>
          <w:sz w:val="28"/>
          <w:szCs w:val="28"/>
        </w:rPr>
        <w:t>на основание чл. 26, ал. 4 от Закона за нормативните актове, на Портала за обществени консултации и на Интернет-страницата на Министерството на отбраната.</w:t>
      </w:r>
    </w:p>
    <w:p w14:paraId="4165DA7D" w14:textId="182C2FBD" w:rsidR="0027618E" w:rsidRDefault="0074289D" w:rsidP="00770575">
      <w:pPr>
        <w:pStyle w:val="NoSpacing"/>
        <w:spacing w:after="60"/>
        <w:ind w:firstLine="708"/>
        <w:jc w:val="both"/>
        <w:rPr>
          <w:rFonts w:ascii="Times New Roman" w:hAnsi="Times New Roman"/>
          <w:noProof w:val="0"/>
          <w:sz w:val="28"/>
          <w:szCs w:val="28"/>
          <w:lang w:val="bg-BG"/>
        </w:rPr>
      </w:pPr>
      <w:r w:rsidRPr="00860E0B">
        <w:rPr>
          <w:rFonts w:ascii="Times New Roman" w:hAnsi="Times New Roman"/>
          <w:noProof w:val="0"/>
          <w:sz w:val="28"/>
          <w:szCs w:val="28"/>
          <w:lang w:val="bg-BG"/>
        </w:rPr>
        <w:t xml:space="preserve">Документите относно проекта на Постановление на Министерския съвет </w:t>
      </w:r>
      <w:r w:rsidR="009C273B">
        <w:rPr>
          <w:rFonts w:ascii="Times New Roman" w:hAnsi="Times New Roman"/>
          <w:bCs/>
          <w:noProof w:val="0"/>
          <w:sz w:val="28"/>
          <w:szCs w:val="28"/>
          <w:lang w:val="bg-BG"/>
        </w:rPr>
        <w:t>на</w:t>
      </w:r>
      <w:r w:rsidR="00160479" w:rsidRPr="00860E0B">
        <w:rPr>
          <w:rFonts w:ascii="Times New Roman" w:hAnsi="Times New Roman"/>
          <w:bCs/>
          <w:noProof w:val="0"/>
          <w:sz w:val="28"/>
          <w:szCs w:val="28"/>
          <w:lang w:val="bg-BG"/>
        </w:rPr>
        <w:t xml:space="preserve"> </w:t>
      </w:r>
      <w:r w:rsidR="009C273B" w:rsidRPr="009C273B">
        <w:rPr>
          <w:rFonts w:ascii="Times New Roman" w:hAnsi="Times New Roman"/>
          <w:sz w:val="28"/>
          <w:szCs w:val="28"/>
        </w:rPr>
        <w:t>изменение и допълнение</w:t>
      </w:r>
      <w:r w:rsidR="00160479" w:rsidRPr="00860E0B">
        <w:rPr>
          <w:rFonts w:ascii="Times New Roman" w:hAnsi="Times New Roman"/>
          <w:bCs/>
          <w:noProof w:val="0"/>
          <w:sz w:val="28"/>
          <w:szCs w:val="28"/>
          <w:lang w:val="bg-BG"/>
        </w:rPr>
        <w:t xml:space="preserve"> на </w:t>
      </w:r>
      <w:r w:rsidR="008A33DC" w:rsidRPr="00860E0B">
        <w:rPr>
          <w:rFonts w:ascii="Times New Roman" w:hAnsi="Times New Roman"/>
          <w:bCs/>
          <w:noProof w:val="0"/>
          <w:sz w:val="28"/>
          <w:szCs w:val="28"/>
          <w:lang w:val="bg-BG"/>
        </w:rPr>
        <w:t>Наредба за финансовите условия при командироване на военнослужещи и цивилни служители от Министерство на отбраната, структурите на пряко подчинение на министъра на отбраната и Българската армия в международни организации или в други международни инициативи извън територията на страната</w:t>
      </w:r>
      <w:r w:rsidRPr="00860E0B">
        <w:rPr>
          <w:rFonts w:ascii="Times New Roman" w:hAnsi="Times New Roman"/>
          <w:bCs/>
          <w:noProof w:val="0"/>
          <w:sz w:val="28"/>
          <w:szCs w:val="28"/>
          <w:lang w:val="bg-BG"/>
        </w:rPr>
        <w:t>,</w:t>
      </w:r>
      <w:r w:rsidRPr="00860E0B">
        <w:rPr>
          <w:rFonts w:ascii="Times New Roman" w:hAnsi="Times New Roman"/>
          <w:b/>
          <w:bCs/>
          <w:noProof w:val="0"/>
          <w:sz w:val="28"/>
          <w:szCs w:val="28"/>
          <w:lang w:val="bg-BG"/>
        </w:rPr>
        <w:t xml:space="preserve"> </w:t>
      </w:r>
      <w:r w:rsidRPr="00860E0B">
        <w:rPr>
          <w:rFonts w:ascii="Times New Roman" w:hAnsi="Times New Roman"/>
          <w:noProof w:val="0"/>
          <w:sz w:val="28"/>
          <w:szCs w:val="28"/>
          <w:lang w:val="bg-BG"/>
        </w:rPr>
        <w:t>са съгласувани по реда на чл. 32, ал. 1 от Устройствения правилник на Министерския съвет и на неговата администрация, като получените становища са отразени съгласно приложената справка.</w:t>
      </w:r>
    </w:p>
    <w:p w14:paraId="0BC636B3" w14:textId="77777777" w:rsidR="0027618E" w:rsidRDefault="0027618E" w:rsidP="00770575">
      <w:pPr>
        <w:tabs>
          <w:tab w:val="left" w:pos="2410"/>
          <w:tab w:val="left" w:pos="2552"/>
        </w:tabs>
        <w:spacing w:after="120" w:line="240" w:lineRule="auto"/>
        <w:ind w:firstLine="540"/>
        <w:outlineLvl w:val="0"/>
        <w:rPr>
          <w:rFonts w:ascii="Times New Roman" w:hAnsi="Times New Roman" w:cs="Times New Roman"/>
          <w:b/>
          <w:bCs/>
          <w:szCs w:val="24"/>
        </w:rPr>
      </w:pPr>
      <w:r w:rsidRPr="006C5880">
        <w:rPr>
          <w:rFonts w:ascii="Times New Roman" w:hAnsi="Times New Roman" w:cs="Times New Roman"/>
          <w:b/>
          <w:bCs/>
          <w:szCs w:val="24"/>
        </w:rPr>
        <w:t>УВАЖАЕМИ ГОСПОДИН МИНИСТЪР-ПРЕДСЕДАТЕЛ,</w:t>
      </w:r>
    </w:p>
    <w:p w14:paraId="36D1910E" w14:textId="1DF8D2C6" w:rsidR="00770575" w:rsidRPr="00AD5B23" w:rsidRDefault="00AD5B23" w:rsidP="00770575">
      <w:pPr>
        <w:tabs>
          <w:tab w:val="left" w:pos="2410"/>
          <w:tab w:val="left" w:pos="2552"/>
        </w:tabs>
        <w:spacing w:after="120" w:line="240" w:lineRule="auto"/>
        <w:ind w:left="567"/>
        <w:outlineLvl w:val="0"/>
        <w:rPr>
          <w:rFonts w:ascii="Times New Roman" w:hAnsi="Times New Roman" w:cs="Times New Roman"/>
          <w:b/>
          <w:bCs/>
          <w:szCs w:val="24"/>
        </w:rPr>
      </w:pPr>
      <w:r w:rsidRPr="00AD5B23">
        <w:rPr>
          <w:rFonts w:ascii="Times New Roman" w:hAnsi="Times New Roman" w:cs="Times New Roman"/>
          <w:b/>
          <w:bCs/>
          <w:szCs w:val="24"/>
        </w:rPr>
        <w:t xml:space="preserve">УВАЖАЕМА ГОСПОЖО </w:t>
      </w:r>
      <w:r w:rsidR="00770575" w:rsidRPr="00AD5B23">
        <w:rPr>
          <w:rFonts w:ascii="Times New Roman" w:hAnsi="Times New Roman" w:cs="Times New Roman"/>
          <w:b/>
          <w:bCs/>
          <w:szCs w:val="24"/>
        </w:rPr>
        <w:t>И ЗАМЕСТНИК МИНИСТЪР-ПРЕДСЕДАТЕЛ,</w:t>
      </w:r>
    </w:p>
    <w:p w14:paraId="7E8AD3C7" w14:textId="3CB16AF8" w:rsidR="0027618E" w:rsidRPr="00AD5B23" w:rsidRDefault="0027618E" w:rsidP="00770575">
      <w:pPr>
        <w:tabs>
          <w:tab w:val="left" w:pos="2410"/>
          <w:tab w:val="left" w:pos="2552"/>
        </w:tabs>
        <w:spacing w:after="120" w:line="240" w:lineRule="auto"/>
        <w:ind w:firstLine="540"/>
        <w:outlineLvl w:val="0"/>
        <w:rPr>
          <w:rFonts w:ascii="Times New Roman" w:hAnsi="Times New Roman" w:cs="Times New Roman"/>
          <w:b/>
          <w:bCs/>
          <w:szCs w:val="24"/>
        </w:rPr>
      </w:pPr>
      <w:r w:rsidRPr="00AD5B23">
        <w:rPr>
          <w:rFonts w:ascii="Times New Roman" w:hAnsi="Times New Roman" w:cs="Times New Roman"/>
          <w:b/>
          <w:bCs/>
          <w:szCs w:val="24"/>
        </w:rPr>
        <w:t>УВАЖАЕМИ ГОСПОЖИ И ГОСПОДА МИНИСТРИ,</w:t>
      </w:r>
    </w:p>
    <w:p w14:paraId="5754E656" w14:textId="3980B8EC" w:rsidR="0074289D" w:rsidRPr="0027618E" w:rsidRDefault="0074289D" w:rsidP="0027618E">
      <w:pPr>
        <w:pStyle w:val="NoSpacing"/>
        <w:ind w:firstLine="708"/>
        <w:jc w:val="both"/>
        <w:rPr>
          <w:rFonts w:ascii="Times New Roman" w:hAnsi="Times New Roman"/>
          <w:b/>
          <w:strike/>
          <w:sz w:val="28"/>
          <w:szCs w:val="28"/>
          <w:lang w:val="bg-BG"/>
        </w:rPr>
      </w:pPr>
      <w:r w:rsidRPr="0027618E">
        <w:rPr>
          <w:rFonts w:ascii="Times New Roman" w:hAnsi="Times New Roman"/>
          <w:noProof w:val="0"/>
          <w:sz w:val="28"/>
          <w:szCs w:val="28"/>
          <w:lang w:val="bg-BG"/>
        </w:rPr>
        <w:t>Предвид изложен</w:t>
      </w:r>
      <w:r w:rsidR="00160479" w:rsidRPr="0027618E">
        <w:rPr>
          <w:rFonts w:ascii="Times New Roman" w:hAnsi="Times New Roman"/>
          <w:noProof w:val="0"/>
          <w:sz w:val="28"/>
          <w:szCs w:val="28"/>
          <w:lang w:val="bg-BG"/>
        </w:rPr>
        <w:t>ото и на основание чл. 8, ал. 1</w:t>
      </w:r>
      <w:r w:rsidRPr="0027618E">
        <w:rPr>
          <w:rFonts w:ascii="Times New Roman" w:hAnsi="Times New Roman"/>
          <w:noProof w:val="0"/>
          <w:sz w:val="28"/>
          <w:szCs w:val="28"/>
          <w:lang w:val="bg-BG"/>
        </w:rPr>
        <w:t xml:space="preserve"> от Устройствения правилник на Министерския съвет и на неговата администрация, </w:t>
      </w:r>
      <w:r w:rsidR="0027618E" w:rsidRPr="006C5880">
        <w:rPr>
          <w:rFonts w:ascii="Times New Roman" w:hAnsi="Times New Roman"/>
          <w:noProof w:val="0"/>
          <w:sz w:val="28"/>
          <w:szCs w:val="28"/>
          <w:lang w:val="bg-BG"/>
        </w:rPr>
        <w:t xml:space="preserve">предлагам </w:t>
      </w:r>
      <w:r w:rsidRPr="0027618E">
        <w:rPr>
          <w:rFonts w:ascii="Times New Roman" w:hAnsi="Times New Roman"/>
          <w:sz w:val="28"/>
          <w:szCs w:val="28"/>
          <w:lang w:val="bg-BG"/>
        </w:rPr>
        <w:t xml:space="preserve">Министерският съвет да приеме Постановление на Министерския съвет </w:t>
      </w:r>
      <w:r w:rsidR="00160479" w:rsidRPr="0027618E">
        <w:rPr>
          <w:rFonts w:ascii="Times New Roman" w:hAnsi="Times New Roman"/>
          <w:bCs/>
          <w:sz w:val="28"/>
          <w:szCs w:val="28"/>
          <w:lang w:val="bg-BG"/>
        </w:rPr>
        <w:t xml:space="preserve">за </w:t>
      </w:r>
      <w:r w:rsidR="00AD5B23">
        <w:rPr>
          <w:rFonts w:ascii="Times New Roman" w:hAnsi="Times New Roman"/>
          <w:bCs/>
          <w:sz w:val="28"/>
          <w:szCs w:val="28"/>
          <w:lang w:val="bg-BG"/>
        </w:rPr>
        <w:t>изменение и допълнение</w:t>
      </w:r>
      <w:r w:rsidR="00160479" w:rsidRPr="0027618E">
        <w:rPr>
          <w:rFonts w:ascii="Times New Roman" w:hAnsi="Times New Roman"/>
          <w:bCs/>
          <w:sz w:val="28"/>
          <w:szCs w:val="28"/>
          <w:lang w:val="bg-BG"/>
        </w:rPr>
        <w:t xml:space="preserve"> на </w:t>
      </w:r>
      <w:r w:rsidR="008A33DC" w:rsidRPr="0027618E">
        <w:rPr>
          <w:rFonts w:ascii="Times New Roman" w:hAnsi="Times New Roman"/>
          <w:bCs/>
          <w:sz w:val="28"/>
          <w:szCs w:val="28"/>
          <w:lang w:val="bg-BG"/>
        </w:rPr>
        <w:t>Наредба</w:t>
      </w:r>
      <w:r w:rsidR="00AD5B23">
        <w:rPr>
          <w:rFonts w:ascii="Times New Roman" w:hAnsi="Times New Roman"/>
          <w:bCs/>
          <w:sz w:val="28"/>
          <w:szCs w:val="28"/>
          <w:lang w:val="bg-BG"/>
        </w:rPr>
        <w:t>та</w:t>
      </w:r>
      <w:r w:rsidR="008A33DC" w:rsidRPr="0027618E">
        <w:rPr>
          <w:rFonts w:ascii="Times New Roman" w:hAnsi="Times New Roman"/>
          <w:bCs/>
          <w:sz w:val="28"/>
          <w:szCs w:val="28"/>
          <w:lang w:val="bg-BG"/>
        </w:rPr>
        <w:t xml:space="preserve"> за финансовите условия при командироване на военнослужещи и цивилни служители от Министерство на отбраната, структурите на пряко подчинение на министъра на отбраната и Българската армия в международни организации или в други международни инициативи извън територията на страната</w:t>
      </w:r>
      <w:r w:rsidR="00160479" w:rsidRPr="0027618E">
        <w:rPr>
          <w:rFonts w:ascii="Times New Roman" w:hAnsi="Times New Roman"/>
          <w:sz w:val="28"/>
          <w:szCs w:val="28"/>
          <w:lang w:val="bg-BG"/>
        </w:rPr>
        <w:t>.</w:t>
      </w:r>
    </w:p>
    <w:p w14:paraId="20B741BD" w14:textId="77777777" w:rsidR="00160479" w:rsidRPr="00860E0B" w:rsidRDefault="00160479" w:rsidP="00770575">
      <w:pPr>
        <w:pStyle w:val="m"/>
        <w:ind w:firstLine="0"/>
        <w:rPr>
          <w:rFonts w:eastAsia="Calibri"/>
          <w:b/>
          <w:sz w:val="28"/>
          <w:szCs w:val="28"/>
          <w:lang w:eastAsia="en-US"/>
        </w:rPr>
      </w:pPr>
    </w:p>
    <w:p w14:paraId="53383B67" w14:textId="539554F6" w:rsidR="0074289D" w:rsidRPr="00860E0B" w:rsidRDefault="0074289D" w:rsidP="000333C5">
      <w:pPr>
        <w:spacing w:line="320" w:lineRule="exact"/>
        <w:ind w:left="2616" w:firstLine="23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0E0B">
        <w:rPr>
          <w:rFonts w:ascii="Times New Roman" w:hAnsi="Times New Roman" w:cs="Times New Roman"/>
          <w:b/>
          <w:sz w:val="28"/>
          <w:szCs w:val="28"/>
        </w:rPr>
        <w:t>МИНИСТЪР НА ОТБРАНАТА</w:t>
      </w:r>
    </w:p>
    <w:p w14:paraId="2F4BC1C6" w14:textId="77777777" w:rsidR="0074289D" w:rsidRPr="00860E0B" w:rsidRDefault="0074289D" w:rsidP="0074289D">
      <w:pPr>
        <w:spacing w:line="320" w:lineRule="exact"/>
        <w:ind w:left="1080" w:firstLine="270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618E2C" w14:textId="08655D85" w:rsidR="006C5880" w:rsidRPr="00860E0B" w:rsidRDefault="0074289D" w:rsidP="0074289D">
      <w:pPr>
        <w:rPr>
          <w:rFonts w:ascii="Times New Roman" w:hAnsi="Times New Roman" w:cs="Times New Roman"/>
          <w:b/>
          <w:sz w:val="28"/>
          <w:szCs w:val="28"/>
        </w:rPr>
      </w:pPr>
      <w:r w:rsidRPr="00860E0B">
        <w:rPr>
          <w:rFonts w:ascii="Times New Roman" w:hAnsi="Times New Roman" w:cs="Times New Roman"/>
          <w:b/>
          <w:sz w:val="28"/>
          <w:szCs w:val="28"/>
        </w:rPr>
        <w:tab/>
      </w:r>
      <w:r w:rsidRPr="00860E0B">
        <w:rPr>
          <w:rFonts w:ascii="Times New Roman" w:hAnsi="Times New Roman" w:cs="Times New Roman"/>
          <w:b/>
          <w:sz w:val="28"/>
          <w:szCs w:val="28"/>
        </w:rPr>
        <w:tab/>
      </w:r>
      <w:r w:rsidRPr="00860E0B">
        <w:rPr>
          <w:rFonts w:ascii="Times New Roman" w:hAnsi="Times New Roman" w:cs="Times New Roman"/>
          <w:b/>
          <w:sz w:val="28"/>
          <w:szCs w:val="28"/>
        </w:rPr>
        <w:tab/>
      </w:r>
      <w:r w:rsidRPr="00860E0B">
        <w:rPr>
          <w:rFonts w:ascii="Times New Roman" w:hAnsi="Times New Roman" w:cs="Times New Roman"/>
          <w:b/>
          <w:sz w:val="28"/>
          <w:szCs w:val="28"/>
        </w:rPr>
        <w:tab/>
      </w:r>
      <w:r w:rsidR="00F72E3F" w:rsidRPr="00860E0B">
        <w:rPr>
          <w:rFonts w:ascii="Times New Roman" w:hAnsi="Times New Roman" w:cs="Times New Roman"/>
          <w:b/>
          <w:sz w:val="28"/>
          <w:szCs w:val="28"/>
        </w:rPr>
        <w:tab/>
      </w:r>
      <w:r w:rsidR="00F72E3F" w:rsidRPr="00860E0B">
        <w:rPr>
          <w:rFonts w:ascii="Times New Roman" w:hAnsi="Times New Roman" w:cs="Times New Roman"/>
          <w:b/>
          <w:sz w:val="28"/>
          <w:szCs w:val="28"/>
        </w:rPr>
        <w:tab/>
      </w:r>
      <w:r w:rsidR="00F72E3F" w:rsidRPr="00860E0B">
        <w:rPr>
          <w:rFonts w:ascii="Times New Roman" w:hAnsi="Times New Roman" w:cs="Times New Roman"/>
          <w:b/>
          <w:sz w:val="28"/>
          <w:szCs w:val="28"/>
        </w:rPr>
        <w:tab/>
      </w:r>
      <w:r w:rsidR="00F72E3F" w:rsidRPr="00860E0B">
        <w:rPr>
          <w:rFonts w:ascii="Times New Roman" w:hAnsi="Times New Roman" w:cs="Times New Roman"/>
          <w:b/>
          <w:sz w:val="28"/>
          <w:szCs w:val="28"/>
        </w:rPr>
        <w:tab/>
      </w:r>
      <w:r w:rsidR="00F72E3F" w:rsidRPr="00860E0B">
        <w:rPr>
          <w:rFonts w:ascii="Times New Roman" w:hAnsi="Times New Roman" w:cs="Times New Roman"/>
          <w:b/>
          <w:sz w:val="28"/>
          <w:szCs w:val="28"/>
        </w:rPr>
        <w:tab/>
      </w:r>
      <w:r w:rsidR="00EC7F40">
        <w:rPr>
          <w:rFonts w:ascii="Times New Roman" w:hAnsi="Times New Roman" w:cs="Times New Roman"/>
          <w:b/>
          <w:sz w:val="28"/>
          <w:szCs w:val="28"/>
        </w:rPr>
        <w:t>АТАНАС ЗАПРЯНОВ</w:t>
      </w:r>
    </w:p>
    <w:sectPr w:rsidR="006C5880" w:rsidRPr="00860E0B" w:rsidSect="0074289D">
      <w:pgSz w:w="11906" w:h="16838"/>
      <w:pgMar w:top="1135" w:right="566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20EC4"/>
    <w:multiLevelType w:val="hybridMultilevel"/>
    <w:tmpl w:val="9EFCCB10"/>
    <w:lvl w:ilvl="0" w:tplc="B8FC1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B207F4"/>
    <w:multiLevelType w:val="hybridMultilevel"/>
    <w:tmpl w:val="3DE04ECA"/>
    <w:lvl w:ilvl="0" w:tplc="FE0E135C">
      <w:start w:val="1"/>
      <w:numFmt w:val="decimal"/>
      <w:lvlText w:val="%1."/>
      <w:lvlJc w:val="left"/>
      <w:pPr>
        <w:ind w:left="108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553"/>
    <w:rsid w:val="000333C5"/>
    <w:rsid w:val="000654F2"/>
    <w:rsid w:val="000771B3"/>
    <w:rsid w:val="000843EE"/>
    <w:rsid w:val="00092DFC"/>
    <w:rsid w:val="000B2A40"/>
    <w:rsid w:val="000E3667"/>
    <w:rsid w:val="00123EEA"/>
    <w:rsid w:val="001267B9"/>
    <w:rsid w:val="0015245D"/>
    <w:rsid w:val="00156A42"/>
    <w:rsid w:val="00160479"/>
    <w:rsid w:val="00167FF0"/>
    <w:rsid w:val="0017080C"/>
    <w:rsid w:val="001B3CEA"/>
    <w:rsid w:val="001C7D6C"/>
    <w:rsid w:val="002022F9"/>
    <w:rsid w:val="0027618E"/>
    <w:rsid w:val="002A4A6E"/>
    <w:rsid w:val="002A75D0"/>
    <w:rsid w:val="002C1D65"/>
    <w:rsid w:val="00305B92"/>
    <w:rsid w:val="00324E0E"/>
    <w:rsid w:val="0033403E"/>
    <w:rsid w:val="0035006D"/>
    <w:rsid w:val="00382C5D"/>
    <w:rsid w:val="003B67D8"/>
    <w:rsid w:val="003B6C64"/>
    <w:rsid w:val="003C0E09"/>
    <w:rsid w:val="003C3AAF"/>
    <w:rsid w:val="003C6EA5"/>
    <w:rsid w:val="003D2653"/>
    <w:rsid w:val="003D7CA0"/>
    <w:rsid w:val="00410A88"/>
    <w:rsid w:val="00435DDF"/>
    <w:rsid w:val="0047230E"/>
    <w:rsid w:val="004779F3"/>
    <w:rsid w:val="004821D2"/>
    <w:rsid w:val="00495BBB"/>
    <w:rsid w:val="004C60EA"/>
    <w:rsid w:val="004F12CE"/>
    <w:rsid w:val="005271FC"/>
    <w:rsid w:val="00535A0F"/>
    <w:rsid w:val="00585BEF"/>
    <w:rsid w:val="00591BF8"/>
    <w:rsid w:val="005D51CE"/>
    <w:rsid w:val="00675D78"/>
    <w:rsid w:val="006C5880"/>
    <w:rsid w:val="00700914"/>
    <w:rsid w:val="00707A0E"/>
    <w:rsid w:val="0074289D"/>
    <w:rsid w:val="00770575"/>
    <w:rsid w:val="007D4968"/>
    <w:rsid w:val="007E0D38"/>
    <w:rsid w:val="008257CC"/>
    <w:rsid w:val="00843389"/>
    <w:rsid w:val="008458A7"/>
    <w:rsid w:val="00854553"/>
    <w:rsid w:val="00860E0B"/>
    <w:rsid w:val="00877B15"/>
    <w:rsid w:val="00886DC2"/>
    <w:rsid w:val="00893D48"/>
    <w:rsid w:val="008A33DC"/>
    <w:rsid w:val="008A4ACF"/>
    <w:rsid w:val="008B7A29"/>
    <w:rsid w:val="008D6E48"/>
    <w:rsid w:val="008F23DD"/>
    <w:rsid w:val="00902D50"/>
    <w:rsid w:val="009064B6"/>
    <w:rsid w:val="009248A6"/>
    <w:rsid w:val="00925BD3"/>
    <w:rsid w:val="00954A9D"/>
    <w:rsid w:val="00967060"/>
    <w:rsid w:val="0097072F"/>
    <w:rsid w:val="009C273B"/>
    <w:rsid w:val="009D3322"/>
    <w:rsid w:val="009F7D47"/>
    <w:rsid w:val="00A31F06"/>
    <w:rsid w:val="00A71F23"/>
    <w:rsid w:val="00A7389D"/>
    <w:rsid w:val="00AA7027"/>
    <w:rsid w:val="00AD5B23"/>
    <w:rsid w:val="00B04A62"/>
    <w:rsid w:val="00B31C69"/>
    <w:rsid w:val="00B50977"/>
    <w:rsid w:val="00B520DB"/>
    <w:rsid w:val="00B52291"/>
    <w:rsid w:val="00B54D85"/>
    <w:rsid w:val="00B869D1"/>
    <w:rsid w:val="00BB4464"/>
    <w:rsid w:val="00BC724D"/>
    <w:rsid w:val="00C3002F"/>
    <w:rsid w:val="00C3309B"/>
    <w:rsid w:val="00C76219"/>
    <w:rsid w:val="00C972E2"/>
    <w:rsid w:val="00CD557F"/>
    <w:rsid w:val="00CE2F72"/>
    <w:rsid w:val="00CF47AE"/>
    <w:rsid w:val="00D13048"/>
    <w:rsid w:val="00D25640"/>
    <w:rsid w:val="00D42B6C"/>
    <w:rsid w:val="00DB6D1D"/>
    <w:rsid w:val="00DE71D4"/>
    <w:rsid w:val="00E07E23"/>
    <w:rsid w:val="00E30797"/>
    <w:rsid w:val="00E31B21"/>
    <w:rsid w:val="00E816F3"/>
    <w:rsid w:val="00EC652E"/>
    <w:rsid w:val="00EC7F40"/>
    <w:rsid w:val="00F01713"/>
    <w:rsid w:val="00F230FC"/>
    <w:rsid w:val="00F635CE"/>
    <w:rsid w:val="00F72E3F"/>
    <w:rsid w:val="00F91933"/>
    <w:rsid w:val="00FA16A2"/>
    <w:rsid w:val="00FC79B0"/>
    <w:rsid w:val="00FD1389"/>
    <w:rsid w:val="00FE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95642"/>
  <w15:docId w15:val="{B9F97DBF-246B-4F42-86E7-2543665DA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theme="minorBidi"/>
        <w:sz w:val="24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45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54553"/>
    <w:rPr>
      <w:strike w:val="0"/>
      <w:dstrike w:val="0"/>
      <w:color w:val="000000"/>
      <w:u w:val="none"/>
      <w:effect w:val="none"/>
    </w:rPr>
  </w:style>
  <w:style w:type="paragraph" w:customStyle="1" w:styleId="m">
    <w:name w:val="m"/>
    <w:basedOn w:val="Normal"/>
    <w:rsid w:val="00854553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Cs w:val="24"/>
      <w:lang w:eastAsia="bg-BG"/>
    </w:rPr>
  </w:style>
  <w:style w:type="paragraph" w:styleId="NormalWeb">
    <w:name w:val="Normal (Web)"/>
    <w:basedOn w:val="Normal"/>
    <w:uiPriority w:val="99"/>
    <w:unhideWhenUsed/>
    <w:rsid w:val="00854553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Cs w:val="24"/>
      <w:lang w:val="en-US"/>
    </w:rPr>
  </w:style>
  <w:style w:type="character" w:styleId="FootnoteReference">
    <w:name w:val="footnote reference"/>
    <w:uiPriority w:val="99"/>
    <w:semiHidden/>
    <w:unhideWhenUsed/>
    <w:rsid w:val="00854553"/>
    <w:rPr>
      <w:vertAlign w:val="superscript"/>
    </w:rPr>
  </w:style>
  <w:style w:type="paragraph" w:styleId="ListParagraph">
    <w:name w:val="List Paragraph"/>
    <w:basedOn w:val="Normal"/>
    <w:uiPriority w:val="34"/>
    <w:qFormat/>
    <w:rsid w:val="00854553"/>
    <w:pPr>
      <w:ind w:left="720"/>
      <w:contextualSpacing/>
    </w:pPr>
    <w:rPr>
      <w:rFonts w:ascii="Calibri" w:eastAsia="Calibri" w:hAnsi="Calibri" w:cs="Times New Roman"/>
      <w:sz w:val="22"/>
      <w:lang w:val="en-US"/>
    </w:rPr>
  </w:style>
  <w:style w:type="character" w:customStyle="1" w:styleId="fontstyle01">
    <w:name w:val="fontstyle01"/>
    <w:rsid w:val="0085455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NoSpacing">
    <w:name w:val="No Spacing"/>
    <w:uiPriority w:val="1"/>
    <w:qFormat/>
    <w:rsid w:val="00854553"/>
    <w:pPr>
      <w:spacing w:after="0" w:line="240" w:lineRule="auto"/>
    </w:pPr>
    <w:rPr>
      <w:rFonts w:ascii="Calibri" w:eastAsia="Calibri" w:hAnsi="Calibri" w:cs="Times New Roman"/>
      <w:noProof/>
      <w:sz w:val="22"/>
      <w:lang w:val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545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10" w:lineRule="atLeast"/>
    </w:pPr>
    <w:rPr>
      <w:rFonts w:ascii="Courier" w:eastAsia="Times New Roman" w:hAnsi="Courier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54553"/>
    <w:rPr>
      <w:rFonts w:ascii="Courier" w:eastAsia="Times New Roman" w:hAnsi="Courier" w:cs="Courier New"/>
      <w:sz w:val="20"/>
      <w:szCs w:val="20"/>
      <w:lang w:eastAsia="bg-BG"/>
    </w:rPr>
  </w:style>
  <w:style w:type="paragraph" w:customStyle="1" w:styleId="Default">
    <w:name w:val="Default"/>
    <w:rsid w:val="007428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Cs w:val="24"/>
      <w:lang w:val="en-US"/>
    </w:rPr>
  </w:style>
  <w:style w:type="paragraph" w:customStyle="1" w:styleId="buttons">
    <w:name w:val="buttons"/>
    <w:basedOn w:val="Normal"/>
    <w:rsid w:val="00382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60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0EA"/>
    <w:rPr>
      <w:rFonts w:ascii="Tahoma" w:hAnsi="Tahoma" w:cs="Tahoma"/>
      <w:sz w:val="16"/>
      <w:szCs w:val="16"/>
    </w:rPr>
  </w:style>
  <w:style w:type="character" w:customStyle="1" w:styleId="2Exact">
    <w:name w:val="Основен текст (2) Exact"/>
    <w:basedOn w:val="DefaultParagraphFont"/>
    <w:rsid w:val="00F91933"/>
    <w:rPr>
      <w:rFonts w:ascii="Times New Roman" w:hAnsi="Times New Roman" w:cs="Times New Roman" w:hint="default"/>
      <w:strike w:val="0"/>
      <w:dstrike w:val="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7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9031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5460B-5CB9-4382-AF1C-1933C861B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1009</Words>
  <Characters>5756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MOD</Company>
  <LinksUpToDate>false</LinksUpToDate>
  <CharactersWithSpaces>6752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Petrova</dc:creator>
  <cp:lastModifiedBy>Диман Диманов</cp:lastModifiedBy>
  <cp:revision>2</cp:revision>
  <cp:lastPrinted>2022-03-25T13:33:00Z</cp:lastPrinted>
  <dcterms:created xsi:type="dcterms:W3CDTF">2024-08-08T11:44:00Z</dcterms:created>
  <dcterms:modified xsi:type="dcterms:W3CDTF">2024-08-08T11:44:00Z</dcterms:modified>
</cp:coreProperties>
</file>