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6612" w:rsidRPr="002D609C" w:rsidRDefault="00C26612" w:rsidP="00C26612">
      <w:pPr>
        <w:spacing w:line="276" w:lineRule="auto"/>
        <w:rPr>
          <w:rFonts w:eastAsiaTheme="minorHAnsi"/>
          <w:lang w:val="en-GB" w:eastAsia="en-US"/>
        </w:rPr>
      </w:pPr>
      <w:bookmarkStart w:id="0" w:name="_GoBack"/>
      <w:bookmarkEnd w:id="0"/>
    </w:p>
    <w:p w:rsidR="00C26612" w:rsidRPr="00C26612" w:rsidRDefault="00462A2A" w:rsidP="00C26612">
      <w:pPr>
        <w:spacing w:line="276" w:lineRule="auto"/>
        <w:rPr>
          <w:rFonts w:eastAsiaTheme="minorHAnsi"/>
          <w:lang w:eastAsia="en-US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33CD9F30" wp14:editId="7260B373">
            <wp:simplePos x="0" y="0"/>
            <wp:positionH relativeFrom="margin">
              <wp:posOffset>5119370</wp:posOffset>
            </wp:positionH>
            <wp:positionV relativeFrom="margin">
              <wp:posOffset>286385</wp:posOffset>
            </wp:positionV>
            <wp:extent cx="704850" cy="704850"/>
            <wp:effectExtent l="0" t="0" r="0" b="0"/>
            <wp:wrapSquare wrapText="bothSides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6612" w:rsidRPr="00C26612">
        <w:rPr>
          <w:rFonts w:eastAsiaTheme="minorHAnsi"/>
          <w:noProof/>
        </w:rPr>
        <w:drawing>
          <wp:anchor distT="0" distB="0" distL="114300" distR="114300" simplePos="0" relativeHeight="251655168" behindDoc="0" locked="0" layoutInCell="1" allowOverlap="1" wp14:anchorId="732A1A47" wp14:editId="313F128D">
            <wp:simplePos x="0" y="0"/>
            <wp:positionH relativeFrom="column">
              <wp:posOffset>-124460</wp:posOffset>
            </wp:positionH>
            <wp:positionV relativeFrom="paragraph">
              <wp:posOffset>34290</wp:posOffset>
            </wp:positionV>
            <wp:extent cx="638175" cy="751205"/>
            <wp:effectExtent l="0" t="0" r="9525" b="0"/>
            <wp:wrapSquare wrapText="bothSides"/>
            <wp:docPr id="3" name="Picture 3" descr="Lion_midd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ion_middl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751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26612" w:rsidRPr="00C26612" w:rsidRDefault="00462A2A" w:rsidP="00C26612">
      <w:pPr>
        <w:spacing w:line="276" w:lineRule="auto"/>
        <w:rPr>
          <w:rFonts w:eastAsiaTheme="minorHAnsi"/>
          <w:b/>
          <w:lang w:eastAsia="en-US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0F2CBD0" wp14:editId="2D81D869">
            <wp:simplePos x="0" y="0"/>
            <wp:positionH relativeFrom="column">
              <wp:posOffset>3705225</wp:posOffset>
            </wp:positionH>
            <wp:positionV relativeFrom="paragraph">
              <wp:posOffset>10795</wp:posOffset>
            </wp:positionV>
            <wp:extent cx="722630" cy="600075"/>
            <wp:effectExtent l="0" t="0" r="127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630" cy="600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6612" w:rsidRPr="00C26612">
        <w:rPr>
          <w:rFonts w:eastAsiaTheme="minorHAnsi"/>
          <w:b/>
          <w:lang w:eastAsia="en-US"/>
        </w:rPr>
        <w:t>РЕПУБЛИКА БЪЛГАРИЯ</w:t>
      </w:r>
    </w:p>
    <w:p w:rsidR="00C26612" w:rsidRPr="00C26612" w:rsidRDefault="00C26612" w:rsidP="00C26612">
      <w:pPr>
        <w:spacing w:line="276" w:lineRule="auto"/>
        <w:rPr>
          <w:rFonts w:eastAsiaTheme="minorHAnsi"/>
          <w:b/>
          <w:lang w:eastAsia="en-US"/>
        </w:rPr>
      </w:pPr>
      <w:r w:rsidRPr="00C26612">
        <w:rPr>
          <w:rFonts w:eastAsiaTheme="minorHAnsi"/>
          <w:b/>
          <w:lang w:eastAsia="en-US"/>
        </w:rPr>
        <w:t xml:space="preserve">Държавна агенция за бежанците                                                      </w:t>
      </w:r>
    </w:p>
    <w:p w:rsidR="00C26612" w:rsidRPr="00C26612" w:rsidRDefault="00C26612" w:rsidP="00C26612">
      <w:pPr>
        <w:pBdr>
          <w:bottom w:val="single" w:sz="4" w:space="0" w:color="auto"/>
        </w:pBdr>
        <w:spacing w:line="276" w:lineRule="auto"/>
        <w:rPr>
          <w:rFonts w:eastAsiaTheme="minorHAnsi"/>
          <w:b/>
          <w:lang w:eastAsia="en-US"/>
        </w:rPr>
      </w:pPr>
      <w:r w:rsidRPr="00C26612">
        <w:rPr>
          <w:rFonts w:eastAsiaTheme="minorHAnsi"/>
          <w:b/>
          <w:lang w:eastAsia="en-US"/>
        </w:rPr>
        <w:t>при Министерския Съвет</w:t>
      </w:r>
    </w:p>
    <w:p w:rsidR="00C26612" w:rsidRPr="00C26612" w:rsidRDefault="00C26612" w:rsidP="00C26612">
      <w:pPr>
        <w:pBdr>
          <w:bottom w:val="single" w:sz="4" w:space="0" w:color="auto"/>
        </w:pBdr>
        <w:spacing w:line="276" w:lineRule="auto"/>
        <w:rPr>
          <w:rFonts w:eastAsiaTheme="minorHAnsi"/>
          <w:b/>
          <w:lang w:eastAsia="en-US"/>
        </w:rPr>
      </w:pPr>
    </w:p>
    <w:p w:rsidR="00F065D3" w:rsidRDefault="00C26612" w:rsidP="00C26612">
      <w:pPr>
        <w:ind w:right="-426"/>
        <w:jc w:val="both"/>
        <w:rPr>
          <w:rFonts w:eastAsiaTheme="minorHAnsi"/>
          <w:sz w:val="22"/>
          <w:szCs w:val="22"/>
          <w:lang w:eastAsia="en-US"/>
        </w:rPr>
      </w:pPr>
      <w:r w:rsidRPr="00C26612">
        <w:rPr>
          <w:rFonts w:eastAsiaTheme="minorHAnsi"/>
          <w:sz w:val="22"/>
          <w:szCs w:val="22"/>
          <w:lang w:eastAsia="en-US"/>
        </w:rPr>
        <w:tab/>
      </w:r>
    </w:p>
    <w:p w:rsidR="00204106" w:rsidRPr="00246BE0" w:rsidRDefault="00246BE0" w:rsidP="00542902">
      <w:pPr>
        <w:suppressAutoHyphens/>
        <w:autoSpaceDE w:val="0"/>
        <w:autoSpaceDN w:val="0"/>
        <w:spacing w:line="360" w:lineRule="auto"/>
        <w:jc w:val="right"/>
        <w:textAlignment w:val="baseline"/>
        <w:rPr>
          <w:rFonts w:eastAsia="Calibri"/>
          <w:b/>
          <w:bCs/>
          <w:i/>
          <w:color w:val="000000"/>
        </w:rPr>
      </w:pPr>
      <w:r>
        <w:rPr>
          <w:rFonts w:eastAsia="Calibri"/>
          <w:b/>
          <w:bCs/>
          <w:i/>
          <w:color w:val="000000"/>
        </w:rPr>
        <w:t>ПРОЕКТ!</w:t>
      </w:r>
    </w:p>
    <w:p w:rsidR="00D32D07" w:rsidRPr="00E42C3B" w:rsidRDefault="00D32D07" w:rsidP="00C84EB7">
      <w:pPr>
        <w:suppressAutoHyphens/>
        <w:autoSpaceDE w:val="0"/>
        <w:autoSpaceDN w:val="0"/>
        <w:spacing w:line="276" w:lineRule="auto"/>
        <w:textAlignment w:val="baseline"/>
        <w:rPr>
          <w:rFonts w:ascii="Calibri" w:eastAsia="Calibri" w:hAnsi="Calibri"/>
        </w:rPr>
      </w:pPr>
      <w:r w:rsidRPr="00E42C3B">
        <w:rPr>
          <w:rFonts w:eastAsia="Calibri"/>
          <w:b/>
          <w:bCs/>
          <w:color w:val="000000"/>
        </w:rPr>
        <w:t xml:space="preserve">ДО </w:t>
      </w:r>
    </w:p>
    <w:p w:rsidR="00D32D07" w:rsidRPr="00E42C3B" w:rsidRDefault="003E2CA7" w:rsidP="00C84EB7">
      <w:pPr>
        <w:suppressAutoHyphens/>
        <w:autoSpaceDE w:val="0"/>
        <w:autoSpaceDN w:val="0"/>
        <w:spacing w:line="276" w:lineRule="auto"/>
        <w:textAlignment w:val="baseline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 xml:space="preserve">Г-Н </w:t>
      </w:r>
      <w:r w:rsidR="005D6DF1">
        <w:rPr>
          <w:rFonts w:eastAsia="Calibri"/>
          <w:b/>
          <w:bCs/>
          <w:color w:val="000000"/>
        </w:rPr>
        <w:t>АТАНАС ЗАФИРОВ</w:t>
      </w:r>
    </w:p>
    <w:p w:rsidR="00D32D07" w:rsidRPr="00E42C3B" w:rsidRDefault="005D6DF1" w:rsidP="00C84EB7">
      <w:pPr>
        <w:suppressAutoHyphens/>
        <w:autoSpaceDE w:val="0"/>
        <w:autoSpaceDN w:val="0"/>
        <w:spacing w:line="276" w:lineRule="auto"/>
        <w:textAlignment w:val="baseline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 xml:space="preserve">ЗАМЕСТНИК </w:t>
      </w:r>
      <w:r w:rsidR="00D32D07" w:rsidRPr="00E42C3B">
        <w:rPr>
          <w:rFonts w:eastAsia="Calibri"/>
          <w:b/>
          <w:bCs/>
          <w:color w:val="000000"/>
        </w:rPr>
        <w:t xml:space="preserve">МИНИСТЪР - ПРЕДСЕДАТЕЛ </w:t>
      </w:r>
    </w:p>
    <w:p w:rsidR="00D32D07" w:rsidRPr="00E42C3B" w:rsidRDefault="00853ABE" w:rsidP="00C84EB7">
      <w:pPr>
        <w:spacing w:line="276" w:lineRule="auto"/>
        <w:ind w:right="-426"/>
        <w:jc w:val="both"/>
        <w:rPr>
          <w:b/>
        </w:rPr>
      </w:pPr>
      <w:r>
        <w:rPr>
          <w:rFonts w:eastAsia="Calibri"/>
          <w:b/>
          <w:bCs/>
          <w:color w:val="000000"/>
        </w:rPr>
        <w:t>НА РЕПУБЛИКА БЪЛГАРИЯ</w:t>
      </w:r>
    </w:p>
    <w:p w:rsidR="00853255" w:rsidRDefault="00BE7BF1" w:rsidP="00D32D07">
      <w:pPr>
        <w:spacing w:line="360" w:lineRule="auto"/>
        <w:ind w:left="2548" w:firstLine="992"/>
        <w:jc w:val="both"/>
        <w:rPr>
          <w:b/>
        </w:rPr>
      </w:pPr>
      <w:r>
        <w:rPr>
          <w:b/>
        </w:rPr>
        <w:t xml:space="preserve">      </w:t>
      </w:r>
    </w:p>
    <w:p w:rsidR="00853ABE" w:rsidRDefault="00BE7BF1" w:rsidP="00853ABE">
      <w:pPr>
        <w:spacing w:line="360" w:lineRule="auto"/>
        <w:ind w:firstLine="4"/>
        <w:jc w:val="center"/>
        <w:rPr>
          <w:b/>
          <w:lang w:val="en-US"/>
        </w:rPr>
      </w:pPr>
      <w:r>
        <w:rPr>
          <w:b/>
        </w:rPr>
        <w:t>Д О К Л А Д</w:t>
      </w:r>
    </w:p>
    <w:p w:rsidR="00DA3E4A" w:rsidRPr="00853ABE" w:rsidRDefault="00853ABE" w:rsidP="00853ABE">
      <w:pPr>
        <w:spacing w:line="360" w:lineRule="auto"/>
        <w:ind w:firstLine="4"/>
        <w:jc w:val="center"/>
        <w:rPr>
          <w:b/>
          <w:lang w:val="en-US"/>
        </w:rPr>
      </w:pPr>
      <w:r>
        <w:rPr>
          <w:b/>
          <w:bCs/>
        </w:rPr>
        <w:t xml:space="preserve">от </w:t>
      </w:r>
      <w:r w:rsidR="00462A2A">
        <w:rPr>
          <w:b/>
          <w:bCs/>
        </w:rPr>
        <w:t>Иван Иванов</w:t>
      </w:r>
    </w:p>
    <w:p w:rsidR="001915B2" w:rsidRDefault="00BE7BF1" w:rsidP="00D32D07">
      <w:pPr>
        <w:spacing w:line="360" w:lineRule="auto"/>
        <w:ind w:left="-284"/>
        <w:jc w:val="center"/>
        <w:rPr>
          <w:b/>
        </w:rPr>
      </w:pPr>
      <w:r>
        <w:rPr>
          <w:b/>
        </w:rPr>
        <w:t>Председател на Държавната агенция за бежанците при Министерския съвет</w:t>
      </w:r>
    </w:p>
    <w:p w:rsidR="00D73607" w:rsidRDefault="00D73607" w:rsidP="00D32D07">
      <w:pPr>
        <w:spacing w:line="360" w:lineRule="auto"/>
        <w:ind w:left="-284"/>
        <w:jc w:val="center"/>
        <w:rPr>
          <w:b/>
        </w:rPr>
      </w:pPr>
    </w:p>
    <w:p w:rsidR="003E1F8C" w:rsidRDefault="00A54B9D" w:rsidP="00462A2A">
      <w:pPr>
        <w:pStyle w:val="Default"/>
        <w:jc w:val="both"/>
        <w:rPr>
          <w:rFonts w:ascii="Times New Roman" w:hAnsi="Times New Roman" w:cs="Times New Roman"/>
          <w:bCs/>
          <w:i/>
        </w:rPr>
      </w:pPr>
      <w:r w:rsidRPr="00FD2AED">
        <w:rPr>
          <w:rFonts w:ascii="Times New Roman" w:hAnsi="Times New Roman" w:cs="Times New Roman"/>
          <w:b/>
          <w:bCs/>
        </w:rPr>
        <w:t xml:space="preserve">Относно: </w:t>
      </w:r>
      <w:r w:rsidR="002A5C75">
        <w:rPr>
          <w:rFonts w:ascii="Times New Roman" w:hAnsi="Times New Roman" w:cs="Times New Roman"/>
          <w:bCs/>
          <w:i/>
        </w:rPr>
        <w:t>Проект</w:t>
      </w:r>
      <w:r w:rsidR="00FC57E6" w:rsidRPr="00FC57E6">
        <w:rPr>
          <w:rFonts w:ascii="Times New Roman" w:hAnsi="Times New Roman" w:cs="Times New Roman"/>
          <w:bCs/>
          <w:i/>
        </w:rPr>
        <w:t xml:space="preserve"> на</w:t>
      </w:r>
      <w:r w:rsidR="00FC57E6">
        <w:rPr>
          <w:rFonts w:ascii="Times New Roman" w:hAnsi="Times New Roman" w:cs="Times New Roman"/>
          <w:bCs/>
        </w:rPr>
        <w:t xml:space="preserve"> </w:t>
      </w:r>
      <w:r w:rsidR="00462A2A" w:rsidRPr="00462A2A">
        <w:rPr>
          <w:rFonts w:ascii="Times New Roman" w:hAnsi="Times New Roman" w:cs="Times New Roman"/>
          <w:bCs/>
          <w:i/>
        </w:rPr>
        <w:t>Решение на Министерския съвет за изменение на Решение № 642 на Министерския съвет от 4 август 2016 г. за утвърждаване на образци на регистрационни карти, които се издават от Държавната агенция за бежанците при Министерския съвет, изменено и допълнено с Решение № 242 на Министерския съвет от 2022 г., Решение № 96 на Министерския съвет от 2023 г., Решение № 67 на Министерския съвет от 2024 г. и Решение № 78 на Министерския съвет от 2025 г.</w:t>
      </w:r>
    </w:p>
    <w:p w:rsidR="00462A2A" w:rsidRPr="00FD2AED" w:rsidRDefault="00462A2A" w:rsidP="00462A2A">
      <w:pPr>
        <w:pStyle w:val="Default"/>
        <w:jc w:val="both"/>
        <w:rPr>
          <w:rFonts w:ascii="Times New Roman" w:hAnsi="Times New Roman" w:cs="Times New Roman"/>
          <w:b/>
          <w:bCs/>
        </w:rPr>
      </w:pPr>
    </w:p>
    <w:p w:rsidR="00A54B9D" w:rsidRDefault="00A54B9D" w:rsidP="00D32D07">
      <w:pPr>
        <w:pStyle w:val="Default"/>
        <w:spacing w:line="360" w:lineRule="auto"/>
        <w:ind w:firstLine="708"/>
        <w:rPr>
          <w:rFonts w:ascii="Times New Roman" w:hAnsi="Times New Roman" w:cs="Times New Roman"/>
          <w:b/>
          <w:bCs/>
        </w:rPr>
      </w:pPr>
      <w:r w:rsidRPr="00FD2AED">
        <w:rPr>
          <w:rFonts w:ascii="Times New Roman" w:hAnsi="Times New Roman" w:cs="Times New Roman"/>
          <w:b/>
          <w:bCs/>
        </w:rPr>
        <w:t>УВАЖАЕМ</w:t>
      </w:r>
      <w:r w:rsidR="00FC57E6">
        <w:rPr>
          <w:rFonts w:ascii="Times New Roman" w:hAnsi="Times New Roman" w:cs="Times New Roman"/>
          <w:b/>
          <w:bCs/>
        </w:rPr>
        <w:t xml:space="preserve">И ГОСПОДИН </w:t>
      </w:r>
      <w:r w:rsidR="007019D4">
        <w:rPr>
          <w:rFonts w:ascii="Times New Roman" w:hAnsi="Times New Roman" w:cs="Times New Roman"/>
          <w:b/>
          <w:bCs/>
        </w:rPr>
        <w:t>ЗАМЕСТНИК МИНИСТЪР-ПРЕДСЕДАТЕЛ</w:t>
      </w:r>
      <w:r w:rsidRPr="00FD2AED">
        <w:rPr>
          <w:rFonts w:ascii="Times New Roman" w:hAnsi="Times New Roman" w:cs="Times New Roman"/>
          <w:b/>
          <w:bCs/>
        </w:rPr>
        <w:t>,</w:t>
      </w:r>
    </w:p>
    <w:p w:rsidR="00542902" w:rsidRDefault="004F6345" w:rsidP="00542902">
      <w:pPr>
        <w:pStyle w:val="Default"/>
        <w:ind w:firstLine="708"/>
        <w:jc w:val="both"/>
        <w:rPr>
          <w:rFonts w:ascii="Times New Roman" w:hAnsi="Times New Roman" w:cs="Times New Roman"/>
          <w:bCs/>
        </w:rPr>
      </w:pPr>
      <w:r w:rsidRPr="004F6345">
        <w:rPr>
          <w:rFonts w:ascii="Times New Roman" w:hAnsi="Times New Roman" w:cs="Times New Roman"/>
          <w:bCs/>
        </w:rPr>
        <w:t xml:space="preserve">На основание чл. 31, ал. 3 от </w:t>
      </w:r>
      <w:proofErr w:type="spellStart"/>
      <w:r w:rsidRPr="004F6345">
        <w:rPr>
          <w:rFonts w:ascii="Times New Roman" w:hAnsi="Times New Roman" w:cs="Times New Roman"/>
          <w:bCs/>
        </w:rPr>
        <w:t>Устройствения</w:t>
      </w:r>
      <w:proofErr w:type="spellEnd"/>
      <w:r w:rsidRPr="004F6345">
        <w:rPr>
          <w:rFonts w:ascii="Times New Roman" w:hAnsi="Times New Roman" w:cs="Times New Roman"/>
          <w:bCs/>
        </w:rPr>
        <w:t xml:space="preserve"> правилник на Министерския съвет и на неговата администрация, представям на Вашето внимание комплект документи относно </w:t>
      </w:r>
      <w:r w:rsidR="00542902" w:rsidRPr="00542902">
        <w:rPr>
          <w:rFonts w:ascii="Times New Roman" w:hAnsi="Times New Roman" w:cs="Times New Roman"/>
          <w:bCs/>
        </w:rPr>
        <w:t xml:space="preserve">Проект на </w:t>
      </w:r>
      <w:r w:rsidR="00462A2A" w:rsidRPr="00345F92">
        <w:rPr>
          <w:rFonts w:ascii="Times New Roman" w:eastAsia="Times New Roman" w:hAnsi="Times New Roman" w:cs="Times New Roman"/>
          <w:lang w:eastAsia="bg-BG"/>
        </w:rPr>
        <w:t>Решение на Министерския съвет за изменение на Решение № 642 на Министерския съвет от 4 август 2016 г. за утвърждаване на образци на регистрационни карти, които се издават от Държавната агенция за бежанците при Министерския съвет, изменено и допълнено с Решение № 242 на Министерския съвет от 2022 г., Решение № 96 на Министерския съвет от 2023 г., Решение № 67 на Министерския съвет от 2024 г. и Решение № 78 на Министерския съвет от 2025 г.</w:t>
      </w:r>
    </w:p>
    <w:p w:rsidR="00FC57E6" w:rsidRPr="003E1F8C" w:rsidRDefault="00FC57E6" w:rsidP="00542902">
      <w:pPr>
        <w:pStyle w:val="Default"/>
        <w:ind w:firstLine="708"/>
        <w:jc w:val="both"/>
        <w:rPr>
          <w:rFonts w:ascii="Times New Roman" w:hAnsi="Times New Roman" w:cs="Times New Roman"/>
          <w:bCs/>
        </w:rPr>
      </w:pPr>
      <w:r w:rsidRPr="003E1F8C">
        <w:rPr>
          <w:rFonts w:ascii="Times New Roman" w:hAnsi="Times New Roman" w:cs="Times New Roman"/>
          <w:bCs/>
        </w:rPr>
        <w:t>Временна закрила на територията на Европейския съюз е въведена с Решение за изпълнение (ЕС) 2022/382 на Съвета от 4 март 2022 година за установяване на съществуването на масово навлизане на разселени лица от Украйна по смисъла на член  5 от Директива 2001/55/ЕО и за въвеждане на временна закрила. Въз основа на посоченото решение</w:t>
      </w:r>
      <w:r w:rsidR="000F3E88" w:rsidRPr="003E1F8C">
        <w:rPr>
          <w:rFonts w:ascii="Times New Roman" w:hAnsi="Times New Roman" w:cs="Times New Roman"/>
          <w:bCs/>
        </w:rPr>
        <w:t xml:space="preserve"> и в съответствие с чл. 45, ал. 1</w:t>
      </w:r>
      <w:r w:rsidRPr="003E1F8C">
        <w:rPr>
          <w:rFonts w:ascii="Times New Roman" w:hAnsi="Times New Roman" w:cs="Times New Roman"/>
          <w:bCs/>
        </w:rPr>
        <w:t xml:space="preserve"> от Закона за убежището</w:t>
      </w:r>
      <w:r w:rsidR="000F3E88" w:rsidRPr="003E1F8C">
        <w:rPr>
          <w:rFonts w:ascii="Times New Roman" w:hAnsi="Times New Roman" w:cs="Times New Roman"/>
          <w:bCs/>
        </w:rPr>
        <w:t xml:space="preserve"> и бежанците (ЗУБ), с Решение № 242 на Министерския съвет от 2022 г.</w:t>
      </w:r>
      <w:r w:rsidR="003E2CA7">
        <w:rPr>
          <w:rFonts w:ascii="Times New Roman" w:hAnsi="Times New Roman" w:cs="Times New Roman"/>
          <w:bCs/>
        </w:rPr>
        <w:t>,</w:t>
      </w:r>
      <w:r w:rsidR="00853ABE" w:rsidRPr="003E1F8C">
        <w:rPr>
          <w:rFonts w:ascii="Times New Roman" w:hAnsi="Times New Roman" w:cs="Times New Roman"/>
          <w:bCs/>
        </w:rPr>
        <w:t xml:space="preserve"> </w:t>
      </w:r>
      <w:r w:rsidR="009D3BE5">
        <w:rPr>
          <w:rFonts w:ascii="Times New Roman" w:hAnsi="Times New Roman" w:cs="Times New Roman"/>
          <w:bCs/>
        </w:rPr>
        <w:t xml:space="preserve">с </w:t>
      </w:r>
      <w:r w:rsidR="00853ABE" w:rsidRPr="003E1F8C">
        <w:rPr>
          <w:rFonts w:ascii="Times New Roman" w:hAnsi="Times New Roman" w:cs="Times New Roman"/>
          <w:bCs/>
        </w:rPr>
        <w:t>Решение № 96 на Министерския съвет от 2023 г.</w:t>
      </w:r>
      <w:r w:rsidR="00462A2A">
        <w:rPr>
          <w:rFonts w:ascii="Times New Roman" w:hAnsi="Times New Roman" w:cs="Times New Roman"/>
          <w:bCs/>
        </w:rPr>
        <w:t>,</w:t>
      </w:r>
      <w:r w:rsidR="00C84EB7">
        <w:rPr>
          <w:rFonts w:ascii="Times New Roman" w:hAnsi="Times New Roman" w:cs="Times New Roman"/>
          <w:bCs/>
        </w:rPr>
        <w:t xml:space="preserve"> </w:t>
      </w:r>
      <w:r w:rsidR="009D3BE5">
        <w:rPr>
          <w:rFonts w:ascii="Times New Roman" w:hAnsi="Times New Roman" w:cs="Times New Roman"/>
          <w:bCs/>
        </w:rPr>
        <w:t xml:space="preserve">с </w:t>
      </w:r>
      <w:r w:rsidR="00C84EB7" w:rsidRPr="003E2CA7">
        <w:rPr>
          <w:rFonts w:ascii="Times New Roman" w:hAnsi="Times New Roman" w:cs="Times New Roman"/>
          <w:bCs/>
        </w:rPr>
        <w:t>Решение № 67 на Министерския съвет от 2024 г.</w:t>
      </w:r>
      <w:r w:rsidR="00462A2A">
        <w:rPr>
          <w:rFonts w:ascii="Times New Roman" w:hAnsi="Times New Roman" w:cs="Times New Roman"/>
          <w:bCs/>
        </w:rPr>
        <w:t xml:space="preserve"> и с Решение № 78 на Министерския съвет от 2025 г.</w:t>
      </w:r>
      <w:r w:rsidR="003E2CA7">
        <w:rPr>
          <w:rFonts w:ascii="Times New Roman" w:hAnsi="Times New Roman" w:cs="Times New Roman"/>
          <w:bCs/>
        </w:rPr>
        <w:t xml:space="preserve"> </w:t>
      </w:r>
      <w:r w:rsidR="000F3E88" w:rsidRPr="003E1F8C">
        <w:rPr>
          <w:rFonts w:ascii="Times New Roman" w:hAnsi="Times New Roman" w:cs="Times New Roman"/>
          <w:bCs/>
        </w:rPr>
        <w:t xml:space="preserve">е изменено </w:t>
      </w:r>
      <w:r w:rsidR="00462A2A">
        <w:rPr>
          <w:rFonts w:ascii="Times New Roman" w:hAnsi="Times New Roman" w:cs="Times New Roman"/>
          <w:bCs/>
        </w:rPr>
        <w:t xml:space="preserve">и допълнено </w:t>
      </w:r>
      <w:r w:rsidR="000F3E88" w:rsidRPr="003E1F8C">
        <w:rPr>
          <w:rFonts w:ascii="Times New Roman" w:hAnsi="Times New Roman" w:cs="Times New Roman"/>
          <w:bCs/>
        </w:rPr>
        <w:t xml:space="preserve">Решение № 642 на Министерския съвет от 2016 г. за утвърждаване на образци на регистрационни карти, които се издават от Държавната агенция за бежанците при Министерския съвет. </w:t>
      </w:r>
    </w:p>
    <w:p w:rsidR="00542902" w:rsidRDefault="009E5103" w:rsidP="00542902">
      <w:pPr>
        <w:ind w:firstLine="720"/>
        <w:jc w:val="both"/>
        <w:rPr>
          <w:rFonts w:eastAsiaTheme="minorHAnsi"/>
          <w:lang w:eastAsia="en-US"/>
        </w:rPr>
      </w:pPr>
      <w:r w:rsidRPr="009E5103">
        <w:rPr>
          <w:rFonts w:eastAsiaTheme="minorHAnsi"/>
          <w:lang w:eastAsia="en-US"/>
        </w:rPr>
        <w:t xml:space="preserve">С </w:t>
      </w:r>
      <w:r w:rsidR="00462A2A" w:rsidRPr="002A5682">
        <w:t>Решение за изпълнение (ЕС) 202</w:t>
      </w:r>
      <w:r w:rsidR="00462A2A">
        <w:t>5</w:t>
      </w:r>
      <w:r w:rsidR="00462A2A" w:rsidRPr="002A5682">
        <w:t>/</w:t>
      </w:r>
      <w:r w:rsidR="00462A2A">
        <w:t>14</w:t>
      </w:r>
      <w:r w:rsidR="00462A2A" w:rsidRPr="002A5682">
        <w:t>6</w:t>
      </w:r>
      <w:r w:rsidR="00462A2A">
        <w:t>0</w:t>
      </w:r>
      <w:r w:rsidR="00462A2A" w:rsidRPr="002A5682">
        <w:t xml:space="preserve"> на Съвета от </w:t>
      </w:r>
      <w:r w:rsidR="00462A2A">
        <w:t>1</w:t>
      </w:r>
      <w:r w:rsidR="00462A2A" w:rsidRPr="002A5682">
        <w:t>5 ю</w:t>
      </w:r>
      <w:r w:rsidR="00462A2A">
        <w:t>л</w:t>
      </w:r>
      <w:r w:rsidR="00462A2A" w:rsidRPr="002A5682">
        <w:t>и 202</w:t>
      </w:r>
      <w:r w:rsidR="00462A2A">
        <w:t>5</w:t>
      </w:r>
      <w:r w:rsidR="00462A2A" w:rsidRPr="002A5682">
        <w:t xml:space="preserve"> година за удължаване на срока на временната закрила, въведена с Решение за изпълнение (ЕС) 2022/382</w:t>
      </w:r>
      <w:r w:rsidRPr="009E5103">
        <w:rPr>
          <w:rFonts w:eastAsiaTheme="minorHAnsi"/>
          <w:lang w:eastAsia="en-US"/>
        </w:rPr>
        <w:t>, срокът на действие на временната закрила се удължава до 04.03.202</w:t>
      </w:r>
      <w:r w:rsidR="00462A2A">
        <w:rPr>
          <w:rFonts w:eastAsiaTheme="minorHAnsi"/>
          <w:lang w:eastAsia="en-US"/>
        </w:rPr>
        <w:t>7</w:t>
      </w:r>
      <w:r w:rsidRPr="009E5103">
        <w:rPr>
          <w:rFonts w:eastAsiaTheme="minorHAnsi"/>
          <w:lang w:eastAsia="en-US"/>
        </w:rPr>
        <w:t xml:space="preserve"> г. Решението е в сила от </w:t>
      </w:r>
      <w:r w:rsidR="00462A2A">
        <w:rPr>
          <w:rFonts w:eastAsiaTheme="minorHAnsi"/>
          <w:lang w:eastAsia="en-US"/>
        </w:rPr>
        <w:t>13.08</w:t>
      </w:r>
      <w:r w:rsidRPr="009E5103">
        <w:rPr>
          <w:rFonts w:eastAsiaTheme="minorHAnsi"/>
          <w:lang w:eastAsia="en-US"/>
        </w:rPr>
        <w:t>.202</w:t>
      </w:r>
      <w:r w:rsidR="00462A2A">
        <w:rPr>
          <w:rFonts w:eastAsiaTheme="minorHAnsi"/>
          <w:lang w:eastAsia="en-US"/>
        </w:rPr>
        <w:t>5</w:t>
      </w:r>
      <w:r w:rsidRPr="009E5103">
        <w:rPr>
          <w:rFonts w:eastAsiaTheme="minorHAnsi"/>
          <w:lang w:eastAsia="en-US"/>
        </w:rPr>
        <w:t xml:space="preserve"> г.</w:t>
      </w:r>
      <w:r w:rsidR="00542902">
        <w:rPr>
          <w:rFonts w:eastAsiaTheme="minorHAnsi"/>
          <w:lang w:eastAsia="en-US"/>
        </w:rPr>
        <w:t xml:space="preserve"> </w:t>
      </w:r>
    </w:p>
    <w:p w:rsidR="002A5C75" w:rsidRDefault="00542902" w:rsidP="00542902">
      <w:pPr>
        <w:ind w:firstLine="72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В тази </w:t>
      </w:r>
      <w:r w:rsidR="000F3E88">
        <w:rPr>
          <w:rFonts w:eastAsiaTheme="minorHAnsi"/>
          <w:lang w:eastAsia="en-US"/>
        </w:rPr>
        <w:t>връзка</w:t>
      </w:r>
      <w:r w:rsidR="009E5103">
        <w:rPr>
          <w:rFonts w:eastAsiaTheme="minorHAnsi"/>
          <w:lang w:eastAsia="en-US"/>
        </w:rPr>
        <w:t>, както и</w:t>
      </w:r>
      <w:r w:rsidR="000F3E88">
        <w:rPr>
          <w:rFonts w:eastAsiaTheme="minorHAnsi"/>
          <w:lang w:eastAsia="en-US"/>
        </w:rPr>
        <w:t xml:space="preserve"> с удължаване</w:t>
      </w:r>
      <w:r w:rsidR="00853ABE">
        <w:rPr>
          <w:rFonts w:eastAsiaTheme="minorHAnsi"/>
          <w:lang w:eastAsia="en-US"/>
        </w:rPr>
        <w:t>то</w:t>
      </w:r>
      <w:r w:rsidR="000F3E88">
        <w:rPr>
          <w:rFonts w:eastAsiaTheme="minorHAnsi"/>
          <w:lang w:eastAsia="en-US"/>
        </w:rPr>
        <w:t xml:space="preserve"> на срока на временната закрила</w:t>
      </w:r>
      <w:r w:rsidR="00B73F67">
        <w:rPr>
          <w:rFonts w:eastAsiaTheme="minorHAnsi"/>
          <w:lang w:eastAsia="en-US"/>
        </w:rPr>
        <w:t xml:space="preserve"> на територията на Република България</w:t>
      </w:r>
      <w:r w:rsidR="000F3E88">
        <w:rPr>
          <w:rFonts w:eastAsiaTheme="minorHAnsi"/>
          <w:lang w:eastAsia="en-US"/>
        </w:rPr>
        <w:t xml:space="preserve"> до </w:t>
      </w:r>
      <w:r w:rsidR="00B73F67">
        <w:rPr>
          <w:rFonts w:eastAsiaTheme="minorHAnsi"/>
          <w:lang w:eastAsia="en-US"/>
        </w:rPr>
        <w:t>4 март 202</w:t>
      </w:r>
      <w:r w:rsidR="00462A2A">
        <w:rPr>
          <w:rFonts w:eastAsiaTheme="minorHAnsi"/>
          <w:lang w:eastAsia="en-US"/>
        </w:rPr>
        <w:t>7</w:t>
      </w:r>
      <w:r w:rsidR="00B73F67">
        <w:rPr>
          <w:rFonts w:eastAsiaTheme="minorHAnsi"/>
          <w:lang w:eastAsia="en-US"/>
        </w:rPr>
        <w:t xml:space="preserve"> г. е необходимо да бъде</w:t>
      </w:r>
      <w:r w:rsidR="00B73F67" w:rsidRPr="00B73F67">
        <w:t xml:space="preserve"> </w:t>
      </w:r>
      <w:r w:rsidR="00B73F67" w:rsidRPr="00B73F67">
        <w:rPr>
          <w:rFonts w:eastAsiaTheme="minorHAnsi"/>
          <w:lang w:eastAsia="en-US"/>
        </w:rPr>
        <w:t>стартиран процес по пререгистрация на лицата с предоставена временна закрила</w:t>
      </w:r>
      <w:r w:rsidR="00B73F67">
        <w:rPr>
          <w:rFonts w:eastAsiaTheme="minorHAnsi"/>
          <w:lang w:eastAsia="en-US"/>
        </w:rPr>
        <w:t xml:space="preserve">, което създава необходимост от </w:t>
      </w:r>
      <w:r w:rsidR="00B73F67" w:rsidRPr="00B73F67">
        <w:rPr>
          <w:rFonts w:eastAsiaTheme="minorHAnsi"/>
          <w:lang w:eastAsia="en-US"/>
        </w:rPr>
        <w:t>изменение на Решение № 642 на Министерския съвет от 2016 г., изменено</w:t>
      </w:r>
      <w:r w:rsidR="00462A2A">
        <w:rPr>
          <w:rFonts w:eastAsiaTheme="minorHAnsi"/>
          <w:lang w:eastAsia="en-US"/>
        </w:rPr>
        <w:t xml:space="preserve"> и допълнено</w:t>
      </w:r>
      <w:r w:rsidR="00B73F67" w:rsidRPr="00B73F67">
        <w:rPr>
          <w:rFonts w:eastAsiaTheme="minorHAnsi"/>
          <w:lang w:eastAsia="en-US"/>
        </w:rPr>
        <w:t xml:space="preserve"> с Решение № 242 на Министерския съвет от 2022 г.</w:t>
      </w:r>
      <w:r w:rsidR="00462A2A">
        <w:rPr>
          <w:rFonts w:eastAsiaTheme="minorHAnsi"/>
          <w:lang w:eastAsia="en-US"/>
        </w:rPr>
        <w:t>,</w:t>
      </w:r>
      <w:r w:rsidR="009D3BE5">
        <w:rPr>
          <w:rFonts w:eastAsiaTheme="minorHAnsi"/>
          <w:lang w:eastAsia="en-US"/>
        </w:rPr>
        <w:t xml:space="preserve"> </w:t>
      </w:r>
      <w:r w:rsidR="00853ABE">
        <w:rPr>
          <w:rFonts w:eastAsiaTheme="minorHAnsi"/>
          <w:szCs w:val="23"/>
          <w:lang w:eastAsia="en-US"/>
        </w:rPr>
        <w:t xml:space="preserve">Решение № </w:t>
      </w:r>
      <w:r w:rsidR="00853ABE">
        <w:rPr>
          <w:rFonts w:eastAsiaTheme="minorHAnsi"/>
          <w:szCs w:val="23"/>
          <w:lang w:eastAsia="en-US"/>
        </w:rPr>
        <w:lastRenderedPageBreak/>
        <w:t>96 н</w:t>
      </w:r>
      <w:r w:rsidR="00462A2A">
        <w:rPr>
          <w:rFonts w:eastAsiaTheme="minorHAnsi"/>
          <w:szCs w:val="23"/>
          <w:lang w:eastAsia="en-US"/>
        </w:rPr>
        <w:t xml:space="preserve">а Министерския съвет от 2023 г., </w:t>
      </w:r>
      <w:r w:rsidR="00C84EB7" w:rsidRPr="003E2CA7">
        <w:rPr>
          <w:bCs/>
        </w:rPr>
        <w:t>Решение № 67 на Министерския съвет от 2024 г.</w:t>
      </w:r>
      <w:r w:rsidR="00C84EB7">
        <w:rPr>
          <w:bCs/>
        </w:rPr>
        <w:t xml:space="preserve"> </w:t>
      </w:r>
      <w:r w:rsidR="00462A2A">
        <w:rPr>
          <w:bCs/>
        </w:rPr>
        <w:t xml:space="preserve">и Решение № 78 на Министерския съвет от 2025 г. </w:t>
      </w:r>
      <w:r w:rsidR="00B73F67" w:rsidRPr="00B73F67">
        <w:rPr>
          <w:rFonts w:eastAsiaTheme="minorHAnsi"/>
          <w:lang w:eastAsia="en-US"/>
        </w:rPr>
        <w:t>за утвърждаване на образци на регистрационни карти, които се издават от Държавната агенция за бежанците при Министерския съвет</w:t>
      </w:r>
      <w:r w:rsidR="00B73F67">
        <w:rPr>
          <w:rFonts w:eastAsiaTheme="minorHAnsi"/>
          <w:lang w:eastAsia="en-US"/>
        </w:rPr>
        <w:t xml:space="preserve">. </w:t>
      </w:r>
    </w:p>
    <w:p w:rsidR="00B73F67" w:rsidRDefault="00462A2A" w:rsidP="00542902">
      <w:pPr>
        <w:ind w:firstLine="720"/>
        <w:jc w:val="both"/>
        <w:rPr>
          <w:rFonts w:eastAsiaTheme="minorHAnsi"/>
          <w:lang w:eastAsia="en-US"/>
        </w:rPr>
      </w:pPr>
      <w:r w:rsidRPr="00EB2443">
        <w:t>До настоящия момент над 2</w:t>
      </w:r>
      <w:r>
        <w:t>23</w:t>
      </w:r>
      <w:r w:rsidRPr="00EB2443">
        <w:t xml:space="preserve"> 000 украински бежанци са регистрирани за временна закрила в Република България, а към настоящия момент </w:t>
      </w:r>
      <w:r>
        <w:t>над</w:t>
      </w:r>
      <w:r w:rsidRPr="00EB2443">
        <w:t xml:space="preserve"> </w:t>
      </w:r>
      <w:r>
        <w:t>86</w:t>
      </w:r>
      <w:r w:rsidRPr="00EB2443">
        <w:t xml:space="preserve"> 000 лица притежават валидни регистрационни карти, чиито срок изтича на 04.03.202</w:t>
      </w:r>
      <w:r>
        <w:t>6</w:t>
      </w:r>
      <w:r w:rsidRPr="00EB2443">
        <w:t xml:space="preserve"> г.   </w:t>
      </w:r>
      <w:r w:rsidR="00853ABE">
        <w:t xml:space="preserve">  </w:t>
      </w:r>
      <w:r w:rsidR="00B73F67">
        <w:rPr>
          <w:rFonts w:eastAsiaTheme="minorHAnsi"/>
          <w:lang w:eastAsia="en-US"/>
        </w:rPr>
        <w:t xml:space="preserve"> </w:t>
      </w:r>
      <w:r w:rsidR="00C84EB7">
        <w:t>Издаването на нова</w:t>
      </w:r>
      <w:r w:rsidR="00853ABE">
        <w:t xml:space="preserve"> на</w:t>
      </w:r>
      <w:r w:rsidR="00853ABE" w:rsidRPr="00C1677C">
        <w:t xml:space="preserve"> регистрационна карта за временна закрила следва да се осъществява в местата за регистрация, които се използват и към настоящия момент</w:t>
      </w:r>
      <w:r w:rsidR="00B73F67" w:rsidRPr="00B73F67">
        <w:rPr>
          <w:rFonts w:eastAsiaTheme="minorHAnsi"/>
          <w:lang w:eastAsia="en-US"/>
        </w:rPr>
        <w:t xml:space="preserve"> - регистрационно-приемателните центрове на Държавната агенция за бежанци</w:t>
      </w:r>
      <w:r w:rsidR="00647E56">
        <w:rPr>
          <w:rFonts w:eastAsiaTheme="minorHAnsi"/>
          <w:lang w:eastAsia="en-US"/>
        </w:rPr>
        <w:t>те при МС (ДАБ при МС), Областните дирекции</w:t>
      </w:r>
      <w:r w:rsidR="00B73F67" w:rsidRPr="00B73F67">
        <w:rPr>
          <w:rFonts w:eastAsiaTheme="minorHAnsi"/>
          <w:lang w:eastAsia="en-US"/>
        </w:rPr>
        <w:t xml:space="preserve"> на Министерство на вътрешните работи (ОДМВР) и Столична дирекция на Вътрешните работи (СДВР) - за гр. София.</w:t>
      </w:r>
    </w:p>
    <w:p w:rsidR="00853ABE" w:rsidRPr="00C1677C" w:rsidRDefault="00B73F67" w:rsidP="00542902">
      <w:pPr>
        <w:widowControl w:val="0"/>
        <w:suppressAutoHyphens/>
        <w:autoSpaceDE w:val="0"/>
        <w:autoSpaceDN w:val="0"/>
        <w:ind w:firstLine="709"/>
        <w:jc w:val="both"/>
        <w:textAlignment w:val="baseline"/>
      </w:pPr>
      <w:r w:rsidRPr="00B73F67">
        <w:rPr>
          <w:rFonts w:eastAsiaTheme="minorHAnsi"/>
          <w:lang w:eastAsia="en-US"/>
        </w:rPr>
        <w:t xml:space="preserve">С оглед на големия брой лица и технологичното време, което отнема за регистрация и издаване на съпътстващите я документи и с цел гарантиране запазването на правата на лицата с предоставена временна закрила след изтичане на понастоящем действащия срок – до </w:t>
      </w:r>
      <w:r w:rsidR="00853ABE">
        <w:rPr>
          <w:rFonts w:eastAsiaTheme="minorHAnsi"/>
          <w:lang w:eastAsia="en-US"/>
        </w:rPr>
        <w:t>04.03.202</w:t>
      </w:r>
      <w:r w:rsidR="00462A2A">
        <w:rPr>
          <w:rFonts w:eastAsiaTheme="minorHAnsi"/>
          <w:lang w:eastAsia="en-US"/>
        </w:rPr>
        <w:t>6</w:t>
      </w:r>
      <w:r w:rsidR="00C84EB7">
        <w:rPr>
          <w:rFonts w:eastAsiaTheme="minorHAnsi"/>
          <w:lang w:eastAsia="en-US"/>
        </w:rPr>
        <w:t xml:space="preserve"> г., считам</w:t>
      </w:r>
      <w:r w:rsidRPr="00B73F67">
        <w:rPr>
          <w:rFonts w:eastAsiaTheme="minorHAnsi"/>
          <w:lang w:eastAsia="en-US"/>
        </w:rPr>
        <w:t xml:space="preserve"> за целесъобразно процесът по пререгистрация да започне </w:t>
      </w:r>
      <w:r w:rsidR="00853ABE">
        <w:t>от датата на влизане в сила на новите РМС и да продължи до 3</w:t>
      </w:r>
      <w:r w:rsidR="00C84EB7">
        <w:t>0</w:t>
      </w:r>
      <w:r w:rsidR="00853ABE">
        <w:t>.0</w:t>
      </w:r>
      <w:r w:rsidR="00C84EB7">
        <w:t>4</w:t>
      </w:r>
      <w:r w:rsidR="00853ABE">
        <w:t>.202</w:t>
      </w:r>
      <w:r w:rsidR="00462A2A">
        <w:t>6</w:t>
      </w:r>
      <w:r w:rsidR="00853ABE">
        <w:t xml:space="preserve"> г.</w:t>
      </w:r>
    </w:p>
    <w:p w:rsidR="00853ABE" w:rsidRDefault="00853ABE" w:rsidP="00542902">
      <w:pPr>
        <w:widowControl w:val="0"/>
        <w:suppressAutoHyphens/>
        <w:autoSpaceDE w:val="0"/>
        <w:autoSpaceDN w:val="0"/>
        <w:ind w:firstLine="709"/>
        <w:jc w:val="both"/>
        <w:textAlignment w:val="baseline"/>
      </w:pPr>
      <w:r w:rsidRPr="00C1677C">
        <w:t xml:space="preserve">На чуждите граждани с временна закрила са издадени регистрационни карти на лица с временна закрила със срок на валидност до </w:t>
      </w:r>
      <w:r>
        <w:t>04.03.202</w:t>
      </w:r>
      <w:r w:rsidR="00462A2A">
        <w:t>6</w:t>
      </w:r>
      <w:r w:rsidRPr="00C1677C">
        <w:t xml:space="preserve"> г. </w:t>
      </w:r>
      <w:r w:rsidR="00EF096E">
        <w:t>На в</w:t>
      </w:r>
      <w:r>
        <w:t>сички лица,</w:t>
      </w:r>
      <w:r w:rsidRPr="00C1677C">
        <w:t xml:space="preserve"> които желаят да продължат да се ползват от правата лица с временна закрила, следва да бъд</w:t>
      </w:r>
      <w:r w:rsidR="00EF096E">
        <w:t>ат издадени нови регистрационни карти със срок на валидност</w:t>
      </w:r>
      <w:r w:rsidRPr="00C1677C">
        <w:t xml:space="preserve"> </w:t>
      </w:r>
      <w:r>
        <w:t>до</w:t>
      </w:r>
      <w:r w:rsidRPr="00C1677C">
        <w:t xml:space="preserve"> </w:t>
      </w:r>
      <w:r>
        <w:t>04.03.202</w:t>
      </w:r>
      <w:r w:rsidR="00462A2A">
        <w:t>7</w:t>
      </w:r>
      <w:r>
        <w:t xml:space="preserve"> г. - </w:t>
      </w:r>
      <w:r w:rsidRPr="00C1677C">
        <w:t>новият срок на действие на временната закрила.</w:t>
      </w:r>
    </w:p>
    <w:p w:rsidR="00B73F67" w:rsidRPr="00B73F67" w:rsidRDefault="004F6345" w:rsidP="00542902">
      <w:pPr>
        <w:pStyle w:val="Default"/>
        <w:ind w:firstLine="708"/>
        <w:jc w:val="both"/>
        <w:rPr>
          <w:rFonts w:ascii="Times New Roman" w:hAnsi="Times New Roman" w:cs="Times New Roman"/>
          <w:bCs/>
        </w:rPr>
      </w:pPr>
      <w:r w:rsidRPr="004F6345">
        <w:rPr>
          <w:rFonts w:ascii="Times New Roman" w:hAnsi="Times New Roman" w:cs="Times New Roman"/>
          <w:bCs/>
        </w:rPr>
        <w:t xml:space="preserve">Предложеният проект на Решение на Министерския съвет няма да доведе до въздействие върху държавния бюджет, поради което е приложена, одобрена от министъра на финансите, финансова обосновка по Приложение № 2.2 към чл. 35, ал. 1, т. 4, б. „б“ от </w:t>
      </w:r>
      <w:proofErr w:type="spellStart"/>
      <w:r w:rsidRPr="004F6345">
        <w:rPr>
          <w:rFonts w:ascii="Times New Roman" w:hAnsi="Times New Roman" w:cs="Times New Roman"/>
          <w:bCs/>
        </w:rPr>
        <w:t>Устройствения</w:t>
      </w:r>
      <w:proofErr w:type="spellEnd"/>
      <w:r w:rsidRPr="004F6345">
        <w:rPr>
          <w:rFonts w:ascii="Times New Roman" w:hAnsi="Times New Roman" w:cs="Times New Roman"/>
          <w:bCs/>
        </w:rPr>
        <w:t xml:space="preserve"> правилник на Министерския съвет и на неговата администрация.</w:t>
      </w:r>
    </w:p>
    <w:p w:rsidR="003E1F8C" w:rsidRPr="00E42C3B" w:rsidRDefault="004F6345" w:rsidP="00542902">
      <w:pPr>
        <w:ind w:firstLine="720"/>
        <w:jc w:val="both"/>
        <w:rPr>
          <w:bCs/>
        </w:rPr>
      </w:pPr>
      <w:r w:rsidRPr="006A2EBA">
        <w:rPr>
          <w:rFonts w:eastAsiaTheme="minorHAnsi"/>
          <w:lang w:eastAsia="en-US"/>
        </w:rPr>
        <w:t>На основание чл. 3</w:t>
      </w:r>
      <w:r w:rsidR="007019D4">
        <w:rPr>
          <w:rFonts w:eastAsiaTheme="minorHAnsi"/>
          <w:lang w:eastAsia="en-US"/>
        </w:rPr>
        <w:t>1</w:t>
      </w:r>
      <w:r w:rsidRPr="006A2EBA">
        <w:rPr>
          <w:rFonts w:eastAsiaTheme="minorHAnsi"/>
          <w:lang w:eastAsia="en-US"/>
        </w:rPr>
        <w:t xml:space="preserve">, ал. </w:t>
      </w:r>
      <w:r w:rsidR="007019D4">
        <w:rPr>
          <w:rFonts w:eastAsiaTheme="minorHAnsi"/>
          <w:lang w:eastAsia="en-US"/>
        </w:rPr>
        <w:t>3</w:t>
      </w:r>
      <w:r w:rsidRPr="006A2EBA">
        <w:rPr>
          <w:rFonts w:eastAsiaTheme="minorHAnsi"/>
          <w:lang w:eastAsia="en-US"/>
        </w:rPr>
        <w:t xml:space="preserve"> от </w:t>
      </w:r>
      <w:proofErr w:type="spellStart"/>
      <w:r w:rsidRPr="006A2EBA">
        <w:rPr>
          <w:rFonts w:eastAsiaTheme="minorHAnsi"/>
          <w:lang w:eastAsia="en-US"/>
        </w:rPr>
        <w:t>Устройствения</w:t>
      </w:r>
      <w:proofErr w:type="spellEnd"/>
      <w:r w:rsidRPr="006A2EBA">
        <w:rPr>
          <w:rFonts w:eastAsiaTheme="minorHAnsi"/>
          <w:lang w:eastAsia="en-US"/>
        </w:rPr>
        <w:t xml:space="preserve"> правилник на Министерския съвет и неговата администрация, предлагаме на Вашето внимание </w:t>
      </w:r>
      <w:r w:rsidR="00542902" w:rsidRPr="00542902">
        <w:rPr>
          <w:bCs/>
        </w:rPr>
        <w:t xml:space="preserve">Проект на </w:t>
      </w:r>
      <w:r w:rsidR="00462A2A" w:rsidRPr="00462A2A">
        <w:rPr>
          <w:bCs/>
        </w:rPr>
        <w:t>Решение на Министерския съвет за изменение на Решение № 642 на Министерския съвет от 4 август 2016 г. за утвърждаване на образци на регистрационни карти, които се издават от Държавната агенция за бежанците при Министерския съвет, изменено и допълнено с Решение № 242 на Министерския съвет от 2022 г., Решение № 96 на Министерския съвет от 2023 г., Решение № 67 на Министерския съвет от 2024 г. и Решение № 78 на Министерския съвет от 2025 г.</w:t>
      </w:r>
    </w:p>
    <w:p w:rsidR="00542902" w:rsidRDefault="00542902" w:rsidP="004F6345">
      <w:pPr>
        <w:pStyle w:val="Default"/>
        <w:spacing w:line="276" w:lineRule="auto"/>
        <w:ind w:firstLine="708"/>
        <w:jc w:val="both"/>
        <w:rPr>
          <w:rFonts w:ascii="Times New Roman" w:hAnsi="Times New Roman" w:cs="Times New Roman"/>
          <w:b/>
          <w:bCs/>
        </w:rPr>
      </w:pPr>
    </w:p>
    <w:p w:rsidR="004F6345" w:rsidRDefault="004F6345" w:rsidP="004F6345">
      <w:pPr>
        <w:pStyle w:val="Default"/>
        <w:spacing w:line="276" w:lineRule="auto"/>
        <w:ind w:firstLine="708"/>
        <w:jc w:val="both"/>
        <w:rPr>
          <w:rFonts w:ascii="Times New Roman" w:hAnsi="Times New Roman" w:cs="Times New Roman"/>
          <w:bCs/>
          <w:i/>
        </w:rPr>
      </w:pPr>
      <w:r w:rsidRPr="00E42C3B">
        <w:rPr>
          <w:rFonts w:ascii="Times New Roman" w:hAnsi="Times New Roman" w:cs="Times New Roman"/>
          <w:b/>
          <w:bCs/>
        </w:rPr>
        <w:t>Приложение:</w:t>
      </w:r>
      <w:r w:rsidRPr="006A2EBA">
        <w:rPr>
          <w:rFonts w:ascii="Times New Roman" w:hAnsi="Times New Roman" w:cs="Times New Roman"/>
          <w:bCs/>
          <w:i/>
        </w:rPr>
        <w:t xml:space="preserve">    </w:t>
      </w:r>
    </w:p>
    <w:p w:rsidR="004F6345" w:rsidRPr="006A2EBA" w:rsidRDefault="004F6345" w:rsidP="004F6345">
      <w:pPr>
        <w:pStyle w:val="Default"/>
        <w:spacing w:line="276" w:lineRule="auto"/>
        <w:ind w:left="709"/>
        <w:jc w:val="both"/>
        <w:rPr>
          <w:rFonts w:ascii="Times New Roman" w:hAnsi="Times New Roman" w:cs="Times New Roman"/>
          <w:bCs/>
        </w:rPr>
      </w:pPr>
      <w:r w:rsidRPr="006A2EBA">
        <w:rPr>
          <w:rFonts w:ascii="Times New Roman" w:hAnsi="Times New Roman" w:cs="Times New Roman"/>
          <w:bCs/>
        </w:rPr>
        <w:t>1. Проект на Доклад до Министерския съвет;</w:t>
      </w:r>
    </w:p>
    <w:p w:rsidR="004F6345" w:rsidRDefault="004F6345" w:rsidP="004F6345">
      <w:pPr>
        <w:pStyle w:val="Default"/>
        <w:spacing w:line="276" w:lineRule="auto"/>
        <w:ind w:left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2. Проект на РМС;</w:t>
      </w:r>
    </w:p>
    <w:p w:rsidR="004F6345" w:rsidRPr="006A2EBA" w:rsidRDefault="004F6345" w:rsidP="004F6345">
      <w:pPr>
        <w:pStyle w:val="Default"/>
        <w:spacing w:line="276" w:lineRule="auto"/>
        <w:ind w:left="709"/>
        <w:jc w:val="both"/>
        <w:rPr>
          <w:rFonts w:ascii="Times New Roman" w:hAnsi="Times New Roman" w:cs="Times New Roman"/>
          <w:bCs/>
        </w:rPr>
      </w:pPr>
      <w:r w:rsidRPr="006A2EBA">
        <w:rPr>
          <w:rFonts w:ascii="Times New Roman" w:hAnsi="Times New Roman" w:cs="Times New Roman"/>
          <w:bCs/>
        </w:rPr>
        <w:t xml:space="preserve">3. Финансова обосновка – 3 </w:t>
      </w:r>
      <w:proofErr w:type="spellStart"/>
      <w:r w:rsidRPr="006A2EBA">
        <w:rPr>
          <w:rFonts w:ascii="Times New Roman" w:hAnsi="Times New Roman" w:cs="Times New Roman"/>
          <w:bCs/>
        </w:rPr>
        <w:t>екз</w:t>
      </w:r>
      <w:proofErr w:type="spellEnd"/>
      <w:r w:rsidRPr="006A2EBA">
        <w:rPr>
          <w:rFonts w:ascii="Times New Roman" w:hAnsi="Times New Roman" w:cs="Times New Roman"/>
          <w:bCs/>
        </w:rPr>
        <w:t>. само за министъра на финансите;</w:t>
      </w:r>
    </w:p>
    <w:p w:rsidR="004F6345" w:rsidRPr="006A2EBA" w:rsidRDefault="004F6345" w:rsidP="004F6345">
      <w:pPr>
        <w:pStyle w:val="Default"/>
        <w:spacing w:line="276" w:lineRule="auto"/>
        <w:ind w:firstLine="708"/>
        <w:jc w:val="both"/>
        <w:rPr>
          <w:rFonts w:ascii="Times New Roman" w:hAnsi="Times New Roman" w:cs="Times New Roman"/>
          <w:bCs/>
        </w:rPr>
      </w:pPr>
      <w:r w:rsidRPr="006A2EBA">
        <w:rPr>
          <w:rFonts w:ascii="Times New Roman" w:hAnsi="Times New Roman" w:cs="Times New Roman"/>
          <w:bCs/>
        </w:rPr>
        <w:t>4. Проект на Съобщение за средствата за масово осведомяване.</w:t>
      </w:r>
    </w:p>
    <w:p w:rsidR="004F6345" w:rsidRDefault="004F6345" w:rsidP="004F6345">
      <w:pPr>
        <w:pStyle w:val="Default"/>
        <w:spacing w:line="276" w:lineRule="auto"/>
        <w:ind w:left="709"/>
        <w:jc w:val="both"/>
        <w:rPr>
          <w:rFonts w:ascii="Times New Roman" w:hAnsi="Times New Roman" w:cs="Times New Roman"/>
          <w:b/>
          <w:bCs/>
        </w:rPr>
      </w:pPr>
    </w:p>
    <w:p w:rsidR="00542902" w:rsidRPr="006A2EBA" w:rsidRDefault="00542902" w:rsidP="004F6345">
      <w:pPr>
        <w:pStyle w:val="Default"/>
        <w:spacing w:line="276" w:lineRule="auto"/>
        <w:ind w:left="709"/>
        <w:jc w:val="both"/>
        <w:rPr>
          <w:rFonts w:ascii="Times New Roman" w:hAnsi="Times New Roman" w:cs="Times New Roman"/>
          <w:b/>
          <w:bCs/>
        </w:rPr>
      </w:pPr>
    </w:p>
    <w:p w:rsidR="00B96648" w:rsidRDefault="00B96648" w:rsidP="00D32D07">
      <w:pPr>
        <w:spacing w:line="360" w:lineRule="auto"/>
        <w:ind w:right="-567"/>
        <w:jc w:val="both"/>
        <w:rPr>
          <w:i/>
        </w:rPr>
      </w:pPr>
      <w:r w:rsidRPr="00207B65">
        <w:rPr>
          <w:i/>
        </w:rPr>
        <w:t>С уважение,</w:t>
      </w:r>
    </w:p>
    <w:p w:rsidR="00B96648" w:rsidRPr="00462A2A" w:rsidRDefault="00462A2A" w:rsidP="004A191F">
      <w:pPr>
        <w:spacing w:line="276" w:lineRule="auto"/>
        <w:ind w:right="-567"/>
        <w:jc w:val="both"/>
        <w:rPr>
          <w:b/>
        </w:rPr>
      </w:pPr>
      <w:r>
        <w:rPr>
          <w:b/>
        </w:rPr>
        <w:t>ИВАН ИВАНОВ</w:t>
      </w:r>
    </w:p>
    <w:p w:rsidR="00B93990" w:rsidRDefault="002A5C75" w:rsidP="004A191F">
      <w:pPr>
        <w:spacing w:line="276" w:lineRule="auto"/>
        <w:ind w:right="-567"/>
        <w:jc w:val="both"/>
        <w:rPr>
          <w:i/>
        </w:rPr>
      </w:pPr>
      <w:r>
        <w:rPr>
          <w:i/>
        </w:rPr>
        <w:t>Председател на</w:t>
      </w:r>
    </w:p>
    <w:p w:rsidR="002A5C75" w:rsidRDefault="002A5C75" w:rsidP="004A191F">
      <w:pPr>
        <w:spacing w:line="276" w:lineRule="auto"/>
        <w:ind w:right="-567"/>
        <w:jc w:val="both"/>
        <w:rPr>
          <w:i/>
        </w:rPr>
      </w:pPr>
      <w:r>
        <w:rPr>
          <w:i/>
        </w:rPr>
        <w:t>Държавната агенция за бежанците</w:t>
      </w:r>
    </w:p>
    <w:p w:rsidR="003E1F8C" w:rsidRDefault="002A5C75" w:rsidP="003E1F8C">
      <w:pPr>
        <w:spacing w:line="276" w:lineRule="auto"/>
        <w:ind w:right="-567"/>
        <w:jc w:val="both"/>
        <w:rPr>
          <w:i/>
        </w:rPr>
      </w:pPr>
      <w:r>
        <w:rPr>
          <w:i/>
        </w:rPr>
        <w:t xml:space="preserve">при Министерския съвет </w:t>
      </w:r>
    </w:p>
    <w:p w:rsidR="00542902" w:rsidRDefault="00542902" w:rsidP="003E1F8C">
      <w:pPr>
        <w:spacing w:line="276" w:lineRule="auto"/>
        <w:ind w:right="-567"/>
        <w:jc w:val="both"/>
        <w:rPr>
          <w:i/>
        </w:rPr>
      </w:pPr>
    </w:p>
    <w:p w:rsidR="00542902" w:rsidRDefault="00542902" w:rsidP="003E1F8C">
      <w:pPr>
        <w:spacing w:line="276" w:lineRule="auto"/>
        <w:ind w:right="-567"/>
        <w:jc w:val="both"/>
        <w:rPr>
          <w:i/>
        </w:rPr>
      </w:pPr>
    </w:p>
    <w:p w:rsidR="00462A2A" w:rsidRPr="009B3528" w:rsidRDefault="00462A2A" w:rsidP="00462A2A">
      <w:pPr>
        <w:tabs>
          <w:tab w:val="center" w:pos="4536"/>
          <w:tab w:val="right" w:pos="9072"/>
        </w:tabs>
        <w:jc w:val="center"/>
        <w:rPr>
          <w:rFonts w:eastAsia="Calibri"/>
          <w:sz w:val="20"/>
        </w:rPr>
      </w:pPr>
      <w:r w:rsidRPr="009B3528">
        <w:rPr>
          <w:rFonts w:eastAsia="Calibri"/>
          <w:sz w:val="20"/>
        </w:rPr>
        <w:t>1233 София, бул. „Княгиня Мария Луиза“ №114Б</w:t>
      </w:r>
    </w:p>
    <w:p w:rsidR="00462A2A" w:rsidRPr="009B3528" w:rsidRDefault="00462A2A" w:rsidP="00462A2A">
      <w:pPr>
        <w:tabs>
          <w:tab w:val="center" w:pos="4536"/>
          <w:tab w:val="right" w:pos="9072"/>
        </w:tabs>
        <w:jc w:val="center"/>
        <w:rPr>
          <w:rFonts w:eastAsia="Calibri"/>
          <w:sz w:val="20"/>
          <w:lang w:val="en-US"/>
        </w:rPr>
      </w:pPr>
      <w:r>
        <w:rPr>
          <w:rFonts w:eastAsia="Calibri"/>
          <w:sz w:val="20"/>
        </w:rPr>
        <w:t>тел: 02/42 15 205,</w:t>
      </w:r>
      <w:r w:rsidRPr="009B3528">
        <w:rPr>
          <w:rFonts w:eastAsia="Calibri"/>
          <w:sz w:val="20"/>
        </w:rPr>
        <w:t xml:space="preserve"> тел: 02/ </w:t>
      </w:r>
      <w:r>
        <w:rPr>
          <w:rFonts w:eastAsia="Calibri"/>
          <w:sz w:val="20"/>
        </w:rPr>
        <w:t>42 15 206</w:t>
      </w:r>
      <w:r w:rsidRPr="009B3528">
        <w:rPr>
          <w:rFonts w:eastAsia="Calibri"/>
          <w:sz w:val="20"/>
        </w:rPr>
        <w:t xml:space="preserve"> </w:t>
      </w:r>
    </w:p>
    <w:p w:rsidR="00462A2A" w:rsidRPr="009B3528" w:rsidRDefault="00462A2A" w:rsidP="00462A2A">
      <w:pPr>
        <w:tabs>
          <w:tab w:val="center" w:pos="4536"/>
          <w:tab w:val="right" w:pos="9072"/>
        </w:tabs>
        <w:jc w:val="center"/>
        <w:rPr>
          <w:rFonts w:eastAsia="Calibri"/>
          <w:sz w:val="20"/>
        </w:rPr>
      </w:pPr>
      <w:proofErr w:type="gramStart"/>
      <w:r w:rsidRPr="009B3528">
        <w:rPr>
          <w:rFonts w:eastAsia="Calibri"/>
          <w:sz w:val="20"/>
          <w:lang w:val="en-US"/>
        </w:rPr>
        <w:t>e-mail</w:t>
      </w:r>
      <w:proofErr w:type="gramEnd"/>
      <w:r w:rsidRPr="009B3528">
        <w:rPr>
          <w:rFonts w:eastAsia="Calibri"/>
          <w:sz w:val="20"/>
        </w:rPr>
        <w:t xml:space="preserve">: </w:t>
      </w:r>
      <w:r w:rsidRPr="009B3528">
        <w:rPr>
          <w:rFonts w:eastAsia="Calibri"/>
          <w:sz w:val="20"/>
          <w:lang w:val="en-US"/>
        </w:rPr>
        <w:t>sar@saref.government.bg</w:t>
      </w:r>
    </w:p>
    <w:p w:rsidR="00DC2044" w:rsidRPr="00B96648" w:rsidRDefault="00DC2044" w:rsidP="00462A2A">
      <w:pPr>
        <w:spacing w:line="276" w:lineRule="auto"/>
        <w:ind w:right="-567"/>
        <w:jc w:val="center"/>
        <w:rPr>
          <w:rFonts w:eastAsia="Calibri"/>
          <w:sz w:val="20"/>
          <w:szCs w:val="20"/>
          <w:lang w:eastAsia="en-US"/>
        </w:rPr>
      </w:pPr>
    </w:p>
    <w:sectPr w:rsidR="00DC2044" w:rsidRPr="00B96648" w:rsidSect="00542902">
      <w:pgSz w:w="11906" w:h="16838"/>
      <w:pgMar w:top="539" w:right="1418" w:bottom="426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110E" w:rsidRDefault="0018110E" w:rsidP="001F7AAF">
      <w:r>
        <w:separator/>
      </w:r>
    </w:p>
  </w:endnote>
  <w:endnote w:type="continuationSeparator" w:id="0">
    <w:p w:rsidR="0018110E" w:rsidRDefault="0018110E" w:rsidP="001F7A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110E" w:rsidRDefault="0018110E" w:rsidP="001F7AAF">
      <w:r>
        <w:separator/>
      </w:r>
    </w:p>
  </w:footnote>
  <w:footnote w:type="continuationSeparator" w:id="0">
    <w:p w:rsidR="0018110E" w:rsidRDefault="0018110E" w:rsidP="001F7A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42C80"/>
    <w:multiLevelType w:val="hybridMultilevel"/>
    <w:tmpl w:val="8496096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C0261F"/>
    <w:multiLevelType w:val="hybridMultilevel"/>
    <w:tmpl w:val="988808BC"/>
    <w:lvl w:ilvl="0" w:tplc="652E1C14">
      <w:start w:val="1"/>
      <w:numFmt w:val="decimal"/>
      <w:lvlText w:val="%1."/>
      <w:lvlJc w:val="left"/>
      <w:pPr>
        <w:ind w:left="7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4" w:hanging="360"/>
      </w:pPr>
    </w:lvl>
    <w:lvl w:ilvl="2" w:tplc="0409001B" w:tentative="1">
      <w:start w:val="1"/>
      <w:numFmt w:val="lowerRoman"/>
      <w:lvlText w:val="%3."/>
      <w:lvlJc w:val="right"/>
      <w:pPr>
        <w:ind w:left="2224" w:hanging="180"/>
      </w:pPr>
    </w:lvl>
    <w:lvl w:ilvl="3" w:tplc="0409000F" w:tentative="1">
      <w:start w:val="1"/>
      <w:numFmt w:val="decimal"/>
      <w:lvlText w:val="%4."/>
      <w:lvlJc w:val="left"/>
      <w:pPr>
        <w:ind w:left="2944" w:hanging="360"/>
      </w:pPr>
    </w:lvl>
    <w:lvl w:ilvl="4" w:tplc="04090019" w:tentative="1">
      <w:start w:val="1"/>
      <w:numFmt w:val="lowerLetter"/>
      <w:lvlText w:val="%5."/>
      <w:lvlJc w:val="left"/>
      <w:pPr>
        <w:ind w:left="3664" w:hanging="360"/>
      </w:pPr>
    </w:lvl>
    <w:lvl w:ilvl="5" w:tplc="0409001B" w:tentative="1">
      <w:start w:val="1"/>
      <w:numFmt w:val="lowerRoman"/>
      <w:lvlText w:val="%6."/>
      <w:lvlJc w:val="right"/>
      <w:pPr>
        <w:ind w:left="4384" w:hanging="180"/>
      </w:pPr>
    </w:lvl>
    <w:lvl w:ilvl="6" w:tplc="0409000F" w:tentative="1">
      <w:start w:val="1"/>
      <w:numFmt w:val="decimal"/>
      <w:lvlText w:val="%7."/>
      <w:lvlJc w:val="left"/>
      <w:pPr>
        <w:ind w:left="5104" w:hanging="360"/>
      </w:pPr>
    </w:lvl>
    <w:lvl w:ilvl="7" w:tplc="04090019" w:tentative="1">
      <w:start w:val="1"/>
      <w:numFmt w:val="lowerLetter"/>
      <w:lvlText w:val="%8."/>
      <w:lvlJc w:val="left"/>
      <w:pPr>
        <w:ind w:left="5824" w:hanging="360"/>
      </w:pPr>
    </w:lvl>
    <w:lvl w:ilvl="8" w:tplc="040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2">
    <w:nsid w:val="0AF6396F"/>
    <w:multiLevelType w:val="hybridMultilevel"/>
    <w:tmpl w:val="8886F888"/>
    <w:lvl w:ilvl="0" w:tplc="DE76D96C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0E115641"/>
    <w:multiLevelType w:val="hybridMultilevel"/>
    <w:tmpl w:val="317E232C"/>
    <w:lvl w:ilvl="0" w:tplc="142C51D8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1157357"/>
    <w:multiLevelType w:val="hybridMultilevel"/>
    <w:tmpl w:val="845A14F6"/>
    <w:lvl w:ilvl="0" w:tplc="90AEDAE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4536273"/>
    <w:multiLevelType w:val="hybridMultilevel"/>
    <w:tmpl w:val="DF148682"/>
    <w:lvl w:ilvl="0" w:tplc="E56E495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504609A"/>
    <w:multiLevelType w:val="hybridMultilevel"/>
    <w:tmpl w:val="20CA41E6"/>
    <w:lvl w:ilvl="0" w:tplc="1CE264A2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>
    <w:nsid w:val="1E9A43A2"/>
    <w:multiLevelType w:val="hybridMultilevel"/>
    <w:tmpl w:val="27147AD2"/>
    <w:lvl w:ilvl="0" w:tplc="C64AAD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3DF5C2A"/>
    <w:multiLevelType w:val="hybridMultilevel"/>
    <w:tmpl w:val="26EECC24"/>
    <w:lvl w:ilvl="0" w:tplc="757A6C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CC8388A"/>
    <w:multiLevelType w:val="hybridMultilevel"/>
    <w:tmpl w:val="F3C8057C"/>
    <w:lvl w:ilvl="0" w:tplc="82C2C2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0D50F90"/>
    <w:multiLevelType w:val="hybridMultilevel"/>
    <w:tmpl w:val="850A44B4"/>
    <w:lvl w:ilvl="0" w:tplc="34D0848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3F822B02"/>
    <w:multiLevelType w:val="hybridMultilevel"/>
    <w:tmpl w:val="8FB0D886"/>
    <w:lvl w:ilvl="0" w:tplc="868666A0">
      <w:numFmt w:val="bullet"/>
      <w:lvlText w:val="-"/>
      <w:lvlJc w:val="left"/>
      <w:pPr>
        <w:ind w:left="202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7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88" w:hanging="360"/>
      </w:pPr>
      <w:rPr>
        <w:rFonts w:ascii="Wingdings" w:hAnsi="Wingdings" w:hint="default"/>
      </w:rPr>
    </w:lvl>
  </w:abstractNum>
  <w:abstractNum w:abstractNumId="12">
    <w:nsid w:val="3F89386A"/>
    <w:multiLevelType w:val="hybridMultilevel"/>
    <w:tmpl w:val="8CA62436"/>
    <w:lvl w:ilvl="0" w:tplc="EBAA9DF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FE16846"/>
    <w:multiLevelType w:val="hybridMultilevel"/>
    <w:tmpl w:val="39803DF2"/>
    <w:lvl w:ilvl="0" w:tplc="6C5C61F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4F369A9"/>
    <w:multiLevelType w:val="hybridMultilevel"/>
    <w:tmpl w:val="701C3BB8"/>
    <w:lvl w:ilvl="0" w:tplc="1CA2D964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149" w:hanging="360"/>
      </w:p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46846B02"/>
    <w:multiLevelType w:val="hybridMultilevel"/>
    <w:tmpl w:val="1EC27990"/>
    <w:lvl w:ilvl="0" w:tplc="CD2490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9BA2CD7"/>
    <w:multiLevelType w:val="hybridMultilevel"/>
    <w:tmpl w:val="E302416C"/>
    <w:lvl w:ilvl="0" w:tplc="A1A4BD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55D91BC3"/>
    <w:multiLevelType w:val="hybridMultilevel"/>
    <w:tmpl w:val="FC1EA4E8"/>
    <w:lvl w:ilvl="0" w:tplc="32C63D5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5A640606"/>
    <w:multiLevelType w:val="hybridMultilevel"/>
    <w:tmpl w:val="A6F0D490"/>
    <w:lvl w:ilvl="0" w:tplc="1E1EBC6A">
      <w:numFmt w:val="bullet"/>
      <w:lvlText w:val="-"/>
      <w:lvlJc w:val="left"/>
      <w:pPr>
        <w:ind w:left="10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9">
    <w:nsid w:val="5F2F566B"/>
    <w:multiLevelType w:val="hybridMultilevel"/>
    <w:tmpl w:val="A866030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19029A8"/>
    <w:multiLevelType w:val="hybridMultilevel"/>
    <w:tmpl w:val="77F21B50"/>
    <w:lvl w:ilvl="0" w:tplc="25660754">
      <w:numFmt w:val="bullet"/>
      <w:lvlText w:val="-"/>
      <w:lvlJc w:val="left"/>
      <w:pPr>
        <w:ind w:left="107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1">
    <w:nsid w:val="61D506AF"/>
    <w:multiLevelType w:val="hybridMultilevel"/>
    <w:tmpl w:val="CFD25CBC"/>
    <w:lvl w:ilvl="0" w:tplc="7770663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9DE3315"/>
    <w:multiLevelType w:val="hybridMultilevel"/>
    <w:tmpl w:val="9E0A76DA"/>
    <w:lvl w:ilvl="0" w:tplc="3BCEB6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6A18747D"/>
    <w:multiLevelType w:val="hybridMultilevel"/>
    <w:tmpl w:val="27925BE2"/>
    <w:lvl w:ilvl="0" w:tplc="2E9C7BF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6D1D4554"/>
    <w:multiLevelType w:val="hybridMultilevel"/>
    <w:tmpl w:val="96C6C162"/>
    <w:lvl w:ilvl="0" w:tplc="B2A4F3A4">
      <w:start w:val="1"/>
      <w:numFmt w:val="decimal"/>
      <w:lvlText w:val="%1."/>
      <w:lvlJc w:val="left"/>
      <w:pPr>
        <w:ind w:left="7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4" w:hanging="360"/>
      </w:pPr>
    </w:lvl>
    <w:lvl w:ilvl="2" w:tplc="0409001B" w:tentative="1">
      <w:start w:val="1"/>
      <w:numFmt w:val="lowerRoman"/>
      <w:lvlText w:val="%3."/>
      <w:lvlJc w:val="right"/>
      <w:pPr>
        <w:ind w:left="2224" w:hanging="180"/>
      </w:pPr>
    </w:lvl>
    <w:lvl w:ilvl="3" w:tplc="0409000F" w:tentative="1">
      <w:start w:val="1"/>
      <w:numFmt w:val="decimal"/>
      <w:lvlText w:val="%4."/>
      <w:lvlJc w:val="left"/>
      <w:pPr>
        <w:ind w:left="2944" w:hanging="360"/>
      </w:pPr>
    </w:lvl>
    <w:lvl w:ilvl="4" w:tplc="04090019" w:tentative="1">
      <w:start w:val="1"/>
      <w:numFmt w:val="lowerLetter"/>
      <w:lvlText w:val="%5."/>
      <w:lvlJc w:val="left"/>
      <w:pPr>
        <w:ind w:left="3664" w:hanging="360"/>
      </w:pPr>
    </w:lvl>
    <w:lvl w:ilvl="5" w:tplc="0409001B" w:tentative="1">
      <w:start w:val="1"/>
      <w:numFmt w:val="lowerRoman"/>
      <w:lvlText w:val="%6."/>
      <w:lvlJc w:val="right"/>
      <w:pPr>
        <w:ind w:left="4384" w:hanging="180"/>
      </w:pPr>
    </w:lvl>
    <w:lvl w:ilvl="6" w:tplc="0409000F" w:tentative="1">
      <w:start w:val="1"/>
      <w:numFmt w:val="decimal"/>
      <w:lvlText w:val="%7."/>
      <w:lvlJc w:val="left"/>
      <w:pPr>
        <w:ind w:left="5104" w:hanging="360"/>
      </w:pPr>
    </w:lvl>
    <w:lvl w:ilvl="7" w:tplc="04090019" w:tentative="1">
      <w:start w:val="1"/>
      <w:numFmt w:val="lowerLetter"/>
      <w:lvlText w:val="%8."/>
      <w:lvlJc w:val="left"/>
      <w:pPr>
        <w:ind w:left="5824" w:hanging="360"/>
      </w:pPr>
    </w:lvl>
    <w:lvl w:ilvl="8" w:tplc="040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25">
    <w:nsid w:val="6E05062D"/>
    <w:multiLevelType w:val="hybridMultilevel"/>
    <w:tmpl w:val="DE946370"/>
    <w:lvl w:ilvl="0" w:tplc="23C6DBE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E707FE2"/>
    <w:multiLevelType w:val="hybridMultilevel"/>
    <w:tmpl w:val="15FCC9BC"/>
    <w:lvl w:ilvl="0" w:tplc="CBE8FA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742D4268"/>
    <w:multiLevelType w:val="hybridMultilevel"/>
    <w:tmpl w:val="3C4A2D4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89D6D26"/>
    <w:multiLevelType w:val="hybridMultilevel"/>
    <w:tmpl w:val="96C6C162"/>
    <w:lvl w:ilvl="0" w:tplc="B2A4F3A4">
      <w:start w:val="1"/>
      <w:numFmt w:val="decimal"/>
      <w:lvlText w:val="%1."/>
      <w:lvlJc w:val="left"/>
      <w:pPr>
        <w:ind w:left="7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4" w:hanging="360"/>
      </w:pPr>
    </w:lvl>
    <w:lvl w:ilvl="2" w:tplc="0409001B" w:tentative="1">
      <w:start w:val="1"/>
      <w:numFmt w:val="lowerRoman"/>
      <w:lvlText w:val="%3."/>
      <w:lvlJc w:val="right"/>
      <w:pPr>
        <w:ind w:left="2224" w:hanging="180"/>
      </w:pPr>
    </w:lvl>
    <w:lvl w:ilvl="3" w:tplc="0409000F" w:tentative="1">
      <w:start w:val="1"/>
      <w:numFmt w:val="decimal"/>
      <w:lvlText w:val="%4."/>
      <w:lvlJc w:val="left"/>
      <w:pPr>
        <w:ind w:left="2944" w:hanging="360"/>
      </w:pPr>
    </w:lvl>
    <w:lvl w:ilvl="4" w:tplc="04090019" w:tentative="1">
      <w:start w:val="1"/>
      <w:numFmt w:val="lowerLetter"/>
      <w:lvlText w:val="%5."/>
      <w:lvlJc w:val="left"/>
      <w:pPr>
        <w:ind w:left="3664" w:hanging="360"/>
      </w:pPr>
    </w:lvl>
    <w:lvl w:ilvl="5" w:tplc="0409001B" w:tentative="1">
      <w:start w:val="1"/>
      <w:numFmt w:val="lowerRoman"/>
      <w:lvlText w:val="%6."/>
      <w:lvlJc w:val="right"/>
      <w:pPr>
        <w:ind w:left="4384" w:hanging="180"/>
      </w:pPr>
    </w:lvl>
    <w:lvl w:ilvl="6" w:tplc="0409000F" w:tentative="1">
      <w:start w:val="1"/>
      <w:numFmt w:val="decimal"/>
      <w:lvlText w:val="%7."/>
      <w:lvlJc w:val="left"/>
      <w:pPr>
        <w:ind w:left="5104" w:hanging="360"/>
      </w:pPr>
    </w:lvl>
    <w:lvl w:ilvl="7" w:tplc="04090019" w:tentative="1">
      <w:start w:val="1"/>
      <w:numFmt w:val="lowerLetter"/>
      <w:lvlText w:val="%8."/>
      <w:lvlJc w:val="left"/>
      <w:pPr>
        <w:ind w:left="5824" w:hanging="360"/>
      </w:pPr>
    </w:lvl>
    <w:lvl w:ilvl="8" w:tplc="040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29">
    <w:nsid w:val="7C117374"/>
    <w:multiLevelType w:val="hybridMultilevel"/>
    <w:tmpl w:val="53F4199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CAE7683"/>
    <w:multiLevelType w:val="hybridMultilevel"/>
    <w:tmpl w:val="B798B872"/>
    <w:lvl w:ilvl="0" w:tplc="43C8A406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>
    <w:nsid w:val="7D9E7666"/>
    <w:multiLevelType w:val="hybridMultilevel"/>
    <w:tmpl w:val="9DCE9942"/>
    <w:lvl w:ilvl="0" w:tplc="F34C400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2"/>
  </w:num>
  <w:num w:numId="2">
    <w:abstractNumId w:val="4"/>
  </w:num>
  <w:num w:numId="3">
    <w:abstractNumId w:val="30"/>
  </w:num>
  <w:num w:numId="4">
    <w:abstractNumId w:val="31"/>
  </w:num>
  <w:num w:numId="5">
    <w:abstractNumId w:val="27"/>
  </w:num>
  <w:num w:numId="6">
    <w:abstractNumId w:val="20"/>
  </w:num>
  <w:num w:numId="7">
    <w:abstractNumId w:val="1"/>
  </w:num>
  <w:num w:numId="8">
    <w:abstractNumId w:val="15"/>
  </w:num>
  <w:num w:numId="9">
    <w:abstractNumId w:val="14"/>
  </w:num>
  <w:num w:numId="10">
    <w:abstractNumId w:val="8"/>
  </w:num>
  <w:num w:numId="11">
    <w:abstractNumId w:val="26"/>
  </w:num>
  <w:num w:numId="12">
    <w:abstractNumId w:val="16"/>
  </w:num>
  <w:num w:numId="13">
    <w:abstractNumId w:val="23"/>
  </w:num>
  <w:num w:numId="14">
    <w:abstractNumId w:val="3"/>
  </w:num>
  <w:num w:numId="15">
    <w:abstractNumId w:val="11"/>
  </w:num>
  <w:num w:numId="16">
    <w:abstractNumId w:val="9"/>
  </w:num>
  <w:num w:numId="17">
    <w:abstractNumId w:val="28"/>
  </w:num>
  <w:num w:numId="18">
    <w:abstractNumId w:val="24"/>
  </w:num>
  <w:num w:numId="19">
    <w:abstractNumId w:val="7"/>
  </w:num>
  <w:num w:numId="20">
    <w:abstractNumId w:val="10"/>
  </w:num>
  <w:num w:numId="21">
    <w:abstractNumId w:val="19"/>
  </w:num>
  <w:num w:numId="22">
    <w:abstractNumId w:val="0"/>
  </w:num>
  <w:num w:numId="23">
    <w:abstractNumId w:val="29"/>
  </w:num>
  <w:num w:numId="24">
    <w:abstractNumId w:val="5"/>
  </w:num>
  <w:num w:numId="25">
    <w:abstractNumId w:val="17"/>
  </w:num>
  <w:num w:numId="26">
    <w:abstractNumId w:val="6"/>
  </w:num>
  <w:num w:numId="27">
    <w:abstractNumId w:val="18"/>
  </w:num>
  <w:num w:numId="28">
    <w:abstractNumId w:val="25"/>
  </w:num>
  <w:num w:numId="29">
    <w:abstractNumId w:val="12"/>
  </w:num>
  <w:num w:numId="30">
    <w:abstractNumId w:val="13"/>
  </w:num>
  <w:num w:numId="31">
    <w:abstractNumId w:val="21"/>
  </w:num>
  <w:num w:numId="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732"/>
    <w:rsid w:val="00000612"/>
    <w:rsid w:val="00000D16"/>
    <w:rsid w:val="00002EE4"/>
    <w:rsid w:val="00004A29"/>
    <w:rsid w:val="00006F53"/>
    <w:rsid w:val="00007C9C"/>
    <w:rsid w:val="00011097"/>
    <w:rsid w:val="000122CF"/>
    <w:rsid w:val="0003236C"/>
    <w:rsid w:val="00032BD2"/>
    <w:rsid w:val="00035CE1"/>
    <w:rsid w:val="00051050"/>
    <w:rsid w:val="0005171E"/>
    <w:rsid w:val="00051D45"/>
    <w:rsid w:val="000554AE"/>
    <w:rsid w:val="00060006"/>
    <w:rsid w:val="00062B14"/>
    <w:rsid w:val="000637EB"/>
    <w:rsid w:val="0006432B"/>
    <w:rsid w:val="000664EB"/>
    <w:rsid w:val="000713A6"/>
    <w:rsid w:val="000752AF"/>
    <w:rsid w:val="00076A4C"/>
    <w:rsid w:val="00077353"/>
    <w:rsid w:val="000815C7"/>
    <w:rsid w:val="00086289"/>
    <w:rsid w:val="00090D76"/>
    <w:rsid w:val="000932CD"/>
    <w:rsid w:val="00096679"/>
    <w:rsid w:val="000967D5"/>
    <w:rsid w:val="00097D85"/>
    <w:rsid w:val="000A16C9"/>
    <w:rsid w:val="000A1A95"/>
    <w:rsid w:val="000A1C7F"/>
    <w:rsid w:val="000A2186"/>
    <w:rsid w:val="000A3AC7"/>
    <w:rsid w:val="000A541B"/>
    <w:rsid w:val="000B6399"/>
    <w:rsid w:val="000B686D"/>
    <w:rsid w:val="000B6FCB"/>
    <w:rsid w:val="000C30BF"/>
    <w:rsid w:val="000C4911"/>
    <w:rsid w:val="000C4EA4"/>
    <w:rsid w:val="000C6374"/>
    <w:rsid w:val="000E0205"/>
    <w:rsid w:val="000E1130"/>
    <w:rsid w:val="000E2CA0"/>
    <w:rsid w:val="000E5406"/>
    <w:rsid w:val="000E65C0"/>
    <w:rsid w:val="000F1168"/>
    <w:rsid w:val="000F1406"/>
    <w:rsid w:val="000F3872"/>
    <w:rsid w:val="000F3E88"/>
    <w:rsid w:val="000F4ED9"/>
    <w:rsid w:val="00101317"/>
    <w:rsid w:val="0010512D"/>
    <w:rsid w:val="001053BC"/>
    <w:rsid w:val="0011036E"/>
    <w:rsid w:val="001139CD"/>
    <w:rsid w:val="00115C9B"/>
    <w:rsid w:val="001174BF"/>
    <w:rsid w:val="0012046E"/>
    <w:rsid w:val="00124462"/>
    <w:rsid w:val="00124E1C"/>
    <w:rsid w:val="00125DD2"/>
    <w:rsid w:val="0012649F"/>
    <w:rsid w:val="00132244"/>
    <w:rsid w:val="00133443"/>
    <w:rsid w:val="00143574"/>
    <w:rsid w:val="00146274"/>
    <w:rsid w:val="00146D14"/>
    <w:rsid w:val="00152268"/>
    <w:rsid w:val="00154871"/>
    <w:rsid w:val="00155E67"/>
    <w:rsid w:val="00156696"/>
    <w:rsid w:val="00160808"/>
    <w:rsid w:val="00162FCF"/>
    <w:rsid w:val="0016527D"/>
    <w:rsid w:val="00167940"/>
    <w:rsid w:val="001707A2"/>
    <w:rsid w:val="00171656"/>
    <w:rsid w:val="001739A8"/>
    <w:rsid w:val="001746C4"/>
    <w:rsid w:val="0018110E"/>
    <w:rsid w:val="0018579F"/>
    <w:rsid w:val="00186CCC"/>
    <w:rsid w:val="001915B2"/>
    <w:rsid w:val="0019205B"/>
    <w:rsid w:val="00194472"/>
    <w:rsid w:val="00197493"/>
    <w:rsid w:val="00197941"/>
    <w:rsid w:val="001A0193"/>
    <w:rsid w:val="001A2F84"/>
    <w:rsid w:val="001A41A5"/>
    <w:rsid w:val="001A6260"/>
    <w:rsid w:val="001A67BD"/>
    <w:rsid w:val="001A686B"/>
    <w:rsid w:val="001A7031"/>
    <w:rsid w:val="001B1254"/>
    <w:rsid w:val="001B1BE5"/>
    <w:rsid w:val="001B2A12"/>
    <w:rsid w:val="001B4F6F"/>
    <w:rsid w:val="001C025A"/>
    <w:rsid w:val="001C0B40"/>
    <w:rsid w:val="001C3017"/>
    <w:rsid w:val="001C42AB"/>
    <w:rsid w:val="001C4982"/>
    <w:rsid w:val="001D1DF4"/>
    <w:rsid w:val="001D69F8"/>
    <w:rsid w:val="001E1EDD"/>
    <w:rsid w:val="001E2870"/>
    <w:rsid w:val="001E3F39"/>
    <w:rsid w:val="001E516B"/>
    <w:rsid w:val="001E715D"/>
    <w:rsid w:val="001F336E"/>
    <w:rsid w:val="001F799D"/>
    <w:rsid w:val="001F7AAF"/>
    <w:rsid w:val="001F7AD3"/>
    <w:rsid w:val="00202BEC"/>
    <w:rsid w:val="00202C81"/>
    <w:rsid w:val="00204106"/>
    <w:rsid w:val="002066C8"/>
    <w:rsid w:val="0021223E"/>
    <w:rsid w:val="00214CA8"/>
    <w:rsid w:val="00222DF0"/>
    <w:rsid w:val="00226F81"/>
    <w:rsid w:val="00227F46"/>
    <w:rsid w:val="00230470"/>
    <w:rsid w:val="00231B27"/>
    <w:rsid w:val="0023446E"/>
    <w:rsid w:val="0024544D"/>
    <w:rsid w:val="00246BE0"/>
    <w:rsid w:val="00253806"/>
    <w:rsid w:val="002548E9"/>
    <w:rsid w:val="002579A1"/>
    <w:rsid w:val="00262B4F"/>
    <w:rsid w:val="00262E5A"/>
    <w:rsid w:val="00264841"/>
    <w:rsid w:val="00272492"/>
    <w:rsid w:val="00274619"/>
    <w:rsid w:val="0028098B"/>
    <w:rsid w:val="002823F3"/>
    <w:rsid w:val="002903DA"/>
    <w:rsid w:val="00290F27"/>
    <w:rsid w:val="00294537"/>
    <w:rsid w:val="00294E17"/>
    <w:rsid w:val="00295F42"/>
    <w:rsid w:val="00297330"/>
    <w:rsid w:val="002A39B5"/>
    <w:rsid w:val="002A5C75"/>
    <w:rsid w:val="002B7291"/>
    <w:rsid w:val="002C078E"/>
    <w:rsid w:val="002C0B80"/>
    <w:rsid w:val="002C1F9D"/>
    <w:rsid w:val="002C25D1"/>
    <w:rsid w:val="002C5F86"/>
    <w:rsid w:val="002D11A0"/>
    <w:rsid w:val="002D123C"/>
    <w:rsid w:val="002D3445"/>
    <w:rsid w:val="002D609C"/>
    <w:rsid w:val="002D725D"/>
    <w:rsid w:val="002E101F"/>
    <w:rsid w:val="002F4FC4"/>
    <w:rsid w:val="002F6EB2"/>
    <w:rsid w:val="00301F36"/>
    <w:rsid w:val="00304FC1"/>
    <w:rsid w:val="003063C1"/>
    <w:rsid w:val="003111FD"/>
    <w:rsid w:val="00311595"/>
    <w:rsid w:val="003120BA"/>
    <w:rsid w:val="00312680"/>
    <w:rsid w:val="00312F91"/>
    <w:rsid w:val="0031748E"/>
    <w:rsid w:val="003244F9"/>
    <w:rsid w:val="00331C19"/>
    <w:rsid w:val="0033312A"/>
    <w:rsid w:val="00333965"/>
    <w:rsid w:val="0033457E"/>
    <w:rsid w:val="00335FBE"/>
    <w:rsid w:val="00336B4A"/>
    <w:rsid w:val="00340F6D"/>
    <w:rsid w:val="00342474"/>
    <w:rsid w:val="00343831"/>
    <w:rsid w:val="00343AA5"/>
    <w:rsid w:val="00345D18"/>
    <w:rsid w:val="003463E4"/>
    <w:rsid w:val="00354207"/>
    <w:rsid w:val="00354400"/>
    <w:rsid w:val="003674D5"/>
    <w:rsid w:val="00370A34"/>
    <w:rsid w:val="0037362E"/>
    <w:rsid w:val="00376116"/>
    <w:rsid w:val="00376C11"/>
    <w:rsid w:val="003773FA"/>
    <w:rsid w:val="0037790E"/>
    <w:rsid w:val="00377A44"/>
    <w:rsid w:val="00387BC4"/>
    <w:rsid w:val="00390ACD"/>
    <w:rsid w:val="00390F14"/>
    <w:rsid w:val="003A10D5"/>
    <w:rsid w:val="003A7C1B"/>
    <w:rsid w:val="003B1049"/>
    <w:rsid w:val="003B1239"/>
    <w:rsid w:val="003B4D5D"/>
    <w:rsid w:val="003B6BB8"/>
    <w:rsid w:val="003B7CA8"/>
    <w:rsid w:val="003C00F1"/>
    <w:rsid w:val="003C220D"/>
    <w:rsid w:val="003C5303"/>
    <w:rsid w:val="003D1E2A"/>
    <w:rsid w:val="003D559E"/>
    <w:rsid w:val="003D7CB7"/>
    <w:rsid w:val="003E0E92"/>
    <w:rsid w:val="003E1F8C"/>
    <w:rsid w:val="003E2CA7"/>
    <w:rsid w:val="003E5110"/>
    <w:rsid w:val="003E5227"/>
    <w:rsid w:val="003E64E5"/>
    <w:rsid w:val="003E6F6C"/>
    <w:rsid w:val="003F143E"/>
    <w:rsid w:val="003F25A3"/>
    <w:rsid w:val="003F51B7"/>
    <w:rsid w:val="00400A5F"/>
    <w:rsid w:val="00403F86"/>
    <w:rsid w:val="004047AC"/>
    <w:rsid w:val="00405251"/>
    <w:rsid w:val="0040737F"/>
    <w:rsid w:val="00413E91"/>
    <w:rsid w:val="00415838"/>
    <w:rsid w:val="00417ABD"/>
    <w:rsid w:val="0042447D"/>
    <w:rsid w:val="004271E9"/>
    <w:rsid w:val="004275B2"/>
    <w:rsid w:val="00437E30"/>
    <w:rsid w:val="004457FF"/>
    <w:rsid w:val="004460F0"/>
    <w:rsid w:val="00447816"/>
    <w:rsid w:val="00450FEF"/>
    <w:rsid w:val="004535A3"/>
    <w:rsid w:val="00460D0C"/>
    <w:rsid w:val="004629C1"/>
    <w:rsid w:val="004629CA"/>
    <w:rsid w:val="00462A2A"/>
    <w:rsid w:val="00471B92"/>
    <w:rsid w:val="0048328C"/>
    <w:rsid w:val="00487430"/>
    <w:rsid w:val="00491D31"/>
    <w:rsid w:val="0049326A"/>
    <w:rsid w:val="004977FC"/>
    <w:rsid w:val="004A191F"/>
    <w:rsid w:val="004A394A"/>
    <w:rsid w:val="004B0C7C"/>
    <w:rsid w:val="004B5BB6"/>
    <w:rsid w:val="004C083E"/>
    <w:rsid w:val="004C3A03"/>
    <w:rsid w:val="004C58BC"/>
    <w:rsid w:val="004D1D98"/>
    <w:rsid w:val="004D4377"/>
    <w:rsid w:val="004E0B76"/>
    <w:rsid w:val="004E1B4C"/>
    <w:rsid w:val="004E4FD5"/>
    <w:rsid w:val="004E60AC"/>
    <w:rsid w:val="004F26E4"/>
    <w:rsid w:val="004F30B8"/>
    <w:rsid w:val="004F48CF"/>
    <w:rsid w:val="004F6345"/>
    <w:rsid w:val="004F6574"/>
    <w:rsid w:val="0051271B"/>
    <w:rsid w:val="00512FE6"/>
    <w:rsid w:val="0051490D"/>
    <w:rsid w:val="005164F3"/>
    <w:rsid w:val="00516F6C"/>
    <w:rsid w:val="005225A5"/>
    <w:rsid w:val="00525EDF"/>
    <w:rsid w:val="00533669"/>
    <w:rsid w:val="0053540B"/>
    <w:rsid w:val="00535970"/>
    <w:rsid w:val="00535EB6"/>
    <w:rsid w:val="00536540"/>
    <w:rsid w:val="00536B25"/>
    <w:rsid w:val="0054044A"/>
    <w:rsid w:val="005421DA"/>
    <w:rsid w:val="00542902"/>
    <w:rsid w:val="00542B85"/>
    <w:rsid w:val="005514D2"/>
    <w:rsid w:val="005627D3"/>
    <w:rsid w:val="00562979"/>
    <w:rsid w:val="00566774"/>
    <w:rsid w:val="00567ACC"/>
    <w:rsid w:val="0057565B"/>
    <w:rsid w:val="005777C8"/>
    <w:rsid w:val="00580C33"/>
    <w:rsid w:val="00582E3A"/>
    <w:rsid w:val="005833C0"/>
    <w:rsid w:val="0058396B"/>
    <w:rsid w:val="0059170D"/>
    <w:rsid w:val="00592F3E"/>
    <w:rsid w:val="00595933"/>
    <w:rsid w:val="00596166"/>
    <w:rsid w:val="00597A8D"/>
    <w:rsid w:val="005A0156"/>
    <w:rsid w:val="005A63F6"/>
    <w:rsid w:val="005B0870"/>
    <w:rsid w:val="005B3886"/>
    <w:rsid w:val="005B6E59"/>
    <w:rsid w:val="005C1DBE"/>
    <w:rsid w:val="005C1F02"/>
    <w:rsid w:val="005D0017"/>
    <w:rsid w:val="005D03DA"/>
    <w:rsid w:val="005D6B8E"/>
    <w:rsid w:val="005D6DF1"/>
    <w:rsid w:val="005D72AA"/>
    <w:rsid w:val="005E01F3"/>
    <w:rsid w:val="005E6EC1"/>
    <w:rsid w:val="005F0EA8"/>
    <w:rsid w:val="005F18B1"/>
    <w:rsid w:val="005F19DE"/>
    <w:rsid w:val="005F2B62"/>
    <w:rsid w:val="005F3A37"/>
    <w:rsid w:val="005F44F1"/>
    <w:rsid w:val="005F52D9"/>
    <w:rsid w:val="005F778D"/>
    <w:rsid w:val="005F7EF7"/>
    <w:rsid w:val="006038E6"/>
    <w:rsid w:val="006103DE"/>
    <w:rsid w:val="00610CBA"/>
    <w:rsid w:val="00610D17"/>
    <w:rsid w:val="00612C85"/>
    <w:rsid w:val="00615255"/>
    <w:rsid w:val="00615259"/>
    <w:rsid w:val="00615BE0"/>
    <w:rsid w:val="00620A6A"/>
    <w:rsid w:val="00621C20"/>
    <w:rsid w:val="006227F7"/>
    <w:rsid w:val="00622EC4"/>
    <w:rsid w:val="006236E5"/>
    <w:rsid w:val="006237F4"/>
    <w:rsid w:val="0063441F"/>
    <w:rsid w:val="00637964"/>
    <w:rsid w:val="006451F7"/>
    <w:rsid w:val="00647450"/>
    <w:rsid w:val="00647E56"/>
    <w:rsid w:val="00651CC0"/>
    <w:rsid w:val="00654DB6"/>
    <w:rsid w:val="00666A7F"/>
    <w:rsid w:val="00671FA5"/>
    <w:rsid w:val="00677078"/>
    <w:rsid w:val="00677D6C"/>
    <w:rsid w:val="00683C16"/>
    <w:rsid w:val="006842DC"/>
    <w:rsid w:val="00684A97"/>
    <w:rsid w:val="006850E1"/>
    <w:rsid w:val="00687568"/>
    <w:rsid w:val="00691B0B"/>
    <w:rsid w:val="00695F83"/>
    <w:rsid w:val="00696A28"/>
    <w:rsid w:val="006A2436"/>
    <w:rsid w:val="006A3EB5"/>
    <w:rsid w:val="006A5CE9"/>
    <w:rsid w:val="006A732B"/>
    <w:rsid w:val="006A7CF2"/>
    <w:rsid w:val="006B015B"/>
    <w:rsid w:val="006B4F57"/>
    <w:rsid w:val="006B70EF"/>
    <w:rsid w:val="006C2975"/>
    <w:rsid w:val="006C4887"/>
    <w:rsid w:val="006C4AFB"/>
    <w:rsid w:val="006C787B"/>
    <w:rsid w:val="006D2D49"/>
    <w:rsid w:val="006D46A6"/>
    <w:rsid w:val="006D497D"/>
    <w:rsid w:val="006D5AB5"/>
    <w:rsid w:val="006D6D13"/>
    <w:rsid w:val="006D6EFD"/>
    <w:rsid w:val="006D78F0"/>
    <w:rsid w:val="006E0C6C"/>
    <w:rsid w:val="006E1A81"/>
    <w:rsid w:val="006E4E56"/>
    <w:rsid w:val="006E6F50"/>
    <w:rsid w:val="006F13B5"/>
    <w:rsid w:val="006F1932"/>
    <w:rsid w:val="006F2879"/>
    <w:rsid w:val="007019D4"/>
    <w:rsid w:val="00712B6A"/>
    <w:rsid w:val="00721450"/>
    <w:rsid w:val="00722825"/>
    <w:rsid w:val="00732026"/>
    <w:rsid w:val="00732D69"/>
    <w:rsid w:val="00733552"/>
    <w:rsid w:val="00734127"/>
    <w:rsid w:val="00735523"/>
    <w:rsid w:val="0074224E"/>
    <w:rsid w:val="00742327"/>
    <w:rsid w:val="007441B8"/>
    <w:rsid w:val="00745737"/>
    <w:rsid w:val="007508CB"/>
    <w:rsid w:val="007519F1"/>
    <w:rsid w:val="00754F49"/>
    <w:rsid w:val="00755457"/>
    <w:rsid w:val="007569C1"/>
    <w:rsid w:val="00756FD2"/>
    <w:rsid w:val="00760678"/>
    <w:rsid w:val="00763601"/>
    <w:rsid w:val="00763AF4"/>
    <w:rsid w:val="00764080"/>
    <w:rsid w:val="007655C2"/>
    <w:rsid w:val="00765809"/>
    <w:rsid w:val="00765D28"/>
    <w:rsid w:val="007677B4"/>
    <w:rsid w:val="00767C57"/>
    <w:rsid w:val="00770E5E"/>
    <w:rsid w:val="0077143A"/>
    <w:rsid w:val="007715F7"/>
    <w:rsid w:val="007762E0"/>
    <w:rsid w:val="00776FF9"/>
    <w:rsid w:val="00777047"/>
    <w:rsid w:val="00777620"/>
    <w:rsid w:val="0078006B"/>
    <w:rsid w:val="00783F7D"/>
    <w:rsid w:val="00786930"/>
    <w:rsid w:val="0079056E"/>
    <w:rsid w:val="0079150B"/>
    <w:rsid w:val="00791A4A"/>
    <w:rsid w:val="0079654C"/>
    <w:rsid w:val="007A071F"/>
    <w:rsid w:val="007A0DF2"/>
    <w:rsid w:val="007B05E3"/>
    <w:rsid w:val="007B0AC8"/>
    <w:rsid w:val="007B5EFE"/>
    <w:rsid w:val="007B7E2D"/>
    <w:rsid w:val="007C3EB1"/>
    <w:rsid w:val="007C5D1E"/>
    <w:rsid w:val="007D22A4"/>
    <w:rsid w:val="007D23CF"/>
    <w:rsid w:val="007D2CC2"/>
    <w:rsid w:val="007D6441"/>
    <w:rsid w:val="007D7C8E"/>
    <w:rsid w:val="007E539F"/>
    <w:rsid w:val="007E556A"/>
    <w:rsid w:val="007E723F"/>
    <w:rsid w:val="007E7A6D"/>
    <w:rsid w:val="007E7B4B"/>
    <w:rsid w:val="00800B96"/>
    <w:rsid w:val="00801964"/>
    <w:rsid w:val="00802D1E"/>
    <w:rsid w:val="00803ECE"/>
    <w:rsid w:val="008068D8"/>
    <w:rsid w:val="00807584"/>
    <w:rsid w:val="00810ADA"/>
    <w:rsid w:val="00810DCD"/>
    <w:rsid w:val="00820A08"/>
    <w:rsid w:val="008210DE"/>
    <w:rsid w:val="00823BE4"/>
    <w:rsid w:val="008255F2"/>
    <w:rsid w:val="008328C2"/>
    <w:rsid w:val="0083728F"/>
    <w:rsid w:val="0083767D"/>
    <w:rsid w:val="00840D77"/>
    <w:rsid w:val="008420B8"/>
    <w:rsid w:val="00844C9D"/>
    <w:rsid w:val="0085288F"/>
    <w:rsid w:val="00853255"/>
    <w:rsid w:val="00853ABE"/>
    <w:rsid w:val="00853F15"/>
    <w:rsid w:val="008608E9"/>
    <w:rsid w:val="008634F5"/>
    <w:rsid w:val="0086370D"/>
    <w:rsid w:val="00865782"/>
    <w:rsid w:val="00870AB2"/>
    <w:rsid w:val="00872B9F"/>
    <w:rsid w:val="00874D46"/>
    <w:rsid w:val="00880AA9"/>
    <w:rsid w:val="00882149"/>
    <w:rsid w:val="008824AF"/>
    <w:rsid w:val="00882DFE"/>
    <w:rsid w:val="00883C4E"/>
    <w:rsid w:val="00884DDE"/>
    <w:rsid w:val="00887104"/>
    <w:rsid w:val="00887E7D"/>
    <w:rsid w:val="00890B74"/>
    <w:rsid w:val="00894152"/>
    <w:rsid w:val="008955BD"/>
    <w:rsid w:val="008A1ABD"/>
    <w:rsid w:val="008B16D1"/>
    <w:rsid w:val="008B27B7"/>
    <w:rsid w:val="008B281D"/>
    <w:rsid w:val="008B485B"/>
    <w:rsid w:val="008B487B"/>
    <w:rsid w:val="008B69F3"/>
    <w:rsid w:val="008C2297"/>
    <w:rsid w:val="008C34E8"/>
    <w:rsid w:val="008C408D"/>
    <w:rsid w:val="008D3E4E"/>
    <w:rsid w:val="008D5572"/>
    <w:rsid w:val="008E1850"/>
    <w:rsid w:val="008E47FF"/>
    <w:rsid w:val="008E5AFB"/>
    <w:rsid w:val="008E6EA2"/>
    <w:rsid w:val="008E78F9"/>
    <w:rsid w:val="008F1D49"/>
    <w:rsid w:val="008F681E"/>
    <w:rsid w:val="008F6D5A"/>
    <w:rsid w:val="008F7695"/>
    <w:rsid w:val="00901FAF"/>
    <w:rsid w:val="0090642D"/>
    <w:rsid w:val="00911122"/>
    <w:rsid w:val="009113FA"/>
    <w:rsid w:val="00911D31"/>
    <w:rsid w:val="00912AC1"/>
    <w:rsid w:val="009161FF"/>
    <w:rsid w:val="00916A2A"/>
    <w:rsid w:val="00917DF2"/>
    <w:rsid w:val="00925637"/>
    <w:rsid w:val="00927007"/>
    <w:rsid w:val="00936A52"/>
    <w:rsid w:val="009561D1"/>
    <w:rsid w:val="009612D1"/>
    <w:rsid w:val="00961B96"/>
    <w:rsid w:val="00963433"/>
    <w:rsid w:val="00972B07"/>
    <w:rsid w:val="00975C6D"/>
    <w:rsid w:val="009760B5"/>
    <w:rsid w:val="00982ABE"/>
    <w:rsid w:val="00984186"/>
    <w:rsid w:val="0098480C"/>
    <w:rsid w:val="00984F81"/>
    <w:rsid w:val="00985024"/>
    <w:rsid w:val="00992AFC"/>
    <w:rsid w:val="0099484D"/>
    <w:rsid w:val="00996591"/>
    <w:rsid w:val="00997608"/>
    <w:rsid w:val="009A1DD1"/>
    <w:rsid w:val="009A2759"/>
    <w:rsid w:val="009A4C7B"/>
    <w:rsid w:val="009A6204"/>
    <w:rsid w:val="009A7AB7"/>
    <w:rsid w:val="009B248A"/>
    <w:rsid w:val="009B4A50"/>
    <w:rsid w:val="009B52A6"/>
    <w:rsid w:val="009B5693"/>
    <w:rsid w:val="009B5AAE"/>
    <w:rsid w:val="009B657A"/>
    <w:rsid w:val="009C3259"/>
    <w:rsid w:val="009D2357"/>
    <w:rsid w:val="009D2EAA"/>
    <w:rsid w:val="009D3708"/>
    <w:rsid w:val="009D3BE5"/>
    <w:rsid w:val="009D403A"/>
    <w:rsid w:val="009D5336"/>
    <w:rsid w:val="009D543B"/>
    <w:rsid w:val="009D5A6A"/>
    <w:rsid w:val="009E29E7"/>
    <w:rsid w:val="009E29FA"/>
    <w:rsid w:val="009E5103"/>
    <w:rsid w:val="009F3656"/>
    <w:rsid w:val="009F435A"/>
    <w:rsid w:val="009F53B0"/>
    <w:rsid w:val="00A0031D"/>
    <w:rsid w:val="00A03C94"/>
    <w:rsid w:val="00A076E2"/>
    <w:rsid w:val="00A10EB6"/>
    <w:rsid w:val="00A111E8"/>
    <w:rsid w:val="00A11873"/>
    <w:rsid w:val="00A127E2"/>
    <w:rsid w:val="00A13881"/>
    <w:rsid w:val="00A1415B"/>
    <w:rsid w:val="00A14EF5"/>
    <w:rsid w:val="00A17C1F"/>
    <w:rsid w:val="00A2055B"/>
    <w:rsid w:val="00A214AB"/>
    <w:rsid w:val="00A227D9"/>
    <w:rsid w:val="00A23BB8"/>
    <w:rsid w:val="00A260FC"/>
    <w:rsid w:val="00A31447"/>
    <w:rsid w:val="00A31B41"/>
    <w:rsid w:val="00A33825"/>
    <w:rsid w:val="00A33BF2"/>
    <w:rsid w:val="00A33FC9"/>
    <w:rsid w:val="00A36677"/>
    <w:rsid w:val="00A366CA"/>
    <w:rsid w:val="00A430ED"/>
    <w:rsid w:val="00A442EE"/>
    <w:rsid w:val="00A44A9F"/>
    <w:rsid w:val="00A466B5"/>
    <w:rsid w:val="00A531F8"/>
    <w:rsid w:val="00A54B9D"/>
    <w:rsid w:val="00A5571B"/>
    <w:rsid w:val="00A56B76"/>
    <w:rsid w:val="00A6122C"/>
    <w:rsid w:val="00A61786"/>
    <w:rsid w:val="00A67167"/>
    <w:rsid w:val="00A7145C"/>
    <w:rsid w:val="00A74B16"/>
    <w:rsid w:val="00A777CE"/>
    <w:rsid w:val="00A80D21"/>
    <w:rsid w:val="00A83EEA"/>
    <w:rsid w:val="00A85A98"/>
    <w:rsid w:val="00A85AE2"/>
    <w:rsid w:val="00A8658F"/>
    <w:rsid w:val="00A91FF5"/>
    <w:rsid w:val="00A95AEE"/>
    <w:rsid w:val="00A964E4"/>
    <w:rsid w:val="00A96A30"/>
    <w:rsid w:val="00AA07A7"/>
    <w:rsid w:val="00AA1C88"/>
    <w:rsid w:val="00AA2A6D"/>
    <w:rsid w:val="00AA61C7"/>
    <w:rsid w:val="00AA73C1"/>
    <w:rsid w:val="00AB490E"/>
    <w:rsid w:val="00AC7849"/>
    <w:rsid w:val="00AD00DA"/>
    <w:rsid w:val="00AD3BC2"/>
    <w:rsid w:val="00AD402D"/>
    <w:rsid w:val="00AD4A44"/>
    <w:rsid w:val="00AD548A"/>
    <w:rsid w:val="00AD5808"/>
    <w:rsid w:val="00AD7994"/>
    <w:rsid w:val="00AE0CDB"/>
    <w:rsid w:val="00AE1AAC"/>
    <w:rsid w:val="00AE1D08"/>
    <w:rsid w:val="00AE1D15"/>
    <w:rsid w:val="00AE434D"/>
    <w:rsid w:val="00AF11C9"/>
    <w:rsid w:val="00AF2ED3"/>
    <w:rsid w:val="00AF4BC2"/>
    <w:rsid w:val="00AF4C00"/>
    <w:rsid w:val="00B0078D"/>
    <w:rsid w:val="00B03989"/>
    <w:rsid w:val="00B048F9"/>
    <w:rsid w:val="00B04E7C"/>
    <w:rsid w:val="00B10BF5"/>
    <w:rsid w:val="00B110E7"/>
    <w:rsid w:val="00B13CAE"/>
    <w:rsid w:val="00B13D89"/>
    <w:rsid w:val="00B14C0E"/>
    <w:rsid w:val="00B16982"/>
    <w:rsid w:val="00B21BBF"/>
    <w:rsid w:val="00B220D4"/>
    <w:rsid w:val="00B22721"/>
    <w:rsid w:val="00B22CCD"/>
    <w:rsid w:val="00B25DA3"/>
    <w:rsid w:val="00B321CA"/>
    <w:rsid w:val="00B341A8"/>
    <w:rsid w:val="00B379DD"/>
    <w:rsid w:val="00B401CB"/>
    <w:rsid w:val="00B451DB"/>
    <w:rsid w:val="00B470B6"/>
    <w:rsid w:val="00B47AA1"/>
    <w:rsid w:val="00B54A76"/>
    <w:rsid w:val="00B54D8E"/>
    <w:rsid w:val="00B553E6"/>
    <w:rsid w:val="00B55533"/>
    <w:rsid w:val="00B56732"/>
    <w:rsid w:val="00B56EDC"/>
    <w:rsid w:val="00B60593"/>
    <w:rsid w:val="00B614B3"/>
    <w:rsid w:val="00B643E4"/>
    <w:rsid w:val="00B649CF"/>
    <w:rsid w:val="00B6611E"/>
    <w:rsid w:val="00B67E47"/>
    <w:rsid w:val="00B73F67"/>
    <w:rsid w:val="00B77B72"/>
    <w:rsid w:val="00B80551"/>
    <w:rsid w:val="00B81F59"/>
    <w:rsid w:val="00B929E4"/>
    <w:rsid w:val="00B93990"/>
    <w:rsid w:val="00B96648"/>
    <w:rsid w:val="00B97E9B"/>
    <w:rsid w:val="00BA0B1A"/>
    <w:rsid w:val="00BA2054"/>
    <w:rsid w:val="00BA220D"/>
    <w:rsid w:val="00BA7F79"/>
    <w:rsid w:val="00BB0A13"/>
    <w:rsid w:val="00BB1CE1"/>
    <w:rsid w:val="00BB3178"/>
    <w:rsid w:val="00BC27D6"/>
    <w:rsid w:val="00BC35B3"/>
    <w:rsid w:val="00BC6822"/>
    <w:rsid w:val="00BC7886"/>
    <w:rsid w:val="00BD3D9D"/>
    <w:rsid w:val="00BD4399"/>
    <w:rsid w:val="00BD4ECA"/>
    <w:rsid w:val="00BD614C"/>
    <w:rsid w:val="00BD78CF"/>
    <w:rsid w:val="00BE214B"/>
    <w:rsid w:val="00BE2486"/>
    <w:rsid w:val="00BE3E94"/>
    <w:rsid w:val="00BE5682"/>
    <w:rsid w:val="00BE611D"/>
    <w:rsid w:val="00BE7BF1"/>
    <w:rsid w:val="00BF0851"/>
    <w:rsid w:val="00BF2771"/>
    <w:rsid w:val="00BF2CE7"/>
    <w:rsid w:val="00C05279"/>
    <w:rsid w:val="00C058E1"/>
    <w:rsid w:val="00C10054"/>
    <w:rsid w:val="00C162DA"/>
    <w:rsid w:val="00C16456"/>
    <w:rsid w:val="00C20317"/>
    <w:rsid w:val="00C2518B"/>
    <w:rsid w:val="00C26612"/>
    <w:rsid w:val="00C27CE3"/>
    <w:rsid w:val="00C31DF7"/>
    <w:rsid w:val="00C3274E"/>
    <w:rsid w:val="00C32A11"/>
    <w:rsid w:val="00C41291"/>
    <w:rsid w:val="00C412EA"/>
    <w:rsid w:val="00C44900"/>
    <w:rsid w:val="00C46941"/>
    <w:rsid w:val="00C47CC5"/>
    <w:rsid w:val="00C62DA4"/>
    <w:rsid w:val="00C631B4"/>
    <w:rsid w:val="00C67449"/>
    <w:rsid w:val="00C70D48"/>
    <w:rsid w:val="00C71C59"/>
    <w:rsid w:val="00C725AA"/>
    <w:rsid w:val="00C75C7C"/>
    <w:rsid w:val="00C75DB4"/>
    <w:rsid w:val="00C82A63"/>
    <w:rsid w:val="00C84624"/>
    <w:rsid w:val="00C84EB7"/>
    <w:rsid w:val="00C852B6"/>
    <w:rsid w:val="00C865B7"/>
    <w:rsid w:val="00C86D0A"/>
    <w:rsid w:val="00C87311"/>
    <w:rsid w:val="00C90665"/>
    <w:rsid w:val="00C91412"/>
    <w:rsid w:val="00C92FD1"/>
    <w:rsid w:val="00C9309D"/>
    <w:rsid w:val="00C96119"/>
    <w:rsid w:val="00C97217"/>
    <w:rsid w:val="00CA4399"/>
    <w:rsid w:val="00CA4CB7"/>
    <w:rsid w:val="00CA51D9"/>
    <w:rsid w:val="00CA7F30"/>
    <w:rsid w:val="00CB03EF"/>
    <w:rsid w:val="00CB0E87"/>
    <w:rsid w:val="00CB11C1"/>
    <w:rsid w:val="00CB1DA7"/>
    <w:rsid w:val="00CB200F"/>
    <w:rsid w:val="00CB2D8C"/>
    <w:rsid w:val="00CB3A2F"/>
    <w:rsid w:val="00CB6E97"/>
    <w:rsid w:val="00CC7637"/>
    <w:rsid w:val="00CC794F"/>
    <w:rsid w:val="00CD09D8"/>
    <w:rsid w:val="00CD0CD6"/>
    <w:rsid w:val="00CD16DF"/>
    <w:rsid w:val="00CD1A6A"/>
    <w:rsid w:val="00CD1C60"/>
    <w:rsid w:val="00CD356B"/>
    <w:rsid w:val="00CD3B7B"/>
    <w:rsid w:val="00CD4B17"/>
    <w:rsid w:val="00CE2247"/>
    <w:rsid w:val="00CE402A"/>
    <w:rsid w:val="00CE4D02"/>
    <w:rsid w:val="00CE5280"/>
    <w:rsid w:val="00D03CFA"/>
    <w:rsid w:val="00D05AB1"/>
    <w:rsid w:val="00D05DE4"/>
    <w:rsid w:val="00D076F9"/>
    <w:rsid w:val="00D07B54"/>
    <w:rsid w:val="00D112EE"/>
    <w:rsid w:val="00D11D47"/>
    <w:rsid w:val="00D13305"/>
    <w:rsid w:val="00D13560"/>
    <w:rsid w:val="00D15F89"/>
    <w:rsid w:val="00D2085A"/>
    <w:rsid w:val="00D25FC0"/>
    <w:rsid w:val="00D264CD"/>
    <w:rsid w:val="00D272A9"/>
    <w:rsid w:val="00D32B56"/>
    <w:rsid w:val="00D32D07"/>
    <w:rsid w:val="00D33816"/>
    <w:rsid w:val="00D36BCA"/>
    <w:rsid w:val="00D4009A"/>
    <w:rsid w:val="00D41111"/>
    <w:rsid w:val="00D42135"/>
    <w:rsid w:val="00D4503A"/>
    <w:rsid w:val="00D47597"/>
    <w:rsid w:val="00D50B71"/>
    <w:rsid w:val="00D50B86"/>
    <w:rsid w:val="00D5109B"/>
    <w:rsid w:val="00D5313D"/>
    <w:rsid w:val="00D57D45"/>
    <w:rsid w:val="00D600ED"/>
    <w:rsid w:val="00D60DA5"/>
    <w:rsid w:val="00D63103"/>
    <w:rsid w:val="00D660EC"/>
    <w:rsid w:val="00D67EA2"/>
    <w:rsid w:val="00D73538"/>
    <w:rsid w:val="00D73607"/>
    <w:rsid w:val="00D7377C"/>
    <w:rsid w:val="00D73AA5"/>
    <w:rsid w:val="00D7721D"/>
    <w:rsid w:val="00D8222F"/>
    <w:rsid w:val="00D833A6"/>
    <w:rsid w:val="00D84F67"/>
    <w:rsid w:val="00D85D57"/>
    <w:rsid w:val="00D87471"/>
    <w:rsid w:val="00D9054C"/>
    <w:rsid w:val="00D91C8C"/>
    <w:rsid w:val="00D91D94"/>
    <w:rsid w:val="00D949A8"/>
    <w:rsid w:val="00D959C4"/>
    <w:rsid w:val="00DA2243"/>
    <w:rsid w:val="00DA3A46"/>
    <w:rsid w:val="00DA3E4A"/>
    <w:rsid w:val="00DA3FD7"/>
    <w:rsid w:val="00DA493B"/>
    <w:rsid w:val="00DA4C47"/>
    <w:rsid w:val="00DA4F02"/>
    <w:rsid w:val="00DA5CBD"/>
    <w:rsid w:val="00DA5F3B"/>
    <w:rsid w:val="00DA651D"/>
    <w:rsid w:val="00DA7006"/>
    <w:rsid w:val="00DB059C"/>
    <w:rsid w:val="00DB45EE"/>
    <w:rsid w:val="00DC121A"/>
    <w:rsid w:val="00DC1530"/>
    <w:rsid w:val="00DC2044"/>
    <w:rsid w:val="00DC22D8"/>
    <w:rsid w:val="00DC2F11"/>
    <w:rsid w:val="00DC45CE"/>
    <w:rsid w:val="00DC6953"/>
    <w:rsid w:val="00DD1FBE"/>
    <w:rsid w:val="00DD5EA8"/>
    <w:rsid w:val="00DD692F"/>
    <w:rsid w:val="00DD7EB8"/>
    <w:rsid w:val="00DE05EF"/>
    <w:rsid w:val="00DE05F6"/>
    <w:rsid w:val="00DE13AC"/>
    <w:rsid w:val="00DE1972"/>
    <w:rsid w:val="00DE1C6C"/>
    <w:rsid w:val="00DF07F3"/>
    <w:rsid w:val="00E0011B"/>
    <w:rsid w:val="00E05C3D"/>
    <w:rsid w:val="00E10B3F"/>
    <w:rsid w:val="00E1367F"/>
    <w:rsid w:val="00E158B8"/>
    <w:rsid w:val="00E15F6E"/>
    <w:rsid w:val="00E20563"/>
    <w:rsid w:val="00E23D9F"/>
    <w:rsid w:val="00E27D0B"/>
    <w:rsid w:val="00E27F6F"/>
    <w:rsid w:val="00E3334A"/>
    <w:rsid w:val="00E35100"/>
    <w:rsid w:val="00E41AB5"/>
    <w:rsid w:val="00E41B56"/>
    <w:rsid w:val="00E4392A"/>
    <w:rsid w:val="00E458C8"/>
    <w:rsid w:val="00E47A50"/>
    <w:rsid w:val="00E51456"/>
    <w:rsid w:val="00E560D9"/>
    <w:rsid w:val="00E6028B"/>
    <w:rsid w:val="00E606D8"/>
    <w:rsid w:val="00E62E4F"/>
    <w:rsid w:val="00E64C66"/>
    <w:rsid w:val="00E6566B"/>
    <w:rsid w:val="00E75857"/>
    <w:rsid w:val="00E75BDB"/>
    <w:rsid w:val="00E75BEC"/>
    <w:rsid w:val="00E82EC3"/>
    <w:rsid w:val="00E833AA"/>
    <w:rsid w:val="00E84E0B"/>
    <w:rsid w:val="00E911EB"/>
    <w:rsid w:val="00E92EE8"/>
    <w:rsid w:val="00E9570F"/>
    <w:rsid w:val="00E973FC"/>
    <w:rsid w:val="00EA07E4"/>
    <w:rsid w:val="00EA2982"/>
    <w:rsid w:val="00EA77D4"/>
    <w:rsid w:val="00EB055C"/>
    <w:rsid w:val="00EB3C36"/>
    <w:rsid w:val="00EB42DC"/>
    <w:rsid w:val="00EB471C"/>
    <w:rsid w:val="00EB546A"/>
    <w:rsid w:val="00EB706D"/>
    <w:rsid w:val="00EB78E5"/>
    <w:rsid w:val="00EC0160"/>
    <w:rsid w:val="00EC4877"/>
    <w:rsid w:val="00EC558A"/>
    <w:rsid w:val="00ED2410"/>
    <w:rsid w:val="00ED48AB"/>
    <w:rsid w:val="00ED500C"/>
    <w:rsid w:val="00EE0A9F"/>
    <w:rsid w:val="00EE6949"/>
    <w:rsid w:val="00EE7637"/>
    <w:rsid w:val="00EF096E"/>
    <w:rsid w:val="00EF137E"/>
    <w:rsid w:val="00EF434D"/>
    <w:rsid w:val="00EF6A4C"/>
    <w:rsid w:val="00F0005B"/>
    <w:rsid w:val="00F02D4B"/>
    <w:rsid w:val="00F04966"/>
    <w:rsid w:val="00F05E4B"/>
    <w:rsid w:val="00F065D3"/>
    <w:rsid w:val="00F06753"/>
    <w:rsid w:val="00F069CB"/>
    <w:rsid w:val="00F13079"/>
    <w:rsid w:val="00F13BA3"/>
    <w:rsid w:val="00F13E20"/>
    <w:rsid w:val="00F14E07"/>
    <w:rsid w:val="00F15578"/>
    <w:rsid w:val="00F2572E"/>
    <w:rsid w:val="00F277BE"/>
    <w:rsid w:val="00F27936"/>
    <w:rsid w:val="00F372B7"/>
    <w:rsid w:val="00F46898"/>
    <w:rsid w:val="00F46ADC"/>
    <w:rsid w:val="00F512DB"/>
    <w:rsid w:val="00F52D01"/>
    <w:rsid w:val="00F54BE8"/>
    <w:rsid w:val="00F5749F"/>
    <w:rsid w:val="00F6157B"/>
    <w:rsid w:val="00F62A9C"/>
    <w:rsid w:val="00F640C4"/>
    <w:rsid w:val="00F720CB"/>
    <w:rsid w:val="00F72DB7"/>
    <w:rsid w:val="00F73BE4"/>
    <w:rsid w:val="00F75FE0"/>
    <w:rsid w:val="00F76B16"/>
    <w:rsid w:val="00F76F68"/>
    <w:rsid w:val="00F838E7"/>
    <w:rsid w:val="00F847A2"/>
    <w:rsid w:val="00F85323"/>
    <w:rsid w:val="00F915A0"/>
    <w:rsid w:val="00FA2D8C"/>
    <w:rsid w:val="00FA7F04"/>
    <w:rsid w:val="00FB112E"/>
    <w:rsid w:val="00FB3ECB"/>
    <w:rsid w:val="00FC1FB1"/>
    <w:rsid w:val="00FC57E6"/>
    <w:rsid w:val="00FC6626"/>
    <w:rsid w:val="00FC717B"/>
    <w:rsid w:val="00FC739F"/>
    <w:rsid w:val="00FD2AED"/>
    <w:rsid w:val="00FD5530"/>
    <w:rsid w:val="00FE09DA"/>
    <w:rsid w:val="00FE5DF3"/>
    <w:rsid w:val="00FE7E4B"/>
    <w:rsid w:val="00FF0157"/>
    <w:rsid w:val="00FF0595"/>
    <w:rsid w:val="00FF1578"/>
    <w:rsid w:val="00FF45B5"/>
    <w:rsid w:val="00FF62E9"/>
    <w:rsid w:val="00FF6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1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493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F7AAF"/>
    <w:pPr>
      <w:tabs>
        <w:tab w:val="center" w:pos="4536"/>
        <w:tab w:val="right" w:pos="9072"/>
      </w:tabs>
    </w:pPr>
  </w:style>
  <w:style w:type="character" w:customStyle="1" w:styleId="a5">
    <w:name w:val="Горен колонтитул Знак"/>
    <w:basedOn w:val="a0"/>
    <w:link w:val="a4"/>
    <w:uiPriority w:val="99"/>
    <w:rsid w:val="001F7AA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6">
    <w:name w:val="footer"/>
    <w:basedOn w:val="a"/>
    <w:link w:val="a7"/>
    <w:uiPriority w:val="99"/>
    <w:unhideWhenUsed/>
    <w:rsid w:val="001F7AAF"/>
    <w:pPr>
      <w:tabs>
        <w:tab w:val="center" w:pos="4536"/>
        <w:tab w:val="right" w:pos="9072"/>
      </w:tabs>
    </w:pPr>
  </w:style>
  <w:style w:type="character" w:customStyle="1" w:styleId="a7">
    <w:name w:val="Долен колонтитул Знак"/>
    <w:basedOn w:val="a0"/>
    <w:link w:val="a6"/>
    <w:uiPriority w:val="99"/>
    <w:rsid w:val="001F7AA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8">
    <w:name w:val="Balloon Text"/>
    <w:basedOn w:val="a"/>
    <w:link w:val="a9"/>
    <w:uiPriority w:val="99"/>
    <w:semiHidden/>
    <w:unhideWhenUsed/>
    <w:rsid w:val="00A127E2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A127E2"/>
    <w:rPr>
      <w:rFonts w:ascii="Tahoma" w:eastAsia="Times New Roman" w:hAnsi="Tahoma" w:cs="Tahoma"/>
      <w:sz w:val="16"/>
      <w:szCs w:val="16"/>
      <w:lang w:eastAsia="bg-BG"/>
    </w:rPr>
  </w:style>
  <w:style w:type="character" w:styleId="aa">
    <w:name w:val="Hyperlink"/>
    <w:basedOn w:val="a0"/>
    <w:uiPriority w:val="99"/>
    <w:unhideWhenUsed/>
    <w:rsid w:val="00732026"/>
    <w:rPr>
      <w:color w:val="0000FF" w:themeColor="hyperlink"/>
      <w:u w:val="single"/>
    </w:rPr>
  </w:style>
  <w:style w:type="paragraph" w:customStyle="1" w:styleId="Default">
    <w:name w:val="Default"/>
    <w:rsid w:val="00A54B9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1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493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F7AAF"/>
    <w:pPr>
      <w:tabs>
        <w:tab w:val="center" w:pos="4536"/>
        <w:tab w:val="right" w:pos="9072"/>
      </w:tabs>
    </w:pPr>
  </w:style>
  <w:style w:type="character" w:customStyle="1" w:styleId="a5">
    <w:name w:val="Горен колонтитул Знак"/>
    <w:basedOn w:val="a0"/>
    <w:link w:val="a4"/>
    <w:uiPriority w:val="99"/>
    <w:rsid w:val="001F7AA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6">
    <w:name w:val="footer"/>
    <w:basedOn w:val="a"/>
    <w:link w:val="a7"/>
    <w:uiPriority w:val="99"/>
    <w:unhideWhenUsed/>
    <w:rsid w:val="001F7AAF"/>
    <w:pPr>
      <w:tabs>
        <w:tab w:val="center" w:pos="4536"/>
        <w:tab w:val="right" w:pos="9072"/>
      </w:tabs>
    </w:pPr>
  </w:style>
  <w:style w:type="character" w:customStyle="1" w:styleId="a7">
    <w:name w:val="Долен колонтитул Знак"/>
    <w:basedOn w:val="a0"/>
    <w:link w:val="a6"/>
    <w:uiPriority w:val="99"/>
    <w:rsid w:val="001F7AA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8">
    <w:name w:val="Balloon Text"/>
    <w:basedOn w:val="a"/>
    <w:link w:val="a9"/>
    <w:uiPriority w:val="99"/>
    <w:semiHidden/>
    <w:unhideWhenUsed/>
    <w:rsid w:val="00A127E2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A127E2"/>
    <w:rPr>
      <w:rFonts w:ascii="Tahoma" w:eastAsia="Times New Roman" w:hAnsi="Tahoma" w:cs="Tahoma"/>
      <w:sz w:val="16"/>
      <w:szCs w:val="16"/>
      <w:lang w:eastAsia="bg-BG"/>
    </w:rPr>
  </w:style>
  <w:style w:type="character" w:styleId="aa">
    <w:name w:val="Hyperlink"/>
    <w:basedOn w:val="a0"/>
    <w:uiPriority w:val="99"/>
    <w:unhideWhenUsed/>
    <w:rsid w:val="00732026"/>
    <w:rPr>
      <w:color w:val="0000FF" w:themeColor="hyperlink"/>
      <w:u w:val="single"/>
    </w:rPr>
  </w:style>
  <w:style w:type="paragraph" w:customStyle="1" w:styleId="Default">
    <w:name w:val="Default"/>
    <w:rsid w:val="00A54B9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18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5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DBB95C-D2AC-43C1-9EAA-8AFAA59CF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878</Words>
  <Characters>5009</Characters>
  <Application>Microsoft Office Word</Application>
  <DocSecurity>4</DocSecurity>
  <Lines>41</Lines>
  <Paragraphs>11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SAREF</Company>
  <LinksUpToDate>false</LinksUpToDate>
  <CharactersWithSpaces>5876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Nikoleta Klisarska</dc:creator>
  <cp:lastModifiedBy>Maria Kodzhabashiyska</cp:lastModifiedBy>
  <cp:revision>2</cp:revision>
  <cp:lastPrinted>2025-02-18T10:57:00Z</cp:lastPrinted>
  <dcterms:created xsi:type="dcterms:W3CDTF">2026-01-21T08:41:00Z</dcterms:created>
  <dcterms:modified xsi:type="dcterms:W3CDTF">2026-01-21T08:41:00Z</dcterms:modified>
</cp:coreProperties>
</file>