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1609" w:rsidRPr="00BD5739" w:rsidRDefault="006342EB">
      <w:pPr>
        <w:spacing w:after="0" w:line="240" w:lineRule="auto"/>
        <w:ind w:firstLine="708"/>
        <w:jc w:val="center"/>
        <w:rPr>
          <w:rFonts w:ascii="Times New Roman" w:hAnsi="Times New Roman"/>
          <w:b/>
          <w:sz w:val="28"/>
          <w:szCs w:val="28"/>
        </w:rPr>
      </w:pPr>
      <w:bookmarkStart w:id="0" w:name="_GoBack"/>
      <w:bookmarkEnd w:id="0"/>
      <w:r w:rsidRPr="00BD5739">
        <w:rPr>
          <w:rFonts w:ascii="Times New Roman" w:hAnsi="Times New Roman"/>
          <w:b/>
          <w:bCs/>
          <w:sz w:val="28"/>
          <w:szCs w:val="28"/>
        </w:rPr>
        <w:t>СПРАВКА ПО ЧЛ. 26, АЛ. 5 ОТ ЗАКОНА ЗА НОРМАТИВНИТЕ АКТОВЕ</w:t>
      </w:r>
    </w:p>
    <w:p w:rsidR="00B41609" w:rsidRPr="00BD5739" w:rsidRDefault="006342EB">
      <w:pPr>
        <w:spacing w:line="264" w:lineRule="auto"/>
        <w:jc w:val="center"/>
        <w:rPr>
          <w:rFonts w:ascii="Times New Roman" w:hAnsi="Times New Roman"/>
          <w:b/>
          <w:strike/>
          <w:sz w:val="28"/>
          <w:szCs w:val="28"/>
        </w:rPr>
      </w:pPr>
      <w:r w:rsidRPr="00BD5739">
        <w:rPr>
          <w:rFonts w:ascii="Times New Roman" w:hAnsi="Times New Roman"/>
          <w:b/>
          <w:bCs/>
          <w:sz w:val="28"/>
          <w:szCs w:val="28"/>
        </w:rPr>
        <w:t>ЗА ОТРАЗЯВАНЕ НА СТАНОВИЩАТА, ПОЛУЧЕНИ ПРИ ОБЩЕСТВЕНАТА КОНСУЛТАЦИЯ ПО ПРОЕКТА НА ЗАКОН ЗА ИЗМЕНЕНИЕ И ДОПЪЛНЕНИЕ НА ЗАКОНА ЗА ОТБРАНАТА И ВЪОРЪЖЕНИТЕ СИЛИ НА РЕПУБЛИКА БЪЛГАРИЯ</w:t>
      </w:r>
    </w:p>
    <w:tbl>
      <w:tblPr>
        <w:tblW w:w="14737" w:type="dxa"/>
        <w:tblLook w:val="00A0" w:firstRow="1" w:lastRow="0" w:firstColumn="1" w:lastColumn="0" w:noHBand="0" w:noVBand="0"/>
      </w:tblPr>
      <w:tblGrid>
        <w:gridCol w:w="511"/>
        <w:gridCol w:w="2910"/>
        <w:gridCol w:w="4739"/>
        <w:gridCol w:w="1942"/>
        <w:gridCol w:w="4635"/>
      </w:tblGrid>
      <w:tr w:rsidR="00B41609" w:rsidRPr="00BD5739">
        <w:trPr>
          <w:tblHeader/>
        </w:trPr>
        <w:tc>
          <w:tcPr>
            <w:tcW w:w="543" w:type="dxa"/>
            <w:tcBorders>
              <w:top w:val="single" w:sz="18" w:space="0" w:color="0070C0"/>
              <w:left w:val="single" w:sz="18" w:space="0" w:color="0070C0"/>
              <w:bottom w:val="single" w:sz="18" w:space="0" w:color="0070C0"/>
              <w:right w:val="single" w:sz="18" w:space="0" w:color="0070C0"/>
            </w:tcBorders>
            <w:shd w:val="clear" w:color="auto" w:fill="BFBFBF" w:themeFill="background1" w:themeFillShade="BF"/>
            <w:vAlign w:val="center"/>
          </w:tcPr>
          <w:p w:rsidR="00B41609" w:rsidRPr="00BD5739" w:rsidRDefault="006342EB">
            <w:pPr>
              <w:spacing w:after="0" w:line="240" w:lineRule="auto"/>
              <w:jc w:val="center"/>
              <w:rPr>
                <w:rFonts w:ascii="Times New Roman" w:hAnsi="Times New Roman"/>
                <w:b/>
                <w:sz w:val="24"/>
                <w:szCs w:val="24"/>
              </w:rPr>
            </w:pPr>
            <w:r w:rsidRPr="00BD5739">
              <w:rPr>
                <w:rFonts w:ascii="Times New Roman" w:hAnsi="Times New Roman"/>
                <w:b/>
                <w:sz w:val="24"/>
                <w:szCs w:val="24"/>
              </w:rPr>
              <w:t>№</w:t>
            </w:r>
          </w:p>
        </w:tc>
        <w:tc>
          <w:tcPr>
            <w:tcW w:w="2145" w:type="dxa"/>
            <w:tcBorders>
              <w:top w:val="single" w:sz="18" w:space="0" w:color="0070C0"/>
              <w:left w:val="single" w:sz="18" w:space="0" w:color="0070C0"/>
              <w:bottom w:val="single" w:sz="18" w:space="0" w:color="0070C0"/>
              <w:right w:val="single" w:sz="18" w:space="0" w:color="0070C0"/>
            </w:tcBorders>
            <w:shd w:val="clear" w:color="auto" w:fill="BFBFBF" w:themeFill="background1" w:themeFillShade="BF"/>
            <w:vAlign w:val="center"/>
          </w:tcPr>
          <w:p w:rsidR="00B41609" w:rsidRPr="00BD5739" w:rsidRDefault="006342EB">
            <w:pPr>
              <w:spacing w:after="0" w:line="240" w:lineRule="auto"/>
              <w:jc w:val="center"/>
              <w:rPr>
                <w:rFonts w:ascii="Times New Roman" w:hAnsi="Times New Roman"/>
                <w:b/>
                <w:sz w:val="24"/>
                <w:szCs w:val="24"/>
              </w:rPr>
            </w:pPr>
            <w:r w:rsidRPr="00BD5739">
              <w:rPr>
                <w:rFonts w:ascii="Times New Roman" w:hAnsi="Times New Roman"/>
                <w:b/>
                <w:sz w:val="24"/>
                <w:szCs w:val="24"/>
              </w:rPr>
              <w:t>Портал за обществени консултации</w:t>
            </w:r>
          </w:p>
        </w:tc>
        <w:tc>
          <w:tcPr>
            <w:tcW w:w="5384" w:type="dxa"/>
            <w:tcBorders>
              <w:top w:val="single" w:sz="18" w:space="0" w:color="0070C0"/>
              <w:left w:val="single" w:sz="18" w:space="0" w:color="0070C0"/>
              <w:bottom w:val="single" w:sz="18" w:space="0" w:color="0070C0"/>
              <w:right w:val="single" w:sz="18" w:space="0" w:color="0070C0"/>
            </w:tcBorders>
            <w:shd w:val="clear" w:color="auto" w:fill="BFBFBF" w:themeFill="background1" w:themeFillShade="BF"/>
            <w:vAlign w:val="center"/>
          </w:tcPr>
          <w:p w:rsidR="00B41609" w:rsidRPr="00BD5739" w:rsidRDefault="006342EB">
            <w:pPr>
              <w:tabs>
                <w:tab w:val="left" w:pos="442"/>
              </w:tabs>
              <w:spacing w:after="0" w:line="240" w:lineRule="auto"/>
              <w:jc w:val="center"/>
              <w:rPr>
                <w:rFonts w:ascii="Times New Roman" w:hAnsi="Times New Roman"/>
                <w:b/>
                <w:sz w:val="24"/>
                <w:szCs w:val="24"/>
              </w:rPr>
            </w:pPr>
            <w:r w:rsidRPr="00BD5739">
              <w:rPr>
                <w:rFonts w:ascii="Times New Roman" w:hAnsi="Times New Roman"/>
                <w:b/>
                <w:sz w:val="24"/>
                <w:szCs w:val="24"/>
              </w:rPr>
              <w:t>Предложения</w:t>
            </w:r>
          </w:p>
        </w:tc>
        <w:tc>
          <w:tcPr>
            <w:tcW w:w="1984" w:type="dxa"/>
            <w:tcBorders>
              <w:top w:val="single" w:sz="18" w:space="0" w:color="0070C0"/>
              <w:left w:val="single" w:sz="18" w:space="0" w:color="0070C0"/>
              <w:bottom w:val="single" w:sz="18" w:space="0" w:color="0070C0"/>
              <w:right w:val="single" w:sz="18" w:space="0" w:color="0070C0"/>
            </w:tcBorders>
            <w:shd w:val="clear" w:color="auto" w:fill="BFBFBF" w:themeFill="background1" w:themeFillShade="BF"/>
            <w:vAlign w:val="center"/>
          </w:tcPr>
          <w:p w:rsidR="00B41609" w:rsidRPr="00BD5739" w:rsidRDefault="006342EB">
            <w:pPr>
              <w:spacing w:after="0" w:line="240" w:lineRule="auto"/>
              <w:jc w:val="center"/>
              <w:rPr>
                <w:rFonts w:ascii="Times New Roman" w:hAnsi="Times New Roman"/>
                <w:b/>
                <w:sz w:val="24"/>
                <w:szCs w:val="24"/>
              </w:rPr>
            </w:pPr>
            <w:r w:rsidRPr="00BD5739">
              <w:rPr>
                <w:rFonts w:ascii="Times New Roman" w:hAnsi="Times New Roman"/>
                <w:b/>
                <w:sz w:val="24"/>
                <w:szCs w:val="24"/>
              </w:rPr>
              <w:t>Приемане/</w:t>
            </w:r>
          </w:p>
          <w:p w:rsidR="00B41609" w:rsidRPr="00BD5739" w:rsidRDefault="006342EB">
            <w:pPr>
              <w:spacing w:after="0" w:line="240" w:lineRule="auto"/>
              <w:jc w:val="center"/>
              <w:rPr>
                <w:rFonts w:ascii="Times New Roman" w:hAnsi="Times New Roman"/>
                <w:b/>
                <w:sz w:val="24"/>
                <w:szCs w:val="24"/>
              </w:rPr>
            </w:pPr>
            <w:r w:rsidRPr="00BD5739">
              <w:rPr>
                <w:rFonts w:ascii="Times New Roman" w:hAnsi="Times New Roman"/>
                <w:b/>
                <w:sz w:val="24"/>
                <w:szCs w:val="24"/>
              </w:rPr>
              <w:t>неприемане на</w:t>
            </w:r>
          </w:p>
          <w:p w:rsidR="00B41609" w:rsidRPr="00BD5739" w:rsidRDefault="006342EB">
            <w:pPr>
              <w:spacing w:after="0" w:line="240" w:lineRule="auto"/>
              <w:jc w:val="center"/>
              <w:rPr>
                <w:rFonts w:ascii="Times New Roman" w:hAnsi="Times New Roman"/>
                <w:b/>
                <w:sz w:val="24"/>
                <w:szCs w:val="24"/>
              </w:rPr>
            </w:pPr>
            <w:r w:rsidRPr="00BD5739">
              <w:rPr>
                <w:rFonts w:ascii="Times New Roman" w:hAnsi="Times New Roman"/>
                <w:b/>
                <w:sz w:val="24"/>
                <w:szCs w:val="24"/>
              </w:rPr>
              <w:t>предложението</w:t>
            </w:r>
          </w:p>
        </w:tc>
        <w:tc>
          <w:tcPr>
            <w:tcW w:w="4681" w:type="dxa"/>
            <w:tcBorders>
              <w:top w:val="single" w:sz="18" w:space="0" w:color="0070C0"/>
              <w:left w:val="single" w:sz="18" w:space="0" w:color="0070C0"/>
              <w:bottom w:val="single" w:sz="18" w:space="0" w:color="0070C0"/>
              <w:right w:val="single" w:sz="18" w:space="0" w:color="0070C0"/>
            </w:tcBorders>
            <w:shd w:val="clear" w:color="auto" w:fill="BFBFBF" w:themeFill="background1" w:themeFillShade="BF"/>
            <w:vAlign w:val="center"/>
          </w:tcPr>
          <w:p w:rsidR="00B41609" w:rsidRPr="00BD5739" w:rsidRDefault="006342EB">
            <w:pPr>
              <w:spacing w:after="0" w:line="240" w:lineRule="auto"/>
              <w:jc w:val="center"/>
              <w:rPr>
                <w:rFonts w:ascii="Times New Roman" w:hAnsi="Times New Roman"/>
                <w:b/>
                <w:sz w:val="24"/>
                <w:szCs w:val="24"/>
              </w:rPr>
            </w:pPr>
            <w:r w:rsidRPr="00BD5739">
              <w:rPr>
                <w:rFonts w:ascii="Times New Roman" w:hAnsi="Times New Roman"/>
                <w:b/>
                <w:sz w:val="24"/>
                <w:szCs w:val="24"/>
              </w:rPr>
              <w:t>Мотиви</w:t>
            </w: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08 юли 2025 г. 14:13:56 ч.</w:t>
            </w:r>
          </w:p>
          <w:p w:rsidR="00B41609" w:rsidRPr="00BD5739" w:rsidRDefault="006342EB">
            <w:pPr>
              <w:spacing w:after="0" w:line="240" w:lineRule="auto"/>
              <w:jc w:val="center"/>
              <w:rPr>
                <w:rFonts w:ascii="Times New Roman" w:hAnsi="Times New Roman"/>
                <w:color w:val="FF0000"/>
                <w:sz w:val="24"/>
                <w:szCs w:val="24"/>
              </w:rPr>
            </w:pPr>
            <w:r w:rsidRPr="00BD5739">
              <w:rPr>
                <w:rFonts w:ascii="Times New Roman" w:eastAsia="Times New Roman" w:hAnsi="Times New Roman"/>
                <w:sz w:val="24"/>
                <w:szCs w:val="24"/>
                <w:lang w:eastAsia="bg-BG"/>
              </w:rPr>
              <w:t>alexandrov_ak@yahoo.com</w:t>
            </w: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pStyle w:val="Heading4"/>
              <w:tabs>
                <w:tab w:val="left" w:pos="442"/>
              </w:tabs>
              <w:spacing w:beforeAutospacing="0" w:after="0" w:afterAutospacing="0"/>
              <w:ind w:firstLine="441"/>
              <w:jc w:val="both"/>
              <w:rPr>
                <w:lang w:val="bg-BG"/>
              </w:rPr>
            </w:pPr>
            <w:r w:rsidRPr="00BD5739">
              <w:rPr>
                <w:lang w:val="bg-BG"/>
              </w:rPr>
              <w:t>Натрупаните до 31.12.2025 остават</w:t>
            </w:r>
          </w:p>
          <w:p w:rsidR="00B41609" w:rsidRPr="00BD5739" w:rsidRDefault="006342EB">
            <w:pPr>
              <w:pStyle w:val="Heading4"/>
              <w:tabs>
                <w:tab w:val="left" w:pos="442"/>
              </w:tabs>
              <w:spacing w:beforeAutospacing="0" w:after="0" w:afterAutospacing="0"/>
              <w:ind w:firstLine="441"/>
              <w:jc w:val="both"/>
              <w:rPr>
                <w:b w:val="0"/>
                <w:lang w:val="bg-BG"/>
              </w:rPr>
            </w:pPr>
            <w:r w:rsidRPr="00BD5739">
              <w:rPr>
                <w:b w:val="0"/>
                <w:lang w:val="bg-BG"/>
              </w:rPr>
              <w:t>Решение № 12/11.1.2010 г. по конституционно дело № 15 от 2010 г., обн. в ДВ. бр.91/19.11.2010г.</w:t>
            </w:r>
          </w:p>
          <w:p w:rsidR="00B41609" w:rsidRPr="00BD5739" w:rsidRDefault="006342EB">
            <w:pPr>
              <w:pStyle w:val="Heading4"/>
              <w:tabs>
                <w:tab w:val="left" w:pos="442"/>
              </w:tabs>
              <w:spacing w:beforeAutospacing="0" w:after="0" w:afterAutospacing="0"/>
              <w:jc w:val="both"/>
              <w:rPr>
                <w:b w:val="0"/>
                <w:lang w:val="bg-BG"/>
              </w:rPr>
            </w:pPr>
            <w:r w:rsidRPr="00BD5739">
              <w:rPr>
                <w:b w:val="0"/>
                <w:lang w:val="bg-BG"/>
              </w:rPr>
              <w:t>това е достатъчно.</w:t>
            </w:r>
          </w:p>
          <w:p w:rsidR="00B41609" w:rsidRPr="00BD5739" w:rsidRDefault="006342EB">
            <w:pPr>
              <w:pStyle w:val="Heading4"/>
              <w:tabs>
                <w:tab w:val="left" w:pos="442"/>
              </w:tabs>
              <w:spacing w:beforeAutospacing="0" w:after="0" w:afterAutospacing="0"/>
              <w:ind w:firstLine="441"/>
              <w:jc w:val="both"/>
              <w:rPr>
                <w:b w:val="0"/>
                <w:lang w:val="bg-BG"/>
              </w:rPr>
            </w:pPr>
            <w:r w:rsidRPr="00BD5739">
              <w:rPr>
                <w:b w:val="0"/>
                <w:lang w:val="bg-BG"/>
              </w:rPr>
              <w:t>Ако някой реши да пипа старите отпуски, може Висшия адвокатски съвет да му гласува пожизнен дивидент:-)</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hAnsi="Times New Roman"/>
                <w:sz w:val="24"/>
                <w:szCs w:val="24"/>
              </w:rPr>
              <w:t>Такава жътва ще им отвори :-)</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sz w:val="24"/>
                <w:szCs w:val="24"/>
              </w:rPr>
            </w:pPr>
            <w:r w:rsidRPr="00BD5739">
              <w:rPr>
                <w:rFonts w:ascii="Times New Roman" w:hAnsi="Times New Roman"/>
                <w:b/>
                <w:sz w:val="24"/>
                <w:szCs w:val="24"/>
              </w:rPr>
              <w:t>Приема се за сведение</w:t>
            </w:r>
          </w:p>
          <w:p w:rsidR="00B41609" w:rsidRPr="00BD5739" w:rsidRDefault="00B41609">
            <w:pPr>
              <w:spacing w:after="0" w:line="240" w:lineRule="auto"/>
              <w:jc w:val="center"/>
              <w:rPr>
                <w:rFonts w:ascii="Times New Roman" w:hAnsi="Times New Roman"/>
                <w:b/>
                <w:sz w:val="24"/>
                <w:szCs w:val="24"/>
              </w:rPr>
            </w:pPr>
          </w:p>
          <w:p w:rsidR="00B41609" w:rsidRPr="00BD5739" w:rsidRDefault="00B41609">
            <w:pPr>
              <w:spacing w:after="0" w:line="240" w:lineRule="auto"/>
              <w:jc w:val="center"/>
              <w:rPr>
                <w:rFonts w:ascii="Times New Roman" w:hAnsi="Times New Roman"/>
                <w:b/>
                <w:sz w:val="24"/>
                <w:szCs w:val="24"/>
              </w:rPr>
            </w:pPr>
          </w:p>
          <w:p w:rsidR="00B41609" w:rsidRPr="00BD5739" w:rsidRDefault="00B41609">
            <w:pPr>
              <w:spacing w:after="0" w:line="240" w:lineRule="auto"/>
              <w:jc w:val="center"/>
              <w:rPr>
                <w:rFonts w:ascii="Times New Roman" w:hAnsi="Times New Roman"/>
                <w:b/>
                <w:sz w:val="24"/>
                <w:szCs w:val="24"/>
              </w:rPr>
            </w:pPr>
          </w:p>
          <w:p w:rsidR="00B41609" w:rsidRPr="00BD5739" w:rsidRDefault="00B41609">
            <w:pPr>
              <w:spacing w:after="0" w:line="240" w:lineRule="auto"/>
              <w:jc w:val="center"/>
              <w:rPr>
                <w:rFonts w:ascii="Times New Roman" w:hAnsi="Times New Roman"/>
                <w:b/>
                <w:sz w:val="24"/>
                <w:szCs w:val="24"/>
              </w:rPr>
            </w:pPr>
          </w:p>
          <w:p w:rsidR="00B41609" w:rsidRPr="00BD5739" w:rsidRDefault="00B41609">
            <w:pPr>
              <w:spacing w:after="0" w:line="240" w:lineRule="auto"/>
              <w:jc w:val="center"/>
              <w:rPr>
                <w:rFonts w:ascii="Times New Roman" w:hAnsi="Times New Roman"/>
                <w:b/>
                <w:sz w:val="24"/>
                <w:szCs w:val="24"/>
              </w:rPr>
            </w:pPr>
          </w:p>
          <w:p w:rsidR="00B41609" w:rsidRPr="00BD5739" w:rsidRDefault="00B41609">
            <w:pPr>
              <w:spacing w:after="0" w:line="240" w:lineRule="auto"/>
              <w:jc w:val="center"/>
              <w:rPr>
                <w:rFonts w:ascii="Times New Roman" w:hAnsi="Times New Roman"/>
                <w:b/>
                <w:color w:val="FF0000"/>
                <w:sz w:val="24"/>
                <w:szCs w:val="24"/>
              </w:rPr>
            </w:pP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06"/>
              <w:jc w:val="both"/>
              <w:rPr>
                <w:rFonts w:ascii="Times New Roman" w:hAnsi="Times New Roman"/>
                <w:sz w:val="24"/>
                <w:szCs w:val="24"/>
              </w:rPr>
            </w:pPr>
            <w:r w:rsidRPr="00BD5739">
              <w:rPr>
                <w:rFonts w:ascii="Times New Roman" w:hAnsi="Times New Roman"/>
                <w:sz w:val="24"/>
                <w:szCs w:val="24"/>
              </w:rPr>
              <w:t xml:space="preserve">В коментара не се съдържа конкретно предложение. Следва да се има предвид обаче, че </w:t>
            </w:r>
            <w:r w:rsidR="00A23DB0" w:rsidRPr="00BD5739">
              <w:rPr>
                <w:rFonts w:ascii="Times New Roman" w:hAnsi="Times New Roman"/>
                <w:sz w:val="24"/>
                <w:szCs w:val="24"/>
              </w:rPr>
              <w:t xml:space="preserve">в </w:t>
            </w:r>
            <w:r w:rsidRPr="00BD5739">
              <w:rPr>
                <w:rFonts w:ascii="Times New Roman" w:hAnsi="Times New Roman"/>
                <w:sz w:val="24"/>
                <w:szCs w:val="24"/>
              </w:rPr>
              <w:t>законопроект</w:t>
            </w:r>
            <w:r w:rsidR="00A23DB0" w:rsidRPr="00BD5739">
              <w:rPr>
                <w:rFonts w:ascii="Times New Roman" w:hAnsi="Times New Roman"/>
                <w:sz w:val="24"/>
                <w:szCs w:val="24"/>
              </w:rPr>
              <w:t>а</w:t>
            </w:r>
            <w:r w:rsidRPr="00BD5739">
              <w:rPr>
                <w:rFonts w:ascii="Times New Roman" w:hAnsi="Times New Roman"/>
                <w:sz w:val="24"/>
                <w:szCs w:val="24"/>
              </w:rPr>
              <w:t xml:space="preserve"> не се определя срок за използване на натрупания отпуск до 31.12.2025 г. Не се предвижда и погасяване по давност на тези отпуски.</w:t>
            </w:r>
          </w:p>
          <w:p w:rsidR="00B41609" w:rsidRPr="00BD5739" w:rsidRDefault="006342EB">
            <w:pPr>
              <w:spacing w:after="0" w:line="240" w:lineRule="auto"/>
              <w:ind w:firstLine="306"/>
              <w:jc w:val="both"/>
              <w:rPr>
                <w:rFonts w:ascii="Times New Roman" w:hAnsi="Times New Roman"/>
                <w:sz w:val="24"/>
                <w:szCs w:val="24"/>
              </w:rPr>
            </w:pPr>
            <w:r w:rsidRPr="00BD5739">
              <w:rPr>
                <w:rFonts w:ascii="Times New Roman" w:hAnsi="Times New Roman"/>
                <w:sz w:val="24"/>
                <w:szCs w:val="24"/>
              </w:rPr>
              <w:t>Конституционният съд със свое Решение № 12/11.1.2010 г. по к.д. № 15 от 2010 г., обн. в ДВ. бр.91/2010г. отхвърли §3е от преходните разпоредби на Кодекса на труда (§ 20, т. 2 от Закона за изменение и допълнение на Кодекса на труда – ДВ, бр. 58 от 2010 г.) и § 8а от преходните и заключителните разпоредби на Закона за държавния служител (§ 21, т. 5 от Закона за изменение и допълнение на Кодекса на труда – ДВ, бр. 58 от 2010 г.), с които се определяше, че неизползваният до 1 януари 2010 г. платен годишен отпуск от предходни календарни години може да се ползва само до 31 декември 2011г.</w:t>
            </w:r>
          </w:p>
          <w:p w:rsidR="00B41609" w:rsidRPr="00BD5739" w:rsidRDefault="006342EB">
            <w:pPr>
              <w:spacing w:after="0" w:line="240" w:lineRule="auto"/>
              <w:ind w:firstLine="306"/>
              <w:jc w:val="both"/>
              <w:rPr>
                <w:rFonts w:ascii="Times New Roman" w:hAnsi="Times New Roman"/>
                <w:sz w:val="24"/>
                <w:szCs w:val="24"/>
              </w:rPr>
            </w:pPr>
            <w:r w:rsidRPr="00BD5739">
              <w:rPr>
                <w:rFonts w:ascii="Times New Roman" w:hAnsi="Times New Roman"/>
                <w:sz w:val="24"/>
                <w:szCs w:val="24"/>
              </w:rPr>
              <w:t xml:space="preserve">Настоящият  законопроект се предвижда  да влезе в сила от 01.01.2026 г.  (с изключение на § 29, т.1, б. „б“, подточка „вв“ и § 31, който влиза в сила от деня на обнародването му в „Държавен вестник“). Т.е., разпоредбите, които касаят реда  и условията за ползването на платения годишен отпуск, в това число и погасяването правото на ползването им по давност имат действие занапред, т.е. ще са относими към отпуските от 2026 г. и последващи години, а не към предходни </w:t>
            </w:r>
            <w:r w:rsidRPr="00BD5739">
              <w:rPr>
                <w:rFonts w:ascii="Times New Roman" w:hAnsi="Times New Roman"/>
                <w:sz w:val="24"/>
                <w:szCs w:val="24"/>
              </w:rPr>
              <w:lastRenderedPageBreak/>
              <w:t>години.  С цел яснота при прилагането им и за да не възникват подобни на изразените опасения, допълнително се създава изрична разпоредба,  в която ще се регламентира, че в</w:t>
            </w:r>
            <w:r w:rsidRPr="00BD5739">
              <w:rPr>
                <w:rFonts w:ascii="Times New Roman" w:hAnsi="Times New Roman"/>
                <w:color w:val="000000"/>
                <w:sz w:val="24"/>
                <w:szCs w:val="24"/>
              </w:rPr>
              <w:t>оеннослужещите, които към датата на влизане в сила на този закон имат неизползван платен годишен отпуск по чл. 197, ал.1 и 2 от ЗОВСРБ от предходни календарни години, запазват правото си да го използват или да получат парично обезщетение при о</w:t>
            </w:r>
            <w:r w:rsidRPr="00BD5739">
              <w:rPr>
                <w:rFonts w:ascii="Times New Roman" w:hAnsi="Times New Roman"/>
                <w:color w:val="000000"/>
              </w:rPr>
              <w:t>свобождаване от военна служба.</w:t>
            </w:r>
            <w:r w:rsidRPr="00BD5739">
              <w:rPr>
                <w:rFonts w:ascii="Times New Roman" w:hAnsi="Times New Roman"/>
                <w:sz w:val="24"/>
                <w:szCs w:val="24"/>
              </w:rPr>
              <w:t xml:space="preserve"> </w:t>
            </w: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08 юли 2025 г. 14:47:22 ч.</w:t>
            </w:r>
          </w:p>
          <w:p w:rsidR="00B41609" w:rsidRPr="00BD5739" w:rsidRDefault="006342EB">
            <w:pPr>
              <w:spacing w:after="0" w:line="240" w:lineRule="auto"/>
              <w:jc w:val="center"/>
              <w:rPr>
                <w:rFonts w:ascii="Times New Roman" w:eastAsia="Times New Roman" w:hAnsi="Times New Roman"/>
                <w:color w:val="FF0000"/>
                <w:sz w:val="24"/>
                <w:szCs w:val="24"/>
                <w:lang w:eastAsia="bg-BG"/>
              </w:rPr>
            </w:pPr>
            <w:r w:rsidRPr="00BD5739">
              <w:rPr>
                <w:rFonts w:ascii="Times New Roman" w:eastAsia="Times New Roman" w:hAnsi="Times New Roman"/>
                <w:sz w:val="24"/>
                <w:szCs w:val="24"/>
                <w:lang w:eastAsia="bg-BG"/>
              </w:rPr>
              <w:t>dpgigov71</w:t>
            </w: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tabs>
                <w:tab w:val="left" w:pos="442"/>
              </w:tabs>
              <w:spacing w:after="0" w:line="20" w:lineRule="atLeast"/>
              <w:ind w:firstLine="441"/>
              <w:jc w:val="both"/>
              <w:rPr>
                <w:rFonts w:ascii="Times New Roman" w:eastAsia="Times New Roman" w:hAnsi="Times New Roman"/>
                <w:b/>
                <w:sz w:val="24"/>
                <w:szCs w:val="24"/>
                <w:lang w:eastAsia="bg-BG"/>
              </w:rPr>
            </w:pPr>
            <w:r w:rsidRPr="00BD5739">
              <w:rPr>
                <w:rFonts w:ascii="Times New Roman" w:eastAsia="Times New Roman" w:hAnsi="Times New Roman"/>
                <w:b/>
                <w:sz w:val="24"/>
                <w:szCs w:val="24"/>
                <w:lang w:eastAsia="bg-BG"/>
              </w:rPr>
              <w:t>Отпуски</w:t>
            </w:r>
          </w:p>
          <w:p w:rsidR="00B41609" w:rsidRPr="00BD5739" w:rsidRDefault="006342EB">
            <w:pPr>
              <w:tabs>
                <w:tab w:val="left" w:pos="442"/>
              </w:tabs>
              <w:spacing w:after="0" w:line="20" w:lineRule="atLeast"/>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В проекта липсва нещо много съществено – преходна разпоредба, установяваща гратисен период за ползването на акумулирания, неизползван платен годишен отпуск. Липсата на такава разпоредба би довела до множество негативни последици:</w:t>
            </w:r>
          </w:p>
          <w:p w:rsidR="00B41609" w:rsidRPr="00BD5739" w:rsidRDefault="006342EB">
            <w:pPr>
              <w:tabs>
                <w:tab w:val="left" w:pos="442"/>
              </w:tabs>
              <w:spacing w:after="0" w:line="20" w:lineRule="atLeast"/>
              <w:ind w:firstLine="441"/>
              <w:jc w:val="both"/>
              <w:rPr>
                <w:rFonts w:ascii="Times New Roman" w:eastAsia="Times New Roman" w:hAnsi="Times New Roman"/>
                <w:b/>
                <w:sz w:val="24"/>
                <w:szCs w:val="24"/>
                <w:lang w:eastAsia="bg-BG"/>
              </w:rPr>
            </w:pPr>
            <w:r w:rsidRPr="00BD5739">
              <w:rPr>
                <w:rFonts w:ascii="Times New Roman" w:eastAsia="Times New Roman" w:hAnsi="Times New Roman"/>
                <w:b/>
                <w:sz w:val="24"/>
                <w:szCs w:val="24"/>
                <w:lang w:eastAsia="bg-BG"/>
              </w:rPr>
              <w:t>Правни</w:t>
            </w:r>
          </w:p>
          <w:p w:rsidR="00B41609" w:rsidRPr="00BD5739" w:rsidRDefault="006342EB">
            <w:pPr>
              <w:tabs>
                <w:tab w:val="left" w:pos="442"/>
              </w:tabs>
              <w:spacing w:after="0" w:line="20" w:lineRule="atLeast"/>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Военнослужещите могат да оспорят по съдебен ред отказа за отпуск или обезщетение, ако са натрупали отпуски в предходни години, които не са успели да ползват поради служебна необходимост, недостиг на личен състав, участия в мисии и др.</w:t>
            </w:r>
          </w:p>
          <w:p w:rsidR="00B41609" w:rsidRPr="00BD5739" w:rsidRDefault="006342EB">
            <w:pPr>
              <w:tabs>
                <w:tab w:val="left" w:pos="442"/>
              </w:tabs>
              <w:spacing w:after="0" w:line="20" w:lineRule="atLeast"/>
              <w:ind w:firstLine="441"/>
              <w:jc w:val="both"/>
              <w:rPr>
                <w:rFonts w:ascii="Times New Roman" w:eastAsia="Times New Roman" w:hAnsi="Times New Roman"/>
                <w:b/>
                <w:sz w:val="24"/>
                <w:szCs w:val="24"/>
                <w:lang w:eastAsia="bg-BG"/>
              </w:rPr>
            </w:pPr>
            <w:r w:rsidRPr="00BD5739">
              <w:rPr>
                <w:rFonts w:ascii="Times New Roman" w:eastAsia="Times New Roman" w:hAnsi="Times New Roman"/>
                <w:b/>
                <w:sz w:val="24"/>
                <w:szCs w:val="24"/>
                <w:lang w:eastAsia="bg-BG"/>
              </w:rPr>
              <w:t>Финансови последици</w:t>
            </w:r>
          </w:p>
          <w:p w:rsidR="00B41609" w:rsidRPr="00BD5739" w:rsidRDefault="006342EB">
            <w:pPr>
              <w:tabs>
                <w:tab w:val="left" w:pos="442"/>
              </w:tabs>
              <w:spacing w:after="0" w:line="20" w:lineRule="atLeast"/>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При съдебно признати права за обезщетение за отпуски (вкл. стари), МО ще бъде задължено да изплати значителни суми със задна дата, в повечето случаи с лихви и съдебни разноски.</w:t>
            </w:r>
          </w:p>
          <w:p w:rsidR="00B41609" w:rsidRPr="00BD5739" w:rsidRDefault="006342EB">
            <w:pPr>
              <w:tabs>
                <w:tab w:val="left" w:pos="442"/>
              </w:tabs>
              <w:spacing w:after="0" w:line="20" w:lineRule="atLeast"/>
              <w:ind w:firstLine="441"/>
              <w:jc w:val="both"/>
              <w:rPr>
                <w:rFonts w:ascii="Times New Roman" w:eastAsia="Times New Roman" w:hAnsi="Times New Roman"/>
                <w:b/>
                <w:sz w:val="24"/>
                <w:szCs w:val="24"/>
                <w:lang w:eastAsia="bg-BG"/>
              </w:rPr>
            </w:pPr>
            <w:r w:rsidRPr="00BD5739">
              <w:rPr>
                <w:rFonts w:ascii="Times New Roman" w:eastAsia="Times New Roman" w:hAnsi="Times New Roman"/>
                <w:b/>
                <w:sz w:val="24"/>
                <w:szCs w:val="24"/>
                <w:lang w:eastAsia="bg-BG"/>
              </w:rPr>
              <w:t>Морална демотивация и загуба на доверие</w:t>
            </w:r>
          </w:p>
          <w:p w:rsidR="00B41609" w:rsidRPr="00BD5739" w:rsidRDefault="006342EB">
            <w:pPr>
              <w:tabs>
                <w:tab w:val="left" w:pos="442"/>
              </w:tabs>
              <w:spacing w:after="0" w:line="20" w:lineRule="atLeast"/>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Отнемане на натрупан отпуск (включително не изплащането на обезщетение при освобождаване от военна служба) ще се възприеме от военнослужещите като наказание. Ще се създаде усещане за непредвидимост, липса на диалог и непоследователна кадрова политика, което ще влоши мотивацията за оставане на служба и съответно ще увеличи броя на вакантните длъжности.</w:t>
            </w:r>
          </w:p>
          <w:p w:rsidR="00B41609" w:rsidRPr="00BD5739" w:rsidRDefault="006342EB">
            <w:pPr>
              <w:tabs>
                <w:tab w:val="left" w:pos="442"/>
              </w:tabs>
              <w:spacing w:after="0" w:line="20" w:lineRule="atLeast"/>
              <w:ind w:firstLine="441"/>
              <w:jc w:val="both"/>
              <w:rPr>
                <w:rFonts w:ascii="Times New Roman" w:eastAsia="Times New Roman" w:hAnsi="Times New Roman"/>
                <w:b/>
                <w:sz w:val="24"/>
                <w:szCs w:val="24"/>
                <w:lang w:eastAsia="bg-BG"/>
              </w:rPr>
            </w:pPr>
            <w:r w:rsidRPr="00BD5739">
              <w:rPr>
                <w:rFonts w:ascii="Times New Roman" w:eastAsia="Times New Roman" w:hAnsi="Times New Roman"/>
                <w:b/>
                <w:sz w:val="24"/>
                <w:szCs w:val="24"/>
                <w:lang w:eastAsia="bg-BG"/>
              </w:rPr>
              <w:t>Административен и кадрови хаос</w:t>
            </w:r>
          </w:p>
          <w:p w:rsidR="00B41609" w:rsidRPr="00BD5739" w:rsidRDefault="006342EB">
            <w:pPr>
              <w:tabs>
                <w:tab w:val="left" w:pos="442"/>
              </w:tabs>
              <w:spacing w:after="0" w:line="20" w:lineRule="atLeast"/>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При осъзнаване, че отпуските ще „изгорят“, военнослужещи ще искат ползване на отпуск в отклонение на установените графици; ще поискат обезщетения и предсрочно освобождаване от военна служба, което би могло да доведе до нарушаване на бойната готовност и недостиг на личен състав на ключови длъжности (общоизвестен факт е кои са военнослужещите с най- голям брой дени неползван отпуск).</w:t>
            </w:r>
          </w:p>
          <w:p w:rsidR="00B41609" w:rsidRPr="00BD5739" w:rsidRDefault="006342EB">
            <w:pPr>
              <w:tabs>
                <w:tab w:val="left" w:pos="442"/>
              </w:tabs>
              <w:spacing w:after="0" w:line="20" w:lineRule="atLeast"/>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На следващо място, цитираната в мотивите за изменение и допълнение на ЗОВСРБ, Директива 2003/88/ЕО на Европейския парламент и на Съвета от 4 ноември 2003 година, по никакъв начин не задължава установяването на давност, след изтичането на която правото на отпуск се погасява. Нещо повече, в чл. 7, ал. 2 от цитирания документ, изрично е установена възможността при прекратяване на трудовото правоотношение (в случая договора за военна служба) платен годишен отпуск може да се замества с финансово обезщетение.</w:t>
            </w:r>
          </w:p>
          <w:p w:rsidR="00B41609" w:rsidRPr="00BD5739" w:rsidRDefault="006342EB">
            <w:pPr>
              <w:tabs>
                <w:tab w:val="left" w:pos="442"/>
              </w:tabs>
              <w:spacing w:after="0" w:line="20" w:lineRule="atLeast"/>
              <w:ind w:firstLine="441"/>
              <w:jc w:val="both"/>
              <w:rPr>
                <w:rFonts w:ascii="Times New Roman" w:eastAsia="Times New Roman" w:hAnsi="Times New Roman"/>
                <w:b/>
                <w:sz w:val="24"/>
                <w:szCs w:val="24"/>
                <w:lang w:eastAsia="bg-BG"/>
              </w:rPr>
            </w:pPr>
            <w:r w:rsidRPr="00BD5739">
              <w:rPr>
                <w:rFonts w:ascii="Times New Roman" w:eastAsia="Times New Roman" w:hAnsi="Times New Roman"/>
                <w:b/>
                <w:sz w:val="24"/>
                <w:szCs w:val="24"/>
                <w:lang w:eastAsia="bg-BG"/>
              </w:rPr>
              <w:lastRenderedPageBreak/>
              <w:t>В заключение</w:t>
            </w:r>
          </w:p>
          <w:p w:rsidR="00B41609" w:rsidRPr="00BD5739" w:rsidRDefault="006342EB">
            <w:pPr>
              <w:tabs>
                <w:tab w:val="left" w:pos="442"/>
              </w:tabs>
              <w:spacing w:after="0" w:line="20" w:lineRule="atLeast"/>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Въвеждането на давност за платения отпуск без гратисен период или преходна защита е не само юридически спорно, но и организационно опасно и морално уязвимо. Една кратка и разумна преходна клауза (напр. до края на 2027 г.), в голяма степен би отговорила на изброените по-горе рискове.</w:t>
            </w:r>
          </w:p>
          <w:p w:rsidR="00B41609" w:rsidRPr="00BD5739" w:rsidRDefault="006342EB">
            <w:pPr>
              <w:tabs>
                <w:tab w:val="left" w:pos="442"/>
              </w:tabs>
              <w:spacing w:after="0" w:line="20" w:lineRule="atLeast"/>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Предвид на изложеното до тук, предлагам следната преходна разпоредба:</w:t>
            </w:r>
          </w:p>
          <w:p w:rsidR="00B41609" w:rsidRPr="00BD5739" w:rsidRDefault="006342EB">
            <w:pPr>
              <w:tabs>
                <w:tab w:val="left" w:pos="442"/>
              </w:tabs>
              <w:spacing w:after="0" w:line="20" w:lineRule="atLeast"/>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 ... (нов)</w:t>
            </w:r>
          </w:p>
          <w:p w:rsidR="00B41609" w:rsidRPr="00BD5739" w:rsidRDefault="006342EB">
            <w:pPr>
              <w:tabs>
                <w:tab w:val="left" w:pos="442"/>
              </w:tabs>
              <w:spacing w:after="0" w:line="20" w:lineRule="atLeast"/>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Военнослужещите, които към датата на влизане в сила на този закон имат неизползван платен годишен отпуск от предходни календарни години, запазват правото си да го използват или да получат парично обезщетение при освобождаване от военна служба в срок до 31 декември 2027 г., независимо от срока по чл. 198в.</w:t>
            </w:r>
          </w:p>
          <w:p w:rsidR="00B41609" w:rsidRPr="00BD5739" w:rsidRDefault="006342EB">
            <w:pPr>
              <w:tabs>
                <w:tab w:val="left" w:pos="442"/>
              </w:tabs>
              <w:spacing w:after="0" w:line="20" w:lineRule="atLeast"/>
              <w:ind w:firstLine="441"/>
              <w:jc w:val="both"/>
              <w:rPr>
                <w:rFonts w:ascii="Times New Roman" w:eastAsia="Times New Roman" w:hAnsi="Times New Roman"/>
                <w:b/>
                <w:sz w:val="24"/>
                <w:szCs w:val="24"/>
                <w:lang w:eastAsia="bg-BG"/>
              </w:rPr>
            </w:pPr>
            <w:r w:rsidRPr="00BD5739">
              <w:rPr>
                <w:rFonts w:ascii="Times New Roman" w:eastAsia="Times New Roman" w:hAnsi="Times New Roman"/>
                <w:b/>
                <w:sz w:val="24"/>
                <w:szCs w:val="24"/>
                <w:lang w:eastAsia="bg-BG"/>
              </w:rPr>
              <w:t>Мотиви:</w:t>
            </w:r>
          </w:p>
          <w:p w:rsidR="00B41609" w:rsidRPr="00BD5739" w:rsidRDefault="006342EB">
            <w:pPr>
              <w:tabs>
                <w:tab w:val="left" w:pos="442"/>
              </w:tabs>
              <w:spacing w:after="0" w:line="20" w:lineRule="atLeast"/>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Защита на придобити права</w:t>
            </w:r>
          </w:p>
          <w:p w:rsidR="00B41609" w:rsidRPr="00BD5739" w:rsidRDefault="006342EB">
            <w:pPr>
              <w:tabs>
                <w:tab w:val="left" w:pos="442"/>
              </w:tabs>
              <w:spacing w:after="0" w:line="20" w:lineRule="atLeast"/>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Натрупаният отпуск представлява придобито право на военнослужещите. Премахването му с обратна сила без възможност за компенсация би било в разрез с принципа на правна сигурност.</w:t>
            </w:r>
          </w:p>
          <w:p w:rsidR="00B41609" w:rsidRPr="00BD5739" w:rsidRDefault="006342EB">
            <w:pPr>
              <w:tabs>
                <w:tab w:val="left" w:pos="442"/>
              </w:tabs>
              <w:spacing w:after="0" w:line="20" w:lineRule="atLeast"/>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Предвидимост и плавен преход.</w:t>
            </w:r>
          </w:p>
          <w:p w:rsidR="00B41609" w:rsidRPr="00BD5739" w:rsidRDefault="006342EB">
            <w:pPr>
              <w:tabs>
                <w:tab w:val="left" w:pos="442"/>
              </w:tabs>
              <w:spacing w:after="0" w:line="20" w:lineRule="atLeast"/>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Преходният срок до 31.12.2027 г. осигурява достатъчно време за:</w:t>
            </w:r>
          </w:p>
          <w:p w:rsidR="00B41609" w:rsidRPr="00BD5739" w:rsidRDefault="006342EB">
            <w:pPr>
              <w:tabs>
                <w:tab w:val="left" w:pos="442"/>
              </w:tabs>
              <w:spacing w:after="0" w:line="20" w:lineRule="atLeast"/>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Ползване на отпуск от военнослужещите;</w:t>
            </w:r>
          </w:p>
          <w:p w:rsidR="00B41609" w:rsidRPr="00BD5739" w:rsidRDefault="006342EB">
            <w:pPr>
              <w:tabs>
                <w:tab w:val="left" w:pos="442"/>
              </w:tabs>
              <w:spacing w:after="0" w:line="20" w:lineRule="atLeast"/>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Планиране на служебната дейност от командирите;</w:t>
            </w:r>
          </w:p>
          <w:p w:rsidR="00B41609" w:rsidRPr="00BD5739" w:rsidRDefault="006342EB">
            <w:pPr>
              <w:tabs>
                <w:tab w:val="left" w:pos="442"/>
              </w:tabs>
              <w:spacing w:after="0" w:line="20" w:lineRule="atLeast"/>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Равномерно разтоварване на натрупаните дни;</w:t>
            </w:r>
          </w:p>
          <w:p w:rsidR="00B41609" w:rsidRPr="00BD5739" w:rsidRDefault="006342EB">
            <w:pPr>
              <w:tabs>
                <w:tab w:val="left" w:pos="442"/>
              </w:tabs>
              <w:spacing w:after="0" w:line="20" w:lineRule="atLeast"/>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Предотвратяване на масови жалби и съдебни спорове;</w:t>
            </w:r>
          </w:p>
          <w:p w:rsidR="00B41609" w:rsidRPr="00BD5739" w:rsidRDefault="006342EB">
            <w:pPr>
              <w:tabs>
                <w:tab w:val="left" w:pos="442"/>
              </w:tabs>
              <w:spacing w:after="0" w:line="20" w:lineRule="atLeast"/>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Липсата на преходна клауза може да доведе до съдебни спорове за нарушено право на обезщетение, което допълнително ще натовари МО.</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sz w:val="24"/>
                <w:szCs w:val="24"/>
              </w:rPr>
            </w:pPr>
            <w:r w:rsidRPr="00BD5739">
              <w:rPr>
                <w:rFonts w:ascii="Times New Roman" w:hAnsi="Times New Roman"/>
                <w:b/>
                <w:sz w:val="24"/>
                <w:szCs w:val="24"/>
              </w:rPr>
              <w:lastRenderedPageBreak/>
              <w:t>Приема се за сведение</w:t>
            </w:r>
          </w:p>
          <w:p w:rsidR="00B41609" w:rsidRPr="00BD5739" w:rsidRDefault="00B41609">
            <w:pPr>
              <w:spacing w:after="0" w:line="240" w:lineRule="auto"/>
              <w:jc w:val="center"/>
              <w:rPr>
                <w:rFonts w:ascii="Times New Roman" w:hAnsi="Times New Roman"/>
                <w:b/>
                <w:color w:val="FF0000"/>
                <w:sz w:val="24"/>
                <w:szCs w:val="24"/>
              </w:rPr>
            </w:pP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06"/>
              <w:jc w:val="both"/>
              <w:rPr>
                <w:rFonts w:ascii="Times New Roman" w:hAnsi="Times New Roman"/>
                <w:sz w:val="24"/>
                <w:szCs w:val="24"/>
              </w:rPr>
            </w:pPr>
            <w:r w:rsidRPr="00BD5739">
              <w:rPr>
                <w:rFonts w:ascii="Times New Roman" w:hAnsi="Times New Roman"/>
                <w:sz w:val="24"/>
                <w:szCs w:val="24"/>
              </w:rPr>
              <w:t xml:space="preserve">  В законопроект</w:t>
            </w:r>
            <w:r w:rsidR="00A23DB0" w:rsidRPr="00BD5739">
              <w:rPr>
                <w:rFonts w:ascii="Times New Roman" w:hAnsi="Times New Roman"/>
                <w:sz w:val="24"/>
                <w:szCs w:val="24"/>
              </w:rPr>
              <w:t>а</w:t>
            </w:r>
            <w:r w:rsidRPr="00BD5739">
              <w:rPr>
                <w:rFonts w:ascii="Times New Roman" w:hAnsi="Times New Roman"/>
                <w:sz w:val="24"/>
                <w:szCs w:val="24"/>
              </w:rPr>
              <w:t xml:space="preserve"> не се определя срок за използване на натрупания отпуск до 31.12.2025 г. Не се предвижда и погасяване по давност на тези отпуски.</w:t>
            </w:r>
          </w:p>
          <w:p w:rsidR="00B41609" w:rsidRPr="00BD5739" w:rsidRDefault="006342EB">
            <w:pPr>
              <w:spacing w:after="0" w:line="240" w:lineRule="auto"/>
              <w:ind w:firstLine="306"/>
              <w:jc w:val="both"/>
              <w:rPr>
                <w:rFonts w:ascii="Times New Roman" w:hAnsi="Times New Roman"/>
                <w:sz w:val="24"/>
                <w:szCs w:val="24"/>
              </w:rPr>
            </w:pPr>
            <w:r w:rsidRPr="00BD5739">
              <w:rPr>
                <w:rFonts w:ascii="Times New Roman" w:hAnsi="Times New Roman"/>
                <w:sz w:val="24"/>
                <w:szCs w:val="24"/>
              </w:rPr>
              <w:t>Конституционният съд със свое Решение № 12/11.1.2010 г. по к.д. № 15 от 2010 г., обн. в ДВ. бр.91/2010г. отхвърли §3е от преходните разпоредби на Кодекса на труда (§ 20, т. 2 от Закона за изменение и допълнение на Кодекса на труда – ДВ, бр. 58 от 2010 г.) и § 8а от преходните и заключителните разпоредби на Закона за държавния служител (§ 21, т. 5 от Закона за изменение и допълнение на Кодекса на труда – ДВ, бр. 58 от 2010 г.), с които се определяше, че неизползваният до 1 януари 2010 г. платен годишен отпуск от предходни календарни години може да се ползва само до 31 декември 2011г.</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Предвижда се настоящия  законопроект да влезе в сила от 01.01.2026 г.  (с изключение на § 29, т.1, б. „б“, подточка „вв“ и § 31, който влиза в сила от деня на обнародването му в „Държавен вестник“). Т.е., разпоредбите, които касаят реда  и условията за ползването на платения годишен отпуск, в това число и погасяването правото на ползването им по давност имат действие занапред, т.е. ще са относими към отпуските от 2026 г. и последващи години, а не към предходни години.  С цел яснота при прилагането им и за да не възникват подобни на изразените опасения, допълнително се създава изрична разпоредба,  в която ще се регламентира, че в</w:t>
            </w:r>
            <w:r w:rsidRPr="00BD5739">
              <w:rPr>
                <w:rFonts w:ascii="Times New Roman" w:hAnsi="Times New Roman"/>
                <w:color w:val="000000"/>
                <w:sz w:val="24"/>
                <w:szCs w:val="24"/>
              </w:rPr>
              <w:t>оеннослужещите, които към датата на влизане в сила на този закон имат неизползван платен годишен отпуск по чл. 197, ал.1 и 2 от ЗОВСРБ от предходни календарни години, запазват правото си да го използват или да получат парично обезщетение при освобождаване от военна служба.</w:t>
            </w:r>
            <w:r w:rsidRPr="00BD5739">
              <w:rPr>
                <w:rFonts w:ascii="Times New Roman" w:hAnsi="Times New Roman"/>
                <w:sz w:val="24"/>
                <w:szCs w:val="24"/>
              </w:rPr>
              <w:t xml:space="preserve"> </w:t>
            </w: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08 юли 2025 г. 20:53:58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No one</w:t>
            </w: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tabs>
                <w:tab w:val="left" w:pos="442"/>
              </w:tabs>
              <w:spacing w:after="0" w:line="240" w:lineRule="auto"/>
              <w:ind w:firstLine="441"/>
              <w:jc w:val="both"/>
              <w:rPr>
                <w:rFonts w:ascii="Times New Roman" w:eastAsia="Times New Roman" w:hAnsi="Times New Roman"/>
                <w:b/>
                <w:sz w:val="24"/>
                <w:szCs w:val="24"/>
                <w:lang w:eastAsia="bg-BG"/>
              </w:rPr>
            </w:pPr>
            <w:r w:rsidRPr="00BD5739">
              <w:rPr>
                <w:rFonts w:ascii="Times New Roman" w:eastAsia="Times New Roman" w:hAnsi="Times New Roman"/>
                <w:sz w:val="24"/>
                <w:szCs w:val="24"/>
                <w:lang w:eastAsia="bg-BG"/>
              </w:rPr>
              <w:t xml:space="preserve"> </w:t>
            </w:r>
            <w:r w:rsidRPr="00BD5739">
              <w:rPr>
                <w:rFonts w:ascii="Times New Roman" w:eastAsia="Times New Roman" w:hAnsi="Times New Roman"/>
                <w:b/>
                <w:sz w:val="24"/>
                <w:szCs w:val="24"/>
                <w:lang w:eastAsia="bg-BG"/>
              </w:rPr>
              <w:t>Еднакви възможности за военна служба на всички военнослужещи</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"Предлага се и отмяна на параграф § 7 ПЗР към Закона за изменение и допълнение на ЗОВСРБ (ДВ, бр. 38 от 2020 г., в сила от 24.04.2020 г.), чрез който пределната възраст за военна служба на военнослужещите, които към датата на влизането в сила на този закон са упражнили правото си на пенсия за осигурителен стаж и възраст при условията на Кодекса за социално осигуряване, в интерес на службата може да бъде удължена до три години по решение на министъра на отбраната след мотивирано предложение по команден ред. Отмяната на посочената норма ще осигури еднакви възможности за военна служба на всички военнослужещи."</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"Еднакви възможности за военна служба на всички военнослужещи" отдавна не съществуват!</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Как ще мотивирате военнослужещите (около 80-90%), които ще придобият право на пенсия при навършване на възраст 55 г., при условие, че има военнослужещи, които получават пенсия и заплата от 2016 г. до днес, и ще пръдължат още дълги години?</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lastRenderedPageBreak/>
              <w:t>Равнопоставени ли са военнослужещите, ако една категория военнослужещи се пенсионират на възраст 44 г. и 4 м. (към 2025г.) и ще продължат да служат до 55 г. (пределна възраст) с пенсия и заплата, спрямо тези, които ще могат да се пенсионират едва на възраст 55 г. и няма да имат възможност и един ден дори да получават пенсия и заплата в редиците на БА?</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Това ли трябва да е мотивацията за служба в БА?</w:t>
            </w:r>
          </w:p>
          <w:p w:rsidR="00B41609" w:rsidRPr="00BD5739" w:rsidRDefault="006342EB">
            <w:pPr>
              <w:tabs>
                <w:tab w:val="left" w:pos="442"/>
              </w:tabs>
              <w:spacing w:after="0" w:line="240" w:lineRule="auto"/>
              <w:ind w:firstLine="441"/>
              <w:jc w:val="both"/>
              <w:rPr>
                <w:rFonts w:ascii="Times New Roman" w:eastAsia="Times New Roman" w:hAnsi="Times New Roman"/>
                <w:b/>
                <w:sz w:val="24"/>
                <w:szCs w:val="24"/>
                <w:lang w:eastAsia="bg-BG"/>
              </w:rPr>
            </w:pPr>
            <w:r w:rsidRPr="00BD5739">
              <w:rPr>
                <w:rFonts w:ascii="Times New Roman" w:eastAsia="Times New Roman" w:hAnsi="Times New Roman"/>
                <w:b/>
                <w:sz w:val="24"/>
                <w:szCs w:val="24"/>
                <w:lang w:eastAsia="bg-BG"/>
              </w:rPr>
              <w:t>Предлагам:</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Да се прецезира пределната възраст за военнослужещите упражнили правото си на пенсия, като за тези упражнили правото си на пенсия по чл. 69 ал. 4 от КСО, да бъде 45 г., а за упражнилите правото си на пенсия по чл.69 ал. 1, да бъде 55 г.</w:t>
            </w:r>
          </w:p>
          <w:p w:rsidR="00B41609" w:rsidRPr="00BD5739" w:rsidRDefault="006342EB">
            <w:pPr>
              <w:tabs>
                <w:tab w:val="left" w:pos="442"/>
              </w:tabs>
              <w:spacing w:after="0" w:line="240" w:lineRule="auto"/>
              <w:ind w:firstLine="441"/>
              <w:jc w:val="both"/>
              <w:rPr>
                <w:rFonts w:ascii="Times New Roman" w:eastAsia="Times New Roman" w:hAnsi="Times New Roman"/>
                <w:b/>
                <w:sz w:val="24"/>
                <w:szCs w:val="24"/>
                <w:lang w:eastAsia="bg-BG"/>
              </w:rPr>
            </w:pPr>
            <w:r w:rsidRPr="00BD5739">
              <w:rPr>
                <w:rFonts w:ascii="Times New Roman" w:eastAsia="Times New Roman" w:hAnsi="Times New Roman"/>
                <w:b/>
                <w:sz w:val="24"/>
                <w:szCs w:val="24"/>
                <w:lang w:eastAsia="bg-BG"/>
              </w:rPr>
              <w:t>Мотиви:</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Еднакви възможности за военна служба на всички военнослужещи.</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sz w:val="24"/>
                <w:szCs w:val="24"/>
              </w:rPr>
            </w:pPr>
            <w:r w:rsidRPr="00BD5739">
              <w:rPr>
                <w:rFonts w:ascii="Times New Roman" w:hAnsi="Times New Roman"/>
                <w:b/>
                <w:sz w:val="24"/>
                <w:szCs w:val="24"/>
              </w:rPr>
              <w:lastRenderedPageBreak/>
              <w:t>Не се приема.</w:t>
            </w:r>
          </w:p>
          <w:p w:rsidR="00B41609" w:rsidRPr="00BD5739" w:rsidRDefault="00B41609">
            <w:pPr>
              <w:spacing w:after="0" w:line="240" w:lineRule="auto"/>
              <w:jc w:val="center"/>
              <w:rPr>
                <w:rFonts w:ascii="Times New Roman" w:hAnsi="Times New Roman"/>
                <w:b/>
                <w:color w:val="FF0000"/>
                <w:sz w:val="24"/>
                <w:szCs w:val="24"/>
              </w:rPr>
            </w:pP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 xml:space="preserve">С § 7 ПЗР към Закона за изменение и допълнение на ЗОВСРБ (ДВ, бр. 38 от 2020 г., в сила от 24.04.2020 г.), при съществуващия висок некомплект към този момент се създаде възможност на длъжности, които са особено важни за изпълнение на задачите на въоръжените сили, които се заемат от военнослужещи, упражнили право на пенсия при липса на военнослужещи, неупражнили правото си на пенсия и притежаващи изискващите се образование и квалификация (компетенции) за заемане на съответните длъжности да бъде създадена възможност министърът на отбраната да взема решение по целесъобразност за удължаване на пределната възраст на военнослужещи, упражнили право на пенсия, за срок до 3 години. </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eastAsia="Times New Roman" w:hAnsi="Times New Roman"/>
                <w:sz w:val="24"/>
                <w:szCs w:val="24"/>
                <w:lang w:eastAsia="bg-BG"/>
              </w:rPr>
              <w:t xml:space="preserve">След пет години, към днешна дата при отчитане на новите реалности (увеличена възраст за придобиване на право на пенсия почти равна на максималната пределна възраст за военно звание (с изключение на летателния и водолазния състав), своевременно </w:t>
            </w:r>
            <w:r w:rsidRPr="00BD5739">
              <w:rPr>
                <w:rFonts w:ascii="Times New Roman" w:eastAsia="Times New Roman" w:hAnsi="Times New Roman"/>
                <w:sz w:val="24"/>
                <w:szCs w:val="24"/>
                <w:lang w:eastAsia="bg-BG"/>
              </w:rPr>
              <w:lastRenderedPageBreak/>
              <w:t>окомплектоване на важните длъжности, намаляване на некомплекта, увеличения доход на военнослужещите) отпадането на параграфа ще осигури еднакви възможности за военна служба на всички военнослужещи</w:t>
            </w:r>
            <w:r w:rsidRPr="00BD5739">
              <w:rPr>
                <w:rFonts w:ascii="Times New Roman" w:hAnsi="Times New Roman"/>
                <w:sz w:val="24"/>
                <w:szCs w:val="24"/>
              </w:rPr>
              <w:t xml:space="preserve"> и ще доведе до повишаване на мотивацията сред военнослужещите.</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В действащата уредба по ЗОВСРБ пределната възраст е определена по категории военнослужещи, докато в коментара се предлага въвеждане на пределна възраст за летателния състав, в който има различни категории военнослужещи. Евентуално приемане на този подход изисква задълбочен анализ на планирания отход на летателен състав за следващите поне пет години и на ефекта от евентуално прилагане на други механизми за ограничаване на ранното упражняване на правото за пенсиониране, з</w:t>
            </w:r>
            <w:r w:rsidR="00A23DB0" w:rsidRPr="00BD5739">
              <w:rPr>
                <w:rFonts w:ascii="Times New Roman" w:hAnsi="Times New Roman"/>
                <w:sz w:val="24"/>
                <w:szCs w:val="24"/>
              </w:rPr>
              <w:t>а</w:t>
            </w:r>
            <w:r w:rsidRPr="00BD5739">
              <w:rPr>
                <w:rFonts w:ascii="Times New Roman" w:hAnsi="Times New Roman"/>
                <w:sz w:val="24"/>
                <w:szCs w:val="24"/>
              </w:rPr>
              <w:t xml:space="preserve"> да се прецени необходимостта от промяна на чл. 160 от ЗОВСРБ за пределната възраст за военнослужещите. Отчитайки факта, че военнослужещите от летателния състав изпълняват службата си в условия на висок риск и опасност за живота и здравето, не следва да се тълкува, че въведените механизми за финансово стимулиране и възможността за по-ранно пенсиониране е дискриминация спрямо останалите военнослужещи. Определената в закона възраст за пенсиониране на летателния състав отразява спецификата на летателната професия и произтичащите от нея задължителни изисквания за покриване на съответните медицински стандарти.</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В допълнение следва да се отбележи, че при летателния състав, носещ дежурство по Air Policing и Аварийно-спасително осигуряване, съществува значителен некомплект, рефлектиращ в невъможността за ползване на компенсации и полагаем отпуск, което в значителна степен повишава влиянието на вредните за живота и здравето фактори.</w:t>
            </w:r>
          </w:p>
          <w:p w:rsidR="00B41609" w:rsidRPr="00BD5739" w:rsidRDefault="006342EB" w:rsidP="00A23DB0">
            <w:pPr>
              <w:spacing w:after="0" w:line="240" w:lineRule="auto"/>
              <w:ind w:firstLine="367"/>
              <w:jc w:val="both"/>
              <w:rPr>
                <w:rFonts w:ascii="Times New Roman" w:hAnsi="Times New Roman"/>
                <w:color w:val="FF0000"/>
                <w:sz w:val="24"/>
                <w:szCs w:val="24"/>
              </w:rPr>
            </w:pPr>
            <w:r w:rsidRPr="00BD5739">
              <w:rPr>
                <w:rFonts w:ascii="Times New Roman" w:hAnsi="Times New Roman"/>
                <w:sz w:val="24"/>
                <w:szCs w:val="24"/>
              </w:rPr>
              <w:t>С прилагането на направеното в коментара предложение съществуващия</w:t>
            </w:r>
            <w:r w:rsidR="00A23DB0" w:rsidRPr="00BD5739">
              <w:rPr>
                <w:rFonts w:ascii="Times New Roman" w:hAnsi="Times New Roman"/>
                <w:sz w:val="24"/>
                <w:szCs w:val="24"/>
              </w:rPr>
              <w:t>т</w:t>
            </w:r>
            <w:r w:rsidRPr="00BD5739">
              <w:rPr>
                <w:rFonts w:ascii="Times New Roman" w:hAnsi="Times New Roman"/>
                <w:sz w:val="24"/>
                <w:szCs w:val="24"/>
              </w:rPr>
              <w:t xml:space="preserve"> некомплект при летателния състав ще нарасне до степен, която ще доведе до кадрови и управленски колапс, поради факта, че </w:t>
            </w:r>
            <w:r w:rsidR="00A23DB0" w:rsidRPr="00BD5739">
              <w:rPr>
                <w:rFonts w:ascii="Times New Roman" w:hAnsi="Times New Roman"/>
                <w:sz w:val="24"/>
                <w:szCs w:val="24"/>
              </w:rPr>
              <w:t xml:space="preserve">почти всички военнослужещи от </w:t>
            </w:r>
            <w:r w:rsidRPr="00BD5739">
              <w:rPr>
                <w:rFonts w:ascii="Times New Roman" w:hAnsi="Times New Roman"/>
                <w:sz w:val="24"/>
                <w:szCs w:val="24"/>
              </w:rPr>
              <w:t>летателния състав в командванията на авиационните</w:t>
            </w:r>
            <w:r w:rsidR="00A23DB0" w:rsidRPr="00BD5739">
              <w:rPr>
                <w:rFonts w:ascii="Times New Roman" w:hAnsi="Times New Roman"/>
                <w:sz w:val="24"/>
                <w:szCs w:val="24"/>
              </w:rPr>
              <w:t xml:space="preserve"> </w:t>
            </w:r>
            <w:r w:rsidRPr="00BD5739">
              <w:rPr>
                <w:rFonts w:ascii="Times New Roman" w:hAnsi="Times New Roman"/>
                <w:sz w:val="24"/>
                <w:szCs w:val="24"/>
              </w:rPr>
              <w:t>формирования са упражнили право на пенсия. За преодоляване на тези последствия ще бъде нужен продължителен период, предвид изискванията на ППЗОВСРБ за престояване във военно звание. Това от друга страна би довело до срив в подготовката на летателния състав и загуба на приемственост между поколенията летци и авиационни специалисти.</w:t>
            </w: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08 юли 2025 г. 23:23:45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joreto80</w:t>
            </w: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pStyle w:val="Heading4"/>
              <w:spacing w:beforeAutospacing="0" w:after="0" w:afterAutospacing="0"/>
              <w:ind w:firstLine="442"/>
              <w:jc w:val="both"/>
              <w:rPr>
                <w:color w:val="333333"/>
                <w:lang w:val="bg-BG"/>
              </w:rPr>
            </w:pPr>
            <w:r w:rsidRPr="00BD5739">
              <w:rPr>
                <w:color w:val="333333"/>
                <w:lang w:val="bg-BG"/>
              </w:rPr>
              <w:t>Отпуски и компенсации</w:t>
            </w:r>
          </w:p>
          <w:p w:rsidR="00B41609" w:rsidRPr="00BD5739" w:rsidRDefault="006342EB">
            <w:pPr>
              <w:pStyle w:val="Heading4"/>
              <w:spacing w:beforeAutospacing="0" w:after="0" w:afterAutospacing="0"/>
              <w:ind w:firstLine="470"/>
              <w:jc w:val="both"/>
              <w:rPr>
                <w:b w:val="0"/>
                <w:color w:val="333333"/>
                <w:lang w:val="bg-BG"/>
              </w:rPr>
            </w:pPr>
            <w:r w:rsidRPr="00BD5739">
              <w:rPr>
                <w:b w:val="0"/>
                <w:color w:val="333333"/>
                <w:lang w:val="bg-BG"/>
              </w:rPr>
              <w:t>Как е възможно до днес да се насърчава използването на отпуски за 2024 и 2025г., а изведнъж да се предлага да изгорят неизползваните отпуски от преди 2022г.? Това не само звучи нелогично, но изглежда и като подигравка с хората, които винаги са били отговорни и коректни.</w:t>
            </w:r>
          </w:p>
          <w:p w:rsidR="00B41609" w:rsidRPr="00BD5739" w:rsidRDefault="006342EB">
            <w:pPr>
              <w:pStyle w:val="Heading4"/>
              <w:tabs>
                <w:tab w:val="left" w:pos="442"/>
              </w:tabs>
              <w:spacing w:beforeAutospacing="0" w:after="0" w:afterAutospacing="0"/>
              <w:ind w:firstLine="470"/>
              <w:jc w:val="both"/>
              <w:rPr>
                <w:b w:val="0"/>
                <w:color w:val="333333"/>
                <w:lang w:val="bg-BG"/>
              </w:rPr>
            </w:pPr>
            <w:r w:rsidRPr="00BD5739">
              <w:rPr>
                <w:b w:val="0"/>
                <w:color w:val="333333"/>
                <w:lang w:val="bg-BG"/>
              </w:rPr>
              <w:t>Натрупаните отпуски не са резултат от лично желание, а от системен недостиг на персонал и непрекъснат работен процес. Задачите не спират, а хората просто нямат възможност да ползват правото си на почивка.</w:t>
            </w:r>
          </w:p>
          <w:p w:rsidR="00B41609" w:rsidRPr="00BD5739" w:rsidRDefault="006342EB">
            <w:pPr>
              <w:pStyle w:val="Heading4"/>
              <w:tabs>
                <w:tab w:val="left" w:pos="442"/>
              </w:tabs>
              <w:spacing w:beforeAutospacing="0" w:after="0" w:afterAutospacing="0"/>
              <w:ind w:firstLine="442"/>
              <w:jc w:val="both"/>
              <w:rPr>
                <w:b w:val="0"/>
                <w:color w:val="333333"/>
                <w:lang w:val="bg-BG"/>
              </w:rPr>
            </w:pPr>
            <w:r w:rsidRPr="00BD5739">
              <w:rPr>
                <w:b w:val="0"/>
                <w:color w:val="333333"/>
                <w:lang w:val="bg-BG"/>
              </w:rPr>
              <w:t>При дежурства, в които човек спи едва по два-три часа, е невъзможно на следващия ден да бъде пълноценен и ефективен на работа. Това изтощение не може да бъде компенсирано с думи или обещания.</w:t>
            </w:r>
          </w:p>
          <w:p w:rsidR="00B41609" w:rsidRPr="00BD5739" w:rsidRDefault="006342EB">
            <w:pPr>
              <w:pStyle w:val="Heading4"/>
              <w:tabs>
                <w:tab w:val="left" w:pos="442"/>
              </w:tabs>
              <w:spacing w:beforeAutospacing="0" w:after="0" w:afterAutospacing="0"/>
              <w:ind w:firstLine="456"/>
              <w:jc w:val="both"/>
              <w:rPr>
                <w:b w:val="0"/>
                <w:color w:val="333333"/>
                <w:lang w:val="bg-BG"/>
              </w:rPr>
            </w:pPr>
            <w:r w:rsidRPr="00BD5739">
              <w:rPr>
                <w:b w:val="0"/>
                <w:color w:val="333333"/>
                <w:lang w:val="bg-BG"/>
              </w:rPr>
              <w:t>Ако не можете допълнително да мотивирате хората да работят, то поне не ги демотивирайте с подобни решения. Уважението и признателността започват от действията, не от формалните правила.</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color w:val="FF0000"/>
                <w:sz w:val="24"/>
                <w:szCs w:val="24"/>
              </w:rPr>
            </w:pPr>
            <w:r w:rsidRPr="00BD5739">
              <w:rPr>
                <w:rFonts w:ascii="Times New Roman" w:hAnsi="Times New Roman"/>
                <w:b/>
                <w:sz w:val="24"/>
                <w:szCs w:val="24"/>
              </w:rPr>
              <w:t>Приема се за сведение</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06"/>
              <w:jc w:val="both"/>
              <w:rPr>
                <w:rFonts w:ascii="Times New Roman" w:hAnsi="Times New Roman"/>
                <w:sz w:val="24"/>
                <w:szCs w:val="24"/>
              </w:rPr>
            </w:pPr>
            <w:r w:rsidRPr="00BD5739">
              <w:rPr>
                <w:rFonts w:ascii="Times New Roman" w:hAnsi="Times New Roman"/>
                <w:sz w:val="24"/>
                <w:szCs w:val="24"/>
              </w:rPr>
              <w:t>Законопроектът не предвижд</w:t>
            </w:r>
            <w:r w:rsidR="00B33ED1" w:rsidRPr="00BD5739">
              <w:rPr>
                <w:rFonts w:ascii="Times New Roman" w:hAnsi="Times New Roman"/>
                <w:sz w:val="24"/>
                <w:szCs w:val="24"/>
              </w:rPr>
              <w:t>а</w:t>
            </w:r>
            <w:r w:rsidRPr="00BD5739">
              <w:rPr>
                <w:rFonts w:ascii="Times New Roman" w:hAnsi="Times New Roman"/>
                <w:sz w:val="24"/>
                <w:szCs w:val="24"/>
              </w:rPr>
              <w:t xml:space="preserve"> погасяване на натрупаните до влизането му в сила отпуски.  Разпоредбите, които касаят реда  и условията за ползването на платения годишен отпуск, в това число и погасяването правото на ползването им по давност имат действие занапред, т.е. ще са относими към отпуските от 2026 г. и последващи години, а не към предходни години.  С цел яснота при прилагането им, обаче се предвижда създаването на изрична разпоредба,  в която ще се регламентира, че в</w:t>
            </w:r>
            <w:r w:rsidRPr="00BD5739">
              <w:rPr>
                <w:rFonts w:ascii="Times New Roman" w:hAnsi="Times New Roman"/>
                <w:color w:val="000000"/>
                <w:sz w:val="24"/>
                <w:szCs w:val="24"/>
              </w:rPr>
              <w:t>оеннослужещите, които към датата на влизане в сила на този закон имат неизползван платен годишен отпуск по чл. 197, ал.1 и 2 от ЗОВСРБ от предходни календарни години, запазват правото си да го използват или да получат парично обезщетение при освобождаване от военна служба.</w:t>
            </w:r>
            <w:r w:rsidRPr="00BD5739">
              <w:rPr>
                <w:rFonts w:ascii="Times New Roman" w:hAnsi="Times New Roman"/>
                <w:sz w:val="24"/>
                <w:szCs w:val="24"/>
              </w:rPr>
              <w:t xml:space="preserve"> </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xml:space="preserve">С промените в член 196 се предвижда </w:t>
            </w:r>
            <w:r w:rsidR="00B33ED1" w:rsidRPr="00BD5739">
              <w:rPr>
                <w:rFonts w:ascii="Times New Roman" w:hAnsi="Times New Roman"/>
                <w:sz w:val="24"/>
                <w:szCs w:val="24"/>
              </w:rPr>
              <w:t>за военнослужещите, за които</w:t>
            </w:r>
            <w:r w:rsidR="00622C9B" w:rsidRPr="00BD5739">
              <w:rPr>
                <w:rFonts w:ascii="Times New Roman" w:hAnsi="Times New Roman"/>
                <w:sz w:val="24"/>
                <w:szCs w:val="24"/>
              </w:rPr>
              <w:t xml:space="preserve"> носенето на дежурство не</w:t>
            </w:r>
            <w:r w:rsidR="00611A24" w:rsidRPr="00BD5739">
              <w:rPr>
                <w:rFonts w:ascii="Times New Roman" w:hAnsi="Times New Roman"/>
                <w:sz w:val="24"/>
                <w:szCs w:val="24"/>
              </w:rPr>
              <w:t xml:space="preserve"> се включва в </w:t>
            </w:r>
            <w:r w:rsidR="00622C9B" w:rsidRPr="00BD5739">
              <w:rPr>
                <w:rFonts w:ascii="Times New Roman" w:hAnsi="Times New Roman"/>
                <w:sz w:val="24"/>
                <w:szCs w:val="24"/>
              </w:rPr>
              <w:t>основн</w:t>
            </w:r>
            <w:r w:rsidR="00611A24" w:rsidRPr="00BD5739">
              <w:rPr>
                <w:rFonts w:ascii="Times New Roman" w:hAnsi="Times New Roman"/>
                <w:sz w:val="24"/>
                <w:szCs w:val="24"/>
              </w:rPr>
              <w:t xml:space="preserve">ите им функционални </w:t>
            </w:r>
            <w:r w:rsidR="00622C9B" w:rsidRPr="00BD5739">
              <w:rPr>
                <w:rFonts w:ascii="Times New Roman" w:hAnsi="Times New Roman"/>
                <w:sz w:val="24"/>
                <w:szCs w:val="24"/>
              </w:rPr>
              <w:t>задължени</w:t>
            </w:r>
            <w:r w:rsidR="00611A24" w:rsidRPr="00BD5739">
              <w:rPr>
                <w:rFonts w:ascii="Times New Roman" w:hAnsi="Times New Roman"/>
                <w:sz w:val="24"/>
                <w:szCs w:val="24"/>
              </w:rPr>
              <w:t>я,</w:t>
            </w:r>
            <w:r w:rsidR="00B33ED1" w:rsidRPr="00BD5739">
              <w:rPr>
                <w:rFonts w:ascii="Times New Roman" w:hAnsi="Times New Roman"/>
                <w:sz w:val="24"/>
                <w:szCs w:val="24"/>
              </w:rPr>
              <w:t xml:space="preserve"> </w:t>
            </w:r>
            <w:r w:rsidRPr="00BD5739">
              <w:rPr>
                <w:rFonts w:ascii="Times New Roman" w:hAnsi="Times New Roman"/>
                <w:sz w:val="24"/>
                <w:szCs w:val="24"/>
              </w:rPr>
              <w:t>осигуряване на задължителна междудневна почивка от 12 часа и междуседмична почивка не по-малко от 36 часа и  компенсиране с намалено служебно време непосредствено след положеното дежурство, както следва:</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xml:space="preserve">1. с 8 часа, когато дежурството обхваща повече от 12 часа в делничен ден;  </w:t>
            </w:r>
          </w:p>
          <w:p w:rsidR="00B41609" w:rsidRPr="00BD5739" w:rsidRDefault="006342EB">
            <w:pPr>
              <w:spacing w:after="0" w:line="240" w:lineRule="auto"/>
              <w:ind w:firstLine="367"/>
              <w:jc w:val="both"/>
              <w:rPr>
                <w:rFonts w:ascii="Times New Roman" w:hAnsi="Times New Roman"/>
                <w:color w:val="FF0000"/>
                <w:sz w:val="24"/>
                <w:szCs w:val="24"/>
              </w:rPr>
            </w:pPr>
            <w:r w:rsidRPr="00BD5739">
              <w:rPr>
                <w:rFonts w:ascii="Times New Roman" w:hAnsi="Times New Roman"/>
                <w:sz w:val="24"/>
                <w:szCs w:val="24"/>
              </w:rPr>
              <w:t xml:space="preserve">2. с 16 часа, когато дежурството обхваща повече от 12 часа в почивен или празничен ден.  </w:t>
            </w: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09 юли 2025 г. 16:00:27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alexandrov_ak@yahoo.com</w:t>
            </w: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tabs>
                <w:tab w:val="left" w:pos="442"/>
              </w:tabs>
              <w:spacing w:beforeAutospacing="1" w:after="0" w:line="240" w:lineRule="auto"/>
              <w:ind w:firstLine="441"/>
              <w:jc w:val="both"/>
              <w:rPr>
                <w:rFonts w:ascii="Times New Roman" w:eastAsia="Times New Roman" w:hAnsi="Times New Roman"/>
                <w:b/>
                <w:sz w:val="24"/>
                <w:szCs w:val="24"/>
                <w:lang w:eastAsia="bg-BG"/>
              </w:rPr>
            </w:pPr>
            <w:r w:rsidRPr="00BD5739">
              <w:rPr>
                <w:rFonts w:ascii="Times New Roman" w:eastAsia="Times New Roman" w:hAnsi="Times New Roman"/>
                <w:b/>
                <w:sz w:val="24"/>
                <w:szCs w:val="24"/>
                <w:lang w:eastAsia="bg-BG"/>
              </w:rPr>
              <w:t>КО?НЕ!!!</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Гледам парада на 6 май и си викам - има ли поне един от всичките тия началници, командващи, директори и т.н.на трибуната, поне един на който сина или дъщерята да са във военно училище?</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Има си хас. Те ако не знаят за какво става дума, кой? Как ще си пуснат децата в безумицата "Кадрови военнослужещ с особен статут"?</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Гледам на сайта на МО днес - хвалят се "29 военнослужещи от НВУ с 3 броя техника също се включиха в гасенето" Ако не дай си Боже сега пострада курсант,  ще го лекуват и толкова. Няма обезщетение. След време ще трябва да си плати осигуровките за това че е гасил пожари по време на сесия, та да му се зачете за стаж.</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Курсанта е най-безправното същество в системата и това се поддържа от години умишлено и с непробиваема упоритост. Резултат - няма кандидати. Ами няма и да има, много ясно.</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Но ако това е съзнателно търсен резултат, значи говорим за диверсия, саботаж и подриване отбранителната способност на страната. А това вече е от компетентността на едни други структури.</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b/>
                <w:sz w:val="24"/>
                <w:szCs w:val="24"/>
                <w:lang w:eastAsia="bg-BG"/>
              </w:rPr>
              <w:t>Предлагам:</w:t>
            </w:r>
            <w:r w:rsidRPr="00BD5739">
              <w:rPr>
                <w:rFonts w:ascii="Times New Roman" w:eastAsia="Times New Roman" w:hAnsi="Times New Roman"/>
                <w:sz w:val="24"/>
                <w:szCs w:val="24"/>
                <w:lang w:eastAsia="bg-BG"/>
              </w:rPr>
              <w:t xml:space="preserve"> с настоящите промени изрично да се реши един път завинаги въпроса със статута на курсантите по разумен начин и те да бъдат определени </w:t>
            </w:r>
            <w:r w:rsidRPr="00BD5739">
              <w:rPr>
                <w:rFonts w:ascii="Times New Roman" w:eastAsia="Times New Roman" w:hAnsi="Times New Roman"/>
                <w:sz w:val="24"/>
                <w:szCs w:val="24"/>
                <w:lang w:eastAsia="bg-BG"/>
              </w:rPr>
              <w:lastRenderedPageBreak/>
              <w:t>като кадрови военнослужещи с всички полагащи им се трудови и осигурителни права.</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color w:val="FF0000"/>
                <w:sz w:val="24"/>
                <w:szCs w:val="24"/>
              </w:rPr>
            </w:pPr>
            <w:r w:rsidRPr="00BD5739">
              <w:rPr>
                <w:rFonts w:ascii="Times New Roman" w:hAnsi="Times New Roman"/>
                <w:b/>
                <w:sz w:val="24"/>
                <w:szCs w:val="24"/>
              </w:rPr>
              <w:lastRenderedPageBreak/>
              <w:t>Не се приема</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pStyle w:val="NormalWeb"/>
              <w:spacing w:beforeAutospacing="0" w:after="0" w:afterAutospacing="0"/>
              <w:jc w:val="both"/>
              <w:rPr>
                <w:lang w:val="bg-BG"/>
              </w:rPr>
            </w:pPr>
            <w:r w:rsidRPr="00BD5739">
              <w:rPr>
                <w:lang w:val="bg-BG"/>
              </w:rPr>
              <w:t>Разпоредбата на чл. 135, ал. 2 от закона определя курсантите за военнослужещи с особен статус. В настоящия законопроект този особен статус допълнително е детайлизиран. Особеността на статуса на курсанта, която го разграничава от статуса на военнослужещия, се изразява в следното:</w:t>
            </w:r>
          </w:p>
          <w:p w:rsidR="00B41609" w:rsidRPr="00BD5739" w:rsidRDefault="006342EB">
            <w:pPr>
              <w:pStyle w:val="NormalWeb"/>
              <w:spacing w:beforeAutospacing="0" w:after="0" w:afterAutospacing="0"/>
              <w:jc w:val="both"/>
              <w:rPr>
                <w:lang w:val="bg-BG"/>
              </w:rPr>
            </w:pPr>
            <w:r w:rsidRPr="00BD5739">
              <w:rPr>
                <w:lang w:val="bg-BG"/>
              </w:rPr>
              <w:t>1.Курсантите, обучавани за нуждите на МО, сключват договор за военна служба, в срока на който се включва и срокът на обучението. Законът изрично определя, че в периода на обучение, курсантите имат статус на обучаеми, а не на военнослужещи, тъй като те се подготвят за изпълнение на военната служба като професия. Целта на обучението включва и запознаване на курсанта с войсковата среда и изграждане на войскови навици. Едва след успешното завършване на обучението, курсантът обучаван за нуждите на МО, се назначава на длъжност, встъпва в длъжността и от този момент е изпълнен фактическия състав на чл. 152, ал. 2 от ЗОВСРБ, с което започва изпълнението на военната му служба съобразно задължението му по чл. 142, ал. 5 от ЗОВСРБ - за срок не по-кратък от 10 години.</w:t>
            </w:r>
          </w:p>
          <w:p w:rsidR="00B41609" w:rsidRPr="00BD5739" w:rsidRDefault="006342EB">
            <w:pPr>
              <w:pStyle w:val="NormalWeb"/>
              <w:spacing w:beforeAutospacing="0" w:afterAutospacing="0"/>
              <w:jc w:val="both"/>
              <w:rPr>
                <w:lang w:val="bg-BG"/>
              </w:rPr>
            </w:pPr>
            <w:r w:rsidRPr="00BD5739">
              <w:rPr>
                <w:lang w:val="bg-BG"/>
              </w:rPr>
              <w:t xml:space="preserve">2.От разпоредбите на чл. 98, ал. 1, 2 и 3 от ЗОВСРБ и от съдържанието на договора за </w:t>
            </w:r>
            <w:r w:rsidRPr="00BD5739">
              <w:rPr>
                <w:lang w:val="bg-BG"/>
              </w:rPr>
              <w:lastRenderedPageBreak/>
              <w:t xml:space="preserve">военна служба, който сключва курсантът, произтича разликата в статуса на курсанта с този на другите обучаеми във висшите военни училища - слушател и кадет. </w:t>
            </w:r>
          </w:p>
          <w:p w:rsidR="00B41609" w:rsidRPr="00BD5739" w:rsidRDefault="006342EB">
            <w:pPr>
              <w:pStyle w:val="NormalWeb"/>
              <w:spacing w:beforeAutospacing="0" w:afterAutospacing="0"/>
              <w:jc w:val="both"/>
              <w:rPr>
                <w:color w:val="000000" w:themeColor="text1"/>
                <w:lang w:val="bg-BG"/>
              </w:rPr>
            </w:pPr>
            <w:r w:rsidRPr="00BD5739">
              <w:rPr>
                <w:lang w:val="bg-BG"/>
              </w:rPr>
              <w:t xml:space="preserve">3.За срока на </w:t>
            </w:r>
            <w:r w:rsidRPr="00BD5739">
              <w:rPr>
                <w:color w:val="000000" w:themeColor="text1"/>
                <w:lang w:val="bg-BG"/>
              </w:rPr>
              <w:t>обучение на курсантите</w:t>
            </w:r>
            <w:r w:rsidR="00611A24" w:rsidRPr="00BD5739">
              <w:rPr>
                <w:color w:val="000000" w:themeColor="text1"/>
                <w:lang w:val="bg-BG"/>
              </w:rPr>
              <w:t>,</w:t>
            </w:r>
            <w:r w:rsidRPr="00BD5739">
              <w:rPr>
                <w:color w:val="000000" w:themeColor="text1"/>
                <w:lang w:val="bg-BG"/>
              </w:rPr>
              <w:t xml:space="preserve"> със средства от държавния бюджет</w:t>
            </w:r>
            <w:r w:rsidR="00611A24" w:rsidRPr="00BD5739">
              <w:rPr>
                <w:color w:val="000000" w:themeColor="text1"/>
                <w:lang w:val="bg-BG"/>
              </w:rPr>
              <w:t>,</w:t>
            </w:r>
            <w:r w:rsidRPr="00BD5739">
              <w:rPr>
                <w:color w:val="000000" w:themeColor="text1"/>
                <w:lang w:val="bg-BG"/>
              </w:rPr>
              <w:t xml:space="preserve"> им се осигуряват посочените в чл. 142, ал. 2 от ЗОВСРБ доволствия и права. За периода на обучение курсантите са на пълна държавна издръжка и са със статус на обучаеми, което ги отличава от статуса на военнослужещи, в т.ч. те получават стипендия, а не възнаграждение; имат право на ваканция, а не на отпуск; настаняват се в общежития и им се осигурява безплатна храна и вещево доволствие; застраховат се срещу събития, възникнали при изпълнение на задължения във връзка с подготовката им за изпълнение на военна служба като професия, а не при изпълнение на военна служба.</w:t>
            </w:r>
          </w:p>
          <w:p w:rsidR="00B41609" w:rsidRPr="00BD5739" w:rsidRDefault="006342EB">
            <w:pPr>
              <w:pStyle w:val="NormalWeb"/>
              <w:spacing w:beforeAutospacing="0" w:afterAutospacing="0"/>
              <w:jc w:val="both"/>
              <w:rPr>
                <w:lang w:val="bg-BG"/>
              </w:rPr>
            </w:pPr>
            <w:r w:rsidRPr="00BD5739">
              <w:rPr>
                <w:color w:val="000000" w:themeColor="text1"/>
                <w:lang w:val="bg-BG"/>
              </w:rPr>
              <w:t xml:space="preserve">4.На курсантите се присвояват звания, посочени в чл. 138, ал. 2 от ЗОВСРБ, които законодателят е ограничил от предвидените за военнослужещите в чл. 138, ал. 1 от закона военни звания. Именно в тези звания по </w:t>
            </w:r>
            <w:hyperlink r:id="rId8">
              <w:r w:rsidRPr="00BD5739">
                <w:rPr>
                  <w:rStyle w:val="ListLabel51"/>
                  <w:lang w:val="bg-BG"/>
                </w:rPr>
                <w:t>чл. 138, ал. 2</w:t>
              </w:r>
            </w:hyperlink>
            <w:r w:rsidRPr="00BD5739">
              <w:rPr>
                <w:color w:val="000000" w:themeColor="text1"/>
                <w:lang w:val="bg-BG"/>
              </w:rPr>
              <w:t xml:space="preserve"> курсантите се повишават със заповед на началника на висшето военно училище при условия и по ред, определени с правилника за устройството и дейността му (арг. чл. 142, ал. 4 от ЗОВСРБ).</w:t>
            </w:r>
          </w:p>
          <w:p w:rsidR="00B41609" w:rsidRPr="00BD5739" w:rsidRDefault="006342EB">
            <w:pPr>
              <w:pStyle w:val="NormalWeb"/>
              <w:spacing w:beforeAutospacing="0" w:afterAutospacing="0"/>
              <w:jc w:val="both"/>
              <w:rPr>
                <w:bCs/>
                <w:color w:val="000000" w:themeColor="text1"/>
                <w:lang w:val="bg-BG"/>
              </w:rPr>
            </w:pPr>
            <w:r w:rsidRPr="00BD5739">
              <w:rPr>
                <w:color w:val="000000" w:themeColor="text1"/>
                <w:lang w:val="bg-BG"/>
              </w:rPr>
              <w:t xml:space="preserve">5.В чл. 116, ал. 1 и ал. 2 от ЗОВСРБ се регламентира задължението на изчерпателно определени групи лица, за които при обявяване на положение на война или на военно положение започва </w:t>
            </w:r>
            <w:r w:rsidRPr="00BD5739">
              <w:rPr>
                <w:bCs/>
                <w:color w:val="000000" w:themeColor="text1"/>
                <w:lang w:val="bg-BG"/>
              </w:rPr>
              <w:t>изпълнение на военновременна служба. В т. 3 са посочени и курсантите, редом с другите групи -</w:t>
            </w:r>
            <w:r w:rsidRPr="00BD5739">
              <w:rPr>
                <w:color w:val="000000" w:themeColor="text1"/>
                <w:lang w:val="bg-BG"/>
              </w:rPr>
              <w:t xml:space="preserve"> военнослужещите и служителите от структурите по чл. 50, ал. 2 от закона (по т. 1) и резервистите на активна служба във въоръжените сили (по т. 2) и резервистите на разположение за активна служба и запасните (по ал. 2). </w:t>
            </w:r>
          </w:p>
          <w:p w:rsidR="00B41609" w:rsidRPr="00BD5739" w:rsidRDefault="006342EB">
            <w:pPr>
              <w:pStyle w:val="NormalWeb"/>
              <w:spacing w:beforeAutospacing="0" w:afterAutospacing="0"/>
              <w:jc w:val="both"/>
              <w:rPr>
                <w:i/>
                <w:color w:val="000000" w:themeColor="text1"/>
                <w:lang w:val="bg-BG"/>
              </w:rPr>
            </w:pPr>
            <w:r w:rsidRPr="00BD5739">
              <w:rPr>
                <w:color w:val="000000" w:themeColor="text1"/>
                <w:lang w:val="bg-BG"/>
              </w:rPr>
              <w:t xml:space="preserve">6.С настоящите изменения в разпоредбата на чл. 142, ал. 6 от ЗОВСРБ се предвижда, че правата и задълженията на курсантите ще се определят с наредбата по чл. 135, ал. 2 от закона. Това е така, защото цялата посочена законова регламентация, определя курсанта като обучаем в редовна форма на обучение във висше военно училище, който следва да спазва организацията и реда на провеждане на обучението в съответствие с утвърдените за целия курс на обучение учебни планове и програми и произтичащите от това му качество права и задължения. За да възникне този му </w:t>
            </w:r>
            <w:r w:rsidRPr="00BD5739">
              <w:rPr>
                <w:color w:val="000000" w:themeColor="text1"/>
                <w:lang w:val="bg-BG"/>
              </w:rPr>
              <w:lastRenderedPageBreak/>
              <w:t xml:space="preserve">статус обаче, лицето следва да сключи договор за военна служба, с който се задължава след успешно завършване на обучението си във висше военно училище за нуждите на МО, да постъпи на длъжност във въоръжените сили, с което да започне изпълнението на военната му служба за срок не по-кратък от 10 години. </w:t>
            </w:r>
          </w:p>
          <w:p w:rsidR="00B41609" w:rsidRPr="00BD5739" w:rsidRDefault="006342EB">
            <w:pPr>
              <w:pStyle w:val="NormalWeb"/>
              <w:spacing w:beforeAutospacing="0" w:afterAutospacing="0"/>
              <w:jc w:val="both"/>
              <w:rPr>
                <w:strike/>
                <w:color w:val="FF0000"/>
                <w:lang w:val="bg-BG"/>
              </w:rPr>
            </w:pPr>
            <w:r w:rsidRPr="00BD5739">
              <w:rPr>
                <w:color w:val="000000" w:themeColor="text1"/>
                <w:lang w:val="bg-BG"/>
              </w:rPr>
              <w:t>Предвид факта, че за срока на обучението им във висшите военни училища курсантите не престират труд, т.е. не упражняват трудова дейност като лица, посочени в чл. 4  и чл. 4а, ал. 1 от Кодекса за социално осигуряване (КСО), то по смисъла на чл. 10 от КСО не възниква задължение за тяхното осигуряване. За всички обучаеми във висши училища обаче, р</w:t>
            </w:r>
            <w:r w:rsidRPr="00BD5739">
              <w:rPr>
                <w:bCs/>
                <w:color w:val="000000" w:themeColor="text1"/>
                <w:lang w:val="bg-BG"/>
              </w:rPr>
              <w:t>азпоредбата на чл. 9а, ал. 1, т. 1 от КСО въвежда фикция, по силата на която</w:t>
            </w:r>
            <w:r w:rsidRPr="00BD5739">
              <w:rPr>
                <w:color w:val="000000" w:themeColor="text1"/>
                <w:lang w:val="bg-BG"/>
              </w:rPr>
              <w:t xml:space="preserve"> за осигурителен стаж, но само при пенсиониране, ако не е зачетен на друго основание, се зачита времето на обучение на лицата, завършили висше или полувисше образование, но за не повече от срока на обучение, предвиден по учебния план за завършената специалност. За осигурителен стаж се зачитат само периодите, за които са внесени осигурителни вноски, които са изцяло за сметка на лицата. Това води до извода, че за времето на обучение във висше училище обучаемите не се осигуряват, освен ако не са осигурени на друго правно основание. Поради това законът им дава право ако си заплатят осигурителните вноски за съответните периоди на обучение, същите да му се зачетат за осигурителен стаж при пенсиониране. Аналогични становища в хода на проведени дискусии са изразявали и представители на Министерството на труда и социалната политика и Националния осигурителен институт, като и според тях времето на обучението на курсантите не може да се зачете за осигурителен стаж при пенсиониране, тъй като през този период от време за тях не се внасят осигурителни вноски</w:t>
            </w:r>
            <w:bookmarkStart w:id="1" w:name="to_paragraph_id28743380"/>
            <w:bookmarkEnd w:id="1"/>
            <w:r w:rsidRPr="00BD5739">
              <w:rPr>
                <w:color w:val="000000" w:themeColor="text1"/>
                <w:lang w:val="bg-BG"/>
              </w:rPr>
              <w:t>.</w:t>
            </w:r>
          </w:p>
          <w:p w:rsidR="00B41609" w:rsidRPr="00BD5739" w:rsidRDefault="006342EB">
            <w:pPr>
              <w:pStyle w:val="NormalWeb"/>
              <w:spacing w:before="280"/>
              <w:jc w:val="both"/>
              <w:rPr>
                <w:lang w:val="bg-BG"/>
              </w:rPr>
            </w:pPr>
            <w:r w:rsidRPr="00BD5739">
              <w:rPr>
                <w:color w:val="000000" w:themeColor="text1"/>
                <w:lang w:val="bg-BG"/>
              </w:rPr>
              <w:t>Горепосоченият анализ води до извода, че регламентираният статус на курсанта (за времето на обучението му в мирно време) доказва липсата за посочения период от време на изпълнение на трудови задължения, което може да съставлява основание за претендиране на зачитане на трудов стаж. Възлаганите на курсантите задачи по време на обучението им</w:t>
            </w:r>
            <w:r w:rsidR="00611A24" w:rsidRPr="00BD5739">
              <w:rPr>
                <w:color w:val="000000" w:themeColor="text1"/>
                <w:lang w:val="bg-BG"/>
              </w:rPr>
              <w:t>,</w:t>
            </w:r>
            <w:r w:rsidRPr="00BD5739">
              <w:rPr>
                <w:color w:val="000000" w:themeColor="text1"/>
                <w:lang w:val="bg-BG"/>
              </w:rPr>
              <w:t xml:space="preserve"> са само и единствено свързани с изпълнение на задълженията им по утвърдения учебен план във връзка с подготовката им по изпълнение на военната служба, но не и с реалното ѝ изпълнение, което недвусмислено личи от сключените договори. </w:t>
            </w: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10 юли 2025 г. 10:08:31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Bigmustang</w:t>
            </w: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tabs>
                <w:tab w:val="left" w:pos="442"/>
              </w:tabs>
              <w:spacing w:after="0" w:line="240" w:lineRule="auto"/>
              <w:ind w:firstLine="441"/>
              <w:jc w:val="both"/>
              <w:rPr>
                <w:rFonts w:ascii="Times New Roman" w:eastAsia="Times New Roman" w:hAnsi="Times New Roman"/>
                <w:b/>
                <w:sz w:val="24"/>
                <w:szCs w:val="24"/>
                <w:lang w:eastAsia="bg-BG"/>
              </w:rPr>
            </w:pPr>
            <w:r w:rsidRPr="00BD5739">
              <w:rPr>
                <w:rFonts w:ascii="Times New Roman" w:eastAsia="Times New Roman" w:hAnsi="Times New Roman"/>
                <w:b/>
                <w:sz w:val="24"/>
                <w:szCs w:val="24"/>
                <w:lang w:eastAsia="bg-BG"/>
              </w:rPr>
              <w:t>Пенсиониране при равни права за войнишкият състав наравно със сержантският състав до 55г.</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Моля да се вземе в предвид неравенството при пенсиониране за войнишкият състав. При така действащият закон може да служи до пределна възраст 49г, но пределната възраст за служба не е пенсионна. Нека се промени така закона, че всички категории военнослужещи, да могат да служат до пенсионна възраст.</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sz w:val="24"/>
                <w:szCs w:val="24"/>
              </w:rPr>
            </w:pPr>
            <w:r w:rsidRPr="00BD5739">
              <w:rPr>
                <w:rFonts w:ascii="Times New Roman" w:hAnsi="Times New Roman"/>
                <w:b/>
                <w:sz w:val="24"/>
                <w:szCs w:val="24"/>
              </w:rPr>
              <w:t>Не се приема</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rPr>
                <w:rFonts w:ascii="Times New Roman" w:hAnsi="Times New Roman"/>
                <w:color w:val="FF0000"/>
                <w:sz w:val="24"/>
                <w:szCs w:val="24"/>
              </w:rPr>
            </w:pPr>
            <w:r w:rsidRPr="00BD5739">
              <w:rPr>
                <w:rFonts w:ascii="Times New Roman" w:hAnsi="Times New Roman"/>
                <w:sz w:val="24"/>
                <w:szCs w:val="24"/>
              </w:rPr>
              <w:t>Войнишкият състав обозначава най-ниската категория военнослужещи в армията. Това са лицата, които не притежават командни функции (или само минимални такива) и изпълняват заповеди на по-висшестоящите. Те обикновено са основната маса в армията и носят основната тежест при изпълнение на задачи – както в мирно време, така и по време на бойни действия. Затова и изискванията към възрастта им са най-рестриктивни. За срока на изпълнение на военна служба по подписания договор, на основата на взаимна политика на способности се дава възможност за повишаване на квалификацията на войниците (матросите) и повишаването им във военно звание от друга категория (офицер или сержант/старшина), с които да придобие възможност за пенсиониране по КСО.</w:t>
            </w: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10 юли 2025 г. 13:07:09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Jordan_Petrov</w:t>
            </w: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tabs>
                <w:tab w:val="left" w:pos="442"/>
              </w:tabs>
              <w:spacing w:after="0" w:line="240" w:lineRule="auto"/>
              <w:ind w:firstLine="441"/>
              <w:jc w:val="both"/>
              <w:rPr>
                <w:rFonts w:ascii="Times New Roman" w:eastAsia="Times New Roman" w:hAnsi="Times New Roman"/>
                <w:b/>
                <w:sz w:val="24"/>
                <w:szCs w:val="24"/>
                <w:lang w:eastAsia="bg-BG"/>
              </w:rPr>
            </w:pPr>
            <w:r w:rsidRPr="00BD5739">
              <w:rPr>
                <w:rFonts w:ascii="Times New Roman" w:eastAsia="Times New Roman" w:hAnsi="Times New Roman"/>
                <w:b/>
                <w:sz w:val="24"/>
                <w:szCs w:val="24"/>
                <w:lang w:eastAsia="bg-BG"/>
              </w:rPr>
              <w:t>Неравнопоставеност между служителите</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След като се цитира закона за МВР и се правят съпоставки между двете министерства - а именно МО и МВР, тогава защо при намаляне на полагаемото намалено служебно време след даване на 24-часово дежурство, никъде не се упоменава за увеличение на левовата равностойност за дежурството (извънредния труд), както е при служителите на МВР? Тъй като на военнослужещите, на които не е записано в длъжностната характеристика като задължение да дават дежурства се заплащат подигравателните 13 лева за даване на дежурство в делничен ден (от Понеделник до Петък), 19.50 лв  за празничен ден (Събота и Неделя или почивен ден след празник) и 26 лв. за Националният празник 3-ти Март. Като нека не забравяме, че в тази сума ВЛИЗА и нощния труд, който според тези данни възлиза на стойности несъответстващи на нито един нормативен документ регламентиращ заплащането на нощния труд. Към тях прибавяме и 14.80 лв., които са крайно недостатъчни за закупуването на хранителни продукти за изхранване на средностатистическия военнослужещ през 24-часово дежурство. Нека сумираме стойностите за дежурство и за храна:</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- 27.80 лв. за делнично дежурство ( от Понеделник до Петък);</w:t>
            </w:r>
          </w:p>
          <w:p w:rsidR="00B41609" w:rsidRPr="00BD5739" w:rsidRDefault="006342EB">
            <w:pPr>
              <w:tabs>
                <w:tab w:val="left" w:pos="442"/>
              </w:tabs>
              <w:spacing w:after="0" w:line="240" w:lineRule="auto"/>
              <w:ind w:firstLine="441"/>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- 34.30 лв. за празнично дежурство (Събота и Неделя или последващ почивен ден след празник);</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- 40.80 лв. за Националния празник, а именно 3-ти Март.</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 xml:space="preserve">   За сравнение служителите на МВР получават възнаграждение за всеки положен час извънреден труд, който е регламентиран в наредба № 8121з-1060/26.09.2019 г., възлизащ средно на 22,50 лв./час. Това означава, че при явяване по време на разположение започва да тече извънреден труд. Ако служителят е акумулирал 12 часа извънреден труд за месеца: 12х22,50=270 лв. Нека подчертаем, че това са часове за цял месец. Един военнослужещ акумулира 24 часа само от едно дежурство, за което вече видяхме </w:t>
            </w:r>
            <w:r w:rsidRPr="00BD5739">
              <w:rPr>
                <w:rFonts w:ascii="Times New Roman" w:eastAsia="Times New Roman" w:hAnsi="Times New Roman"/>
                <w:sz w:val="24"/>
                <w:szCs w:val="24"/>
                <w:lang w:eastAsia="bg-BG"/>
              </w:rPr>
              <w:lastRenderedPageBreak/>
              <w:t>колко получава, като освен неадекватната сума вече ще бъде "глобен" с един ден намалено служебно време.</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 xml:space="preserve">   Нека обърнем внимание, че за служителите на МВР допълнителното възнаграждение е обвързано с процент от средната заплата за второто тримесечие на предходната година. </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 xml:space="preserve">   За служителите на МО обаче, въз основа на наредба Н-15/27.04.2010 г. има забити суми, без да се зачитат часовете положен извънреден труд. Също така не е описано как се формулира тази сума, нито с какво е обвързана. Просто някога някой така е решил...</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 xml:space="preserve">   След изложените факти е редно да се вземе впредвид или увеличение на допълнителното възнаграждение за носене на дежурство спрямо намаляне на компенсирането с намалено служебно време, или изплащане на пълната левова/еврова равностойност за отменения ден.</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 xml:space="preserve">   Също така е добре да се разработи система, която да изчислява извънредния труд, съответно и да се поставят процентни съотношения, които да се обвържат с определена заплата, за да бъдат подобаващо компенсирани служителите на МО, които отсъстват от домовете и семействата си, даващи дежурства към момента за подигравателни суми.</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 xml:space="preserve">   Заедно с това се описва тенденция за нарастващ дефицит достигащ приблизително 63% до 2033. С деструктивната политика, която МО води срещу себе си, както е видимо и в сегашните предложения - този процент ще се достигне много преди посочената дата. Вместо да се правят отчаяни опити за привличане на външни кадри, чието обучение и период на приемственост в най-добрия случай би отнел година за войнишкия/матроския състав и повече от 5 години за офицерския състав е добре да се насочат усилията към подобряване на условията на труд към вече обучените кадри, с принос към тази система.</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sz w:val="24"/>
                <w:szCs w:val="24"/>
              </w:rPr>
            </w:pPr>
            <w:r w:rsidRPr="00BD5739">
              <w:rPr>
                <w:rFonts w:ascii="Times New Roman" w:hAnsi="Times New Roman"/>
                <w:b/>
                <w:sz w:val="24"/>
                <w:szCs w:val="24"/>
              </w:rPr>
              <w:lastRenderedPageBreak/>
              <w:t>Не се приема</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Не съдържа предложение за изменение и допълнение на законопроекта.</w:t>
            </w:r>
          </w:p>
          <w:p w:rsidR="00B41609" w:rsidRPr="00BD5739" w:rsidRDefault="006342EB">
            <w:pPr>
              <w:pStyle w:val="NormalWeb"/>
              <w:spacing w:before="280" w:after="280"/>
              <w:jc w:val="both"/>
              <w:rPr>
                <w:lang w:val="bg-BG"/>
              </w:rPr>
            </w:pPr>
            <w:r w:rsidRPr="00BD5739">
              <w:rPr>
                <w:lang w:val="bg-BG"/>
              </w:rPr>
              <w:t xml:space="preserve">Подготвеният законопроект няма за цел да постигне изравняване на статуса </w:t>
            </w:r>
            <w:r w:rsidR="00611A24" w:rsidRPr="00BD5739">
              <w:rPr>
                <w:lang w:val="bg-BG"/>
              </w:rPr>
              <w:t xml:space="preserve">на </w:t>
            </w:r>
            <w:r w:rsidRPr="00BD5739">
              <w:rPr>
                <w:lang w:val="bg-BG"/>
              </w:rPr>
              <w:t>военнослужещите по ЗОВСРБ и държавни</w:t>
            </w:r>
            <w:r w:rsidR="00611A24" w:rsidRPr="00BD5739">
              <w:rPr>
                <w:lang w:val="bg-BG"/>
              </w:rPr>
              <w:t>т</w:t>
            </w:r>
            <w:r w:rsidRPr="00BD5739">
              <w:rPr>
                <w:lang w:val="bg-BG"/>
              </w:rPr>
              <w:t xml:space="preserve">е служители - полицейски органи и органи по пожарна безопасност и защита на населението по ЗМВР. Тези два специални закона уреждат правата и задълженията на различни лица, с различни права и задължения, произтичащи от конституционно определените им правомощия, поради което не може да се постигне еднаквост в техния статус. Ето защо не може да се прави съпоставка и по отношение на реда за полагането на дежурствата от тези категории лица, условията и реда за тяхното компенсиране и заплащане. В чл. 178, ал.1, т. 3 от ЗМВР е уредено, че към основното месечно възнаграждение на държавните служители се изплаща и допълнително възнаграждение за извънреден труд, докато в чл. 214, ал.1, т. 3 от ЗОВСРБ изрично е предвидено, че военнослужещите имат право на допълнително възнаграждение за изпълнение на възложени задължения извън установеното служебно време. </w:t>
            </w:r>
          </w:p>
          <w:p w:rsidR="00B41609" w:rsidRPr="00BD5739" w:rsidRDefault="006342EB">
            <w:pPr>
              <w:pStyle w:val="NormalWeb"/>
              <w:spacing w:before="280" w:after="280"/>
              <w:jc w:val="both"/>
              <w:rPr>
                <w:lang w:val="bg-BG"/>
              </w:rPr>
            </w:pPr>
            <w:r w:rsidRPr="00BD5739">
              <w:rPr>
                <w:lang w:val="bg-BG"/>
              </w:rPr>
              <w:t>Следва да се обърне внимание, че в настоящия законопроект се предвиждат изменения в Закона за МВР, които основно са свързани с:</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регламентиране на възможност за обучението на служители от Служба „Военна полиция“, осъществяващи експертно-криминалистична дейност, в Националния институт по криминалистика;</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обучение на курсанти за нуждите на МВР;</w:t>
            </w:r>
          </w:p>
          <w:p w:rsidR="00B41609" w:rsidRPr="00BD5739" w:rsidRDefault="006342EB">
            <w:pPr>
              <w:ind w:left="159"/>
              <w:jc w:val="both"/>
              <w:rPr>
                <w:rFonts w:ascii="Times New Roman" w:hAnsi="Times New Roman"/>
                <w:sz w:val="24"/>
                <w:szCs w:val="24"/>
              </w:rPr>
            </w:pPr>
            <w:r w:rsidRPr="00BD5739">
              <w:rPr>
                <w:rFonts w:ascii="Times New Roman" w:hAnsi="Times New Roman"/>
                <w:sz w:val="24"/>
                <w:szCs w:val="24"/>
              </w:rPr>
              <w:lastRenderedPageBreak/>
              <w:t xml:space="preserve">- предлага промяна, аналогична на регламентацията в Закона за МВР, Закона за ДАНС, Закона за НСО, с която да се предвиди като изискване за приемане на военна служба лицата да не са привлечени като обвиняеми или да не са подсъдими за умишлено престъпление от общ характер. По този начин онези лица, срещу които има само образувано наказателно производство за умишлено престъпление от общ характер, няма да търпят негативни последици, каквито произтичат от действащата уредба по ЗОВСРБ. </w:t>
            </w:r>
          </w:p>
          <w:p w:rsidR="00B41609" w:rsidRPr="00BD5739" w:rsidRDefault="00B41609">
            <w:pPr>
              <w:spacing w:after="0" w:line="240" w:lineRule="auto"/>
              <w:ind w:firstLine="367"/>
              <w:jc w:val="both"/>
              <w:rPr>
                <w:rFonts w:ascii="Times New Roman" w:hAnsi="Times New Roman"/>
                <w:color w:val="FF0000"/>
                <w:sz w:val="24"/>
                <w:szCs w:val="24"/>
              </w:rPr>
            </w:pP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10 юли 2025 г. 13:56:31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И.Кировски</w:t>
            </w: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tabs>
                <w:tab w:val="left" w:pos="442"/>
              </w:tabs>
              <w:spacing w:after="0" w:line="240" w:lineRule="auto"/>
              <w:ind w:firstLine="441"/>
              <w:jc w:val="both"/>
              <w:rPr>
                <w:rFonts w:ascii="Times New Roman" w:eastAsia="Times New Roman" w:hAnsi="Times New Roman"/>
                <w:b/>
                <w:sz w:val="24"/>
                <w:szCs w:val="24"/>
                <w:lang w:eastAsia="bg-BG"/>
              </w:rPr>
            </w:pPr>
            <w:r w:rsidRPr="00BD5739">
              <w:rPr>
                <w:rFonts w:ascii="Times New Roman" w:eastAsia="Times New Roman" w:hAnsi="Times New Roman"/>
                <w:b/>
                <w:sz w:val="24"/>
                <w:szCs w:val="24"/>
                <w:lang w:eastAsia="bg-BG"/>
              </w:rPr>
              <w:t>Чл. 198в</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 xml:space="preserve"> „Чл. 198в. (1) Когато платеният годишен отпуск по чл. 197, ал. 1 и 2 или част от него не е ползван до изтичане на три години от края на годината, за която се полага, независимо от причините за това, правото на ползването му се погасява по давност.</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 xml:space="preserve"> (2) Когато платеният годишен отпуск е отложен при условията и по реда на чл. 198б, ал. 3 правото на военнослужещия на ползването му се погасява по давност след изтичане на три години от края на годината, в която е отпаднала причината за неползването му.“.</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Така формулиран чл. 198в е „тълкувателен“, за по-голямата част от „читателите“!</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Предлагам с цели избягване на спорове и излишно напрежение , създаването на параграф(§) с пореден №…</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 xml:space="preserve">„Военнослужещите, които към датата на влизане в сила на този закон имат неизползван платен годишен отпуск от предходни календарни години, запазват </w:t>
            </w:r>
            <w:r w:rsidRPr="00BD5739">
              <w:rPr>
                <w:rFonts w:ascii="Times New Roman" w:eastAsia="Times New Roman" w:hAnsi="Times New Roman"/>
                <w:sz w:val="24"/>
                <w:szCs w:val="24"/>
                <w:lang w:eastAsia="bg-BG"/>
              </w:rPr>
              <w:lastRenderedPageBreak/>
              <w:t>правото си да го използват или да получат парично обезщетение при освобождаване от военна служба.“</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sz w:val="24"/>
                <w:szCs w:val="24"/>
              </w:rPr>
            </w:pPr>
            <w:r w:rsidRPr="00BD5739">
              <w:rPr>
                <w:rFonts w:ascii="Times New Roman" w:hAnsi="Times New Roman"/>
                <w:b/>
                <w:sz w:val="24"/>
                <w:szCs w:val="24"/>
              </w:rPr>
              <w:lastRenderedPageBreak/>
              <w:t>Приема се</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В настоящия законопроект не се определя срок за използване на натрупания отпуск до 31.12.2025 г. и не се предвижда неговото погасяване по давност.</w:t>
            </w:r>
          </w:p>
          <w:p w:rsidR="00B41609" w:rsidRPr="00BD5739" w:rsidRDefault="006342EB">
            <w:pPr>
              <w:spacing w:after="0" w:line="240" w:lineRule="auto"/>
              <w:ind w:firstLine="367"/>
              <w:jc w:val="both"/>
              <w:rPr>
                <w:rFonts w:ascii="Times New Roman" w:hAnsi="Times New Roman"/>
                <w:color w:val="FF0000"/>
                <w:sz w:val="24"/>
                <w:szCs w:val="24"/>
              </w:rPr>
            </w:pPr>
            <w:r w:rsidRPr="00BD5739">
              <w:rPr>
                <w:rFonts w:ascii="Times New Roman" w:hAnsi="Times New Roman"/>
                <w:sz w:val="24"/>
                <w:szCs w:val="24"/>
              </w:rPr>
              <w:t>С цел яснота при прилагането на посочените законови разпоредби обаче, се предвижда създаването на изрична разпоредба, в която се регламентира, че в</w:t>
            </w:r>
            <w:r w:rsidRPr="00BD5739">
              <w:rPr>
                <w:rFonts w:ascii="Times New Roman" w:hAnsi="Times New Roman"/>
                <w:color w:val="000000"/>
                <w:sz w:val="24"/>
                <w:szCs w:val="24"/>
              </w:rPr>
              <w:t>оеннослужещите, които към датата на влизане в сила на този закон имат неизползван платен годишен отпуск по чл. 197, ал.</w:t>
            </w:r>
            <w:r w:rsidR="0097749F" w:rsidRPr="00BD5739">
              <w:rPr>
                <w:rFonts w:ascii="Times New Roman" w:hAnsi="Times New Roman"/>
                <w:color w:val="000000"/>
                <w:sz w:val="24"/>
                <w:szCs w:val="24"/>
              </w:rPr>
              <w:t xml:space="preserve"> </w:t>
            </w:r>
            <w:r w:rsidRPr="00BD5739">
              <w:rPr>
                <w:rFonts w:ascii="Times New Roman" w:hAnsi="Times New Roman"/>
                <w:color w:val="000000"/>
                <w:sz w:val="24"/>
                <w:szCs w:val="24"/>
              </w:rPr>
              <w:t>1 и 2 от ЗОВСРБ от предходни календарни години, запазват правото си да го използват или да получат парично обезщетение при освобождаване от военна служба.</w:t>
            </w:r>
          </w:p>
        </w:tc>
      </w:tr>
      <w:tr w:rsidR="00B41609" w:rsidRPr="00BD5739" w:rsidTr="005D139F">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11 юли 2025 г. 15:33:44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TGeorgiev</w:t>
            </w: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456"/>
              <w:jc w:val="both"/>
              <w:rPr>
                <w:rFonts w:ascii="Times New Roman" w:eastAsia="Times New Roman" w:hAnsi="Times New Roman"/>
                <w:color w:val="000000"/>
                <w:sz w:val="24"/>
                <w:szCs w:val="24"/>
                <w:lang w:eastAsia="bg-BG"/>
              </w:rPr>
            </w:pPr>
            <w:r w:rsidRPr="00BD5739">
              <w:rPr>
                <w:rFonts w:ascii="Times New Roman" w:eastAsia="Times New Roman" w:hAnsi="Times New Roman"/>
                <w:b/>
                <w:bCs/>
                <w:color w:val="000000"/>
                <w:sz w:val="24"/>
                <w:szCs w:val="24"/>
                <w:lang w:eastAsia="bg-BG"/>
              </w:rPr>
              <w:t>Коментар и предложение</w:t>
            </w:r>
          </w:p>
          <w:p w:rsidR="00B41609" w:rsidRPr="00BD5739" w:rsidRDefault="006342EB">
            <w:pPr>
              <w:spacing w:after="0" w:line="240" w:lineRule="auto"/>
              <w:ind w:firstLine="456"/>
              <w:jc w:val="both"/>
              <w:rPr>
                <w:rFonts w:ascii="Times New Roman" w:eastAsia="Times New Roman" w:hAnsi="Times New Roman"/>
                <w:color w:val="000000"/>
                <w:sz w:val="24"/>
                <w:szCs w:val="24"/>
                <w:lang w:eastAsia="bg-BG"/>
              </w:rPr>
            </w:pPr>
            <w:r w:rsidRPr="00BD5739">
              <w:rPr>
                <w:rFonts w:ascii="Times New Roman" w:eastAsia="Times New Roman" w:hAnsi="Times New Roman"/>
                <w:color w:val="000000"/>
                <w:sz w:val="24"/>
                <w:szCs w:val="24"/>
                <w:lang w:eastAsia="bg-BG"/>
              </w:rPr>
              <w:t>Предложеното допълнение в чл. 4, ал. 7 от Кодекса за социално осигуряване е изключително необходимо и навременно. То отговаря на дългогодишна практика, при която български военнослужещи и служители на Министерството на отбраната са командировани в международни организации или инициативи извън страната, но не са обхванати от социалното осигуряване по време на пребиваването си в чужбина.</w:t>
            </w:r>
          </w:p>
          <w:p w:rsidR="00B41609" w:rsidRPr="00BD5739" w:rsidRDefault="006342EB">
            <w:pPr>
              <w:spacing w:after="0" w:line="240" w:lineRule="auto"/>
              <w:ind w:firstLine="456"/>
              <w:jc w:val="both"/>
              <w:rPr>
                <w:rFonts w:ascii="Times New Roman" w:eastAsia="Times New Roman" w:hAnsi="Times New Roman"/>
                <w:color w:val="000000"/>
                <w:sz w:val="24"/>
                <w:szCs w:val="24"/>
                <w:lang w:eastAsia="bg-BG"/>
              </w:rPr>
            </w:pPr>
            <w:r w:rsidRPr="00BD5739">
              <w:rPr>
                <w:rFonts w:ascii="Times New Roman" w:eastAsia="Times New Roman" w:hAnsi="Times New Roman"/>
                <w:color w:val="000000"/>
                <w:sz w:val="24"/>
                <w:szCs w:val="24"/>
                <w:lang w:eastAsia="bg-BG"/>
              </w:rPr>
              <w:t>С това допълнение се постига изравняване на правата между служители в задграничен мандат (съгласно сега действащата разпоредба) и командировани по чл. 247 и сл. от ЗОВСРБ в международни институции.</w:t>
            </w:r>
          </w:p>
          <w:p w:rsidR="00B41609" w:rsidRPr="00BD5739" w:rsidRDefault="006342EB">
            <w:pPr>
              <w:spacing w:after="0" w:line="240" w:lineRule="auto"/>
              <w:ind w:firstLine="456"/>
              <w:jc w:val="both"/>
              <w:rPr>
                <w:rFonts w:ascii="Times New Roman" w:eastAsia="Times New Roman" w:hAnsi="Times New Roman"/>
                <w:color w:val="000000"/>
                <w:sz w:val="24"/>
                <w:szCs w:val="24"/>
                <w:lang w:eastAsia="bg-BG"/>
              </w:rPr>
            </w:pPr>
            <w:r w:rsidRPr="00BD5739">
              <w:rPr>
                <w:rFonts w:ascii="Times New Roman" w:eastAsia="Times New Roman" w:hAnsi="Times New Roman"/>
                <w:b/>
                <w:bCs/>
                <w:color w:val="000000"/>
                <w:sz w:val="24"/>
                <w:szCs w:val="24"/>
                <w:lang w:eastAsia="bg-BG"/>
              </w:rPr>
              <w:t>Предложение за прилагане със задна дата:</w:t>
            </w:r>
          </w:p>
          <w:p w:rsidR="00B41609" w:rsidRPr="00BD5739" w:rsidRDefault="006342EB">
            <w:pPr>
              <w:spacing w:after="0" w:line="240" w:lineRule="auto"/>
              <w:ind w:firstLine="456"/>
              <w:jc w:val="both"/>
              <w:rPr>
                <w:rFonts w:ascii="Times New Roman" w:eastAsia="Times New Roman" w:hAnsi="Times New Roman"/>
                <w:color w:val="000000"/>
                <w:sz w:val="24"/>
                <w:szCs w:val="24"/>
                <w:lang w:eastAsia="bg-BG"/>
              </w:rPr>
            </w:pPr>
            <w:r w:rsidRPr="00BD5739">
              <w:rPr>
                <w:rFonts w:ascii="Times New Roman" w:eastAsia="Times New Roman" w:hAnsi="Times New Roman"/>
                <w:color w:val="000000"/>
                <w:sz w:val="24"/>
                <w:szCs w:val="24"/>
                <w:lang w:eastAsia="bg-BG"/>
              </w:rPr>
              <w:t>В духа на правна и социална справедливост, предлагам новото правило да може да се прилага със задна дата, чрез предоставяне на възможност за доброволно внасяне на осигурителни вноски за изминали периоди, аналогично на:</w:t>
            </w:r>
          </w:p>
          <w:p w:rsidR="00B41609" w:rsidRPr="00BD5739" w:rsidRDefault="006342EB">
            <w:pPr>
              <w:pStyle w:val="ListParagraph"/>
              <w:numPr>
                <w:ilvl w:val="0"/>
                <w:numId w:val="2"/>
              </w:numPr>
              <w:spacing w:after="0" w:line="240" w:lineRule="auto"/>
              <w:ind w:left="0" w:firstLine="456"/>
              <w:jc w:val="both"/>
              <w:rPr>
                <w:rFonts w:ascii="Times New Roman" w:eastAsia="Times New Roman" w:hAnsi="Times New Roman"/>
                <w:color w:val="000000"/>
                <w:sz w:val="24"/>
                <w:szCs w:val="24"/>
                <w:lang w:eastAsia="bg-BG"/>
              </w:rPr>
            </w:pPr>
            <w:r w:rsidRPr="00BD5739">
              <w:rPr>
                <w:rFonts w:ascii="Times New Roman" w:eastAsia="Times New Roman" w:hAnsi="Times New Roman"/>
                <w:color w:val="000000"/>
                <w:sz w:val="24"/>
                <w:szCs w:val="24"/>
                <w:lang w:eastAsia="bg-BG"/>
              </w:rPr>
              <w:t>чл. 9а от КСО – „закупуване на стаж“ за периода на следване във ВУЗ;</w:t>
            </w:r>
          </w:p>
          <w:p w:rsidR="00B41609" w:rsidRPr="00BD5739" w:rsidRDefault="006342EB">
            <w:pPr>
              <w:pStyle w:val="ListParagraph"/>
              <w:numPr>
                <w:ilvl w:val="0"/>
                <w:numId w:val="2"/>
              </w:numPr>
              <w:spacing w:after="0" w:line="240" w:lineRule="auto"/>
              <w:ind w:left="0" w:firstLine="456"/>
              <w:jc w:val="both"/>
              <w:rPr>
                <w:rFonts w:ascii="Times New Roman" w:eastAsia="Times New Roman" w:hAnsi="Times New Roman"/>
                <w:color w:val="000000"/>
                <w:sz w:val="24"/>
                <w:szCs w:val="24"/>
                <w:lang w:eastAsia="bg-BG"/>
              </w:rPr>
            </w:pPr>
            <w:r w:rsidRPr="00BD5739">
              <w:rPr>
                <w:rFonts w:ascii="Times New Roman" w:eastAsia="Times New Roman" w:hAnsi="Times New Roman"/>
                <w:color w:val="000000"/>
                <w:sz w:val="24"/>
                <w:szCs w:val="24"/>
                <w:lang w:eastAsia="bg-BG"/>
              </w:rPr>
              <w:t>чл. 4а от КСО – доброволно осигуряване за минали периоди при прекъсване на трудова дейност.</w:t>
            </w:r>
          </w:p>
          <w:p w:rsidR="00B41609" w:rsidRPr="00BD5739" w:rsidRDefault="006342EB">
            <w:pPr>
              <w:spacing w:after="0" w:line="240" w:lineRule="auto"/>
              <w:ind w:firstLine="456"/>
              <w:jc w:val="both"/>
              <w:rPr>
                <w:rFonts w:ascii="Times New Roman" w:eastAsia="Times New Roman" w:hAnsi="Times New Roman"/>
                <w:color w:val="000000"/>
                <w:sz w:val="24"/>
                <w:szCs w:val="24"/>
                <w:lang w:eastAsia="bg-BG"/>
              </w:rPr>
            </w:pPr>
            <w:r w:rsidRPr="00BD5739">
              <w:rPr>
                <w:rFonts w:ascii="Times New Roman" w:eastAsia="Times New Roman" w:hAnsi="Times New Roman"/>
                <w:color w:val="000000"/>
                <w:sz w:val="24"/>
                <w:szCs w:val="24"/>
                <w:lang w:eastAsia="bg-BG"/>
              </w:rPr>
              <w:t>Предоставям следните аргументи в подкрепа на прилагането със задна дата:</w:t>
            </w:r>
          </w:p>
          <w:p w:rsidR="00B41609" w:rsidRPr="00BD5739" w:rsidRDefault="006342EB">
            <w:pPr>
              <w:spacing w:after="0" w:line="240" w:lineRule="auto"/>
              <w:ind w:firstLine="456"/>
              <w:jc w:val="both"/>
              <w:rPr>
                <w:rFonts w:ascii="Times New Roman" w:eastAsia="Times New Roman" w:hAnsi="Times New Roman"/>
                <w:color w:val="000000"/>
                <w:sz w:val="24"/>
                <w:szCs w:val="24"/>
                <w:lang w:eastAsia="bg-BG"/>
              </w:rPr>
            </w:pPr>
            <w:r w:rsidRPr="00BD5739">
              <w:rPr>
                <w:rFonts w:ascii="Times New Roman" w:eastAsia="Times New Roman" w:hAnsi="Times New Roman"/>
                <w:b/>
                <w:bCs/>
                <w:color w:val="000000"/>
                <w:sz w:val="24"/>
                <w:szCs w:val="24"/>
                <w:lang w:eastAsia="bg-BG"/>
              </w:rPr>
              <w:t>Юридически аргументи:</w:t>
            </w:r>
          </w:p>
          <w:p w:rsidR="00B41609" w:rsidRPr="00BD5739" w:rsidRDefault="006342EB">
            <w:pPr>
              <w:spacing w:after="0" w:line="240" w:lineRule="auto"/>
              <w:ind w:firstLine="456"/>
              <w:jc w:val="both"/>
              <w:rPr>
                <w:rFonts w:ascii="Times New Roman" w:eastAsia="Times New Roman" w:hAnsi="Times New Roman"/>
                <w:color w:val="000000"/>
                <w:sz w:val="24"/>
                <w:szCs w:val="24"/>
                <w:lang w:eastAsia="bg-BG"/>
              </w:rPr>
            </w:pPr>
            <w:r w:rsidRPr="00BD5739">
              <w:rPr>
                <w:rFonts w:ascii="Times New Roman" w:eastAsia="Times New Roman" w:hAnsi="Times New Roman"/>
                <w:color w:val="000000"/>
                <w:sz w:val="24"/>
                <w:szCs w:val="24"/>
                <w:lang w:eastAsia="bg-BG"/>
              </w:rPr>
              <w:t>Съществуваща аналогия в правната рамка – Кодексът вече допуска възможности за  ретроактивно осигуряване в специфични случаи (чл. 9а и 4а).</w:t>
            </w:r>
          </w:p>
          <w:p w:rsidR="00B41609" w:rsidRPr="00BD5739" w:rsidRDefault="006342EB">
            <w:pPr>
              <w:spacing w:after="0" w:line="240" w:lineRule="auto"/>
              <w:ind w:firstLine="456"/>
              <w:jc w:val="both"/>
              <w:rPr>
                <w:rFonts w:ascii="Times New Roman" w:eastAsia="Times New Roman" w:hAnsi="Times New Roman"/>
                <w:color w:val="000000"/>
                <w:sz w:val="24"/>
                <w:szCs w:val="24"/>
                <w:lang w:eastAsia="bg-BG"/>
              </w:rPr>
            </w:pPr>
            <w:r w:rsidRPr="00BD5739">
              <w:rPr>
                <w:rFonts w:ascii="Times New Roman" w:eastAsia="Times New Roman" w:hAnsi="Times New Roman"/>
                <w:color w:val="000000"/>
                <w:sz w:val="24"/>
                <w:szCs w:val="24"/>
                <w:lang w:eastAsia="bg-BG"/>
              </w:rPr>
              <w:t>Справедливо третиране – служители, които вече са изпълнявали сходни задължения и са  били в командировка зад граница по интерес на държавата, не бива да бъдат поставени в по-неблагоприятна позиция само поради това, че нормативната уредба е закъсняла.</w:t>
            </w:r>
          </w:p>
          <w:p w:rsidR="00B41609" w:rsidRPr="00BD5739" w:rsidRDefault="006342EB">
            <w:pPr>
              <w:spacing w:after="0" w:line="240" w:lineRule="auto"/>
              <w:ind w:firstLine="456"/>
              <w:jc w:val="both"/>
              <w:rPr>
                <w:rFonts w:ascii="Times New Roman" w:eastAsia="Times New Roman" w:hAnsi="Times New Roman"/>
                <w:color w:val="000000"/>
                <w:sz w:val="24"/>
                <w:szCs w:val="24"/>
                <w:lang w:eastAsia="bg-BG"/>
              </w:rPr>
            </w:pPr>
            <w:r w:rsidRPr="00BD5739">
              <w:rPr>
                <w:rFonts w:ascii="Times New Roman" w:eastAsia="Times New Roman" w:hAnsi="Times New Roman"/>
                <w:color w:val="000000"/>
                <w:sz w:val="24"/>
                <w:szCs w:val="24"/>
                <w:lang w:eastAsia="bg-BG"/>
              </w:rPr>
              <w:t>Не се нарушава принципът на забрана за обратна сила, тъй като предложението не въвежда задължение, а дава право на избор за осигуряване със задна дата (по желание на лицето).</w:t>
            </w:r>
          </w:p>
          <w:p w:rsidR="00B41609" w:rsidRPr="00BD5739" w:rsidRDefault="006342EB">
            <w:pPr>
              <w:spacing w:after="0" w:line="240" w:lineRule="auto"/>
              <w:ind w:firstLine="456"/>
              <w:jc w:val="both"/>
              <w:rPr>
                <w:rFonts w:ascii="Times New Roman" w:eastAsia="Times New Roman" w:hAnsi="Times New Roman"/>
                <w:color w:val="000000"/>
                <w:sz w:val="24"/>
                <w:szCs w:val="24"/>
                <w:lang w:eastAsia="bg-BG"/>
              </w:rPr>
            </w:pPr>
            <w:r w:rsidRPr="00BD5739">
              <w:rPr>
                <w:rFonts w:ascii="Times New Roman" w:eastAsia="Times New Roman" w:hAnsi="Times New Roman"/>
                <w:b/>
                <w:bCs/>
                <w:color w:val="000000"/>
                <w:sz w:val="24"/>
                <w:szCs w:val="24"/>
                <w:lang w:eastAsia="bg-BG"/>
              </w:rPr>
              <w:t>Финансови аргументи:</w:t>
            </w:r>
          </w:p>
          <w:p w:rsidR="00B41609" w:rsidRPr="00BD5739" w:rsidRDefault="006342EB">
            <w:pPr>
              <w:spacing w:after="0" w:line="240" w:lineRule="auto"/>
              <w:ind w:firstLine="456"/>
              <w:jc w:val="both"/>
              <w:rPr>
                <w:rFonts w:ascii="Times New Roman" w:eastAsia="Times New Roman" w:hAnsi="Times New Roman"/>
                <w:color w:val="000000"/>
                <w:sz w:val="24"/>
                <w:szCs w:val="24"/>
                <w:lang w:eastAsia="bg-BG"/>
              </w:rPr>
            </w:pPr>
            <w:r w:rsidRPr="00BD5739">
              <w:rPr>
                <w:rFonts w:ascii="Times New Roman" w:eastAsia="Times New Roman" w:hAnsi="Times New Roman"/>
                <w:color w:val="000000"/>
                <w:sz w:val="24"/>
                <w:szCs w:val="24"/>
                <w:lang w:eastAsia="bg-BG"/>
              </w:rPr>
              <w:t>Доброволно плащане на осигурителни вноски със задна дата би довело до допълнителни приходи за бюджета на ДОО, без натоварване на държавата.</w:t>
            </w:r>
          </w:p>
          <w:p w:rsidR="00B41609" w:rsidRPr="00BD5739" w:rsidRDefault="006342EB">
            <w:pPr>
              <w:spacing w:after="0" w:line="240" w:lineRule="auto"/>
              <w:ind w:firstLine="456"/>
              <w:jc w:val="both"/>
              <w:rPr>
                <w:rFonts w:ascii="Times New Roman" w:eastAsia="Times New Roman" w:hAnsi="Times New Roman"/>
                <w:color w:val="000000"/>
                <w:sz w:val="24"/>
                <w:szCs w:val="24"/>
                <w:lang w:eastAsia="bg-BG"/>
              </w:rPr>
            </w:pPr>
            <w:r w:rsidRPr="00BD5739">
              <w:rPr>
                <w:rFonts w:ascii="Times New Roman" w:eastAsia="Times New Roman" w:hAnsi="Times New Roman"/>
                <w:color w:val="000000"/>
                <w:sz w:val="24"/>
                <w:szCs w:val="24"/>
                <w:lang w:eastAsia="bg-BG"/>
              </w:rPr>
              <w:t>Лицата сами поемат финансовата тежест на осигурителните вноски, като така се самофинансира осигурителният риск.</w:t>
            </w:r>
          </w:p>
          <w:p w:rsidR="00B41609" w:rsidRPr="00BD5739" w:rsidRDefault="006342EB">
            <w:pPr>
              <w:spacing w:after="0" w:line="240" w:lineRule="auto"/>
              <w:ind w:firstLine="456"/>
              <w:jc w:val="both"/>
              <w:rPr>
                <w:rFonts w:ascii="Times New Roman" w:eastAsia="Times New Roman" w:hAnsi="Times New Roman"/>
                <w:color w:val="000000"/>
                <w:sz w:val="24"/>
                <w:szCs w:val="24"/>
                <w:lang w:eastAsia="bg-BG"/>
              </w:rPr>
            </w:pPr>
            <w:r w:rsidRPr="00BD5739">
              <w:rPr>
                <w:rFonts w:ascii="Times New Roman" w:eastAsia="Times New Roman" w:hAnsi="Times New Roman"/>
                <w:color w:val="000000"/>
                <w:sz w:val="24"/>
                <w:szCs w:val="24"/>
                <w:lang w:eastAsia="bg-BG"/>
              </w:rPr>
              <w:t>Подобна възможност ще има планиран и предвидим ефект върху пенсионната система, тъй като броят на потенциалните осигурени лица е ограничен и подлежи на предварителен анализ и одобрение.</w:t>
            </w:r>
          </w:p>
          <w:p w:rsidR="00B41609" w:rsidRPr="00BD5739" w:rsidRDefault="006342EB">
            <w:pPr>
              <w:spacing w:after="0" w:line="240" w:lineRule="auto"/>
              <w:ind w:firstLine="456"/>
              <w:jc w:val="both"/>
              <w:rPr>
                <w:rFonts w:ascii="Times New Roman" w:eastAsia="Times New Roman" w:hAnsi="Times New Roman"/>
                <w:color w:val="000000"/>
                <w:sz w:val="24"/>
                <w:szCs w:val="24"/>
                <w:lang w:eastAsia="bg-BG"/>
              </w:rPr>
            </w:pPr>
            <w:r w:rsidRPr="00BD5739">
              <w:rPr>
                <w:rFonts w:ascii="Times New Roman" w:eastAsia="Times New Roman" w:hAnsi="Times New Roman"/>
                <w:b/>
                <w:bCs/>
                <w:color w:val="000000"/>
                <w:sz w:val="24"/>
                <w:szCs w:val="24"/>
                <w:lang w:eastAsia="bg-BG"/>
              </w:rPr>
              <w:t>Мотивационни и морални аргументи:</w:t>
            </w:r>
          </w:p>
          <w:p w:rsidR="00B41609" w:rsidRPr="00BD5739" w:rsidRDefault="006342EB">
            <w:pPr>
              <w:spacing w:after="0" w:line="240" w:lineRule="auto"/>
              <w:ind w:firstLine="456"/>
              <w:jc w:val="both"/>
              <w:rPr>
                <w:rFonts w:ascii="Times New Roman" w:eastAsia="Times New Roman" w:hAnsi="Times New Roman"/>
                <w:color w:val="000000"/>
                <w:sz w:val="24"/>
                <w:szCs w:val="24"/>
                <w:lang w:eastAsia="bg-BG"/>
              </w:rPr>
            </w:pPr>
            <w:r w:rsidRPr="00BD5739">
              <w:rPr>
                <w:rFonts w:ascii="Times New Roman" w:eastAsia="Times New Roman" w:hAnsi="Times New Roman"/>
                <w:color w:val="000000"/>
                <w:sz w:val="24"/>
                <w:szCs w:val="24"/>
                <w:lang w:eastAsia="bg-BG"/>
              </w:rPr>
              <w:t>Предложението ще мотивира служителите да приемат краткосрочни или дългосрочни командировки в международни организации, без страх от осигурителни пропуски.</w:t>
            </w:r>
          </w:p>
          <w:p w:rsidR="00B41609" w:rsidRPr="00BD5739" w:rsidRDefault="006342EB">
            <w:pPr>
              <w:spacing w:after="0" w:line="240" w:lineRule="auto"/>
              <w:ind w:firstLine="456"/>
              <w:jc w:val="both"/>
              <w:rPr>
                <w:rFonts w:ascii="Times New Roman" w:eastAsia="Times New Roman" w:hAnsi="Times New Roman"/>
                <w:color w:val="000000"/>
                <w:sz w:val="24"/>
                <w:szCs w:val="24"/>
                <w:lang w:eastAsia="bg-BG"/>
              </w:rPr>
            </w:pPr>
            <w:r w:rsidRPr="00BD5739">
              <w:rPr>
                <w:rFonts w:ascii="Times New Roman" w:eastAsia="Times New Roman" w:hAnsi="Times New Roman"/>
                <w:color w:val="000000"/>
                <w:sz w:val="24"/>
                <w:szCs w:val="24"/>
                <w:lang w:eastAsia="bg-BG"/>
              </w:rPr>
              <w:lastRenderedPageBreak/>
              <w:t>Засилва се доверието в държавната политика, че положените усилия зад граница са признати и осигурително.</w:t>
            </w:r>
          </w:p>
          <w:p w:rsidR="00B41609" w:rsidRPr="00BD5739" w:rsidRDefault="006342EB">
            <w:pPr>
              <w:spacing w:after="0" w:line="240" w:lineRule="auto"/>
              <w:ind w:firstLine="456"/>
              <w:jc w:val="both"/>
              <w:rPr>
                <w:rFonts w:ascii="Times New Roman" w:eastAsia="Times New Roman" w:hAnsi="Times New Roman"/>
                <w:color w:val="000000"/>
                <w:sz w:val="24"/>
                <w:szCs w:val="24"/>
                <w:lang w:eastAsia="bg-BG"/>
              </w:rPr>
            </w:pPr>
            <w:r w:rsidRPr="00BD5739">
              <w:rPr>
                <w:rFonts w:ascii="Times New Roman" w:eastAsia="Times New Roman" w:hAnsi="Times New Roman"/>
                <w:color w:val="000000"/>
                <w:sz w:val="24"/>
                <w:szCs w:val="24"/>
                <w:lang w:eastAsia="bg-BG"/>
              </w:rPr>
              <w:t>Осигурява по-високо ниво на социална защита, включително в случай на болест, майчинство или пенсиониране.</w:t>
            </w:r>
          </w:p>
          <w:p w:rsidR="00B41609" w:rsidRPr="00BD5739" w:rsidRDefault="006342EB">
            <w:pPr>
              <w:spacing w:after="0" w:line="240" w:lineRule="auto"/>
              <w:ind w:firstLine="456"/>
              <w:jc w:val="both"/>
              <w:rPr>
                <w:rFonts w:ascii="Times New Roman" w:eastAsia="Times New Roman" w:hAnsi="Times New Roman"/>
                <w:color w:val="000000"/>
                <w:sz w:val="24"/>
                <w:szCs w:val="24"/>
                <w:lang w:eastAsia="bg-BG"/>
              </w:rPr>
            </w:pPr>
            <w:r w:rsidRPr="00BD5739">
              <w:rPr>
                <w:rFonts w:ascii="Times New Roman" w:eastAsia="Times New Roman" w:hAnsi="Times New Roman"/>
                <w:b/>
                <w:bCs/>
                <w:color w:val="000000"/>
                <w:sz w:val="24"/>
                <w:szCs w:val="24"/>
                <w:lang w:eastAsia="bg-BG"/>
              </w:rPr>
              <w:t>Данъчни и икономически аргументи:</w:t>
            </w:r>
          </w:p>
          <w:p w:rsidR="00B41609" w:rsidRPr="00BD5739" w:rsidRDefault="006342EB">
            <w:pPr>
              <w:spacing w:after="0" w:line="240" w:lineRule="auto"/>
              <w:ind w:firstLine="456"/>
              <w:jc w:val="both"/>
              <w:rPr>
                <w:rFonts w:ascii="Times New Roman" w:eastAsia="Times New Roman" w:hAnsi="Times New Roman"/>
                <w:color w:val="000000"/>
                <w:sz w:val="24"/>
                <w:szCs w:val="24"/>
                <w:lang w:eastAsia="bg-BG"/>
              </w:rPr>
            </w:pPr>
            <w:r w:rsidRPr="00BD5739">
              <w:rPr>
                <w:rFonts w:ascii="Times New Roman" w:eastAsia="Times New Roman" w:hAnsi="Times New Roman"/>
                <w:color w:val="000000"/>
                <w:sz w:val="24"/>
                <w:szCs w:val="24"/>
                <w:lang w:eastAsia="bg-BG"/>
              </w:rPr>
              <w:t>Ограничен и предвидим брой на потенциалните кандидати. Броят на служителите, които биха се възползвали от правото на доброволно осигуряване със задна дата, е ясен и</w:t>
            </w:r>
          </w:p>
          <w:p w:rsidR="00B41609" w:rsidRPr="00BD5739" w:rsidRDefault="006342EB">
            <w:pPr>
              <w:spacing w:after="0" w:line="240" w:lineRule="auto"/>
              <w:ind w:firstLine="456"/>
              <w:jc w:val="both"/>
              <w:rPr>
                <w:rFonts w:ascii="Times New Roman" w:eastAsia="Times New Roman" w:hAnsi="Times New Roman"/>
                <w:color w:val="000000"/>
                <w:sz w:val="24"/>
                <w:szCs w:val="24"/>
                <w:lang w:eastAsia="bg-BG"/>
              </w:rPr>
            </w:pPr>
            <w:r w:rsidRPr="00BD5739">
              <w:rPr>
                <w:rFonts w:ascii="Times New Roman" w:eastAsia="Times New Roman" w:hAnsi="Times New Roman"/>
                <w:color w:val="000000"/>
                <w:sz w:val="24"/>
                <w:szCs w:val="24"/>
                <w:lang w:eastAsia="bg-BG"/>
              </w:rPr>
              <w:t>ограничен – това позволява точно планиране и оценка на фискалния ефект.</w:t>
            </w:r>
          </w:p>
          <w:p w:rsidR="00B41609" w:rsidRPr="00BD5739" w:rsidRDefault="006342EB">
            <w:pPr>
              <w:spacing w:after="0" w:line="240" w:lineRule="auto"/>
              <w:ind w:firstLine="456"/>
              <w:jc w:val="both"/>
              <w:rPr>
                <w:rFonts w:ascii="Times New Roman" w:eastAsia="Times New Roman" w:hAnsi="Times New Roman"/>
                <w:color w:val="000000"/>
                <w:sz w:val="24"/>
                <w:szCs w:val="24"/>
                <w:lang w:eastAsia="bg-BG"/>
              </w:rPr>
            </w:pPr>
            <w:r w:rsidRPr="00BD5739">
              <w:rPr>
                <w:rFonts w:ascii="Times New Roman" w:eastAsia="Times New Roman" w:hAnsi="Times New Roman"/>
                <w:color w:val="000000"/>
                <w:sz w:val="24"/>
                <w:szCs w:val="24"/>
                <w:lang w:eastAsia="bg-BG"/>
              </w:rPr>
              <w:t>Възможност за плащане с лихва, ако е необходимо. Ако законодателят желае да избегне преференциално третиране, може да се допусне „покупка на осигурителен стаж“ за минал период с лихва или осъвременена вноска.</w:t>
            </w:r>
          </w:p>
          <w:p w:rsidR="00B41609" w:rsidRPr="00BD5739" w:rsidRDefault="006342EB">
            <w:pPr>
              <w:spacing w:after="0" w:line="240" w:lineRule="auto"/>
              <w:ind w:firstLine="456"/>
              <w:jc w:val="both"/>
              <w:rPr>
                <w:rFonts w:ascii="Times New Roman" w:eastAsia="Times New Roman" w:hAnsi="Times New Roman"/>
                <w:color w:val="000000"/>
                <w:sz w:val="24"/>
                <w:szCs w:val="24"/>
                <w:lang w:eastAsia="bg-BG"/>
              </w:rPr>
            </w:pPr>
            <w:r w:rsidRPr="00BD5739">
              <w:rPr>
                <w:rFonts w:ascii="Times New Roman" w:eastAsia="Times New Roman" w:hAnsi="Times New Roman"/>
                <w:b/>
                <w:bCs/>
                <w:color w:val="000000"/>
                <w:sz w:val="24"/>
                <w:szCs w:val="24"/>
                <w:lang w:eastAsia="bg-BG"/>
              </w:rPr>
              <w:t>Практическа приложимост и административна изпълнимост:</w:t>
            </w:r>
          </w:p>
          <w:p w:rsidR="00B41609" w:rsidRPr="00BD5739" w:rsidRDefault="006342EB">
            <w:pPr>
              <w:spacing w:after="0" w:line="240" w:lineRule="auto"/>
              <w:ind w:firstLine="456"/>
              <w:jc w:val="both"/>
              <w:rPr>
                <w:rFonts w:ascii="Times New Roman" w:eastAsia="Times New Roman" w:hAnsi="Times New Roman"/>
                <w:color w:val="000000"/>
                <w:sz w:val="24"/>
                <w:szCs w:val="24"/>
                <w:lang w:eastAsia="bg-BG"/>
              </w:rPr>
            </w:pPr>
            <w:r w:rsidRPr="00BD5739">
              <w:rPr>
                <w:rFonts w:ascii="Times New Roman" w:eastAsia="Times New Roman" w:hAnsi="Times New Roman"/>
                <w:color w:val="000000"/>
                <w:sz w:val="24"/>
                <w:szCs w:val="24"/>
                <w:lang w:eastAsia="bg-BG"/>
              </w:rPr>
              <w:t>Лесно приложимо чрез вече съществуващи механизми. Националният осигурителен институт разполага с утвърдена практика за доброволно осигуряване, което може да се приложи по аналогия (напр. подаване на заявление, удостоверяване на период и заповед за командировка, изчисляване на дължимите вноски и доброволно плащане).</w:t>
            </w:r>
          </w:p>
          <w:p w:rsidR="00B41609" w:rsidRPr="00BD5739" w:rsidRDefault="006342EB">
            <w:pPr>
              <w:spacing w:after="0" w:line="240" w:lineRule="auto"/>
              <w:ind w:firstLine="456"/>
              <w:jc w:val="both"/>
              <w:rPr>
                <w:rFonts w:ascii="Times New Roman" w:eastAsia="Times New Roman" w:hAnsi="Times New Roman"/>
                <w:color w:val="000000"/>
                <w:sz w:val="24"/>
                <w:szCs w:val="24"/>
                <w:lang w:eastAsia="bg-BG"/>
              </w:rPr>
            </w:pPr>
            <w:r w:rsidRPr="00BD5739">
              <w:rPr>
                <w:rFonts w:ascii="Times New Roman" w:eastAsia="Times New Roman" w:hAnsi="Times New Roman"/>
                <w:color w:val="000000"/>
                <w:sz w:val="24"/>
                <w:szCs w:val="24"/>
                <w:lang w:eastAsia="bg-BG"/>
              </w:rPr>
              <w:t>Минимална административна тежест. Тъй като механизмът е доброволен, няма нужда от преразглеждане или автоматично изчисляване за всички засегнати – само за заявилите интерес.</w:t>
            </w:r>
          </w:p>
          <w:p w:rsidR="00B41609" w:rsidRPr="00BD5739" w:rsidRDefault="006342EB">
            <w:pPr>
              <w:spacing w:after="0" w:line="240" w:lineRule="auto"/>
              <w:ind w:firstLine="456"/>
              <w:jc w:val="both"/>
              <w:rPr>
                <w:rFonts w:ascii="Times New Roman" w:eastAsia="Times New Roman" w:hAnsi="Times New Roman"/>
                <w:sz w:val="24"/>
                <w:szCs w:val="24"/>
                <w:lang w:eastAsia="bg-BG"/>
              </w:rPr>
            </w:pPr>
            <w:r w:rsidRPr="00BD5739">
              <w:rPr>
                <w:rFonts w:ascii="Times New Roman" w:eastAsia="Times New Roman" w:hAnsi="Times New Roman"/>
                <w:color w:val="000000"/>
                <w:sz w:val="24"/>
                <w:szCs w:val="24"/>
                <w:lang w:eastAsia="bg-BG"/>
              </w:rPr>
              <w:t>Адмирирам изменението на чл. 4, ал. 7 от КСО като крачка в правилната посока. В същото време предлагам възможността за доброволно осигуряване със задна дата за периоди на командировка извън страната, извършени преди влизането в сила на закона. Това ще повиши правната, социалната и финансова справедливост спрямо военнослужещите и цивилните служители, изпълнявали своите задължения в международна среда от името и в името на Република България.</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color w:val="FF0000"/>
                <w:sz w:val="24"/>
                <w:szCs w:val="24"/>
              </w:rPr>
            </w:pPr>
            <w:r w:rsidRPr="00BD5739">
              <w:rPr>
                <w:rFonts w:ascii="Times New Roman" w:hAnsi="Times New Roman"/>
                <w:b/>
                <w:sz w:val="24"/>
                <w:szCs w:val="24"/>
              </w:rPr>
              <w:lastRenderedPageBreak/>
              <w:t>Не се приема</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Съгласно Конституцията на Република България и принципите на правовата държава законите не могат да имат обратно действие, освен в строго определени случаи.</w:t>
            </w:r>
            <w:r w:rsidRPr="00BD5739">
              <w:t xml:space="preserve"> </w:t>
            </w:r>
            <w:r w:rsidRPr="00BD5739">
              <w:rPr>
                <w:rFonts w:ascii="Times New Roman" w:hAnsi="Times New Roman"/>
                <w:sz w:val="24"/>
                <w:szCs w:val="24"/>
              </w:rPr>
              <w:t>Конституционният съд на РБ е постановявал, че ретроактивността в данъчни и финансови въпроси не е абсолютно забранена, но:</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не трябва да накърнява законните очаквания на гражданите;</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не трябва да води до съществена правна несигурност;</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трябва да е мотивирана с важно обществено основание (напр. стабилност на бюджета, предотвратяване на злоупотреби и др.).</w:t>
            </w:r>
          </w:p>
          <w:p w:rsidR="00B41609" w:rsidRPr="00BD5739" w:rsidRDefault="006342EB">
            <w:pPr>
              <w:spacing w:after="0" w:line="240" w:lineRule="auto"/>
              <w:ind w:firstLine="367"/>
              <w:jc w:val="both"/>
              <w:rPr>
                <w:rFonts w:ascii="Times New Roman" w:hAnsi="Times New Roman"/>
                <w:color w:val="FF0000"/>
                <w:sz w:val="24"/>
                <w:szCs w:val="24"/>
              </w:rPr>
            </w:pPr>
            <w:r w:rsidRPr="00BD5739">
              <w:rPr>
                <w:rFonts w:ascii="Times New Roman" w:hAnsi="Times New Roman"/>
                <w:sz w:val="24"/>
                <w:szCs w:val="24"/>
              </w:rPr>
              <w:t xml:space="preserve">Създаването на възможност за доброволно внасяне на осигурителни вноски за изминали периоди противоречи на принципа на правна сигурност – осигурените лица не могат да планират разходите си от една страна, а от друга-осигурителната система ще бъде стресирана и изправена пред многобройни казуси без еднозначен отговор. Подобни норми могат да доведат до налагане на наказания със задна дата, ако нещо вече е било декларирано според стария закон, а по силата на новия следва друго. Това от своя страна би довело до  оспорване на подобни законови норми като противоречащи на конституционното изискване за гарантиране на правна сигурност.  </w:t>
            </w:r>
          </w:p>
        </w:tc>
      </w:tr>
      <w:tr w:rsidR="00B41609" w:rsidRPr="00BD5739" w:rsidTr="005D139F">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14 юли 2025 г. 16:38:43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alexandrov_ak@yahoo.com</w:t>
            </w: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tabs>
                <w:tab w:val="left" w:pos="442"/>
              </w:tabs>
              <w:spacing w:after="0" w:line="240" w:lineRule="auto"/>
              <w:ind w:firstLine="441"/>
              <w:jc w:val="both"/>
              <w:rPr>
                <w:rFonts w:ascii="Times New Roman" w:eastAsia="Times New Roman" w:hAnsi="Times New Roman"/>
                <w:b/>
                <w:sz w:val="24"/>
                <w:szCs w:val="24"/>
                <w:lang w:eastAsia="bg-BG"/>
              </w:rPr>
            </w:pPr>
            <w:r w:rsidRPr="00BD5739">
              <w:rPr>
                <w:rFonts w:ascii="Times New Roman" w:eastAsia="Times New Roman" w:hAnsi="Times New Roman"/>
                <w:b/>
                <w:sz w:val="24"/>
                <w:szCs w:val="24"/>
                <w:lang w:eastAsia="bg-BG"/>
              </w:rPr>
              <w:t>Алтернативна математика? Алтернативни решения!</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Така предложените промени за компенсиране на дежурствата са опит за създаване на нов дял от математиката.</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И КТ и ЗОВС регалментират 40 часова седмица при 8 часов работен ден. 24 часов наряд е три работни дни слети. Толкоз. Или някой трябва да докаже, че в делник 8+8 е 24, а в почивен ден а 16( така де) е пак 24. В тази вселена и при тези условия - не е.</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Може да се възприеме, ако ден се компенсира и се изплаща един надник за другия полагам ден. Но пак не е ОК, защото възнагражденията така се сближиха , че ако редник даде три наряда а взодния му един - току виж в края на месеца по фиш взел повече. Хвала ти вера за 5 години военно училище и двете висшета.....</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lastRenderedPageBreak/>
              <w:t xml:space="preserve">Проблема е , че не се решава истинския гаден проблем - МАСОВОТО И БЕЗОЧЛИВО ЗЛОУПОТРЕБЯВАНЕ С БОЛНИЧНИ. </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 xml:space="preserve">Автора на тази идея или съвсем е загубил връзка със строя и хората в него, или никога не е бил там. </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Ако се приемат промените, даже и отговорните хора ще си кажат; "Тези два месеца съм дал 5 наряда. Ощетиха ме с 5 дни. Ами ще си ги взема като болничен."</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Бъдете сигурни - ще ги направи. И т когато той/ тя го реши а не по преценка на началника.</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Предлагам: Премахнете от така предложените изменения всички, касаещи компенсирането на дежурствата. Само ще озлоби хората и ще внесе още повече хаос в работата.</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sz w:val="24"/>
                <w:szCs w:val="24"/>
              </w:rPr>
            </w:pPr>
            <w:r w:rsidRPr="00BD5739">
              <w:rPr>
                <w:rFonts w:ascii="Times New Roman" w:hAnsi="Times New Roman"/>
                <w:b/>
                <w:sz w:val="24"/>
                <w:szCs w:val="24"/>
              </w:rPr>
              <w:lastRenderedPageBreak/>
              <w:t>Не се приема.</w:t>
            </w:r>
          </w:p>
        </w:tc>
        <w:tc>
          <w:tcPr>
            <w:tcW w:w="4681" w:type="dxa"/>
            <w:tcBorders>
              <w:top w:val="single" w:sz="18" w:space="0" w:color="0070C0"/>
              <w:left w:val="single" w:sz="18" w:space="0" w:color="0070C0"/>
              <w:bottom w:val="single" w:sz="4" w:space="0" w:color="auto"/>
              <w:right w:val="single" w:sz="18" w:space="0" w:color="0070C0"/>
            </w:tcBorders>
            <w:shd w:val="clear" w:color="auto" w:fill="auto"/>
          </w:tcPr>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С промени в Раздел IV Задължение за служебно време и задължение за разположение чрез промени в чл. 194, 195, 196, 210 и нов чл. 196а:</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xml:space="preserve">- отпада задължението за компенсиране на удълженото служебно време на военнослужещия над 8-ия до 12-ия час. </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xml:space="preserve">- въвежда се компенсиране с намалено служебно време </w:t>
            </w:r>
            <w:r w:rsidRPr="00BD5739">
              <w:rPr>
                <w:rFonts w:ascii="Times New Roman" w:hAnsi="Times New Roman"/>
                <w:sz w:val="24"/>
                <w:szCs w:val="24"/>
                <w:u w:val="single"/>
              </w:rPr>
              <w:t>непосрествено</w:t>
            </w:r>
            <w:r w:rsidRPr="00BD5739">
              <w:rPr>
                <w:rFonts w:ascii="Times New Roman" w:hAnsi="Times New Roman"/>
                <w:sz w:val="24"/>
                <w:szCs w:val="24"/>
              </w:rPr>
              <w:t xml:space="preserve"> след положеното дежурство с 8 часа, когато дежурството обхваща повече от 12 часа в делничен ден и с 16 часа, когато дежурството обхваща повече от 12 часа в почивен или празничен ден (отнася се за военнослужещи, </w:t>
            </w:r>
            <w:r w:rsidRPr="00BD5739">
              <w:rPr>
                <w:rFonts w:ascii="Times New Roman" w:hAnsi="Times New Roman"/>
                <w:color w:val="000000"/>
                <w:sz w:val="24"/>
                <w:szCs w:val="24"/>
              </w:rPr>
              <w:t>назначени на длъжност, за която носенето на дежурство не се включва в основните му функционални задължения</w:t>
            </w:r>
            <w:r w:rsidRPr="00BD5739">
              <w:rPr>
                <w:rFonts w:ascii="Times New Roman" w:hAnsi="Times New Roman"/>
                <w:sz w:val="24"/>
                <w:szCs w:val="24"/>
              </w:rPr>
              <w:t>);</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lastRenderedPageBreak/>
              <w:t xml:space="preserve">- регламентира се срок за компенсиране с намалено служебно време на горепосочените дежурства, което да се извършва до два месеца след края на календарния месец, в който е положено дежурството, само по изключение поради обоснована необходимост или неотложни служебни причини, като след изтичането на този срок правото на ползването му се погасява по давност;   </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xml:space="preserve">- за натрупаните компенсации за последните не повече от 2 месеца ще се изплаща обезщетение само при прекратяване на договора за военна служба;  </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регламентира се, че редът за разпределяне на служебното време, за неговото отчитане и компенсиране с намалено служебно време, в т.ч. и при носенето на дежурства с продължителност, която надвишава 24 часа и за изплащане на обезщетение, ще се определя с акт на министъра на отбраната.</w:t>
            </w:r>
          </w:p>
          <w:p w:rsidR="00B41609" w:rsidRPr="00BD5739" w:rsidRDefault="006342EB" w:rsidP="005D139F">
            <w:pPr>
              <w:spacing w:after="0" w:line="240" w:lineRule="auto"/>
              <w:ind w:firstLine="367"/>
              <w:jc w:val="both"/>
              <w:rPr>
                <w:rFonts w:ascii="Times New Roman" w:hAnsi="Times New Roman"/>
                <w:sz w:val="24"/>
                <w:szCs w:val="24"/>
              </w:rPr>
            </w:pPr>
            <w:r w:rsidRPr="00BD5739">
              <w:rPr>
                <w:rFonts w:ascii="Times New Roman" w:hAnsi="Times New Roman"/>
                <w:sz w:val="24"/>
                <w:szCs w:val="24"/>
              </w:rPr>
              <w:t xml:space="preserve">За съответствието на горните разпоредби с Директива 2003/88/ЕО на Европейския парламент и на Съвета от 4 ноември 2003 година, относно някои аспекти на организацията на работното време е изготвена справка за съответствие, като е посочено, че са спазени изискванията за непрекъсната междудневна почивка от 12 часа и непрекъсаната междуседмична почивка от 36 часа. Това се потвърждава и от становището на работна група 13 „Социална политика и заетост“, изискано при съгласуване на законопроекта в изпълнение на чл.3, ал.4 от ПМС № 85 </w:t>
            </w:r>
            <w:r w:rsidR="005D139F" w:rsidRPr="00BD5739">
              <w:rPr>
                <w:rFonts w:ascii="Times New Roman" w:hAnsi="Times New Roman"/>
                <w:sz w:val="24"/>
                <w:szCs w:val="24"/>
              </w:rPr>
              <w:t xml:space="preserve">от 2007 г. </w:t>
            </w:r>
            <w:r w:rsidRPr="00BD5739">
              <w:rPr>
                <w:rFonts w:ascii="Times New Roman" w:hAnsi="Times New Roman"/>
                <w:sz w:val="24"/>
                <w:szCs w:val="24"/>
              </w:rPr>
              <w:t>за координация по въпросите на ЕС.</w:t>
            </w:r>
          </w:p>
        </w:tc>
      </w:tr>
      <w:tr w:rsidR="00B41609" w:rsidRPr="00BD5739" w:rsidTr="005D139F">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15 юли 2025 г. 18:13:25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vladislav79</w:t>
            </w:r>
          </w:p>
          <w:p w:rsidR="00B41609" w:rsidRPr="00BD5739" w:rsidRDefault="00B41609">
            <w:pPr>
              <w:spacing w:after="0" w:line="240" w:lineRule="auto"/>
              <w:jc w:val="center"/>
              <w:rPr>
                <w:rFonts w:ascii="Times New Roman" w:eastAsia="Times New Roman" w:hAnsi="Times New Roman"/>
                <w:sz w:val="24"/>
                <w:szCs w:val="24"/>
                <w:lang w:eastAsia="bg-BG"/>
              </w:rPr>
            </w:pP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pStyle w:val="Heading4"/>
              <w:spacing w:beforeAutospacing="0" w:after="0" w:afterAutospacing="0"/>
              <w:ind w:firstLine="435"/>
              <w:jc w:val="both"/>
              <w:rPr>
                <w:lang w:val="bg-BG" w:eastAsia="bg-BG"/>
              </w:rPr>
            </w:pPr>
            <w:r w:rsidRPr="00BD5739">
              <w:rPr>
                <w:lang w:val="bg-BG"/>
              </w:rPr>
              <w:t>§ 46. В чл. 202, ал.1, т. 2</w:t>
            </w:r>
          </w:p>
          <w:p w:rsidR="00B41609" w:rsidRPr="00BD5739" w:rsidRDefault="006342EB">
            <w:pPr>
              <w:pStyle w:val="NormalWeb"/>
              <w:spacing w:beforeAutospacing="0" w:after="0" w:afterAutospacing="0"/>
              <w:ind w:firstLine="435"/>
              <w:jc w:val="both"/>
              <w:rPr>
                <w:lang w:val="bg-BG"/>
              </w:rPr>
            </w:pPr>
            <w:r w:rsidRPr="00BD5739">
              <w:rPr>
                <w:lang w:val="bg-BG"/>
              </w:rPr>
              <w:t>В така предложената промяна се създава предпоставка при кръводаряване в Четвъртък, Петък или през Уикенда, полагащите се дни за почивка да се ползват във времето в което се ползва полагащата се междуседмична почивка. Тоест за един и същи период ще се ползват два вида почивка което е недопостимо и неправилно. </w:t>
            </w:r>
          </w:p>
          <w:p w:rsidR="00B41609" w:rsidRPr="00BD5739" w:rsidRDefault="006342EB">
            <w:pPr>
              <w:pStyle w:val="NormalWeb"/>
              <w:spacing w:beforeAutospacing="0" w:after="0" w:afterAutospacing="0"/>
              <w:ind w:firstLine="435"/>
              <w:jc w:val="both"/>
              <w:rPr>
                <w:lang w:val="bg-BG"/>
              </w:rPr>
            </w:pPr>
            <w:r w:rsidRPr="00BD5739">
              <w:rPr>
                <w:rStyle w:val="Strong"/>
                <w:lang w:val="bg-BG"/>
              </w:rPr>
              <w:t>Правни </w:t>
            </w:r>
          </w:p>
          <w:p w:rsidR="00B41609" w:rsidRPr="00BD5739" w:rsidRDefault="006342EB">
            <w:pPr>
              <w:pStyle w:val="NormalWeb"/>
              <w:spacing w:beforeAutospacing="0" w:after="0" w:afterAutospacing="0"/>
              <w:ind w:firstLine="435"/>
              <w:jc w:val="both"/>
              <w:rPr>
                <w:lang w:val="bg-BG"/>
              </w:rPr>
            </w:pPr>
            <w:r w:rsidRPr="00BD5739">
              <w:rPr>
                <w:lang w:val="bg-BG"/>
              </w:rPr>
              <w:t>Военнослужещите могат да оспорват ползването на два вида почивка за един и същи период! </w:t>
            </w:r>
          </w:p>
          <w:p w:rsidR="00B41609" w:rsidRPr="00BD5739" w:rsidRDefault="006342EB">
            <w:pPr>
              <w:pStyle w:val="NormalWeb"/>
              <w:spacing w:beforeAutospacing="0" w:after="0" w:afterAutospacing="0"/>
              <w:ind w:firstLine="435"/>
              <w:jc w:val="both"/>
              <w:rPr>
                <w:lang w:val="bg-BG"/>
              </w:rPr>
            </w:pPr>
            <w:r w:rsidRPr="00BD5739">
              <w:rPr>
                <w:rStyle w:val="Strong"/>
                <w:lang w:val="bg-BG"/>
              </w:rPr>
              <w:t>Морална демотивация и загуба на кръводарители</w:t>
            </w:r>
            <w:r w:rsidRPr="00BD5739">
              <w:rPr>
                <w:lang w:val="bg-BG"/>
              </w:rPr>
              <w:t> </w:t>
            </w:r>
          </w:p>
          <w:p w:rsidR="00B41609" w:rsidRPr="00BD5739" w:rsidRDefault="006342EB">
            <w:pPr>
              <w:pStyle w:val="NormalWeb"/>
              <w:spacing w:beforeAutospacing="0" w:after="0" w:afterAutospacing="0"/>
              <w:ind w:firstLine="435"/>
              <w:jc w:val="both"/>
              <w:rPr>
                <w:lang w:val="bg-BG"/>
              </w:rPr>
            </w:pPr>
            <w:r w:rsidRPr="00BD5739">
              <w:rPr>
                <w:lang w:val="bg-BG"/>
              </w:rPr>
              <w:t>Съществува риск военнослужещите да отказват кръводаряване ако дните за кръводаряване не съвпадат с периода Понеделник-Сряда!  </w:t>
            </w:r>
          </w:p>
          <w:p w:rsidR="00B41609" w:rsidRPr="00BD5739" w:rsidRDefault="006342EB">
            <w:pPr>
              <w:pStyle w:val="NormalWeb"/>
              <w:spacing w:beforeAutospacing="0" w:after="0" w:afterAutospacing="0"/>
              <w:ind w:firstLine="435"/>
              <w:jc w:val="both"/>
              <w:rPr>
                <w:lang w:val="bg-BG"/>
              </w:rPr>
            </w:pPr>
            <w:r w:rsidRPr="00BD5739">
              <w:rPr>
                <w:rStyle w:val="Strong"/>
                <w:lang w:val="bg-BG"/>
              </w:rPr>
              <w:t>В заключение</w:t>
            </w:r>
            <w:r w:rsidRPr="00BD5739">
              <w:rPr>
                <w:lang w:val="bg-BG"/>
              </w:rPr>
              <w:t> </w:t>
            </w:r>
          </w:p>
          <w:p w:rsidR="00B41609" w:rsidRPr="00BD5739" w:rsidRDefault="006342EB">
            <w:pPr>
              <w:pStyle w:val="NormalWeb"/>
              <w:spacing w:beforeAutospacing="0" w:after="0" w:afterAutospacing="0"/>
              <w:ind w:firstLine="435"/>
              <w:jc w:val="both"/>
              <w:rPr>
                <w:lang w:val="bg-BG"/>
              </w:rPr>
            </w:pPr>
            <w:r w:rsidRPr="00BD5739">
              <w:rPr>
                <w:lang w:val="bg-BG"/>
              </w:rPr>
              <w:t>Съгласно:</w:t>
            </w:r>
          </w:p>
          <w:p w:rsidR="00B41609" w:rsidRPr="00BD5739" w:rsidRDefault="006342EB">
            <w:pPr>
              <w:pStyle w:val="NormalWeb"/>
              <w:spacing w:beforeAutospacing="0" w:after="0" w:afterAutospacing="0"/>
              <w:ind w:firstLine="435"/>
              <w:jc w:val="both"/>
              <w:rPr>
                <w:lang w:val="bg-BG"/>
              </w:rPr>
            </w:pPr>
            <w:r w:rsidRPr="00BD5739">
              <w:rPr>
                <w:lang w:val="bg-BG"/>
              </w:rPr>
              <w:t>НАРЕДБА ЗА РАБОТНОТО ВРЕМЕ, ПОЧИВКИТЕ И ОТПУСКИТЕ</w:t>
            </w:r>
            <w:r w:rsidRPr="00BD5739">
              <w:rPr>
                <w:lang w:val="bg-BG"/>
              </w:rPr>
              <w:br/>
              <w:t>Раздел III. ДРУГИ ВИДОВЕ ОТПУСКИ</w:t>
            </w:r>
            <w:r w:rsidRPr="00BD5739">
              <w:rPr>
                <w:lang w:val="bg-BG"/>
              </w:rPr>
              <w:br/>
              <w:t xml:space="preserve">Чл. 50. (1) (Изм. - ДВ, бр. 54 от 2001 г., в сила от 31.03.2001 г.) Работникът и служителят имат право на </w:t>
            </w:r>
            <w:r w:rsidRPr="00BD5739">
              <w:rPr>
                <w:lang w:val="bg-BG"/>
              </w:rPr>
              <w:lastRenderedPageBreak/>
              <w:t>отпуск по чл. 157, ал. 1, т. 1, 2 и 3 КТ за деня на съответното събитие и за следващия го работен ден. Когато денят на събитието съвпада със седмичната почивка, отпускът се ползува в първите 2 работни дни след нея. </w:t>
            </w:r>
          </w:p>
          <w:p w:rsidR="00B41609" w:rsidRPr="00BD5739" w:rsidRDefault="006342EB">
            <w:pPr>
              <w:pStyle w:val="NormalWeb"/>
              <w:spacing w:beforeAutospacing="0" w:after="0" w:afterAutospacing="0"/>
              <w:ind w:firstLine="435"/>
              <w:jc w:val="both"/>
              <w:rPr>
                <w:lang w:val="bg-BG"/>
              </w:rPr>
            </w:pPr>
            <w:r w:rsidRPr="00BD5739">
              <w:rPr>
                <w:lang w:val="bg-BG"/>
              </w:rPr>
              <w:t> </w:t>
            </w:r>
          </w:p>
          <w:p w:rsidR="00B41609" w:rsidRPr="00BD5739" w:rsidRDefault="006342EB">
            <w:pPr>
              <w:pStyle w:val="NormalWeb"/>
              <w:spacing w:beforeAutospacing="0" w:after="0" w:afterAutospacing="0"/>
              <w:ind w:firstLine="435"/>
              <w:jc w:val="both"/>
              <w:rPr>
                <w:lang w:val="bg-BG"/>
              </w:rPr>
            </w:pPr>
            <w:r w:rsidRPr="00BD5739">
              <w:rPr>
                <w:rStyle w:val="Strong"/>
                <w:lang w:val="bg-BG"/>
              </w:rPr>
              <w:t>Предвид на изложеното до тук предлагам следната промяна: </w:t>
            </w:r>
          </w:p>
          <w:p w:rsidR="00B41609" w:rsidRPr="00BD5739" w:rsidRDefault="006342EB">
            <w:pPr>
              <w:pStyle w:val="NormalWeb"/>
              <w:spacing w:beforeAutospacing="0" w:after="0" w:afterAutospacing="0"/>
              <w:ind w:firstLine="435"/>
              <w:jc w:val="both"/>
              <w:rPr>
                <w:rFonts w:eastAsia="Times New Roman"/>
                <w:lang w:val="bg-BG" w:eastAsia="bg-BG"/>
              </w:rPr>
            </w:pPr>
            <w:r w:rsidRPr="00BD5739">
              <w:rPr>
                <w:rStyle w:val="Strong"/>
                <w:lang w:val="bg-BG"/>
              </w:rPr>
              <w:t>§ 46. В чл. 202, ал.1, т. 2 (ново) </w:t>
            </w:r>
            <w:r w:rsidRPr="00BD5739">
              <w:rPr>
                <w:lang w:val="bg-BG"/>
              </w:rPr>
              <w:t>думите  „два дни след него“ се заменят с „ два работни дни непосредствено след него“. Когато денят на събитието съвпада със седмичната почивка, отпускът се ползува в първите 3 работни дни след нея.</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sz w:val="24"/>
                <w:szCs w:val="24"/>
              </w:rPr>
            </w:pPr>
            <w:r w:rsidRPr="00BD5739">
              <w:rPr>
                <w:rFonts w:ascii="Times New Roman" w:hAnsi="Times New Roman"/>
                <w:b/>
                <w:sz w:val="24"/>
                <w:szCs w:val="24"/>
              </w:rPr>
              <w:lastRenderedPageBreak/>
              <w:t>Приема се</w:t>
            </w:r>
          </w:p>
          <w:p w:rsidR="00B41609" w:rsidRPr="00BD5739" w:rsidRDefault="00B41609">
            <w:pPr>
              <w:spacing w:after="0" w:line="240" w:lineRule="auto"/>
              <w:jc w:val="center"/>
              <w:rPr>
                <w:rFonts w:ascii="Times New Roman" w:hAnsi="Times New Roman"/>
                <w:b/>
                <w:sz w:val="24"/>
                <w:szCs w:val="24"/>
              </w:rPr>
            </w:pPr>
          </w:p>
          <w:p w:rsidR="00B41609" w:rsidRPr="00BD5739" w:rsidRDefault="00B41609">
            <w:pPr>
              <w:spacing w:after="0" w:line="240" w:lineRule="auto"/>
              <w:jc w:val="center"/>
              <w:rPr>
                <w:rFonts w:ascii="Times New Roman" w:hAnsi="Times New Roman"/>
                <w:b/>
                <w:sz w:val="24"/>
                <w:szCs w:val="24"/>
              </w:rPr>
            </w:pPr>
          </w:p>
          <w:p w:rsidR="00B41609" w:rsidRPr="00BD5739" w:rsidRDefault="00B41609">
            <w:pPr>
              <w:spacing w:after="0" w:line="240" w:lineRule="auto"/>
              <w:jc w:val="center"/>
              <w:rPr>
                <w:rFonts w:ascii="Times New Roman" w:hAnsi="Times New Roman"/>
                <w:b/>
                <w:sz w:val="24"/>
                <w:szCs w:val="24"/>
              </w:rPr>
            </w:pPr>
          </w:p>
          <w:p w:rsidR="00B41609" w:rsidRPr="00BD5739" w:rsidRDefault="00B41609">
            <w:pPr>
              <w:spacing w:after="0" w:line="240" w:lineRule="auto"/>
              <w:jc w:val="center"/>
              <w:rPr>
                <w:rFonts w:ascii="Times New Roman" w:hAnsi="Times New Roman"/>
                <w:b/>
                <w:sz w:val="24"/>
                <w:szCs w:val="24"/>
              </w:rPr>
            </w:pPr>
          </w:p>
          <w:p w:rsidR="00B41609" w:rsidRPr="00BD5739" w:rsidRDefault="00B41609">
            <w:pPr>
              <w:spacing w:after="0" w:line="240" w:lineRule="auto"/>
              <w:jc w:val="center"/>
              <w:rPr>
                <w:rFonts w:ascii="Times New Roman" w:hAnsi="Times New Roman"/>
                <w:b/>
                <w:sz w:val="24"/>
                <w:szCs w:val="24"/>
              </w:rPr>
            </w:pPr>
          </w:p>
          <w:p w:rsidR="00B41609" w:rsidRPr="00BD5739" w:rsidRDefault="00B41609">
            <w:pPr>
              <w:spacing w:after="0" w:line="240" w:lineRule="auto"/>
              <w:jc w:val="center"/>
              <w:rPr>
                <w:rFonts w:ascii="Times New Roman" w:hAnsi="Times New Roman"/>
                <w:b/>
                <w:sz w:val="24"/>
                <w:szCs w:val="24"/>
              </w:rPr>
            </w:pPr>
          </w:p>
          <w:p w:rsidR="00B41609" w:rsidRPr="00BD5739" w:rsidRDefault="00B41609">
            <w:pPr>
              <w:spacing w:after="0" w:line="240" w:lineRule="auto"/>
              <w:jc w:val="center"/>
              <w:rPr>
                <w:rFonts w:ascii="Times New Roman" w:hAnsi="Times New Roman"/>
                <w:b/>
                <w:sz w:val="24"/>
                <w:szCs w:val="24"/>
              </w:rPr>
            </w:pPr>
          </w:p>
          <w:p w:rsidR="00B41609" w:rsidRPr="00BD5739" w:rsidRDefault="00B41609">
            <w:pPr>
              <w:spacing w:after="0" w:line="240" w:lineRule="auto"/>
              <w:jc w:val="center"/>
              <w:rPr>
                <w:rFonts w:ascii="Times New Roman" w:hAnsi="Times New Roman"/>
                <w:b/>
                <w:sz w:val="24"/>
                <w:szCs w:val="24"/>
              </w:rPr>
            </w:pPr>
          </w:p>
          <w:p w:rsidR="00B41609" w:rsidRPr="00BD5739" w:rsidRDefault="00B41609">
            <w:pPr>
              <w:spacing w:after="0" w:line="240" w:lineRule="auto"/>
              <w:jc w:val="center"/>
              <w:rPr>
                <w:rFonts w:ascii="Times New Roman" w:hAnsi="Times New Roman"/>
                <w:b/>
                <w:sz w:val="24"/>
                <w:szCs w:val="24"/>
              </w:rPr>
            </w:pPr>
          </w:p>
          <w:p w:rsidR="00B41609" w:rsidRPr="00BD5739" w:rsidRDefault="00B41609">
            <w:pPr>
              <w:spacing w:after="0" w:line="240" w:lineRule="auto"/>
              <w:jc w:val="center"/>
              <w:rPr>
                <w:rFonts w:ascii="Times New Roman" w:hAnsi="Times New Roman"/>
                <w:b/>
                <w:sz w:val="24"/>
                <w:szCs w:val="24"/>
              </w:rPr>
            </w:pPr>
          </w:p>
          <w:p w:rsidR="00B41609" w:rsidRPr="00BD5739" w:rsidRDefault="00B41609">
            <w:pPr>
              <w:spacing w:after="0" w:line="240" w:lineRule="auto"/>
              <w:jc w:val="center"/>
              <w:rPr>
                <w:rFonts w:ascii="Times New Roman" w:hAnsi="Times New Roman"/>
                <w:b/>
                <w:sz w:val="24"/>
                <w:szCs w:val="24"/>
              </w:rPr>
            </w:pPr>
          </w:p>
          <w:p w:rsidR="00B41609" w:rsidRPr="00BD5739" w:rsidRDefault="00B41609">
            <w:pPr>
              <w:spacing w:after="0" w:line="240" w:lineRule="auto"/>
              <w:jc w:val="center"/>
              <w:rPr>
                <w:rFonts w:ascii="Times New Roman" w:hAnsi="Times New Roman"/>
                <w:b/>
                <w:sz w:val="24"/>
                <w:szCs w:val="24"/>
              </w:rPr>
            </w:pPr>
          </w:p>
          <w:p w:rsidR="00B41609" w:rsidRPr="00BD5739" w:rsidRDefault="00B41609">
            <w:pPr>
              <w:spacing w:after="0" w:line="240" w:lineRule="auto"/>
              <w:jc w:val="center"/>
              <w:rPr>
                <w:rFonts w:ascii="Times New Roman" w:hAnsi="Times New Roman"/>
                <w:b/>
                <w:sz w:val="24"/>
                <w:szCs w:val="24"/>
              </w:rPr>
            </w:pPr>
          </w:p>
          <w:p w:rsidR="00B41609" w:rsidRPr="00BD5739" w:rsidRDefault="00B41609">
            <w:pPr>
              <w:spacing w:after="0" w:line="240" w:lineRule="auto"/>
              <w:jc w:val="center"/>
              <w:rPr>
                <w:rFonts w:ascii="Times New Roman" w:hAnsi="Times New Roman"/>
                <w:b/>
                <w:sz w:val="24"/>
                <w:szCs w:val="24"/>
              </w:rPr>
            </w:pPr>
          </w:p>
          <w:p w:rsidR="00B41609" w:rsidRPr="00BD5739" w:rsidRDefault="00B41609">
            <w:pPr>
              <w:spacing w:after="0" w:line="240" w:lineRule="auto"/>
              <w:jc w:val="center"/>
              <w:rPr>
                <w:rFonts w:ascii="Times New Roman" w:hAnsi="Times New Roman"/>
                <w:b/>
                <w:sz w:val="24"/>
                <w:szCs w:val="24"/>
              </w:rPr>
            </w:pPr>
          </w:p>
          <w:p w:rsidR="00B41609" w:rsidRPr="00BD5739" w:rsidRDefault="00B41609">
            <w:pPr>
              <w:spacing w:after="0" w:line="240" w:lineRule="auto"/>
              <w:jc w:val="center"/>
              <w:rPr>
                <w:rFonts w:ascii="Times New Roman" w:hAnsi="Times New Roman"/>
                <w:b/>
                <w:sz w:val="24"/>
                <w:szCs w:val="24"/>
              </w:rPr>
            </w:pPr>
          </w:p>
          <w:p w:rsidR="00B41609" w:rsidRPr="00BD5739" w:rsidRDefault="00B41609">
            <w:pPr>
              <w:spacing w:after="0" w:line="240" w:lineRule="auto"/>
              <w:jc w:val="center"/>
              <w:rPr>
                <w:rFonts w:ascii="Times New Roman" w:hAnsi="Times New Roman"/>
                <w:b/>
                <w:sz w:val="24"/>
                <w:szCs w:val="24"/>
              </w:rPr>
            </w:pPr>
          </w:p>
          <w:p w:rsidR="00B41609" w:rsidRPr="00BD5739" w:rsidRDefault="00B41609">
            <w:pPr>
              <w:spacing w:after="0" w:line="240" w:lineRule="auto"/>
              <w:jc w:val="center"/>
              <w:rPr>
                <w:rFonts w:ascii="Times New Roman" w:hAnsi="Times New Roman"/>
                <w:b/>
                <w:sz w:val="24"/>
                <w:szCs w:val="24"/>
              </w:rPr>
            </w:pPr>
          </w:p>
          <w:p w:rsidR="00B41609" w:rsidRPr="00BD5739" w:rsidRDefault="00B41609">
            <w:pPr>
              <w:spacing w:after="0" w:line="240" w:lineRule="auto"/>
              <w:jc w:val="center"/>
              <w:rPr>
                <w:rFonts w:ascii="Times New Roman" w:hAnsi="Times New Roman"/>
                <w:b/>
                <w:sz w:val="24"/>
                <w:szCs w:val="24"/>
              </w:rPr>
            </w:pPr>
          </w:p>
          <w:p w:rsidR="00B41609" w:rsidRPr="00BD5739" w:rsidRDefault="00B41609">
            <w:pPr>
              <w:spacing w:after="0" w:line="240" w:lineRule="auto"/>
              <w:jc w:val="center"/>
              <w:rPr>
                <w:rFonts w:ascii="Times New Roman" w:hAnsi="Times New Roman"/>
                <w:b/>
                <w:sz w:val="24"/>
                <w:szCs w:val="24"/>
              </w:rPr>
            </w:pPr>
          </w:p>
          <w:p w:rsidR="00B41609" w:rsidRPr="00BD5739" w:rsidRDefault="00B41609">
            <w:pPr>
              <w:spacing w:after="0" w:line="240" w:lineRule="auto"/>
              <w:jc w:val="center"/>
              <w:rPr>
                <w:rFonts w:ascii="Times New Roman" w:hAnsi="Times New Roman"/>
                <w:b/>
                <w:sz w:val="24"/>
                <w:szCs w:val="24"/>
              </w:rPr>
            </w:pPr>
          </w:p>
          <w:p w:rsidR="00B41609" w:rsidRPr="00BD5739" w:rsidRDefault="00B41609">
            <w:pPr>
              <w:spacing w:after="0" w:line="240" w:lineRule="auto"/>
              <w:jc w:val="center"/>
              <w:rPr>
                <w:rFonts w:ascii="Times New Roman" w:hAnsi="Times New Roman"/>
                <w:b/>
                <w:sz w:val="24"/>
                <w:szCs w:val="24"/>
              </w:rPr>
            </w:pPr>
          </w:p>
          <w:p w:rsidR="00B41609" w:rsidRPr="00BD5739" w:rsidRDefault="00B41609">
            <w:pPr>
              <w:spacing w:after="0" w:line="240" w:lineRule="auto"/>
              <w:jc w:val="center"/>
              <w:rPr>
                <w:rFonts w:ascii="Times New Roman" w:hAnsi="Times New Roman"/>
                <w:b/>
                <w:sz w:val="24"/>
                <w:szCs w:val="24"/>
              </w:rPr>
            </w:pPr>
          </w:p>
          <w:p w:rsidR="00B41609" w:rsidRPr="00BD5739" w:rsidRDefault="00B41609">
            <w:pPr>
              <w:spacing w:after="0" w:line="240" w:lineRule="auto"/>
              <w:jc w:val="center"/>
              <w:rPr>
                <w:rFonts w:ascii="Times New Roman" w:hAnsi="Times New Roman"/>
                <w:b/>
                <w:sz w:val="24"/>
                <w:szCs w:val="24"/>
              </w:rPr>
            </w:pPr>
          </w:p>
          <w:p w:rsidR="00B41609" w:rsidRPr="00BD5739" w:rsidRDefault="00B41609">
            <w:pPr>
              <w:spacing w:after="0" w:line="240" w:lineRule="auto"/>
              <w:jc w:val="center"/>
              <w:rPr>
                <w:rFonts w:ascii="Times New Roman" w:hAnsi="Times New Roman"/>
                <w:b/>
                <w:sz w:val="24"/>
                <w:szCs w:val="24"/>
              </w:rPr>
            </w:pPr>
          </w:p>
          <w:p w:rsidR="00B41609" w:rsidRPr="00BD5739" w:rsidRDefault="00B41609">
            <w:pPr>
              <w:spacing w:after="0" w:line="240" w:lineRule="auto"/>
              <w:jc w:val="center"/>
              <w:rPr>
                <w:rFonts w:ascii="Times New Roman" w:hAnsi="Times New Roman"/>
                <w:b/>
                <w:sz w:val="24"/>
                <w:szCs w:val="24"/>
              </w:rPr>
            </w:pPr>
          </w:p>
          <w:p w:rsidR="00B41609" w:rsidRPr="00BD5739" w:rsidRDefault="00B41609">
            <w:pPr>
              <w:spacing w:after="0" w:line="240" w:lineRule="auto"/>
              <w:jc w:val="center"/>
              <w:rPr>
                <w:rFonts w:ascii="Times New Roman" w:hAnsi="Times New Roman"/>
                <w:b/>
                <w:sz w:val="24"/>
                <w:szCs w:val="24"/>
              </w:rPr>
            </w:pPr>
          </w:p>
          <w:p w:rsidR="00B41609" w:rsidRPr="00BD5739" w:rsidRDefault="00B41609">
            <w:pPr>
              <w:spacing w:after="0" w:line="240" w:lineRule="auto"/>
              <w:jc w:val="center"/>
              <w:rPr>
                <w:rFonts w:ascii="Times New Roman" w:hAnsi="Times New Roman"/>
                <w:b/>
                <w:sz w:val="24"/>
                <w:szCs w:val="24"/>
              </w:rPr>
            </w:pPr>
          </w:p>
          <w:p w:rsidR="00B41609" w:rsidRPr="00BD5739" w:rsidRDefault="00B41609">
            <w:pPr>
              <w:spacing w:after="0" w:line="240" w:lineRule="auto"/>
              <w:jc w:val="center"/>
              <w:rPr>
                <w:rFonts w:ascii="Times New Roman" w:hAnsi="Times New Roman"/>
                <w:b/>
                <w:sz w:val="24"/>
                <w:szCs w:val="24"/>
              </w:rPr>
            </w:pPr>
          </w:p>
          <w:p w:rsidR="00B41609" w:rsidRPr="00BD5739" w:rsidRDefault="00B41609">
            <w:pPr>
              <w:spacing w:after="0" w:line="240" w:lineRule="auto"/>
              <w:jc w:val="center"/>
              <w:rPr>
                <w:rFonts w:ascii="Times New Roman" w:hAnsi="Times New Roman"/>
                <w:b/>
                <w:sz w:val="24"/>
                <w:szCs w:val="24"/>
              </w:rPr>
            </w:pPr>
          </w:p>
          <w:p w:rsidR="00B41609" w:rsidRPr="00BD5739" w:rsidRDefault="00B41609">
            <w:pPr>
              <w:spacing w:after="0" w:line="240" w:lineRule="auto"/>
              <w:jc w:val="center"/>
              <w:rPr>
                <w:rFonts w:ascii="Times New Roman" w:hAnsi="Times New Roman"/>
                <w:b/>
                <w:sz w:val="24"/>
                <w:szCs w:val="24"/>
              </w:rPr>
            </w:pPr>
          </w:p>
          <w:p w:rsidR="00B41609" w:rsidRPr="00BD5739" w:rsidRDefault="00B41609">
            <w:pPr>
              <w:spacing w:after="0" w:line="240" w:lineRule="auto"/>
              <w:jc w:val="center"/>
              <w:rPr>
                <w:rFonts w:ascii="Times New Roman" w:hAnsi="Times New Roman"/>
                <w:b/>
                <w:sz w:val="24"/>
                <w:szCs w:val="24"/>
              </w:rPr>
            </w:pPr>
          </w:p>
        </w:tc>
        <w:tc>
          <w:tcPr>
            <w:tcW w:w="4681" w:type="dxa"/>
            <w:tcBorders>
              <w:top w:val="single" w:sz="4" w:space="0" w:color="auto"/>
              <w:left w:val="single" w:sz="18" w:space="0" w:color="0070C0"/>
              <w:bottom w:val="single" w:sz="18" w:space="0" w:color="0070C0"/>
              <w:right w:val="single" w:sz="18" w:space="0" w:color="0070C0"/>
            </w:tcBorders>
            <w:shd w:val="clear" w:color="auto" w:fill="auto"/>
          </w:tcPr>
          <w:p w:rsidR="00B41609" w:rsidRPr="00BD5739" w:rsidRDefault="006342EB" w:rsidP="0097749F">
            <w:pPr>
              <w:spacing w:after="0" w:line="240" w:lineRule="auto"/>
              <w:ind w:firstLine="367"/>
              <w:jc w:val="both"/>
              <w:rPr>
                <w:rFonts w:ascii="Times New Roman" w:hAnsi="Times New Roman"/>
                <w:color w:val="FF0000"/>
                <w:sz w:val="24"/>
                <w:szCs w:val="24"/>
              </w:rPr>
            </w:pPr>
            <w:r w:rsidRPr="00BD5739">
              <w:rPr>
                <w:rFonts w:ascii="Times New Roman" w:hAnsi="Times New Roman"/>
                <w:sz w:val="24"/>
                <w:szCs w:val="24"/>
              </w:rPr>
              <w:lastRenderedPageBreak/>
              <w:t xml:space="preserve">Предложението е отразено в разпоредбата на </w:t>
            </w:r>
            <w:r w:rsidR="0097749F" w:rsidRPr="00BD5739">
              <w:rPr>
                <w:rFonts w:ascii="Times New Roman" w:hAnsi="Times New Roman"/>
                <w:sz w:val="24"/>
                <w:szCs w:val="24"/>
              </w:rPr>
              <w:t>§ 47</w:t>
            </w:r>
            <w:r w:rsidRPr="00BD5739">
              <w:rPr>
                <w:rFonts w:ascii="Times New Roman" w:hAnsi="Times New Roman"/>
                <w:sz w:val="24"/>
                <w:szCs w:val="24"/>
              </w:rPr>
              <w:t>.</w:t>
            </w: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16 юли 2025 г. 12:18:55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ribence</w:t>
            </w:r>
          </w:p>
          <w:p w:rsidR="00B41609" w:rsidRPr="00BD5739" w:rsidRDefault="00B41609">
            <w:pPr>
              <w:spacing w:after="0" w:line="240" w:lineRule="auto"/>
              <w:jc w:val="center"/>
              <w:rPr>
                <w:rFonts w:ascii="Times New Roman" w:eastAsia="Times New Roman" w:hAnsi="Times New Roman"/>
                <w:sz w:val="24"/>
                <w:szCs w:val="24"/>
                <w:lang w:eastAsia="bg-BG"/>
              </w:rPr>
            </w:pP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pStyle w:val="Heading4"/>
              <w:spacing w:beforeAutospacing="0" w:after="0" w:afterAutospacing="0"/>
              <w:ind w:firstLine="441"/>
              <w:jc w:val="both"/>
              <w:rPr>
                <w:lang w:val="bg-BG" w:eastAsia="bg-BG"/>
              </w:rPr>
            </w:pPr>
            <w:r w:rsidRPr="00BD5739">
              <w:rPr>
                <w:lang w:val="bg-BG"/>
              </w:rPr>
              <w:t>Увеличение на пределната възраст за работа в МО на войниците</w:t>
            </w:r>
          </w:p>
          <w:p w:rsidR="00B41609" w:rsidRPr="00BD5739" w:rsidRDefault="006342EB">
            <w:pPr>
              <w:spacing w:after="0"/>
              <w:ind w:firstLine="441"/>
              <w:jc w:val="both"/>
              <w:rPr>
                <w:rFonts w:ascii="Times New Roman" w:hAnsi="Times New Roman"/>
                <w:sz w:val="24"/>
                <w:szCs w:val="24"/>
              </w:rPr>
            </w:pPr>
            <w:r w:rsidRPr="00BD5739">
              <w:rPr>
                <w:rFonts w:ascii="Times New Roman" w:hAnsi="Times New Roman"/>
                <w:sz w:val="24"/>
                <w:szCs w:val="24"/>
              </w:rPr>
              <w:t>Предложените текстове в ЗИД ЗОВСРБ е необходимо да бъдат не само прецизирани, а и добре да се обмисли ефекта, който ще имат върху кандидатите за военнослужещи и настоящите такива.</w:t>
            </w:r>
          </w:p>
          <w:p w:rsidR="00B41609" w:rsidRPr="00BD5739" w:rsidRDefault="006342EB">
            <w:pPr>
              <w:spacing w:after="0"/>
              <w:ind w:firstLine="441"/>
              <w:jc w:val="both"/>
              <w:rPr>
                <w:rFonts w:ascii="Times New Roman" w:hAnsi="Times New Roman"/>
                <w:sz w:val="24"/>
                <w:szCs w:val="24"/>
              </w:rPr>
            </w:pPr>
            <w:r w:rsidRPr="00BD5739">
              <w:rPr>
                <w:rStyle w:val="Strong"/>
                <w:rFonts w:ascii="Times New Roman" w:hAnsi="Times New Roman"/>
                <w:sz w:val="24"/>
                <w:szCs w:val="24"/>
              </w:rPr>
              <w:t>Предлагам да се увеличи пределната възраст за работа в МО на войниците/ матросите до достигане на възраст за пенсиониране по Кодекса на труда. Да се приложат държавните стандарти за обучение за присвояване на първо сержантско (старшинско) звание в професионалните колежи без изискване за възраст на войниците.</w:t>
            </w:r>
          </w:p>
          <w:p w:rsidR="00B41609" w:rsidRPr="00BD5739" w:rsidRDefault="006342EB">
            <w:pPr>
              <w:spacing w:after="0"/>
              <w:ind w:firstLine="441"/>
              <w:jc w:val="both"/>
              <w:rPr>
                <w:rFonts w:ascii="Times New Roman" w:hAnsi="Times New Roman"/>
                <w:sz w:val="24"/>
                <w:szCs w:val="24"/>
              </w:rPr>
            </w:pPr>
            <w:r w:rsidRPr="00BD5739">
              <w:rPr>
                <w:rFonts w:ascii="Times New Roman" w:hAnsi="Times New Roman"/>
                <w:sz w:val="24"/>
                <w:szCs w:val="24"/>
              </w:rPr>
              <w:t>Мотивите за предложението ми са следните:</w:t>
            </w:r>
          </w:p>
          <w:p w:rsidR="00B41609" w:rsidRPr="00BD5739" w:rsidRDefault="006342EB">
            <w:pPr>
              <w:spacing w:after="0"/>
              <w:ind w:firstLine="441"/>
              <w:jc w:val="both"/>
              <w:rPr>
                <w:rFonts w:ascii="Times New Roman" w:hAnsi="Times New Roman"/>
                <w:sz w:val="24"/>
                <w:szCs w:val="24"/>
              </w:rPr>
            </w:pPr>
            <w:r w:rsidRPr="00BD5739">
              <w:rPr>
                <w:rStyle w:val="Strong"/>
                <w:rFonts w:ascii="Times New Roman" w:hAnsi="Times New Roman"/>
                <w:sz w:val="24"/>
                <w:szCs w:val="24"/>
              </w:rPr>
              <w:t>В ЗИД ЗОВСРБ параграф 62: В чл.239 се правят следните изменения и допълнения: „(2) Войниците (матросите) се обучават за присвояване на първо сержантско (старшинско) звание в професионалните колежи“. На практика с промените в Закона ще отпадне възможността обучението за присвояване на първо сержантско (старшинско) звание да се извършва в Центровете за обучение към военните бази.</w:t>
            </w:r>
          </w:p>
          <w:p w:rsidR="00B41609" w:rsidRPr="00BD5739" w:rsidRDefault="006342EB">
            <w:pPr>
              <w:spacing w:after="0"/>
              <w:ind w:firstLine="441"/>
              <w:jc w:val="both"/>
              <w:rPr>
                <w:rFonts w:ascii="Times New Roman" w:hAnsi="Times New Roman"/>
                <w:sz w:val="24"/>
                <w:szCs w:val="24"/>
              </w:rPr>
            </w:pPr>
            <w:r w:rsidRPr="00BD5739">
              <w:rPr>
                <w:rFonts w:ascii="Times New Roman" w:hAnsi="Times New Roman"/>
                <w:sz w:val="24"/>
                <w:szCs w:val="24"/>
              </w:rPr>
              <w:t>Към момента едно от изискването за кандидатстване за обучение в колеж е следното:</w:t>
            </w:r>
          </w:p>
          <w:p w:rsidR="00B41609" w:rsidRPr="00BD5739" w:rsidRDefault="006342EB">
            <w:pPr>
              <w:spacing w:after="0"/>
              <w:ind w:firstLine="441"/>
              <w:jc w:val="both"/>
              <w:rPr>
                <w:rFonts w:ascii="Times New Roman" w:hAnsi="Times New Roman"/>
                <w:sz w:val="24"/>
                <w:szCs w:val="24"/>
              </w:rPr>
            </w:pPr>
            <w:r w:rsidRPr="00BD5739">
              <w:rPr>
                <w:rFonts w:ascii="Times New Roman" w:hAnsi="Times New Roman"/>
                <w:sz w:val="24"/>
                <w:szCs w:val="24"/>
              </w:rPr>
              <w:t>-възраст – до 41г. през годината на кандидатстване;</w:t>
            </w:r>
          </w:p>
          <w:p w:rsidR="00B41609" w:rsidRPr="00BD5739" w:rsidRDefault="006342EB">
            <w:pPr>
              <w:spacing w:after="0"/>
              <w:ind w:firstLine="441"/>
              <w:jc w:val="both"/>
              <w:rPr>
                <w:rFonts w:ascii="Times New Roman" w:hAnsi="Times New Roman"/>
                <w:sz w:val="24"/>
                <w:szCs w:val="24"/>
              </w:rPr>
            </w:pPr>
            <w:r w:rsidRPr="00BD5739">
              <w:rPr>
                <w:rFonts w:ascii="Times New Roman" w:hAnsi="Times New Roman"/>
                <w:sz w:val="24"/>
                <w:szCs w:val="24"/>
              </w:rPr>
              <w:t>-войници минимум 3г. военна служба.</w:t>
            </w:r>
          </w:p>
          <w:p w:rsidR="00B41609" w:rsidRPr="00BD5739" w:rsidRDefault="006342EB">
            <w:pPr>
              <w:spacing w:after="0"/>
              <w:ind w:firstLine="441"/>
              <w:jc w:val="both"/>
              <w:rPr>
                <w:rFonts w:ascii="Times New Roman" w:hAnsi="Times New Roman"/>
                <w:sz w:val="24"/>
                <w:szCs w:val="24"/>
              </w:rPr>
            </w:pPr>
            <w:r w:rsidRPr="00BD5739">
              <w:rPr>
                <w:rFonts w:ascii="Times New Roman" w:hAnsi="Times New Roman"/>
                <w:sz w:val="24"/>
                <w:szCs w:val="24"/>
              </w:rPr>
              <w:t>Няма такива изисквания към обучението за присвояване на първо сержантско (старшинско) звание в Центровете за обучение към военните бази.</w:t>
            </w:r>
          </w:p>
          <w:p w:rsidR="00B41609" w:rsidRPr="00BD5739" w:rsidRDefault="006342EB">
            <w:pPr>
              <w:spacing w:after="0"/>
              <w:ind w:firstLine="441"/>
              <w:jc w:val="both"/>
              <w:rPr>
                <w:rFonts w:ascii="Times New Roman" w:hAnsi="Times New Roman"/>
                <w:sz w:val="24"/>
                <w:szCs w:val="24"/>
              </w:rPr>
            </w:pPr>
            <w:r w:rsidRPr="00BD5739">
              <w:rPr>
                <w:rFonts w:ascii="Times New Roman" w:hAnsi="Times New Roman"/>
                <w:sz w:val="24"/>
                <w:szCs w:val="24"/>
              </w:rPr>
              <w:t>В момента в Министерство на отбраната голяма част от служителите са на възраст 38-39 години и повече, което с предлаганото изменение значи, че те никога няма да могат да участват в такова обучение. Още по-лошо, те вече са демотивирани да работят, защото знаят, че неминуемо ще напуснат системата след няколко години при тези нормативни условия.</w:t>
            </w:r>
          </w:p>
          <w:p w:rsidR="00B41609" w:rsidRPr="00BD5739" w:rsidRDefault="006342EB">
            <w:pPr>
              <w:spacing w:after="0"/>
              <w:ind w:firstLine="441"/>
              <w:jc w:val="both"/>
              <w:rPr>
                <w:rFonts w:ascii="Times New Roman" w:hAnsi="Times New Roman"/>
                <w:sz w:val="24"/>
                <w:szCs w:val="24"/>
              </w:rPr>
            </w:pPr>
            <w:r w:rsidRPr="00BD5739">
              <w:rPr>
                <w:rFonts w:ascii="Times New Roman" w:hAnsi="Times New Roman"/>
                <w:sz w:val="24"/>
                <w:szCs w:val="24"/>
              </w:rPr>
              <w:t xml:space="preserve">Друг пример – в чл.141, ал.1, т.2 от ЗОВСРБ – пределната възраст за постъпване на военна служба е „не по-възрастни от 40 години“. Войникът е постъпил на 39 години на работа. Обучаван е в Модул 1 и Модул </w:t>
            </w:r>
            <w:r w:rsidRPr="00BD5739">
              <w:rPr>
                <w:rFonts w:ascii="Times New Roman" w:hAnsi="Times New Roman"/>
                <w:sz w:val="24"/>
                <w:szCs w:val="24"/>
              </w:rPr>
              <w:lastRenderedPageBreak/>
              <w:t>2 за войници, които също са задължителни. Минали са 3 години от службата му. И отново се оказва, че е на 43 и вече му е „късно за колеж“. Похарчени са значителни държавни средства за подбор и обучение на този човек и само след 2-3 години той трябва да бъде освободен от работа. </w:t>
            </w:r>
          </w:p>
          <w:p w:rsidR="00B41609" w:rsidRPr="00BD5739" w:rsidRDefault="006342EB">
            <w:pPr>
              <w:spacing w:after="0"/>
              <w:ind w:firstLine="441"/>
              <w:jc w:val="both"/>
              <w:rPr>
                <w:rFonts w:ascii="Times New Roman" w:hAnsi="Times New Roman"/>
                <w:sz w:val="24"/>
                <w:szCs w:val="24"/>
              </w:rPr>
            </w:pPr>
            <w:r w:rsidRPr="00BD5739">
              <w:rPr>
                <w:rFonts w:ascii="Times New Roman" w:hAnsi="Times New Roman"/>
                <w:sz w:val="24"/>
                <w:szCs w:val="24"/>
              </w:rPr>
              <w:t>Оказва се, че човек на 49 години (а може и на 46) – войник/ матрос, който основно изпълнява задължения на шофьор, калкулант, техник, готвач и много други, вече е негоден да изпълнява тези си задължения. А един пожарникар на 58 години все още е на терен и гаси къщи, стърнища и горски пожари. При по-тежките пожари рамо до рамо с войника… Силови министерства, първа категория труд, различни критерии към възрастта на служителиите.</w:t>
            </w:r>
          </w:p>
          <w:p w:rsidR="00B41609" w:rsidRPr="00BD5739" w:rsidRDefault="006342EB">
            <w:pPr>
              <w:spacing w:after="0"/>
              <w:ind w:firstLine="441"/>
              <w:jc w:val="both"/>
              <w:rPr>
                <w:rFonts w:ascii="Times New Roman" w:eastAsia="Times New Roman" w:hAnsi="Times New Roman"/>
                <w:sz w:val="24"/>
                <w:szCs w:val="24"/>
                <w:lang w:eastAsia="bg-BG"/>
              </w:rPr>
            </w:pPr>
            <w:r w:rsidRPr="00BD5739">
              <w:rPr>
                <w:rFonts w:ascii="Times New Roman" w:hAnsi="Times New Roman"/>
                <w:sz w:val="24"/>
                <w:szCs w:val="24"/>
              </w:rPr>
              <w:t>Чета, че проблема е в парадите, в които ще участват войници на 53 години. Тези войници се налага да бъдат водени от сержанти и капитани също на 53. Толкова много ли са ни парадите на фона на недокомплекта в армията и застаряващото население? </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sz w:val="24"/>
                <w:szCs w:val="24"/>
              </w:rPr>
            </w:pPr>
            <w:r w:rsidRPr="00BD5739">
              <w:rPr>
                <w:rFonts w:ascii="Times New Roman" w:hAnsi="Times New Roman"/>
                <w:b/>
                <w:sz w:val="24"/>
                <w:szCs w:val="24"/>
              </w:rPr>
              <w:lastRenderedPageBreak/>
              <w:t>Не се приема</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Войнишкият състав обозначава най-ниската категория военнослужещи в армията. Това са лицата, които не притежават командни функции (или само минимални такива) и изпълняват заповеди на по-висшестоящите. Те обикновено са основната маса в армията и носят основната тежест при изпълнение на задачи – както в мирно време, така и по време на бойни действия. Затова и изискванията към възрастта им са най-рестриктивни. За срока на изпълнение на военна служба по подписания договор, на основата на взаимна политика на способности се дава възможност за повишаване на квалификацията на войниците (матросите) и повишаването им в военно звание от друга категория (офицер или сержант/старшина), с които да придобие възможност за пенсиониране по КСО.</w:t>
            </w:r>
          </w:p>
          <w:p w:rsidR="00B41609" w:rsidRPr="00BD5739" w:rsidRDefault="00B41609">
            <w:pPr>
              <w:spacing w:after="0" w:line="240" w:lineRule="auto"/>
              <w:ind w:firstLine="367"/>
              <w:jc w:val="both"/>
              <w:rPr>
                <w:rFonts w:ascii="Times New Roman" w:hAnsi="Times New Roman"/>
                <w:sz w:val="24"/>
                <w:szCs w:val="24"/>
              </w:rPr>
            </w:pPr>
          </w:p>
          <w:p w:rsidR="00B41609" w:rsidRPr="00BD5739" w:rsidRDefault="00B41609">
            <w:pPr>
              <w:spacing w:after="0" w:line="240" w:lineRule="auto"/>
              <w:ind w:firstLine="367"/>
              <w:jc w:val="both"/>
              <w:rPr>
                <w:rFonts w:ascii="Times New Roman" w:hAnsi="Times New Roman"/>
                <w:color w:val="FF0000"/>
                <w:sz w:val="24"/>
                <w:szCs w:val="24"/>
              </w:rPr>
            </w:pP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16 юли 2025 г. 14:23:07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Васил Василев</w:t>
            </w: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Уеднаквяване на терминологията</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В § 17 за чл. 98, текстът "IV-степен" да се замени с "четвърта степен".</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 xml:space="preserve">Мотиви: Уеднаквяване на терминологията в целия Закон (чл. 93 и чл. 95).  </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sz w:val="24"/>
                <w:szCs w:val="24"/>
              </w:rPr>
            </w:pPr>
            <w:r w:rsidRPr="00BD5739">
              <w:rPr>
                <w:rFonts w:ascii="Times New Roman" w:hAnsi="Times New Roman"/>
                <w:b/>
                <w:sz w:val="24"/>
                <w:szCs w:val="24"/>
              </w:rPr>
              <w:t>Приема се</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rPr>
                <w:rFonts w:ascii="Times New Roman" w:hAnsi="Times New Roman"/>
                <w:color w:val="FF0000"/>
                <w:sz w:val="24"/>
                <w:szCs w:val="24"/>
              </w:rPr>
            </w:pPr>
            <w:r w:rsidRPr="00BD5739">
              <w:rPr>
                <w:rFonts w:ascii="Times New Roman" w:hAnsi="Times New Roman"/>
                <w:sz w:val="24"/>
                <w:szCs w:val="24"/>
              </w:rPr>
              <w:t>Предложението е отразено в законопроекта.</w:t>
            </w: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17 юли 2025 г. 00:33:16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Radi1405</w:t>
            </w: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pStyle w:val="Heading4"/>
              <w:spacing w:beforeAutospacing="0" w:after="150" w:afterAutospacing="0"/>
              <w:ind w:firstLine="441"/>
              <w:rPr>
                <w:bCs w:val="0"/>
                <w:lang w:val="bg-BG"/>
              </w:rPr>
            </w:pPr>
            <w:r w:rsidRPr="00BD5739">
              <w:rPr>
                <w:bCs w:val="0"/>
                <w:lang w:val="bg-BG"/>
              </w:rPr>
              <w:t>Компенсации след дежурство</w:t>
            </w:r>
          </w:p>
          <w:p w:rsidR="00B41609" w:rsidRPr="00BD5739" w:rsidRDefault="006342EB">
            <w:pPr>
              <w:pStyle w:val="NormalWeb"/>
              <w:spacing w:beforeAutospacing="0" w:after="120" w:afterAutospacing="0" w:line="210" w:lineRule="atLeast"/>
              <w:ind w:firstLine="441"/>
              <w:jc w:val="both"/>
              <w:rPr>
                <w:rFonts w:eastAsia="Times New Roman"/>
                <w:lang w:val="bg-BG" w:eastAsia="bg-BG"/>
              </w:rPr>
            </w:pPr>
            <w:r w:rsidRPr="00BD5739">
              <w:rPr>
                <w:lang w:val="bg-BG"/>
              </w:rPr>
              <w:t>Наистина промените касаещи компенсациите след дежурство са много несправедливи и  демотивиращи за хората, които даваме 24 часови дежурства. Ако се отнема единия от полагащите се компенсационни дни, то би трябвало да бъде изплатен в парична равностойност. Това е единственото честно и справедливо решение от гледна точка на хората, които даваме дежурства. Ако в МО не могат да се отделят финансовите средства за по-платени дежурства, то не трябва да се пипат компенсациите! </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sz w:val="24"/>
                <w:szCs w:val="24"/>
              </w:rPr>
            </w:pPr>
            <w:r w:rsidRPr="00BD5739">
              <w:rPr>
                <w:rFonts w:ascii="Times New Roman" w:hAnsi="Times New Roman"/>
                <w:b/>
                <w:sz w:val="24"/>
                <w:szCs w:val="24"/>
              </w:rPr>
              <w:t>Не се приема</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С промени в Раздел IV Задължение за служебно време и задължение за разположение чрез промени в чл. 194, 195, 196, 210 и нов чл. 196а:</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xml:space="preserve">- отпада задължението за компенсиране на удълженото служебно време на военнослужещия над 8-ия до 12-ия час. </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xml:space="preserve">- въвежда се компенсиране с намалено служебно време </w:t>
            </w:r>
            <w:r w:rsidRPr="00BD5739">
              <w:rPr>
                <w:rFonts w:ascii="Times New Roman" w:hAnsi="Times New Roman"/>
                <w:sz w:val="24"/>
                <w:szCs w:val="24"/>
                <w:u w:val="single"/>
              </w:rPr>
              <w:t>непосрествено</w:t>
            </w:r>
            <w:r w:rsidRPr="00BD5739">
              <w:rPr>
                <w:rFonts w:ascii="Times New Roman" w:hAnsi="Times New Roman"/>
                <w:sz w:val="24"/>
                <w:szCs w:val="24"/>
              </w:rPr>
              <w:t xml:space="preserve"> след положеното дежурство с 8 часа, когато дежурството обхваща повече от 12 часа в делничен ден и с 16 часа, когато дежурството обхваща повече от 12 часа в почивен или празничен ден (отнася се за военнослужещи, </w:t>
            </w:r>
            <w:r w:rsidRPr="00BD5739">
              <w:rPr>
                <w:rFonts w:ascii="Times New Roman" w:hAnsi="Times New Roman"/>
                <w:color w:val="000000"/>
                <w:sz w:val="24"/>
                <w:szCs w:val="24"/>
              </w:rPr>
              <w:t>назначени на длъжност, за която носенето на дежурство не се включва в основните му функционални задължения</w:t>
            </w:r>
            <w:r w:rsidRPr="00BD5739">
              <w:rPr>
                <w:rFonts w:ascii="Times New Roman" w:hAnsi="Times New Roman"/>
                <w:sz w:val="24"/>
                <w:szCs w:val="24"/>
              </w:rPr>
              <w:t>);</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xml:space="preserve">- регламентира се срок за компенсиране с намалено служебно време на горепосочените дежурства, което да се извършва до два месеца след края на календарния месец, в който е положено дежурството, само по изключение поради обоснована необходимост или неотложни служебни причини, като след изтичането на този срок правото на ползването му се погасява по давност;   </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xml:space="preserve">- за натрупаните компенсации за последните не повече от 2 месеца ще се изплаща обезщетение само при прекратяване на договора за военна служба;  </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lastRenderedPageBreak/>
              <w:t>- регламентира се, че редът за разпределяне на служебното време, за неговото отчитане и компенсиране с намалено служебно време, в т.ч. и при носенето на дежурства с продължителност, която надвишава 24 часа и за изплащане на обезщетение, ще се определя с акт на министъра на отбраната.</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За съответствието на горните разпоредби с Директива 2003/88/ЕО на Европейския парламент и на Съвета от 4 ноември 2003 година, относно някои аспекти на организацията на работното време е изготвена справка за съответствие, като е посочено, че са спазени изискванията за непрекъсната междудневна почивка от 12 часа и непрекъсаната междуседмична почивка от 36 часа. Това се потвърждава и от становището на работна група 13 „Социална политика и заетост“, изискано при съгласуване на законопроекта в изпълнение на чл.3, ал.4 от ПМС № 85 за координация по въпросите на ЕС.</w:t>
            </w: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18 юли 2025 г. 09:11:26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alexandrov_ak@yahoo.com</w:t>
            </w: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pStyle w:val="Heading4"/>
              <w:spacing w:beforeAutospacing="0" w:after="150" w:afterAutospacing="0"/>
              <w:ind w:firstLine="441"/>
              <w:jc w:val="both"/>
              <w:rPr>
                <w:color w:val="333333"/>
                <w:lang w:val="bg-BG" w:eastAsia="bg-BG"/>
              </w:rPr>
            </w:pPr>
            <w:r w:rsidRPr="00BD5739">
              <w:rPr>
                <w:color w:val="333333"/>
                <w:lang w:val="bg-BG"/>
              </w:rPr>
              <w:t>Ще оборите ли това?</w:t>
            </w:r>
          </w:p>
          <w:p w:rsidR="00B41609" w:rsidRPr="00BD5739" w:rsidRDefault="006342EB">
            <w:pPr>
              <w:pStyle w:val="NormalWeb"/>
              <w:spacing w:beforeAutospacing="0" w:after="120" w:afterAutospacing="0" w:line="210" w:lineRule="atLeast"/>
              <w:ind w:firstLine="435"/>
              <w:jc w:val="both"/>
              <w:rPr>
                <w:color w:val="333333"/>
                <w:lang w:val="bg-BG"/>
              </w:rPr>
            </w:pPr>
            <w:r w:rsidRPr="00BD5739">
              <w:rPr>
                <w:rStyle w:val="Strong"/>
                <w:color w:val="333333"/>
                <w:lang w:val="bg-BG"/>
              </w:rPr>
              <w:t>Конституцията на Република България</w:t>
            </w:r>
            <w:r w:rsidRPr="00BD5739">
              <w:rPr>
                <w:color w:val="333333"/>
                <w:lang w:val="bg-BG"/>
              </w:rPr>
              <w:t>, която според чл. 5 е върховен закон и останалите закони не могат да и противоречат, изрично посочва в </w:t>
            </w:r>
            <w:r w:rsidRPr="00BD5739">
              <w:rPr>
                <w:rStyle w:val="Strong"/>
                <w:color w:val="333333"/>
                <w:lang w:val="bg-BG"/>
              </w:rPr>
              <w:t>чл. 16 - „Труда се гарантира и защитава от закона“</w:t>
            </w:r>
            <w:r w:rsidRPr="00BD5739">
              <w:rPr>
                <w:color w:val="333333"/>
                <w:lang w:val="bg-BG"/>
              </w:rPr>
              <w:t> , а в чл. 48 е още по- недвусмислена- </w:t>
            </w:r>
            <w:r w:rsidRPr="00BD5739">
              <w:rPr>
                <w:rStyle w:val="Strong"/>
                <w:color w:val="333333"/>
                <w:lang w:val="bg-BG"/>
              </w:rPr>
              <w:t>„Гражданите имат право на труд. Държавата се грижи за създаване на условия за осъществяване на това право.“</w:t>
            </w:r>
          </w:p>
          <w:p w:rsidR="00B41609" w:rsidRPr="00BD5739" w:rsidRDefault="006342EB">
            <w:pPr>
              <w:pStyle w:val="NormalWeb"/>
              <w:spacing w:beforeAutospacing="0" w:after="120" w:afterAutospacing="0" w:line="210" w:lineRule="atLeast"/>
              <w:ind w:firstLine="435"/>
              <w:jc w:val="both"/>
              <w:rPr>
                <w:color w:val="333333"/>
                <w:lang w:val="bg-BG"/>
              </w:rPr>
            </w:pPr>
            <w:r w:rsidRPr="00BD5739">
              <w:rPr>
                <w:color w:val="333333"/>
                <w:lang w:val="bg-BG"/>
              </w:rPr>
              <w:t>Както Ви е известно, на следващо място след Конституцията са международните договори, които веднъж ратифицирани от нашата страна и обнародвани в Държавен вестник, имат примат пред националното ни законодателство. В тази връзка, </w:t>
            </w:r>
            <w:r w:rsidRPr="00BD5739">
              <w:rPr>
                <w:rStyle w:val="Strong"/>
                <w:color w:val="333333"/>
                <w:lang w:val="bg-BG"/>
              </w:rPr>
              <w:t>чл. 23 от Всеобщата декларация за правата на човека в своя чл. 23 постановява: “ Всеки човек има право на труд, на свободен избор на работа, на справедливи и благоприятни условия на труда, както и на закрила срещу безработица.“,</w:t>
            </w:r>
            <w:r w:rsidRPr="00BD5739">
              <w:rPr>
                <w:color w:val="333333"/>
                <w:lang w:val="bg-BG"/>
              </w:rPr>
              <w:t> а </w:t>
            </w:r>
            <w:r w:rsidRPr="00BD5739">
              <w:rPr>
                <w:rStyle w:val="Strong"/>
                <w:color w:val="333333"/>
                <w:lang w:val="bg-BG"/>
              </w:rPr>
              <w:t>Хартата основните права на Европейският съюз в чл. 15 – „Свобода на избор на професия и право на труд, ал. 1</w:t>
            </w:r>
            <w:r w:rsidRPr="00BD5739">
              <w:rPr>
                <w:color w:val="333333"/>
                <w:lang w:val="bg-BG"/>
              </w:rPr>
              <w:t> постановява, че„ </w:t>
            </w:r>
            <w:r w:rsidRPr="00BD5739">
              <w:rPr>
                <w:rStyle w:val="Strong"/>
                <w:color w:val="333333"/>
                <w:lang w:val="bg-BG"/>
              </w:rPr>
              <w:t>всеки има право да работи и да упражнява свободно избрана или приета професия“.</w:t>
            </w:r>
          </w:p>
          <w:p w:rsidR="00B41609" w:rsidRPr="00BD5739" w:rsidRDefault="006342EB">
            <w:pPr>
              <w:pStyle w:val="NormalWeb"/>
              <w:spacing w:beforeAutospacing="0" w:after="120" w:afterAutospacing="0" w:line="210" w:lineRule="atLeast"/>
              <w:ind w:firstLine="435"/>
              <w:jc w:val="both"/>
              <w:rPr>
                <w:color w:val="333333"/>
                <w:lang w:val="bg-BG"/>
              </w:rPr>
            </w:pPr>
            <w:r w:rsidRPr="00BD5739">
              <w:rPr>
                <w:color w:val="333333"/>
                <w:lang w:val="bg-BG"/>
              </w:rPr>
              <w:t>Както Ви е известно, други международни договори гарантиращи правото на труд са </w:t>
            </w:r>
            <w:r w:rsidRPr="00BD5739">
              <w:rPr>
                <w:rStyle w:val="Strong"/>
                <w:color w:val="333333"/>
                <w:lang w:val="bg-BG"/>
              </w:rPr>
              <w:t>Международен пакт за икономически, социални и културни права(чл. 6, 7, 8), Европейската социална харта (чл. 1), както и редица конвенции на Международната организация на труда. (№122/1964; №87/1948, №98/ 1949 г. , №111/ 1958 г.)</w:t>
            </w:r>
          </w:p>
          <w:p w:rsidR="00B41609" w:rsidRPr="00BD5739" w:rsidRDefault="006342EB">
            <w:pPr>
              <w:pStyle w:val="NormalWeb"/>
              <w:spacing w:beforeAutospacing="0" w:after="120" w:afterAutospacing="0" w:line="210" w:lineRule="atLeast"/>
              <w:jc w:val="both"/>
              <w:rPr>
                <w:color w:val="333333"/>
                <w:lang w:val="bg-BG"/>
              </w:rPr>
            </w:pPr>
            <w:r w:rsidRPr="00BD5739">
              <w:rPr>
                <w:color w:val="333333"/>
                <w:lang w:val="bg-BG"/>
              </w:rPr>
              <w:t>  Безумицата " Кадрови военнослужещ с особен статут" е вредна, категорично дискриминационна и недопустимо защото в </w:t>
            </w:r>
            <w:r w:rsidRPr="00BD5739">
              <w:rPr>
                <w:rStyle w:val="Strong"/>
                <w:color w:val="333333"/>
                <w:lang w:val="bg-BG"/>
              </w:rPr>
              <w:t>чл. 57 на Конституцията е написано ясно: „Основните права на гражданите са неотменими“.</w:t>
            </w:r>
          </w:p>
          <w:p w:rsidR="00B41609" w:rsidRPr="00BD5739" w:rsidRDefault="006342EB">
            <w:pPr>
              <w:pStyle w:val="NormalWeb"/>
              <w:spacing w:beforeAutospacing="0" w:after="120" w:afterAutospacing="0" w:line="210" w:lineRule="atLeast"/>
              <w:jc w:val="both"/>
              <w:rPr>
                <w:color w:val="333333"/>
                <w:lang w:val="bg-BG"/>
              </w:rPr>
            </w:pPr>
            <w:r w:rsidRPr="00BD5739">
              <w:rPr>
                <w:color w:val="333333"/>
                <w:lang w:val="bg-BG"/>
              </w:rPr>
              <w:lastRenderedPageBreak/>
              <w:t>А в конкретния случай </w:t>
            </w:r>
            <w:r w:rsidRPr="00BD5739">
              <w:rPr>
                <w:rStyle w:val="Strong"/>
                <w:color w:val="333333"/>
                <w:lang w:val="bg-BG"/>
              </w:rPr>
              <w:t>конституционно и международно гарантирани права са отменени с подзаконов норматив – приетия на 23.04.1999 г. Правилник на вече отменения ЗОВС.</w:t>
            </w:r>
          </w:p>
          <w:p w:rsidR="00B41609" w:rsidRPr="00BD5739" w:rsidRDefault="006342EB">
            <w:pPr>
              <w:pStyle w:val="NormalWeb"/>
              <w:spacing w:beforeAutospacing="0" w:after="120" w:afterAutospacing="0" w:line="210" w:lineRule="atLeast"/>
              <w:jc w:val="both"/>
              <w:rPr>
                <w:rFonts w:eastAsia="Times New Roman"/>
                <w:lang w:val="bg-BG" w:eastAsia="bg-BG"/>
              </w:rPr>
            </w:pPr>
            <w:r w:rsidRPr="00BD5739">
              <w:rPr>
                <w:rStyle w:val="Strong"/>
                <w:color w:val="333333"/>
                <w:lang w:val="bg-BG"/>
              </w:rPr>
              <w:t>Предлагам: Статута на курсантите да бъде приведен в съответствие с Конституцията и те да бъдат признати за кадрови военнослужещи с всички полагащи им се трудови и осигурителни права.</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sz w:val="24"/>
                <w:szCs w:val="24"/>
              </w:rPr>
            </w:pPr>
            <w:r w:rsidRPr="00BD5739">
              <w:rPr>
                <w:rFonts w:ascii="Times New Roman" w:hAnsi="Times New Roman"/>
                <w:b/>
                <w:sz w:val="24"/>
                <w:szCs w:val="24"/>
              </w:rPr>
              <w:lastRenderedPageBreak/>
              <w:t>Не се приема</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Разпоредбата на 135, ал. 2 от ЗОВСРБ регламентира, че курсантите са военнослужещи с особен статус. Особения</w:t>
            </w:r>
            <w:r w:rsidR="00AB5D0E" w:rsidRPr="00BD5739">
              <w:rPr>
                <w:rFonts w:ascii="Times New Roman" w:hAnsi="Times New Roman"/>
                <w:sz w:val="24"/>
                <w:szCs w:val="24"/>
              </w:rPr>
              <w:t>т</w:t>
            </w:r>
            <w:r w:rsidRPr="00BD5739">
              <w:rPr>
                <w:rFonts w:ascii="Times New Roman" w:hAnsi="Times New Roman"/>
                <w:sz w:val="24"/>
                <w:szCs w:val="24"/>
              </w:rPr>
              <w:t xml:space="preserve"> статус на курсантите произтича от факта</w:t>
            </w:r>
            <w:r w:rsidR="00AB5D0E" w:rsidRPr="00BD5739">
              <w:rPr>
                <w:rFonts w:ascii="Times New Roman" w:hAnsi="Times New Roman"/>
                <w:sz w:val="24"/>
                <w:szCs w:val="24"/>
              </w:rPr>
              <w:t>,</w:t>
            </w:r>
            <w:r w:rsidRPr="00BD5739">
              <w:rPr>
                <w:rFonts w:ascii="Times New Roman" w:hAnsi="Times New Roman"/>
                <w:sz w:val="24"/>
                <w:szCs w:val="24"/>
              </w:rPr>
              <w:t xml:space="preserve"> че те се обучават, а не престират труд/военна служба. По време на това обучение те се подготвят за изпълнение на военна служба, а обучението във висшите военни училища не се зачита само по себе си за осигурителен стаж.  </w:t>
            </w:r>
          </w:p>
          <w:p w:rsidR="00B41609" w:rsidRPr="00BD5739" w:rsidRDefault="006342EB" w:rsidP="0097749F">
            <w:pPr>
              <w:spacing w:after="0" w:line="240" w:lineRule="auto"/>
              <w:ind w:firstLine="367"/>
              <w:jc w:val="both"/>
              <w:rPr>
                <w:rFonts w:ascii="Times New Roman" w:hAnsi="Times New Roman"/>
                <w:color w:val="FF0000"/>
                <w:sz w:val="24"/>
                <w:szCs w:val="24"/>
              </w:rPr>
            </w:pPr>
            <w:r w:rsidRPr="00BD5739">
              <w:rPr>
                <w:rFonts w:ascii="Times New Roman" w:hAnsi="Times New Roman"/>
                <w:sz w:val="24"/>
                <w:szCs w:val="24"/>
              </w:rPr>
              <w:t>За изясняване на този статус</w:t>
            </w:r>
            <w:r w:rsidR="00AB5D0E" w:rsidRPr="00BD5739">
              <w:rPr>
                <w:rFonts w:ascii="Times New Roman" w:hAnsi="Times New Roman"/>
                <w:sz w:val="24"/>
                <w:szCs w:val="24"/>
              </w:rPr>
              <w:t>,</w:t>
            </w:r>
            <w:r w:rsidRPr="00BD5739">
              <w:rPr>
                <w:rFonts w:ascii="Times New Roman" w:hAnsi="Times New Roman"/>
                <w:sz w:val="24"/>
                <w:szCs w:val="24"/>
              </w:rPr>
              <w:t xml:space="preserve"> като съвкупност от всички права и задължения</w:t>
            </w:r>
            <w:r w:rsidR="00AB5D0E" w:rsidRPr="00BD5739">
              <w:rPr>
                <w:rFonts w:ascii="Times New Roman" w:hAnsi="Times New Roman"/>
                <w:sz w:val="24"/>
                <w:szCs w:val="24"/>
              </w:rPr>
              <w:t>,</w:t>
            </w:r>
            <w:r w:rsidRPr="00BD5739">
              <w:rPr>
                <w:rFonts w:ascii="Times New Roman" w:hAnsi="Times New Roman"/>
                <w:sz w:val="24"/>
                <w:szCs w:val="24"/>
              </w:rPr>
              <w:t xml:space="preserve"> се предвижда да се издаде нарочен акта на министъра на отбраната – наредба по чл. 135, ал.2 от ЗОВСРБ, в която да се реглам</w:t>
            </w:r>
            <w:r w:rsidR="00BD5739" w:rsidRPr="00BD5739">
              <w:rPr>
                <w:rFonts w:ascii="Times New Roman" w:hAnsi="Times New Roman"/>
                <w:sz w:val="24"/>
                <w:szCs w:val="24"/>
              </w:rPr>
              <w:t>ен</w:t>
            </w:r>
            <w:r w:rsidRPr="00BD5739">
              <w:rPr>
                <w:rFonts w:ascii="Times New Roman" w:hAnsi="Times New Roman"/>
                <w:sz w:val="24"/>
                <w:szCs w:val="24"/>
              </w:rPr>
              <w:t>тират правата и задълженията на курсантите.</w:t>
            </w: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19 юли 2025 г. 09:25:10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Ирис</w:t>
            </w: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tabs>
                <w:tab w:val="left" w:pos="442"/>
              </w:tabs>
              <w:spacing w:after="0" w:line="240" w:lineRule="auto"/>
              <w:ind w:firstLine="442"/>
              <w:jc w:val="both"/>
              <w:rPr>
                <w:rFonts w:ascii="Times New Roman" w:eastAsia="Times New Roman" w:hAnsi="Times New Roman"/>
                <w:b/>
                <w:sz w:val="24"/>
                <w:szCs w:val="24"/>
                <w:lang w:eastAsia="bg-BG"/>
              </w:rPr>
            </w:pPr>
            <w:r w:rsidRPr="00BD5739">
              <w:rPr>
                <w:rFonts w:ascii="Times New Roman" w:eastAsia="Times New Roman" w:hAnsi="Times New Roman"/>
                <w:b/>
                <w:sz w:val="24"/>
                <w:szCs w:val="24"/>
                <w:lang w:eastAsia="bg-BG"/>
              </w:rPr>
              <w:t>Коментар и предложение</w:t>
            </w:r>
          </w:p>
          <w:p w:rsidR="00B41609" w:rsidRPr="00BD5739" w:rsidRDefault="006342EB">
            <w:pPr>
              <w:tabs>
                <w:tab w:val="left" w:pos="442"/>
              </w:tabs>
              <w:spacing w:after="0" w:line="240" w:lineRule="auto"/>
              <w:ind w:firstLine="442"/>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Считам, че вследствие на вече съществуващите и въвежданите сега рестрикции спрямо военнослужещи и същественото засягане и ограничаване на граждански и трудови права на военнослужещите по време на изпълнението на военната служба, следва да се даде възможност за военнослужещите, прослужили 20-25 и повече години, при необходимост от освобождаване от военна служба, вследствие на настъпила негодност поради заболяване (увреждане), да придобиват право на пенсия за осигурителен стаж и възраст в пълен размер, независимо от изискващата се възраст по чл. 69 от КСО .</w:t>
            </w:r>
          </w:p>
          <w:p w:rsidR="00B41609" w:rsidRPr="00BD5739" w:rsidRDefault="006342EB">
            <w:pPr>
              <w:tabs>
                <w:tab w:val="left" w:pos="442"/>
              </w:tabs>
              <w:spacing w:after="0" w:line="240" w:lineRule="auto"/>
              <w:ind w:firstLine="442"/>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В случай на такъв неблагоприятен резултат от изпълнение на военната служба и:</w:t>
            </w:r>
          </w:p>
          <w:p w:rsidR="00B41609" w:rsidRPr="00BD5739" w:rsidRDefault="006342EB">
            <w:pPr>
              <w:tabs>
                <w:tab w:val="left" w:pos="442"/>
              </w:tabs>
              <w:spacing w:after="0" w:line="240" w:lineRule="auto"/>
              <w:ind w:firstLine="442"/>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 тенденцията за повишаване изискващата се възраст за придобиване право на пенсия от военнослужещите;</w:t>
            </w:r>
          </w:p>
          <w:p w:rsidR="00B41609" w:rsidRPr="00BD5739" w:rsidRDefault="006342EB">
            <w:pPr>
              <w:tabs>
                <w:tab w:val="left" w:pos="442"/>
              </w:tabs>
              <w:spacing w:after="0" w:line="240" w:lineRule="auto"/>
              <w:ind w:firstLine="442"/>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 създадените привилегии за част от военнослужещите да получават пенсия и заплата, която ще продължи още няколко години;</w:t>
            </w:r>
          </w:p>
          <w:p w:rsidR="00B41609" w:rsidRPr="00BD5739" w:rsidRDefault="006342EB">
            <w:pPr>
              <w:tabs>
                <w:tab w:val="left" w:pos="442"/>
              </w:tabs>
              <w:spacing w:after="0" w:line="240" w:lineRule="auto"/>
              <w:ind w:firstLine="442"/>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 законовата възможност определени категории военнослужещи, като пилоти, подводничари, парашутисти и др., да получават пенсиия и заплата в период от почти 10 години и други,поставят в дискриминационно положение хората, за които военната служба се е развила в неблагоприятна за тях и семействата им посока, а именно – физическа/психическа невъзможност или силно ограничена възможност за полагане на труд.</w:t>
            </w:r>
          </w:p>
          <w:p w:rsidR="00B41609" w:rsidRPr="00BD5739" w:rsidRDefault="006342EB">
            <w:pPr>
              <w:tabs>
                <w:tab w:val="left" w:pos="442"/>
              </w:tabs>
              <w:spacing w:after="0" w:line="240" w:lineRule="auto"/>
              <w:ind w:firstLine="442"/>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Несправедливо е, с оглед посочените доводи, военнослужещи изпълнили почти на 100 % изискванията за придобиване на право на пенсии за осигурителен стаж и възраст, да се отнема възможността за достойно приключване на военната служба и за определен период от време да бъдат оставени на произвола на съдбата, с инвалидна или липса дори на инвалидна пенсия, само защото вече са ненужни на системата.</w:t>
            </w:r>
          </w:p>
          <w:p w:rsidR="00B41609" w:rsidRPr="00BD5739" w:rsidRDefault="006342EB">
            <w:pPr>
              <w:tabs>
                <w:tab w:val="left" w:pos="442"/>
              </w:tabs>
              <w:spacing w:after="0" w:line="240" w:lineRule="auto"/>
              <w:ind w:firstLine="442"/>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 xml:space="preserve">С оглед вероятността на такива събития и реално пренебрежимият им брой спрямо правото на пенсия и заплата за голям брой категории военнослужещи – хиляди, имат право на пенсия и заплата от 45-47 г. до 55 г., финансовата тежест за държавата би била пренебрежимо малка и непропорционална спрямо заявените и декларирани в закони и прокламирани в редица стратегии, доктрини и визии, възвишен статут </w:t>
            </w:r>
            <w:r w:rsidRPr="00BD5739">
              <w:rPr>
                <w:rFonts w:ascii="Times New Roman" w:eastAsia="Times New Roman" w:hAnsi="Times New Roman"/>
                <w:sz w:val="24"/>
                <w:szCs w:val="24"/>
                <w:lang w:eastAsia="bg-BG"/>
              </w:rPr>
              <w:lastRenderedPageBreak/>
              <w:t>и обществено засвидетелствано уважение към военнослужещите.</w:t>
            </w:r>
          </w:p>
          <w:p w:rsidR="00B41609" w:rsidRPr="00BD5739" w:rsidRDefault="006342EB">
            <w:pPr>
              <w:tabs>
                <w:tab w:val="left" w:pos="442"/>
              </w:tabs>
              <w:spacing w:after="0" w:line="240" w:lineRule="auto"/>
              <w:ind w:firstLine="442"/>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Поради тези съображения, предлагам да се създаде разпоредба в чл. 227 от ЗОВС, със следното примерно съдържание: „Когато военнослужещият е прослужил 20 (25) и повече години и е освободен като негоден за военна служба поради заболяване или увреждане, придобива право на пенсия за осигурителен стаж и възраст в пълен размер, независимо от изискващата се възраст по чл. 69 от КСО.“</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sz w:val="24"/>
                <w:szCs w:val="24"/>
              </w:rPr>
            </w:pPr>
            <w:r w:rsidRPr="00BD5739">
              <w:rPr>
                <w:rFonts w:ascii="Times New Roman" w:hAnsi="Times New Roman"/>
                <w:b/>
                <w:sz w:val="24"/>
                <w:szCs w:val="24"/>
              </w:rPr>
              <w:lastRenderedPageBreak/>
              <w:t>Не се приема</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Нормативният акт</w:t>
            </w:r>
            <w:r w:rsidR="00AB5D0E" w:rsidRPr="00BD5739">
              <w:rPr>
                <w:rFonts w:ascii="Times New Roman" w:hAnsi="Times New Roman"/>
                <w:sz w:val="24"/>
                <w:szCs w:val="24"/>
              </w:rPr>
              <w:t>,</w:t>
            </w:r>
            <w:r w:rsidRPr="00BD5739">
              <w:rPr>
                <w:rFonts w:ascii="Times New Roman" w:hAnsi="Times New Roman"/>
                <w:sz w:val="24"/>
                <w:szCs w:val="24"/>
              </w:rPr>
              <w:t xml:space="preserve"> уреждащ обществените отношения с пенсионирането на българските граждани е Кодекс</w:t>
            </w:r>
            <w:r w:rsidR="00AB5D0E" w:rsidRPr="00BD5739">
              <w:rPr>
                <w:rFonts w:ascii="Times New Roman" w:hAnsi="Times New Roman"/>
                <w:sz w:val="24"/>
                <w:szCs w:val="24"/>
              </w:rPr>
              <w:t>ът</w:t>
            </w:r>
            <w:r w:rsidRPr="00BD5739">
              <w:rPr>
                <w:rFonts w:ascii="Times New Roman" w:hAnsi="Times New Roman"/>
                <w:sz w:val="24"/>
                <w:szCs w:val="24"/>
              </w:rPr>
              <w:t xml:space="preserve"> за социално осигуряване (КСО), а не Закона за отбраната и въоръжените сили на Република България. Съгласно КСО и Закон</w:t>
            </w:r>
            <w:r w:rsidR="00AB5D0E" w:rsidRPr="00BD5739">
              <w:rPr>
                <w:rFonts w:ascii="Times New Roman" w:hAnsi="Times New Roman"/>
                <w:sz w:val="24"/>
                <w:szCs w:val="24"/>
              </w:rPr>
              <w:t>а</w:t>
            </w:r>
            <w:r w:rsidRPr="00BD5739">
              <w:rPr>
                <w:rFonts w:ascii="Times New Roman" w:hAnsi="Times New Roman"/>
                <w:sz w:val="24"/>
                <w:szCs w:val="24"/>
              </w:rPr>
              <w:t xml:space="preserve"> за военноинвалидите и военнопострадалите, военнопострадалите са призната категория лица с особен социален статус, които имат право на специална защита, обезщетения и пенсии.</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Кодексът за социално осигуряване (КСО) – предоставя право на:</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пенсия за инвалидност поради общо заболяване, ако е настъпила инвалидност;</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xml:space="preserve">- пенсия за инвалидност поради трудова злополука – когато има причинно-следствена връзка със службата (чл. 69, чл. 71 и др.); </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пенсия за военна инвалидност (при определени условия).</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Законът за военноинвалидите и военнопострадалите е специален закон, уреждащ:</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статут на военноинвалид и военнопострадал;</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процедура за установяване на военна инвалидност чрез медицинска експертиза;</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право на социални и здравни облекчения (безплатно лечение, намаления за транспорт, данъчни облекчения и др.).</w:t>
            </w: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20 юли 2025 г. 21:23:42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iva.ivanova</w:t>
            </w: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pStyle w:val="Heading4"/>
              <w:spacing w:beforeAutospacing="0" w:after="150" w:afterAutospacing="0"/>
              <w:ind w:firstLine="441"/>
              <w:rPr>
                <w:color w:val="333333"/>
                <w:lang w:val="bg-BG" w:eastAsia="bg-BG"/>
              </w:rPr>
            </w:pPr>
            <w:r w:rsidRPr="00BD5739">
              <w:rPr>
                <w:color w:val="333333"/>
                <w:lang w:val="bg-BG"/>
              </w:rPr>
              <w:t>Беззаконие, облечено в закон, Част 1.</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 38. В чл. 194 се правят следните изменения:</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"Ал. 5 се изменя така:</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„(5) Служебното време над нормалната му продължителност до общата продължителност по ал.2 НЕ се компенсира с намалено служебно време.“</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Цитирам и ал. 2:</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"Общата продължителност на служебното време на военнослужещия в денонощие не може да надвишава с повече от една втора нормалната дневна продължителност на служебното време."</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Така разписаните алинии, дават право на командирите/началниците по своя преценка да увеличат общата продължителност на служебното време за (всяка) една седмица до 60 часа (по до 12 часа всекидневно).</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А с отмяната на ал. 8 от същия член, се премахва задължителнието за отчитане и компенсиране на допълнителните до 4 часа дневно извън нормалната продължителност или до 20 часа седмично.</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 xml:space="preserve">Освен това, при 12 часа обща продължителност на служебното време за един ден, не може да се осигури задължителната 12 часа междудневна почивка (тъй като времето за пътуване от и до работното място е повече от 1 секунда, а то не може да се смята за почивка). </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 xml:space="preserve">В допълните към (евентуално) 60те часа от понеделник до петък, спокойно може да има и 24 часово дежурство от събота до неделя (с компенсация от 16 часа). </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Освен това, трябва да се обърне внимание и на промяната на чл. 210:</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 53. Член 210 се изменя така:</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 xml:space="preserve">„Чл.210. Военнослужещите имат право на минимална непрекъсната междудневна почивка от 12 часа и минимална непрекъсната междуседмична почивка с продължителност 36 часа. Когато почивката не може да се ползва поради служебни причини, на военнослужещите се предоставя съответна почивка във време, определено от командира или началника, доколкото друго не е предвидено в този закон.“, което регламентира продължителността на минималната междудневна почивка и намалява с 12 часа минималната междуседмична почивка (нима ще се увеличи в някакъв бъдещ момент работната седмица от 5 на 6 дни?) </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lastRenderedPageBreak/>
              <w:t xml:space="preserve">Ние и без това сме с официално най-дългото работно време в ЕС (по данни на ЕК), при средно 36 часа седмично в ЕС. </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В AD-45 e посоченo, че официално работното време на щабовете на НАТО е 38 часа седмичнно.</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В допълнение на всичко дотук, българските военнослужещи вече полагат поне по 4ч. неотчетен, некомпенсиран и незаплатен труд, явявайки се 2ч. преди 24-часовото дежурство и оставайки поне още толкова след края му. Всичко това е официално заповядано със заповедта за разпределение на времето на формированието, и присъства в плановете на дежурните.</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Какво се случва с военнослужещите, които са на сумарно отчитане на служебото време? По колко 24-часови дежурства ще дават те месечно? 10? 11?</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Докладът за въздействието НЕ изследва въздействието върху здравето и мотивацията на военнослужещите.</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Таблицата за съответствие с европейското законодателство е неточна и подвеждаща. Как точно изчилихте това: "средното работно време за всеки седемдневен период, включително извънредния труд, не надвишава 48 часа."</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В момента в ЗОВСРБ не съществува понятие "средно работно време", а видно от предвидените промени, общата продължителност на служебното време (до 60 часа седмично според чл. 194, ал. 2), ще се заплаща все едно е нормална продължителност.</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Казано по-просто, ще работим по 60 часа седмично, а ще ни се плаща като за 40. И всичко ще е законно.</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В момента европейското законодателство (а също и КТ и КСО) разрешават обща продължителност на работното време до 60 часа, при изрично съгласие на работещия и при неизменно заплащане на всеки отработен час.</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Това, което евротейското законодателство не разрешава, е да работиш/служиш от понеделник до петък по 12 часа дневно, и после да дадеш едно 24-часово дежурство събота за неделя (още по-малко от тези 24 часа, да бъдат компенсирани само 16ч.).</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Както е писал друг коментиращ, преди мен, "математиката не излиза".</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color w:val="FF0000"/>
                <w:sz w:val="24"/>
                <w:szCs w:val="24"/>
              </w:rPr>
            </w:pPr>
            <w:r w:rsidRPr="00BD5739">
              <w:rPr>
                <w:rFonts w:ascii="Times New Roman" w:hAnsi="Times New Roman"/>
                <w:b/>
                <w:sz w:val="24"/>
                <w:szCs w:val="24"/>
              </w:rPr>
              <w:lastRenderedPageBreak/>
              <w:t>Не се приема</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Не съдържа предложение за изменение и допълнение на законопроекта.</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С промени в Раздел IV Задължение за служебно време и задължение за разположение чрез промени в чл. 194, 195, 196, 210 и нов чл. 196а:</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xml:space="preserve">- отпада задължението за компенсиране на удълженото служебно време на военнослужещия над 8-ия до 12-ия час. </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xml:space="preserve">- въвежда се компенсиране с намалено служебно време </w:t>
            </w:r>
            <w:r w:rsidRPr="00BD5739">
              <w:rPr>
                <w:rFonts w:ascii="Times New Roman" w:hAnsi="Times New Roman"/>
                <w:sz w:val="24"/>
                <w:szCs w:val="24"/>
                <w:u w:val="single"/>
              </w:rPr>
              <w:t>непосредствено</w:t>
            </w:r>
            <w:r w:rsidRPr="00BD5739">
              <w:rPr>
                <w:rFonts w:ascii="Times New Roman" w:hAnsi="Times New Roman"/>
                <w:sz w:val="24"/>
                <w:szCs w:val="24"/>
              </w:rPr>
              <w:t xml:space="preserve"> след положеното дежурство с 8 часа, когато дежурството обхваща повече от 12 часа в делничен ден и с 16 часа, когато дежурството обхваща повече от 12 часа в почивен или празничен ден (отнася се за военнослужещи, </w:t>
            </w:r>
            <w:r w:rsidRPr="00BD5739">
              <w:rPr>
                <w:rFonts w:ascii="Times New Roman" w:hAnsi="Times New Roman"/>
                <w:color w:val="000000"/>
                <w:sz w:val="24"/>
                <w:szCs w:val="24"/>
              </w:rPr>
              <w:t>назначени на длъжност, за която носенето на дежурство не се включва в основните му функционални задължения</w:t>
            </w:r>
            <w:r w:rsidRPr="00BD5739">
              <w:rPr>
                <w:rFonts w:ascii="Times New Roman" w:hAnsi="Times New Roman"/>
                <w:sz w:val="24"/>
                <w:szCs w:val="24"/>
              </w:rPr>
              <w:t>);</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xml:space="preserve">- регламентира се срок за компенсиране с намалено служебно време на горепосочените дежурства, което да се извършва до два месеца след края на календарния месец, в който е положено дежурството, само по изключение поради обоснована необходимост или неотложни служебни причини, като след изтичането на този срок правото на ползването му се погасява по давност;   </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xml:space="preserve">- за натрупаните компенсации за последните не повече от 2 месеца ще се изплаща обезщетение само при прекратяване на договора за военна служба;  </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установява се, че редът за разпределяне на служебното време, за неговото отчитане и компенсиране с намалено служебно време, в т.ч. и при носенето на дежурства с продължителност, която надвишава 24 часа и за изплащане на обезщетение, ще се определя с акт на министъра на отбраната.</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xml:space="preserve">За съответствието с Директива 2003/88/ЕО на Европейския парламент и на Съвета от 4 ноември 2003 година, относно някои аспекти на организацията на работното време е изготвена справка за съответствие, като са спазени изискванията за непрекъсната междудневна почивка от 12 часа и непрекъсната междуседмична почивка от 36 часа. </w:t>
            </w:r>
          </w:p>
          <w:p w:rsidR="00B41609" w:rsidRPr="00BD5739" w:rsidRDefault="006342EB">
            <w:pPr>
              <w:tabs>
                <w:tab w:val="left" w:pos="457"/>
              </w:tabs>
              <w:ind w:firstLine="199"/>
              <w:jc w:val="both"/>
              <w:rPr>
                <w:rFonts w:ascii="Times New Roman" w:hAnsi="Times New Roman"/>
                <w:sz w:val="24"/>
                <w:szCs w:val="24"/>
              </w:rPr>
            </w:pPr>
            <w:r w:rsidRPr="00BD5739">
              <w:rPr>
                <w:rFonts w:ascii="Times New Roman" w:hAnsi="Times New Roman"/>
                <w:sz w:val="24"/>
                <w:szCs w:val="24"/>
              </w:rPr>
              <w:lastRenderedPageBreak/>
              <w:t xml:space="preserve">Във връзка с предложените изменения за отпадане на задължението за компенсиране на удълженото служебно време на военнослужещия и регламентиране на срок за компенсиране с намалено служебно време на дежурствата до два месеца след края на календарния месец, в който е положено дежурството, само по изключение поради обоснована необходимост или неотложни служебни причини, като след изтичането на този срок правото на ползването му да се погасява по давност, на основание чл. 3, ал. 4 от ПМС № 85 </w:t>
            </w:r>
            <w:r w:rsidR="00AB5D0E" w:rsidRPr="00BD5739">
              <w:rPr>
                <w:rFonts w:ascii="Times New Roman" w:hAnsi="Times New Roman"/>
                <w:sz w:val="24"/>
                <w:szCs w:val="24"/>
              </w:rPr>
              <w:t xml:space="preserve">от 2007 г. </w:t>
            </w:r>
            <w:r w:rsidRPr="00BD5739">
              <w:rPr>
                <w:rFonts w:ascii="Times New Roman" w:hAnsi="Times New Roman"/>
                <w:sz w:val="24"/>
                <w:szCs w:val="24"/>
              </w:rPr>
              <w:t>за координация по въпросите на Европейския съюз, по законопроекта е изискано и становище на Работна група 13 „Социална политика и заетост”. Становището на работната група е положително, с което се гарантира, че с предложените промени не е налице дехармонизация с текстовете на чл. 6 от Директива на Европейския парламент и на Съвета 2003/88/ЕО от 4 ноември 2003 година, относно някои аспекти на организацията на работното време.</w:t>
            </w:r>
          </w:p>
          <w:p w:rsidR="00B41609" w:rsidRPr="00BD5739" w:rsidRDefault="00B41609">
            <w:pPr>
              <w:jc w:val="both"/>
              <w:rPr>
                <w:szCs w:val="24"/>
              </w:rPr>
            </w:pPr>
          </w:p>
          <w:p w:rsidR="00B41609" w:rsidRPr="00BD5739" w:rsidRDefault="00B41609">
            <w:pPr>
              <w:spacing w:after="0" w:line="240" w:lineRule="auto"/>
              <w:ind w:firstLine="367"/>
              <w:jc w:val="both"/>
              <w:rPr>
                <w:rFonts w:ascii="Times New Roman" w:hAnsi="Times New Roman"/>
                <w:color w:val="FF0000"/>
                <w:sz w:val="24"/>
                <w:szCs w:val="24"/>
              </w:rPr>
            </w:pP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20 юли 2025 г. 21:24:17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iva.ivanova</w:t>
            </w: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tabs>
                <w:tab w:val="left" w:pos="442"/>
              </w:tabs>
              <w:spacing w:after="0" w:line="240" w:lineRule="auto"/>
              <w:ind w:firstLine="442"/>
              <w:jc w:val="both"/>
              <w:rPr>
                <w:rFonts w:ascii="Times New Roman" w:eastAsia="Times New Roman" w:hAnsi="Times New Roman"/>
                <w:b/>
                <w:sz w:val="24"/>
                <w:szCs w:val="24"/>
                <w:lang w:eastAsia="bg-BG"/>
              </w:rPr>
            </w:pPr>
            <w:r w:rsidRPr="00BD5739">
              <w:rPr>
                <w:rFonts w:ascii="Times New Roman" w:eastAsia="Times New Roman" w:hAnsi="Times New Roman"/>
                <w:b/>
                <w:sz w:val="24"/>
                <w:szCs w:val="24"/>
                <w:lang w:eastAsia="bg-BG"/>
              </w:rPr>
              <w:t>Беззаконие, облечено в закон, Част 2.</w:t>
            </w:r>
          </w:p>
          <w:p w:rsidR="00B41609" w:rsidRPr="00BD5739" w:rsidRDefault="006342EB">
            <w:pPr>
              <w:tabs>
                <w:tab w:val="left" w:pos="442"/>
              </w:tabs>
              <w:spacing w:after="0" w:line="240" w:lineRule="auto"/>
              <w:ind w:firstLine="442"/>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В доклада за въздействието се прави паралел и със закона за МВР, без обаче, да се споменава, че в ЗМВР изрично е регламентирано:</w:t>
            </w:r>
          </w:p>
          <w:p w:rsidR="00B41609" w:rsidRPr="00BD5739" w:rsidRDefault="006342EB">
            <w:pPr>
              <w:tabs>
                <w:tab w:val="left" w:pos="442"/>
              </w:tabs>
              <w:spacing w:after="0" w:line="240" w:lineRule="auto"/>
              <w:ind w:firstLine="442"/>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"Чл. 187. (1) (Доп. - ДВ, бр. 60 от 2020 г.) Нормалната продължителност на работното време на държавните служители в МВР е 8 часа дневно и 40 часа седмично при 5-дневна работна седмица. Нормалната продължителност на работното време през нощта е 8 часа за всеки 24-часов период. Нощен е трудът, който се полага между 22,00 и 6,00 ч.</w:t>
            </w:r>
          </w:p>
          <w:p w:rsidR="00B41609" w:rsidRPr="00BD5739" w:rsidRDefault="006342EB">
            <w:pPr>
              <w:tabs>
                <w:tab w:val="left" w:pos="442"/>
              </w:tabs>
              <w:spacing w:after="0" w:line="240" w:lineRule="auto"/>
              <w:ind w:firstLine="442"/>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 xml:space="preserve">(7) (Предишна ал. 6, изм. - ДВ, бр. 60 от 2020 г., изм. - ДВ, бр. 85 от 2020 г., в сила от 01.01.2021 г.) Работата извън редовното работно време до 280 часа </w:t>
            </w:r>
            <w:r w:rsidRPr="00BD5739">
              <w:rPr>
                <w:rFonts w:ascii="Times New Roman" w:eastAsia="Times New Roman" w:hAnsi="Times New Roman"/>
                <w:sz w:val="24"/>
                <w:szCs w:val="24"/>
                <w:lang w:eastAsia="bg-BG"/>
              </w:rPr>
              <w:lastRenderedPageBreak/>
              <w:t>годишно се компенсира с допълнително възнаграждение за извънреден труд за отработени до 70 часа на тримесечен период. Извънредният труд се заплаща с 50 на сто увеличение върху основното месечно възнаграждение.</w:t>
            </w:r>
          </w:p>
          <w:p w:rsidR="00B41609" w:rsidRPr="00BD5739" w:rsidRDefault="006342EB">
            <w:pPr>
              <w:tabs>
                <w:tab w:val="left" w:pos="442"/>
              </w:tabs>
              <w:spacing w:after="0" w:line="240" w:lineRule="auto"/>
              <w:ind w:firstLine="442"/>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(8) (Изм. - ДВ, бр. 14 от 2015 г., предишна ал. 7 - ДВ, бр. 60 от 2020 г.) Извънредният труд не може да надвишава 70 часа на тримесечен период и 280 часа годишно.</w:t>
            </w:r>
          </w:p>
          <w:p w:rsidR="00B41609" w:rsidRPr="00BD5739" w:rsidRDefault="006342EB">
            <w:pPr>
              <w:tabs>
                <w:tab w:val="left" w:pos="442"/>
              </w:tabs>
              <w:spacing w:after="0" w:line="240" w:lineRule="auto"/>
              <w:ind w:firstLine="442"/>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Чл. 179. (1) На държавните служители се изплащат допълнителни възнаграждения за научна степен, за полагане на труд през нощта от 22,00 до 6,00 ч., за полагане на труд на официални празници и за времето на разположение."</w:t>
            </w:r>
          </w:p>
          <w:p w:rsidR="00B41609" w:rsidRPr="00BD5739" w:rsidRDefault="006342EB">
            <w:pPr>
              <w:tabs>
                <w:tab w:val="left" w:pos="442"/>
              </w:tabs>
              <w:spacing w:after="0" w:line="240" w:lineRule="auto"/>
              <w:ind w:firstLine="442"/>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Предлагам същите текстове да бъдат заложени и в ЗОВСРБ.</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sz w:val="24"/>
                <w:szCs w:val="24"/>
              </w:rPr>
            </w:pPr>
            <w:r w:rsidRPr="00BD5739">
              <w:rPr>
                <w:rFonts w:ascii="Times New Roman" w:hAnsi="Times New Roman"/>
                <w:b/>
                <w:sz w:val="24"/>
                <w:szCs w:val="24"/>
              </w:rPr>
              <w:lastRenderedPageBreak/>
              <w:t>Не се приема</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pPr>
            <w:r w:rsidRPr="00BD5739">
              <w:rPr>
                <w:rFonts w:ascii="Times New Roman" w:hAnsi="Times New Roman"/>
                <w:sz w:val="24"/>
                <w:szCs w:val="24"/>
              </w:rPr>
              <w:t>Подготвеният законопроект няма за цел да постигне изравняване на статуса</w:t>
            </w:r>
            <w:r w:rsidR="00AB5D0E" w:rsidRPr="00BD5739">
              <w:rPr>
                <w:rFonts w:ascii="Times New Roman" w:hAnsi="Times New Roman"/>
                <w:sz w:val="24"/>
                <w:szCs w:val="24"/>
              </w:rPr>
              <w:t xml:space="preserve"> на</w:t>
            </w:r>
            <w:r w:rsidRPr="00BD5739">
              <w:rPr>
                <w:rFonts w:ascii="Times New Roman" w:hAnsi="Times New Roman"/>
                <w:sz w:val="24"/>
                <w:szCs w:val="24"/>
              </w:rPr>
              <w:t xml:space="preserve"> военнослужещите по ЗОВСРБ и държавн</w:t>
            </w:r>
            <w:r w:rsidR="00AB5D0E" w:rsidRPr="00BD5739">
              <w:rPr>
                <w:rFonts w:ascii="Times New Roman" w:hAnsi="Times New Roman"/>
                <w:sz w:val="24"/>
                <w:szCs w:val="24"/>
              </w:rPr>
              <w:t>и</w:t>
            </w:r>
            <w:r w:rsidRPr="00BD5739">
              <w:rPr>
                <w:rFonts w:ascii="Times New Roman" w:hAnsi="Times New Roman"/>
                <w:sz w:val="24"/>
                <w:szCs w:val="24"/>
              </w:rPr>
              <w:t xml:space="preserve">те служители - полицейски органи и органи по пожарна безопасност и защита на населението по ЗМВР. Тези два специални закона уреждат правата и задълженията на различни лица, с различни права и задължения, произтичащи от конституционно определените им правомощия, поради което не може да се постигне еднаквост в техния статус. Ето защо не може да се прави съпоставка и по отношение на реда за полагането на дежурствата от тези категории лица, условията и реда за тяхното компенсиране </w:t>
            </w:r>
            <w:r w:rsidRPr="00BD5739">
              <w:rPr>
                <w:rFonts w:ascii="Times New Roman" w:hAnsi="Times New Roman"/>
                <w:sz w:val="24"/>
                <w:szCs w:val="24"/>
              </w:rPr>
              <w:lastRenderedPageBreak/>
              <w:t xml:space="preserve">и заплащане. В чл. 178, ал.1, т. 3 от ЗМВР е уредено, че към основното месечно възнаграждение на държавните служители се изплаща и допълнително възнаграждение за извънреден труд, докато в чл. 214, ал.1, т. 3 от ЗОВСРБ изрично е предвидено, че военнослужещите имат право на допълнително възнаграждение за изпълнение на възложени задължения извън установеното служебно време.  </w:t>
            </w:r>
          </w:p>
          <w:p w:rsidR="00B41609" w:rsidRPr="00BD5739" w:rsidRDefault="00B41609">
            <w:pPr>
              <w:spacing w:after="0" w:line="240" w:lineRule="auto"/>
              <w:ind w:firstLine="367"/>
              <w:jc w:val="both"/>
              <w:rPr>
                <w:rFonts w:ascii="Times New Roman" w:hAnsi="Times New Roman"/>
                <w:sz w:val="24"/>
                <w:szCs w:val="24"/>
              </w:rPr>
            </w:pPr>
          </w:p>
          <w:p w:rsidR="00B41609" w:rsidRPr="00BD5739" w:rsidRDefault="00B41609">
            <w:pPr>
              <w:spacing w:after="0" w:line="240" w:lineRule="auto"/>
              <w:ind w:firstLine="367"/>
              <w:jc w:val="both"/>
              <w:rPr>
                <w:rFonts w:ascii="Times New Roman" w:hAnsi="Times New Roman"/>
                <w:sz w:val="24"/>
                <w:szCs w:val="24"/>
              </w:rPr>
            </w:pP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21 юли 2025 г. 16:18:54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TsvetelinaVasileva</w:t>
            </w: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pStyle w:val="Heading4"/>
              <w:spacing w:beforeAutospacing="0" w:after="150" w:afterAutospacing="0"/>
              <w:jc w:val="both"/>
              <w:rPr>
                <w:color w:val="333333"/>
                <w:lang w:val="bg-BG" w:eastAsia="bg-BG"/>
              </w:rPr>
            </w:pPr>
            <w:r w:rsidRPr="00BD5739">
              <w:rPr>
                <w:color w:val="333333"/>
                <w:lang w:val="bg-BG"/>
              </w:rPr>
              <w:t>Право на редниците да останем в системата до пенсиониране</w:t>
            </w:r>
          </w:p>
          <w:p w:rsidR="00B41609" w:rsidRPr="00BD5739" w:rsidRDefault="006342EB">
            <w:pPr>
              <w:pStyle w:val="NormalWeb"/>
              <w:spacing w:beforeAutospacing="0" w:after="120" w:afterAutospacing="0" w:line="210" w:lineRule="atLeast"/>
              <w:jc w:val="both"/>
              <w:rPr>
                <w:rFonts w:eastAsia="Times New Roman"/>
                <w:lang w:val="bg-BG" w:eastAsia="bg-BG"/>
              </w:rPr>
            </w:pPr>
            <w:r w:rsidRPr="00BD5739">
              <w:rPr>
                <w:color w:val="333333"/>
                <w:szCs w:val="18"/>
                <w:lang w:val="bg-BG"/>
              </w:rPr>
              <w:t>Настяваме за промяна в закона, която да даде възможност на редниците да служим до навършване на пенсионна възраст, както останалите категории военнослужещи и служители в гражданския сектор.Това ще гарантира дългосрочна перспектива и сигурност за най-масовата категория военнослужещи, която в момента е ощетена и поставена в неравностойно положение. Ограничаването на срока за служба води до преждевременно освобождаване на подготвени и обучени кадри – в ситуация на сериозен недостиг в системата на отбраната.Губият се хора, вложили години усилия и опит, а същевременно не ни се предоставя възможност за пенсия по служебен път. Това е несправедливо както към нас, така и към армията като структура.</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sz w:val="24"/>
                <w:szCs w:val="24"/>
              </w:rPr>
            </w:pPr>
            <w:r w:rsidRPr="00BD5739">
              <w:rPr>
                <w:rFonts w:ascii="Times New Roman" w:hAnsi="Times New Roman"/>
                <w:b/>
                <w:sz w:val="24"/>
                <w:szCs w:val="24"/>
              </w:rPr>
              <w:t>Не се приема</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rPr>
                <w:rFonts w:ascii="Times New Roman" w:hAnsi="Times New Roman"/>
                <w:color w:val="FF0000"/>
                <w:sz w:val="24"/>
                <w:szCs w:val="24"/>
              </w:rPr>
            </w:pPr>
            <w:r w:rsidRPr="00BD5739">
              <w:rPr>
                <w:rFonts w:ascii="Times New Roman" w:hAnsi="Times New Roman"/>
                <w:sz w:val="24"/>
                <w:szCs w:val="24"/>
              </w:rPr>
              <w:t>Войнишкият състав обозначава най-ниската категория военнослужещи в армията. Това са лицата, които не притежават командни функции (или само минимални такива) и изпълняват заповеди на по-висшестоящите. Те обикновено са основната маса в армията и носят основната тежест при изпълнение на задачи – както в мирно време, така и по време на бойни действия. Затова и изискванията към възрастта им са най-рестриктивни. За срока на изпълнение на военна служба по подписания договор, на основата на взаимна политика на способности се дава възможност за повишаване на квалификацията на войниците (матросите) и повишаването им в военно звание от друга категория (офицер или сержант/старшина), с които да придобие възможност за пенсиониране по КСО.</w:t>
            </w: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22 юли 2025 г. 21:42:34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SPIRDON SPIRDONOV</w:t>
            </w: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tabs>
                <w:tab w:val="left" w:pos="442"/>
              </w:tabs>
              <w:spacing w:after="0" w:line="240" w:lineRule="auto"/>
              <w:ind w:firstLine="442"/>
              <w:jc w:val="both"/>
              <w:rPr>
                <w:rFonts w:ascii="Times New Roman" w:eastAsia="Times New Roman" w:hAnsi="Times New Roman"/>
                <w:b/>
                <w:sz w:val="24"/>
                <w:szCs w:val="24"/>
                <w:lang w:eastAsia="bg-BG"/>
              </w:rPr>
            </w:pPr>
            <w:r w:rsidRPr="00BD5739">
              <w:rPr>
                <w:rFonts w:ascii="Times New Roman" w:eastAsia="Times New Roman" w:hAnsi="Times New Roman"/>
                <w:b/>
                <w:sz w:val="24"/>
                <w:szCs w:val="24"/>
                <w:lang w:eastAsia="bg-BG"/>
              </w:rPr>
              <w:t>СЪТРУДНИЧЕСТВО НА МО С ВОЕННО-ПАТРИОТИЧНИТЕ СЪЮЗИ</w:t>
            </w:r>
          </w:p>
          <w:p w:rsidR="00B41609" w:rsidRPr="00BD5739" w:rsidRDefault="006342EB">
            <w:pPr>
              <w:tabs>
                <w:tab w:val="left" w:pos="442"/>
              </w:tabs>
              <w:spacing w:after="0" w:line="240" w:lineRule="auto"/>
              <w:ind w:firstLine="442"/>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Предложение от Съюза на офицерите и сержантите от запаса и резерва за изменение и допълнение на Закона за отбраната и Въоръжените сили на Република България</w:t>
            </w:r>
          </w:p>
          <w:p w:rsidR="00B41609" w:rsidRPr="00BD5739" w:rsidRDefault="006342EB">
            <w:pPr>
              <w:tabs>
                <w:tab w:val="left" w:pos="442"/>
              </w:tabs>
              <w:spacing w:after="0" w:line="240" w:lineRule="auto"/>
              <w:ind w:firstLine="442"/>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Чл. 26, т. 29 се променя така: осъществява сътрудничество с военно-патриотични съюзи, неправителствени организации със сфера на дейност в сигурността и отбраната, сдружения на военнослужещи, резервисти, запасни, ветерани от войните, военноинвалиди и военнопострадали, създадени като юридически лица за осъществяване на общественополезна дейност, които формират българското запасно войнство, и определя формите за провеждането на военно-патриотичното възпитание.</w:t>
            </w:r>
          </w:p>
          <w:p w:rsidR="00B41609" w:rsidRPr="00BD5739" w:rsidRDefault="006342EB">
            <w:pPr>
              <w:tabs>
                <w:tab w:val="left" w:pos="442"/>
              </w:tabs>
              <w:spacing w:after="0" w:line="240" w:lineRule="auto"/>
              <w:ind w:firstLine="442"/>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Чл. 226м. (Нов - ДВ, бр. 16 от 2010 г., в сила от 26.02.2010 г.)</w:t>
            </w:r>
          </w:p>
          <w:p w:rsidR="00B41609" w:rsidRPr="00BD5739" w:rsidRDefault="006342EB">
            <w:pPr>
              <w:tabs>
                <w:tab w:val="left" w:pos="442"/>
              </w:tabs>
              <w:spacing w:after="0" w:line="240" w:lineRule="auto"/>
              <w:ind w:firstLine="442"/>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 xml:space="preserve">(1) (Доп. - ДВ, бр. 20 от 2012 г., в сила от 10.06.2012 г.) Министърът на отбраната може да подпомага военно-патриотични съюзи, неправителствени организации със сфера на дейност в сигурността и отбраната, сдружения на военнослужещи, резервисти, запасни, ветерани от </w:t>
            </w:r>
            <w:r w:rsidRPr="00BD5739">
              <w:rPr>
                <w:rFonts w:ascii="Times New Roman" w:eastAsia="Times New Roman" w:hAnsi="Times New Roman"/>
                <w:sz w:val="24"/>
                <w:szCs w:val="24"/>
                <w:lang w:eastAsia="bg-BG"/>
              </w:rPr>
              <w:lastRenderedPageBreak/>
              <w:t>войните, военноинвалиди и военнопострадали, създадени като юридически лица за осъществяване на общественополезна дейност, като им оказва финансова или материална помощ.</w:t>
            </w:r>
          </w:p>
          <w:p w:rsidR="00B41609" w:rsidRPr="00BD5739" w:rsidRDefault="006342EB">
            <w:pPr>
              <w:tabs>
                <w:tab w:val="left" w:pos="442"/>
              </w:tabs>
              <w:spacing w:after="0" w:line="240" w:lineRule="auto"/>
              <w:ind w:firstLine="442"/>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Допълнение към чл. 226м, ал. 1 Създава се второ изречение „Тези съюзи, организации и сдружения формират с акт на министъра на отбраната българското запасно войнство с всички права и задължения по този и други закони.“</w:t>
            </w:r>
          </w:p>
          <w:p w:rsidR="00B41609" w:rsidRPr="00BD5739" w:rsidRDefault="006342EB">
            <w:pPr>
              <w:tabs>
                <w:tab w:val="left" w:pos="442"/>
              </w:tabs>
              <w:spacing w:after="0" w:line="240" w:lineRule="auto"/>
              <w:ind w:firstLine="442"/>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Мотиви – Въвеждането на тази изрична уредба в ЗОВСРБ ще даде възможност на посочените съюзи, организации и сдружения да регулират по-добре взаимоотношенията си както с Министерството на отбраната, така и по между си. Приемането й в закон ще позволи нейното по-нататъшно развитие в българското законодателство, както и в други документи. Това ще улесни идентифицирането на целевата група, на която министърът на отбраната оказва подкрепа. Като част от запасното войнство тези юридически лица за осъществяване на общественополезна дейност ще имат по-сериозни ангажименти при реализиране на утвърждаваните ежегодно от министъра на отбраната „Приоритети на Министерството на отбраната в областта на военно-патриотичното възпитание и сигурността и отбраната.“</w:t>
            </w:r>
          </w:p>
          <w:p w:rsidR="00B41609" w:rsidRPr="00BD5739" w:rsidRDefault="006342EB">
            <w:pPr>
              <w:tabs>
                <w:tab w:val="left" w:pos="442"/>
              </w:tabs>
              <w:spacing w:after="0" w:line="240" w:lineRule="auto"/>
              <w:ind w:firstLine="442"/>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С уважение</w:t>
            </w:r>
          </w:p>
          <w:p w:rsidR="00B41609" w:rsidRPr="00BD5739" w:rsidRDefault="006342EB">
            <w:pPr>
              <w:tabs>
                <w:tab w:val="left" w:pos="442"/>
              </w:tabs>
              <w:spacing w:after="0" w:line="240" w:lineRule="auto"/>
              <w:ind w:firstLine="442"/>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Генерал от запаса Златан Стойков, председател на СОСЗР</w:t>
            </w:r>
          </w:p>
          <w:p w:rsidR="00B41609" w:rsidRPr="00BD5739" w:rsidRDefault="006342EB">
            <w:pPr>
              <w:tabs>
                <w:tab w:val="left" w:pos="442"/>
              </w:tabs>
              <w:spacing w:after="0" w:line="240" w:lineRule="auto"/>
              <w:ind w:firstLine="442"/>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22.07.2025 г.</w:t>
            </w:r>
          </w:p>
          <w:p w:rsidR="00B41609" w:rsidRPr="00BD5739" w:rsidRDefault="006342EB">
            <w:pPr>
              <w:tabs>
                <w:tab w:val="left" w:pos="442"/>
              </w:tabs>
              <w:spacing w:after="0" w:line="240" w:lineRule="auto"/>
              <w:ind w:firstLine="442"/>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София</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color w:val="FF0000"/>
                <w:sz w:val="24"/>
                <w:szCs w:val="24"/>
              </w:rPr>
            </w:pPr>
            <w:r w:rsidRPr="00BD5739">
              <w:rPr>
                <w:rFonts w:ascii="Times New Roman" w:hAnsi="Times New Roman"/>
                <w:b/>
                <w:sz w:val="24"/>
                <w:szCs w:val="24"/>
              </w:rPr>
              <w:lastRenderedPageBreak/>
              <w:t>Не се приема</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ind w:firstLine="448"/>
              <w:jc w:val="both"/>
              <w:rPr>
                <w:rFonts w:ascii="Times New Roman" w:hAnsi="Times New Roman"/>
                <w:sz w:val="24"/>
                <w:szCs w:val="24"/>
              </w:rPr>
            </w:pPr>
            <w:r w:rsidRPr="00BD5739">
              <w:rPr>
                <w:rFonts w:ascii="Times New Roman" w:hAnsi="Times New Roman"/>
                <w:sz w:val="24"/>
                <w:szCs w:val="24"/>
              </w:rPr>
              <w:t xml:space="preserve">Действащата разпоредба на чл.26, т.29 от ЗОВСРБ предвижда правна възможност за взаимодействие и сътрудничество на министъра на отбраната с военнопатриотичните съюзи, организации и сдружения на военнослужещи и ветерани, включително по въпросите на военнопатриотично възпитание. Текстът на нормата на чл.26, т.29 от ЗОВСРБ е общ и вече включва всички военнопатриотични съюзи, организации и сдружения, включително и лицата  от запаса и резерва. </w:t>
            </w:r>
          </w:p>
          <w:p w:rsidR="00B41609" w:rsidRPr="00BD5739" w:rsidRDefault="006342EB">
            <w:pPr>
              <w:spacing w:after="0"/>
              <w:ind w:firstLine="448"/>
              <w:jc w:val="both"/>
              <w:rPr>
                <w:rFonts w:ascii="Times New Roman" w:hAnsi="Times New Roman"/>
                <w:sz w:val="24"/>
                <w:szCs w:val="24"/>
              </w:rPr>
            </w:pPr>
            <w:r w:rsidRPr="00BD5739">
              <w:rPr>
                <w:rFonts w:ascii="Times New Roman" w:hAnsi="Times New Roman"/>
                <w:sz w:val="24"/>
                <w:szCs w:val="24"/>
              </w:rPr>
              <w:t>Възможност за подкрепа и помощ регламентира и настоящата норма на</w:t>
            </w:r>
            <w:r w:rsidRPr="00BD5739">
              <w:rPr>
                <w:rFonts w:ascii="Times New Roman" w:hAnsi="Times New Roman"/>
                <w:sz w:val="24"/>
                <w:szCs w:val="24"/>
              </w:rPr>
              <w:br/>
              <w:t xml:space="preserve"> </w:t>
            </w:r>
            <w:bookmarkStart w:id="2" w:name="to_paragraph_id40856422"/>
            <w:bookmarkEnd w:id="2"/>
            <w:r w:rsidRPr="00BD5739">
              <w:rPr>
                <w:rFonts w:ascii="Times New Roman" w:hAnsi="Times New Roman"/>
                <w:bCs/>
                <w:sz w:val="24"/>
                <w:szCs w:val="24"/>
              </w:rPr>
              <w:t>чл. 226м от ЗОВСРБ -м</w:t>
            </w:r>
            <w:r w:rsidRPr="00BD5739">
              <w:rPr>
                <w:rFonts w:ascii="Times New Roman" w:hAnsi="Times New Roman"/>
                <w:sz w:val="24"/>
                <w:szCs w:val="24"/>
              </w:rPr>
              <w:t xml:space="preserve">инистърът на отбраната може да подпомага военно-патриотични съюзи, неправителствени организации със сфера на дейност в сигурността и отбраната, сдружения на военнослужещи, резервисти, запасни, ветерани от войните, военноинвалиди и военнопострадали, създадени като юридически лица за осъществяване на общественополезна </w:t>
            </w:r>
            <w:r w:rsidRPr="00BD5739">
              <w:rPr>
                <w:rFonts w:ascii="Times New Roman" w:hAnsi="Times New Roman"/>
                <w:sz w:val="24"/>
                <w:szCs w:val="24"/>
              </w:rPr>
              <w:lastRenderedPageBreak/>
              <w:t>дейност, като им оказва финансова или материална помощ.</w:t>
            </w:r>
          </w:p>
          <w:p w:rsidR="00B41609" w:rsidRPr="00BD5739" w:rsidRDefault="006342EB">
            <w:pPr>
              <w:spacing w:after="0"/>
              <w:ind w:firstLine="448"/>
              <w:jc w:val="both"/>
              <w:rPr>
                <w:rFonts w:ascii="Times New Roman" w:hAnsi="Times New Roman"/>
                <w:sz w:val="24"/>
                <w:szCs w:val="24"/>
              </w:rPr>
            </w:pPr>
            <w:r w:rsidRPr="00BD5739">
              <w:rPr>
                <w:rFonts w:ascii="Times New Roman" w:hAnsi="Times New Roman"/>
                <w:sz w:val="24"/>
                <w:szCs w:val="24"/>
              </w:rPr>
              <w:t xml:space="preserve">С направеното предложение за промяна в посочените разпоредби се въвежда ново понятие „запасно войнство“/„българско запасно войнство“, което обаче с оглед предмета и обхвата му съществено се различава от легалното понятие „запас“ по смисъла на Закона за резерва на въоръжените сили на Република България, което ще доведе до колизия между двата закона. Евентуалната промяна в законодателството би създала риск от правна неяснота и повторение на правни категории. В Закона за резерва на въоръжените сили на Република България, Закона за военноинвалидите и военнопострадалите и в Закона за ветераните от войните на Република България се използват вече въведени правни категории като „резерв“, „резервисти“, „запас“, „запасни“ „военноинвалиди“, „военнопострадали“, „ветерани от войните“, с конкретно нормативно съдържание. </w:t>
            </w:r>
          </w:p>
          <w:p w:rsidR="00B41609" w:rsidRPr="00BD5739" w:rsidRDefault="006342EB">
            <w:pPr>
              <w:spacing w:after="0"/>
              <w:ind w:right="141" w:firstLine="448"/>
              <w:jc w:val="both"/>
              <w:rPr>
                <w:rFonts w:ascii="Times New Roman" w:hAnsi="Times New Roman"/>
                <w:sz w:val="24"/>
                <w:szCs w:val="24"/>
              </w:rPr>
            </w:pPr>
            <w:r w:rsidRPr="00BD5739">
              <w:rPr>
                <w:rFonts w:ascii="Times New Roman" w:hAnsi="Times New Roman"/>
                <w:sz w:val="24"/>
                <w:szCs w:val="24"/>
              </w:rPr>
              <w:t>Създава се неоправдано очакване за уреждане на специфичен статут на лицата от споменатите по-горе категории, без правно основание и без обвързаност с конкретни права, задължения или функции.</w:t>
            </w:r>
          </w:p>
          <w:p w:rsidR="00B41609" w:rsidRPr="00BD5739" w:rsidRDefault="006342EB">
            <w:pPr>
              <w:spacing w:after="0"/>
              <w:ind w:firstLine="448"/>
              <w:jc w:val="both"/>
              <w:rPr>
                <w:rFonts w:ascii="Times New Roman" w:hAnsi="Times New Roman"/>
                <w:sz w:val="24"/>
                <w:szCs w:val="24"/>
              </w:rPr>
            </w:pPr>
            <w:r w:rsidRPr="00BD5739">
              <w:rPr>
                <w:rFonts w:ascii="Times New Roman" w:hAnsi="Times New Roman"/>
                <w:sz w:val="24"/>
                <w:szCs w:val="24"/>
              </w:rPr>
              <w:t xml:space="preserve">Въвеждането на ново понятие няма уточнено място в действащото законодателство и липсва ясен критерий за това кои организации следва да попадат в тази категория. Това би довело до неяснота при прилагането на закона, включително в процедурите по признаване, финансиране или включване в съвместни дейности. Приемането на допълнителна дефиниция за определена група организации крие риск от нарушаване на принципа на равнопоставеност спрямо някои военнопатриотични съюзи и дружества  и  юридически лица с нестопанска цел, извършващи сходна дейност, да постави в привилегировано положение конкретни организации и сдружения, а това, от своя страна е основание за жалби, правни претенции или дори тълкувания за дискриминационно отношение от страна на други организации. Нещо повече, някои от военнопострадалите, които са лицата по чл. 4 от Закона за военноинвалидите и военнопострадалите и по-конкретно преживелият съпруг (съпруга), децата и родителите на българските граждани, загинали при или по повод отбраната на страната нямат качеството запасни и не биха </w:t>
            </w:r>
            <w:r w:rsidRPr="00BD5739">
              <w:rPr>
                <w:rFonts w:ascii="Times New Roman" w:hAnsi="Times New Roman"/>
                <w:sz w:val="24"/>
                <w:szCs w:val="24"/>
              </w:rPr>
              <w:lastRenderedPageBreak/>
              <w:t>могли да се включат в така нареченото „запасно войнство“.</w:t>
            </w: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23 юли 2025 г. 08:21:12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Г.Г.</w:t>
            </w: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tabs>
                <w:tab w:val="left" w:pos="442"/>
              </w:tabs>
              <w:spacing w:after="0" w:line="240" w:lineRule="auto"/>
              <w:ind w:firstLine="441"/>
              <w:jc w:val="both"/>
              <w:rPr>
                <w:rFonts w:ascii="Times New Roman" w:eastAsia="Times New Roman" w:hAnsi="Times New Roman"/>
                <w:b/>
                <w:bCs/>
                <w:sz w:val="24"/>
                <w:szCs w:val="24"/>
                <w:lang w:eastAsia="bg-BG"/>
              </w:rPr>
            </w:pPr>
            <w:r w:rsidRPr="00BD5739">
              <w:rPr>
                <w:rFonts w:ascii="Times New Roman" w:eastAsia="Times New Roman" w:hAnsi="Times New Roman"/>
                <w:b/>
                <w:bCs/>
                <w:sz w:val="24"/>
                <w:szCs w:val="24"/>
                <w:lang w:eastAsia="bg-BG"/>
              </w:rPr>
              <w:t>Изменение на чл.141, ал.6, т.3</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В предложения проект за изменение и допълнение на  ЗОВСРБ е записано изменение в чл.141, ал.6, т.3 числото "10" да се замени с цифрата "3", което означава ограничаване на връщане на кадрова служба на бивши военнослужещи напуснали МО преди повече от 3 години.</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Никъде не са изложени мотиви за тази промяна.</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Тази промяна би била по скоро в ощърб на въоръжените сили отколкото в полза. Ограничава се възможността на лица изпълнявали кадрова военна служба с ценен опит и ненуждаещи се от допълнително инвестиране в тях да се завърнат в армията.</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sz w:val="24"/>
                <w:szCs w:val="24"/>
              </w:rPr>
            </w:pPr>
            <w:r w:rsidRPr="00BD5739">
              <w:rPr>
                <w:rFonts w:ascii="Times New Roman" w:hAnsi="Times New Roman"/>
                <w:b/>
                <w:sz w:val="24"/>
                <w:szCs w:val="24"/>
              </w:rPr>
              <w:t>Не се приема</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xml:space="preserve">Динамичните промени в средата на сигурност налагат въоръжените сили да отговорят на качествено нови изисквания по отношение на готовност за използване, модернизация и технологичен напредък, оперативна съвместимост, всестранна осигуреност и не на последно място – ниво на подготовка на личния състав (военнослужещите). </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Изискванията към способностите на военнослужещите от състава на въоръжените сили се повишават непрекъснато. В хода на превъоръжаването и модернизацията на въоръжените сили следва да бъдат усвоявани и прилагани нововъзникващите технологии и с цел да не се допусне значителна технологична разлика с военнослужещите, освободени от военна служба преди повече от 10 години, се налага съкращаването на срока на 3 години, с което ще се постигне оперативната съвместимост,  взаимозаменяемост и прилагане на единни стандарти.</w:t>
            </w: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24 юли 2025 г. 22:43:53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veteran</w:t>
            </w: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tabs>
                <w:tab w:val="left" w:pos="442"/>
              </w:tabs>
              <w:spacing w:after="0" w:line="240" w:lineRule="auto"/>
              <w:ind w:firstLine="442"/>
              <w:jc w:val="both"/>
              <w:rPr>
                <w:rFonts w:ascii="Times New Roman" w:eastAsia="Times New Roman" w:hAnsi="Times New Roman"/>
                <w:b/>
                <w:sz w:val="24"/>
                <w:szCs w:val="24"/>
                <w:lang w:eastAsia="bg-BG"/>
              </w:rPr>
            </w:pPr>
            <w:r w:rsidRPr="00BD5739">
              <w:rPr>
                <w:rFonts w:ascii="Times New Roman" w:eastAsia="Times New Roman" w:hAnsi="Times New Roman"/>
                <w:b/>
                <w:sz w:val="24"/>
                <w:szCs w:val="24"/>
                <w:lang w:eastAsia="bg-BG"/>
              </w:rPr>
              <w:t>Демотивация за обикновения редник</w:t>
            </w:r>
          </w:p>
          <w:p w:rsidR="00B41609" w:rsidRPr="00BD5739" w:rsidRDefault="006342EB">
            <w:pPr>
              <w:tabs>
                <w:tab w:val="left" w:pos="442"/>
              </w:tabs>
              <w:spacing w:after="0" w:line="240" w:lineRule="auto"/>
              <w:ind w:firstLine="442"/>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1. По отношение на пределната възраст - трябва редник и ефрейтор да могат до служат до пенсионна възраст. Така или иначе ежегодно покриваме физически нормативи, според възрастовата група, правим медицински прегледи. Който не ги покрива - да бива освобождаван от военна служба. И сега има такива изисквания. Но при положение, че човек е във форма, не виждам проблем да служи като войник до 55 г. И сержантът, както и офицерът има вероятност да не са в състояние да изпълняват служебните си задължения над 49 г. възраст. Голяма демотивация за войника е да излезе от системата на 49 г., започнал примерно на 23-24 г., отдал голяма част от най-активната си възраст за армията и поради факта, че за него няма сержантско място (да се разбира обаждане), да излезе след толкова години, на средна възраст в т.нар. „цивилизация„.</w:t>
            </w:r>
          </w:p>
          <w:p w:rsidR="00B41609" w:rsidRPr="00BD5739" w:rsidRDefault="006342EB">
            <w:pPr>
              <w:tabs>
                <w:tab w:val="left" w:pos="442"/>
              </w:tabs>
              <w:spacing w:after="0" w:line="240" w:lineRule="auto"/>
              <w:ind w:firstLine="442"/>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2. Отпуските - през всичките тези години (кой с повече стаж, кой с по-малко), поради недостиг на личен състав, или друга невъзможност да ползваш платения си годишен отпуск, са се натрупали неизползвани такива. Не при всеки са се пазели с цел изплащане при евентуално напускане. Това знаем, че е прийом най-вече при офицерите преди пенсия. Предлагам промените да влязат в сила от новата 2026 г., а натрупаната до момента отпуска, при невъзможност да бъде използвана до 3 години, не да изгуби давност, а да бъде заплатена.</w:t>
            </w:r>
          </w:p>
          <w:p w:rsidR="00B41609" w:rsidRPr="00BD5739" w:rsidRDefault="00B41609">
            <w:pPr>
              <w:tabs>
                <w:tab w:val="left" w:pos="442"/>
              </w:tabs>
              <w:spacing w:after="0" w:line="240" w:lineRule="auto"/>
              <w:ind w:firstLine="442"/>
              <w:jc w:val="both"/>
              <w:rPr>
                <w:rFonts w:ascii="Times New Roman" w:eastAsia="Times New Roman" w:hAnsi="Times New Roman"/>
                <w:sz w:val="24"/>
                <w:szCs w:val="24"/>
                <w:lang w:eastAsia="bg-BG"/>
              </w:rPr>
            </w:pPr>
          </w:p>
          <w:p w:rsidR="00B41609" w:rsidRPr="00BD5739" w:rsidRDefault="006342EB">
            <w:pPr>
              <w:tabs>
                <w:tab w:val="left" w:pos="442"/>
              </w:tabs>
              <w:spacing w:after="0" w:line="240" w:lineRule="auto"/>
              <w:ind w:firstLine="442"/>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 xml:space="preserve">3. Компенсации след дежурство - новите предложения са за намаляване на почивките. Единствено при евентуално заплащане на извънреден труд би могло да се компенсира отделеното лично </w:t>
            </w:r>
            <w:r w:rsidRPr="00BD5739">
              <w:rPr>
                <w:rFonts w:ascii="Times New Roman" w:eastAsia="Times New Roman" w:hAnsi="Times New Roman"/>
                <w:sz w:val="24"/>
                <w:szCs w:val="24"/>
                <w:lang w:eastAsia="bg-BG"/>
              </w:rPr>
              <w:lastRenderedPageBreak/>
              <w:t>време от страна на военослужещите. При положение, че голяма част живеят далеч от местоработата си и пътуват ежедневно (особено при военнослужещи, които са само на 24 часови дежурства), при намаляване на почивките и увеличаване на разходите за път, едва ли ще има мотивиран личен състав, който да полага нощен труд, в студ, в пек, рискувайки здравето си, често в не дотам добри условия на труд.</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rPr>
                <w:rFonts w:ascii="Times New Roman" w:hAnsi="Times New Roman"/>
                <w:b/>
                <w:sz w:val="24"/>
                <w:szCs w:val="24"/>
              </w:rPr>
            </w:pPr>
            <w:r w:rsidRPr="00BD5739">
              <w:rPr>
                <w:rFonts w:ascii="Times New Roman" w:hAnsi="Times New Roman"/>
                <w:b/>
                <w:sz w:val="24"/>
                <w:szCs w:val="24"/>
              </w:rPr>
              <w:lastRenderedPageBreak/>
              <w:t>Не се приема</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Войнишкият състав не притежава командни функции (или само минимални такива) и изпълнява заповеди на по-висшестоящите. Те обикновено са основната маса в армията и носят основната тежест при изпълнение на задачи – както в мирно време, така и по време на бойни действия. Затова и изискванията към възрастта им са най-рестриктивни. За срока на изпълнение на военна служба по подписания договор, на основата на взаимна политика на способности се дава възможност за повишаване на квалификацията на войниците (матросите) и повишаването им в военно звание от друга категория (офицер или сержант/старшина), с които да придобие възможност за пенсиониране по КСО.</w:t>
            </w:r>
          </w:p>
          <w:p w:rsidR="00B41609" w:rsidRPr="00BD5739" w:rsidRDefault="00B41609">
            <w:pPr>
              <w:spacing w:after="0" w:line="240" w:lineRule="auto"/>
              <w:ind w:firstLine="367"/>
              <w:jc w:val="both"/>
              <w:rPr>
                <w:rFonts w:ascii="Times New Roman" w:hAnsi="Times New Roman"/>
                <w:sz w:val="24"/>
                <w:szCs w:val="24"/>
              </w:rPr>
            </w:pP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В законопроекта се предвижда влизането на разпоредбите за погасяване по давност на отпуските да започне от 01.01.2026 г. Т.е. същите ще са относими към отпуските от 2026 г. и следващите години, а не към предходни години.  С цел яснота при прилагането им, обаче се предвижда създаването на изрична разпоредба,  в която ще се регламентира, че в</w:t>
            </w:r>
            <w:r w:rsidRPr="00BD5739">
              <w:rPr>
                <w:rFonts w:ascii="Times New Roman" w:hAnsi="Times New Roman"/>
                <w:color w:val="000000"/>
                <w:sz w:val="24"/>
                <w:szCs w:val="24"/>
              </w:rPr>
              <w:t>оеннослужещите, които към датата на влизане в сила на този закон имат неизползван платен годишен отпуск по чл. 197, ал.1 и 2 от ЗОВСРБ от предходни календарни години, запазват правото си да го използват или да получат парично обезщетение при освобождаване от военна служба.</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xml:space="preserve">С промените в член 196 се  осигурява задължителна междудневна почивка от 12 часа </w:t>
            </w:r>
            <w:r w:rsidRPr="00BD5739">
              <w:rPr>
                <w:rFonts w:ascii="Times New Roman" w:hAnsi="Times New Roman"/>
                <w:sz w:val="24"/>
                <w:szCs w:val="24"/>
              </w:rPr>
              <w:lastRenderedPageBreak/>
              <w:t>и междуседмична почивка не по-малко от 36 часа и се компенсира с намалено служебно време непосре</w:t>
            </w:r>
            <w:r w:rsidR="00BD5739">
              <w:rPr>
                <w:rFonts w:ascii="Times New Roman" w:hAnsi="Times New Roman"/>
                <w:sz w:val="24"/>
                <w:szCs w:val="24"/>
              </w:rPr>
              <w:t>д</w:t>
            </w:r>
            <w:r w:rsidRPr="00BD5739">
              <w:rPr>
                <w:rFonts w:ascii="Times New Roman" w:hAnsi="Times New Roman"/>
                <w:sz w:val="24"/>
                <w:szCs w:val="24"/>
              </w:rPr>
              <w:t>ствено след положеното дежурство, както следва:</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xml:space="preserve">1. с 8 часа, когато дежурството обхваща повече от 12 часа в делничен ден;  </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xml:space="preserve">2. с 16 часа, когато дежурството обхваща повече от 12 часа в почивен или празничен ден.  </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Следва да се има предви</w:t>
            </w:r>
            <w:r w:rsidR="00AB5D0E" w:rsidRPr="00BD5739">
              <w:rPr>
                <w:rFonts w:ascii="Times New Roman" w:hAnsi="Times New Roman"/>
                <w:sz w:val="24"/>
                <w:szCs w:val="24"/>
              </w:rPr>
              <w:t>д</w:t>
            </w:r>
            <w:r w:rsidRPr="00BD5739">
              <w:rPr>
                <w:rFonts w:ascii="Times New Roman" w:hAnsi="Times New Roman"/>
                <w:sz w:val="24"/>
                <w:szCs w:val="24"/>
              </w:rPr>
              <w:t xml:space="preserve"> и, че нова</w:t>
            </w:r>
            <w:r w:rsidR="000F2591" w:rsidRPr="00BD5739">
              <w:rPr>
                <w:rFonts w:ascii="Times New Roman" w:hAnsi="Times New Roman"/>
                <w:sz w:val="24"/>
                <w:szCs w:val="24"/>
              </w:rPr>
              <w:t>та</w:t>
            </w:r>
            <w:r w:rsidRPr="00BD5739">
              <w:rPr>
                <w:rFonts w:ascii="Times New Roman" w:hAnsi="Times New Roman"/>
                <w:sz w:val="24"/>
                <w:szCs w:val="24"/>
              </w:rPr>
              <w:t xml:space="preserve"> уредба е относима единствено към дежурствата на военнослужещите, назначени на длъжност, за която носенето  на дежурство не е основно функционално задължение.  </w:t>
            </w:r>
          </w:p>
          <w:p w:rsidR="00B41609" w:rsidRPr="00BD5739" w:rsidRDefault="00B41609">
            <w:pPr>
              <w:spacing w:after="0" w:line="240" w:lineRule="auto"/>
              <w:ind w:firstLine="367"/>
              <w:jc w:val="both"/>
              <w:rPr>
                <w:rFonts w:ascii="Times New Roman" w:hAnsi="Times New Roman"/>
                <w:sz w:val="24"/>
                <w:szCs w:val="24"/>
              </w:rPr>
            </w:pP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25 юли 2025 г. 13:00:12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b_d_dimitrov</w:t>
            </w: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tabs>
                <w:tab w:val="left" w:pos="442"/>
              </w:tabs>
              <w:spacing w:after="0" w:line="240" w:lineRule="auto"/>
              <w:ind w:firstLine="442"/>
              <w:jc w:val="both"/>
              <w:rPr>
                <w:rFonts w:ascii="Times New Roman" w:eastAsia="Times New Roman" w:hAnsi="Times New Roman"/>
                <w:b/>
                <w:sz w:val="24"/>
                <w:szCs w:val="24"/>
                <w:lang w:eastAsia="bg-BG"/>
              </w:rPr>
            </w:pPr>
            <w:r w:rsidRPr="00BD5739">
              <w:rPr>
                <w:rFonts w:ascii="Times New Roman" w:eastAsia="Times New Roman" w:hAnsi="Times New Roman"/>
                <w:b/>
                <w:sz w:val="24"/>
                <w:szCs w:val="24"/>
                <w:lang w:eastAsia="bg-BG"/>
              </w:rPr>
              <w:t>т. 4 от § 58, т. 1 - неравно третиране на прослужените години</w:t>
            </w:r>
          </w:p>
          <w:p w:rsidR="00B41609" w:rsidRPr="00BD5739" w:rsidRDefault="006342EB">
            <w:pPr>
              <w:tabs>
                <w:tab w:val="left" w:pos="442"/>
              </w:tabs>
              <w:spacing w:after="0" w:line="240" w:lineRule="auto"/>
              <w:ind w:firstLine="442"/>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Предложение – отмяна на т. 4 в § 58, т. 1 от законопроекта за ЗИД на ЗОВСРБ (чл. 227, ал. 6, т. 4):</w:t>
            </w:r>
          </w:p>
          <w:p w:rsidR="00B41609" w:rsidRPr="00BD5739" w:rsidRDefault="006342EB">
            <w:pPr>
              <w:tabs>
                <w:tab w:val="left" w:pos="442"/>
              </w:tabs>
              <w:spacing w:after="0" w:line="240" w:lineRule="auto"/>
              <w:ind w:firstLine="442"/>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**Предлагам т. 4 в § 58, т. 1 от законопроекта (нова редакция на чл. 227, ал. 6, т. 4 от ЗОВСРБ), а именно:</w:t>
            </w:r>
          </w:p>
          <w:p w:rsidR="00B41609" w:rsidRPr="00BD5739" w:rsidRDefault="006342EB">
            <w:pPr>
              <w:tabs>
                <w:tab w:val="left" w:pos="442"/>
              </w:tabs>
              <w:spacing w:after="0" w:line="240" w:lineRule="auto"/>
              <w:ind w:firstLine="442"/>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"на основание чл. 163 преди изтичането на първоначалния срок на военната служба по чл. 142, ал. 5, чл. 143, ал. 1 и чл. 144, ал. 3;"</w:t>
            </w:r>
          </w:p>
          <w:p w:rsidR="00B41609" w:rsidRPr="00BD5739" w:rsidRDefault="006342EB">
            <w:pPr>
              <w:tabs>
                <w:tab w:val="left" w:pos="442"/>
              </w:tabs>
              <w:spacing w:after="0" w:line="240" w:lineRule="auto"/>
              <w:ind w:firstLine="442"/>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да отпадне.**</w:t>
            </w:r>
          </w:p>
          <w:p w:rsidR="00B41609" w:rsidRPr="00BD5739" w:rsidRDefault="006342EB">
            <w:pPr>
              <w:tabs>
                <w:tab w:val="left" w:pos="442"/>
              </w:tabs>
              <w:spacing w:after="0" w:line="240" w:lineRule="auto"/>
              <w:ind w:firstLine="442"/>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Мотиви:</w:t>
            </w:r>
          </w:p>
          <w:p w:rsidR="00B41609" w:rsidRPr="00BD5739" w:rsidRDefault="006342EB">
            <w:pPr>
              <w:tabs>
                <w:tab w:val="left" w:pos="442"/>
              </w:tabs>
              <w:spacing w:after="0" w:line="240" w:lineRule="auto"/>
              <w:ind w:firstLine="442"/>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Потенциал за дискриминация и неравно третиране:</w:t>
            </w:r>
          </w:p>
          <w:p w:rsidR="00B41609" w:rsidRPr="00BD5739" w:rsidRDefault="006342EB">
            <w:pPr>
              <w:tabs>
                <w:tab w:val="left" w:pos="442"/>
              </w:tabs>
              <w:spacing w:after="0" w:line="240" w:lineRule="auto"/>
              <w:ind w:firstLine="442"/>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Предложената т. 4 въвежда изключение от правото на обезщетение при освобождаване от военна служба за всички обучаеми* (включително, но не само, курсанти и колежани), напуснали преди изтичане на първоначалния срок на военната служба след обучение. Това създава различен режим спрямо останалите военнослужещи, които при други хипотези на освобождаване получават обезщетение по чл. 227, ал. 1 и 5. Липсва обоснована законосъобразна и пропорционална цел за това разграничение, което влиза в противоречие с чл. 6, ал. 2 от Конституцията на РБ (равенство пред закона) и чл. 7 от Директива 2000/78/ЕО (Забрана на дискриминация в заетостта).</w:t>
            </w:r>
          </w:p>
          <w:p w:rsidR="00B41609" w:rsidRPr="00BD5739" w:rsidRDefault="00B41609">
            <w:pPr>
              <w:tabs>
                <w:tab w:val="left" w:pos="442"/>
              </w:tabs>
              <w:spacing w:after="0" w:line="240" w:lineRule="auto"/>
              <w:ind w:firstLine="442"/>
              <w:jc w:val="both"/>
              <w:rPr>
                <w:rFonts w:ascii="Times New Roman" w:eastAsia="Times New Roman" w:hAnsi="Times New Roman"/>
                <w:sz w:val="24"/>
                <w:szCs w:val="24"/>
                <w:lang w:eastAsia="bg-BG"/>
              </w:rPr>
            </w:pPr>
          </w:p>
          <w:p w:rsidR="00B41609" w:rsidRPr="00BD5739" w:rsidRDefault="006342EB">
            <w:pPr>
              <w:tabs>
                <w:tab w:val="left" w:pos="442"/>
              </w:tabs>
              <w:spacing w:after="0" w:line="240" w:lineRule="auto"/>
              <w:ind w:firstLine="442"/>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Неспазване на принципа за защита на придобитите права</w:t>
            </w:r>
          </w:p>
          <w:p w:rsidR="00B41609" w:rsidRPr="00BD5739" w:rsidRDefault="006342EB">
            <w:pPr>
              <w:tabs>
                <w:tab w:val="left" w:pos="442"/>
              </w:tabs>
              <w:spacing w:after="0" w:line="240" w:lineRule="auto"/>
              <w:ind w:firstLine="442"/>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До момента всички обучаеми/военнослужещи, включително и сключилите договор на основание чл. 142, ал. 5, чл. 143, ал. 1, чл. 144, ал. 3, са имали легитимно очакване, че при напускане на служба ще получат обезщетение за всяка прослужена година. Промяната, приложена със задна дата или без преходен режим, ще наруши принципите на правна сигурност и легитимни очаквания (чл. 14 от ЗАКОНА за нормативните актове, решения на Конституционния съд №10/2011 и №12/2010).</w:t>
            </w:r>
          </w:p>
          <w:p w:rsidR="00B41609" w:rsidRPr="00BD5739" w:rsidRDefault="006342EB">
            <w:pPr>
              <w:tabs>
                <w:tab w:val="left" w:pos="442"/>
              </w:tabs>
              <w:spacing w:after="0" w:line="240" w:lineRule="auto"/>
              <w:ind w:firstLine="442"/>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Липса на справедливост и риск от демотивация</w:t>
            </w:r>
          </w:p>
          <w:p w:rsidR="00B41609" w:rsidRPr="00BD5739" w:rsidRDefault="006342EB">
            <w:pPr>
              <w:tabs>
                <w:tab w:val="left" w:pos="442"/>
              </w:tabs>
              <w:spacing w:after="0" w:line="240" w:lineRule="auto"/>
              <w:ind w:firstLine="442"/>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 xml:space="preserve">Обезщетението по чл. 227, ал. 1 ЗОВСРБ се дължи за реално положен труд – за всяка година служба. Логиката, че при напускане преди изтичане на </w:t>
            </w:r>
            <w:r w:rsidRPr="00BD5739">
              <w:rPr>
                <w:rFonts w:ascii="Times New Roman" w:eastAsia="Times New Roman" w:hAnsi="Times New Roman"/>
                <w:sz w:val="24"/>
                <w:szCs w:val="24"/>
                <w:lang w:eastAsia="bg-BG"/>
              </w:rPr>
              <w:lastRenderedPageBreak/>
              <w:t>първоначалния срок това право отпада, обезценява положения труд и демотивира обучаемите да избират военната професия, особено в условия на недостиг на кадри. Практиките за обратно действие и отнемане на придобити права са изрично осъждани от Европейския съд по правата на човека (виж Член 1 от Протокол № 1 към ЕКПЧ – защита на имуществото, което включва и обезщетения).</w:t>
            </w:r>
          </w:p>
          <w:p w:rsidR="00B41609" w:rsidRPr="00BD5739" w:rsidRDefault="006342EB">
            <w:pPr>
              <w:tabs>
                <w:tab w:val="left" w:pos="442"/>
              </w:tabs>
              <w:spacing w:after="0" w:line="240" w:lineRule="auto"/>
              <w:ind w:firstLine="442"/>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Влошаване на кадровата ситуация и обществената привлекателност</w:t>
            </w:r>
          </w:p>
          <w:p w:rsidR="00B41609" w:rsidRPr="00BD5739" w:rsidRDefault="006342EB">
            <w:pPr>
              <w:tabs>
                <w:tab w:val="left" w:pos="442"/>
              </w:tabs>
              <w:spacing w:after="0" w:line="240" w:lineRule="auto"/>
              <w:ind w:firstLine="442"/>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Премахването на правото на обезщетение при напускане преди срока ще увеличи недоволството, фрустрацията и текучеството на персонала, което е в противоречие с мотивите на законодателя да осигури устойчивост и ангажираност на военния състав (виж: Мотиви към законопроекта, § 4.2 от приложените документи).</w:t>
            </w:r>
          </w:p>
          <w:p w:rsidR="00B41609" w:rsidRPr="00BD5739" w:rsidRDefault="006342EB">
            <w:pPr>
              <w:tabs>
                <w:tab w:val="left" w:pos="442"/>
              </w:tabs>
              <w:spacing w:after="0" w:line="240" w:lineRule="auto"/>
              <w:ind w:firstLine="442"/>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Завършващо предложение:</w:t>
            </w:r>
          </w:p>
          <w:p w:rsidR="00B41609" w:rsidRPr="00BD5739" w:rsidRDefault="006342EB">
            <w:pPr>
              <w:tabs>
                <w:tab w:val="left" w:pos="442"/>
              </w:tabs>
              <w:spacing w:after="0" w:line="240" w:lineRule="auto"/>
              <w:ind w:firstLine="442"/>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Апелирам т. 4 от § 58, т. 1 от законопроекта за ЗИД на ЗОВСРБ да отпадне изцяло, като така се гарантира равно третиране и се избегне създаване на изключение, лишаващо определена категория военнослужещи/обучаеми от дължимото обезщетение за реално положен труд.</w:t>
            </w:r>
          </w:p>
          <w:p w:rsidR="00B41609" w:rsidRPr="00BD5739" w:rsidRDefault="006342EB">
            <w:pPr>
              <w:tabs>
                <w:tab w:val="left" w:pos="442"/>
              </w:tabs>
              <w:spacing w:after="0" w:line="240" w:lineRule="auto"/>
              <w:ind w:firstLine="442"/>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В случай че въпреки изложените аргументи тази промяна бъде приета, настоявам да се въведе преходен режим, съгласно който новият ред ще се прилага само за лица, постъпили на обучение и подписали договори след датата на влизане в сила на закона (по аргумент от чл. 14 от ЗНА).</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sz w:val="24"/>
                <w:szCs w:val="24"/>
              </w:rPr>
            </w:pPr>
            <w:r w:rsidRPr="00BD5739">
              <w:rPr>
                <w:rFonts w:ascii="Times New Roman" w:hAnsi="Times New Roman"/>
                <w:b/>
                <w:sz w:val="24"/>
                <w:szCs w:val="24"/>
              </w:rPr>
              <w:lastRenderedPageBreak/>
              <w:t>Не се приема</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С предложеното изменение се защитават вложените инвестиции в обучението на военнослужещите, което ще  гарантира, че вложените ресурси – време, пари, усилия и знания – в образователния процес ще донесат очакваната възвръщаемост от една страна и предвидимост в разполагаемия човешки ресурс след неговото обучение.</w:t>
            </w:r>
          </w:p>
          <w:p w:rsidR="00B41609" w:rsidRPr="00BD5739" w:rsidRDefault="006342EB">
            <w:pPr>
              <w:spacing w:after="0" w:line="240" w:lineRule="auto"/>
              <w:ind w:firstLine="367"/>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Рестрикции за изплащане на обезщетението се въвеждат само при предсрочно прекратяване на първоначалния договор за военна служба и то по инициатива на военнослужещия в следните случаи:</w:t>
            </w:r>
          </w:p>
          <w:p w:rsidR="00B41609" w:rsidRPr="00BD5739" w:rsidRDefault="006342EB">
            <w:pPr>
              <w:spacing w:after="0" w:line="240" w:lineRule="auto"/>
              <w:ind w:firstLine="367"/>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 на основание чл. 163 (с 3-месечно предизвестие от военнослужещия, което може да заплати) преди изтичането на първоначалния срок на военната служба по чл. 142, ал. 5 (10 години за офицерите), чл. 143, ал. 1 (офицери стипендианти – 10 г.) и чл. 144, ал. 3 (при конкурс – 10 г. за офицери, 5 г. за офицерски кандидати и сержанти /старшини/ и 3 години за войници /матроси/);</w:t>
            </w:r>
          </w:p>
          <w:p w:rsidR="00B41609" w:rsidRPr="00BD5739" w:rsidRDefault="006342EB">
            <w:pPr>
              <w:spacing w:after="0" w:line="240" w:lineRule="auto"/>
              <w:ind w:firstLine="367"/>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 при отказ на военнослужещия да подаде документи за проучване при условията и по реда на Закона за защита на класифицираната преди изтичането на първоначалния срок на военната служба по чл. 142, ал. 5, чл. 143, ал. 1 и чл. 144, ал. 3.</w:t>
            </w:r>
          </w:p>
          <w:p w:rsidR="00B41609" w:rsidRPr="00BD5739" w:rsidRDefault="00B41609">
            <w:pPr>
              <w:spacing w:after="0" w:line="240" w:lineRule="auto"/>
              <w:ind w:firstLine="367"/>
              <w:jc w:val="both"/>
              <w:rPr>
                <w:rFonts w:ascii="Times New Roman" w:eastAsia="Times New Roman" w:hAnsi="Times New Roman"/>
                <w:sz w:val="24"/>
                <w:szCs w:val="24"/>
                <w:lang w:eastAsia="bg-BG"/>
              </w:rPr>
            </w:pPr>
          </w:p>
          <w:p w:rsidR="00B41609" w:rsidRPr="00BD5739" w:rsidRDefault="00B41609">
            <w:pPr>
              <w:spacing w:after="0" w:line="240" w:lineRule="auto"/>
              <w:ind w:firstLine="367"/>
              <w:jc w:val="both"/>
              <w:rPr>
                <w:rFonts w:ascii="Times New Roman" w:eastAsia="Times New Roman" w:hAnsi="Times New Roman"/>
                <w:sz w:val="24"/>
                <w:szCs w:val="24"/>
                <w:lang w:eastAsia="bg-BG"/>
              </w:rPr>
            </w:pPr>
          </w:p>
          <w:p w:rsidR="00B41609" w:rsidRPr="00BD5739" w:rsidRDefault="00B41609">
            <w:pPr>
              <w:spacing w:after="0" w:line="240" w:lineRule="auto"/>
              <w:ind w:firstLine="367"/>
              <w:jc w:val="both"/>
              <w:rPr>
                <w:rFonts w:ascii="Times New Roman" w:hAnsi="Times New Roman"/>
                <w:color w:val="FF0000"/>
                <w:sz w:val="24"/>
                <w:szCs w:val="24"/>
              </w:rPr>
            </w:pP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25 юли 2025 г. 13:27:04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b_d_dimitrov</w:t>
            </w: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tabs>
                <w:tab w:val="left" w:pos="442"/>
              </w:tabs>
              <w:spacing w:after="0" w:line="240" w:lineRule="auto"/>
              <w:ind w:firstLine="442"/>
              <w:jc w:val="both"/>
              <w:rPr>
                <w:rFonts w:ascii="Times New Roman" w:eastAsia="Times New Roman" w:hAnsi="Times New Roman"/>
                <w:b/>
                <w:sz w:val="24"/>
                <w:szCs w:val="24"/>
                <w:lang w:eastAsia="bg-BG"/>
              </w:rPr>
            </w:pPr>
            <w:r w:rsidRPr="00BD5739">
              <w:rPr>
                <w:rFonts w:ascii="Times New Roman" w:eastAsia="Times New Roman" w:hAnsi="Times New Roman"/>
                <w:b/>
                <w:sz w:val="24"/>
                <w:szCs w:val="24"/>
                <w:lang w:eastAsia="bg-BG"/>
              </w:rPr>
              <w:t>§ 8. В чл. 28 - ограничения в районите за корабоплаване</w:t>
            </w:r>
          </w:p>
          <w:p w:rsidR="00B41609" w:rsidRPr="00BD5739" w:rsidRDefault="006342EB">
            <w:pPr>
              <w:tabs>
                <w:tab w:val="left" w:pos="442"/>
              </w:tabs>
              <w:spacing w:after="0" w:line="240" w:lineRule="auto"/>
              <w:ind w:firstLine="442"/>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Предлагам:</w:t>
            </w:r>
          </w:p>
          <w:p w:rsidR="00B41609" w:rsidRPr="00BD5739" w:rsidRDefault="006342EB">
            <w:pPr>
              <w:tabs>
                <w:tab w:val="left" w:pos="442"/>
              </w:tabs>
              <w:spacing w:after="0" w:line="240" w:lineRule="auto"/>
              <w:ind w:firstLine="442"/>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В § 8. В чл. 28, ал. 1 т. 2 след думите "с навигационно известие до мореплавателите" да бъдат добавени думите "или с издадено известие до мореплавателите".</w:t>
            </w:r>
          </w:p>
          <w:p w:rsidR="00B41609" w:rsidRPr="00BD5739" w:rsidRDefault="006342EB">
            <w:pPr>
              <w:tabs>
                <w:tab w:val="left" w:pos="442"/>
              </w:tabs>
              <w:spacing w:after="0" w:line="240" w:lineRule="auto"/>
              <w:ind w:firstLine="442"/>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МОТИВИ:</w:t>
            </w:r>
          </w:p>
          <w:p w:rsidR="00B41609" w:rsidRPr="00BD5739" w:rsidRDefault="006342EB">
            <w:pPr>
              <w:tabs>
                <w:tab w:val="left" w:pos="442"/>
              </w:tabs>
              <w:spacing w:after="0" w:line="240" w:lineRule="auto"/>
              <w:ind w:firstLine="442"/>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Със статута на военните зони и пунктове за базиране могат да бъдат въвеждани ограничения не само с „навигационно известие до мореплавателите“, но и с постоянните „Известия до мореплавателите“ (т.нар. Notice to Mariners, които са общопризнати в морското право и практика). За пълна яснота и обхват на правната норма, е уместно текстът да бъде допълнен, така че да включва и двата вида известия.</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color w:val="FF0000"/>
                <w:sz w:val="24"/>
                <w:szCs w:val="24"/>
              </w:rPr>
            </w:pPr>
            <w:r w:rsidRPr="00BD5739">
              <w:rPr>
                <w:rFonts w:ascii="Times New Roman" w:hAnsi="Times New Roman"/>
                <w:b/>
                <w:sz w:val="24"/>
                <w:szCs w:val="24"/>
              </w:rPr>
              <w:t>Приема се с редакция</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tabs>
                <w:tab w:val="left" w:pos="584"/>
              </w:tabs>
              <w:spacing w:after="0" w:line="240" w:lineRule="auto"/>
              <w:ind w:firstLine="301"/>
              <w:jc w:val="both"/>
              <w:rPr>
                <w:rFonts w:ascii="Times New Roman" w:hAnsi="Times New Roman"/>
                <w:sz w:val="24"/>
                <w:szCs w:val="28"/>
              </w:rPr>
            </w:pPr>
            <w:r w:rsidRPr="00BD5739">
              <w:rPr>
                <w:rFonts w:ascii="Times New Roman" w:hAnsi="Times New Roman"/>
                <w:sz w:val="24"/>
                <w:szCs w:val="28"/>
              </w:rPr>
              <w:t xml:space="preserve">  Изразите „Навигационно известие до мореплавателите“ и „Известие до мореплавателите“ са използвани за едно и също известие. По същество представляват бюлетин, съдържащ информация относно безопасността на корабоплаването в морските пространства на Република България. </w:t>
            </w:r>
          </w:p>
          <w:p w:rsidR="00B41609" w:rsidRPr="00BD5739" w:rsidRDefault="006342EB">
            <w:pPr>
              <w:tabs>
                <w:tab w:val="left" w:pos="584"/>
              </w:tabs>
              <w:spacing w:after="0" w:line="240" w:lineRule="auto"/>
              <w:ind w:firstLine="301"/>
              <w:jc w:val="both"/>
              <w:rPr>
                <w:rFonts w:ascii="Times New Roman" w:hAnsi="Times New Roman"/>
                <w:sz w:val="24"/>
                <w:szCs w:val="28"/>
              </w:rPr>
            </w:pPr>
            <w:r w:rsidRPr="00BD5739">
              <w:rPr>
                <w:rFonts w:ascii="Times New Roman" w:hAnsi="Times New Roman"/>
                <w:sz w:val="24"/>
                <w:szCs w:val="28"/>
              </w:rPr>
              <w:t xml:space="preserve">В Закона за морските пространства, вътрешните водни пътища и пристанищата на Република България е възприет термина „Известие до мореплавателите“. </w:t>
            </w:r>
          </w:p>
          <w:p w:rsidR="00B41609" w:rsidRPr="00BD5739" w:rsidRDefault="006342EB" w:rsidP="0097749F">
            <w:pPr>
              <w:tabs>
                <w:tab w:val="left" w:pos="584"/>
              </w:tabs>
              <w:spacing w:after="0" w:line="240" w:lineRule="auto"/>
              <w:ind w:firstLine="301"/>
              <w:jc w:val="both"/>
              <w:rPr>
                <w:rFonts w:ascii="Times New Roman" w:hAnsi="Times New Roman"/>
                <w:sz w:val="24"/>
                <w:szCs w:val="24"/>
              </w:rPr>
            </w:pPr>
            <w:r w:rsidRPr="00BD5739">
              <w:rPr>
                <w:rFonts w:ascii="Times New Roman" w:hAnsi="Times New Roman"/>
                <w:sz w:val="24"/>
                <w:szCs w:val="28"/>
              </w:rPr>
              <w:t>В тази връзка и с цел хармонизиране на разпоредбата на чл.28, ал.1, т.3а със Закона за морските пространства, вътрешните водни пътища и пристанищата на Република България се приема терминът</w:t>
            </w:r>
            <w:r w:rsidRPr="00BD5739">
              <w:rPr>
                <w:rFonts w:ascii="Times New Roman" w:hAnsi="Times New Roman"/>
                <w:sz w:val="24"/>
                <w:szCs w:val="24"/>
              </w:rPr>
              <w:t xml:space="preserve"> „известие до мореплавателите“.  </w:t>
            </w: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28 юли 2025 г. 09:48:13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Vanq7788</w:t>
            </w:r>
          </w:p>
          <w:p w:rsidR="00B41609" w:rsidRPr="00BD5739" w:rsidRDefault="00B41609">
            <w:pPr>
              <w:spacing w:after="0" w:line="240" w:lineRule="auto"/>
              <w:jc w:val="center"/>
              <w:rPr>
                <w:rFonts w:ascii="Times New Roman" w:eastAsia="Times New Roman" w:hAnsi="Times New Roman"/>
                <w:sz w:val="24"/>
                <w:szCs w:val="24"/>
                <w:lang w:eastAsia="bg-BG"/>
              </w:rPr>
            </w:pP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pStyle w:val="Heading4"/>
              <w:spacing w:after="280"/>
              <w:ind w:firstLine="441"/>
              <w:jc w:val="both"/>
              <w:rPr>
                <w:lang w:val="bg-BG" w:eastAsia="bg-BG"/>
              </w:rPr>
            </w:pPr>
            <w:r w:rsidRPr="00BD5739">
              <w:rPr>
                <w:lang w:val="bg-BG"/>
              </w:rPr>
              <w:t>Увеличаване на пределната възраст за военна служба в звание "редник"</w:t>
            </w:r>
          </w:p>
          <w:p w:rsidR="00B41609" w:rsidRPr="00BD5739" w:rsidRDefault="006342EB">
            <w:pPr>
              <w:pStyle w:val="NormalWeb"/>
              <w:spacing w:before="280" w:after="0"/>
              <w:ind w:firstLine="441"/>
              <w:jc w:val="both"/>
              <w:rPr>
                <w:lang w:val="bg-BG"/>
              </w:rPr>
            </w:pPr>
            <w:r w:rsidRPr="00BD5739">
              <w:rPr>
                <w:lang w:val="bg-BG"/>
              </w:rPr>
              <w:t xml:space="preserve">Уважаеми колеги, във връзка с публикувания за обществено обсъждане проект за изменение на Закона за отбраната, изразявам подкрепа към предложението за увеличаване на пределната възраст за военна служба в звание "редник". Доказан е сериозен недостиг на военнослужещи в звание "редник" във формированията. Опитът и рутината са от значение. Удължаването на пределната възраст ще позволи </w:t>
            </w:r>
            <w:r w:rsidRPr="00BD5739">
              <w:rPr>
                <w:lang w:val="bg-BG"/>
              </w:rPr>
              <w:lastRenderedPageBreak/>
              <w:t>задържане на подготвен и лоялен личен състав. Военнослужещите в предела на възрастта са пълноценно годни да служат. Промяната би допринесла за стабилност в системата. Апелирам към всички колеги, които са засегнати да изразят подкрепа!</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color w:val="FF0000"/>
                <w:sz w:val="24"/>
                <w:szCs w:val="24"/>
              </w:rPr>
            </w:pPr>
            <w:r w:rsidRPr="00BD5739">
              <w:rPr>
                <w:rFonts w:ascii="Times New Roman" w:hAnsi="Times New Roman"/>
                <w:b/>
                <w:sz w:val="24"/>
                <w:szCs w:val="24"/>
              </w:rPr>
              <w:lastRenderedPageBreak/>
              <w:t>Не се приема</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rPr>
                <w:rFonts w:ascii="Times New Roman" w:hAnsi="Times New Roman"/>
                <w:color w:val="FF0000"/>
                <w:sz w:val="24"/>
                <w:szCs w:val="24"/>
              </w:rPr>
            </w:pPr>
            <w:r w:rsidRPr="00BD5739">
              <w:rPr>
                <w:rFonts w:ascii="Times New Roman" w:hAnsi="Times New Roman"/>
                <w:sz w:val="24"/>
                <w:szCs w:val="24"/>
              </w:rPr>
              <w:t xml:space="preserve">Войнишкият състав е основната маса в армията и носи голяма част от тежестта при изпълнение на задачи – както в мирно време, така и по време на бойни действия. Затова и изискванията към възрастта им са най-рестриктивни. За срока на изпълнение на военна служба по подписания договор, на основата на взаимна политика на способности се дава възможност за повишаване на квалификацията на войниците (матросите) и преминаването им в друга категория (офицер </w:t>
            </w:r>
            <w:r w:rsidRPr="00BD5739">
              <w:rPr>
                <w:rFonts w:ascii="Times New Roman" w:hAnsi="Times New Roman"/>
                <w:sz w:val="24"/>
                <w:szCs w:val="24"/>
              </w:rPr>
              <w:lastRenderedPageBreak/>
              <w:t>или сержант/старшина), с които да придобие възможност за пенсиониране по КСО.</w:t>
            </w: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29 юли 2025 г. 08:00:16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alexandrov_ak@yahoo.com</w:t>
            </w:r>
          </w:p>
          <w:p w:rsidR="00B41609" w:rsidRPr="00BD5739" w:rsidRDefault="00B41609">
            <w:pPr>
              <w:spacing w:after="0" w:line="240" w:lineRule="auto"/>
              <w:jc w:val="center"/>
              <w:rPr>
                <w:rFonts w:ascii="Times New Roman" w:eastAsia="Times New Roman" w:hAnsi="Times New Roman"/>
                <w:sz w:val="24"/>
                <w:szCs w:val="24"/>
                <w:lang w:eastAsia="bg-BG"/>
              </w:rPr>
            </w:pP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pStyle w:val="Heading4"/>
              <w:spacing w:after="280"/>
              <w:ind w:firstLine="441"/>
              <w:jc w:val="both"/>
              <w:rPr>
                <w:lang w:val="bg-BG" w:eastAsia="bg-BG"/>
              </w:rPr>
            </w:pPr>
            <w:r w:rsidRPr="00BD5739">
              <w:rPr>
                <w:lang w:val="bg-BG"/>
              </w:rPr>
              <w:t>Заклевам се да спазвам Конституцията</w:t>
            </w:r>
          </w:p>
          <w:p w:rsidR="00B41609" w:rsidRPr="00BD5739" w:rsidRDefault="006342EB">
            <w:pPr>
              <w:pStyle w:val="NormalWeb"/>
              <w:spacing w:before="280" w:after="280"/>
              <w:ind w:firstLine="441"/>
              <w:jc w:val="both"/>
              <w:rPr>
                <w:lang w:val="bg-BG"/>
              </w:rPr>
            </w:pPr>
            <w:r w:rsidRPr="00BD5739">
              <w:rPr>
                <w:lang w:val="bg-BG"/>
              </w:rPr>
              <w:t>Да видим ЗОВС : Чл. 184. Военнослужещите нямат право на стачка и на синдикални действия.</w:t>
            </w:r>
          </w:p>
          <w:p w:rsidR="00B41609" w:rsidRPr="00BD5739" w:rsidRDefault="006342EB">
            <w:pPr>
              <w:pStyle w:val="NormalWeb"/>
              <w:spacing w:before="280" w:after="280"/>
              <w:ind w:firstLine="441"/>
              <w:jc w:val="both"/>
              <w:rPr>
                <w:lang w:val="bg-BG"/>
              </w:rPr>
            </w:pPr>
            <w:r w:rsidRPr="00BD5739">
              <w:rPr>
                <w:lang w:val="bg-BG"/>
              </w:rPr>
              <w:t>В частта си за забрана на синдикални действия, този член е противоконституционен, защото съгласно Конституцията на Република България:</w:t>
            </w:r>
          </w:p>
          <w:p w:rsidR="00B41609" w:rsidRPr="00BD5739" w:rsidRDefault="006342EB">
            <w:pPr>
              <w:pStyle w:val="NormalWeb"/>
              <w:spacing w:before="280" w:after="280"/>
              <w:ind w:firstLine="441"/>
              <w:jc w:val="both"/>
              <w:rPr>
                <w:lang w:val="bg-BG"/>
              </w:rPr>
            </w:pPr>
            <w:r w:rsidRPr="00BD5739">
              <w:rPr>
                <w:lang w:val="bg-BG"/>
              </w:rPr>
              <w:t>Чл. 5 - (4) Международните договори, ратифицирани по конституционен ред, обнародвани и влезли в сила за Република България, са част от вътрешното право на страната. Те имат предимство пред тези норми на вътрешното законодателство, които им противоречат.</w:t>
            </w:r>
          </w:p>
          <w:p w:rsidR="00B41609" w:rsidRPr="00BD5739" w:rsidRDefault="006342EB">
            <w:pPr>
              <w:pStyle w:val="NormalWeb"/>
              <w:spacing w:before="280" w:after="280"/>
              <w:ind w:firstLine="441"/>
              <w:jc w:val="both"/>
              <w:rPr>
                <w:lang w:val="bg-BG"/>
              </w:rPr>
            </w:pPr>
            <w:r w:rsidRPr="00BD5739">
              <w:rPr>
                <w:lang w:val="bg-BG"/>
              </w:rPr>
              <w:t>И като се почне:</w:t>
            </w:r>
          </w:p>
          <w:p w:rsidR="00B41609" w:rsidRPr="00BD5739" w:rsidRDefault="006342EB">
            <w:pPr>
              <w:pStyle w:val="NormalWeb"/>
              <w:spacing w:before="280" w:after="280"/>
              <w:ind w:firstLine="441"/>
              <w:jc w:val="both"/>
              <w:rPr>
                <w:lang w:val="bg-BG"/>
              </w:rPr>
            </w:pPr>
            <w:r w:rsidRPr="00BD5739">
              <w:rPr>
                <w:lang w:val="bg-BG"/>
              </w:rPr>
              <w:t>Всеобща декларация за правата на човека:</w:t>
            </w:r>
          </w:p>
          <w:p w:rsidR="00B41609" w:rsidRPr="00BD5739" w:rsidRDefault="006342EB">
            <w:pPr>
              <w:pStyle w:val="NormalWeb"/>
              <w:spacing w:before="280" w:after="280"/>
              <w:ind w:firstLine="441"/>
              <w:jc w:val="both"/>
              <w:rPr>
                <w:lang w:val="bg-BG"/>
              </w:rPr>
            </w:pPr>
            <w:r w:rsidRPr="00BD5739">
              <w:rPr>
                <w:lang w:val="bg-BG"/>
              </w:rPr>
              <w:t>Член 23- 4. Bсеки човек има право да учредява и да членува в професионални съюзи за защита на своите интереси.</w:t>
            </w:r>
          </w:p>
          <w:p w:rsidR="00B41609" w:rsidRPr="00BD5739" w:rsidRDefault="006342EB">
            <w:pPr>
              <w:pStyle w:val="NormalWeb"/>
              <w:spacing w:before="280" w:after="280"/>
              <w:ind w:firstLine="441"/>
              <w:jc w:val="both"/>
              <w:rPr>
                <w:lang w:val="bg-BG"/>
              </w:rPr>
            </w:pPr>
            <w:r w:rsidRPr="00BD5739">
              <w:rPr>
                <w:lang w:val="bg-BG"/>
              </w:rPr>
              <w:t>Европейска социална харта</w:t>
            </w:r>
          </w:p>
          <w:p w:rsidR="00B41609" w:rsidRPr="00BD5739" w:rsidRDefault="006342EB">
            <w:pPr>
              <w:pStyle w:val="NormalWeb"/>
              <w:spacing w:before="280" w:after="280"/>
              <w:ind w:firstLine="441"/>
              <w:jc w:val="both"/>
              <w:rPr>
                <w:lang w:val="bg-BG"/>
              </w:rPr>
            </w:pPr>
            <w:r w:rsidRPr="00BD5739">
              <w:rPr>
                <w:lang w:val="bg-BG"/>
              </w:rPr>
              <w:t>5. Всички работници и работодатели имат право на свободно сдружаване в национални или международни организации за защита на техните икономически и социални интереси.</w:t>
            </w:r>
          </w:p>
          <w:p w:rsidR="00B41609" w:rsidRPr="00BD5739" w:rsidRDefault="006342EB">
            <w:pPr>
              <w:pStyle w:val="NormalWeb"/>
              <w:spacing w:before="280" w:after="280"/>
              <w:ind w:firstLine="441"/>
              <w:jc w:val="both"/>
              <w:rPr>
                <w:lang w:val="bg-BG"/>
              </w:rPr>
            </w:pPr>
            <w:r w:rsidRPr="00BD5739">
              <w:rPr>
                <w:lang w:val="bg-BG"/>
              </w:rPr>
              <w:t>Харта за основните права на ЕС:</w:t>
            </w:r>
          </w:p>
          <w:p w:rsidR="00B41609" w:rsidRPr="00BD5739" w:rsidRDefault="006342EB">
            <w:pPr>
              <w:pStyle w:val="NormalWeb"/>
              <w:spacing w:before="280" w:after="280"/>
              <w:ind w:firstLine="441"/>
              <w:jc w:val="both"/>
              <w:rPr>
                <w:lang w:val="bg-BG"/>
              </w:rPr>
            </w:pPr>
            <w:r w:rsidRPr="00BD5739">
              <w:rPr>
                <w:lang w:val="bg-BG"/>
              </w:rPr>
              <w:t>Член 12 Свобода на събранията и сдруженията:</w:t>
            </w:r>
          </w:p>
          <w:p w:rsidR="00B41609" w:rsidRPr="00BD5739" w:rsidRDefault="006342EB">
            <w:pPr>
              <w:pStyle w:val="NormalWeb"/>
              <w:spacing w:before="280" w:after="280"/>
              <w:ind w:firstLine="441"/>
              <w:jc w:val="both"/>
              <w:rPr>
                <w:lang w:val="bg-BG"/>
              </w:rPr>
            </w:pPr>
            <w:r w:rsidRPr="00BD5739">
              <w:rPr>
                <w:lang w:val="bg-BG"/>
              </w:rPr>
              <w:t>Всеки има право на свобода на мирни събрания и на свободно сдружаване, на всяко равнище, по-специално в областите на политическото, профсъюзното или гражданското сдружаване, включително правото да образува и членува в професионални съюзи за защита на своите интереси.</w:t>
            </w:r>
          </w:p>
          <w:p w:rsidR="00B41609" w:rsidRPr="00BD5739" w:rsidRDefault="006342EB">
            <w:pPr>
              <w:pStyle w:val="NormalWeb"/>
              <w:spacing w:before="280" w:after="280"/>
              <w:ind w:firstLine="441"/>
              <w:jc w:val="both"/>
              <w:rPr>
                <w:lang w:val="bg-BG"/>
              </w:rPr>
            </w:pPr>
            <w:r w:rsidRPr="00BD5739">
              <w:rPr>
                <w:lang w:val="bg-BG"/>
              </w:rPr>
              <w:t>Европейска социална харта(ревизирана):</w:t>
            </w:r>
          </w:p>
          <w:p w:rsidR="00B41609" w:rsidRPr="00BD5739" w:rsidRDefault="006342EB">
            <w:pPr>
              <w:pStyle w:val="NormalWeb"/>
              <w:spacing w:before="280" w:after="280"/>
              <w:ind w:firstLine="441"/>
              <w:jc w:val="both"/>
              <w:rPr>
                <w:lang w:val="bg-BG"/>
              </w:rPr>
            </w:pPr>
            <w:r w:rsidRPr="00BD5739">
              <w:rPr>
                <w:lang w:val="bg-BG"/>
              </w:rPr>
              <w:t>5. Всички работници и работодатели имат право на свободно сдружаване в национални или международни организации за защита на техните икономически и социални интереси.</w:t>
            </w:r>
          </w:p>
          <w:p w:rsidR="00B41609" w:rsidRPr="00BD5739" w:rsidRDefault="006342EB">
            <w:pPr>
              <w:pStyle w:val="NormalWeb"/>
              <w:spacing w:before="280" w:after="280"/>
              <w:ind w:firstLine="441"/>
              <w:jc w:val="both"/>
              <w:rPr>
                <w:lang w:val="bg-BG"/>
              </w:rPr>
            </w:pPr>
            <w:r w:rsidRPr="00BD5739">
              <w:rPr>
                <w:lang w:val="bg-BG"/>
              </w:rPr>
              <w:lastRenderedPageBreak/>
              <w:t>6. Всички работници и работодатели имат право да сключват колективни трудови договори.</w:t>
            </w:r>
          </w:p>
          <w:p w:rsidR="00B41609" w:rsidRPr="00BD5739" w:rsidRDefault="006342EB">
            <w:pPr>
              <w:pStyle w:val="NormalWeb"/>
              <w:spacing w:before="280" w:after="280"/>
              <w:ind w:firstLine="441"/>
              <w:jc w:val="both"/>
              <w:rPr>
                <w:lang w:val="bg-BG"/>
              </w:rPr>
            </w:pPr>
            <w:r w:rsidRPr="00BD5739">
              <w:rPr>
                <w:lang w:val="bg-BG"/>
              </w:rPr>
              <w:t>В същия дух са и други документи които България е ратифицирала, основно конвенции на МОТ.</w:t>
            </w:r>
          </w:p>
          <w:p w:rsidR="00B41609" w:rsidRPr="00BD5739" w:rsidRDefault="006342EB">
            <w:pPr>
              <w:pStyle w:val="NormalWeb"/>
              <w:spacing w:before="280" w:after="280"/>
              <w:ind w:firstLine="441"/>
              <w:jc w:val="both"/>
              <w:rPr>
                <w:lang w:val="bg-BG"/>
              </w:rPr>
            </w:pPr>
            <w:r w:rsidRPr="00BD5739">
              <w:rPr>
                <w:lang w:val="bg-BG"/>
              </w:rPr>
              <w:t>Предлагам: Забраната за синдикални действия за военнослужещи в чл. 184 на ЗОВС да отпадне.</w:t>
            </w:r>
          </w:p>
          <w:p w:rsidR="00B41609" w:rsidRPr="00BD5739" w:rsidRDefault="006342EB">
            <w:pPr>
              <w:pStyle w:val="NormalWeb"/>
              <w:spacing w:before="280" w:after="280"/>
              <w:ind w:firstLine="441"/>
              <w:jc w:val="both"/>
              <w:rPr>
                <w:lang w:val="bg-BG"/>
              </w:rPr>
            </w:pPr>
            <w:r w:rsidRPr="00BD5739">
              <w:rPr>
                <w:lang w:val="bg-BG"/>
              </w:rPr>
              <w:t>Основания: Противоречи на ратифицирани от България международни документи и това я прави противоконституционна.</w:t>
            </w:r>
          </w:p>
          <w:p w:rsidR="00B41609" w:rsidRPr="00BD5739" w:rsidRDefault="006342EB">
            <w:pPr>
              <w:pStyle w:val="NormalWeb"/>
              <w:spacing w:before="280" w:after="280"/>
              <w:ind w:firstLine="441"/>
              <w:jc w:val="both"/>
              <w:rPr>
                <w:lang w:val="bg-BG"/>
              </w:rPr>
            </w:pPr>
            <w:r w:rsidRPr="00BD5739">
              <w:rPr>
                <w:lang w:val="bg-BG"/>
              </w:rPr>
              <w:t>Всеобщото мнение е, че всички подобни обсъждания са абсолютна проформа и единствения шанс за реална защита на интересите на хората упражняващи военната служба като професия е да се следва примера на колегите от МВР.</w:t>
            </w:r>
          </w:p>
          <w:p w:rsidR="00B41609" w:rsidRPr="00BD5739" w:rsidRDefault="006342EB">
            <w:pPr>
              <w:pStyle w:val="NormalWeb"/>
              <w:spacing w:before="280" w:after="280"/>
              <w:ind w:firstLine="441"/>
              <w:jc w:val="both"/>
              <w:rPr>
                <w:lang w:val="bg-BG"/>
              </w:rPr>
            </w:pPr>
            <w:r w:rsidRPr="00BD5739">
              <w:rPr>
                <w:lang w:val="bg-BG"/>
              </w:rPr>
              <w:t>Да видим ЗОВС: Чл. 184. Военнослужещите нямат право на стачка и на синдикални действия.</w:t>
            </w:r>
          </w:p>
          <w:p w:rsidR="00B41609" w:rsidRPr="00BD5739" w:rsidRDefault="006342EB">
            <w:pPr>
              <w:pStyle w:val="NormalWeb"/>
              <w:spacing w:before="280" w:after="280"/>
              <w:ind w:firstLine="441"/>
              <w:jc w:val="both"/>
              <w:rPr>
                <w:lang w:val="bg-BG"/>
              </w:rPr>
            </w:pPr>
            <w:r w:rsidRPr="00BD5739">
              <w:rPr>
                <w:lang w:val="bg-BG"/>
              </w:rPr>
              <w:t>В частта си за забрана на синдикални действия, този член е противоконституционен, защото съгласно Конституцията на Република България:</w:t>
            </w:r>
          </w:p>
          <w:p w:rsidR="00B41609" w:rsidRPr="00BD5739" w:rsidRDefault="006342EB">
            <w:pPr>
              <w:pStyle w:val="NormalWeb"/>
              <w:spacing w:before="280" w:after="280"/>
              <w:ind w:firstLine="441"/>
              <w:jc w:val="both"/>
              <w:rPr>
                <w:lang w:val="bg-BG"/>
              </w:rPr>
            </w:pPr>
            <w:r w:rsidRPr="00BD5739">
              <w:rPr>
                <w:lang w:val="bg-BG"/>
              </w:rPr>
              <w:t>Чл. 5 - (4) Международните договори, ратифицирани по конституционен ред, обнародвани и влезли в сила за Република България, са част от вътрешното право на страната. Те имат предимство пред тези норми на вътрешното законодателство, които им противоречат.</w:t>
            </w:r>
          </w:p>
          <w:p w:rsidR="00B41609" w:rsidRPr="00BD5739" w:rsidRDefault="006342EB">
            <w:pPr>
              <w:pStyle w:val="NormalWeb"/>
              <w:spacing w:before="280" w:after="280"/>
              <w:ind w:firstLine="441"/>
              <w:jc w:val="both"/>
              <w:rPr>
                <w:lang w:val="bg-BG"/>
              </w:rPr>
            </w:pPr>
            <w:r w:rsidRPr="00BD5739">
              <w:rPr>
                <w:lang w:val="bg-BG"/>
              </w:rPr>
              <w:t>И като се почне:</w:t>
            </w:r>
          </w:p>
          <w:p w:rsidR="00B41609" w:rsidRPr="00BD5739" w:rsidRDefault="006342EB">
            <w:pPr>
              <w:pStyle w:val="NormalWeb"/>
              <w:spacing w:before="280" w:after="280"/>
              <w:ind w:firstLine="441"/>
              <w:jc w:val="both"/>
              <w:rPr>
                <w:lang w:val="bg-BG"/>
              </w:rPr>
            </w:pPr>
            <w:r w:rsidRPr="00BD5739">
              <w:rPr>
                <w:lang w:val="bg-BG"/>
              </w:rPr>
              <w:t>Всеобща декларация за правата на човека:</w:t>
            </w:r>
          </w:p>
          <w:p w:rsidR="00B41609" w:rsidRPr="00BD5739" w:rsidRDefault="006342EB">
            <w:pPr>
              <w:pStyle w:val="NormalWeb"/>
              <w:spacing w:before="280" w:after="280"/>
              <w:ind w:firstLine="441"/>
              <w:jc w:val="both"/>
              <w:rPr>
                <w:lang w:val="bg-BG"/>
              </w:rPr>
            </w:pPr>
            <w:r w:rsidRPr="00BD5739">
              <w:rPr>
                <w:lang w:val="bg-BG"/>
              </w:rPr>
              <w:t>Член 23- 4. Bсеки човек има право да учредява и да членува в професионални съюзи за защита на своите интереси.</w:t>
            </w:r>
          </w:p>
          <w:p w:rsidR="00B41609" w:rsidRPr="00BD5739" w:rsidRDefault="006342EB">
            <w:pPr>
              <w:pStyle w:val="NormalWeb"/>
              <w:spacing w:before="280" w:after="280"/>
              <w:ind w:firstLine="441"/>
              <w:jc w:val="both"/>
              <w:rPr>
                <w:lang w:val="bg-BG"/>
              </w:rPr>
            </w:pPr>
            <w:r w:rsidRPr="00BD5739">
              <w:rPr>
                <w:lang w:val="bg-BG"/>
              </w:rPr>
              <w:t>Европейска социална харта</w:t>
            </w:r>
          </w:p>
          <w:p w:rsidR="00B41609" w:rsidRPr="00BD5739" w:rsidRDefault="006342EB">
            <w:pPr>
              <w:pStyle w:val="NormalWeb"/>
              <w:spacing w:before="280" w:after="280"/>
              <w:ind w:firstLine="441"/>
              <w:jc w:val="both"/>
              <w:rPr>
                <w:lang w:val="bg-BG"/>
              </w:rPr>
            </w:pPr>
            <w:r w:rsidRPr="00BD5739">
              <w:rPr>
                <w:lang w:val="bg-BG"/>
              </w:rPr>
              <w:t>5. Всички работници и работодатели имат право на свободно сдружаване в национални или международни организации за защита на техните икономически и социални интереси.</w:t>
            </w:r>
          </w:p>
          <w:p w:rsidR="00B41609" w:rsidRPr="00BD5739" w:rsidRDefault="006342EB">
            <w:pPr>
              <w:pStyle w:val="NormalWeb"/>
              <w:spacing w:before="280" w:after="280"/>
              <w:ind w:firstLine="441"/>
              <w:jc w:val="both"/>
              <w:rPr>
                <w:lang w:val="bg-BG"/>
              </w:rPr>
            </w:pPr>
            <w:r w:rsidRPr="00BD5739">
              <w:rPr>
                <w:lang w:val="bg-BG"/>
              </w:rPr>
              <w:t>Харта за основните права на ЕС:</w:t>
            </w:r>
          </w:p>
          <w:p w:rsidR="00B41609" w:rsidRPr="00BD5739" w:rsidRDefault="006342EB">
            <w:pPr>
              <w:pStyle w:val="NormalWeb"/>
              <w:spacing w:before="280" w:after="280"/>
              <w:ind w:firstLine="441"/>
              <w:jc w:val="both"/>
              <w:rPr>
                <w:lang w:val="bg-BG"/>
              </w:rPr>
            </w:pPr>
            <w:r w:rsidRPr="00BD5739">
              <w:rPr>
                <w:lang w:val="bg-BG"/>
              </w:rPr>
              <w:t>Член 12 Свобода на събранията и сдруженията:</w:t>
            </w:r>
          </w:p>
          <w:p w:rsidR="00B41609" w:rsidRPr="00BD5739" w:rsidRDefault="006342EB">
            <w:pPr>
              <w:pStyle w:val="NormalWeb"/>
              <w:spacing w:before="280" w:after="280"/>
              <w:ind w:firstLine="441"/>
              <w:jc w:val="both"/>
              <w:rPr>
                <w:lang w:val="bg-BG"/>
              </w:rPr>
            </w:pPr>
            <w:r w:rsidRPr="00BD5739">
              <w:rPr>
                <w:lang w:val="bg-BG"/>
              </w:rPr>
              <w:t>Всеки има право на свобода на мирни събрания и на свободно сдружаване, на всяко равнище, по-</w:t>
            </w:r>
            <w:r w:rsidRPr="00BD5739">
              <w:rPr>
                <w:lang w:val="bg-BG"/>
              </w:rPr>
              <w:lastRenderedPageBreak/>
              <w:t>специално в областите на политическото, профсъюзното или гражданското сдружаване, включително правото да образува и членува в професионални съюзи за защита на своите интереси.</w:t>
            </w:r>
          </w:p>
          <w:p w:rsidR="00B41609" w:rsidRPr="00BD5739" w:rsidRDefault="006342EB">
            <w:pPr>
              <w:pStyle w:val="NormalWeb"/>
              <w:spacing w:before="280" w:after="280"/>
              <w:ind w:firstLine="441"/>
              <w:jc w:val="both"/>
              <w:rPr>
                <w:lang w:val="bg-BG"/>
              </w:rPr>
            </w:pPr>
            <w:r w:rsidRPr="00BD5739">
              <w:rPr>
                <w:lang w:val="bg-BG"/>
              </w:rPr>
              <w:t>Европейска социална харта(ревизирана):</w:t>
            </w:r>
          </w:p>
          <w:p w:rsidR="00B41609" w:rsidRPr="00BD5739" w:rsidRDefault="006342EB">
            <w:pPr>
              <w:pStyle w:val="NormalWeb"/>
              <w:spacing w:before="280" w:after="280"/>
              <w:ind w:firstLine="441"/>
              <w:jc w:val="both"/>
              <w:rPr>
                <w:lang w:val="bg-BG"/>
              </w:rPr>
            </w:pPr>
            <w:r w:rsidRPr="00BD5739">
              <w:rPr>
                <w:lang w:val="bg-BG"/>
              </w:rPr>
              <w:t>5. Всички работници и работодатели имат право на свободно сдружаване в национални или международни организации за защита на техните икономически и социални интереси.</w:t>
            </w:r>
          </w:p>
          <w:p w:rsidR="00B41609" w:rsidRPr="00BD5739" w:rsidRDefault="006342EB">
            <w:pPr>
              <w:pStyle w:val="NormalWeb"/>
              <w:spacing w:before="280" w:after="280"/>
              <w:ind w:firstLine="441"/>
              <w:jc w:val="both"/>
              <w:rPr>
                <w:lang w:val="bg-BG"/>
              </w:rPr>
            </w:pPr>
            <w:r w:rsidRPr="00BD5739">
              <w:rPr>
                <w:lang w:val="bg-BG"/>
              </w:rPr>
              <w:t>6. Всички работници и работодатели имат право да сключват колективни трудови договори.</w:t>
            </w:r>
          </w:p>
          <w:p w:rsidR="00B41609" w:rsidRPr="00BD5739" w:rsidRDefault="006342EB">
            <w:pPr>
              <w:pStyle w:val="NormalWeb"/>
              <w:spacing w:before="280" w:after="280"/>
              <w:ind w:firstLine="441"/>
              <w:jc w:val="both"/>
              <w:rPr>
                <w:lang w:val="bg-BG"/>
              </w:rPr>
            </w:pPr>
            <w:r w:rsidRPr="00BD5739">
              <w:rPr>
                <w:lang w:val="bg-BG"/>
              </w:rPr>
              <w:t>В същия дух са и други документи които България е ратифицирала, основно конвенции на МОТ.</w:t>
            </w:r>
          </w:p>
          <w:p w:rsidR="00B41609" w:rsidRPr="00BD5739" w:rsidRDefault="006342EB">
            <w:pPr>
              <w:pStyle w:val="NormalWeb"/>
              <w:spacing w:before="280" w:after="280"/>
              <w:ind w:firstLine="441"/>
              <w:jc w:val="both"/>
              <w:rPr>
                <w:lang w:val="bg-BG"/>
              </w:rPr>
            </w:pPr>
            <w:r w:rsidRPr="00BD5739">
              <w:rPr>
                <w:lang w:val="bg-BG"/>
              </w:rPr>
              <w:t>Предлагам: Забраната за синдикални действия за военнослужещи в чл. 184 на ЗОВС да отпадне.</w:t>
            </w:r>
          </w:p>
          <w:p w:rsidR="00B41609" w:rsidRPr="00BD5739" w:rsidRDefault="006342EB">
            <w:pPr>
              <w:pStyle w:val="NormalWeb"/>
              <w:spacing w:before="280" w:after="280"/>
              <w:ind w:firstLine="441"/>
              <w:jc w:val="both"/>
              <w:rPr>
                <w:lang w:val="bg-BG"/>
              </w:rPr>
            </w:pPr>
            <w:r w:rsidRPr="00BD5739">
              <w:rPr>
                <w:lang w:val="bg-BG"/>
              </w:rPr>
              <w:t>Основания: Противоречи на ратифицирани от България международни документи и това я прави противоконституционна.</w:t>
            </w:r>
          </w:p>
          <w:p w:rsidR="00B41609" w:rsidRPr="00BD5739" w:rsidRDefault="006342EB">
            <w:pPr>
              <w:pStyle w:val="NormalWeb"/>
              <w:spacing w:before="280" w:after="0"/>
              <w:ind w:firstLine="441"/>
              <w:jc w:val="both"/>
              <w:rPr>
                <w:lang w:val="bg-BG"/>
              </w:rPr>
            </w:pPr>
            <w:r w:rsidRPr="00BD5739">
              <w:rPr>
                <w:lang w:val="bg-BG"/>
              </w:rPr>
              <w:t>Всеобщото мнение е, че всички подобни обсъждания са абсолютна проформа и единствения шанс за реална защита на интересите на хората упражняващи военната служба като професия е да се следва примера на колегите от МВР.</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color w:val="FF0000"/>
                <w:sz w:val="24"/>
                <w:szCs w:val="24"/>
              </w:rPr>
            </w:pPr>
            <w:r w:rsidRPr="00BD5739">
              <w:rPr>
                <w:rFonts w:ascii="Times New Roman" w:hAnsi="Times New Roman"/>
                <w:b/>
                <w:sz w:val="24"/>
                <w:szCs w:val="24"/>
              </w:rPr>
              <w:lastRenderedPageBreak/>
              <w:t>Не се приема</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both"/>
              <w:rPr>
                <w:rFonts w:ascii="Times New Roman" w:hAnsi="Times New Roman"/>
                <w:color w:val="000000"/>
                <w:sz w:val="24"/>
                <w:szCs w:val="24"/>
              </w:rPr>
            </w:pPr>
            <w:r w:rsidRPr="00BD5739">
              <w:rPr>
                <w:rFonts w:ascii="Times New Roman" w:hAnsi="Times New Roman"/>
                <w:color w:val="000000"/>
                <w:sz w:val="24"/>
                <w:szCs w:val="24"/>
              </w:rPr>
              <w:t>Съгласно разпоредбата на чл. 49, ал. 1 от Конституцията на Република България</w:t>
            </w:r>
            <w:r w:rsidRPr="00BD5739">
              <w:rPr>
                <w:rFonts w:ascii="Times New Roman" w:hAnsi="Times New Roman"/>
                <w:iCs/>
                <w:color w:val="000000"/>
                <w:sz w:val="24"/>
                <w:szCs w:val="24"/>
              </w:rPr>
              <w:t xml:space="preserve"> „работниците и служителите имат право да се сдружават в синдикални организации и съюзи за защита на своите интереси в областта на труда и социалното осигуряване.“</w:t>
            </w:r>
            <w:r w:rsidRPr="00BD5739">
              <w:rPr>
                <w:rFonts w:ascii="Times New Roman" w:hAnsi="Times New Roman"/>
                <w:color w:val="000000"/>
                <w:sz w:val="24"/>
                <w:szCs w:val="24"/>
              </w:rPr>
              <w:t> Основното </w:t>
            </w:r>
            <w:r w:rsidRPr="00BD5739">
              <w:rPr>
                <w:rFonts w:ascii="Times New Roman" w:hAnsi="Times New Roman"/>
                <w:bCs/>
                <w:color w:val="000000"/>
                <w:sz w:val="24"/>
                <w:szCs w:val="24"/>
              </w:rPr>
              <w:t>конституционно право на гражданите – свободно да се сдружават в организации</w:t>
            </w:r>
            <w:r w:rsidRPr="00BD5739">
              <w:rPr>
                <w:rFonts w:ascii="Times New Roman" w:hAnsi="Times New Roman"/>
                <w:color w:val="000000"/>
                <w:sz w:val="24"/>
                <w:szCs w:val="24"/>
              </w:rPr>
              <w:t> е подкрепено и от редица международни актове, възприети от България и представляващи неразделна част от действащото ни законодателство</w:t>
            </w:r>
          </w:p>
          <w:p w:rsidR="00B41609" w:rsidRPr="00BD5739" w:rsidRDefault="006342EB">
            <w:pPr>
              <w:spacing w:after="0" w:line="240" w:lineRule="auto"/>
              <w:jc w:val="both"/>
              <w:rPr>
                <w:rFonts w:ascii="Times New Roman" w:hAnsi="Times New Roman"/>
                <w:color w:val="000000"/>
                <w:sz w:val="24"/>
                <w:szCs w:val="24"/>
              </w:rPr>
            </w:pPr>
            <w:r w:rsidRPr="00BD5739">
              <w:rPr>
                <w:rFonts w:ascii="Times New Roman" w:hAnsi="Times New Roman"/>
                <w:color w:val="000000"/>
                <w:sz w:val="24"/>
                <w:szCs w:val="24"/>
              </w:rPr>
              <w:t xml:space="preserve">От относимите международноправни актове в сила за РБ и практиката на Съда по правата на човека обаче е видно, че правото на професионално сдружаване не е абсолютно, то може да бъде законово ограничено във въоръжените сили, полицията и държавната администрация. Ограничаването трябва да е пропорционално и да преследва легитимна цел. </w:t>
            </w:r>
          </w:p>
          <w:p w:rsidR="00B41609" w:rsidRPr="00BD5739" w:rsidRDefault="006342EB">
            <w:pPr>
              <w:spacing w:after="0" w:line="240" w:lineRule="auto"/>
              <w:jc w:val="both"/>
              <w:rPr>
                <w:rFonts w:ascii="Times New Roman" w:hAnsi="Times New Roman"/>
                <w:color w:val="000000"/>
                <w:sz w:val="24"/>
                <w:szCs w:val="24"/>
              </w:rPr>
            </w:pPr>
            <w:r w:rsidRPr="00BD5739">
              <w:rPr>
                <w:rFonts w:ascii="Times New Roman" w:hAnsi="Times New Roman"/>
                <w:color w:val="000000"/>
                <w:sz w:val="24"/>
                <w:szCs w:val="24"/>
              </w:rPr>
              <w:t xml:space="preserve">       В този смисъл са:</w:t>
            </w:r>
          </w:p>
          <w:p w:rsidR="00B41609" w:rsidRPr="00BD5739" w:rsidRDefault="006342EB">
            <w:pPr>
              <w:spacing w:after="0" w:line="240" w:lineRule="auto"/>
              <w:jc w:val="both"/>
              <w:rPr>
                <w:rFonts w:ascii="Times New Roman" w:hAnsi="Times New Roman"/>
                <w:color w:val="000000"/>
                <w:sz w:val="24"/>
                <w:szCs w:val="24"/>
              </w:rPr>
            </w:pPr>
            <w:r w:rsidRPr="00BD5739">
              <w:rPr>
                <w:rFonts w:ascii="Times New Roman" w:hAnsi="Times New Roman"/>
                <w:color w:val="000000"/>
                <w:sz w:val="24"/>
                <w:szCs w:val="24"/>
              </w:rPr>
              <w:t xml:space="preserve">       </w:t>
            </w:r>
            <w:r w:rsidRPr="00BD5739">
              <w:rPr>
                <w:rFonts w:ascii="Times New Roman" w:hAnsi="Times New Roman"/>
                <w:sz w:val="24"/>
                <w:szCs w:val="24"/>
              </w:rPr>
              <w:t xml:space="preserve">1.Конвенция № 87 от 1948 </w:t>
            </w:r>
            <w:r w:rsidRPr="00BD5739">
              <w:rPr>
                <w:rFonts w:ascii="Times New Roman" w:hAnsi="Times New Roman"/>
                <w:color w:val="000000"/>
                <w:sz w:val="24"/>
                <w:szCs w:val="24"/>
              </w:rPr>
              <w:t>г. относно профсъюзната свобода и защита правото на организиране. /рат. 1959 г. ДВ, бр.19/1959 г. в сила от 8.06.1960 г. обн. ДВ, бр.35/1997 г./, съгласно която обаче, по отношение на въоръжените сили и полицията, се  допуска националното законодателство да определя степента, в която гаранциите, предвидени в тази конвенция се прилагат по отношение на същите.</w:t>
            </w:r>
          </w:p>
          <w:p w:rsidR="00B41609" w:rsidRPr="00BD5739" w:rsidRDefault="006342EB">
            <w:pPr>
              <w:spacing w:after="0" w:line="240" w:lineRule="auto"/>
              <w:jc w:val="both"/>
              <w:rPr>
                <w:rFonts w:ascii="Times New Roman" w:hAnsi="Times New Roman"/>
                <w:color w:val="000000"/>
                <w:sz w:val="24"/>
                <w:szCs w:val="24"/>
              </w:rPr>
            </w:pPr>
            <w:r w:rsidRPr="00BD5739">
              <w:rPr>
                <w:rFonts w:ascii="Times New Roman" w:hAnsi="Times New Roman"/>
                <w:sz w:val="24"/>
                <w:szCs w:val="24"/>
              </w:rPr>
              <w:t xml:space="preserve">        2.Международен пакт за граждански и политически права</w:t>
            </w:r>
            <w:r w:rsidRPr="00BD5739">
              <w:rPr>
                <w:rFonts w:ascii="Times New Roman" w:hAnsi="Times New Roman"/>
                <w:color w:val="000000"/>
                <w:sz w:val="24"/>
                <w:szCs w:val="24"/>
              </w:rPr>
              <w:t>, ратифициран с указ 1199 на президиума на Народното събрание от 23.07.1970г. ДВ бр.60/1970г.</w:t>
            </w:r>
          </w:p>
          <w:p w:rsidR="00B41609" w:rsidRPr="00BD5739" w:rsidRDefault="006342EB">
            <w:pPr>
              <w:spacing w:after="0" w:line="240" w:lineRule="auto"/>
              <w:jc w:val="both"/>
              <w:rPr>
                <w:rFonts w:ascii="Times New Roman" w:hAnsi="Times New Roman"/>
                <w:i/>
                <w:iCs/>
                <w:color w:val="000000"/>
                <w:sz w:val="24"/>
                <w:szCs w:val="24"/>
              </w:rPr>
            </w:pPr>
            <w:r w:rsidRPr="00BD5739">
              <w:rPr>
                <w:rFonts w:ascii="Times New Roman" w:hAnsi="Times New Roman"/>
                <w:color w:val="000000"/>
                <w:sz w:val="24"/>
                <w:szCs w:val="24"/>
              </w:rPr>
              <w:t xml:space="preserve">        Правото на работещите да се организират и да членуват в професионални сдружения – синдикати е упоменато в чл. 22, т. 1 от горепосочения Международен пакт. В разпоредбата на член 22, т. 2 от същия обаче се посочва, че </w:t>
            </w:r>
            <w:r w:rsidRPr="00BD5739">
              <w:rPr>
                <w:rFonts w:ascii="Times New Roman" w:hAnsi="Times New Roman"/>
                <w:sz w:val="24"/>
                <w:szCs w:val="24"/>
              </w:rPr>
              <w:t>упражняването на това право не подлежи на никакви ограничения освен на такива, предвидени със закон и които са необходими в едно демократично общество в интереса на националната сигурност, обществената безопасност, обществения ред, за защита на народното здраве и морал или за защита на правата и свободите на другите. Този член не пречи на налагането на законни ограничения на членовете на въоръжените сили и полицията при упражняването на това право</w:t>
            </w:r>
            <w:r w:rsidRPr="00BD5739">
              <w:rPr>
                <w:rFonts w:ascii="Times New Roman" w:hAnsi="Times New Roman"/>
                <w:iCs/>
                <w:color w:val="000000"/>
                <w:sz w:val="24"/>
                <w:szCs w:val="24"/>
              </w:rPr>
              <w:t xml:space="preserve"> “.</w:t>
            </w:r>
            <w:r w:rsidRPr="00BD5739">
              <w:rPr>
                <w:rFonts w:ascii="Times New Roman" w:hAnsi="Times New Roman"/>
                <w:i/>
                <w:iCs/>
                <w:color w:val="000000"/>
                <w:sz w:val="24"/>
                <w:szCs w:val="24"/>
              </w:rPr>
              <w:t xml:space="preserve"> </w:t>
            </w:r>
          </w:p>
          <w:p w:rsidR="00B41609" w:rsidRPr="00BD5739" w:rsidRDefault="006342EB">
            <w:pPr>
              <w:spacing w:after="0" w:line="240" w:lineRule="auto"/>
              <w:ind w:firstLine="720"/>
              <w:jc w:val="both"/>
              <w:rPr>
                <w:rFonts w:ascii="Times New Roman" w:hAnsi="Times New Roman"/>
                <w:color w:val="000000"/>
                <w:sz w:val="24"/>
                <w:szCs w:val="24"/>
              </w:rPr>
            </w:pPr>
            <w:r w:rsidRPr="00BD5739">
              <w:rPr>
                <w:rFonts w:ascii="Times New Roman" w:hAnsi="Times New Roman"/>
                <w:sz w:val="24"/>
                <w:szCs w:val="24"/>
              </w:rPr>
              <w:lastRenderedPageBreak/>
              <w:t xml:space="preserve">3.Ратифицираната през 1992г. у нас Конвенция за защита на правата на човека и основните свободи, </w:t>
            </w:r>
            <w:r w:rsidRPr="00BD5739">
              <w:rPr>
                <w:rFonts w:ascii="Times New Roman" w:hAnsi="Times New Roman"/>
                <w:color w:val="000000"/>
                <w:sz w:val="24"/>
                <w:szCs w:val="24"/>
              </w:rPr>
              <w:t>дефинира свободата на събранията и сдруженията, като в член 11, т. 1 е посочено, че </w:t>
            </w:r>
            <w:r w:rsidRPr="00BD5739">
              <w:rPr>
                <w:rFonts w:ascii="Times New Roman" w:hAnsi="Times New Roman"/>
                <w:iCs/>
                <w:color w:val="000000"/>
                <w:sz w:val="24"/>
                <w:szCs w:val="24"/>
              </w:rPr>
              <w:t>„Всеки има право на свобода на мирни събирания и на свободно сдружаване, включително правото да образува и членува в професионални съюзи за защита на своите интереси.“</w:t>
            </w:r>
          </w:p>
          <w:p w:rsidR="00B41609" w:rsidRPr="00BD5739" w:rsidRDefault="006342EB">
            <w:pPr>
              <w:spacing w:after="0" w:line="240" w:lineRule="auto"/>
              <w:ind w:firstLine="720"/>
              <w:jc w:val="both"/>
              <w:rPr>
                <w:rFonts w:ascii="Times New Roman" w:hAnsi="Times New Roman"/>
                <w:bCs/>
                <w:color w:val="000000"/>
                <w:sz w:val="24"/>
                <w:szCs w:val="24"/>
              </w:rPr>
            </w:pPr>
            <w:r w:rsidRPr="00BD5739">
              <w:rPr>
                <w:rFonts w:ascii="Times New Roman" w:hAnsi="Times New Roman"/>
                <w:color w:val="000000"/>
                <w:sz w:val="24"/>
                <w:szCs w:val="24"/>
              </w:rPr>
              <w:t xml:space="preserve">Видно обаче от разпоредбата на т.2 на същия член, упражняването на тези права не подлежи на никакви други ограничения освен на тези, предвидени в закона и необходими в едно демократично общество в интерес на националната или обществената сигурност, за предотвратяване на безредици или престъпления, за защитата на здравето и морала или на правата и свободите на другите. </w:t>
            </w:r>
            <w:r w:rsidRPr="00BD5739">
              <w:rPr>
                <w:rFonts w:ascii="Times New Roman" w:hAnsi="Times New Roman"/>
                <w:bCs/>
                <w:color w:val="000000"/>
                <w:sz w:val="24"/>
                <w:szCs w:val="24"/>
              </w:rPr>
              <w:t>Този член не изключва въвеждането на законни ограничения върху упражняването на тези права от служещите във въоръжените сили, полицията или държавната администрация.</w:t>
            </w:r>
          </w:p>
          <w:p w:rsidR="00B41609" w:rsidRPr="00BD5739" w:rsidRDefault="006342EB">
            <w:pPr>
              <w:spacing w:after="0" w:line="240" w:lineRule="auto"/>
              <w:ind w:firstLine="720"/>
              <w:jc w:val="both"/>
              <w:rPr>
                <w:rFonts w:ascii="Times New Roman" w:hAnsi="Times New Roman"/>
                <w:bCs/>
                <w:sz w:val="24"/>
                <w:szCs w:val="24"/>
              </w:rPr>
            </w:pPr>
            <w:r w:rsidRPr="00BD5739">
              <w:rPr>
                <w:rFonts w:ascii="Times New Roman" w:hAnsi="Times New Roman"/>
                <w:bCs/>
                <w:sz w:val="24"/>
                <w:szCs w:val="24"/>
              </w:rPr>
              <w:t>4.Международен пакт за икономически, социални и културни права</w:t>
            </w:r>
            <w:bookmarkStart w:id="3" w:name="to_paragraph_id154106"/>
            <w:bookmarkEnd w:id="3"/>
          </w:p>
          <w:p w:rsidR="00B41609" w:rsidRPr="00BD5739" w:rsidRDefault="006342EB">
            <w:pPr>
              <w:spacing w:after="0" w:line="240" w:lineRule="auto"/>
              <w:ind w:firstLine="720"/>
              <w:jc w:val="both"/>
              <w:rPr>
                <w:rFonts w:ascii="Times New Roman" w:hAnsi="Times New Roman"/>
                <w:bCs/>
                <w:color w:val="000000"/>
                <w:sz w:val="24"/>
                <w:szCs w:val="24"/>
              </w:rPr>
            </w:pPr>
            <w:bookmarkStart w:id="4" w:name="to_paragraph_id154120"/>
            <w:bookmarkEnd w:id="4"/>
            <w:r w:rsidRPr="00BD5739">
              <w:rPr>
                <w:rFonts w:ascii="Times New Roman" w:hAnsi="Times New Roman"/>
                <w:bCs/>
                <w:color w:val="000000"/>
                <w:sz w:val="24"/>
                <w:szCs w:val="24"/>
              </w:rPr>
              <w:t xml:space="preserve">Видно от разпоредбата на чл. 8 на </w:t>
            </w:r>
            <w:r w:rsidRPr="00BD5739">
              <w:rPr>
                <w:rFonts w:ascii="Times New Roman" w:hAnsi="Times New Roman"/>
                <w:bCs/>
                <w:sz w:val="24"/>
                <w:szCs w:val="24"/>
              </w:rPr>
              <w:t>Международен пакт за икономически, социални и културни права</w:t>
            </w:r>
            <w:r w:rsidRPr="00BD5739">
              <w:rPr>
                <w:rFonts w:ascii="Times New Roman" w:hAnsi="Times New Roman"/>
                <w:sz w:val="24"/>
                <w:szCs w:val="24"/>
              </w:rPr>
              <w:t xml:space="preserve"> </w:t>
            </w:r>
            <w:r w:rsidRPr="00BD5739">
              <w:rPr>
                <w:rFonts w:ascii="Times New Roman" w:hAnsi="Times New Roman"/>
                <w:color w:val="000000"/>
                <w:sz w:val="24"/>
                <w:szCs w:val="24"/>
              </w:rPr>
              <w:t xml:space="preserve"> държавите - страни по този пакт се задължават да осигурят правото на всяко лице да образува профсъюзи и да членува в профсъюз по свой избор за подпомагане и защита на икономическите си и социалните си интереси при единствено условие да спазва правилника на съответната организация. Никакви ограничения не могат да се налагат върху упражняването на това право с изключение на тези, предвидени в закона и необходими в едно демократично общество в интереса на националната сигурност или обществения ред или за защита на правата и свободите на другите; В т.</w:t>
            </w:r>
            <w:r w:rsidR="00507332" w:rsidRPr="00BD5739">
              <w:rPr>
                <w:rFonts w:ascii="Times New Roman" w:hAnsi="Times New Roman"/>
                <w:color w:val="000000"/>
                <w:sz w:val="24"/>
                <w:szCs w:val="24"/>
              </w:rPr>
              <w:t xml:space="preserve"> „</w:t>
            </w:r>
            <w:r w:rsidRPr="00BD5739">
              <w:rPr>
                <w:rFonts w:ascii="Times New Roman" w:hAnsi="Times New Roman"/>
                <w:color w:val="000000"/>
                <w:sz w:val="24"/>
                <w:szCs w:val="24"/>
              </w:rPr>
              <w:t>с</w:t>
            </w:r>
            <w:r w:rsidR="00507332" w:rsidRPr="00BD5739">
              <w:rPr>
                <w:rFonts w:ascii="Times New Roman" w:hAnsi="Times New Roman"/>
                <w:color w:val="000000"/>
                <w:sz w:val="24"/>
                <w:szCs w:val="24"/>
              </w:rPr>
              <w:t>“</w:t>
            </w:r>
            <w:r w:rsidRPr="00BD5739">
              <w:rPr>
                <w:rFonts w:ascii="Times New Roman" w:hAnsi="Times New Roman"/>
                <w:color w:val="000000"/>
                <w:sz w:val="24"/>
                <w:szCs w:val="24"/>
              </w:rPr>
              <w:t xml:space="preserve"> на същата норма обаче е посочено, че профсъюзите могат да развиват свободно своята дейност без всякакви ограничения освен тези, предвидени от закона и необходими в едно демократично общество в интерес на националната сигурност или обществения ред или за защита на правата и свободите на другите; </w:t>
            </w:r>
            <w:r w:rsidRPr="00BD5739">
              <w:rPr>
                <w:rFonts w:ascii="Times New Roman" w:hAnsi="Times New Roman"/>
                <w:bCs/>
                <w:color w:val="000000"/>
                <w:sz w:val="24"/>
                <w:szCs w:val="24"/>
              </w:rPr>
              <w:t>Този член обаче не възпрепятства налагането на законни ограничения върху упражняването на тези права от членовете на въоръжените сили, на полицията или на държавната администрация – чл.8, т.2.</w:t>
            </w:r>
            <w:bookmarkStart w:id="5" w:name="to_paragraph_id154151"/>
            <w:bookmarkEnd w:id="5"/>
          </w:p>
          <w:p w:rsidR="00B41609" w:rsidRPr="00BD5739" w:rsidRDefault="006342EB">
            <w:pPr>
              <w:spacing w:after="0" w:line="240" w:lineRule="auto"/>
              <w:ind w:firstLine="720"/>
              <w:jc w:val="both"/>
              <w:rPr>
                <w:rFonts w:ascii="Times New Roman" w:hAnsi="Times New Roman"/>
                <w:b/>
                <w:bCs/>
                <w:color w:val="000000"/>
                <w:sz w:val="24"/>
                <w:szCs w:val="24"/>
              </w:rPr>
            </w:pPr>
            <w:r w:rsidRPr="00BD5739">
              <w:rPr>
                <w:rFonts w:ascii="Times New Roman" w:hAnsi="Times New Roman"/>
                <w:bCs/>
                <w:color w:val="000000"/>
                <w:sz w:val="24"/>
                <w:szCs w:val="24"/>
              </w:rPr>
              <w:t>В този смисъл е и съдебната практика</w:t>
            </w:r>
            <w:r w:rsidRPr="00BD5739">
              <w:rPr>
                <w:rFonts w:ascii="Times New Roman" w:hAnsi="Times New Roman"/>
                <w:b/>
                <w:bCs/>
                <w:color w:val="000000"/>
                <w:sz w:val="24"/>
                <w:szCs w:val="24"/>
              </w:rPr>
              <w:t xml:space="preserve"> - </w:t>
            </w:r>
            <w:r w:rsidRPr="00BD5739">
              <w:rPr>
                <w:rFonts w:ascii="Times New Roman" w:hAnsi="Times New Roman"/>
                <w:bCs/>
                <w:color w:val="000000"/>
                <w:sz w:val="24"/>
                <w:szCs w:val="24"/>
              </w:rPr>
              <w:t>Решение № 10439 от 28.07.2014 г. на ВАС по адм. д. № 15050/2013 г.</w:t>
            </w:r>
          </w:p>
          <w:p w:rsidR="00B41609" w:rsidRPr="00BD5739" w:rsidRDefault="006342EB">
            <w:pPr>
              <w:spacing w:after="0" w:line="240" w:lineRule="auto"/>
              <w:ind w:firstLine="720"/>
              <w:jc w:val="both"/>
              <w:rPr>
                <w:rFonts w:ascii="Times New Roman" w:hAnsi="Times New Roman"/>
                <w:sz w:val="24"/>
                <w:szCs w:val="24"/>
              </w:rPr>
            </w:pPr>
            <w:r w:rsidRPr="00BD5739">
              <w:rPr>
                <w:rFonts w:ascii="Times New Roman" w:hAnsi="Times New Roman"/>
                <w:sz w:val="24"/>
                <w:szCs w:val="24"/>
              </w:rPr>
              <w:t>Видно от изложеното в решението си</w:t>
            </w:r>
            <w:r w:rsidR="00952420" w:rsidRPr="00BD5739">
              <w:rPr>
                <w:rFonts w:ascii="Times New Roman" w:hAnsi="Times New Roman"/>
                <w:sz w:val="24"/>
                <w:szCs w:val="24"/>
              </w:rPr>
              <w:t>,</w:t>
            </w:r>
            <w:r w:rsidRPr="00BD5739">
              <w:rPr>
                <w:rFonts w:ascii="Times New Roman" w:hAnsi="Times New Roman"/>
                <w:sz w:val="24"/>
                <w:szCs w:val="24"/>
              </w:rPr>
              <w:t xml:space="preserve"> съдът счита, че в своята практика по прилагането на чл. 11 от ЕКПЧ в контекста на </w:t>
            </w:r>
            <w:r w:rsidRPr="00BD5739">
              <w:rPr>
                <w:rFonts w:ascii="Times New Roman" w:hAnsi="Times New Roman"/>
                <w:sz w:val="24"/>
                <w:szCs w:val="24"/>
              </w:rPr>
              <w:lastRenderedPageBreak/>
              <w:t xml:space="preserve">правото на членство в професионален съюз, Съдът по правата на човека приема,  …че тези права са изрично признати на синдикалната организация и в чл. 3 и 5 на Конвенция № 87 на Международна организация на труда. Съдът сочи, че правото на сдружение в синдикални организации е специален аспект на свободата на сдружаване, която защитава първо и най-важно, срещу държавата. </w:t>
            </w:r>
            <w:r w:rsidRPr="00BD5739">
              <w:rPr>
                <w:rFonts w:ascii="Times New Roman" w:hAnsi="Times New Roman"/>
                <w:bCs/>
                <w:sz w:val="24"/>
                <w:szCs w:val="24"/>
              </w:rPr>
              <w:t>Държавата не може да попречи на упражняването на правото освен в хипотезата на чл. 11, ал. 2 ЕКПЧ</w:t>
            </w:r>
            <w:r w:rsidR="00BF3692" w:rsidRPr="00BD5739">
              <w:rPr>
                <w:rFonts w:ascii="Times New Roman" w:hAnsi="Times New Roman"/>
                <w:bCs/>
                <w:sz w:val="24"/>
                <w:szCs w:val="24"/>
              </w:rPr>
              <w:t xml:space="preserve"> - </w:t>
            </w:r>
            <w:r w:rsidRPr="00BD5739">
              <w:rPr>
                <w:rFonts w:ascii="Times New Roman" w:hAnsi="Times New Roman"/>
                <w:sz w:val="24"/>
                <w:szCs w:val="24"/>
              </w:rPr>
              <w:t>всяко ограничение на правата, гарантирани от ЕКПЧ, трябва да бъде пропорционално и да преследва легитимна цел.</w:t>
            </w:r>
          </w:p>
          <w:p w:rsidR="00B41609" w:rsidRPr="00BD5739" w:rsidRDefault="006342EB">
            <w:pPr>
              <w:spacing w:after="0" w:line="240" w:lineRule="auto"/>
              <w:ind w:firstLine="720"/>
              <w:jc w:val="both"/>
            </w:pPr>
            <w:r w:rsidRPr="00BD5739">
              <w:rPr>
                <w:rFonts w:ascii="Times New Roman" w:hAnsi="Times New Roman"/>
                <w:color w:val="000000"/>
                <w:sz w:val="24"/>
                <w:szCs w:val="24"/>
              </w:rPr>
              <w:t>Следователно правото на сдружаване в синдикални организации, по смисъла на  </w:t>
            </w:r>
            <w:hyperlink r:id="rId9">
              <w:r w:rsidRPr="00BD5739">
                <w:rPr>
                  <w:rStyle w:val="ListLabel52"/>
                </w:rPr>
                <w:t>чл. 49, ал. 1</w:t>
              </w:r>
            </w:hyperlink>
            <w:r w:rsidRPr="00BD5739">
              <w:rPr>
                <w:rFonts w:ascii="Times New Roman" w:hAnsi="Times New Roman"/>
                <w:color w:val="000000"/>
                <w:sz w:val="24"/>
                <w:szCs w:val="24"/>
              </w:rPr>
              <w:t xml:space="preserve"> във вр. с </w:t>
            </w:r>
            <w:hyperlink r:id="rId10">
              <w:r w:rsidRPr="00BD5739">
                <w:rPr>
                  <w:rStyle w:val="ListLabel53"/>
                </w:rPr>
                <w:t>чл. 44, ал. 2 от Конституцията</w:t>
              </w:r>
            </w:hyperlink>
            <w:r w:rsidRPr="00BD5739">
              <w:rPr>
                <w:rFonts w:ascii="Times New Roman" w:hAnsi="Times New Roman"/>
                <w:color w:val="000000"/>
                <w:sz w:val="24"/>
                <w:szCs w:val="24"/>
              </w:rPr>
              <w:t xml:space="preserve">, съответно по </w:t>
            </w:r>
            <w:hyperlink r:id="rId11">
              <w:r w:rsidRPr="00BD5739">
                <w:rPr>
                  <w:rStyle w:val="ListLabel53"/>
                </w:rPr>
                <w:t>чл. 11 от ЕКПЧ</w:t>
              </w:r>
            </w:hyperlink>
            <w:r w:rsidRPr="00BD5739">
              <w:rPr>
                <w:rFonts w:ascii="Times New Roman" w:hAnsi="Times New Roman"/>
                <w:color w:val="000000"/>
                <w:sz w:val="24"/>
                <w:szCs w:val="24"/>
              </w:rPr>
              <w:t xml:space="preserve"> не е абсолютно, то е ограничено. Според ЕКПЧ - ограничението трябва да е предвидено в закона и да е необходимо в едно демократично общество в интерес на правата или свободите на другите. В този смисъл предвиденото ограничение, а именно военнослужещите да нямат право на стачка и на синдикални действия, не противоречи на Конституцията на РБ и горепосочените международни актове –ограничението е предвидено в закон – чл. 184 от ЗОВСРБ и очевидно законодателят е преценил, че е необходимо в едно демократично общество в интерес на правата или свободите на другите.</w:t>
            </w:r>
          </w:p>
          <w:p w:rsidR="00B41609" w:rsidRPr="00BD5739" w:rsidRDefault="00BF3692" w:rsidP="00BF3692">
            <w:pPr>
              <w:spacing w:after="0" w:line="240" w:lineRule="auto"/>
              <w:jc w:val="both"/>
              <w:rPr>
                <w:rFonts w:ascii="Times New Roman" w:hAnsi="Times New Roman"/>
                <w:sz w:val="24"/>
                <w:szCs w:val="24"/>
              </w:rPr>
            </w:pPr>
            <w:r w:rsidRPr="00BD5739">
              <w:rPr>
                <w:rFonts w:ascii="Times New Roman" w:hAnsi="Times New Roman"/>
                <w:color w:val="000000"/>
                <w:sz w:val="24"/>
                <w:szCs w:val="24"/>
              </w:rPr>
              <w:t xml:space="preserve">       </w:t>
            </w:r>
            <w:r w:rsidR="006342EB" w:rsidRPr="00BD5739">
              <w:rPr>
                <w:rFonts w:ascii="Times New Roman" w:hAnsi="Times New Roman"/>
                <w:color w:val="000000"/>
                <w:sz w:val="24"/>
                <w:szCs w:val="24"/>
              </w:rPr>
              <w:t xml:space="preserve">В допълнение, следва да се посочи, че </w:t>
            </w:r>
            <w:bookmarkStart w:id="6" w:name="to_paragraph_id22401080"/>
            <w:bookmarkStart w:id="7" w:name="to_paragraph_id155500"/>
            <w:bookmarkStart w:id="8" w:name="to_paragraph_id4364331"/>
            <w:bookmarkEnd w:id="6"/>
            <w:bookmarkEnd w:id="7"/>
            <w:bookmarkEnd w:id="8"/>
            <w:r w:rsidR="006342EB" w:rsidRPr="00BD5739">
              <w:rPr>
                <w:rFonts w:ascii="Times New Roman" w:hAnsi="Times New Roman"/>
                <w:color w:val="000000"/>
                <w:sz w:val="24"/>
                <w:szCs w:val="24"/>
              </w:rPr>
              <w:t>е с</w:t>
            </w:r>
            <w:r w:rsidR="006342EB" w:rsidRPr="00BD5739">
              <w:rPr>
                <w:rFonts w:ascii="Times New Roman" w:hAnsi="Times New Roman"/>
                <w:sz w:val="24"/>
                <w:szCs w:val="24"/>
              </w:rPr>
              <w:t>ъздадена  възможност за военнослужещите, които упражняват професия като лекари, лекари по дентална медицина, магистър-фармацевти, медицински сестри, акушерки и асоциирани медицински специалисти и лекарски асистенти, да могат да членуват в съответните съсловни организации.</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Съща така</w:t>
            </w:r>
            <w:r w:rsidR="00BD5739">
              <w:rPr>
                <w:rFonts w:ascii="Times New Roman" w:hAnsi="Times New Roman"/>
                <w:sz w:val="24"/>
                <w:szCs w:val="24"/>
              </w:rPr>
              <w:t>,</w:t>
            </w:r>
            <w:r w:rsidRPr="00BD5739">
              <w:rPr>
                <w:rFonts w:ascii="Times New Roman" w:hAnsi="Times New Roman"/>
                <w:sz w:val="24"/>
                <w:szCs w:val="24"/>
              </w:rPr>
              <w:t xml:space="preserve"> в мирно време военнослужещите могат да се сдружават за осъществяване на дейности от взаимен интерес. Тези дейности се извършват извън служебно време и не могат да накърняват бойната готовност, подготовката, дисциплината, моралния дух на личния състав и да нарушават установения ред и единоначалието в Министерството на отбраната, в структурите на пряко подчинение на министъра на отбраната и в Българската армия. Въпросите, свързани с отбранителната политика на държавата, военното строителство, подготовката, бойната готовност и мобилизацията на въоръжените сили, тяхното комплектуване с личен състав, въоръжение, техника и други имущества не могат да бъдат предмет на дейност на сдруженията.</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Сдруженията могат да членуват в сродни международни организации.</w:t>
            </w:r>
          </w:p>
          <w:p w:rsidR="00B41609" w:rsidRPr="00BD5739" w:rsidRDefault="00B41609">
            <w:pPr>
              <w:spacing w:after="0" w:line="240" w:lineRule="auto"/>
              <w:ind w:firstLine="367"/>
              <w:jc w:val="both"/>
              <w:rPr>
                <w:rFonts w:ascii="Times New Roman" w:hAnsi="Times New Roman"/>
                <w:color w:val="FF0000"/>
                <w:sz w:val="24"/>
                <w:szCs w:val="24"/>
              </w:rPr>
            </w:pP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29 юли 2025 г. 15:17:19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ivan_1974</w:t>
            </w: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pStyle w:val="Heading4"/>
              <w:spacing w:after="280"/>
              <w:ind w:firstLine="433"/>
              <w:jc w:val="both"/>
              <w:rPr>
                <w:lang w:val="bg-BG" w:eastAsia="bg-BG"/>
              </w:rPr>
            </w:pPr>
            <w:r w:rsidRPr="00BD5739">
              <w:rPr>
                <w:lang w:val="bg-BG"/>
              </w:rPr>
              <w:t>"Статут" или "статус" на военнослужещите?</w:t>
            </w:r>
          </w:p>
          <w:p w:rsidR="00B41609" w:rsidRPr="00BD5739" w:rsidRDefault="006342EB">
            <w:pPr>
              <w:pStyle w:val="NormalWeb"/>
              <w:spacing w:before="280" w:after="280"/>
              <w:ind w:firstLine="433"/>
              <w:jc w:val="both"/>
              <w:rPr>
                <w:lang w:val="bg-BG"/>
              </w:rPr>
            </w:pPr>
            <w:r w:rsidRPr="00BD5739">
              <w:rPr>
                <w:lang w:val="bg-BG"/>
              </w:rPr>
              <w:t>В новоприетия Устав за войскова служба на Въоръжените сили на Република България, публикуван в ДВ бр. 58/18.07.2025 г., чл. 119, гласи така: "</w:t>
            </w:r>
            <w:r w:rsidRPr="00BD5739">
              <w:rPr>
                <w:rStyle w:val="Strong"/>
                <w:i/>
                <w:iCs/>
                <w:color w:val="000000"/>
                <w:lang w:val="bg-BG"/>
              </w:rPr>
              <w:t>Статутът</w:t>
            </w:r>
            <w:r w:rsidRPr="00BD5739">
              <w:rPr>
                <w:rStyle w:val="Emphasis"/>
                <w:color w:val="000000"/>
                <w:lang w:val="bg-BG"/>
              </w:rPr>
              <w:t xml:space="preserve"> и отговорностите на военнослужещите са регламентирани в Закона за отбраната и въоръжените сили на Република България и правилника за неговото прилагане."</w:t>
            </w:r>
          </w:p>
          <w:p w:rsidR="00B41609" w:rsidRPr="00BD5739" w:rsidRDefault="006342EB">
            <w:pPr>
              <w:pStyle w:val="NormalWeb"/>
              <w:spacing w:before="280" w:after="280"/>
              <w:ind w:firstLine="433"/>
              <w:jc w:val="both"/>
              <w:rPr>
                <w:lang w:val="bg-BG"/>
              </w:rPr>
            </w:pPr>
            <w:r w:rsidRPr="00BD5739">
              <w:rPr>
                <w:rStyle w:val="Emphasis"/>
                <w:lang w:val="bg-BG"/>
              </w:rPr>
              <w:t>В настоящия проект за изменение на ЗОВСРБ, както и в самия закон се използва термина "статус на военнослужещите" - Раздел III. </w:t>
            </w:r>
          </w:p>
          <w:p w:rsidR="00B41609" w:rsidRPr="00BD5739" w:rsidRDefault="006342EB">
            <w:pPr>
              <w:pStyle w:val="NormalWeb"/>
              <w:spacing w:before="280" w:after="280"/>
              <w:ind w:firstLine="433"/>
              <w:jc w:val="both"/>
              <w:rPr>
                <w:lang w:val="bg-BG"/>
              </w:rPr>
            </w:pPr>
            <w:r w:rsidRPr="00BD5739">
              <w:rPr>
                <w:i/>
                <w:iCs/>
                <w:lang w:val="bg-BG"/>
              </w:rPr>
              <w:t>Предложение:</w:t>
            </w:r>
          </w:p>
          <w:p w:rsidR="00B41609" w:rsidRPr="00BD5739" w:rsidRDefault="006342EB">
            <w:pPr>
              <w:pStyle w:val="NormalWeb"/>
              <w:spacing w:before="280" w:after="0"/>
              <w:ind w:firstLine="433"/>
              <w:jc w:val="both"/>
              <w:rPr>
                <w:rFonts w:eastAsia="Times New Roman"/>
                <w:lang w:val="bg-BG" w:eastAsia="bg-BG"/>
              </w:rPr>
            </w:pPr>
            <w:r w:rsidRPr="00BD5739">
              <w:rPr>
                <w:i/>
                <w:iCs/>
                <w:lang w:val="bg-BG"/>
              </w:rPr>
              <w:t>Уеднаквяване на терминологията, като в ЗОВСРБ, навсякъде думата "статус" да се замени със "статут".</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color w:val="FF0000"/>
                <w:sz w:val="24"/>
                <w:szCs w:val="24"/>
              </w:rPr>
            </w:pPr>
            <w:r w:rsidRPr="00BD5739">
              <w:rPr>
                <w:rFonts w:ascii="Times New Roman" w:hAnsi="Times New Roman"/>
                <w:b/>
                <w:sz w:val="24"/>
                <w:szCs w:val="24"/>
              </w:rPr>
              <w:t>Не се приема</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Термините „Статус“ („status“)  и „Статут“ („statutum“) са с латински произход и имат сходно звучене, но коренно различно значение.</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Значението на „статут“ („statutum“) конкретизира устав, правилник, нормативен акт или сборник от нормативни актове, които определят правомощията и процедурите на всяка една организация или субект, и „статутът“ води до определен „статус“.</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xml:space="preserve"> Значението на „status“ е „положение“, „състояние“. Корена на думата произлиза от глагола "statuo", което има значение за "установявам", "определям".</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В тази връзка, термина „статус“ (“status”) конкретизира мястото, което заема конкретен субект в определена система или йерархия.</w:t>
            </w:r>
          </w:p>
          <w:p w:rsidR="00B41609" w:rsidRPr="00BD5739" w:rsidRDefault="006342EB">
            <w:pPr>
              <w:spacing w:after="0" w:line="240" w:lineRule="auto"/>
              <w:ind w:firstLine="367"/>
              <w:jc w:val="both"/>
              <w:rPr>
                <w:rFonts w:ascii="Times New Roman" w:hAnsi="Times New Roman"/>
                <w:i/>
                <w:sz w:val="24"/>
                <w:szCs w:val="24"/>
              </w:rPr>
            </w:pPr>
            <w:r w:rsidRPr="00BD5739">
              <w:rPr>
                <w:rFonts w:ascii="Times New Roman" w:hAnsi="Times New Roman"/>
                <w:i/>
                <w:sz w:val="24"/>
                <w:szCs w:val="24"/>
              </w:rPr>
              <w:t>Правно положение на термина „статус“:</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Регламентира правния статус на лице, обект или територия, определен от закони и разпоредби т.е. съвкупността от права и задължения, които лицата имат в правния мир („правен статус“, „трудовоправен статус“, „статус на военнослужещите“ и др.).</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Предвид регламентираната йерархия на нормативните актове, регламентацията в УВСВСРБ следва да бъде съобразена с тази в ЗОВСРБ и не може да бъде основание за промяната му.</w:t>
            </w: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29 юли 2025 г. 23:29:14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Georgi@</w:t>
            </w:r>
          </w:p>
          <w:p w:rsidR="00B41609" w:rsidRPr="00BD5739" w:rsidRDefault="00B41609">
            <w:pPr>
              <w:spacing w:after="0" w:line="240" w:lineRule="auto"/>
              <w:jc w:val="center"/>
              <w:rPr>
                <w:rFonts w:ascii="Times New Roman" w:eastAsia="Times New Roman" w:hAnsi="Times New Roman"/>
                <w:sz w:val="24"/>
                <w:szCs w:val="24"/>
                <w:lang w:eastAsia="bg-BG"/>
              </w:rPr>
            </w:pP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pStyle w:val="Heading4"/>
              <w:spacing w:beforeAutospacing="0" w:after="0" w:afterAutospacing="0"/>
              <w:ind w:firstLine="434"/>
              <w:jc w:val="both"/>
              <w:rPr>
                <w:lang w:val="bg-BG" w:eastAsia="bg-BG"/>
              </w:rPr>
            </w:pPr>
            <w:r w:rsidRPr="00BD5739">
              <w:rPr>
                <w:lang w:val="bg-BG"/>
              </w:rPr>
              <w:t>Заличаване на чл. 198в и промяна на чл. 198б</w:t>
            </w:r>
          </w:p>
          <w:p w:rsidR="00B41609" w:rsidRPr="00BD5739" w:rsidRDefault="006342EB">
            <w:pPr>
              <w:pStyle w:val="NormalWeb"/>
              <w:spacing w:beforeAutospacing="0" w:after="0" w:afterAutospacing="0"/>
              <w:ind w:firstLine="434"/>
              <w:jc w:val="both"/>
              <w:rPr>
                <w:lang w:val="bg-BG"/>
              </w:rPr>
            </w:pPr>
            <w:r w:rsidRPr="00BD5739">
              <w:rPr>
                <w:lang w:val="bg-BG"/>
              </w:rPr>
              <w:t>1. Към текстът на чл. 198б, ал. 3 да се добави: "и поради допълнителна ангажираност при некомплект от личен състав в структурата/ организационната единица по-голям от 30%".</w:t>
            </w:r>
          </w:p>
          <w:p w:rsidR="00B41609" w:rsidRPr="00BD5739" w:rsidRDefault="006342EB">
            <w:pPr>
              <w:pStyle w:val="NormalWeb"/>
              <w:spacing w:beforeAutospacing="0" w:after="0" w:afterAutospacing="0"/>
              <w:ind w:firstLine="434"/>
              <w:jc w:val="both"/>
              <w:rPr>
                <w:lang w:val="bg-BG"/>
              </w:rPr>
            </w:pPr>
            <w:r w:rsidRPr="00BD5739">
              <w:rPr>
                <w:lang w:val="bg-BG"/>
              </w:rPr>
              <w:t>2. Текстът на предложения чл. 198в </w:t>
            </w:r>
            <w:r w:rsidRPr="00BD5739">
              <w:rPr>
                <w:rStyle w:val="Strong"/>
                <w:lang w:val="bg-BG"/>
              </w:rPr>
              <w:t>следва да отпадне</w:t>
            </w:r>
            <w:r w:rsidRPr="00BD5739">
              <w:rPr>
                <w:lang w:val="bg-BG"/>
              </w:rPr>
              <w:t>, тъй като </w:t>
            </w:r>
            <w:r w:rsidRPr="00BD5739">
              <w:rPr>
                <w:rStyle w:val="Strong"/>
                <w:lang w:val="bg-BG"/>
              </w:rPr>
              <w:t>е нерелевантен</w:t>
            </w:r>
            <w:r w:rsidRPr="00BD5739">
              <w:rPr>
                <w:lang w:val="bg-BG"/>
              </w:rPr>
              <w:t> към настоящите условия на текущия висок некомплект на личен състав във въоръжените сили. Най-малкото той </w:t>
            </w:r>
            <w:r w:rsidRPr="00BD5739">
              <w:rPr>
                <w:rStyle w:val="Strong"/>
                <w:lang w:val="bg-BG"/>
              </w:rPr>
              <w:t>не трябва</w:t>
            </w:r>
            <w:r w:rsidRPr="00BD5739">
              <w:rPr>
                <w:lang w:val="bg-BG"/>
              </w:rPr>
              <w:t> да е приложим към структури/ организационни единици с повече от 30% некомплект личен състав. Създаването на този член задължава намаляване броя на планираните учения, мероприятия, дейности и ще повлияе върху подготовката на военните формирования в следващите години. Въвеждането на чл. 198в ще рефлектира върху поетите ангажименти към НАТО и Европейския съюз и ще доведе до изпълнението им с ограничения или отказ от участие/ заявен принос.</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sz w:val="24"/>
                <w:szCs w:val="24"/>
              </w:rPr>
            </w:pPr>
            <w:r w:rsidRPr="00BD5739">
              <w:rPr>
                <w:rFonts w:ascii="Times New Roman" w:hAnsi="Times New Roman"/>
                <w:b/>
                <w:sz w:val="24"/>
                <w:szCs w:val="24"/>
              </w:rPr>
              <w:t>Не се приема</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xml:space="preserve">Предложената разпоредба на чл. 198б, ал.3 включва всички възможни основателни хипотези, които биха препятствали поради обективни служебни и лични причини военнослужещите да не могат да ползват платеният им годишен отпуск през съответната календарна година. </w:t>
            </w:r>
          </w:p>
          <w:p w:rsidR="00B41609" w:rsidRPr="00BD5739" w:rsidRDefault="006342EB">
            <w:pPr>
              <w:spacing w:after="0" w:line="240" w:lineRule="auto"/>
              <w:ind w:firstLine="367"/>
              <w:jc w:val="both"/>
            </w:pPr>
            <w:r w:rsidRPr="00BD5739">
              <w:rPr>
                <w:rFonts w:ascii="Times New Roman" w:hAnsi="Times New Roman"/>
                <w:sz w:val="24"/>
                <w:szCs w:val="24"/>
              </w:rPr>
              <w:t>Въвеждането на тригодишен давностен период за погасяване правото на ползване на този отпуск е съобразен със съществуващия на места некомплект от военнослужещи, както и с подготовката на войските. Още повече следва да се обърне внимание на чл.198в, ал.2, съгласно която правото за ползване на отложен при условията и реда на чл. 198б, ал.3 отпуск се погасява по давност след изтичане на три години от края на годината, в която е отпаднала причината за неползването му.</w:t>
            </w:r>
          </w:p>
          <w:p w:rsidR="00B41609" w:rsidRPr="00BD5739" w:rsidRDefault="00B41609">
            <w:pPr>
              <w:spacing w:after="0" w:line="240" w:lineRule="auto"/>
              <w:ind w:firstLine="367"/>
              <w:jc w:val="both"/>
              <w:rPr>
                <w:rFonts w:ascii="Times New Roman" w:hAnsi="Times New Roman"/>
                <w:color w:val="FF0000"/>
                <w:sz w:val="24"/>
                <w:szCs w:val="24"/>
              </w:rPr>
            </w:pPr>
          </w:p>
          <w:p w:rsidR="00B41609" w:rsidRPr="00BD5739" w:rsidRDefault="00B41609">
            <w:pPr>
              <w:spacing w:after="0" w:line="240" w:lineRule="auto"/>
              <w:ind w:firstLine="367"/>
              <w:jc w:val="both"/>
              <w:rPr>
                <w:rFonts w:ascii="Times New Roman" w:hAnsi="Times New Roman"/>
                <w:sz w:val="24"/>
                <w:szCs w:val="24"/>
              </w:rPr>
            </w:pP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xml:space="preserve"> </w:t>
            </w: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01 август 2025 г. 17:57:34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Nobody</w:t>
            </w:r>
          </w:p>
          <w:p w:rsidR="00B41609" w:rsidRPr="00BD5739" w:rsidRDefault="00B41609">
            <w:pPr>
              <w:spacing w:after="0" w:line="240" w:lineRule="auto"/>
              <w:jc w:val="center"/>
              <w:rPr>
                <w:rFonts w:ascii="Times New Roman" w:eastAsia="Times New Roman" w:hAnsi="Times New Roman"/>
                <w:sz w:val="24"/>
                <w:szCs w:val="24"/>
                <w:lang w:eastAsia="bg-BG"/>
              </w:rPr>
            </w:pP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tabs>
                <w:tab w:val="left" w:pos="442"/>
              </w:tabs>
              <w:spacing w:after="0" w:line="240" w:lineRule="auto"/>
              <w:ind w:firstLine="441"/>
              <w:jc w:val="both"/>
              <w:rPr>
                <w:rFonts w:ascii="Times New Roman" w:eastAsia="Times New Roman" w:hAnsi="Times New Roman"/>
                <w:b/>
                <w:bCs/>
                <w:sz w:val="24"/>
                <w:szCs w:val="24"/>
                <w:lang w:eastAsia="bg-BG"/>
              </w:rPr>
            </w:pPr>
            <w:r w:rsidRPr="00BD5739">
              <w:rPr>
                <w:rFonts w:ascii="Times New Roman" w:eastAsia="Times New Roman" w:hAnsi="Times New Roman"/>
                <w:b/>
                <w:bCs/>
                <w:sz w:val="24"/>
                <w:szCs w:val="24"/>
                <w:lang w:eastAsia="bg-BG"/>
              </w:rPr>
              <w:t>Гениално</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Какво да кажа за тези предложения? В момента има около 22% некомплект поради такива гениални управленски решения като настоящите. Ако желаете този некомплект да стане и 30%, че защо и не 40% продължавайте в този дух. Вече никой не иска да става военен. Трета поредна година не можете да запълните отпуснатите бройки във военния университет.</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sz w:val="24"/>
                <w:szCs w:val="24"/>
              </w:rPr>
            </w:pPr>
            <w:r w:rsidRPr="00BD5739">
              <w:rPr>
                <w:rFonts w:ascii="Times New Roman" w:hAnsi="Times New Roman"/>
                <w:b/>
                <w:sz w:val="24"/>
                <w:szCs w:val="24"/>
              </w:rPr>
              <w:t>Приема се за сведение.</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Няма конкретни предложения.</w:t>
            </w: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02 август 2025 г. 13:54:35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Iliya Hristozov</w:t>
            </w: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470"/>
              <w:jc w:val="both"/>
              <w:outlineLvl w:val="3"/>
              <w:rPr>
                <w:rFonts w:ascii="Times New Roman" w:eastAsia="Times New Roman" w:hAnsi="Times New Roman"/>
                <w:b/>
                <w:bCs/>
                <w:color w:val="333333"/>
                <w:sz w:val="24"/>
                <w:szCs w:val="28"/>
                <w:lang w:eastAsia="bg-BG"/>
              </w:rPr>
            </w:pPr>
            <w:r w:rsidRPr="00BD5739">
              <w:rPr>
                <w:rFonts w:ascii="Times New Roman" w:eastAsia="Times New Roman" w:hAnsi="Times New Roman"/>
                <w:b/>
                <w:bCs/>
                <w:color w:val="333333"/>
                <w:sz w:val="24"/>
                <w:szCs w:val="28"/>
                <w:lang w:eastAsia="bg-BG"/>
              </w:rPr>
              <w:t>За справедливо компенсиране на положеното служебно време - 1 част</w:t>
            </w:r>
          </w:p>
          <w:p w:rsidR="00B41609" w:rsidRPr="00BD5739" w:rsidRDefault="006342EB">
            <w:pPr>
              <w:spacing w:after="0" w:line="210" w:lineRule="atLeast"/>
              <w:ind w:firstLine="470"/>
              <w:jc w:val="both"/>
              <w:rPr>
                <w:rFonts w:ascii="Times New Roman" w:eastAsia="Times New Roman" w:hAnsi="Times New Roman"/>
                <w:color w:val="333333"/>
                <w:sz w:val="24"/>
                <w:szCs w:val="28"/>
                <w:lang w:eastAsia="bg-BG"/>
              </w:rPr>
            </w:pPr>
            <w:r w:rsidRPr="00BD5739">
              <w:rPr>
                <w:rFonts w:ascii="Times New Roman" w:eastAsia="Times New Roman" w:hAnsi="Times New Roman"/>
                <w:color w:val="333333"/>
                <w:sz w:val="24"/>
                <w:szCs w:val="28"/>
                <w:lang w:eastAsia="bg-BG"/>
              </w:rPr>
              <w:t>С предложения проект за изменение и допълнение на ЗОВСРБ продължават порочните опити да се ощетяват военнослужещите по отношение на компенсирането на положеното от тях служебно време над нормалната му месечна продължителност. Особено показателни в това отношение са предложените нови разпоредби с § 38, т. 1 и § 40 от проекта.</w:t>
            </w:r>
          </w:p>
          <w:p w:rsidR="00B41609" w:rsidRPr="00BD5739" w:rsidRDefault="006342EB">
            <w:pPr>
              <w:spacing w:after="0" w:line="210" w:lineRule="atLeast"/>
              <w:ind w:firstLine="470"/>
              <w:jc w:val="both"/>
              <w:rPr>
                <w:rFonts w:ascii="Times New Roman" w:eastAsia="Times New Roman" w:hAnsi="Times New Roman"/>
                <w:color w:val="333333"/>
                <w:sz w:val="24"/>
                <w:szCs w:val="28"/>
                <w:lang w:eastAsia="bg-BG"/>
              </w:rPr>
            </w:pPr>
            <w:r w:rsidRPr="00BD5739">
              <w:rPr>
                <w:rFonts w:ascii="Times New Roman" w:eastAsia="Times New Roman" w:hAnsi="Times New Roman"/>
                <w:color w:val="333333"/>
                <w:sz w:val="24"/>
                <w:szCs w:val="28"/>
                <w:lang w:eastAsia="bg-BG"/>
              </w:rPr>
              <w:t>По долу </w:t>
            </w:r>
            <w:r w:rsidRPr="00BD5739">
              <w:rPr>
                <w:rFonts w:ascii="Times New Roman" w:eastAsia="Times New Roman" w:hAnsi="Times New Roman"/>
                <w:b/>
                <w:bCs/>
                <w:color w:val="333333"/>
                <w:sz w:val="24"/>
                <w:szCs w:val="28"/>
                <w:lang w:eastAsia="bg-BG"/>
              </w:rPr>
              <w:t>предлагам една редакция на разпоредбите от чл. 194 до новата разпоредба на чл. 196а, които ще осигурят справедливо компенсиране на военнослужещите.</w:t>
            </w:r>
          </w:p>
          <w:p w:rsidR="00B41609" w:rsidRPr="00BD5739" w:rsidRDefault="006342EB">
            <w:pPr>
              <w:spacing w:after="0" w:line="210" w:lineRule="atLeast"/>
              <w:ind w:firstLine="470"/>
              <w:jc w:val="both"/>
              <w:rPr>
                <w:rFonts w:ascii="Times New Roman" w:eastAsia="Times New Roman" w:hAnsi="Times New Roman"/>
                <w:color w:val="333333"/>
                <w:sz w:val="24"/>
                <w:szCs w:val="28"/>
                <w:lang w:eastAsia="bg-BG"/>
              </w:rPr>
            </w:pPr>
            <w:r w:rsidRPr="00BD5739">
              <w:rPr>
                <w:rFonts w:ascii="Times New Roman" w:eastAsia="Times New Roman" w:hAnsi="Times New Roman"/>
                <w:color w:val="333333"/>
                <w:sz w:val="24"/>
                <w:szCs w:val="28"/>
                <w:lang w:eastAsia="bg-BG"/>
              </w:rPr>
              <w:t>В тази редакция с </w:t>
            </w:r>
            <w:r w:rsidRPr="00BD5739">
              <w:rPr>
                <w:rFonts w:ascii="Times New Roman" w:eastAsia="Times New Roman" w:hAnsi="Times New Roman"/>
                <w:i/>
                <w:iCs/>
                <w:color w:val="333333"/>
                <w:sz w:val="24"/>
                <w:szCs w:val="28"/>
                <w:lang w:eastAsia="bg-BG"/>
              </w:rPr>
              <w:t>наклонен шрифт</w:t>
            </w:r>
            <w:r w:rsidRPr="00BD5739">
              <w:rPr>
                <w:rFonts w:ascii="Times New Roman" w:eastAsia="Times New Roman" w:hAnsi="Times New Roman"/>
                <w:color w:val="333333"/>
                <w:sz w:val="24"/>
                <w:szCs w:val="28"/>
                <w:lang w:eastAsia="bg-BG"/>
              </w:rPr>
              <w:t> съм отбелязал новите разпоредби, а с </w:t>
            </w:r>
            <w:r w:rsidRPr="00BD5739">
              <w:rPr>
                <w:rFonts w:ascii="Times New Roman" w:eastAsia="Times New Roman" w:hAnsi="Times New Roman"/>
                <w:b/>
                <w:bCs/>
                <w:color w:val="333333"/>
                <w:sz w:val="24"/>
                <w:szCs w:val="28"/>
                <w:lang w:eastAsia="bg-BG"/>
              </w:rPr>
              <w:t>удебелен</w:t>
            </w:r>
            <w:r w:rsidRPr="00BD5739">
              <w:rPr>
                <w:rFonts w:ascii="Times New Roman" w:eastAsia="Times New Roman" w:hAnsi="Times New Roman"/>
                <w:color w:val="333333"/>
                <w:sz w:val="24"/>
                <w:szCs w:val="28"/>
                <w:lang w:eastAsia="bg-BG"/>
              </w:rPr>
              <w:t> (</w:t>
            </w:r>
            <w:r w:rsidRPr="00BD5739">
              <w:rPr>
                <w:rFonts w:ascii="Times New Roman" w:eastAsia="Times New Roman" w:hAnsi="Times New Roman"/>
                <w:b/>
                <w:bCs/>
                <w:color w:val="333333"/>
                <w:sz w:val="24"/>
                <w:szCs w:val="28"/>
                <w:lang w:eastAsia="bg-BG"/>
              </w:rPr>
              <w:t>болднат) шрифт</w:t>
            </w:r>
            <w:r w:rsidRPr="00BD5739">
              <w:rPr>
                <w:rFonts w:ascii="Times New Roman" w:eastAsia="Times New Roman" w:hAnsi="Times New Roman"/>
                <w:color w:val="333333"/>
                <w:sz w:val="24"/>
                <w:szCs w:val="28"/>
                <w:lang w:eastAsia="bg-BG"/>
              </w:rPr>
              <w:t> съм отбелязал предложените от мен промени.</w:t>
            </w:r>
          </w:p>
          <w:p w:rsidR="00B41609" w:rsidRPr="00BD5739" w:rsidRDefault="006342EB">
            <w:pPr>
              <w:spacing w:after="0" w:line="210" w:lineRule="atLeast"/>
              <w:ind w:firstLine="470"/>
              <w:jc w:val="both"/>
              <w:rPr>
                <w:rFonts w:ascii="Times New Roman" w:eastAsia="Times New Roman" w:hAnsi="Times New Roman"/>
                <w:color w:val="333333"/>
                <w:sz w:val="24"/>
                <w:szCs w:val="28"/>
                <w:lang w:eastAsia="bg-BG"/>
              </w:rPr>
            </w:pPr>
            <w:r w:rsidRPr="00BD5739">
              <w:rPr>
                <w:rFonts w:ascii="Times New Roman" w:eastAsia="Times New Roman" w:hAnsi="Times New Roman"/>
                <w:color w:val="333333"/>
                <w:sz w:val="24"/>
                <w:szCs w:val="28"/>
                <w:lang w:eastAsia="bg-BG"/>
              </w:rPr>
              <w:t> „Чл. 194. (1) Нормалната продължителност на служебното време на военнослужещите е 8 часа дневно и 40 часа седмично при 5-дневна работна седмица.</w:t>
            </w:r>
          </w:p>
          <w:p w:rsidR="00B41609" w:rsidRPr="00BD5739" w:rsidRDefault="006342EB">
            <w:pPr>
              <w:spacing w:after="0" w:line="210" w:lineRule="atLeast"/>
              <w:ind w:firstLine="470"/>
              <w:jc w:val="both"/>
              <w:rPr>
                <w:rFonts w:ascii="Times New Roman" w:eastAsia="Times New Roman" w:hAnsi="Times New Roman"/>
                <w:color w:val="333333"/>
                <w:sz w:val="24"/>
                <w:szCs w:val="28"/>
                <w:lang w:eastAsia="bg-BG"/>
              </w:rPr>
            </w:pPr>
            <w:r w:rsidRPr="00BD5739">
              <w:rPr>
                <w:rFonts w:ascii="Times New Roman" w:eastAsia="Times New Roman" w:hAnsi="Times New Roman"/>
                <w:color w:val="333333"/>
                <w:sz w:val="24"/>
                <w:szCs w:val="28"/>
                <w:lang w:eastAsia="bg-BG"/>
              </w:rPr>
              <w:t>(2) Общата продължителност на служебното време на военнослужещия в денонощие не може да надвишава с повече от една втора нормалната дневна продължителност на служебното време.</w:t>
            </w:r>
          </w:p>
          <w:p w:rsidR="00B41609" w:rsidRPr="00BD5739" w:rsidRDefault="006342EB">
            <w:pPr>
              <w:spacing w:after="0" w:line="210" w:lineRule="atLeast"/>
              <w:ind w:firstLine="470"/>
              <w:jc w:val="both"/>
              <w:rPr>
                <w:rFonts w:ascii="Times New Roman" w:eastAsia="Times New Roman" w:hAnsi="Times New Roman"/>
                <w:color w:val="333333"/>
                <w:sz w:val="24"/>
                <w:szCs w:val="28"/>
                <w:lang w:eastAsia="bg-BG"/>
              </w:rPr>
            </w:pPr>
            <w:r w:rsidRPr="00BD5739">
              <w:rPr>
                <w:rFonts w:ascii="Times New Roman" w:eastAsia="Times New Roman" w:hAnsi="Times New Roman"/>
                <w:color w:val="333333"/>
                <w:sz w:val="24"/>
                <w:szCs w:val="28"/>
                <w:lang w:eastAsia="bg-BG"/>
              </w:rPr>
              <w:t>(3) (Изм. - ДВ, бр. 16 от 2010 г., в сила от 26.02.2010 г.) В случаите на превишаване общата продължителност на служебното време по ал. 2 на военнослужещия се заплаща допълнително възнаграждение по чл. 214, ал. 1, т. 3.</w:t>
            </w:r>
          </w:p>
          <w:p w:rsidR="00B41609" w:rsidRPr="00BD5739" w:rsidRDefault="006342EB">
            <w:pPr>
              <w:spacing w:after="0" w:line="210" w:lineRule="atLeast"/>
              <w:ind w:firstLine="470"/>
              <w:jc w:val="both"/>
              <w:rPr>
                <w:rFonts w:ascii="Times New Roman" w:eastAsia="Times New Roman" w:hAnsi="Times New Roman"/>
                <w:color w:val="333333"/>
                <w:sz w:val="24"/>
                <w:szCs w:val="28"/>
                <w:lang w:eastAsia="bg-BG"/>
              </w:rPr>
            </w:pPr>
            <w:r w:rsidRPr="00BD5739">
              <w:rPr>
                <w:rFonts w:ascii="Times New Roman" w:eastAsia="Times New Roman" w:hAnsi="Times New Roman"/>
                <w:color w:val="333333"/>
                <w:sz w:val="24"/>
                <w:szCs w:val="28"/>
                <w:lang w:eastAsia="bg-BG"/>
              </w:rPr>
              <w:t>(4) (Изм. - ДВ, бр. 16 от 2010 г., в сила от 26.02.2010 г.) За изпълнение на службата през почивните дни на военнослужещия се заплаща допълнително възнаграждение в размер 50 на сто, изчислено върху основното му възнаграждение, а за дните на официалните празници - допълнително възнаграждение в размер 100 на сто, изчислено върху основното му възнаграждение.</w:t>
            </w:r>
          </w:p>
          <w:p w:rsidR="00B41609" w:rsidRPr="00BD5739" w:rsidRDefault="006342EB">
            <w:pPr>
              <w:spacing w:after="0" w:line="210" w:lineRule="atLeast"/>
              <w:ind w:firstLine="470"/>
              <w:jc w:val="both"/>
              <w:rPr>
                <w:rFonts w:ascii="Times New Roman" w:eastAsia="Times New Roman" w:hAnsi="Times New Roman"/>
                <w:color w:val="333333"/>
                <w:sz w:val="24"/>
                <w:szCs w:val="28"/>
                <w:lang w:eastAsia="bg-BG"/>
              </w:rPr>
            </w:pPr>
            <w:r w:rsidRPr="00BD5739">
              <w:rPr>
                <w:rFonts w:ascii="Times New Roman" w:eastAsia="Times New Roman" w:hAnsi="Times New Roman"/>
                <w:color w:val="333333"/>
                <w:sz w:val="24"/>
                <w:szCs w:val="28"/>
                <w:lang w:eastAsia="bg-BG"/>
              </w:rPr>
              <w:t>(5)</w:t>
            </w:r>
            <w:r w:rsidRPr="00BD5739">
              <w:rPr>
                <w:rFonts w:ascii="Times New Roman" w:eastAsia="Times New Roman" w:hAnsi="Times New Roman"/>
                <w:i/>
                <w:iCs/>
                <w:color w:val="333333"/>
                <w:sz w:val="24"/>
                <w:szCs w:val="28"/>
                <w:lang w:eastAsia="bg-BG"/>
              </w:rPr>
              <w:t> </w:t>
            </w:r>
            <w:r w:rsidRPr="00BD5739">
              <w:rPr>
                <w:rFonts w:ascii="Times New Roman" w:eastAsia="Times New Roman" w:hAnsi="Times New Roman"/>
                <w:b/>
                <w:bCs/>
                <w:i/>
                <w:iCs/>
                <w:color w:val="333333"/>
                <w:sz w:val="24"/>
                <w:szCs w:val="28"/>
                <w:lang w:eastAsia="bg-BG"/>
              </w:rPr>
              <w:t>(да се отмени)</w:t>
            </w:r>
          </w:p>
          <w:p w:rsidR="00B41609" w:rsidRPr="00BD5739" w:rsidRDefault="006342EB">
            <w:pPr>
              <w:spacing w:after="0" w:line="210" w:lineRule="atLeast"/>
              <w:ind w:firstLine="470"/>
              <w:jc w:val="both"/>
              <w:rPr>
                <w:rFonts w:ascii="Times New Roman" w:eastAsia="Times New Roman" w:hAnsi="Times New Roman"/>
                <w:color w:val="333333"/>
                <w:sz w:val="24"/>
                <w:szCs w:val="28"/>
                <w:lang w:eastAsia="bg-BG"/>
              </w:rPr>
            </w:pPr>
            <w:r w:rsidRPr="00BD5739">
              <w:rPr>
                <w:rFonts w:ascii="Times New Roman" w:eastAsia="Times New Roman" w:hAnsi="Times New Roman"/>
                <w:color w:val="333333"/>
                <w:sz w:val="24"/>
                <w:szCs w:val="28"/>
                <w:lang w:eastAsia="bg-BG"/>
              </w:rPr>
              <w:t>(6) (Доп. - ДВ, бр. 16 от 2010 г., в сила от 26.02.2010 г., предишна ал. 5, изм., бр. 98 от 2016 г.) </w:t>
            </w:r>
            <w:r w:rsidRPr="00BD5739">
              <w:rPr>
                <w:rFonts w:ascii="Times New Roman" w:eastAsia="Times New Roman" w:hAnsi="Times New Roman"/>
                <w:b/>
                <w:bCs/>
                <w:color w:val="333333"/>
                <w:sz w:val="24"/>
                <w:szCs w:val="28"/>
                <w:lang w:eastAsia="bg-BG"/>
              </w:rPr>
              <w:t>Алинеи 1 – 4</w:t>
            </w:r>
            <w:r w:rsidRPr="00BD5739">
              <w:rPr>
                <w:rFonts w:ascii="Times New Roman" w:eastAsia="Times New Roman" w:hAnsi="Times New Roman"/>
                <w:color w:val="333333"/>
                <w:sz w:val="24"/>
                <w:szCs w:val="28"/>
                <w:lang w:eastAsia="bg-BG"/>
              </w:rPr>
              <w:t> не се прилагат при обявяване на положение на война, военно или извънредно положение, както и при мобилизация, щормова готовност, военни учения и мероприятия, планирани с продължителност, по-голяма от едно денонощие.</w:t>
            </w:r>
          </w:p>
          <w:p w:rsidR="00B41609" w:rsidRPr="00BD5739" w:rsidRDefault="006342EB">
            <w:pPr>
              <w:spacing w:after="0" w:line="210" w:lineRule="atLeast"/>
              <w:ind w:firstLine="470"/>
              <w:jc w:val="both"/>
              <w:rPr>
                <w:rFonts w:ascii="Times New Roman" w:eastAsia="Times New Roman" w:hAnsi="Times New Roman"/>
                <w:color w:val="333333"/>
                <w:sz w:val="24"/>
                <w:szCs w:val="28"/>
                <w:lang w:eastAsia="bg-BG"/>
              </w:rPr>
            </w:pPr>
            <w:r w:rsidRPr="00BD5739">
              <w:rPr>
                <w:rFonts w:ascii="Times New Roman" w:eastAsia="Times New Roman" w:hAnsi="Times New Roman"/>
                <w:color w:val="333333"/>
                <w:sz w:val="24"/>
                <w:szCs w:val="28"/>
                <w:lang w:eastAsia="bg-BG"/>
              </w:rPr>
              <w:t>(7) (Предишна ал. 6 – ДВ, бр. 98 от 2016 г.) Времето за </w:t>
            </w:r>
            <w:r w:rsidRPr="00BD5739">
              <w:rPr>
                <w:rFonts w:ascii="Times New Roman" w:eastAsia="Times New Roman" w:hAnsi="Times New Roman"/>
                <w:b/>
                <w:bCs/>
                <w:color w:val="333333"/>
                <w:sz w:val="24"/>
                <w:szCs w:val="28"/>
                <w:lang w:eastAsia="bg-BG"/>
              </w:rPr>
              <w:t>обедна</w:t>
            </w:r>
            <w:r w:rsidRPr="00BD5739">
              <w:rPr>
                <w:rFonts w:ascii="Times New Roman" w:eastAsia="Times New Roman" w:hAnsi="Times New Roman"/>
                <w:color w:val="333333"/>
                <w:sz w:val="24"/>
                <w:szCs w:val="28"/>
                <w:lang w:eastAsia="bg-BG"/>
              </w:rPr>
              <w:t> почивка на военнослужещите не се включва в продължителността на служебното време.</w:t>
            </w:r>
          </w:p>
          <w:p w:rsidR="00B41609" w:rsidRPr="00BD5739" w:rsidRDefault="006342EB">
            <w:pPr>
              <w:spacing w:after="0" w:line="210" w:lineRule="atLeast"/>
              <w:ind w:firstLine="470"/>
              <w:jc w:val="both"/>
              <w:rPr>
                <w:rFonts w:ascii="Times New Roman" w:eastAsia="Times New Roman" w:hAnsi="Times New Roman"/>
                <w:color w:val="333333"/>
                <w:sz w:val="24"/>
                <w:szCs w:val="28"/>
                <w:lang w:eastAsia="bg-BG"/>
              </w:rPr>
            </w:pPr>
            <w:r w:rsidRPr="00BD5739">
              <w:rPr>
                <w:rFonts w:ascii="Times New Roman" w:eastAsia="Times New Roman" w:hAnsi="Times New Roman"/>
                <w:color w:val="333333"/>
                <w:sz w:val="24"/>
                <w:szCs w:val="28"/>
                <w:lang w:eastAsia="bg-BG"/>
              </w:rPr>
              <w:t>Чл. 195. (1) Военнослужещите могат да бъдат назначавани за носене на дежурства при условия и по ред, определени с уставите на въоръжените сили и с други нормативни и административни актове, издадени от министъра на отбраната.</w:t>
            </w:r>
          </w:p>
          <w:p w:rsidR="00B41609" w:rsidRPr="00BD5739" w:rsidRDefault="006342EB">
            <w:pPr>
              <w:spacing w:after="0" w:line="210" w:lineRule="atLeast"/>
              <w:ind w:firstLine="470"/>
              <w:jc w:val="both"/>
              <w:rPr>
                <w:rFonts w:ascii="Times New Roman" w:eastAsia="Times New Roman" w:hAnsi="Times New Roman"/>
                <w:color w:val="333333"/>
                <w:sz w:val="24"/>
                <w:szCs w:val="28"/>
                <w:lang w:eastAsia="bg-BG"/>
              </w:rPr>
            </w:pPr>
            <w:r w:rsidRPr="00BD5739">
              <w:rPr>
                <w:rFonts w:ascii="Times New Roman" w:eastAsia="Times New Roman" w:hAnsi="Times New Roman"/>
                <w:color w:val="333333"/>
                <w:sz w:val="24"/>
                <w:szCs w:val="28"/>
                <w:lang w:eastAsia="bg-BG"/>
              </w:rPr>
              <w:t>(2) Максималната продължителност на дежурството не може да превишава 24 часа, а общо за един месец - 168 часа.</w:t>
            </w:r>
          </w:p>
          <w:p w:rsidR="00B41609" w:rsidRPr="00BD5739" w:rsidRDefault="006342EB">
            <w:pPr>
              <w:spacing w:after="0" w:line="210" w:lineRule="atLeast"/>
              <w:ind w:firstLine="470"/>
              <w:jc w:val="both"/>
              <w:rPr>
                <w:rFonts w:ascii="Times New Roman" w:eastAsia="Times New Roman" w:hAnsi="Times New Roman"/>
                <w:color w:val="333333"/>
                <w:sz w:val="24"/>
                <w:szCs w:val="28"/>
                <w:lang w:eastAsia="bg-BG"/>
              </w:rPr>
            </w:pPr>
            <w:r w:rsidRPr="00BD5739">
              <w:rPr>
                <w:rFonts w:ascii="Times New Roman" w:eastAsia="Times New Roman" w:hAnsi="Times New Roman"/>
                <w:color w:val="333333"/>
                <w:sz w:val="24"/>
                <w:szCs w:val="28"/>
                <w:lang w:eastAsia="bg-BG"/>
              </w:rPr>
              <w:t>(3) Времето за дежурство е служебно време.</w:t>
            </w:r>
          </w:p>
          <w:p w:rsidR="00B41609" w:rsidRPr="00BD5739" w:rsidRDefault="006342EB">
            <w:pPr>
              <w:spacing w:after="0" w:line="210" w:lineRule="atLeast"/>
              <w:ind w:firstLine="470"/>
              <w:jc w:val="both"/>
              <w:rPr>
                <w:rFonts w:ascii="Times New Roman" w:eastAsia="Times New Roman" w:hAnsi="Times New Roman"/>
                <w:color w:val="333333"/>
                <w:sz w:val="24"/>
                <w:szCs w:val="28"/>
                <w:lang w:eastAsia="bg-BG"/>
              </w:rPr>
            </w:pPr>
            <w:r w:rsidRPr="00BD5739">
              <w:rPr>
                <w:rFonts w:ascii="Times New Roman" w:eastAsia="Times New Roman" w:hAnsi="Times New Roman"/>
                <w:color w:val="333333"/>
                <w:sz w:val="24"/>
                <w:szCs w:val="28"/>
                <w:lang w:eastAsia="bg-BG"/>
              </w:rPr>
              <w:lastRenderedPageBreak/>
              <w:t>(4) (Нова – ДВ, бр. 98 от 2016 г.) По изключение продължителността на дежурството може да надвишава 24 часа при условия и по ред, определени с акта на министъра на отбраната по </w:t>
            </w:r>
            <w:r w:rsidRPr="00BD5739">
              <w:rPr>
                <w:rFonts w:ascii="Times New Roman" w:eastAsia="Times New Roman" w:hAnsi="Times New Roman"/>
                <w:i/>
                <w:iCs/>
                <w:color w:val="333333"/>
                <w:sz w:val="24"/>
                <w:szCs w:val="28"/>
                <w:lang w:eastAsia="bg-BG"/>
              </w:rPr>
              <w:t>чл.196а.</w:t>
            </w:r>
          </w:p>
          <w:p w:rsidR="00B41609" w:rsidRPr="00BD5739" w:rsidRDefault="006342EB">
            <w:pPr>
              <w:spacing w:after="0" w:line="210" w:lineRule="atLeast"/>
              <w:ind w:firstLine="470"/>
              <w:jc w:val="both"/>
              <w:rPr>
                <w:rFonts w:ascii="Times New Roman" w:eastAsia="Times New Roman" w:hAnsi="Times New Roman"/>
                <w:color w:val="333333"/>
                <w:sz w:val="24"/>
                <w:szCs w:val="28"/>
                <w:lang w:eastAsia="bg-BG"/>
              </w:rPr>
            </w:pPr>
            <w:r w:rsidRPr="00BD5739">
              <w:rPr>
                <w:rFonts w:ascii="Times New Roman" w:eastAsia="Times New Roman" w:hAnsi="Times New Roman"/>
                <w:color w:val="333333"/>
                <w:sz w:val="24"/>
                <w:szCs w:val="28"/>
                <w:lang w:eastAsia="bg-BG"/>
              </w:rPr>
              <w:t>(5) (Нова – ДВ, бр. 98 от 2016 г.) При дежурство не се прилагат разпоредбите на чл. 194, ал. 3 и 4.</w:t>
            </w:r>
          </w:p>
          <w:p w:rsidR="00B41609" w:rsidRPr="00BD5739" w:rsidRDefault="006342EB">
            <w:pPr>
              <w:spacing w:after="0" w:line="210" w:lineRule="atLeast"/>
              <w:ind w:firstLine="470"/>
              <w:jc w:val="both"/>
              <w:rPr>
                <w:rFonts w:ascii="Times New Roman" w:eastAsia="Times New Roman" w:hAnsi="Times New Roman"/>
                <w:color w:val="333333"/>
                <w:sz w:val="24"/>
                <w:szCs w:val="28"/>
                <w:lang w:eastAsia="bg-BG"/>
              </w:rPr>
            </w:pPr>
            <w:r w:rsidRPr="00BD5739">
              <w:rPr>
                <w:rFonts w:ascii="Times New Roman" w:eastAsia="Times New Roman" w:hAnsi="Times New Roman"/>
                <w:i/>
                <w:iCs/>
                <w:color w:val="333333"/>
                <w:sz w:val="24"/>
                <w:szCs w:val="28"/>
                <w:lang w:eastAsia="bg-BG"/>
              </w:rPr>
              <w:t>Чл. 196. (1) Когато военнослужещият изпълнява дежурство, с изключение на случаите по чл. 195, ал. 4, но е назначен на длъжност, за която носенето на дежурство не се включва в основните му функционални задължения, той получава допълнително възнаграждение по чл. 214, ал. 1, т. 1, осигурява му се междудневна почивка от 12 часа и междуседмична почивка не по-малко от 36 часа и се компенсира с намалено служебно време непосре</w:t>
            </w:r>
            <w:r w:rsidRPr="00BD5739">
              <w:rPr>
                <w:rFonts w:ascii="Times New Roman" w:eastAsia="Times New Roman" w:hAnsi="Times New Roman"/>
                <w:b/>
                <w:bCs/>
                <w:i/>
                <w:iCs/>
                <w:color w:val="333333"/>
                <w:sz w:val="24"/>
                <w:szCs w:val="28"/>
                <w:lang w:eastAsia="bg-BG"/>
              </w:rPr>
              <w:t>Д</w:t>
            </w:r>
            <w:r w:rsidRPr="00BD5739">
              <w:rPr>
                <w:rFonts w:ascii="Times New Roman" w:eastAsia="Times New Roman" w:hAnsi="Times New Roman"/>
                <w:i/>
                <w:iCs/>
                <w:color w:val="333333"/>
                <w:sz w:val="24"/>
                <w:szCs w:val="28"/>
                <w:lang w:eastAsia="bg-BG"/>
              </w:rPr>
              <w:t>ствено след положеното дежурство, както следва:</w:t>
            </w:r>
          </w:p>
          <w:p w:rsidR="00B41609" w:rsidRPr="00BD5739" w:rsidRDefault="006342EB">
            <w:pPr>
              <w:spacing w:after="0" w:line="210" w:lineRule="atLeast"/>
              <w:ind w:firstLine="470"/>
              <w:jc w:val="both"/>
              <w:rPr>
                <w:rFonts w:ascii="Times New Roman" w:eastAsia="Times New Roman" w:hAnsi="Times New Roman"/>
                <w:color w:val="333333"/>
                <w:sz w:val="24"/>
                <w:szCs w:val="28"/>
                <w:lang w:eastAsia="bg-BG"/>
              </w:rPr>
            </w:pPr>
            <w:r w:rsidRPr="00BD5739">
              <w:rPr>
                <w:rFonts w:ascii="Times New Roman" w:eastAsia="Times New Roman" w:hAnsi="Times New Roman"/>
                <w:i/>
                <w:iCs/>
                <w:color w:val="333333"/>
                <w:sz w:val="24"/>
                <w:szCs w:val="28"/>
                <w:lang w:eastAsia="bg-BG"/>
              </w:rPr>
              <w:t>1. с 8 часа, когато дежурството </w:t>
            </w:r>
            <w:r w:rsidRPr="00BD5739">
              <w:rPr>
                <w:rFonts w:ascii="Times New Roman" w:eastAsia="Times New Roman" w:hAnsi="Times New Roman"/>
                <w:b/>
                <w:bCs/>
                <w:i/>
                <w:iCs/>
                <w:color w:val="333333"/>
                <w:sz w:val="24"/>
                <w:szCs w:val="28"/>
                <w:lang w:eastAsia="bg-BG"/>
              </w:rPr>
              <w:t>е с продължителност 24 часа и обхваща само делнични дни</w:t>
            </w:r>
            <w:r w:rsidRPr="00BD5739">
              <w:rPr>
                <w:rFonts w:ascii="Times New Roman" w:eastAsia="Times New Roman" w:hAnsi="Times New Roman"/>
                <w:i/>
                <w:iCs/>
                <w:color w:val="333333"/>
                <w:sz w:val="24"/>
                <w:szCs w:val="28"/>
                <w:lang w:eastAsia="bg-BG"/>
              </w:rPr>
              <w:t>;</w:t>
            </w:r>
          </w:p>
          <w:p w:rsidR="00B41609" w:rsidRPr="00BD5739" w:rsidRDefault="006342EB">
            <w:pPr>
              <w:spacing w:after="0" w:line="210" w:lineRule="atLeast"/>
              <w:ind w:firstLine="470"/>
              <w:jc w:val="both"/>
              <w:rPr>
                <w:rFonts w:ascii="Times New Roman" w:eastAsia="Times New Roman" w:hAnsi="Times New Roman"/>
                <w:color w:val="333333"/>
                <w:sz w:val="24"/>
                <w:szCs w:val="28"/>
                <w:lang w:eastAsia="bg-BG"/>
              </w:rPr>
            </w:pPr>
            <w:r w:rsidRPr="00BD5739">
              <w:rPr>
                <w:rFonts w:ascii="Times New Roman" w:eastAsia="Times New Roman" w:hAnsi="Times New Roman"/>
                <w:i/>
                <w:iCs/>
                <w:color w:val="333333"/>
                <w:sz w:val="24"/>
                <w:szCs w:val="28"/>
                <w:lang w:eastAsia="bg-BG"/>
              </w:rPr>
              <w:t>2. с 16 часа, когато дежурството </w:t>
            </w:r>
            <w:r w:rsidRPr="00BD5739">
              <w:rPr>
                <w:rFonts w:ascii="Times New Roman" w:eastAsia="Times New Roman" w:hAnsi="Times New Roman"/>
                <w:b/>
                <w:bCs/>
                <w:i/>
                <w:iCs/>
                <w:color w:val="333333"/>
                <w:sz w:val="24"/>
                <w:szCs w:val="28"/>
                <w:lang w:eastAsia="bg-BG"/>
              </w:rPr>
              <w:t>е с продължителност 24 часа и обхваща един делничен и един</w:t>
            </w:r>
            <w:r w:rsidRPr="00BD5739">
              <w:rPr>
                <w:rFonts w:ascii="Times New Roman" w:eastAsia="Times New Roman" w:hAnsi="Times New Roman"/>
                <w:i/>
                <w:iCs/>
                <w:color w:val="333333"/>
                <w:sz w:val="24"/>
                <w:szCs w:val="28"/>
                <w:lang w:eastAsia="bg-BG"/>
              </w:rPr>
              <w:t> почивен или празничен ден;</w:t>
            </w:r>
          </w:p>
          <w:p w:rsidR="00B41609" w:rsidRPr="00BD5739" w:rsidRDefault="006342EB">
            <w:pPr>
              <w:spacing w:after="0" w:line="210" w:lineRule="atLeast"/>
              <w:ind w:firstLine="470"/>
              <w:jc w:val="both"/>
              <w:rPr>
                <w:rFonts w:ascii="Times New Roman" w:eastAsia="Times New Roman" w:hAnsi="Times New Roman"/>
                <w:color w:val="333333"/>
                <w:sz w:val="24"/>
                <w:szCs w:val="28"/>
                <w:lang w:eastAsia="bg-BG"/>
              </w:rPr>
            </w:pPr>
            <w:r w:rsidRPr="00BD5739">
              <w:rPr>
                <w:rFonts w:ascii="Times New Roman" w:eastAsia="Times New Roman" w:hAnsi="Times New Roman"/>
                <w:i/>
                <w:iCs/>
                <w:color w:val="333333"/>
                <w:sz w:val="24"/>
                <w:szCs w:val="28"/>
                <w:lang w:eastAsia="bg-BG"/>
              </w:rPr>
              <w:t>3. с 24 часа, когато дежурството е с продължителност 24 часа и обхваща само почивни или празнични дни;</w:t>
            </w:r>
          </w:p>
          <w:p w:rsidR="00B41609" w:rsidRPr="00BD5739" w:rsidRDefault="006342EB">
            <w:pPr>
              <w:spacing w:after="0" w:line="210" w:lineRule="atLeast"/>
              <w:ind w:firstLine="470"/>
              <w:jc w:val="both"/>
              <w:rPr>
                <w:rFonts w:ascii="Tahoma" w:eastAsia="Times New Roman" w:hAnsi="Tahoma" w:cs="Tahoma"/>
                <w:color w:val="333333"/>
                <w:sz w:val="18"/>
                <w:szCs w:val="18"/>
                <w:lang w:eastAsia="bg-BG"/>
              </w:rPr>
            </w:pPr>
            <w:r w:rsidRPr="00BD5739">
              <w:rPr>
                <w:rFonts w:ascii="Times New Roman" w:eastAsia="Times New Roman" w:hAnsi="Times New Roman"/>
                <w:i/>
                <w:iCs/>
                <w:color w:val="333333"/>
                <w:sz w:val="24"/>
                <w:szCs w:val="28"/>
                <w:lang w:eastAsia="bg-BG"/>
              </w:rPr>
              <w:t>4. когато дежурството е с продължителност по-малка от 24 часа, съответните стойности на намаленото служебно време по т. 1, 2 и 3 се намаляват с разликата между 24 и продължителността на дежурството в часове.</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color w:val="FF0000"/>
                <w:sz w:val="24"/>
                <w:szCs w:val="24"/>
              </w:rPr>
            </w:pPr>
            <w:r w:rsidRPr="00BD5739">
              <w:rPr>
                <w:rFonts w:ascii="Times New Roman" w:hAnsi="Times New Roman"/>
                <w:b/>
                <w:sz w:val="24"/>
                <w:szCs w:val="24"/>
              </w:rPr>
              <w:lastRenderedPageBreak/>
              <w:t>Не се приема</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F3692" w:rsidRPr="00BD5739" w:rsidRDefault="006342EB" w:rsidP="00BF3692">
            <w:pPr>
              <w:spacing w:after="0" w:line="240" w:lineRule="auto"/>
              <w:ind w:firstLine="367"/>
              <w:jc w:val="both"/>
              <w:rPr>
                <w:rFonts w:ascii="Times New Roman" w:hAnsi="Times New Roman"/>
                <w:sz w:val="24"/>
                <w:szCs w:val="24"/>
              </w:rPr>
            </w:pPr>
            <w:r w:rsidRPr="00BD5739">
              <w:rPr>
                <w:rFonts w:ascii="Times New Roman" w:hAnsi="Times New Roman"/>
                <w:sz w:val="24"/>
                <w:szCs w:val="24"/>
              </w:rPr>
              <w:t>Съгласно чл. 3 и чл. 5 от Директивата на Европейския парламент и на Съвета 2003/88/ЕО от 4 ноември 2003 година, относно някои аспекти на организацията на работното време, държавите-членки предприемат необходимите мерки, за да гарантират, че всеки работник има право на минимална продължителност на междудневна почивка от 11 последователни часа за всеки период от 24 часа и че за всеки седемдневен период има право на минимална почивка без прекъсване от 24 часа плюс междудневната почивка от 11 часа. С промените в чл. 210 се определят почивки с един час в повече от нормативно определените в Директивата - 12 часа междудневна и 36 часа междуседмична, т.е. спазено е изискването на чл. 5, ал. 4 от Конституцията на Република България</w:t>
            </w:r>
            <w:r w:rsidR="00952420" w:rsidRPr="00BD5739">
              <w:rPr>
                <w:rFonts w:ascii="Times New Roman" w:hAnsi="Times New Roman"/>
                <w:sz w:val="24"/>
                <w:szCs w:val="24"/>
              </w:rPr>
              <w:t>.</w:t>
            </w:r>
            <w:r w:rsidRPr="00BD5739">
              <w:rPr>
                <w:rFonts w:ascii="Times New Roman" w:hAnsi="Times New Roman"/>
                <w:sz w:val="24"/>
                <w:szCs w:val="24"/>
              </w:rPr>
              <w:t xml:space="preserve"> </w:t>
            </w:r>
          </w:p>
          <w:p w:rsidR="00B41609" w:rsidRPr="00BD5739" w:rsidRDefault="006342EB" w:rsidP="00BF3692">
            <w:pPr>
              <w:spacing w:after="0" w:line="240" w:lineRule="auto"/>
              <w:ind w:firstLine="367"/>
              <w:jc w:val="both"/>
              <w:rPr>
                <w:rFonts w:ascii="Times New Roman" w:hAnsi="Times New Roman"/>
                <w:sz w:val="24"/>
                <w:szCs w:val="24"/>
              </w:rPr>
            </w:pPr>
            <w:r w:rsidRPr="00BD5739">
              <w:rPr>
                <w:rFonts w:ascii="Times New Roman" w:hAnsi="Times New Roman"/>
                <w:sz w:val="24"/>
                <w:szCs w:val="24"/>
              </w:rPr>
              <w:t xml:space="preserve">Военната служба е особена форма на държавна служба, при която са повишени изискванията за дисциплина и подчинение; ограничени са някои граждански права и са въведени социални и правни гаранции в замяна на поетите задължения, включително и носенето на дежурство с неговата продължителност от 24 часа или повече. </w:t>
            </w:r>
          </w:p>
          <w:p w:rsidR="00B41609" w:rsidRPr="00BD5739" w:rsidRDefault="00B41609">
            <w:pPr>
              <w:spacing w:after="0" w:line="240" w:lineRule="auto"/>
              <w:ind w:firstLine="367"/>
              <w:jc w:val="both"/>
              <w:rPr>
                <w:rFonts w:ascii="Times New Roman" w:hAnsi="Times New Roman"/>
                <w:sz w:val="24"/>
                <w:szCs w:val="24"/>
              </w:rPr>
            </w:pP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02 август 2025 г. 13:55:57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Iliya Hristozov</w:t>
            </w:r>
          </w:p>
          <w:p w:rsidR="00B41609" w:rsidRPr="00BD5739" w:rsidRDefault="00B41609">
            <w:pPr>
              <w:spacing w:after="0" w:line="240" w:lineRule="auto"/>
              <w:jc w:val="center"/>
              <w:rPr>
                <w:rFonts w:ascii="Times New Roman" w:eastAsia="Times New Roman" w:hAnsi="Times New Roman"/>
                <w:sz w:val="24"/>
                <w:szCs w:val="24"/>
                <w:lang w:eastAsia="bg-BG"/>
              </w:rPr>
            </w:pP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470"/>
              <w:jc w:val="both"/>
              <w:outlineLvl w:val="3"/>
              <w:rPr>
                <w:rFonts w:ascii="Times New Roman" w:eastAsia="Times New Roman" w:hAnsi="Times New Roman"/>
                <w:b/>
                <w:bCs/>
                <w:color w:val="333333"/>
                <w:sz w:val="24"/>
                <w:szCs w:val="24"/>
                <w:lang w:eastAsia="bg-BG"/>
              </w:rPr>
            </w:pPr>
            <w:r w:rsidRPr="00BD5739">
              <w:rPr>
                <w:rFonts w:ascii="Times New Roman" w:eastAsia="Times New Roman" w:hAnsi="Times New Roman"/>
                <w:b/>
                <w:bCs/>
                <w:color w:val="333333"/>
                <w:sz w:val="24"/>
                <w:szCs w:val="24"/>
                <w:lang w:eastAsia="bg-BG"/>
              </w:rPr>
              <w:t>За справедливо компенсиране на положеното служебно време - 2 част</w:t>
            </w:r>
          </w:p>
          <w:p w:rsidR="00B41609" w:rsidRPr="00BD5739" w:rsidRDefault="006342EB">
            <w:pPr>
              <w:spacing w:after="0" w:line="210" w:lineRule="atLeast"/>
              <w:ind w:firstLine="470"/>
              <w:jc w:val="both"/>
              <w:rPr>
                <w:rFonts w:ascii="Times New Roman" w:eastAsia="Times New Roman" w:hAnsi="Times New Roman"/>
                <w:color w:val="333333"/>
                <w:sz w:val="24"/>
                <w:szCs w:val="24"/>
                <w:lang w:eastAsia="bg-BG"/>
              </w:rPr>
            </w:pPr>
            <w:r w:rsidRPr="00BD5739">
              <w:rPr>
                <w:rFonts w:ascii="Times New Roman" w:eastAsia="Times New Roman" w:hAnsi="Times New Roman"/>
                <w:i/>
                <w:iCs/>
                <w:color w:val="333333"/>
                <w:sz w:val="24"/>
                <w:szCs w:val="24"/>
                <w:lang w:eastAsia="bg-BG"/>
              </w:rPr>
              <w:t>(2) По изключение поради обоснована необходимост или неотложни служебни причини се допуска компенсирането с намалено служебно време  по ал. 1 да се извърши до </w:t>
            </w:r>
            <w:r w:rsidRPr="00BD5739">
              <w:rPr>
                <w:rFonts w:ascii="Times New Roman" w:eastAsia="Times New Roman" w:hAnsi="Times New Roman"/>
                <w:b/>
                <w:bCs/>
                <w:i/>
                <w:iCs/>
                <w:color w:val="333333"/>
                <w:sz w:val="24"/>
                <w:szCs w:val="24"/>
                <w:lang w:eastAsia="bg-BG"/>
              </w:rPr>
              <w:t>шест</w:t>
            </w:r>
            <w:r w:rsidRPr="00BD5739">
              <w:rPr>
                <w:rFonts w:ascii="Times New Roman" w:eastAsia="Times New Roman" w:hAnsi="Times New Roman"/>
                <w:i/>
                <w:iCs/>
                <w:color w:val="333333"/>
                <w:sz w:val="24"/>
                <w:szCs w:val="24"/>
                <w:lang w:eastAsia="bg-BG"/>
              </w:rPr>
              <w:t> месеца след края на календарния месец, в който е положено дежурството.</w:t>
            </w:r>
          </w:p>
          <w:p w:rsidR="00B41609" w:rsidRPr="00BD5739" w:rsidRDefault="006342EB">
            <w:pPr>
              <w:spacing w:after="0" w:line="210" w:lineRule="atLeast"/>
              <w:ind w:firstLine="470"/>
              <w:jc w:val="both"/>
              <w:rPr>
                <w:rFonts w:ascii="Times New Roman" w:eastAsia="Times New Roman" w:hAnsi="Times New Roman"/>
                <w:color w:val="333333"/>
                <w:sz w:val="24"/>
                <w:szCs w:val="24"/>
                <w:lang w:eastAsia="bg-BG"/>
              </w:rPr>
            </w:pPr>
            <w:r w:rsidRPr="00BD5739">
              <w:rPr>
                <w:rFonts w:ascii="Times New Roman" w:eastAsia="Times New Roman" w:hAnsi="Times New Roman"/>
                <w:i/>
                <w:iCs/>
                <w:color w:val="333333"/>
                <w:sz w:val="24"/>
                <w:szCs w:val="24"/>
                <w:lang w:eastAsia="bg-BG"/>
              </w:rPr>
              <w:t>(3) При освобождаване от военна служба </w:t>
            </w:r>
            <w:r w:rsidRPr="00BD5739">
              <w:rPr>
                <w:rFonts w:ascii="Times New Roman" w:eastAsia="Times New Roman" w:hAnsi="Times New Roman"/>
                <w:b/>
                <w:bCs/>
                <w:i/>
                <w:iCs/>
                <w:color w:val="333333"/>
                <w:sz w:val="24"/>
                <w:szCs w:val="24"/>
                <w:lang w:eastAsia="bg-BG"/>
              </w:rPr>
              <w:t>или при </w:t>
            </w:r>
            <w:r w:rsidRPr="00BD5739">
              <w:rPr>
                <w:rFonts w:ascii="Times New Roman" w:eastAsia="Times New Roman" w:hAnsi="Times New Roman"/>
                <w:i/>
                <w:iCs/>
                <w:color w:val="333333"/>
                <w:sz w:val="24"/>
                <w:szCs w:val="24"/>
                <w:lang w:eastAsia="bg-BG"/>
              </w:rPr>
              <w:t>обективна невъзможност за осигуряване на намалено служебно време в срока по ал. 2, на военнослужещия се изплаща обезщетение за некомпенсираните часове в рамките на съществуващото му правоотношение по изпълнение на военната служба.</w:t>
            </w:r>
          </w:p>
          <w:p w:rsidR="00B41609" w:rsidRPr="00BD5739" w:rsidRDefault="006342EB">
            <w:pPr>
              <w:spacing w:after="0" w:line="210" w:lineRule="atLeast"/>
              <w:ind w:firstLine="470"/>
              <w:jc w:val="both"/>
              <w:rPr>
                <w:rFonts w:ascii="Times New Roman" w:eastAsia="Times New Roman" w:hAnsi="Times New Roman"/>
                <w:color w:val="333333"/>
                <w:sz w:val="24"/>
                <w:szCs w:val="24"/>
                <w:lang w:eastAsia="bg-BG"/>
              </w:rPr>
            </w:pPr>
            <w:r w:rsidRPr="00BD5739">
              <w:rPr>
                <w:rFonts w:ascii="Times New Roman" w:eastAsia="Times New Roman" w:hAnsi="Times New Roman"/>
                <w:i/>
                <w:iCs/>
                <w:color w:val="333333"/>
                <w:sz w:val="24"/>
                <w:szCs w:val="24"/>
                <w:lang w:eastAsia="bg-BG"/>
              </w:rPr>
              <w:t>(4) Обезщетението по </w:t>
            </w:r>
            <w:r w:rsidRPr="00BD5739">
              <w:rPr>
                <w:rFonts w:ascii="Times New Roman" w:eastAsia="Times New Roman" w:hAnsi="Times New Roman"/>
                <w:b/>
                <w:bCs/>
                <w:i/>
                <w:iCs/>
                <w:color w:val="333333"/>
                <w:sz w:val="24"/>
                <w:szCs w:val="24"/>
                <w:lang w:eastAsia="bg-BG"/>
              </w:rPr>
              <w:t>ал. 3</w:t>
            </w:r>
            <w:r w:rsidRPr="00BD5739">
              <w:rPr>
                <w:rFonts w:ascii="Times New Roman" w:eastAsia="Times New Roman" w:hAnsi="Times New Roman"/>
                <w:i/>
                <w:iCs/>
                <w:color w:val="333333"/>
                <w:sz w:val="24"/>
                <w:szCs w:val="24"/>
                <w:lang w:eastAsia="bg-BG"/>
              </w:rPr>
              <w:t> се определя на база на основното месечно възнаграждение на военнослужещия, дължимо към датата </w:t>
            </w:r>
            <w:r w:rsidRPr="00BD5739">
              <w:rPr>
                <w:rFonts w:ascii="Times New Roman" w:eastAsia="Times New Roman" w:hAnsi="Times New Roman"/>
                <w:b/>
                <w:bCs/>
                <w:i/>
                <w:iCs/>
                <w:color w:val="333333"/>
                <w:sz w:val="24"/>
                <w:szCs w:val="24"/>
                <w:lang w:eastAsia="bg-BG"/>
              </w:rPr>
              <w:t>на изпълнение на дежурството,</w:t>
            </w:r>
            <w:r w:rsidRPr="00BD5739">
              <w:rPr>
                <w:rFonts w:ascii="Times New Roman" w:eastAsia="Times New Roman" w:hAnsi="Times New Roman"/>
                <w:i/>
                <w:iCs/>
                <w:color w:val="333333"/>
                <w:sz w:val="24"/>
                <w:szCs w:val="24"/>
                <w:lang w:eastAsia="bg-BG"/>
              </w:rPr>
              <w:t> на освобождаването от военна служба или отстраняване от длъжност.</w:t>
            </w:r>
          </w:p>
          <w:p w:rsidR="00B41609" w:rsidRPr="00BD5739" w:rsidRDefault="006342EB">
            <w:pPr>
              <w:spacing w:after="0" w:line="210" w:lineRule="atLeast"/>
              <w:ind w:firstLine="470"/>
              <w:jc w:val="both"/>
              <w:rPr>
                <w:rFonts w:ascii="Times New Roman" w:eastAsia="Times New Roman" w:hAnsi="Times New Roman"/>
                <w:color w:val="333333"/>
                <w:sz w:val="24"/>
                <w:szCs w:val="24"/>
                <w:lang w:eastAsia="bg-BG"/>
              </w:rPr>
            </w:pPr>
            <w:r w:rsidRPr="00BD5739">
              <w:rPr>
                <w:rFonts w:ascii="Times New Roman" w:eastAsia="Times New Roman" w:hAnsi="Times New Roman"/>
                <w:i/>
                <w:iCs/>
                <w:color w:val="333333"/>
                <w:sz w:val="24"/>
                <w:szCs w:val="24"/>
                <w:lang w:eastAsia="bg-BG"/>
              </w:rPr>
              <w:t>(5) Обезщетението по </w:t>
            </w:r>
            <w:r w:rsidRPr="00BD5739">
              <w:rPr>
                <w:rFonts w:ascii="Times New Roman" w:eastAsia="Times New Roman" w:hAnsi="Times New Roman"/>
                <w:b/>
                <w:bCs/>
                <w:i/>
                <w:iCs/>
                <w:color w:val="333333"/>
                <w:sz w:val="24"/>
                <w:szCs w:val="24"/>
                <w:lang w:eastAsia="bg-BG"/>
              </w:rPr>
              <w:t>ал. 3</w:t>
            </w:r>
            <w:r w:rsidRPr="00BD5739">
              <w:rPr>
                <w:rFonts w:ascii="Times New Roman" w:eastAsia="Times New Roman" w:hAnsi="Times New Roman"/>
                <w:i/>
                <w:iCs/>
                <w:color w:val="333333"/>
                <w:sz w:val="24"/>
                <w:szCs w:val="24"/>
                <w:lang w:eastAsia="bg-BG"/>
              </w:rPr>
              <w:t> не се облага с данъци.</w:t>
            </w:r>
          </w:p>
          <w:p w:rsidR="00B41609" w:rsidRPr="00BD5739" w:rsidRDefault="006342EB">
            <w:pPr>
              <w:spacing w:after="0" w:line="210" w:lineRule="atLeast"/>
              <w:ind w:firstLine="470"/>
              <w:jc w:val="both"/>
              <w:rPr>
                <w:rFonts w:ascii="Times New Roman" w:eastAsia="Times New Roman" w:hAnsi="Times New Roman"/>
                <w:color w:val="333333"/>
                <w:sz w:val="24"/>
                <w:szCs w:val="24"/>
                <w:lang w:eastAsia="bg-BG"/>
              </w:rPr>
            </w:pPr>
            <w:r w:rsidRPr="00BD5739">
              <w:rPr>
                <w:rFonts w:ascii="Times New Roman" w:eastAsia="Times New Roman" w:hAnsi="Times New Roman"/>
                <w:i/>
                <w:iCs/>
                <w:color w:val="333333"/>
                <w:sz w:val="24"/>
                <w:szCs w:val="24"/>
                <w:lang w:eastAsia="bg-BG"/>
              </w:rPr>
              <w:t>Чл. 196а. Редът за разпределяне на служебното време, за неговото отчитане и компенсиране с намалено служебно време в случаите по </w:t>
            </w:r>
            <w:r w:rsidRPr="00BD5739">
              <w:rPr>
                <w:rFonts w:ascii="Times New Roman" w:eastAsia="Times New Roman" w:hAnsi="Times New Roman"/>
                <w:b/>
                <w:bCs/>
                <w:i/>
                <w:iCs/>
                <w:color w:val="333333"/>
                <w:sz w:val="24"/>
                <w:szCs w:val="24"/>
                <w:lang w:eastAsia="bg-BG"/>
              </w:rPr>
              <w:t>чл. 194, </w:t>
            </w:r>
            <w:r w:rsidRPr="00BD5739">
              <w:rPr>
                <w:rFonts w:ascii="Times New Roman" w:eastAsia="Times New Roman" w:hAnsi="Times New Roman"/>
                <w:i/>
                <w:iCs/>
                <w:color w:val="333333"/>
                <w:sz w:val="24"/>
                <w:szCs w:val="24"/>
                <w:lang w:eastAsia="bg-BG"/>
              </w:rPr>
              <w:t>чл. 195, ал. 4 и чл. 196, ал. 1 и 2, и за изплащане на обезщетението по чл. 196, </w:t>
            </w:r>
            <w:r w:rsidRPr="00BD5739">
              <w:rPr>
                <w:rFonts w:ascii="Times New Roman" w:eastAsia="Times New Roman" w:hAnsi="Times New Roman"/>
                <w:b/>
                <w:bCs/>
                <w:i/>
                <w:iCs/>
                <w:color w:val="333333"/>
                <w:sz w:val="24"/>
                <w:szCs w:val="24"/>
                <w:lang w:eastAsia="bg-BG"/>
              </w:rPr>
              <w:t>ал. 3,</w:t>
            </w:r>
            <w:r w:rsidRPr="00BD5739">
              <w:rPr>
                <w:rFonts w:ascii="Times New Roman" w:eastAsia="Times New Roman" w:hAnsi="Times New Roman"/>
                <w:i/>
                <w:iCs/>
                <w:color w:val="333333"/>
                <w:sz w:val="24"/>
                <w:szCs w:val="24"/>
                <w:lang w:eastAsia="bg-BG"/>
              </w:rPr>
              <w:t> се определя с акт на министъра на отбраната.“</w:t>
            </w:r>
          </w:p>
          <w:p w:rsidR="00B41609" w:rsidRPr="00BD5739" w:rsidRDefault="006342EB">
            <w:pPr>
              <w:spacing w:after="0" w:line="210" w:lineRule="atLeast"/>
              <w:ind w:firstLine="470"/>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lastRenderedPageBreak/>
              <w:t> </w:t>
            </w:r>
            <w:r w:rsidRPr="00BD5739">
              <w:rPr>
                <w:rFonts w:ascii="Times New Roman" w:eastAsia="Times New Roman" w:hAnsi="Times New Roman"/>
                <w:b/>
                <w:bCs/>
                <w:color w:val="333333"/>
                <w:sz w:val="24"/>
                <w:szCs w:val="24"/>
                <w:lang w:eastAsia="bg-BG"/>
              </w:rPr>
              <w:t>Кратки мотиви</w:t>
            </w:r>
            <w:r w:rsidRPr="00BD5739">
              <w:rPr>
                <w:rFonts w:ascii="Times New Roman" w:eastAsia="Times New Roman" w:hAnsi="Times New Roman"/>
                <w:color w:val="333333"/>
                <w:sz w:val="24"/>
                <w:szCs w:val="24"/>
                <w:lang w:eastAsia="bg-BG"/>
              </w:rPr>
              <w:t>: Предложеното от мен увеличение на срока в чл. 196, ал. 2 от два на шест месеца ще осигури реална възможност за извършването на компенсирането. На всеки военнослужещ му е пределно ясно че предложеният в проекта срок от два месеца е нереален и в него е заложена предпоставката за неговото неизпълнение. Този срок е особено неадекватен през летните месеци по очевидни причини. Може да се прецени дали този срок да се увеличи дори на 12 месеца, което ще осигури още по-добра гъвкавост на процеса на компенсирането.</w:t>
            </w:r>
          </w:p>
          <w:p w:rsidR="00B41609" w:rsidRPr="00BD5739" w:rsidRDefault="006342EB">
            <w:pPr>
              <w:spacing w:after="0" w:line="210" w:lineRule="atLeast"/>
              <w:ind w:firstLine="470"/>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За дадените 24-часови дежурства в два почивни/празнични дни също е пределно ясно, че полагащата се компенсация трябва да е 24 часа. Интересно е, какви са мотивите за нерегламентирането на тази възможност, но не намерих такива в проекта. Прави впечатление, че към проекта липсват мотивите за доста от предложените спорни промени.</w:t>
            </w:r>
          </w:p>
          <w:p w:rsidR="00B41609" w:rsidRPr="00BD5739" w:rsidRDefault="006342EB">
            <w:pPr>
              <w:spacing w:after="0" w:line="210" w:lineRule="atLeast"/>
              <w:ind w:firstLine="470"/>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Ясно е също, че при обективна невъзможност за осигуряване на намалено служебно време в срока по чл. 196, ал. 2, на военнослужещия трябва да се изплаща своевременно обезщетението, а не да се чака освобождаването му от военна служба. Да се погасява по давност това право е меко казано некоректно. Затова трябва да я има добавката „</w:t>
            </w:r>
            <w:r w:rsidRPr="00BD5739">
              <w:rPr>
                <w:rFonts w:ascii="Times New Roman" w:eastAsia="Times New Roman" w:hAnsi="Times New Roman"/>
                <w:b/>
                <w:bCs/>
                <w:color w:val="333333"/>
                <w:sz w:val="24"/>
                <w:szCs w:val="24"/>
                <w:lang w:eastAsia="bg-BG"/>
              </w:rPr>
              <w:t>или при</w:t>
            </w:r>
            <w:r w:rsidRPr="00BD5739">
              <w:rPr>
                <w:rFonts w:ascii="Times New Roman" w:eastAsia="Times New Roman" w:hAnsi="Times New Roman"/>
                <w:color w:val="333333"/>
                <w:sz w:val="24"/>
                <w:szCs w:val="24"/>
                <w:lang w:eastAsia="bg-BG"/>
              </w:rPr>
              <w:t>“ в чл. 196, ал 3.</w:t>
            </w:r>
          </w:p>
          <w:p w:rsidR="00B41609" w:rsidRPr="00BD5739" w:rsidRDefault="006342EB">
            <w:pPr>
              <w:spacing w:after="0" w:line="210" w:lineRule="atLeast"/>
              <w:ind w:firstLine="470"/>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В чл. 174, ал. 7 е необходимо да се добави думата „</w:t>
            </w:r>
            <w:r w:rsidRPr="00BD5739">
              <w:rPr>
                <w:rFonts w:ascii="Times New Roman" w:eastAsia="Times New Roman" w:hAnsi="Times New Roman"/>
                <w:b/>
                <w:bCs/>
                <w:color w:val="333333"/>
                <w:sz w:val="24"/>
                <w:szCs w:val="24"/>
                <w:lang w:eastAsia="bg-BG"/>
              </w:rPr>
              <w:t>обедна</w:t>
            </w:r>
            <w:r w:rsidRPr="00BD5739">
              <w:rPr>
                <w:rFonts w:ascii="Times New Roman" w:eastAsia="Times New Roman" w:hAnsi="Times New Roman"/>
                <w:color w:val="333333"/>
                <w:sz w:val="24"/>
                <w:szCs w:val="24"/>
                <w:lang w:eastAsia="bg-BG"/>
              </w:rPr>
              <w:t>“, за да има яснота и да няма различни тълкувания.</w:t>
            </w:r>
          </w:p>
          <w:p w:rsidR="00B41609" w:rsidRPr="00BD5739" w:rsidRDefault="006342EB">
            <w:pPr>
              <w:spacing w:after="0" w:line="210" w:lineRule="atLeast"/>
              <w:ind w:firstLine="470"/>
              <w:jc w:val="both"/>
              <w:rPr>
                <w:rFonts w:ascii="Tahoma" w:eastAsia="Times New Roman" w:hAnsi="Tahoma" w:cs="Tahoma"/>
                <w:color w:val="333333"/>
                <w:sz w:val="18"/>
                <w:szCs w:val="18"/>
                <w:lang w:eastAsia="bg-BG"/>
              </w:rPr>
            </w:pPr>
            <w:r w:rsidRPr="00BD5739">
              <w:rPr>
                <w:rFonts w:ascii="Times New Roman" w:eastAsia="Times New Roman" w:hAnsi="Times New Roman"/>
                <w:color w:val="333333"/>
                <w:sz w:val="24"/>
                <w:szCs w:val="24"/>
                <w:lang w:eastAsia="bg-BG"/>
              </w:rPr>
              <w:t>Обръщам внимание, че така предложената в проекта нова редакция на чл. 194, ал. 5, в частта й „</w:t>
            </w:r>
            <w:r w:rsidRPr="00BD5739">
              <w:rPr>
                <w:rFonts w:ascii="Times New Roman" w:eastAsia="Times New Roman" w:hAnsi="Times New Roman"/>
                <w:i/>
                <w:iCs/>
                <w:color w:val="333333"/>
                <w:sz w:val="24"/>
                <w:szCs w:val="24"/>
                <w:lang w:eastAsia="bg-BG"/>
              </w:rPr>
              <w:t>не се компенсира“ </w:t>
            </w:r>
            <w:r w:rsidRPr="00BD5739">
              <w:rPr>
                <w:rFonts w:ascii="Times New Roman" w:eastAsia="Times New Roman" w:hAnsi="Times New Roman"/>
                <w:color w:val="333333"/>
                <w:sz w:val="24"/>
                <w:szCs w:val="24"/>
                <w:lang w:eastAsia="bg-BG"/>
              </w:rPr>
              <w:t>влиза в известно противоречие с ал. 6 в частта й</w:t>
            </w:r>
            <w:r w:rsidRPr="00BD5739">
              <w:rPr>
                <w:rFonts w:ascii="Times New Roman" w:eastAsia="Times New Roman" w:hAnsi="Times New Roman"/>
                <w:i/>
                <w:iCs/>
                <w:color w:val="333333"/>
                <w:sz w:val="24"/>
                <w:szCs w:val="24"/>
                <w:lang w:eastAsia="bg-BG"/>
              </w:rPr>
              <w:t> „Алинеи 1 – 5 не се прилагат</w:t>
            </w:r>
            <w:r w:rsidRPr="00BD5739">
              <w:rPr>
                <w:rFonts w:ascii="Times New Roman" w:eastAsia="Times New Roman" w:hAnsi="Times New Roman"/>
                <w:color w:val="333333"/>
                <w:sz w:val="24"/>
                <w:szCs w:val="24"/>
                <w:lang w:eastAsia="bg-BG"/>
              </w:rPr>
              <w:t>“.</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color w:val="FF0000"/>
                <w:sz w:val="24"/>
                <w:szCs w:val="24"/>
              </w:rPr>
            </w:pPr>
            <w:r w:rsidRPr="00BD5739">
              <w:rPr>
                <w:rFonts w:ascii="Times New Roman" w:hAnsi="Times New Roman"/>
                <w:b/>
                <w:sz w:val="24"/>
                <w:szCs w:val="24"/>
              </w:rPr>
              <w:lastRenderedPageBreak/>
              <w:t>Не се приема</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xml:space="preserve">Законопроектът не предвижда възможност за изплащане на обезщетение за неползваните компенсации докато трае правоотношението на военнослужещия, а единствено при прекратяването му в рамките на </w:t>
            </w:r>
            <w:r w:rsidR="00952420" w:rsidRPr="00BD5739">
              <w:rPr>
                <w:rFonts w:ascii="Times New Roman" w:hAnsi="Times New Roman"/>
                <w:sz w:val="24"/>
                <w:szCs w:val="24"/>
              </w:rPr>
              <w:t xml:space="preserve">предходните </w:t>
            </w:r>
            <w:r w:rsidRPr="00BD5739">
              <w:rPr>
                <w:rFonts w:ascii="Times New Roman" w:hAnsi="Times New Roman"/>
                <w:sz w:val="24"/>
                <w:szCs w:val="24"/>
              </w:rPr>
              <w:t xml:space="preserve">два месеца. </w:t>
            </w:r>
          </w:p>
          <w:p w:rsidR="00B41609" w:rsidRPr="00BD5739" w:rsidRDefault="006342EB">
            <w:pPr>
              <w:spacing w:after="0" w:line="240" w:lineRule="auto"/>
              <w:ind w:firstLine="367"/>
              <w:jc w:val="both"/>
            </w:pPr>
            <w:r w:rsidRPr="00BD5739">
              <w:rPr>
                <w:rFonts w:ascii="Times New Roman" w:hAnsi="Times New Roman"/>
                <w:sz w:val="24"/>
                <w:szCs w:val="24"/>
              </w:rPr>
              <w:t>Целта на компенсирането не е натрупване на компенсации в даден времеви период и ползването накуп, а ефективното осигуряване на почивката на военнослужещия.</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Почивката от дежурство във военната служба е специална форма на възстановяване, предоставяна след изпълнение на дежурство. За да гарантира физическото и психическото възстановяване на военнослужещия същата следва да се използва в рамките на 24 часа от положеното дежурство, като само в изключителни случаи може да бъде ограничена поради изискванията на службата.</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xml:space="preserve">Въвеждането на срок за ползване на компенсацията ще </w:t>
            </w:r>
            <w:r w:rsidR="00952420" w:rsidRPr="00BD5739">
              <w:rPr>
                <w:rFonts w:ascii="Times New Roman" w:hAnsi="Times New Roman"/>
                <w:sz w:val="24"/>
                <w:szCs w:val="24"/>
              </w:rPr>
              <w:t>направи задължително</w:t>
            </w:r>
            <w:r w:rsidRPr="00BD5739">
              <w:rPr>
                <w:rFonts w:ascii="Times New Roman" w:hAnsi="Times New Roman"/>
                <w:sz w:val="24"/>
                <w:szCs w:val="24"/>
              </w:rPr>
              <w:t xml:space="preserve"> ползването</w:t>
            </w:r>
            <w:r w:rsidR="00952420" w:rsidRPr="00BD5739">
              <w:rPr>
                <w:rFonts w:ascii="Times New Roman" w:hAnsi="Times New Roman"/>
                <w:sz w:val="24"/>
                <w:szCs w:val="24"/>
              </w:rPr>
              <w:t xml:space="preserve"> й</w:t>
            </w:r>
            <w:r w:rsidRPr="00BD5739">
              <w:rPr>
                <w:rFonts w:ascii="Times New Roman" w:hAnsi="Times New Roman"/>
                <w:sz w:val="24"/>
                <w:szCs w:val="24"/>
              </w:rPr>
              <w:t xml:space="preserve">, което ще осигури поддържането на военнослужещите в оптимална кондиция. </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xml:space="preserve">Преценката дали да се ползват компенсации или полагаемият се годишен отпуск не стои, защото законът ще предвижда, че компенсацията се ползва непосредствено след </w:t>
            </w:r>
            <w:r w:rsidRPr="00BD5739">
              <w:rPr>
                <w:rFonts w:ascii="Times New Roman" w:hAnsi="Times New Roman"/>
                <w:sz w:val="24"/>
                <w:szCs w:val="24"/>
              </w:rPr>
              <w:lastRenderedPageBreak/>
              <w:t xml:space="preserve">дежурството. Това автоматично отлага ползването на отпуска със съответния брой дни. </w:t>
            </w: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02 август 2025 г. 14:29:44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Iliya Hristozov</w:t>
            </w: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470"/>
              <w:jc w:val="both"/>
              <w:outlineLvl w:val="3"/>
              <w:rPr>
                <w:rFonts w:ascii="Times New Roman" w:eastAsia="Times New Roman" w:hAnsi="Times New Roman"/>
                <w:b/>
                <w:bCs/>
                <w:color w:val="333333"/>
                <w:sz w:val="24"/>
                <w:szCs w:val="24"/>
                <w:lang w:eastAsia="bg-BG"/>
              </w:rPr>
            </w:pPr>
            <w:r w:rsidRPr="00BD5739">
              <w:rPr>
                <w:rFonts w:ascii="Times New Roman" w:eastAsia="Times New Roman" w:hAnsi="Times New Roman"/>
                <w:b/>
                <w:bCs/>
                <w:color w:val="333333"/>
                <w:sz w:val="24"/>
                <w:szCs w:val="24"/>
                <w:lang w:eastAsia="bg-BG"/>
              </w:rPr>
              <w:t>Предложения за други промени в ЗОВСРБ</w:t>
            </w:r>
          </w:p>
          <w:p w:rsidR="00B41609" w:rsidRPr="00BD5739" w:rsidRDefault="006342EB">
            <w:pPr>
              <w:spacing w:after="0" w:line="210" w:lineRule="atLeast"/>
              <w:ind w:firstLine="470"/>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Ще направя и ще обоснова няколко предложения за прецизиране на текстове от ЗОВСРБ и привеждането им в съответствие с други действащи нормативни актове.</w:t>
            </w:r>
          </w:p>
          <w:p w:rsidR="00B41609" w:rsidRPr="00BD5739" w:rsidRDefault="006342EB">
            <w:pPr>
              <w:spacing w:after="0" w:line="210" w:lineRule="atLeast"/>
              <w:ind w:firstLine="470"/>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Надявам се, че тези предложения ще бъдат от полза, особено за </w:t>
            </w:r>
            <w:r w:rsidRPr="00BD5739">
              <w:rPr>
                <w:rFonts w:ascii="Times New Roman" w:eastAsia="Times New Roman" w:hAnsi="Times New Roman"/>
                <w:b/>
                <w:bCs/>
                <w:color w:val="333333"/>
                <w:sz w:val="24"/>
                <w:szCs w:val="24"/>
                <w:lang w:eastAsia="bg-BG"/>
              </w:rPr>
              <w:t>постигането на разумен баланс между правомощията на висшето цивилно и висшето военно ръководство (цивилната и военната експертиза) на Въоръжените сили.</w:t>
            </w:r>
          </w:p>
          <w:p w:rsidR="00B41609" w:rsidRPr="00BD5739" w:rsidRDefault="006342EB">
            <w:pPr>
              <w:spacing w:before="100" w:after="0" w:line="210" w:lineRule="atLeast"/>
              <w:ind w:firstLine="471"/>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 </w:t>
            </w:r>
            <w:r w:rsidRPr="00BD5739">
              <w:rPr>
                <w:rFonts w:ascii="Times New Roman" w:eastAsia="Times New Roman" w:hAnsi="Times New Roman"/>
                <w:b/>
                <w:bCs/>
                <w:color w:val="333333"/>
                <w:sz w:val="24"/>
                <w:szCs w:val="24"/>
                <w:lang w:eastAsia="bg-BG"/>
              </w:rPr>
              <w:t>Предложение за допълнение на чл. 33, ал. 1 от ЗОВСРБ</w:t>
            </w:r>
          </w:p>
          <w:p w:rsidR="00B41609" w:rsidRPr="00BD5739" w:rsidRDefault="006342EB">
            <w:pPr>
              <w:spacing w:after="0" w:line="210" w:lineRule="atLeast"/>
              <w:ind w:firstLine="470"/>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Предлагам в състава на Съвета по отбрана да бъде включен като постоянен член </w:t>
            </w:r>
            <w:r w:rsidRPr="00BD5739">
              <w:rPr>
                <w:rFonts w:ascii="Times New Roman" w:eastAsia="Times New Roman" w:hAnsi="Times New Roman"/>
                <w:b/>
                <w:bCs/>
                <w:color w:val="333333"/>
                <w:sz w:val="24"/>
                <w:szCs w:val="24"/>
                <w:lang w:eastAsia="bg-BG"/>
              </w:rPr>
              <w:t>съветникът на Върховния главнокомандващ на Въоръжените сили по военната сигурност </w:t>
            </w:r>
            <w:r w:rsidRPr="00BD5739">
              <w:rPr>
                <w:rFonts w:ascii="Times New Roman" w:eastAsia="Times New Roman" w:hAnsi="Times New Roman"/>
                <w:color w:val="333333"/>
                <w:sz w:val="24"/>
                <w:szCs w:val="24"/>
                <w:lang w:eastAsia="bg-BG"/>
              </w:rPr>
              <w:t>чрез допълнение в чл. 33, ал. 1 от ЗОВСРБ.</w:t>
            </w:r>
          </w:p>
          <w:p w:rsidR="00B41609" w:rsidRPr="00BD5739" w:rsidRDefault="006342EB">
            <w:pPr>
              <w:spacing w:after="0" w:line="210" w:lineRule="atLeast"/>
              <w:ind w:firstLine="470"/>
              <w:jc w:val="both"/>
              <w:rPr>
                <w:rFonts w:ascii="Times New Roman" w:eastAsia="Times New Roman" w:hAnsi="Times New Roman"/>
                <w:color w:val="333333"/>
                <w:sz w:val="24"/>
                <w:szCs w:val="24"/>
                <w:lang w:eastAsia="bg-BG"/>
              </w:rPr>
            </w:pPr>
            <w:r w:rsidRPr="00BD5739">
              <w:rPr>
                <w:rFonts w:ascii="Times New Roman" w:eastAsia="Times New Roman" w:hAnsi="Times New Roman"/>
                <w:b/>
                <w:bCs/>
                <w:color w:val="333333"/>
                <w:sz w:val="24"/>
                <w:szCs w:val="24"/>
                <w:lang w:eastAsia="bg-BG"/>
              </w:rPr>
              <w:t>Мотиви:</w:t>
            </w:r>
            <w:r w:rsidRPr="00BD5739">
              <w:rPr>
                <w:rFonts w:ascii="Times New Roman" w:eastAsia="Times New Roman" w:hAnsi="Times New Roman"/>
                <w:color w:val="333333"/>
                <w:sz w:val="24"/>
                <w:szCs w:val="24"/>
                <w:lang w:eastAsia="bg-BG"/>
              </w:rPr>
              <w:t> Президентът е държавен глава и е върховен главнокомандващ на Въоръжените сили на Република България </w:t>
            </w:r>
            <w:r w:rsidRPr="00BD5739">
              <w:rPr>
                <w:rFonts w:ascii="Times New Roman" w:eastAsia="Times New Roman" w:hAnsi="Times New Roman"/>
                <w:b/>
                <w:bCs/>
                <w:color w:val="333333"/>
                <w:sz w:val="24"/>
                <w:szCs w:val="24"/>
                <w:lang w:eastAsia="bg-BG"/>
              </w:rPr>
              <w:t>в мирно</w:t>
            </w:r>
            <w:r w:rsidRPr="00BD5739">
              <w:rPr>
                <w:rFonts w:ascii="Times New Roman" w:eastAsia="Times New Roman" w:hAnsi="Times New Roman"/>
                <w:color w:val="333333"/>
                <w:sz w:val="24"/>
                <w:szCs w:val="24"/>
                <w:lang w:eastAsia="bg-BG"/>
              </w:rPr>
              <w:t xml:space="preserve"> и военно време и следователно е напълно логично и целесъобразно неговият представител да участва като постоянен член в заседанията на Съвета по отбрана, който е най-висшия съвещателен орган в МО. Президентът има </w:t>
            </w:r>
            <w:r w:rsidRPr="00BD5739">
              <w:rPr>
                <w:rFonts w:ascii="Times New Roman" w:eastAsia="Times New Roman" w:hAnsi="Times New Roman"/>
                <w:color w:val="333333"/>
                <w:sz w:val="24"/>
                <w:szCs w:val="24"/>
                <w:lang w:eastAsia="bg-BG"/>
              </w:rPr>
              <w:lastRenderedPageBreak/>
              <w:t>свои представители като постоянни членове в съставите на Съвета по сигурността и Съвета по киберсигурност и това е ясно регламентирано в съответните закони. Следователно няма никаква логика и причина в състава на Съвета по отбрана да не участва като постоянен член представителят на президента с компетенции във военната област и най-подходящият за тази цел е именно съветникът на Върховния главнокомандващ на Въоръжените сили по военната сигурност, първо поради факта, че е действащ военнослужещ с висше офицерско звание и второ, защото неговата област е конкретно военната сигурност, както е видно от наименованието на длъжността.</w:t>
            </w:r>
          </w:p>
          <w:p w:rsidR="00B41609" w:rsidRPr="00BD5739" w:rsidRDefault="006342EB">
            <w:pPr>
              <w:spacing w:after="0" w:line="210" w:lineRule="atLeast"/>
              <w:ind w:firstLine="470"/>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Възможността, която се дава от разпоредбата на чл. 33, ал. 2 от ЗОВСРБ:</w:t>
            </w:r>
          </w:p>
          <w:p w:rsidR="00B41609" w:rsidRPr="00BD5739" w:rsidRDefault="006342EB">
            <w:pPr>
              <w:spacing w:after="0" w:line="210" w:lineRule="atLeast"/>
              <w:ind w:firstLine="470"/>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w:t>
            </w:r>
            <w:r w:rsidRPr="00BD5739">
              <w:rPr>
                <w:rFonts w:ascii="Times New Roman" w:eastAsia="Times New Roman" w:hAnsi="Times New Roman"/>
                <w:i/>
                <w:iCs/>
                <w:color w:val="333333"/>
                <w:sz w:val="24"/>
                <w:szCs w:val="24"/>
                <w:lang w:eastAsia="bg-BG"/>
              </w:rPr>
              <w:t>(2) В заседанията на Съвета по отбрана </w:t>
            </w:r>
            <w:r w:rsidRPr="00BD5739">
              <w:rPr>
                <w:rFonts w:ascii="Times New Roman" w:eastAsia="Times New Roman" w:hAnsi="Times New Roman"/>
                <w:b/>
                <w:bCs/>
                <w:i/>
                <w:iCs/>
                <w:color w:val="333333"/>
                <w:sz w:val="24"/>
                <w:szCs w:val="24"/>
                <w:lang w:eastAsia="bg-BG"/>
              </w:rPr>
              <w:t>по решение на министъра на отбраната</w:t>
            </w:r>
            <w:r w:rsidRPr="00BD5739">
              <w:rPr>
                <w:rFonts w:ascii="Times New Roman" w:eastAsia="Times New Roman" w:hAnsi="Times New Roman"/>
                <w:i/>
                <w:iCs/>
                <w:color w:val="333333"/>
                <w:sz w:val="24"/>
                <w:szCs w:val="24"/>
                <w:lang w:eastAsia="bg-BG"/>
              </w:rPr>
              <w:t> могат да участват и други лица извън лицата по ал. 1.“</w:t>
            </w:r>
          </w:p>
          <w:p w:rsidR="00B41609" w:rsidRPr="00BD5739" w:rsidRDefault="006342EB">
            <w:pPr>
              <w:spacing w:after="0" w:line="210" w:lineRule="atLeast"/>
              <w:ind w:firstLine="470"/>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не може да бъде обяснение или оправдание, че няма пречки за присъствието на представител на президента в Съвета по отбрана, защото не е логично и дори е неуважително към един държавен глава и върховен главнокомандващ на Въоръжените сили, неговият представител да се нуждае от специално разрешение от един министър, който е представител на изпълнителната власт и е политическо лице. Освен това </w:t>
            </w:r>
            <w:r w:rsidRPr="00BD5739">
              <w:rPr>
                <w:rFonts w:ascii="Times New Roman" w:eastAsia="Times New Roman" w:hAnsi="Times New Roman"/>
                <w:b/>
                <w:bCs/>
                <w:color w:val="333333"/>
                <w:sz w:val="24"/>
                <w:szCs w:val="24"/>
                <w:lang w:eastAsia="bg-BG"/>
              </w:rPr>
              <w:t>тези „други лица“ нямат право на решаващ глас </w:t>
            </w:r>
            <w:r w:rsidRPr="00BD5739">
              <w:rPr>
                <w:rFonts w:ascii="Times New Roman" w:eastAsia="Times New Roman" w:hAnsi="Times New Roman"/>
                <w:color w:val="333333"/>
                <w:sz w:val="24"/>
                <w:szCs w:val="24"/>
                <w:lang w:eastAsia="bg-BG"/>
              </w:rPr>
              <w:t>за решенията на съвета.</w:t>
            </w:r>
          </w:p>
          <w:p w:rsidR="00B41609" w:rsidRPr="00BD5739" w:rsidRDefault="006342EB">
            <w:pPr>
              <w:spacing w:after="0" w:line="210" w:lineRule="atLeast"/>
              <w:ind w:firstLine="470"/>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От тесния смисъл на чл. 33, ал. 6 от ЗОВСРБ:</w:t>
            </w:r>
          </w:p>
          <w:p w:rsidR="00B41609" w:rsidRPr="00BD5739" w:rsidRDefault="006342EB">
            <w:pPr>
              <w:spacing w:after="0" w:line="210" w:lineRule="atLeast"/>
              <w:ind w:firstLine="470"/>
              <w:jc w:val="both"/>
              <w:rPr>
                <w:rFonts w:ascii="Times New Roman" w:eastAsia="Times New Roman" w:hAnsi="Times New Roman"/>
                <w:color w:val="333333"/>
                <w:sz w:val="24"/>
                <w:szCs w:val="24"/>
                <w:lang w:eastAsia="bg-BG"/>
              </w:rPr>
            </w:pPr>
            <w:r w:rsidRPr="00BD5739">
              <w:rPr>
                <w:rFonts w:ascii="Times New Roman" w:eastAsia="Times New Roman" w:hAnsi="Times New Roman"/>
                <w:b/>
                <w:bCs/>
                <w:color w:val="333333"/>
                <w:sz w:val="24"/>
                <w:szCs w:val="24"/>
                <w:lang w:eastAsia="bg-BG"/>
              </w:rPr>
              <w:t>„</w:t>
            </w:r>
            <w:r w:rsidRPr="00BD5739">
              <w:rPr>
                <w:rFonts w:ascii="Times New Roman" w:eastAsia="Times New Roman" w:hAnsi="Times New Roman"/>
                <w:i/>
                <w:iCs/>
                <w:color w:val="333333"/>
                <w:sz w:val="24"/>
                <w:szCs w:val="24"/>
                <w:lang w:eastAsia="bg-BG"/>
              </w:rPr>
              <w:t>(6) Министърът на отбраната информира върховния главнокомандващ за заседанията на Съвета по отбрана.“</w:t>
            </w:r>
          </w:p>
          <w:p w:rsidR="00B41609" w:rsidRPr="00BD5739" w:rsidRDefault="006342EB">
            <w:pPr>
              <w:spacing w:after="0" w:line="210" w:lineRule="atLeast"/>
              <w:ind w:firstLine="470"/>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е видно, че министърът на отбраната има законово задължение само да информира президента за предстоящите заседания, а липсва ясно законово основание за запознаване на президента с пълните решения и разисквания на заседанията на Съвета по отбрана.</w:t>
            </w:r>
          </w:p>
          <w:p w:rsidR="00B41609" w:rsidRPr="00BD5739" w:rsidRDefault="006342EB">
            <w:pPr>
              <w:spacing w:after="0" w:line="210" w:lineRule="atLeast"/>
              <w:ind w:firstLine="470"/>
              <w:jc w:val="both"/>
              <w:rPr>
                <w:rFonts w:ascii="Tahoma" w:eastAsia="Times New Roman" w:hAnsi="Tahoma" w:cs="Tahoma"/>
                <w:color w:val="333333"/>
                <w:sz w:val="18"/>
                <w:szCs w:val="18"/>
                <w:lang w:eastAsia="bg-BG"/>
              </w:rPr>
            </w:pPr>
            <w:r w:rsidRPr="00BD5739">
              <w:rPr>
                <w:rFonts w:ascii="Times New Roman" w:eastAsia="Times New Roman" w:hAnsi="Times New Roman"/>
                <w:b/>
                <w:bCs/>
                <w:color w:val="333333"/>
                <w:sz w:val="24"/>
                <w:szCs w:val="24"/>
                <w:lang w:eastAsia="bg-BG"/>
              </w:rPr>
              <w:t>В следствие на гореизложеното, предлагам с допълнение на разпоредбата на чл. 33, ал. 1 от ЗОВСРБ да бъде включен в състава на Съвета по отбрана и съветникът на Върховния главнокомандващ на Въоръжените сили по военната сигурност.</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color w:val="FF0000"/>
                <w:sz w:val="24"/>
                <w:szCs w:val="24"/>
              </w:rPr>
            </w:pPr>
            <w:r w:rsidRPr="00BD5739">
              <w:rPr>
                <w:rFonts w:ascii="Times New Roman" w:hAnsi="Times New Roman"/>
                <w:b/>
                <w:sz w:val="24"/>
                <w:szCs w:val="24"/>
              </w:rPr>
              <w:lastRenderedPageBreak/>
              <w:t>Не се приема</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pPr>
            <w:r w:rsidRPr="00BD5739">
              <w:rPr>
                <w:rFonts w:ascii="Times New Roman" w:hAnsi="Times New Roman"/>
                <w:sz w:val="24"/>
                <w:szCs w:val="24"/>
              </w:rPr>
              <w:t>Съветът по отбрана е колегиален съвещателен орган на министъра на отбраната. Той не взема решения, а подпомага министъра на отбраната при вземане на решение. В чл. 33, ал.6 от ЗОВСРБ е предвидено, че президентът се информира за бъдещите заседания на Съвета по отбрана, като има възможността за преценка кога и кой да изпрати на заседанието като свой представител, който   участва в разискванията и присъства при вземане на съответните решения от страна на министъра.</w:t>
            </w: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02 август 2025 г. 14:31:06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Iliya Hristozov</w:t>
            </w: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512"/>
              <w:jc w:val="both"/>
              <w:outlineLvl w:val="3"/>
              <w:rPr>
                <w:rFonts w:ascii="Times New Roman" w:eastAsia="Times New Roman" w:hAnsi="Times New Roman"/>
                <w:b/>
                <w:bCs/>
                <w:color w:val="333333"/>
                <w:sz w:val="24"/>
                <w:szCs w:val="24"/>
                <w:lang w:eastAsia="bg-BG"/>
              </w:rPr>
            </w:pPr>
            <w:r w:rsidRPr="00BD5739">
              <w:rPr>
                <w:rFonts w:ascii="Times New Roman" w:eastAsia="Times New Roman" w:hAnsi="Times New Roman"/>
                <w:b/>
                <w:bCs/>
                <w:color w:val="333333"/>
                <w:sz w:val="24"/>
                <w:szCs w:val="24"/>
                <w:lang w:eastAsia="bg-BG"/>
              </w:rPr>
              <w:t>Предложение за промяна на чл. 33, ал. 3, 4 и 5 от ЗОВСРБ - 1 част</w:t>
            </w:r>
          </w:p>
          <w:p w:rsidR="00B41609" w:rsidRPr="00BD5739" w:rsidRDefault="006342EB">
            <w:pPr>
              <w:spacing w:after="0" w:line="210" w:lineRule="atLeast"/>
              <w:ind w:firstLine="512"/>
              <w:jc w:val="both"/>
              <w:rPr>
                <w:rFonts w:ascii="Times New Roman" w:eastAsia="Times New Roman" w:hAnsi="Times New Roman"/>
                <w:color w:val="333333"/>
                <w:sz w:val="24"/>
                <w:szCs w:val="24"/>
                <w:lang w:eastAsia="bg-BG"/>
              </w:rPr>
            </w:pPr>
            <w:r w:rsidRPr="00BD5739">
              <w:rPr>
                <w:rFonts w:ascii="Times New Roman" w:eastAsia="Times New Roman" w:hAnsi="Times New Roman"/>
                <w:b/>
                <w:bCs/>
                <w:color w:val="333333"/>
                <w:sz w:val="24"/>
                <w:szCs w:val="24"/>
                <w:lang w:eastAsia="bg-BG"/>
              </w:rPr>
              <w:t>Предлагам да се изменят и допълнят разпоредбите на чл. 33, ал. 3, 4 и 5 от ЗОВСРБ</w:t>
            </w:r>
          </w:p>
          <w:p w:rsidR="00B41609" w:rsidRPr="00BD5739" w:rsidRDefault="006342EB">
            <w:pPr>
              <w:spacing w:after="0" w:line="210" w:lineRule="atLeast"/>
              <w:ind w:firstLine="512"/>
              <w:jc w:val="both"/>
              <w:rPr>
                <w:rFonts w:ascii="Times New Roman" w:eastAsia="Times New Roman" w:hAnsi="Times New Roman"/>
                <w:color w:val="333333"/>
                <w:sz w:val="24"/>
                <w:szCs w:val="24"/>
                <w:lang w:eastAsia="bg-BG"/>
              </w:rPr>
            </w:pPr>
            <w:r w:rsidRPr="00BD5739">
              <w:rPr>
                <w:rFonts w:ascii="Times New Roman" w:eastAsia="Times New Roman" w:hAnsi="Times New Roman"/>
                <w:b/>
                <w:bCs/>
                <w:color w:val="333333"/>
                <w:sz w:val="24"/>
                <w:szCs w:val="24"/>
                <w:lang w:eastAsia="bg-BG"/>
              </w:rPr>
              <w:t>Мотиви:</w:t>
            </w:r>
            <w:r w:rsidRPr="00BD5739">
              <w:rPr>
                <w:rFonts w:ascii="Times New Roman" w:eastAsia="Times New Roman" w:hAnsi="Times New Roman"/>
                <w:color w:val="333333"/>
                <w:sz w:val="24"/>
                <w:szCs w:val="24"/>
                <w:lang w:eastAsia="bg-BG"/>
              </w:rPr>
              <w:t> Сега действащите разпоредби на чл. 33, ал. 4 и 5 от ЗОВСРБ са:</w:t>
            </w:r>
          </w:p>
          <w:p w:rsidR="00B41609" w:rsidRPr="00BD5739" w:rsidRDefault="006342EB">
            <w:pPr>
              <w:spacing w:after="0" w:line="210" w:lineRule="atLeast"/>
              <w:ind w:firstLine="512"/>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w:t>
            </w:r>
            <w:r w:rsidRPr="00BD5739">
              <w:rPr>
                <w:rFonts w:ascii="Times New Roman" w:eastAsia="Times New Roman" w:hAnsi="Times New Roman"/>
                <w:i/>
                <w:iCs/>
                <w:color w:val="333333"/>
                <w:sz w:val="24"/>
                <w:szCs w:val="24"/>
                <w:lang w:eastAsia="bg-BG"/>
              </w:rPr>
              <w:t>(4) Министърът на отбраната внася за разглеждане в Съвета по отбрана и други въпроси.</w:t>
            </w:r>
          </w:p>
          <w:p w:rsidR="00B41609" w:rsidRPr="00BD5739" w:rsidRDefault="006342EB">
            <w:pPr>
              <w:spacing w:after="0" w:line="210" w:lineRule="atLeast"/>
              <w:ind w:firstLine="512"/>
              <w:jc w:val="both"/>
              <w:rPr>
                <w:rFonts w:ascii="Times New Roman" w:eastAsia="Times New Roman" w:hAnsi="Times New Roman"/>
                <w:color w:val="333333"/>
                <w:sz w:val="24"/>
                <w:szCs w:val="24"/>
                <w:lang w:eastAsia="bg-BG"/>
              </w:rPr>
            </w:pPr>
            <w:r w:rsidRPr="00BD5739">
              <w:rPr>
                <w:rFonts w:ascii="Times New Roman" w:eastAsia="Times New Roman" w:hAnsi="Times New Roman"/>
                <w:i/>
                <w:iCs/>
                <w:color w:val="333333"/>
                <w:sz w:val="24"/>
                <w:szCs w:val="24"/>
                <w:lang w:eastAsia="bg-BG"/>
              </w:rPr>
              <w:t>(5) Министърът на отбраната определя правилата за работа и дневния ред на заседанията на Съвета по отбрана.”</w:t>
            </w:r>
          </w:p>
          <w:p w:rsidR="00B41609" w:rsidRPr="00BD5739" w:rsidRDefault="006342EB">
            <w:pPr>
              <w:spacing w:after="0" w:line="210" w:lineRule="atLeast"/>
              <w:ind w:firstLine="512"/>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 xml:space="preserve">Тези разпоредби се появяват едва в новия ЗОВСРБ (обн. ДВ, бр. 35 от 12 май 2009 г.) и напълно </w:t>
            </w:r>
            <w:r w:rsidRPr="00BD5739">
              <w:rPr>
                <w:rFonts w:ascii="Times New Roman" w:eastAsia="Times New Roman" w:hAnsi="Times New Roman"/>
                <w:color w:val="333333"/>
                <w:sz w:val="24"/>
                <w:szCs w:val="24"/>
                <w:lang w:eastAsia="bg-BG"/>
              </w:rPr>
              <w:lastRenderedPageBreak/>
              <w:t>отсъстват в предишния отменен ЗОВСРБ. Ясно е видно, че според закона само министърът на отбраната може да определя какво да се допусне до разглеждане от Съвета по отбрана (Съвета). Ако някой от членовете на Съвета предложи нещо за разглеждане, това пак ще зависи от благоволението на министъра, а не например от мнозинството в Съвета. </w:t>
            </w:r>
            <w:r w:rsidRPr="00BD5739">
              <w:rPr>
                <w:rFonts w:ascii="Times New Roman" w:eastAsia="Times New Roman" w:hAnsi="Times New Roman"/>
                <w:b/>
                <w:bCs/>
                <w:color w:val="333333"/>
                <w:sz w:val="24"/>
                <w:szCs w:val="24"/>
                <w:lang w:eastAsia="bg-BG"/>
              </w:rPr>
              <w:t>Считам, че с тези разпоредби значително се ограничава възможността на висшето военно ръководство да участва във вземането на важните решения в областта на отбраната и Въоръжените сили</w:t>
            </w:r>
            <w:r w:rsidRPr="00BD5739">
              <w:rPr>
                <w:rFonts w:ascii="Times New Roman" w:eastAsia="Times New Roman" w:hAnsi="Times New Roman"/>
                <w:color w:val="333333"/>
                <w:sz w:val="24"/>
                <w:szCs w:val="24"/>
                <w:lang w:eastAsia="bg-BG"/>
              </w:rPr>
              <w:t>.</w:t>
            </w:r>
          </w:p>
          <w:p w:rsidR="00B41609" w:rsidRPr="00BD5739" w:rsidRDefault="006342EB">
            <w:pPr>
              <w:spacing w:after="0" w:line="210" w:lineRule="atLeast"/>
              <w:ind w:firstLine="512"/>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Ще опиша хронологията на процеса на ограничаване на правомощията на висшето военно ръководство. В новия ЗОВСРБ (обн. ДВ, бр. 35 от 12 май 2009 г.) първо се появява разпоредбата в чл. 33, ал. 4:</w:t>
            </w:r>
          </w:p>
          <w:p w:rsidR="00B41609" w:rsidRPr="00BD5739" w:rsidRDefault="006342EB">
            <w:pPr>
              <w:spacing w:after="0" w:line="210" w:lineRule="atLeast"/>
              <w:ind w:firstLine="512"/>
              <w:jc w:val="both"/>
              <w:rPr>
                <w:rFonts w:ascii="Times New Roman" w:eastAsia="Times New Roman" w:hAnsi="Times New Roman"/>
                <w:color w:val="333333"/>
                <w:sz w:val="24"/>
                <w:szCs w:val="24"/>
                <w:lang w:eastAsia="bg-BG"/>
              </w:rPr>
            </w:pPr>
            <w:r w:rsidRPr="00BD5739">
              <w:rPr>
                <w:rFonts w:ascii="Times New Roman" w:eastAsia="Times New Roman" w:hAnsi="Times New Roman"/>
                <w:i/>
                <w:iCs/>
                <w:color w:val="333333"/>
                <w:sz w:val="24"/>
                <w:szCs w:val="24"/>
                <w:lang w:eastAsia="bg-BG"/>
              </w:rPr>
              <w:t>„(4) Министърът на отбраната определя правилата за работа и дневния ред на заседанията на Съвета по отбрана.“</w:t>
            </w:r>
          </w:p>
          <w:p w:rsidR="00B41609" w:rsidRPr="00BD5739" w:rsidRDefault="006342EB">
            <w:pPr>
              <w:spacing w:after="0" w:line="210" w:lineRule="atLeast"/>
              <w:ind w:firstLine="512"/>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Такава разпоредба липсваше в отменения ЗОВСРБ и с нея започва ограничаването на правомощията на висшето военно ръководство, защото неговите представители в Съвета вече не могат да определят дневния ред на заседанията. Но все още в разпоредбата на чл. 33, ал. 3, т. 9 е бил налице текста от предишния закон:</w:t>
            </w:r>
          </w:p>
          <w:p w:rsidR="00B41609" w:rsidRPr="00BD5739" w:rsidRDefault="006342EB">
            <w:pPr>
              <w:spacing w:after="0" w:line="210" w:lineRule="atLeast"/>
              <w:ind w:firstLine="512"/>
              <w:jc w:val="both"/>
              <w:rPr>
                <w:rFonts w:ascii="Times New Roman" w:eastAsia="Times New Roman" w:hAnsi="Times New Roman"/>
                <w:color w:val="333333"/>
                <w:sz w:val="24"/>
                <w:szCs w:val="24"/>
                <w:lang w:eastAsia="bg-BG"/>
              </w:rPr>
            </w:pPr>
            <w:r w:rsidRPr="00BD5739">
              <w:rPr>
                <w:rFonts w:ascii="Times New Roman" w:eastAsia="Times New Roman" w:hAnsi="Times New Roman"/>
                <w:i/>
                <w:iCs/>
                <w:color w:val="333333"/>
                <w:sz w:val="24"/>
                <w:szCs w:val="24"/>
                <w:lang w:eastAsia="bg-BG"/>
              </w:rPr>
              <w:t>„(3) Съветът по отбрана подпомага министъра на отбраната по въпроси, свързани със:</w:t>
            </w:r>
          </w:p>
          <w:p w:rsidR="00B41609" w:rsidRPr="00BD5739" w:rsidRDefault="006342EB">
            <w:pPr>
              <w:spacing w:after="0" w:line="210" w:lineRule="atLeast"/>
              <w:ind w:firstLine="512"/>
              <w:jc w:val="both"/>
              <w:rPr>
                <w:rFonts w:ascii="Times New Roman" w:eastAsia="Times New Roman" w:hAnsi="Times New Roman"/>
                <w:color w:val="333333"/>
                <w:sz w:val="24"/>
                <w:szCs w:val="24"/>
                <w:lang w:eastAsia="bg-BG"/>
              </w:rPr>
            </w:pPr>
            <w:r w:rsidRPr="00BD5739">
              <w:rPr>
                <w:rFonts w:ascii="Times New Roman" w:eastAsia="Times New Roman" w:hAnsi="Times New Roman"/>
                <w:i/>
                <w:iCs/>
                <w:color w:val="333333"/>
                <w:sz w:val="24"/>
                <w:szCs w:val="24"/>
                <w:lang w:eastAsia="bg-BG"/>
              </w:rPr>
              <w:t>9. други въпроси от компетентността на министъра на отбраната.“,</w:t>
            </w:r>
          </w:p>
          <w:p w:rsidR="00B41609" w:rsidRPr="00BD5739" w:rsidRDefault="006342EB">
            <w:pPr>
              <w:spacing w:after="0" w:line="210" w:lineRule="atLeast"/>
              <w:ind w:firstLine="512"/>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който все пак позволява на заседанията да се предложат за разглеждане и други въпроси, освен включените в дневния ред. Тази възможност бързо е премахната след по-малко от година и с ДВ, бр. 16 от 2010 г. са направени промени, като разпоредбата на чл. 33, ал. 3, т. 9 е отменена и се появява новата разпоредба на чл. 33, ал. 4:</w:t>
            </w:r>
          </w:p>
          <w:p w:rsidR="00B41609" w:rsidRPr="00BD5739" w:rsidRDefault="006342EB">
            <w:pPr>
              <w:spacing w:after="0" w:line="210" w:lineRule="atLeast"/>
              <w:ind w:firstLine="512"/>
              <w:jc w:val="both"/>
              <w:rPr>
                <w:rFonts w:ascii="Times New Roman" w:eastAsia="Times New Roman" w:hAnsi="Times New Roman"/>
                <w:color w:val="333333"/>
                <w:sz w:val="24"/>
                <w:szCs w:val="24"/>
                <w:lang w:eastAsia="bg-BG"/>
              </w:rPr>
            </w:pPr>
            <w:r w:rsidRPr="00BD5739">
              <w:rPr>
                <w:rFonts w:ascii="Times New Roman" w:eastAsia="Times New Roman" w:hAnsi="Times New Roman"/>
                <w:i/>
                <w:iCs/>
                <w:color w:val="333333"/>
                <w:sz w:val="24"/>
                <w:szCs w:val="24"/>
                <w:lang w:eastAsia="bg-BG"/>
              </w:rPr>
              <w:t>„(4) Министърът на отбраната внася за разглеждане в Съвета по отбрана и други въпроси.“,</w:t>
            </w:r>
          </w:p>
          <w:p w:rsidR="00B41609" w:rsidRPr="00BD5739" w:rsidRDefault="006342EB">
            <w:pPr>
              <w:spacing w:after="0" w:line="210" w:lineRule="atLeast"/>
              <w:ind w:firstLine="512"/>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а предишната ал. 4 става ал. 5. По този начин </w:t>
            </w:r>
            <w:r w:rsidRPr="00BD5739">
              <w:rPr>
                <w:rFonts w:ascii="Times New Roman" w:eastAsia="Times New Roman" w:hAnsi="Times New Roman"/>
                <w:b/>
                <w:bCs/>
                <w:color w:val="333333"/>
                <w:sz w:val="24"/>
                <w:szCs w:val="24"/>
                <w:lang w:eastAsia="bg-BG"/>
              </w:rPr>
              <w:t>вече само </w:t>
            </w:r>
            <w:r w:rsidRPr="00BD5739">
              <w:rPr>
                <w:rFonts w:ascii="Times New Roman" w:eastAsia="Times New Roman" w:hAnsi="Times New Roman"/>
                <w:color w:val="333333"/>
                <w:sz w:val="24"/>
                <w:szCs w:val="24"/>
                <w:lang w:eastAsia="bg-BG"/>
              </w:rPr>
              <w:t>министърът на отбраната има право да определя какво да се разглежда от Съвета по отбрана и какво не и следователно висшето военно ръководство вече е значително ограничено за вземането на важните решения.</w:t>
            </w:r>
          </w:p>
          <w:p w:rsidR="00B41609" w:rsidRPr="00BD5739" w:rsidRDefault="006342EB">
            <w:pPr>
              <w:spacing w:after="0" w:line="210" w:lineRule="atLeast"/>
              <w:ind w:firstLine="512"/>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Прави впечатление, че с промените през 2010 г. от разпоредбата на чл. 33, ал. 3 отпадат и разпоредбите на т. 6 и 7:</w:t>
            </w:r>
          </w:p>
          <w:p w:rsidR="00B41609" w:rsidRPr="00BD5739" w:rsidRDefault="006342EB">
            <w:pPr>
              <w:spacing w:after="0" w:line="210" w:lineRule="atLeast"/>
              <w:ind w:firstLine="512"/>
              <w:jc w:val="both"/>
              <w:rPr>
                <w:rFonts w:ascii="Times New Roman" w:eastAsia="Times New Roman" w:hAnsi="Times New Roman"/>
                <w:color w:val="333333"/>
                <w:sz w:val="24"/>
                <w:szCs w:val="24"/>
                <w:lang w:eastAsia="bg-BG"/>
              </w:rPr>
            </w:pPr>
            <w:r w:rsidRPr="00BD5739">
              <w:rPr>
                <w:rFonts w:ascii="Times New Roman" w:eastAsia="Times New Roman" w:hAnsi="Times New Roman"/>
                <w:i/>
                <w:iCs/>
                <w:color w:val="333333"/>
                <w:sz w:val="24"/>
                <w:szCs w:val="24"/>
                <w:lang w:eastAsia="bg-BG"/>
              </w:rPr>
              <w:t>„(3) Съветът по отбрана подпомага министъра на отбраната по въпроси, свързани със:</w:t>
            </w:r>
          </w:p>
          <w:p w:rsidR="00B41609" w:rsidRPr="00BD5739" w:rsidRDefault="006342EB">
            <w:pPr>
              <w:spacing w:after="0" w:line="210" w:lineRule="atLeast"/>
              <w:ind w:firstLine="512"/>
              <w:jc w:val="both"/>
              <w:rPr>
                <w:rFonts w:ascii="Times New Roman" w:eastAsia="Times New Roman" w:hAnsi="Times New Roman"/>
                <w:color w:val="333333"/>
                <w:sz w:val="24"/>
                <w:szCs w:val="24"/>
                <w:lang w:eastAsia="bg-BG"/>
              </w:rPr>
            </w:pPr>
            <w:r w:rsidRPr="00BD5739">
              <w:rPr>
                <w:rFonts w:ascii="Times New Roman" w:eastAsia="Times New Roman" w:hAnsi="Times New Roman"/>
                <w:i/>
                <w:iCs/>
                <w:color w:val="333333"/>
                <w:sz w:val="24"/>
                <w:szCs w:val="24"/>
                <w:lang w:eastAsia="bg-BG"/>
              </w:rPr>
              <w:t>6. логистичното осигуряване на министерството;</w:t>
            </w:r>
          </w:p>
          <w:p w:rsidR="00B41609" w:rsidRPr="00BD5739" w:rsidRDefault="006342EB">
            <w:pPr>
              <w:spacing w:after="0" w:line="210" w:lineRule="atLeast"/>
              <w:ind w:firstLine="512"/>
              <w:jc w:val="both"/>
              <w:rPr>
                <w:rFonts w:ascii="Times New Roman" w:eastAsia="Times New Roman" w:hAnsi="Times New Roman"/>
                <w:color w:val="333333"/>
                <w:sz w:val="24"/>
                <w:szCs w:val="24"/>
                <w:lang w:eastAsia="bg-BG"/>
              </w:rPr>
            </w:pPr>
            <w:r w:rsidRPr="00BD5739">
              <w:rPr>
                <w:rFonts w:ascii="Times New Roman" w:eastAsia="Times New Roman" w:hAnsi="Times New Roman"/>
                <w:i/>
                <w:iCs/>
                <w:color w:val="333333"/>
                <w:sz w:val="24"/>
                <w:szCs w:val="24"/>
                <w:lang w:eastAsia="bg-BG"/>
              </w:rPr>
              <w:t>7. финансовото и материалното осигуряване на личния състав на министерството;“</w:t>
            </w:r>
          </w:p>
          <w:p w:rsidR="00B41609" w:rsidRPr="00BD5739" w:rsidRDefault="006342EB">
            <w:pPr>
              <w:spacing w:after="0" w:line="210" w:lineRule="atLeast"/>
              <w:ind w:firstLine="512"/>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и решаването на тези важни въпроси също вече зависи само от волята на министъра на отбраната и няма законово изискване те да се разглеждат и приемат на заседанията на Съвета.</w:t>
            </w:r>
          </w:p>
          <w:p w:rsidR="00B41609" w:rsidRPr="00BD5739" w:rsidRDefault="006342EB">
            <w:pPr>
              <w:spacing w:after="0" w:line="210" w:lineRule="atLeast"/>
              <w:ind w:firstLine="512"/>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lastRenderedPageBreak/>
              <w:t>Сега действащата разпоредба на чл. 33, ал. 3 от ЗОВСРБ е:</w:t>
            </w:r>
          </w:p>
          <w:p w:rsidR="00B41609" w:rsidRPr="00BD5739" w:rsidRDefault="006342EB">
            <w:pPr>
              <w:spacing w:after="0" w:line="210" w:lineRule="atLeast"/>
              <w:ind w:firstLine="512"/>
              <w:jc w:val="both"/>
              <w:rPr>
                <w:rFonts w:ascii="Times New Roman" w:eastAsia="Times New Roman" w:hAnsi="Times New Roman"/>
                <w:color w:val="333333"/>
                <w:sz w:val="24"/>
                <w:szCs w:val="24"/>
                <w:lang w:eastAsia="bg-BG"/>
              </w:rPr>
            </w:pPr>
            <w:r w:rsidRPr="00BD5739">
              <w:rPr>
                <w:rFonts w:ascii="Times New Roman" w:eastAsia="Times New Roman" w:hAnsi="Times New Roman"/>
                <w:i/>
                <w:iCs/>
                <w:color w:val="333333"/>
                <w:sz w:val="24"/>
                <w:szCs w:val="24"/>
                <w:lang w:eastAsia="bg-BG"/>
              </w:rPr>
              <w:t>„(3) Съветът по отбрана подпомага министъра на отбраната, като в него се внасят за обсъждане:</w:t>
            </w:r>
          </w:p>
          <w:p w:rsidR="00B41609" w:rsidRPr="00BD5739" w:rsidRDefault="006342EB">
            <w:pPr>
              <w:spacing w:after="0" w:line="210" w:lineRule="atLeast"/>
              <w:ind w:firstLine="512"/>
              <w:jc w:val="both"/>
              <w:rPr>
                <w:rFonts w:ascii="Times New Roman" w:eastAsia="Times New Roman" w:hAnsi="Times New Roman"/>
                <w:color w:val="333333"/>
                <w:sz w:val="24"/>
                <w:szCs w:val="24"/>
                <w:lang w:eastAsia="bg-BG"/>
              </w:rPr>
            </w:pPr>
            <w:r w:rsidRPr="00BD5739">
              <w:rPr>
                <w:rFonts w:ascii="Times New Roman" w:eastAsia="Times New Roman" w:hAnsi="Times New Roman"/>
                <w:i/>
                <w:iCs/>
                <w:color w:val="333333"/>
                <w:sz w:val="24"/>
                <w:szCs w:val="24"/>
                <w:lang w:eastAsia="bg-BG"/>
              </w:rPr>
              <w:t>1. проект на Национална отбранителна стратегия;</w:t>
            </w:r>
          </w:p>
          <w:p w:rsidR="00B41609" w:rsidRPr="00BD5739" w:rsidRDefault="006342EB">
            <w:pPr>
              <w:spacing w:after="0" w:line="210" w:lineRule="atLeast"/>
              <w:ind w:firstLine="512"/>
              <w:jc w:val="both"/>
              <w:rPr>
                <w:rFonts w:ascii="Times New Roman" w:eastAsia="Times New Roman" w:hAnsi="Times New Roman"/>
                <w:color w:val="333333"/>
                <w:sz w:val="24"/>
                <w:szCs w:val="24"/>
                <w:lang w:eastAsia="bg-BG"/>
              </w:rPr>
            </w:pPr>
            <w:r w:rsidRPr="00BD5739">
              <w:rPr>
                <w:rFonts w:ascii="Times New Roman" w:eastAsia="Times New Roman" w:hAnsi="Times New Roman"/>
                <w:i/>
                <w:iCs/>
                <w:color w:val="333333"/>
                <w:sz w:val="24"/>
                <w:szCs w:val="24"/>
                <w:lang w:eastAsia="bg-BG"/>
              </w:rPr>
              <w:t>2. проект на устройствен правилник на Министерството на отбраната;</w:t>
            </w:r>
          </w:p>
          <w:p w:rsidR="00B41609" w:rsidRPr="00BD5739" w:rsidRDefault="006342EB">
            <w:pPr>
              <w:spacing w:after="0" w:line="210" w:lineRule="atLeast"/>
              <w:ind w:firstLine="512"/>
              <w:jc w:val="both"/>
              <w:rPr>
                <w:rFonts w:ascii="Times New Roman" w:eastAsia="Times New Roman" w:hAnsi="Times New Roman"/>
                <w:color w:val="333333"/>
                <w:sz w:val="24"/>
                <w:szCs w:val="24"/>
                <w:lang w:eastAsia="bg-BG"/>
              </w:rPr>
            </w:pPr>
            <w:r w:rsidRPr="00BD5739">
              <w:rPr>
                <w:rFonts w:ascii="Times New Roman" w:eastAsia="Times New Roman" w:hAnsi="Times New Roman"/>
                <w:i/>
                <w:iCs/>
                <w:color w:val="333333"/>
                <w:sz w:val="24"/>
                <w:szCs w:val="24"/>
                <w:lang w:eastAsia="bg-BG"/>
              </w:rPr>
              <w:t>3. проект на бюджет на министерството;</w:t>
            </w:r>
          </w:p>
          <w:p w:rsidR="00B41609" w:rsidRPr="00BD5739" w:rsidRDefault="006342EB">
            <w:pPr>
              <w:spacing w:after="0" w:line="210" w:lineRule="atLeast"/>
              <w:ind w:firstLine="512"/>
              <w:jc w:val="both"/>
              <w:rPr>
                <w:rFonts w:ascii="Times New Roman" w:eastAsia="Times New Roman" w:hAnsi="Times New Roman"/>
                <w:color w:val="333333"/>
                <w:sz w:val="24"/>
                <w:szCs w:val="24"/>
                <w:lang w:eastAsia="bg-BG"/>
              </w:rPr>
            </w:pPr>
            <w:r w:rsidRPr="00BD5739">
              <w:rPr>
                <w:rFonts w:ascii="Times New Roman" w:eastAsia="Times New Roman" w:hAnsi="Times New Roman"/>
                <w:i/>
                <w:iCs/>
                <w:color w:val="333333"/>
                <w:sz w:val="24"/>
                <w:szCs w:val="24"/>
                <w:lang w:eastAsia="bg-BG"/>
              </w:rPr>
              <w:t>4. проект на план за развитие на въоръжените сили;</w:t>
            </w:r>
          </w:p>
          <w:p w:rsidR="00B41609" w:rsidRPr="00BD5739" w:rsidRDefault="006342EB">
            <w:pPr>
              <w:spacing w:after="0" w:line="210" w:lineRule="atLeast"/>
              <w:ind w:firstLine="512"/>
              <w:jc w:val="both"/>
              <w:rPr>
                <w:rFonts w:ascii="Tahoma" w:eastAsia="Times New Roman" w:hAnsi="Tahoma" w:cs="Tahoma"/>
                <w:color w:val="333333"/>
                <w:sz w:val="18"/>
                <w:szCs w:val="18"/>
                <w:lang w:eastAsia="bg-BG"/>
              </w:rPr>
            </w:pPr>
            <w:r w:rsidRPr="00BD5739">
              <w:rPr>
                <w:rFonts w:ascii="Times New Roman" w:eastAsia="Times New Roman" w:hAnsi="Times New Roman"/>
                <w:i/>
                <w:iCs/>
                <w:color w:val="333333"/>
                <w:sz w:val="24"/>
                <w:szCs w:val="24"/>
                <w:lang w:eastAsia="bg-BG"/>
              </w:rPr>
              <w:t>5. предложенията за назначаване и освобождаване на висшия команден състав и удостояването на офицери с висши военни звания.“</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color w:val="FF0000"/>
                <w:sz w:val="24"/>
                <w:szCs w:val="24"/>
              </w:rPr>
            </w:pPr>
            <w:r w:rsidRPr="00BD5739">
              <w:rPr>
                <w:rFonts w:ascii="Times New Roman" w:hAnsi="Times New Roman"/>
                <w:b/>
                <w:sz w:val="24"/>
                <w:szCs w:val="24"/>
              </w:rPr>
              <w:lastRenderedPageBreak/>
              <w:t>Не се приема</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Съгласно чл. 25, ал. 1 от Закона за администрацията, министърът е централен едноличен орган на изпълнителната власт със специална компетентност и ръководи отделно министерство.</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xml:space="preserve">Съветът по отбрана е колегиален съвещателен орган на министъра на отбраната, доколкото той ръководи и отговаря за провеждането на държавната политика в областта на отбраната. Този съвет не взема решения, а подпомага министъра на отбраната при вземане от негова страна на съответните решения. В този смисъл преценката би следвало </w:t>
            </w:r>
            <w:r w:rsidRPr="00BD5739">
              <w:rPr>
                <w:rFonts w:ascii="Times New Roman" w:hAnsi="Times New Roman"/>
                <w:sz w:val="24"/>
                <w:szCs w:val="24"/>
              </w:rPr>
              <w:lastRenderedPageBreak/>
              <w:t>да е негова относно въпросите, по които следва да поиска мнението на участниците в този съвет. Отделен е въпросът, че всеки един от участниците в Съвета по отбрана може по всяко време да сезира министъра на отбраната с проблем, който счита за належащ при спазване на командния ред.</w:t>
            </w:r>
          </w:p>
          <w:p w:rsidR="00B41609" w:rsidRPr="00BD5739" w:rsidRDefault="006342EB">
            <w:pPr>
              <w:spacing w:after="0" w:line="240" w:lineRule="auto"/>
              <w:ind w:firstLine="367"/>
              <w:jc w:val="both"/>
            </w:pPr>
            <w:r w:rsidRPr="00BD5739">
              <w:rPr>
                <w:rFonts w:ascii="Times New Roman" w:hAnsi="Times New Roman"/>
                <w:sz w:val="24"/>
                <w:szCs w:val="24"/>
              </w:rPr>
              <w:t xml:space="preserve">Също така за подпомагане на министъра на отбраната по въпросите за логистичното, финансовото и материалното осигуряване в министерството са сформирани Програмен съвет, Съвет по въоръженията,  Съвет по отбранителни способности и други съвещателни органи, създадени по реда на чл. 45 от Закона за администрацията </w:t>
            </w:r>
            <w:bookmarkStart w:id="9" w:name="__DdeLink__2612_2066145712"/>
            <w:r w:rsidRPr="00BD5739">
              <w:rPr>
                <w:rFonts w:ascii="Times New Roman" w:hAnsi="Times New Roman"/>
                <w:sz w:val="24"/>
                <w:szCs w:val="24"/>
              </w:rPr>
              <w:t>в съответствие с чл. 33, ал. 7 от ЗОВСРБ.</w:t>
            </w:r>
            <w:bookmarkEnd w:id="9"/>
            <w:r w:rsidRPr="00BD5739">
              <w:rPr>
                <w:rFonts w:ascii="Times New Roman" w:hAnsi="Times New Roman"/>
                <w:sz w:val="24"/>
                <w:szCs w:val="24"/>
              </w:rPr>
              <w:t xml:space="preserve"> В тези съвети участват представители от висшето военно ръководство.</w:t>
            </w: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02 август 2025 г. 14:33:17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Iliya Hristozov</w:t>
            </w: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484"/>
              <w:jc w:val="both"/>
              <w:outlineLvl w:val="3"/>
              <w:rPr>
                <w:rFonts w:ascii="Times New Roman" w:eastAsia="Times New Roman" w:hAnsi="Times New Roman"/>
                <w:b/>
                <w:bCs/>
                <w:color w:val="333333"/>
                <w:sz w:val="24"/>
                <w:szCs w:val="24"/>
                <w:lang w:eastAsia="bg-BG"/>
              </w:rPr>
            </w:pPr>
            <w:r w:rsidRPr="00BD5739">
              <w:rPr>
                <w:rFonts w:ascii="Times New Roman" w:eastAsia="Times New Roman" w:hAnsi="Times New Roman"/>
                <w:b/>
                <w:bCs/>
                <w:color w:val="333333"/>
                <w:sz w:val="24"/>
                <w:szCs w:val="24"/>
                <w:lang w:eastAsia="bg-BG"/>
              </w:rPr>
              <w:t>Предложение за промяна на чл. 33, ал. 3, 4 и 5 от ЗОВСРБ - 2 част</w:t>
            </w:r>
          </w:p>
          <w:p w:rsidR="00B41609" w:rsidRPr="00BD5739" w:rsidRDefault="006342EB">
            <w:pPr>
              <w:spacing w:after="0" w:line="210" w:lineRule="atLeast"/>
              <w:ind w:firstLine="484"/>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Ясно е видно, че на заседанията на Съвета по отбрана има изрично законово задължение да се разглеждат само общите стратегически документи (с изключение на предложенията за назначаване и освобождаване на висшия команден състав и удостояването на офицери с висши военни звания, но реално и тези предложения са направени и внесени само от министъра на отбраната), а разглеждането и решаването на реалните практически важни проблеми по осигуряването на Въоръжените сили зависи само от благоволението на министъра на отбраната, дали ще реши да ги внесе за разглеждане в Съвета по отбрана или ще си ги решава сам. </w:t>
            </w:r>
            <w:r w:rsidRPr="00BD5739">
              <w:rPr>
                <w:rFonts w:ascii="Times New Roman" w:eastAsia="Times New Roman" w:hAnsi="Times New Roman"/>
                <w:b/>
                <w:bCs/>
                <w:color w:val="333333"/>
                <w:sz w:val="24"/>
                <w:szCs w:val="24"/>
                <w:lang w:eastAsia="bg-BG"/>
              </w:rPr>
              <w:t>Считам, че всичките тези законови разпоредби значително нарушават разумния баланс между правомощията на висшето цивилно и висшето военно ръководство (цивилната и военната експертиза) на Въоръжените сили, което оказва неблагоприятно отражение на тяхното развитие</w:t>
            </w:r>
            <w:r w:rsidRPr="00BD5739">
              <w:rPr>
                <w:rFonts w:ascii="Times New Roman" w:eastAsia="Times New Roman" w:hAnsi="Times New Roman"/>
                <w:color w:val="333333"/>
                <w:sz w:val="24"/>
                <w:szCs w:val="24"/>
                <w:lang w:eastAsia="bg-BG"/>
              </w:rPr>
              <w:t>.</w:t>
            </w:r>
          </w:p>
          <w:p w:rsidR="00B41609" w:rsidRPr="00BD5739" w:rsidRDefault="006342EB">
            <w:pPr>
              <w:spacing w:after="0" w:line="210" w:lineRule="atLeast"/>
              <w:ind w:firstLine="484"/>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С цел осигуряване на разумен баланс между правомощията на цивилното и военно ръководство </w:t>
            </w:r>
            <w:r w:rsidRPr="00BD5739">
              <w:rPr>
                <w:rFonts w:ascii="Times New Roman" w:eastAsia="Times New Roman" w:hAnsi="Times New Roman"/>
                <w:b/>
                <w:bCs/>
                <w:color w:val="333333"/>
                <w:sz w:val="24"/>
                <w:szCs w:val="24"/>
                <w:lang w:eastAsia="bg-BG"/>
              </w:rPr>
              <w:t>предлагам разпоредбите на чл. 33, ал. 4 и 5 от ЗОВСРБ да се изменят, както следва:</w:t>
            </w:r>
          </w:p>
          <w:p w:rsidR="00B41609" w:rsidRPr="00BD5739" w:rsidRDefault="006342EB">
            <w:pPr>
              <w:spacing w:after="0" w:line="210" w:lineRule="atLeast"/>
              <w:ind w:firstLine="484"/>
              <w:jc w:val="both"/>
              <w:rPr>
                <w:rFonts w:ascii="Times New Roman" w:eastAsia="Times New Roman" w:hAnsi="Times New Roman"/>
                <w:color w:val="333333"/>
                <w:sz w:val="24"/>
                <w:szCs w:val="24"/>
                <w:lang w:eastAsia="bg-BG"/>
              </w:rPr>
            </w:pPr>
            <w:r w:rsidRPr="00BD5739">
              <w:rPr>
                <w:rFonts w:ascii="Times New Roman" w:eastAsia="Times New Roman" w:hAnsi="Times New Roman"/>
                <w:b/>
                <w:bCs/>
                <w:color w:val="333333"/>
                <w:sz w:val="24"/>
                <w:szCs w:val="24"/>
                <w:lang w:eastAsia="bg-BG"/>
              </w:rPr>
              <w:t>“</w:t>
            </w:r>
            <w:r w:rsidRPr="00BD5739">
              <w:rPr>
                <w:rFonts w:ascii="Times New Roman" w:eastAsia="Times New Roman" w:hAnsi="Times New Roman"/>
                <w:i/>
                <w:iCs/>
                <w:color w:val="333333"/>
                <w:sz w:val="24"/>
                <w:szCs w:val="24"/>
                <w:lang w:eastAsia="bg-BG"/>
              </w:rPr>
              <w:t>(4) Всеки член на Съвета по отбрана може да внася за разглеждане в Съвета по отбрана и други въпроси.</w:t>
            </w:r>
          </w:p>
          <w:p w:rsidR="00B41609" w:rsidRPr="00BD5739" w:rsidRDefault="006342EB">
            <w:pPr>
              <w:spacing w:after="0" w:line="210" w:lineRule="atLeast"/>
              <w:ind w:firstLine="484"/>
              <w:jc w:val="both"/>
              <w:rPr>
                <w:rFonts w:ascii="Times New Roman" w:eastAsia="Times New Roman" w:hAnsi="Times New Roman"/>
                <w:color w:val="333333"/>
                <w:sz w:val="24"/>
                <w:szCs w:val="24"/>
                <w:lang w:eastAsia="bg-BG"/>
              </w:rPr>
            </w:pPr>
            <w:r w:rsidRPr="00BD5739">
              <w:rPr>
                <w:rFonts w:ascii="Times New Roman" w:eastAsia="Times New Roman" w:hAnsi="Times New Roman"/>
                <w:i/>
                <w:iCs/>
                <w:color w:val="333333"/>
                <w:sz w:val="24"/>
                <w:szCs w:val="24"/>
                <w:lang w:eastAsia="bg-BG"/>
              </w:rPr>
              <w:t>(5) Министърът на отбраната определя правилата за работа на заседанията на Съвета по отбрана.”</w:t>
            </w:r>
          </w:p>
          <w:p w:rsidR="00B41609" w:rsidRPr="00BD5739" w:rsidRDefault="006342EB">
            <w:pPr>
              <w:spacing w:after="0" w:line="210" w:lineRule="atLeast"/>
              <w:ind w:firstLine="484"/>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Поради същата причина (разумен баланс между правомощията на цивилното и военно ръководство) и горепосочената обосновка </w:t>
            </w:r>
            <w:r w:rsidRPr="00BD5739">
              <w:rPr>
                <w:rFonts w:ascii="Times New Roman" w:eastAsia="Times New Roman" w:hAnsi="Times New Roman"/>
                <w:b/>
                <w:bCs/>
                <w:color w:val="333333"/>
                <w:sz w:val="24"/>
                <w:szCs w:val="24"/>
                <w:lang w:eastAsia="bg-BG"/>
              </w:rPr>
              <w:t>предлагам разпоредбата на чл. 33, ал. 3 да се допълни с нови точки 6 и 7 със следното съдържание:</w:t>
            </w:r>
          </w:p>
          <w:p w:rsidR="00B41609" w:rsidRPr="00BD5739" w:rsidRDefault="006342EB">
            <w:pPr>
              <w:spacing w:after="0" w:line="210" w:lineRule="atLeast"/>
              <w:ind w:firstLine="484"/>
              <w:jc w:val="both"/>
              <w:rPr>
                <w:rFonts w:ascii="Times New Roman" w:eastAsia="Times New Roman" w:hAnsi="Times New Roman"/>
                <w:color w:val="333333"/>
                <w:sz w:val="24"/>
                <w:szCs w:val="24"/>
                <w:lang w:eastAsia="bg-BG"/>
              </w:rPr>
            </w:pPr>
            <w:r w:rsidRPr="00BD5739">
              <w:rPr>
                <w:rFonts w:ascii="Times New Roman" w:eastAsia="Times New Roman" w:hAnsi="Times New Roman"/>
                <w:i/>
                <w:iCs/>
                <w:color w:val="333333"/>
                <w:sz w:val="24"/>
                <w:szCs w:val="24"/>
                <w:lang w:eastAsia="bg-BG"/>
              </w:rPr>
              <w:t>„6. предложенията за логистичното осигуряване на Министерството на отбраната, структурите на пряко подчинение на министъра на отбраната и Българската армия;</w:t>
            </w:r>
          </w:p>
          <w:p w:rsidR="00B41609" w:rsidRPr="00BD5739" w:rsidRDefault="006342EB">
            <w:pPr>
              <w:spacing w:after="0" w:line="210" w:lineRule="atLeast"/>
              <w:ind w:firstLine="484"/>
              <w:jc w:val="both"/>
              <w:rPr>
                <w:rFonts w:ascii="Times New Roman" w:eastAsia="Times New Roman" w:hAnsi="Times New Roman"/>
                <w:color w:val="333333"/>
                <w:sz w:val="24"/>
                <w:szCs w:val="24"/>
                <w:lang w:eastAsia="bg-BG"/>
              </w:rPr>
            </w:pPr>
            <w:r w:rsidRPr="00BD5739">
              <w:rPr>
                <w:rFonts w:ascii="Times New Roman" w:eastAsia="Times New Roman" w:hAnsi="Times New Roman"/>
                <w:i/>
                <w:iCs/>
                <w:color w:val="333333"/>
                <w:sz w:val="24"/>
                <w:szCs w:val="24"/>
                <w:lang w:eastAsia="bg-BG"/>
              </w:rPr>
              <w:t xml:space="preserve">7. предложенията за финансовото и материалното осигуряване на личния състав на Министерството на отбраната, структурите на </w:t>
            </w:r>
            <w:r w:rsidRPr="00BD5739">
              <w:rPr>
                <w:rFonts w:ascii="Times New Roman" w:eastAsia="Times New Roman" w:hAnsi="Times New Roman"/>
                <w:i/>
                <w:iCs/>
                <w:color w:val="333333"/>
                <w:sz w:val="24"/>
                <w:szCs w:val="24"/>
                <w:lang w:eastAsia="bg-BG"/>
              </w:rPr>
              <w:lastRenderedPageBreak/>
              <w:t>пряко подчинение на министъра на отбраната и Българската армия.“</w:t>
            </w:r>
          </w:p>
          <w:p w:rsidR="00B41609" w:rsidRPr="00BD5739" w:rsidRDefault="006342EB">
            <w:pPr>
              <w:spacing w:after="0" w:line="210" w:lineRule="atLeast"/>
              <w:ind w:firstLine="484"/>
              <w:jc w:val="both"/>
              <w:rPr>
                <w:rFonts w:ascii="Tahoma" w:eastAsia="Times New Roman" w:hAnsi="Tahoma" w:cs="Tahoma"/>
                <w:color w:val="333333"/>
                <w:sz w:val="18"/>
                <w:szCs w:val="18"/>
                <w:lang w:eastAsia="bg-BG"/>
              </w:rPr>
            </w:pPr>
            <w:r w:rsidRPr="00BD5739">
              <w:rPr>
                <w:rFonts w:ascii="Times New Roman" w:eastAsia="Times New Roman" w:hAnsi="Times New Roman"/>
                <w:color w:val="333333"/>
                <w:sz w:val="24"/>
                <w:szCs w:val="24"/>
                <w:lang w:eastAsia="bg-BG"/>
              </w:rPr>
              <w:t>С горепосочените промени ще се осигури законова гаранция за разумен баланс между правомощията на цивилното и военно ръководство на Въоръжените сили.</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color w:val="FF0000"/>
                <w:sz w:val="24"/>
                <w:szCs w:val="24"/>
              </w:rPr>
            </w:pPr>
            <w:r w:rsidRPr="00BD5739">
              <w:rPr>
                <w:rFonts w:ascii="Times New Roman" w:hAnsi="Times New Roman"/>
                <w:b/>
                <w:sz w:val="24"/>
                <w:szCs w:val="24"/>
              </w:rPr>
              <w:lastRenderedPageBreak/>
              <w:t>Не се приема</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Съгласно чл. 25, ал. 1 от Закона за администрацията, министърът е централен едноличен орган на изпълнителната власт със специална компетентност и ръководи отделно министерство.</w:t>
            </w:r>
          </w:p>
          <w:p w:rsidR="00B41609" w:rsidRPr="00BD5739" w:rsidRDefault="006342EB">
            <w:pPr>
              <w:spacing w:after="0" w:line="240" w:lineRule="auto"/>
              <w:ind w:firstLine="367"/>
              <w:jc w:val="both"/>
            </w:pPr>
            <w:r w:rsidRPr="00BD5739">
              <w:rPr>
                <w:rFonts w:ascii="Times New Roman" w:hAnsi="Times New Roman"/>
                <w:sz w:val="24"/>
                <w:szCs w:val="24"/>
              </w:rPr>
              <w:t>Както бе акцентирано Съветът по отбрана е колегиален съвещателен орган на министъра на отбраната.  Именно министърът на отбраната носи цялата отговорност по реализиране на държавната политика в областта на отбраната, съгласно чл. 25, ал.1 от ЗОВСРБ. Правомощията му са посочени в чл. 26, сред които са ръководството по планиране на отбраната, съставяне и изпълнение на бюджета на министерството, ръководството на логистичното осигуряване на въоръжените сили. Негово следва да е и решението кога и кой от горните въпроси да бъде обсъждан и дали това да се реализира именно в Съвета по отбрана при наличие на Програмен съвет, Съвет по въоръженията,  и други съвещателни органи в министерството, създадени по чл. 45 от Закона за администрацията, в съответствие с чл. 33, ал. 7 от ЗОВСРБ.</w:t>
            </w:r>
          </w:p>
          <w:p w:rsidR="00B41609" w:rsidRPr="00BD5739" w:rsidRDefault="00B41609">
            <w:pPr>
              <w:spacing w:after="0" w:line="240" w:lineRule="auto"/>
              <w:ind w:firstLine="367"/>
              <w:jc w:val="both"/>
              <w:rPr>
                <w:rFonts w:ascii="Times New Roman" w:hAnsi="Times New Roman"/>
                <w:color w:val="FF0000"/>
                <w:sz w:val="24"/>
                <w:szCs w:val="24"/>
              </w:rPr>
            </w:pPr>
          </w:p>
          <w:p w:rsidR="00B41609" w:rsidRPr="00BD5739" w:rsidRDefault="00B41609">
            <w:pPr>
              <w:spacing w:after="0" w:line="240" w:lineRule="auto"/>
              <w:ind w:firstLine="367"/>
              <w:jc w:val="both"/>
              <w:rPr>
                <w:rFonts w:ascii="Times New Roman" w:hAnsi="Times New Roman"/>
                <w:color w:val="FF0000"/>
                <w:sz w:val="24"/>
                <w:szCs w:val="24"/>
              </w:rPr>
            </w:pP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02 август 2025 г. 14:39:10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Iliya Hristozov</w:t>
            </w:r>
          </w:p>
          <w:p w:rsidR="00B41609" w:rsidRPr="00BD5739" w:rsidRDefault="00B41609">
            <w:pPr>
              <w:spacing w:after="0" w:line="240" w:lineRule="auto"/>
              <w:jc w:val="center"/>
              <w:rPr>
                <w:rFonts w:ascii="Times New Roman" w:eastAsia="Times New Roman" w:hAnsi="Times New Roman"/>
                <w:sz w:val="24"/>
                <w:szCs w:val="24"/>
                <w:lang w:eastAsia="bg-BG"/>
              </w:rPr>
            </w:pP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456"/>
              <w:jc w:val="both"/>
              <w:outlineLvl w:val="3"/>
              <w:rPr>
                <w:rFonts w:ascii="Times New Roman" w:eastAsia="Times New Roman" w:hAnsi="Times New Roman"/>
                <w:b/>
                <w:bCs/>
                <w:color w:val="333333"/>
                <w:sz w:val="24"/>
                <w:szCs w:val="24"/>
                <w:lang w:eastAsia="bg-BG"/>
              </w:rPr>
            </w:pPr>
            <w:r w:rsidRPr="00BD5739">
              <w:rPr>
                <w:rFonts w:ascii="Times New Roman" w:eastAsia="Times New Roman" w:hAnsi="Times New Roman"/>
                <w:b/>
                <w:bCs/>
                <w:color w:val="333333"/>
                <w:sz w:val="24"/>
                <w:szCs w:val="24"/>
                <w:lang w:eastAsia="bg-BG"/>
              </w:rPr>
              <w:t>Предложение за отмяна на чл. 136, ал. 3 от ЗОВСРБ - 1 част</w:t>
            </w:r>
          </w:p>
          <w:p w:rsidR="00B41609" w:rsidRPr="00BD5739" w:rsidRDefault="006342EB">
            <w:pPr>
              <w:spacing w:after="0" w:line="210" w:lineRule="atLeast"/>
              <w:ind w:firstLine="456"/>
              <w:jc w:val="both"/>
              <w:rPr>
                <w:rFonts w:ascii="Times New Roman" w:eastAsia="Times New Roman" w:hAnsi="Times New Roman"/>
                <w:color w:val="333333"/>
                <w:sz w:val="24"/>
                <w:szCs w:val="24"/>
                <w:lang w:eastAsia="bg-BG"/>
              </w:rPr>
            </w:pPr>
            <w:r w:rsidRPr="00BD5739">
              <w:rPr>
                <w:rFonts w:ascii="Times New Roman" w:eastAsia="Times New Roman" w:hAnsi="Times New Roman"/>
                <w:b/>
                <w:bCs/>
                <w:color w:val="333333"/>
                <w:sz w:val="24"/>
                <w:szCs w:val="24"/>
                <w:lang w:eastAsia="bg-BG"/>
              </w:rPr>
              <w:t>Предлагам да се отмени разпоредбата на чл. 136, ал. 3 от ЗОВСРБ, която има следния текст:</w:t>
            </w:r>
          </w:p>
          <w:p w:rsidR="00B41609" w:rsidRPr="00BD5739" w:rsidRDefault="006342EB">
            <w:pPr>
              <w:spacing w:after="0" w:line="210" w:lineRule="atLeast"/>
              <w:ind w:firstLine="456"/>
              <w:jc w:val="both"/>
              <w:rPr>
                <w:rFonts w:ascii="Times New Roman" w:eastAsia="Times New Roman" w:hAnsi="Times New Roman"/>
                <w:color w:val="333333"/>
                <w:sz w:val="24"/>
                <w:szCs w:val="24"/>
                <w:lang w:eastAsia="bg-BG"/>
              </w:rPr>
            </w:pPr>
            <w:r w:rsidRPr="00BD5739">
              <w:rPr>
                <w:rFonts w:ascii="Times New Roman" w:eastAsia="Times New Roman" w:hAnsi="Times New Roman"/>
                <w:i/>
                <w:iCs/>
                <w:color w:val="333333"/>
                <w:sz w:val="24"/>
                <w:szCs w:val="24"/>
                <w:lang w:eastAsia="bg-BG"/>
              </w:rPr>
              <w:t>„(3) (Нова – ДВ, бр. 85 от 2017 г.) Офицерите, след удостояване с висше военно звание с указ на президента на републиката, се представят в Комисията по отбрана на Народното събрание от министъра на отбраната или определен от него заместник-министър.“</w:t>
            </w:r>
          </w:p>
          <w:p w:rsidR="00B41609" w:rsidRPr="00BD5739" w:rsidRDefault="006342EB">
            <w:pPr>
              <w:spacing w:after="0" w:line="210" w:lineRule="atLeast"/>
              <w:ind w:firstLine="456"/>
              <w:jc w:val="both"/>
              <w:rPr>
                <w:rFonts w:ascii="Times New Roman" w:eastAsia="Times New Roman" w:hAnsi="Times New Roman"/>
                <w:color w:val="333333"/>
                <w:sz w:val="24"/>
                <w:szCs w:val="24"/>
                <w:lang w:eastAsia="bg-BG"/>
              </w:rPr>
            </w:pPr>
            <w:r w:rsidRPr="00BD5739">
              <w:rPr>
                <w:rFonts w:ascii="Times New Roman" w:eastAsia="Times New Roman" w:hAnsi="Times New Roman"/>
                <w:b/>
                <w:bCs/>
                <w:color w:val="333333"/>
                <w:sz w:val="24"/>
                <w:szCs w:val="24"/>
                <w:lang w:eastAsia="bg-BG"/>
              </w:rPr>
              <w:t>Мотиви:</w:t>
            </w:r>
            <w:r w:rsidRPr="00BD5739">
              <w:rPr>
                <w:rFonts w:ascii="Times New Roman" w:eastAsia="Times New Roman" w:hAnsi="Times New Roman"/>
                <w:color w:val="333333"/>
                <w:sz w:val="24"/>
                <w:szCs w:val="24"/>
                <w:lang w:eastAsia="bg-BG"/>
              </w:rPr>
              <w:t> Считам че тази разпоредба е незаконосъобразна и противоречи на разпоредбите на „Правилника за организацията и дейността на Народното събрание“ (ПОДНС) и дори противоречи и на разпоредбите на Конституцията на Република България.</w:t>
            </w:r>
          </w:p>
          <w:p w:rsidR="00B41609" w:rsidRPr="00BD5739" w:rsidRDefault="006342EB">
            <w:pPr>
              <w:spacing w:after="0" w:line="210" w:lineRule="atLeast"/>
              <w:ind w:firstLine="456"/>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В сега действащия ПОДНС липсва специална разпоредба относно правомощията на постоянната Комисия по отбрана и затова за нея са приложими общите правомощия на всички постоянни комисии в НС, които са посочени в чл. 26, ал. 1 от ПОДНС:</w:t>
            </w:r>
          </w:p>
          <w:p w:rsidR="00B41609" w:rsidRPr="00BD5739" w:rsidRDefault="006342EB">
            <w:pPr>
              <w:spacing w:after="0" w:line="210" w:lineRule="atLeast"/>
              <w:ind w:firstLine="456"/>
              <w:jc w:val="both"/>
              <w:rPr>
                <w:rFonts w:ascii="Times New Roman" w:eastAsia="Times New Roman" w:hAnsi="Times New Roman"/>
                <w:color w:val="333333"/>
                <w:sz w:val="24"/>
                <w:szCs w:val="24"/>
                <w:lang w:eastAsia="bg-BG"/>
              </w:rPr>
            </w:pPr>
            <w:r w:rsidRPr="00BD5739">
              <w:rPr>
                <w:rFonts w:ascii="Times New Roman" w:eastAsia="Times New Roman" w:hAnsi="Times New Roman"/>
                <w:i/>
                <w:iCs/>
                <w:color w:val="333333"/>
                <w:sz w:val="24"/>
                <w:szCs w:val="24"/>
                <w:lang w:eastAsia="bg-BG"/>
              </w:rPr>
              <w:t>„Чл. 26. (1) Постоянните комисии разглеждат законопроекти, годишната програма по чл. 116, проекти за решения, декларации и обръщения и други предложения, </w:t>
            </w:r>
            <w:r w:rsidRPr="00BD5739">
              <w:rPr>
                <w:rFonts w:ascii="Times New Roman" w:eastAsia="Times New Roman" w:hAnsi="Times New Roman"/>
                <w:b/>
                <w:bCs/>
                <w:i/>
                <w:iCs/>
                <w:color w:val="333333"/>
                <w:sz w:val="24"/>
                <w:szCs w:val="24"/>
                <w:lang w:eastAsia="bg-BG"/>
              </w:rPr>
              <w:t>разпределени им от председателя на Народното събрание</w:t>
            </w:r>
            <w:r w:rsidRPr="00BD5739">
              <w:rPr>
                <w:rFonts w:ascii="Times New Roman" w:eastAsia="Times New Roman" w:hAnsi="Times New Roman"/>
                <w:i/>
                <w:iCs/>
                <w:color w:val="333333"/>
                <w:sz w:val="24"/>
                <w:szCs w:val="24"/>
                <w:lang w:eastAsia="bg-BG"/>
              </w:rPr>
              <w:t>, изготвят доклади, предложения и становища по тях.“</w:t>
            </w:r>
          </w:p>
          <w:p w:rsidR="00B41609" w:rsidRPr="00BD5739" w:rsidRDefault="006342EB">
            <w:pPr>
              <w:spacing w:after="0" w:line="210" w:lineRule="atLeast"/>
              <w:ind w:firstLine="456"/>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Видно е, че според ПОДНС никоя постоянна комисия в НС няма правомощия да изисква представянето на новоназначени длъжностни лица и то задължително придружавани от ресорния министър, още повече без санкцията на председателя на Народното събрание</w:t>
            </w:r>
            <w:r w:rsidRPr="00BD5739">
              <w:rPr>
                <w:rFonts w:ascii="Times New Roman" w:eastAsia="Times New Roman" w:hAnsi="Times New Roman"/>
                <w:b/>
                <w:bCs/>
                <w:color w:val="333333"/>
                <w:sz w:val="24"/>
                <w:szCs w:val="24"/>
                <w:lang w:eastAsia="bg-BG"/>
              </w:rPr>
              <w:t>. </w:t>
            </w:r>
            <w:r w:rsidRPr="00BD5739">
              <w:rPr>
                <w:rFonts w:ascii="Times New Roman" w:eastAsia="Times New Roman" w:hAnsi="Times New Roman"/>
                <w:color w:val="333333"/>
                <w:sz w:val="24"/>
                <w:szCs w:val="24"/>
                <w:lang w:eastAsia="bg-BG"/>
              </w:rPr>
              <w:t>Следователно това е прецедент и на мен не ми е известно в друг закон да има подобна разпоредба.</w:t>
            </w:r>
          </w:p>
          <w:p w:rsidR="00B41609" w:rsidRPr="00BD5739" w:rsidRDefault="006342EB">
            <w:pPr>
              <w:spacing w:after="0" w:line="210" w:lineRule="atLeast"/>
              <w:ind w:firstLine="456"/>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Според Конституцията на Република България:</w:t>
            </w:r>
          </w:p>
          <w:p w:rsidR="00B41609" w:rsidRPr="00BD5739" w:rsidRDefault="006342EB">
            <w:pPr>
              <w:spacing w:after="0" w:line="210" w:lineRule="atLeast"/>
              <w:ind w:firstLine="456"/>
              <w:jc w:val="both"/>
              <w:rPr>
                <w:rFonts w:ascii="Times New Roman" w:eastAsia="Times New Roman" w:hAnsi="Times New Roman"/>
                <w:color w:val="333333"/>
                <w:sz w:val="24"/>
                <w:szCs w:val="24"/>
                <w:lang w:eastAsia="bg-BG"/>
              </w:rPr>
            </w:pPr>
            <w:r w:rsidRPr="00BD5739">
              <w:rPr>
                <w:rFonts w:ascii="Times New Roman" w:eastAsia="Times New Roman" w:hAnsi="Times New Roman"/>
                <w:i/>
                <w:iCs/>
                <w:color w:val="333333"/>
                <w:sz w:val="24"/>
                <w:szCs w:val="24"/>
                <w:lang w:eastAsia="bg-BG"/>
              </w:rPr>
              <w:t>„Чл. 105. (2) Министерският съвет осигурява обществения ред и националната сигурност и осъществява общото ръководство на държавната администрация и на Въоръжените сили.“</w:t>
            </w:r>
          </w:p>
          <w:p w:rsidR="00B41609" w:rsidRPr="00BD5739" w:rsidRDefault="006342EB">
            <w:pPr>
              <w:spacing w:after="0" w:line="210" w:lineRule="atLeast"/>
              <w:ind w:firstLine="456"/>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и затова подобни действия в тези области са в компетентността на изпълнителната власт, но не и на НС, а още по малко на една отделна постоянна комисия. Следователно с тази разпоредба се нарушава принципа на разделение на властите.</w:t>
            </w:r>
          </w:p>
          <w:p w:rsidR="00B41609" w:rsidRPr="00BD5739" w:rsidRDefault="006342EB">
            <w:pPr>
              <w:spacing w:after="0" w:line="210" w:lineRule="atLeast"/>
              <w:ind w:firstLine="456"/>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Затова и текста от </w:t>
            </w:r>
            <w:r w:rsidRPr="00BD5739">
              <w:rPr>
                <w:rFonts w:ascii="Times New Roman" w:eastAsia="Times New Roman" w:hAnsi="Times New Roman"/>
                <w:b/>
                <w:bCs/>
                <w:color w:val="333333"/>
                <w:sz w:val="24"/>
                <w:szCs w:val="24"/>
                <w:lang w:eastAsia="bg-BG"/>
              </w:rPr>
              <w:t>чл. 136, ал. 3 от ЗОВСРБ</w:t>
            </w:r>
            <w:r w:rsidRPr="00BD5739">
              <w:rPr>
                <w:rFonts w:ascii="Times New Roman" w:eastAsia="Times New Roman" w:hAnsi="Times New Roman"/>
                <w:color w:val="333333"/>
                <w:sz w:val="24"/>
                <w:szCs w:val="24"/>
                <w:lang w:eastAsia="bg-BG"/>
              </w:rPr>
              <w:t> е</w:t>
            </w:r>
            <w:r w:rsidRPr="00BD5739">
              <w:rPr>
                <w:rFonts w:ascii="Times New Roman" w:eastAsia="Times New Roman" w:hAnsi="Times New Roman"/>
                <w:b/>
                <w:bCs/>
                <w:color w:val="333333"/>
                <w:sz w:val="24"/>
                <w:szCs w:val="24"/>
                <w:lang w:eastAsia="bg-BG"/>
              </w:rPr>
              <w:t> в противоречие дори и с Конституцията, </w:t>
            </w:r>
            <w:r w:rsidRPr="00BD5739">
              <w:rPr>
                <w:rFonts w:ascii="Times New Roman" w:eastAsia="Times New Roman" w:hAnsi="Times New Roman"/>
                <w:color w:val="333333"/>
                <w:sz w:val="24"/>
                <w:szCs w:val="24"/>
                <w:lang w:eastAsia="bg-BG"/>
              </w:rPr>
              <w:t>защото според чл. 79, ал. 2 от Конституцията:</w:t>
            </w:r>
          </w:p>
          <w:p w:rsidR="00B41609" w:rsidRPr="00BD5739" w:rsidRDefault="006342EB">
            <w:pPr>
              <w:spacing w:after="0" w:line="210" w:lineRule="atLeast"/>
              <w:ind w:firstLine="456"/>
              <w:jc w:val="both"/>
              <w:rPr>
                <w:rFonts w:ascii="Times New Roman" w:eastAsia="Times New Roman" w:hAnsi="Times New Roman"/>
                <w:color w:val="333333"/>
                <w:sz w:val="24"/>
                <w:szCs w:val="24"/>
                <w:lang w:eastAsia="bg-BG"/>
              </w:rPr>
            </w:pPr>
            <w:r w:rsidRPr="00BD5739">
              <w:rPr>
                <w:rFonts w:ascii="Times New Roman" w:eastAsia="Times New Roman" w:hAnsi="Times New Roman"/>
                <w:i/>
                <w:iCs/>
                <w:color w:val="333333"/>
                <w:sz w:val="24"/>
                <w:szCs w:val="24"/>
                <w:lang w:eastAsia="bg-BG"/>
              </w:rPr>
              <w:t>„Чл. 79. (2) Постоянните комисии подпомагат дейността на Народното събрание и упражняват от негово име парламентарен контрол.“</w:t>
            </w:r>
          </w:p>
          <w:p w:rsidR="00B41609" w:rsidRPr="00BD5739" w:rsidRDefault="006342EB">
            <w:pPr>
              <w:spacing w:after="0" w:line="210" w:lineRule="atLeast"/>
              <w:ind w:firstLine="456"/>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а дейността на НС според чл. 62, ал. 1 е:</w:t>
            </w:r>
          </w:p>
          <w:p w:rsidR="00B41609" w:rsidRPr="00BD5739" w:rsidRDefault="006342EB">
            <w:pPr>
              <w:spacing w:after="0" w:line="210" w:lineRule="atLeast"/>
              <w:ind w:firstLine="456"/>
              <w:jc w:val="both"/>
              <w:rPr>
                <w:rFonts w:ascii="Times New Roman" w:eastAsia="Times New Roman" w:hAnsi="Times New Roman"/>
                <w:color w:val="333333"/>
                <w:sz w:val="24"/>
                <w:szCs w:val="24"/>
                <w:lang w:eastAsia="bg-BG"/>
              </w:rPr>
            </w:pPr>
            <w:r w:rsidRPr="00BD5739">
              <w:rPr>
                <w:rFonts w:ascii="Times New Roman" w:eastAsia="Times New Roman" w:hAnsi="Times New Roman"/>
                <w:i/>
                <w:iCs/>
                <w:color w:val="333333"/>
                <w:sz w:val="24"/>
                <w:szCs w:val="24"/>
                <w:lang w:eastAsia="bg-BG"/>
              </w:rPr>
              <w:lastRenderedPageBreak/>
              <w:t>„Чл. 62. (1) Народното събрание осъществява законодателната власт и упражнява парламентарен контрол.“</w:t>
            </w:r>
          </w:p>
          <w:p w:rsidR="00B41609" w:rsidRPr="00BD5739" w:rsidRDefault="006342EB">
            <w:pPr>
              <w:spacing w:after="0" w:line="210" w:lineRule="atLeast"/>
              <w:ind w:firstLine="456"/>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Има редица решения на Конституционния съд, в които ясно е посочено, че парламентарният контрол не може да се използва за даване на разпореждания към изпълнителната власт или други държавни органи.</w:t>
            </w:r>
          </w:p>
          <w:p w:rsidR="00B41609" w:rsidRPr="00BD5739" w:rsidRDefault="006342EB">
            <w:pPr>
              <w:spacing w:after="0" w:line="210" w:lineRule="atLeast"/>
              <w:ind w:firstLine="456"/>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В Решение № 20 от 23.XII.1992 г. на КС на РБ по конст. д. № 30/92 г. се посочва, че „</w:t>
            </w:r>
            <w:r w:rsidRPr="00BD5739">
              <w:rPr>
                <w:rFonts w:ascii="Times New Roman" w:eastAsia="Times New Roman" w:hAnsi="Times New Roman"/>
                <w:i/>
                <w:iCs/>
                <w:color w:val="333333"/>
                <w:sz w:val="24"/>
                <w:szCs w:val="24"/>
                <w:lang w:eastAsia="bg-BG"/>
              </w:rPr>
              <w:t>Поначало парламентарният контрол не може да се счита като средство за управление на парламента, </w:t>
            </w:r>
            <w:r w:rsidRPr="00BD5739">
              <w:rPr>
                <w:rFonts w:ascii="Times New Roman" w:eastAsia="Times New Roman" w:hAnsi="Times New Roman"/>
                <w:b/>
                <w:bCs/>
                <w:i/>
                <w:iCs/>
                <w:color w:val="333333"/>
                <w:sz w:val="24"/>
                <w:szCs w:val="24"/>
                <w:lang w:eastAsia="bg-BG"/>
              </w:rPr>
              <w:t>защото парламентът не управлява, а оставя това да прави правителството</w:t>
            </w:r>
            <w:r w:rsidRPr="00BD5739">
              <w:rPr>
                <w:rFonts w:ascii="Times New Roman" w:eastAsia="Times New Roman" w:hAnsi="Times New Roman"/>
                <w:i/>
                <w:iCs/>
                <w:color w:val="333333"/>
                <w:sz w:val="24"/>
                <w:szCs w:val="24"/>
                <w:lang w:eastAsia="bg-BG"/>
              </w:rPr>
              <w:t>.“</w:t>
            </w:r>
          </w:p>
          <w:p w:rsidR="00B41609" w:rsidRPr="00BD5739" w:rsidRDefault="006342EB">
            <w:pPr>
              <w:spacing w:after="0" w:line="210" w:lineRule="atLeast"/>
              <w:ind w:firstLine="456"/>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В Решение № 1 от 12.03.2013 г. на КС по к. д. № 5/2012 г. КС посочва, че </w:t>
            </w:r>
            <w:r w:rsidRPr="00BD5739">
              <w:rPr>
                <w:rFonts w:ascii="Times New Roman" w:eastAsia="Times New Roman" w:hAnsi="Times New Roman"/>
                <w:i/>
                <w:iCs/>
                <w:color w:val="333333"/>
                <w:sz w:val="24"/>
                <w:szCs w:val="24"/>
                <w:lang w:eastAsia="bg-BG"/>
              </w:rPr>
              <w:t>„България е република с парламентарно управление (чл. 1, ал. 1 от Конституцията), </w:t>
            </w:r>
            <w:r w:rsidRPr="00BD5739">
              <w:rPr>
                <w:rFonts w:ascii="Times New Roman" w:eastAsia="Times New Roman" w:hAnsi="Times New Roman"/>
                <w:b/>
                <w:bCs/>
                <w:i/>
                <w:iCs/>
                <w:color w:val="333333"/>
                <w:sz w:val="24"/>
                <w:szCs w:val="24"/>
                <w:lang w:eastAsia="bg-BG"/>
              </w:rPr>
              <w:t>което не означава управление на парламента, а на избраното от него правителство</w:t>
            </w:r>
            <w:r w:rsidRPr="00BD5739">
              <w:rPr>
                <w:rFonts w:ascii="Times New Roman" w:eastAsia="Times New Roman" w:hAnsi="Times New Roman"/>
                <w:i/>
                <w:iCs/>
                <w:color w:val="333333"/>
                <w:sz w:val="24"/>
                <w:szCs w:val="24"/>
                <w:lang w:eastAsia="bg-BG"/>
              </w:rPr>
              <w:t>. </w:t>
            </w:r>
            <w:r w:rsidRPr="00BD5739">
              <w:rPr>
                <w:rFonts w:ascii="Times New Roman" w:eastAsia="Times New Roman" w:hAnsi="Times New Roman"/>
                <w:b/>
                <w:bCs/>
                <w:i/>
                <w:iCs/>
                <w:color w:val="333333"/>
                <w:sz w:val="24"/>
                <w:szCs w:val="24"/>
                <w:lang w:eastAsia="bg-BG"/>
              </w:rPr>
              <w:t>Същността на парламентарния контрол е Народното събрание да получава информация за законността и целесъобразността на дейността на правителството</w:t>
            </w:r>
            <w:r w:rsidRPr="00BD5739">
              <w:rPr>
                <w:rFonts w:ascii="Times New Roman" w:eastAsia="Times New Roman" w:hAnsi="Times New Roman"/>
                <w:i/>
                <w:iCs/>
                <w:color w:val="333333"/>
                <w:sz w:val="24"/>
                <w:szCs w:val="24"/>
                <w:lang w:eastAsia="bg-BG"/>
              </w:rPr>
              <w:t> по въпроси, които засягат държавни и обществени интереси, </w:t>
            </w:r>
            <w:r w:rsidRPr="00BD5739">
              <w:rPr>
                <w:rFonts w:ascii="Times New Roman" w:eastAsia="Times New Roman" w:hAnsi="Times New Roman"/>
                <w:b/>
                <w:bCs/>
                <w:i/>
                <w:iCs/>
                <w:color w:val="333333"/>
                <w:sz w:val="24"/>
                <w:szCs w:val="24"/>
                <w:lang w:eastAsia="bg-BG"/>
              </w:rPr>
              <w:t>с цел да прецени политиката на правителството </w:t>
            </w:r>
            <w:r w:rsidRPr="00BD5739">
              <w:rPr>
                <w:rFonts w:ascii="Times New Roman" w:eastAsia="Times New Roman" w:hAnsi="Times New Roman"/>
                <w:i/>
                <w:iCs/>
                <w:color w:val="333333"/>
                <w:sz w:val="24"/>
                <w:szCs w:val="24"/>
                <w:lang w:eastAsia="bg-BG"/>
              </w:rPr>
              <w:t>следва ли политиката на избралия го парламент, за да продължи да се ползва с доверието му.”</w:t>
            </w:r>
          </w:p>
          <w:p w:rsidR="00B41609" w:rsidRPr="00BD5739" w:rsidRDefault="006342EB">
            <w:pPr>
              <w:spacing w:after="0" w:line="210" w:lineRule="atLeast"/>
              <w:ind w:firstLine="456"/>
              <w:jc w:val="both"/>
              <w:rPr>
                <w:rFonts w:ascii="Tahoma" w:eastAsia="Times New Roman" w:hAnsi="Tahoma" w:cs="Tahoma"/>
                <w:color w:val="333333"/>
                <w:sz w:val="18"/>
                <w:szCs w:val="18"/>
                <w:lang w:eastAsia="bg-BG"/>
              </w:rPr>
            </w:pPr>
            <w:r w:rsidRPr="00BD5739">
              <w:rPr>
                <w:rFonts w:ascii="Times New Roman" w:eastAsia="Times New Roman" w:hAnsi="Times New Roman"/>
                <w:color w:val="333333"/>
                <w:sz w:val="24"/>
                <w:szCs w:val="24"/>
                <w:lang w:eastAsia="bg-BG"/>
              </w:rPr>
              <w:t>В Решение № 6 от 11.04.2012 г. на КС по к. д. № 3/2012 г. се посочва, че „</w:t>
            </w:r>
            <w:r w:rsidRPr="00BD5739">
              <w:rPr>
                <w:rFonts w:ascii="Times New Roman" w:eastAsia="Times New Roman" w:hAnsi="Times New Roman"/>
                <w:i/>
                <w:iCs/>
                <w:color w:val="333333"/>
                <w:sz w:val="24"/>
                <w:szCs w:val="24"/>
                <w:lang w:eastAsia="bg-BG"/>
              </w:rPr>
              <w:t>Обстоятелството, че според формата си на управление Република България е парламентарна република обаче не означава, че тя се управлява от Народното събрание. Парламентарно управление не означава управление на парламента. </w:t>
            </w:r>
            <w:r w:rsidRPr="00BD5739">
              <w:rPr>
                <w:rFonts w:ascii="Times New Roman" w:eastAsia="Times New Roman" w:hAnsi="Times New Roman"/>
                <w:b/>
                <w:bCs/>
                <w:i/>
                <w:iCs/>
                <w:color w:val="333333"/>
                <w:sz w:val="24"/>
                <w:szCs w:val="24"/>
                <w:lang w:eastAsia="bg-BG"/>
              </w:rPr>
              <w:t>Нещо повече, в духа на принципа за разделение на властите Конституцията изчерпателно определя компетентността на парламента, което идва също да покаже, че не му позволява да се вмесва или обсебва всеки аспект на управлението</w:t>
            </w:r>
            <w:r w:rsidRPr="00BD5739">
              <w:rPr>
                <w:rFonts w:ascii="Times New Roman" w:eastAsia="Times New Roman" w:hAnsi="Times New Roman"/>
                <w:i/>
                <w:iCs/>
                <w:color w:val="333333"/>
                <w:sz w:val="24"/>
                <w:szCs w:val="24"/>
                <w:lang w:eastAsia="bg-BG"/>
              </w:rPr>
              <w:t>. Според нея основните правомощия на Народното събрание са да осъществява законодателната власт и да упражнява парламентарен контрол (чл. 62, ал. 1 от Конституцията), както и други изрично посочени правомощия (чл. 84 и сл. от Конституцията), които влизат в тези две функции. </w:t>
            </w:r>
            <w:r w:rsidRPr="00BD5739">
              <w:rPr>
                <w:rFonts w:ascii="Times New Roman" w:eastAsia="Times New Roman" w:hAnsi="Times New Roman"/>
                <w:b/>
                <w:bCs/>
                <w:i/>
                <w:iCs/>
                <w:color w:val="333333"/>
                <w:sz w:val="24"/>
                <w:szCs w:val="24"/>
                <w:lang w:eastAsia="bg-BG"/>
              </w:rPr>
              <w:t>Въобще Конституцията отхвърля представата за парламент, който притежава обща компетентност и може да се намесва в която и да е сфера на управлението. Оттук и възгледът, че няма въпрос, който парламентът не може да реши, не намира конституционна опора.</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color w:val="FF0000"/>
                <w:sz w:val="24"/>
                <w:szCs w:val="24"/>
              </w:rPr>
            </w:pPr>
            <w:r w:rsidRPr="00BD5739">
              <w:rPr>
                <w:rFonts w:ascii="Times New Roman" w:hAnsi="Times New Roman"/>
                <w:b/>
                <w:sz w:val="24"/>
                <w:szCs w:val="24"/>
              </w:rPr>
              <w:lastRenderedPageBreak/>
              <w:t>Не се приема</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Промени в чл. 136 не са предмет на обществената консултация по проекта на ЗИД на ЗОВСРБ.</w:t>
            </w:r>
          </w:p>
          <w:p w:rsidR="00B41609" w:rsidRPr="00BD5739" w:rsidRDefault="006342EB">
            <w:pPr>
              <w:spacing w:after="0" w:line="240" w:lineRule="auto"/>
              <w:ind w:firstLine="367"/>
              <w:jc w:val="both"/>
              <w:rPr>
                <w:rFonts w:ascii="Times New Roman" w:hAnsi="Times New Roman"/>
                <w:color w:val="FF0000"/>
                <w:sz w:val="24"/>
                <w:szCs w:val="24"/>
              </w:rPr>
            </w:pPr>
            <w:r w:rsidRPr="00BD5739">
              <w:rPr>
                <w:rFonts w:ascii="Times New Roman" w:hAnsi="Times New Roman"/>
                <w:sz w:val="24"/>
                <w:szCs w:val="24"/>
              </w:rPr>
              <w:t>Разпоредбата на чл. 136, ал.3 от ЗОВСРБ е предложена от група народни представители и приета от 44-то Народно събрание.  Предвид горното следва да се има предвид, че както законите, така и    Правилникът за организацията и дейността на Народното събрание се приемат от тях и при наличие на противоречие, би следвало да се самосезират. Вероятната причина за  приемането на разглежданата разпоредба е съществуването на практика, която е част от законовия контрол и прозрачност. В случая представянето на офицерите от висшия команден състав може да се обвърже с необходимостта от информираност на народните представители при упражняване на правомощията им, свързани с обявяване на война и сключване на мир, обявяване на извънредно или военно положение, с взимане на решения за изпращане и използване на български въоръжени сили извън територията на страната и разрешаване преминаването и пребиваването на чужди въоръжени сили на нейна територия.</w:t>
            </w: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02 август 2025 г. 14:41:17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Iliya Hristozov</w:t>
            </w:r>
          </w:p>
          <w:p w:rsidR="00B41609" w:rsidRPr="00BD5739" w:rsidRDefault="00B41609">
            <w:pPr>
              <w:spacing w:after="0" w:line="240" w:lineRule="auto"/>
              <w:jc w:val="center"/>
              <w:rPr>
                <w:rFonts w:ascii="Times New Roman" w:eastAsia="Times New Roman" w:hAnsi="Times New Roman"/>
                <w:sz w:val="24"/>
                <w:szCs w:val="24"/>
                <w:lang w:eastAsia="bg-BG"/>
              </w:rPr>
            </w:pP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442"/>
              <w:jc w:val="both"/>
              <w:outlineLvl w:val="3"/>
              <w:rPr>
                <w:rFonts w:ascii="Times New Roman" w:eastAsia="Times New Roman" w:hAnsi="Times New Roman"/>
                <w:b/>
                <w:bCs/>
                <w:color w:val="333333"/>
                <w:sz w:val="24"/>
                <w:szCs w:val="24"/>
                <w:lang w:eastAsia="bg-BG"/>
              </w:rPr>
            </w:pPr>
            <w:r w:rsidRPr="00BD5739">
              <w:rPr>
                <w:rFonts w:ascii="Times New Roman" w:eastAsia="Times New Roman" w:hAnsi="Times New Roman"/>
                <w:b/>
                <w:bCs/>
                <w:color w:val="333333"/>
                <w:sz w:val="24"/>
                <w:szCs w:val="24"/>
                <w:lang w:eastAsia="bg-BG"/>
              </w:rPr>
              <w:t>Предложение за отмяна на чл. 136, ал. 3 от ЗОВСРБ - 2 част</w:t>
            </w:r>
          </w:p>
          <w:p w:rsidR="00B41609" w:rsidRPr="00BD5739" w:rsidRDefault="006342EB">
            <w:pPr>
              <w:spacing w:after="0" w:line="210" w:lineRule="atLeast"/>
              <w:ind w:firstLine="442"/>
              <w:jc w:val="both"/>
              <w:rPr>
                <w:rFonts w:ascii="Times New Roman" w:eastAsia="Times New Roman" w:hAnsi="Times New Roman"/>
                <w:color w:val="333333"/>
                <w:sz w:val="24"/>
                <w:szCs w:val="24"/>
                <w:lang w:eastAsia="bg-BG"/>
              </w:rPr>
            </w:pPr>
            <w:r w:rsidRPr="00BD5739">
              <w:rPr>
                <w:rFonts w:ascii="Times New Roman" w:eastAsia="Times New Roman" w:hAnsi="Times New Roman"/>
                <w:i/>
                <w:iCs/>
                <w:color w:val="333333"/>
                <w:sz w:val="24"/>
                <w:szCs w:val="24"/>
                <w:lang w:eastAsia="bg-BG"/>
              </w:rPr>
              <w:t xml:space="preserve">Ето защо ще е недопустимо под претекст, че е нужен контрол и прозрачност в дейността на даден висш държавен орган, който и да е друг висш държавен орган по пътя на разширително тълкуване на конституционните разпоредби, които определят </w:t>
            </w:r>
            <w:r w:rsidRPr="00BD5739">
              <w:rPr>
                <w:rFonts w:ascii="Times New Roman" w:eastAsia="Times New Roman" w:hAnsi="Times New Roman"/>
                <w:i/>
                <w:iCs/>
                <w:color w:val="333333"/>
                <w:sz w:val="24"/>
                <w:szCs w:val="24"/>
                <w:lang w:eastAsia="bg-BG"/>
              </w:rPr>
              <w:lastRenderedPageBreak/>
              <w:t>неговия правен статус и правомощия, да им придава по-широк смисъл, отколкото те имат. Подобен подход не е нищо друго освен дописване и следователно предизвикателство срещу конституционно закрепената формула, по която следва да функционира управлението на държавата.“</w:t>
            </w:r>
          </w:p>
          <w:p w:rsidR="00B41609" w:rsidRPr="00BD5739" w:rsidRDefault="006342EB">
            <w:pPr>
              <w:spacing w:after="0" w:line="210" w:lineRule="atLeast"/>
              <w:ind w:firstLine="442"/>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Ясно е видно, че според КС „</w:t>
            </w:r>
            <w:r w:rsidRPr="00BD5739">
              <w:rPr>
                <w:rFonts w:ascii="Times New Roman" w:eastAsia="Times New Roman" w:hAnsi="Times New Roman"/>
                <w:i/>
                <w:iCs/>
                <w:color w:val="333333"/>
                <w:sz w:val="24"/>
                <w:szCs w:val="24"/>
                <w:lang w:eastAsia="bg-BG"/>
              </w:rPr>
              <w:t>Същността на парламентарния контрол е Народното събрание </w:t>
            </w:r>
            <w:r w:rsidRPr="00BD5739">
              <w:rPr>
                <w:rFonts w:ascii="Times New Roman" w:eastAsia="Times New Roman" w:hAnsi="Times New Roman"/>
                <w:b/>
                <w:bCs/>
                <w:i/>
                <w:iCs/>
                <w:color w:val="333333"/>
                <w:sz w:val="24"/>
                <w:szCs w:val="24"/>
                <w:lang w:eastAsia="bg-BG"/>
              </w:rPr>
              <w:t>да получава информация</w:t>
            </w:r>
            <w:r w:rsidRPr="00BD5739">
              <w:rPr>
                <w:rFonts w:ascii="Times New Roman" w:eastAsia="Times New Roman" w:hAnsi="Times New Roman"/>
                <w:i/>
                <w:iCs/>
                <w:color w:val="333333"/>
                <w:sz w:val="24"/>
                <w:szCs w:val="24"/>
                <w:lang w:eastAsia="bg-BG"/>
              </w:rPr>
              <w:t> за законността и целесъобразността на дейността на правителството по въпроси, които засягат държавни и обществени интереси“</w:t>
            </w:r>
          </w:p>
          <w:p w:rsidR="00B41609" w:rsidRPr="00BD5739" w:rsidRDefault="006342EB">
            <w:pPr>
              <w:spacing w:after="0" w:line="210" w:lineRule="atLeast"/>
              <w:ind w:firstLine="442"/>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и следователно парламентарните комисии нямат право да привикват „за представяне“ представители на изпълнителната власт, когато това е извън техните правомощия, които са посочени в Конституцията и ПОДНС (парламентарен контрол, проучвания и анкети). В случая, първо не са налице хипотезите на парламентарен контрол, проучване или анкета и второ, дори не се отнася до представители на изпълнителната власт, а до новоназначени генерали и адмирали, които са напълно извън изпълнителната власт и дори още нищо не са направили на новите си длъжности, за да има какво да им се контролира.</w:t>
            </w:r>
          </w:p>
          <w:p w:rsidR="00B41609" w:rsidRPr="00BD5739" w:rsidRDefault="006342EB">
            <w:pPr>
              <w:spacing w:after="0" w:line="210" w:lineRule="atLeast"/>
              <w:ind w:firstLine="442"/>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Според чл. 73 от Конституцията:</w:t>
            </w:r>
          </w:p>
          <w:p w:rsidR="00B41609" w:rsidRPr="00BD5739" w:rsidRDefault="006342EB">
            <w:pPr>
              <w:spacing w:after="0" w:line="210" w:lineRule="atLeast"/>
              <w:ind w:firstLine="442"/>
              <w:jc w:val="both"/>
              <w:rPr>
                <w:rFonts w:ascii="Times New Roman" w:eastAsia="Times New Roman" w:hAnsi="Times New Roman"/>
                <w:color w:val="333333"/>
                <w:sz w:val="24"/>
                <w:szCs w:val="24"/>
                <w:lang w:eastAsia="bg-BG"/>
              </w:rPr>
            </w:pPr>
            <w:r w:rsidRPr="00BD5739">
              <w:rPr>
                <w:rFonts w:ascii="Times New Roman" w:eastAsia="Times New Roman" w:hAnsi="Times New Roman"/>
                <w:i/>
                <w:iCs/>
                <w:color w:val="333333"/>
                <w:sz w:val="24"/>
                <w:szCs w:val="24"/>
                <w:lang w:eastAsia="bg-BG"/>
              </w:rPr>
              <w:t>„Чл. 73. Организацията и дейността на Народното събрание се осъществяват въз основа на Конституцията </w:t>
            </w:r>
            <w:r w:rsidRPr="00BD5739">
              <w:rPr>
                <w:rFonts w:ascii="Times New Roman" w:eastAsia="Times New Roman" w:hAnsi="Times New Roman"/>
                <w:b/>
                <w:bCs/>
                <w:i/>
                <w:iCs/>
                <w:color w:val="333333"/>
                <w:sz w:val="24"/>
                <w:szCs w:val="24"/>
                <w:lang w:eastAsia="bg-BG"/>
              </w:rPr>
              <w:t>и на правилник, приет от него.“</w:t>
            </w:r>
          </w:p>
          <w:p w:rsidR="00B41609" w:rsidRPr="00BD5739" w:rsidRDefault="006342EB">
            <w:pPr>
              <w:spacing w:after="0" w:line="210" w:lineRule="atLeast"/>
              <w:ind w:firstLine="442"/>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Следователно само в ПОДНС може да се дават права и задължения на депутатите, които да са различни от тези, които са посочени в самата Конституция. Следователно, след като в ПОДНС не се позволява на парламентарните комисии да искат представяне на новоназначени генерали и адмирали, без това да има някаква връзка с конкретен парламентарен контрол, проучване или анкета, не може в друг нормативен акт това да се позволи и това на практика е дописване на Конституцията.</w:t>
            </w:r>
          </w:p>
          <w:p w:rsidR="00B41609" w:rsidRPr="00BD5739" w:rsidRDefault="006342EB">
            <w:pPr>
              <w:spacing w:after="0" w:line="210" w:lineRule="atLeast"/>
              <w:ind w:firstLine="442"/>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Ако се анализира внимателно разпоредбата на чл. 139 от ПОДНС:</w:t>
            </w:r>
          </w:p>
          <w:p w:rsidR="00B41609" w:rsidRPr="00BD5739" w:rsidRDefault="006342EB">
            <w:pPr>
              <w:spacing w:after="0" w:line="210" w:lineRule="atLeast"/>
              <w:ind w:firstLine="442"/>
              <w:jc w:val="both"/>
              <w:rPr>
                <w:rFonts w:ascii="Times New Roman" w:eastAsia="Times New Roman" w:hAnsi="Times New Roman"/>
                <w:color w:val="333333"/>
                <w:sz w:val="24"/>
                <w:szCs w:val="24"/>
                <w:lang w:eastAsia="bg-BG"/>
              </w:rPr>
            </w:pPr>
            <w:r w:rsidRPr="00BD5739">
              <w:rPr>
                <w:rFonts w:ascii="Times New Roman" w:eastAsia="Times New Roman" w:hAnsi="Times New Roman"/>
                <w:i/>
                <w:iCs/>
                <w:color w:val="333333"/>
                <w:sz w:val="24"/>
                <w:szCs w:val="24"/>
                <w:lang w:eastAsia="bg-BG"/>
              </w:rPr>
              <w:t>„Чл. 139. Държавните и местните органи и техните администрации са длъжни да </w:t>
            </w:r>
            <w:r w:rsidRPr="00BD5739">
              <w:rPr>
                <w:rFonts w:ascii="Times New Roman" w:eastAsia="Times New Roman" w:hAnsi="Times New Roman"/>
                <w:b/>
                <w:bCs/>
                <w:i/>
                <w:iCs/>
                <w:color w:val="333333"/>
                <w:sz w:val="24"/>
                <w:szCs w:val="24"/>
                <w:lang w:eastAsia="bg-BG"/>
              </w:rPr>
              <w:t>оказват съдействие на народния представител</w:t>
            </w:r>
            <w:r w:rsidRPr="00BD5739">
              <w:rPr>
                <w:rFonts w:ascii="Times New Roman" w:eastAsia="Times New Roman" w:hAnsi="Times New Roman"/>
                <w:i/>
                <w:iCs/>
                <w:color w:val="333333"/>
                <w:sz w:val="24"/>
                <w:szCs w:val="24"/>
                <w:lang w:eastAsia="bg-BG"/>
              </w:rPr>
              <w:t> и да му предоставят при поискване сведения и документи </w:t>
            </w:r>
            <w:r w:rsidRPr="00BD5739">
              <w:rPr>
                <w:rFonts w:ascii="Times New Roman" w:eastAsia="Times New Roman" w:hAnsi="Times New Roman"/>
                <w:b/>
                <w:bCs/>
                <w:i/>
                <w:iCs/>
                <w:color w:val="333333"/>
                <w:sz w:val="24"/>
                <w:szCs w:val="24"/>
                <w:lang w:eastAsia="bg-BG"/>
              </w:rPr>
              <w:t>във връзка с изпълнение на правомощията</w:t>
            </w:r>
            <w:r w:rsidRPr="00BD5739">
              <w:rPr>
                <w:rFonts w:ascii="Times New Roman" w:eastAsia="Times New Roman" w:hAnsi="Times New Roman"/>
                <w:i/>
                <w:iCs/>
                <w:color w:val="333333"/>
                <w:sz w:val="24"/>
                <w:szCs w:val="24"/>
                <w:lang w:eastAsia="bg-BG"/>
              </w:rPr>
              <w:t> му в срок от 14 дни. Народният представител </w:t>
            </w:r>
            <w:r w:rsidRPr="00BD5739">
              <w:rPr>
                <w:rFonts w:ascii="Times New Roman" w:eastAsia="Times New Roman" w:hAnsi="Times New Roman"/>
                <w:b/>
                <w:bCs/>
                <w:i/>
                <w:iCs/>
                <w:color w:val="333333"/>
                <w:sz w:val="24"/>
                <w:szCs w:val="24"/>
                <w:lang w:eastAsia="bg-BG"/>
              </w:rPr>
              <w:t>има право на достъп до държавните и местните органи и организации,</w:t>
            </w:r>
            <w:r w:rsidRPr="00BD5739">
              <w:rPr>
                <w:rFonts w:ascii="Times New Roman" w:eastAsia="Times New Roman" w:hAnsi="Times New Roman"/>
                <w:i/>
                <w:iCs/>
                <w:color w:val="333333"/>
                <w:sz w:val="24"/>
                <w:szCs w:val="24"/>
                <w:lang w:eastAsia="bg-BG"/>
              </w:rPr>
              <w:t> както и на достъп до информация за вида и размера на задължения на държавни ведомства и органи на местното самоуправление и местната власт, както и на държавни или общински дружества.“</w:t>
            </w:r>
          </w:p>
          <w:p w:rsidR="00B41609" w:rsidRPr="00BD5739" w:rsidRDefault="006342EB">
            <w:pPr>
              <w:spacing w:after="0" w:line="210" w:lineRule="atLeast"/>
              <w:ind w:firstLine="442"/>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ще се убедим, че съдействието се изисква само „</w:t>
            </w:r>
            <w:r w:rsidRPr="00BD5739">
              <w:rPr>
                <w:rFonts w:ascii="Times New Roman" w:eastAsia="Times New Roman" w:hAnsi="Times New Roman"/>
                <w:i/>
                <w:iCs/>
                <w:color w:val="333333"/>
                <w:sz w:val="24"/>
                <w:szCs w:val="24"/>
                <w:lang w:eastAsia="bg-BG"/>
              </w:rPr>
              <w:t>във връзка с изпълнение на правомощията“, </w:t>
            </w:r>
            <w:r w:rsidRPr="00BD5739">
              <w:rPr>
                <w:rFonts w:ascii="Times New Roman" w:eastAsia="Times New Roman" w:hAnsi="Times New Roman"/>
                <w:color w:val="333333"/>
                <w:sz w:val="24"/>
                <w:szCs w:val="24"/>
                <w:lang w:eastAsia="bg-BG"/>
              </w:rPr>
              <w:t xml:space="preserve">а от гореизложеното е видно, че в случая такива правомощия няма. А от второто изречение е видно, че ако имат голямо желание да се запознаят с новоназначените генерали и адмирали, депутатите от </w:t>
            </w:r>
            <w:r w:rsidRPr="00BD5739">
              <w:rPr>
                <w:rFonts w:ascii="Times New Roman" w:eastAsia="Times New Roman" w:hAnsi="Times New Roman"/>
                <w:color w:val="333333"/>
                <w:sz w:val="24"/>
                <w:szCs w:val="24"/>
                <w:lang w:eastAsia="bg-BG"/>
              </w:rPr>
              <w:lastRenderedPageBreak/>
              <w:t>Комисията по отбрана могат да им идат на посещение, макар че и това е доста спорно, защото повечето военни формирования не се вписват, според мен, в понятията „</w:t>
            </w:r>
            <w:r w:rsidRPr="00BD5739">
              <w:rPr>
                <w:rFonts w:ascii="Times New Roman" w:eastAsia="Times New Roman" w:hAnsi="Times New Roman"/>
                <w:i/>
                <w:iCs/>
                <w:color w:val="333333"/>
                <w:sz w:val="24"/>
                <w:szCs w:val="24"/>
                <w:lang w:eastAsia="bg-BG"/>
              </w:rPr>
              <w:t>държавните и местните органи и организации“. </w:t>
            </w:r>
            <w:r w:rsidRPr="00BD5739">
              <w:rPr>
                <w:rFonts w:ascii="Times New Roman" w:eastAsia="Times New Roman" w:hAnsi="Times New Roman"/>
                <w:color w:val="333333"/>
                <w:sz w:val="24"/>
                <w:szCs w:val="24"/>
                <w:lang w:eastAsia="bg-BG"/>
              </w:rPr>
              <w:t>А и това посещение е логично да е някакво разумно време след встъпването в новата длъжност, а не веднага след издаването на указа, каквото е изискването на разпоредбата. Това време е необходимо на новоназначените за да добият някаква практическа представа на новите отговорности и задачи и перспективите за развитие и така ще бъдат значително по-полезни при евентуална беседа.</w:t>
            </w:r>
          </w:p>
          <w:p w:rsidR="00B41609" w:rsidRPr="00BD5739" w:rsidRDefault="006342EB">
            <w:pPr>
              <w:spacing w:after="0" w:line="210" w:lineRule="atLeast"/>
              <w:ind w:firstLine="442"/>
              <w:jc w:val="both"/>
              <w:rPr>
                <w:rFonts w:ascii="Tahoma" w:eastAsia="Times New Roman" w:hAnsi="Tahoma" w:cs="Tahoma"/>
                <w:color w:val="333333"/>
                <w:sz w:val="18"/>
                <w:szCs w:val="18"/>
                <w:lang w:eastAsia="bg-BG"/>
              </w:rPr>
            </w:pPr>
            <w:r w:rsidRPr="00BD5739">
              <w:rPr>
                <w:rFonts w:ascii="Times New Roman" w:eastAsia="Times New Roman" w:hAnsi="Times New Roman"/>
                <w:color w:val="333333"/>
                <w:sz w:val="24"/>
                <w:szCs w:val="24"/>
                <w:lang w:eastAsia="bg-BG"/>
              </w:rPr>
              <w:t>Освен всичко гореизложено, считам че тази разпоредба е неадекватна и уронваща достойнството (да не кажа по-силна дума) на висшия команден състав от Въоръжените сили. Уронваща достойнството е по няколко причини, а една от тях е, че според тази разпоредба новоназначените генерали и адмирали трябва да се придружават и „</w:t>
            </w:r>
            <w:r w:rsidRPr="00BD5739">
              <w:rPr>
                <w:rFonts w:ascii="Times New Roman" w:eastAsia="Times New Roman" w:hAnsi="Times New Roman"/>
                <w:i/>
                <w:iCs/>
                <w:color w:val="333333"/>
                <w:sz w:val="24"/>
                <w:szCs w:val="24"/>
                <w:lang w:eastAsia="bg-BG"/>
              </w:rPr>
              <w:t>представят в Комисията по отбрана на Народното събрание от министъра на отбраната или определен от него заместник-министър“.</w:t>
            </w:r>
            <w:r w:rsidRPr="00BD5739">
              <w:rPr>
                <w:rFonts w:ascii="Times New Roman" w:eastAsia="Times New Roman" w:hAnsi="Times New Roman"/>
                <w:color w:val="333333"/>
                <w:sz w:val="24"/>
                <w:szCs w:val="24"/>
                <w:lang w:eastAsia="bg-BG"/>
              </w:rPr>
              <w:t> Ясно е, че всеки генерал/адмирал може сам да се яви пред който и да е държавен орган, да се представи и да кажи каквото трябва и няма нужда някой да го съпровожда като малко дете и да го представя. Освен това, сякаш нарочно в разпоредбата се дава изрична възможност да го съпровожда и заместник-министър, но докато министърът на отбраната по закон е пряк началник на всички генерали и офицери (защото е непосредствен началник на началника на отбраната), то заместник-министрите не им се явяват някакви началници.</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color w:val="FF0000"/>
                <w:sz w:val="24"/>
                <w:szCs w:val="24"/>
              </w:rPr>
            </w:pPr>
            <w:r w:rsidRPr="00BD5739">
              <w:rPr>
                <w:rFonts w:ascii="Times New Roman" w:hAnsi="Times New Roman"/>
                <w:b/>
                <w:sz w:val="24"/>
                <w:szCs w:val="24"/>
              </w:rPr>
              <w:lastRenderedPageBreak/>
              <w:t>Не се приема</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Промени в чл. 136 не са предмет на обществената консултация по проекта на ЗИД на ЗОВСРБ.</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xml:space="preserve">Мотивите за неприемане са аналогични на изразените по бележки с № 35 от справката. В допълнение следва да се обърне внимание на факта, че в случая не може да се говори за </w:t>
            </w:r>
            <w:r w:rsidRPr="00BD5739">
              <w:rPr>
                <w:rFonts w:ascii="Times New Roman" w:hAnsi="Times New Roman"/>
                <w:sz w:val="24"/>
                <w:szCs w:val="24"/>
              </w:rPr>
              <w:lastRenderedPageBreak/>
              <w:t xml:space="preserve">намеса на законодателната в дейността на изпълнителната власт, доколкото е предвидено представяне на офицерите от висшия команден състав след приключване на процедурата по тяхното назначаване. </w:t>
            </w:r>
          </w:p>
          <w:p w:rsidR="00B41609" w:rsidRPr="00BD5739" w:rsidRDefault="006342EB">
            <w:pPr>
              <w:spacing w:after="0" w:line="240" w:lineRule="auto"/>
              <w:jc w:val="both"/>
            </w:pPr>
            <w:r w:rsidRPr="00BD5739">
              <w:rPr>
                <w:rFonts w:ascii="Times New Roman" w:hAnsi="Times New Roman"/>
                <w:sz w:val="24"/>
                <w:szCs w:val="24"/>
              </w:rPr>
              <w:t>На следващо място, основание може да се търси и във факта, че гражданският контрол върху въоръжените сили се осъществява именно от министъра на отбраната, подпомаган от заместник-министрите на отбраната, Министерския съвет и Народното събрание с предвидените в Конституцията и ЗОВСРБ правомощия.</w:t>
            </w: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02 август 2025 г. 14:42:22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Iliya Hristozov</w:t>
            </w:r>
          </w:p>
          <w:p w:rsidR="00B41609" w:rsidRPr="00BD5739" w:rsidRDefault="00B41609">
            <w:pPr>
              <w:spacing w:after="0" w:line="240" w:lineRule="auto"/>
              <w:jc w:val="center"/>
              <w:rPr>
                <w:rFonts w:ascii="Times New Roman" w:eastAsia="Times New Roman" w:hAnsi="Times New Roman"/>
                <w:sz w:val="24"/>
                <w:szCs w:val="24"/>
                <w:lang w:eastAsia="bg-BG"/>
              </w:rPr>
            </w:pP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442"/>
              <w:jc w:val="both"/>
              <w:outlineLvl w:val="3"/>
              <w:rPr>
                <w:rFonts w:ascii="Times New Roman" w:eastAsia="Times New Roman" w:hAnsi="Times New Roman"/>
                <w:b/>
                <w:bCs/>
                <w:color w:val="333333"/>
                <w:sz w:val="24"/>
                <w:szCs w:val="24"/>
                <w:lang w:eastAsia="bg-BG"/>
              </w:rPr>
            </w:pPr>
            <w:r w:rsidRPr="00BD5739">
              <w:rPr>
                <w:rFonts w:ascii="Times New Roman" w:eastAsia="Times New Roman" w:hAnsi="Times New Roman"/>
                <w:b/>
                <w:bCs/>
                <w:color w:val="333333"/>
                <w:sz w:val="24"/>
                <w:szCs w:val="24"/>
                <w:lang w:eastAsia="bg-BG"/>
              </w:rPr>
              <w:t>Предложение за отмяна на чл. 136, ал. 3 от ЗОВСРБ - 3 част</w:t>
            </w:r>
          </w:p>
          <w:p w:rsidR="00B41609" w:rsidRPr="00BD5739" w:rsidRDefault="006342EB">
            <w:pPr>
              <w:spacing w:after="0" w:line="210" w:lineRule="atLeast"/>
              <w:ind w:firstLine="442"/>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Тази разпоредба е неадекватна, защото тя не дава някаква информация какво ще се прави и каква е целта на цялото мероприятие. Според текста задължително е само представянето, т.е. след представянето генералът/адмиралът може да си тръгне и да ги остави депутатите и министърът/зам.-министърът да си говорят.</w:t>
            </w:r>
          </w:p>
          <w:p w:rsidR="00B41609" w:rsidRPr="00BD5739" w:rsidRDefault="006342EB">
            <w:pPr>
              <w:spacing w:after="0" w:line="210" w:lineRule="atLeast"/>
              <w:ind w:firstLine="442"/>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Законът не дава отговор и на въпроса дали при всяко удостояване с висше офицерско звание на един и същи офицер следва да се прави такова представяне. Това може да доведе до практическото обезсмисляне на разпоредбата, ако е необходимо отново да се представят вече представени лица. Тази неясна разпоредба, в която не се разбира вложеният смисъл, не допринася за утвърждаването на правовата държава. Същевременно тя крие риск и създава предпоставки от политизиране на висшия команден състав на Въоръжените сили.</w:t>
            </w:r>
          </w:p>
          <w:p w:rsidR="00B41609" w:rsidRPr="00BD5739" w:rsidRDefault="006342EB">
            <w:pPr>
              <w:spacing w:after="0" w:line="210" w:lineRule="atLeast"/>
              <w:ind w:firstLine="442"/>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Освен всичко друго, </w:t>
            </w:r>
            <w:r w:rsidRPr="00BD5739">
              <w:rPr>
                <w:rFonts w:ascii="Times New Roman" w:eastAsia="Times New Roman" w:hAnsi="Times New Roman"/>
                <w:b/>
                <w:bCs/>
                <w:color w:val="333333"/>
                <w:sz w:val="24"/>
                <w:szCs w:val="24"/>
                <w:lang w:eastAsia="bg-BG"/>
              </w:rPr>
              <w:t>разпоредбата е и юридически сбъркана и неиздържана.</w:t>
            </w:r>
            <w:r w:rsidRPr="00BD5739">
              <w:rPr>
                <w:rFonts w:ascii="Times New Roman" w:eastAsia="Times New Roman" w:hAnsi="Times New Roman"/>
                <w:color w:val="333333"/>
                <w:sz w:val="24"/>
                <w:szCs w:val="24"/>
                <w:lang w:eastAsia="bg-BG"/>
              </w:rPr>
              <w:t> В нея става въпрос за „</w:t>
            </w:r>
            <w:r w:rsidRPr="00BD5739">
              <w:rPr>
                <w:rFonts w:ascii="Times New Roman" w:eastAsia="Times New Roman" w:hAnsi="Times New Roman"/>
                <w:i/>
                <w:iCs/>
                <w:color w:val="333333"/>
                <w:sz w:val="24"/>
                <w:szCs w:val="24"/>
                <w:lang w:eastAsia="bg-BG"/>
              </w:rPr>
              <w:t>удостояване с висше </w:t>
            </w:r>
            <w:r w:rsidRPr="00BD5739">
              <w:rPr>
                <w:rFonts w:ascii="Times New Roman" w:eastAsia="Times New Roman" w:hAnsi="Times New Roman"/>
                <w:b/>
                <w:bCs/>
                <w:i/>
                <w:iCs/>
                <w:color w:val="333333"/>
                <w:sz w:val="24"/>
                <w:szCs w:val="24"/>
                <w:lang w:eastAsia="bg-BG"/>
              </w:rPr>
              <w:t>военно</w:t>
            </w:r>
            <w:r w:rsidRPr="00BD5739">
              <w:rPr>
                <w:rFonts w:ascii="Times New Roman" w:eastAsia="Times New Roman" w:hAnsi="Times New Roman"/>
                <w:i/>
                <w:iCs/>
                <w:color w:val="333333"/>
                <w:sz w:val="24"/>
                <w:szCs w:val="24"/>
                <w:lang w:eastAsia="bg-BG"/>
              </w:rPr>
              <w:t> звание с указ на президента на републиката“</w:t>
            </w:r>
            <w:r w:rsidRPr="00BD5739">
              <w:rPr>
                <w:rFonts w:ascii="Times New Roman" w:eastAsia="Times New Roman" w:hAnsi="Times New Roman"/>
                <w:color w:val="333333"/>
                <w:sz w:val="24"/>
                <w:szCs w:val="24"/>
                <w:lang w:eastAsia="bg-BG"/>
              </w:rPr>
              <w:t>, но терминът който се използва най-често в ЗОВСРБ, а и в указите на президента е „</w:t>
            </w:r>
            <w:r w:rsidRPr="00BD5739">
              <w:rPr>
                <w:rFonts w:ascii="Times New Roman" w:eastAsia="Times New Roman" w:hAnsi="Times New Roman"/>
                <w:i/>
                <w:iCs/>
                <w:color w:val="333333"/>
                <w:sz w:val="24"/>
                <w:szCs w:val="24"/>
                <w:lang w:eastAsia="bg-BG"/>
              </w:rPr>
              <w:t>висше </w:t>
            </w:r>
            <w:r w:rsidRPr="00BD5739">
              <w:rPr>
                <w:rFonts w:ascii="Times New Roman" w:eastAsia="Times New Roman" w:hAnsi="Times New Roman"/>
                <w:b/>
                <w:bCs/>
                <w:i/>
                <w:iCs/>
                <w:color w:val="333333"/>
                <w:sz w:val="24"/>
                <w:szCs w:val="24"/>
                <w:lang w:eastAsia="bg-BG"/>
              </w:rPr>
              <w:t>офицерско</w:t>
            </w:r>
            <w:r w:rsidRPr="00BD5739">
              <w:rPr>
                <w:rFonts w:ascii="Times New Roman" w:eastAsia="Times New Roman" w:hAnsi="Times New Roman"/>
                <w:i/>
                <w:iCs/>
                <w:color w:val="333333"/>
                <w:sz w:val="24"/>
                <w:szCs w:val="24"/>
                <w:lang w:eastAsia="bg-BG"/>
              </w:rPr>
              <w:t> звание“. </w:t>
            </w:r>
            <w:r w:rsidRPr="00BD5739">
              <w:rPr>
                <w:rFonts w:ascii="Times New Roman" w:eastAsia="Times New Roman" w:hAnsi="Times New Roman"/>
                <w:color w:val="333333"/>
                <w:sz w:val="24"/>
                <w:szCs w:val="24"/>
                <w:lang w:eastAsia="bg-BG"/>
              </w:rPr>
              <w:t xml:space="preserve">На практика, </w:t>
            </w:r>
            <w:r w:rsidRPr="00BD5739">
              <w:rPr>
                <w:rFonts w:ascii="Times New Roman" w:eastAsia="Times New Roman" w:hAnsi="Times New Roman"/>
                <w:color w:val="333333"/>
                <w:sz w:val="24"/>
                <w:szCs w:val="24"/>
                <w:lang w:eastAsia="bg-BG"/>
              </w:rPr>
              <w:lastRenderedPageBreak/>
              <w:t>понеже няма генерал/адмирал, който да е удостоен с висше </w:t>
            </w:r>
            <w:r w:rsidRPr="00BD5739">
              <w:rPr>
                <w:rFonts w:ascii="Times New Roman" w:eastAsia="Times New Roman" w:hAnsi="Times New Roman"/>
                <w:b/>
                <w:bCs/>
                <w:color w:val="333333"/>
                <w:sz w:val="24"/>
                <w:szCs w:val="24"/>
                <w:lang w:eastAsia="bg-BG"/>
              </w:rPr>
              <w:t>военно</w:t>
            </w:r>
            <w:r w:rsidRPr="00BD5739">
              <w:rPr>
                <w:rFonts w:ascii="Times New Roman" w:eastAsia="Times New Roman" w:hAnsi="Times New Roman"/>
                <w:color w:val="333333"/>
                <w:sz w:val="24"/>
                <w:szCs w:val="24"/>
                <w:lang w:eastAsia="bg-BG"/>
              </w:rPr>
              <w:t> звание, следователно може да не се ходи за представяне в Комисията по отбрана и няма да има нарушение на закона. Всичко това разкрива колко безсмислена и безумна е тази разпоредба, но разкрива и колко слаби са били военната подготовка и познаването на закона на нейните вносители и на депутатите, които са я приели. Трябва да се има предвид, че тази разпоредба бе приета на два пъти с гласуване в пленарната зала, поради наложеното вето от президента.</w:t>
            </w:r>
          </w:p>
          <w:p w:rsidR="00B41609" w:rsidRPr="00BD5739" w:rsidRDefault="006342EB">
            <w:pPr>
              <w:spacing w:after="0" w:line="210" w:lineRule="atLeast"/>
              <w:ind w:firstLine="442"/>
              <w:jc w:val="both"/>
              <w:rPr>
                <w:rFonts w:ascii="Tahoma" w:eastAsia="Times New Roman" w:hAnsi="Tahoma" w:cs="Tahoma"/>
                <w:color w:val="333333"/>
                <w:sz w:val="18"/>
                <w:szCs w:val="18"/>
                <w:lang w:eastAsia="bg-BG"/>
              </w:rPr>
            </w:pPr>
            <w:r w:rsidRPr="00BD5739">
              <w:rPr>
                <w:rFonts w:ascii="Times New Roman" w:eastAsia="Times New Roman" w:hAnsi="Times New Roman"/>
                <w:b/>
                <w:bCs/>
                <w:color w:val="333333"/>
                <w:sz w:val="24"/>
                <w:szCs w:val="24"/>
                <w:lang w:eastAsia="bg-BG"/>
              </w:rPr>
              <w:t>На основание гореизложеното предлагам разпоредбата на чл. 136, ал. 3 от ЗОВСРБ да се отмени.</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color w:val="FF0000"/>
                <w:sz w:val="24"/>
                <w:szCs w:val="24"/>
              </w:rPr>
            </w:pPr>
            <w:r w:rsidRPr="00BD5739">
              <w:rPr>
                <w:rFonts w:ascii="Times New Roman" w:hAnsi="Times New Roman"/>
                <w:b/>
                <w:sz w:val="24"/>
                <w:szCs w:val="24"/>
              </w:rPr>
              <w:lastRenderedPageBreak/>
              <w:t>Не се приема</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Промени в чл. 136 не са предмет на обществената консултация по проекта на ЗИД на ЗОВСРБ.</w:t>
            </w:r>
          </w:p>
          <w:p w:rsidR="00B41609" w:rsidRPr="00BD5739" w:rsidRDefault="006342EB">
            <w:pPr>
              <w:spacing w:after="0" w:line="240" w:lineRule="auto"/>
              <w:ind w:firstLine="367"/>
              <w:jc w:val="both"/>
              <w:rPr>
                <w:rFonts w:ascii="Times New Roman" w:hAnsi="Times New Roman"/>
                <w:color w:val="FF0000"/>
                <w:sz w:val="24"/>
                <w:szCs w:val="24"/>
              </w:rPr>
            </w:pPr>
            <w:r w:rsidRPr="00BD5739">
              <w:rPr>
                <w:rFonts w:ascii="Times New Roman" w:hAnsi="Times New Roman"/>
                <w:sz w:val="24"/>
                <w:szCs w:val="24"/>
              </w:rPr>
              <w:t>Мотивите за неприемане са аналогични на изразените по бележките под № 35 и 36 от справката</w:t>
            </w:r>
            <w:r w:rsidRPr="00BD5739">
              <w:rPr>
                <w:rFonts w:ascii="Times New Roman" w:hAnsi="Times New Roman"/>
                <w:color w:val="FF0000"/>
                <w:sz w:val="24"/>
                <w:szCs w:val="24"/>
              </w:rPr>
              <w:t>.</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В допълнение може да се посочи, че използваната в чл. 136, ал.3 от ЗОВСРБ формулировка съответства на конституционната норма на чл. 100, ал.2, даваща правомощие на президента да удостоява с висши военни звания офицерите от висшия команден състав.</w:t>
            </w:r>
          </w:p>
          <w:p w:rsidR="00B41609" w:rsidRPr="00BD5739" w:rsidRDefault="00B41609">
            <w:pPr>
              <w:spacing w:after="0" w:line="240" w:lineRule="auto"/>
              <w:ind w:firstLine="367"/>
              <w:jc w:val="both"/>
              <w:rPr>
                <w:rFonts w:ascii="Times New Roman" w:hAnsi="Times New Roman"/>
                <w:sz w:val="24"/>
                <w:szCs w:val="24"/>
              </w:rPr>
            </w:pPr>
          </w:p>
          <w:p w:rsidR="00B41609" w:rsidRPr="00BD5739" w:rsidRDefault="00B41609">
            <w:pPr>
              <w:spacing w:after="0" w:line="240" w:lineRule="auto"/>
              <w:ind w:firstLine="367"/>
              <w:jc w:val="both"/>
              <w:rPr>
                <w:rFonts w:ascii="Times New Roman" w:hAnsi="Times New Roman"/>
                <w:color w:val="FF0000"/>
                <w:sz w:val="24"/>
                <w:szCs w:val="24"/>
              </w:rPr>
            </w:pPr>
          </w:p>
          <w:p w:rsidR="00B41609" w:rsidRPr="00BD5739" w:rsidRDefault="00B41609">
            <w:pPr>
              <w:spacing w:after="0" w:line="240" w:lineRule="auto"/>
              <w:ind w:firstLine="367"/>
              <w:jc w:val="both"/>
              <w:rPr>
                <w:rFonts w:ascii="Times New Roman" w:hAnsi="Times New Roman"/>
                <w:color w:val="FF0000"/>
                <w:sz w:val="24"/>
                <w:szCs w:val="24"/>
              </w:rPr>
            </w:pP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02 август 2025 г. 14:43:11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Iliya Hristozov</w:t>
            </w:r>
          </w:p>
          <w:p w:rsidR="00B41609" w:rsidRPr="00BD5739" w:rsidRDefault="00B41609">
            <w:pPr>
              <w:spacing w:after="0" w:line="240" w:lineRule="auto"/>
              <w:jc w:val="center"/>
              <w:rPr>
                <w:rFonts w:ascii="Times New Roman" w:eastAsia="Times New Roman" w:hAnsi="Times New Roman"/>
                <w:sz w:val="24"/>
                <w:szCs w:val="24"/>
                <w:lang w:eastAsia="bg-BG"/>
              </w:rPr>
            </w:pP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456"/>
              <w:jc w:val="both"/>
              <w:outlineLvl w:val="3"/>
              <w:rPr>
                <w:rFonts w:ascii="Times New Roman" w:eastAsia="Times New Roman" w:hAnsi="Times New Roman"/>
                <w:b/>
                <w:bCs/>
                <w:color w:val="333333"/>
                <w:sz w:val="24"/>
                <w:szCs w:val="24"/>
                <w:lang w:eastAsia="bg-BG"/>
              </w:rPr>
            </w:pPr>
            <w:r w:rsidRPr="00BD5739">
              <w:rPr>
                <w:rFonts w:ascii="Times New Roman" w:eastAsia="Times New Roman" w:hAnsi="Times New Roman"/>
                <w:b/>
                <w:bCs/>
                <w:color w:val="333333"/>
                <w:sz w:val="24"/>
                <w:szCs w:val="24"/>
                <w:lang w:eastAsia="bg-BG"/>
              </w:rPr>
              <w:t>Предложение за изписване с главна буква на израза „Въоръжените сили“ в ЗОВСРБ</w:t>
            </w:r>
          </w:p>
          <w:p w:rsidR="00B41609" w:rsidRPr="00BD5739" w:rsidRDefault="006342EB">
            <w:pPr>
              <w:spacing w:after="0" w:line="210" w:lineRule="atLeast"/>
              <w:ind w:firstLine="456"/>
              <w:jc w:val="both"/>
              <w:rPr>
                <w:rFonts w:ascii="Times New Roman" w:eastAsia="Times New Roman" w:hAnsi="Times New Roman"/>
                <w:color w:val="333333"/>
                <w:sz w:val="24"/>
                <w:szCs w:val="24"/>
                <w:lang w:eastAsia="bg-BG"/>
              </w:rPr>
            </w:pPr>
            <w:r w:rsidRPr="00BD5739">
              <w:rPr>
                <w:rFonts w:ascii="Times New Roman" w:eastAsia="Times New Roman" w:hAnsi="Times New Roman"/>
                <w:b/>
                <w:bCs/>
                <w:color w:val="333333"/>
                <w:sz w:val="24"/>
                <w:szCs w:val="24"/>
                <w:lang w:eastAsia="bg-BG"/>
              </w:rPr>
              <w:t>Предлагам да се изписва с главна буква изразът „Въоръжените сили“ в наименованието на ЗОВСРБ и навсякъде в текстовете на закона, в които са посочени Въоръжените сили като обособена структурна единица.</w:t>
            </w:r>
          </w:p>
          <w:p w:rsidR="00B41609" w:rsidRPr="00BD5739" w:rsidRDefault="006342EB">
            <w:pPr>
              <w:spacing w:after="0" w:line="210" w:lineRule="atLeast"/>
              <w:ind w:firstLine="456"/>
              <w:jc w:val="both"/>
              <w:rPr>
                <w:rFonts w:ascii="Times New Roman" w:eastAsia="Times New Roman" w:hAnsi="Times New Roman"/>
                <w:color w:val="333333"/>
                <w:sz w:val="24"/>
                <w:szCs w:val="24"/>
                <w:lang w:eastAsia="bg-BG"/>
              </w:rPr>
            </w:pPr>
            <w:r w:rsidRPr="00BD5739">
              <w:rPr>
                <w:rFonts w:ascii="Times New Roman" w:eastAsia="Times New Roman" w:hAnsi="Times New Roman"/>
                <w:b/>
                <w:bCs/>
                <w:color w:val="333333"/>
                <w:sz w:val="24"/>
                <w:szCs w:val="24"/>
                <w:lang w:eastAsia="bg-BG"/>
              </w:rPr>
              <w:t>Мотиви:</w:t>
            </w:r>
            <w:r w:rsidRPr="00BD5739">
              <w:rPr>
                <w:rFonts w:ascii="Times New Roman" w:eastAsia="Times New Roman" w:hAnsi="Times New Roman"/>
                <w:color w:val="333333"/>
                <w:sz w:val="24"/>
                <w:szCs w:val="24"/>
                <w:lang w:eastAsia="bg-BG"/>
              </w:rPr>
              <w:t> Един внимателен преглед на Конституцията на Република България, </w:t>
            </w:r>
            <w:r w:rsidRPr="00BD5739">
              <w:rPr>
                <w:rFonts w:ascii="Times New Roman" w:eastAsia="Times New Roman" w:hAnsi="Times New Roman"/>
                <w:b/>
                <w:bCs/>
                <w:color w:val="333333"/>
                <w:sz w:val="24"/>
                <w:szCs w:val="24"/>
                <w:lang w:eastAsia="bg-BG"/>
              </w:rPr>
              <w:t>така както е обнародвана</w:t>
            </w:r>
            <w:r w:rsidRPr="00BD5739">
              <w:rPr>
                <w:rFonts w:ascii="Times New Roman" w:eastAsia="Times New Roman" w:hAnsi="Times New Roman"/>
                <w:color w:val="333333"/>
                <w:sz w:val="24"/>
                <w:szCs w:val="24"/>
                <w:lang w:eastAsia="bg-BG"/>
              </w:rPr>
              <w:t> в ДВ, бр. 56 от 13 юли 1991 г. разкрива, че в разпоредбите, в които се посочват Въоръжените сили като обособена структурна единица, това наименование е изписано с главна буква. По същия начин, </w:t>
            </w:r>
            <w:r w:rsidRPr="00BD5739">
              <w:rPr>
                <w:rFonts w:ascii="Times New Roman" w:eastAsia="Times New Roman" w:hAnsi="Times New Roman"/>
                <w:b/>
                <w:bCs/>
                <w:color w:val="333333"/>
                <w:sz w:val="24"/>
                <w:szCs w:val="24"/>
                <w:lang w:eastAsia="bg-BG"/>
              </w:rPr>
              <w:t>с главна буква е изписано „Въоръжените сили“ и в отменения през 1995 г. Закон за всеобщата военна служба</w:t>
            </w:r>
            <w:r w:rsidRPr="00BD5739">
              <w:rPr>
                <w:rFonts w:ascii="Times New Roman" w:eastAsia="Times New Roman" w:hAnsi="Times New Roman"/>
                <w:color w:val="333333"/>
                <w:sz w:val="24"/>
                <w:szCs w:val="24"/>
                <w:lang w:eastAsia="bg-BG"/>
              </w:rPr>
              <w:t>.</w:t>
            </w:r>
          </w:p>
          <w:p w:rsidR="00B41609" w:rsidRPr="00BD5739" w:rsidRDefault="006342EB">
            <w:pPr>
              <w:spacing w:after="0" w:line="210" w:lineRule="atLeast"/>
              <w:ind w:firstLine="456"/>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Разпоредбите на Конституцията, в които Въоръжените сили са изписани с главна буква са</w:t>
            </w:r>
          </w:p>
          <w:p w:rsidR="00B41609" w:rsidRPr="00BD5739" w:rsidRDefault="006342EB">
            <w:pPr>
              <w:spacing w:after="0" w:line="210" w:lineRule="atLeast"/>
              <w:ind w:firstLine="456"/>
              <w:jc w:val="both"/>
              <w:rPr>
                <w:rFonts w:ascii="Times New Roman" w:eastAsia="Times New Roman" w:hAnsi="Times New Roman"/>
                <w:color w:val="333333"/>
                <w:sz w:val="24"/>
                <w:szCs w:val="24"/>
                <w:lang w:eastAsia="bg-BG"/>
              </w:rPr>
            </w:pPr>
            <w:r w:rsidRPr="00BD5739">
              <w:rPr>
                <w:rFonts w:ascii="Times New Roman" w:eastAsia="Times New Roman" w:hAnsi="Times New Roman"/>
                <w:i/>
                <w:iCs/>
                <w:color w:val="333333"/>
                <w:sz w:val="24"/>
                <w:szCs w:val="24"/>
                <w:lang w:eastAsia="bg-BG"/>
              </w:rPr>
              <w:t>„Чл. 100. (1) Президентът е върховен главнокомандващ на </w:t>
            </w:r>
            <w:r w:rsidRPr="00BD5739">
              <w:rPr>
                <w:rFonts w:ascii="Times New Roman" w:eastAsia="Times New Roman" w:hAnsi="Times New Roman"/>
                <w:b/>
                <w:bCs/>
                <w:i/>
                <w:iCs/>
                <w:color w:val="333333"/>
                <w:sz w:val="24"/>
                <w:szCs w:val="24"/>
                <w:lang w:eastAsia="bg-BG"/>
              </w:rPr>
              <w:t>Въоръжените сили</w:t>
            </w:r>
            <w:r w:rsidRPr="00BD5739">
              <w:rPr>
                <w:rFonts w:ascii="Times New Roman" w:eastAsia="Times New Roman" w:hAnsi="Times New Roman"/>
                <w:i/>
                <w:iCs/>
                <w:color w:val="333333"/>
                <w:sz w:val="24"/>
                <w:szCs w:val="24"/>
                <w:lang w:eastAsia="bg-BG"/>
              </w:rPr>
              <w:t> на Република България.</w:t>
            </w:r>
          </w:p>
          <w:p w:rsidR="00B41609" w:rsidRPr="00BD5739" w:rsidRDefault="006342EB">
            <w:pPr>
              <w:spacing w:after="0" w:line="210" w:lineRule="atLeast"/>
              <w:ind w:firstLine="456"/>
              <w:jc w:val="both"/>
              <w:rPr>
                <w:rFonts w:ascii="Times New Roman" w:eastAsia="Times New Roman" w:hAnsi="Times New Roman"/>
                <w:color w:val="333333"/>
                <w:sz w:val="24"/>
                <w:szCs w:val="24"/>
                <w:lang w:eastAsia="bg-BG"/>
              </w:rPr>
            </w:pPr>
            <w:r w:rsidRPr="00BD5739">
              <w:rPr>
                <w:rFonts w:ascii="Times New Roman" w:eastAsia="Times New Roman" w:hAnsi="Times New Roman"/>
                <w:i/>
                <w:iCs/>
                <w:color w:val="333333"/>
                <w:sz w:val="24"/>
                <w:szCs w:val="24"/>
                <w:lang w:eastAsia="bg-BG"/>
              </w:rPr>
              <w:t>(2) Президентът назначава и освобождава висшия команден състав на </w:t>
            </w:r>
            <w:r w:rsidRPr="00BD5739">
              <w:rPr>
                <w:rFonts w:ascii="Times New Roman" w:eastAsia="Times New Roman" w:hAnsi="Times New Roman"/>
                <w:b/>
                <w:bCs/>
                <w:i/>
                <w:iCs/>
                <w:color w:val="333333"/>
                <w:sz w:val="24"/>
                <w:szCs w:val="24"/>
                <w:lang w:eastAsia="bg-BG"/>
              </w:rPr>
              <w:t>Въоръжените сили</w:t>
            </w:r>
            <w:r w:rsidRPr="00BD5739">
              <w:rPr>
                <w:rFonts w:ascii="Times New Roman" w:eastAsia="Times New Roman" w:hAnsi="Times New Roman"/>
                <w:i/>
                <w:iCs/>
                <w:color w:val="333333"/>
                <w:sz w:val="24"/>
                <w:szCs w:val="24"/>
                <w:lang w:eastAsia="bg-BG"/>
              </w:rPr>
              <w:t> и удостоява с висши военни звания по предложение на Министерския съвет.“</w:t>
            </w:r>
          </w:p>
          <w:p w:rsidR="00B41609" w:rsidRPr="00BD5739" w:rsidRDefault="006342EB">
            <w:pPr>
              <w:spacing w:after="0" w:line="210" w:lineRule="atLeast"/>
              <w:ind w:firstLine="456"/>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и</w:t>
            </w:r>
          </w:p>
          <w:p w:rsidR="00B41609" w:rsidRPr="00BD5739" w:rsidRDefault="006342EB">
            <w:pPr>
              <w:spacing w:after="0" w:line="210" w:lineRule="atLeast"/>
              <w:ind w:firstLine="456"/>
              <w:jc w:val="both"/>
              <w:rPr>
                <w:rFonts w:ascii="Times New Roman" w:eastAsia="Times New Roman" w:hAnsi="Times New Roman"/>
                <w:color w:val="333333"/>
                <w:sz w:val="24"/>
                <w:szCs w:val="24"/>
                <w:lang w:eastAsia="bg-BG"/>
              </w:rPr>
            </w:pPr>
            <w:r w:rsidRPr="00BD5739">
              <w:rPr>
                <w:rFonts w:ascii="Times New Roman" w:eastAsia="Times New Roman" w:hAnsi="Times New Roman"/>
                <w:i/>
                <w:iCs/>
                <w:color w:val="333333"/>
                <w:sz w:val="24"/>
                <w:szCs w:val="24"/>
                <w:lang w:eastAsia="bg-BG"/>
              </w:rPr>
              <w:t>„Чл. 105. (2) Министерският съвет осигурява обществения ред и националната сигурност и осъществява общото ръководство на държавната администрация и на </w:t>
            </w:r>
            <w:r w:rsidRPr="00BD5739">
              <w:rPr>
                <w:rFonts w:ascii="Times New Roman" w:eastAsia="Times New Roman" w:hAnsi="Times New Roman"/>
                <w:b/>
                <w:bCs/>
                <w:i/>
                <w:iCs/>
                <w:color w:val="333333"/>
                <w:sz w:val="24"/>
                <w:szCs w:val="24"/>
                <w:lang w:eastAsia="bg-BG"/>
              </w:rPr>
              <w:t>Въоръжените сили</w:t>
            </w:r>
            <w:r w:rsidRPr="00BD5739">
              <w:rPr>
                <w:rFonts w:ascii="Times New Roman" w:eastAsia="Times New Roman" w:hAnsi="Times New Roman"/>
                <w:i/>
                <w:iCs/>
                <w:color w:val="333333"/>
                <w:sz w:val="24"/>
                <w:szCs w:val="24"/>
                <w:lang w:eastAsia="bg-BG"/>
              </w:rPr>
              <w:t>.“</w:t>
            </w:r>
          </w:p>
          <w:p w:rsidR="00B41609" w:rsidRPr="00BD5739" w:rsidRDefault="006342EB">
            <w:pPr>
              <w:spacing w:after="0" w:line="210" w:lineRule="atLeast"/>
              <w:ind w:firstLine="456"/>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Видно е, че в тези разпоредби Въоръжените сили се имат предвид като цялата </w:t>
            </w:r>
            <w:r w:rsidRPr="00BD5739">
              <w:rPr>
                <w:rFonts w:ascii="Times New Roman" w:eastAsia="Times New Roman" w:hAnsi="Times New Roman"/>
                <w:b/>
                <w:bCs/>
                <w:color w:val="333333"/>
                <w:sz w:val="24"/>
                <w:szCs w:val="24"/>
                <w:lang w:eastAsia="bg-BG"/>
              </w:rPr>
              <w:t>обособена структурна единица.</w:t>
            </w:r>
          </w:p>
          <w:p w:rsidR="00B41609" w:rsidRPr="00BD5739" w:rsidRDefault="006342EB">
            <w:pPr>
              <w:spacing w:after="0" w:line="210" w:lineRule="atLeast"/>
              <w:ind w:firstLine="456"/>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В разпоредбите, в които за понятието въоръжени сили се имат предвид отделни военни формирования, наименованието е изписано с малка буква, например чл. 84, т. 11:</w:t>
            </w:r>
          </w:p>
          <w:p w:rsidR="00B41609" w:rsidRPr="00BD5739" w:rsidRDefault="006342EB">
            <w:pPr>
              <w:spacing w:after="0" w:line="210" w:lineRule="atLeast"/>
              <w:ind w:firstLine="456"/>
              <w:jc w:val="both"/>
              <w:rPr>
                <w:rFonts w:ascii="Times New Roman" w:eastAsia="Times New Roman" w:hAnsi="Times New Roman"/>
                <w:color w:val="333333"/>
                <w:sz w:val="24"/>
                <w:szCs w:val="24"/>
                <w:lang w:eastAsia="bg-BG"/>
              </w:rPr>
            </w:pPr>
            <w:r w:rsidRPr="00BD5739">
              <w:rPr>
                <w:rFonts w:ascii="Times New Roman" w:eastAsia="Times New Roman" w:hAnsi="Times New Roman"/>
                <w:i/>
                <w:iCs/>
                <w:color w:val="333333"/>
                <w:sz w:val="24"/>
                <w:szCs w:val="24"/>
                <w:lang w:eastAsia="bg-BG"/>
              </w:rPr>
              <w:t>„Чл. 84. Народното събрание:</w:t>
            </w:r>
          </w:p>
          <w:p w:rsidR="00B41609" w:rsidRPr="00BD5739" w:rsidRDefault="006342EB">
            <w:pPr>
              <w:spacing w:after="0" w:line="210" w:lineRule="atLeast"/>
              <w:ind w:firstLine="456"/>
              <w:jc w:val="both"/>
              <w:rPr>
                <w:rFonts w:ascii="Times New Roman" w:eastAsia="Times New Roman" w:hAnsi="Times New Roman"/>
                <w:color w:val="333333"/>
                <w:sz w:val="24"/>
                <w:szCs w:val="24"/>
                <w:lang w:eastAsia="bg-BG"/>
              </w:rPr>
            </w:pPr>
            <w:r w:rsidRPr="00BD5739">
              <w:rPr>
                <w:rFonts w:ascii="Times New Roman" w:eastAsia="Times New Roman" w:hAnsi="Times New Roman"/>
                <w:i/>
                <w:iCs/>
                <w:color w:val="333333"/>
                <w:sz w:val="24"/>
                <w:szCs w:val="24"/>
                <w:lang w:eastAsia="bg-BG"/>
              </w:rPr>
              <w:t>11. разрешава изпращането и използването на български </w:t>
            </w:r>
            <w:r w:rsidRPr="00BD5739">
              <w:rPr>
                <w:rFonts w:ascii="Times New Roman" w:eastAsia="Times New Roman" w:hAnsi="Times New Roman"/>
                <w:b/>
                <w:bCs/>
                <w:i/>
                <w:iCs/>
                <w:color w:val="333333"/>
                <w:sz w:val="24"/>
                <w:szCs w:val="24"/>
                <w:lang w:eastAsia="bg-BG"/>
              </w:rPr>
              <w:t>въоръжени</w:t>
            </w:r>
            <w:r w:rsidRPr="00BD5739">
              <w:rPr>
                <w:rFonts w:ascii="Times New Roman" w:eastAsia="Times New Roman" w:hAnsi="Times New Roman"/>
                <w:i/>
                <w:iCs/>
                <w:color w:val="333333"/>
                <w:sz w:val="24"/>
                <w:szCs w:val="24"/>
                <w:lang w:eastAsia="bg-BG"/>
              </w:rPr>
              <w:t> </w:t>
            </w:r>
            <w:r w:rsidRPr="00BD5739">
              <w:rPr>
                <w:rFonts w:ascii="Times New Roman" w:eastAsia="Times New Roman" w:hAnsi="Times New Roman"/>
                <w:b/>
                <w:bCs/>
                <w:i/>
                <w:iCs/>
                <w:color w:val="333333"/>
                <w:sz w:val="24"/>
                <w:szCs w:val="24"/>
                <w:lang w:eastAsia="bg-BG"/>
              </w:rPr>
              <w:t>сили</w:t>
            </w:r>
            <w:r w:rsidRPr="00BD5739">
              <w:rPr>
                <w:rFonts w:ascii="Times New Roman" w:eastAsia="Times New Roman" w:hAnsi="Times New Roman"/>
                <w:i/>
                <w:iCs/>
                <w:color w:val="333333"/>
                <w:sz w:val="24"/>
                <w:szCs w:val="24"/>
                <w:lang w:eastAsia="bg-BG"/>
              </w:rPr>
              <w:t> извън страната, както и пребиваването на чужди войски на територията на страната или преминаването им през нея;“</w:t>
            </w:r>
          </w:p>
          <w:p w:rsidR="00B41609" w:rsidRPr="00BD5739" w:rsidRDefault="006342EB">
            <w:pPr>
              <w:spacing w:after="0" w:line="210" w:lineRule="atLeast"/>
              <w:ind w:firstLine="456"/>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В чл. 9, ал. 1:</w:t>
            </w:r>
          </w:p>
          <w:p w:rsidR="00B41609" w:rsidRPr="00BD5739" w:rsidRDefault="006342EB">
            <w:pPr>
              <w:spacing w:after="0" w:line="210" w:lineRule="atLeast"/>
              <w:ind w:firstLine="456"/>
              <w:jc w:val="both"/>
              <w:rPr>
                <w:rFonts w:ascii="Times New Roman" w:eastAsia="Times New Roman" w:hAnsi="Times New Roman"/>
                <w:color w:val="333333"/>
                <w:sz w:val="24"/>
                <w:szCs w:val="24"/>
                <w:lang w:eastAsia="bg-BG"/>
              </w:rPr>
            </w:pPr>
            <w:r w:rsidRPr="00BD5739">
              <w:rPr>
                <w:rFonts w:ascii="Times New Roman" w:eastAsia="Times New Roman" w:hAnsi="Times New Roman"/>
                <w:i/>
                <w:iCs/>
                <w:color w:val="333333"/>
                <w:sz w:val="24"/>
                <w:szCs w:val="24"/>
                <w:lang w:eastAsia="bg-BG"/>
              </w:rPr>
              <w:lastRenderedPageBreak/>
              <w:t>„Чл. 9. (1) (Предишен текст на чл. 9 - ДВ, бр. 12 от 2007 г., в сила от 01.01.2008 г.) </w:t>
            </w:r>
            <w:r w:rsidRPr="00BD5739">
              <w:rPr>
                <w:rFonts w:ascii="Times New Roman" w:eastAsia="Times New Roman" w:hAnsi="Times New Roman"/>
                <w:b/>
                <w:bCs/>
                <w:i/>
                <w:iCs/>
                <w:color w:val="333333"/>
                <w:sz w:val="24"/>
                <w:szCs w:val="24"/>
                <w:lang w:eastAsia="bg-BG"/>
              </w:rPr>
              <w:t>Въоръжените сили</w:t>
            </w:r>
            <w:r w:rsidRPr="00BD5739">
              <w:rPr>
                <w:rFonts w:ascii="Times New Roman" w:eastAsia="Times New Roman" w:hAnsi="Times New Roman"/>
                <w:i/>
                <w:iCs/>
                <w:color w:val="333333"/>
                <w:sz w:val="24"/>
                <w:szCs w:val="24"/>
                <w:lang w:eastAsia="bg-BG"/>
              </w:rPr>
              <w:t> гарантират суверенитета, сигурността и независимостта на страната и защитават нейната териториална цялост.“</w:t>
            </w:r>
          </w:p>
          <w:p w:rsidR="00B41609" w:rsidRPr="00BD5739" w:rsidRDefault="006342EB">
            <w:pPr>
              <w:spacing w:after="0" w:line="210" w:lineRule="atLeast"/>
              <w:ind w:firstLine="456"/>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наименованието „Въоръжените сили“ е в началото на изречението, така че си е с главна буква.</w:t>
            </w:r>
          </w:p>
          <w:p w:rsidR="00B41609" w:rsidRPr="00BD5739" w:rsidRDefault="006342EB">
            <w:pPr>
              <w:spacing w:after="0" w:line="210" w:lineRule="atLeast"/>
              <w:ind w:firstLine="456"/>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Изразът „въоръжените сили“ се среща само на още едно място в Конституцията и това е новата разпоредба на чл. 9, ал. 2, която е добавена през 2007 г.:</w:t>
            </w:r>
          </w:p>
          <w:p w:rsidR="00B41609" w:rsidRPr="00BD5739" w:rsidRDefault="006342EB">
            <w:pPr>
              <w:spacing w:after="0" w:line="210" w:lineRule="atLeast"/>
              <w:ind w:firstLine="456"/>
              <w:jc w:val="both"/>
              <w:rPr>
                <w:rFonts w:ascii="Times New Roman" w:eastAsia="Times New Roman" w:hAnsi="Times New Roman"/>
                <w:color w:val="333333"/>
                <w:sz w:val="24"/>
                <w:szCs w:val="24"/>
                <w:lang w:eastAsia="bg-BG"/>
              </w:rPr>
            </w:pPr>
            <w:r w:rsidRPr="00BD5739">
              <w:rPr>
                <w:rFonts w:ascii="Times New Roman" w:eastAsia="Times New Roman" w:hAnsi="Times New Roman"/>
                <w:i/>
                <w:iCs/>
                <w:color w:val="333333"/>
                <w:sz w:val="24"/>
                <w:szCs w:val="24"/>
                <w:lang w:eastAsia="bg-BG"/>
              </w:rPr>
              <w:t>„(2) (Нова - ДВ, бр. 12 от 2007 г., в сила от 01.01.2008 г.) Дейността на </w:t>
            </w:r>
            <w:r w:rsidRPr="00BD5739">
              <w:rPr>
                <w:rFonts w:ascii="Times New Roman" w:eastAsia="Times New Roman" w:hAnsi="Times New Roman"/>
                <w:b/>
                <w:bCs/>
                <w:i/>
                <w:iCs/>
                <w:color w:val="333333"/>
                <w:sz w:val="24"/>
                <w:szCs w:val="24"/>
                <w:lang w:eastAsia="bg-BG"/>
              </w:rPr>
              <w:t>въоръжените сили</w:t>
            </w:r>
            <w:r w:rsidRPr="00BD5739">
              <w:rPr>
                <w:rFonts w:ascii="Times New Roman" w:eastAsia="Times New Roman" w:hAnsi="Times New Roman"/>
                <w:i/>
                <w:iCs/>
                <w:color w:val="333333"/>
                <w:sz w:val="24"/>
                <w:szCs w:val="24"/>
                <w:lang w:eastAsia="bg-BG"/>
              </w:rPr>
              <w:t> се урежда със закон.“</w:t>
            </w:r>
          </w:p>
          <w:p w:rsidR="00B41609" w:rsidRPr="00BD5739" w:rsidRDefault="006342EB">
            <w:pPr>
              <w:spacing w:after="0" w:line="210" w:lineRule="atLeast"/>
              <w:ind w:firstLine="456"/>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и където „въоръжените сили“ е изписано в малка буква. В този случай не е ясно защо вносителите са го изписали с малка буква и какъв смисъл са вложили в това понятие. Много вероятна причина за такова изписване е, че е действащия по онова време ЗОВСРБ изразът „въоръжените сили“ се е изписвал с малка буква, а изразът „Българската армия“ с голяма буква, макар че от разпоредбата на чл. 50, ал. 1 от сега действащия ЗОВСРБ е видно, че Българската армия е само една част от целия състав на Въоръжените сили. Следователно щом Българска армия е с главна буква, е логично и по-голямата структура на Въоръжените сили на Република България също да е с главна буква. А и такава е била волята на законодателите при съставяне на Конституцията и на предишните военни закони.</w:t>
            </w:r>
          </w:p>
          <w:p w:rsidR="00B41609" w:rsidRPr="00BD5739" w:rsidRDefault="006342EB">
            <w:pPr>
              <w:spacing w:after="0" w:line="210" w:lineRule="atLeast"/>
              <w:ind w:firstLine="456"/>
              <w:jc w:val="both"/>
              <w:rPr>
                <w:rFonts w:ascii="Tahoma" w:eastAsia="Times New Roman" w:hAnsi="Tahoma" w:cs="Tahoma"/>
                <w:color w:val="333333"/>
                <w:sz w:val="18"/>
                <w:szCs w:val="18"/>
                <w:lang w:eastAsia="bg-BG"/>
              </w:rPr>
            </w:pPr>
            <w:r w:rsidRPr="00BD5739">
              <w:rPr>
                <w:rFonts w:ascii="Times New Roman" w:eastAsia="Times New Roman" w:hAnsi="Times New Roman"/>
                <w:b/>
                <w:bCs/>
                <w:color w:val="333333"/>
                <w:sz w:val="24"/>
                <w:szCs w:val="24"/>
                <w:lang w:eastAsia="bg-BG"/>
              </w:rPr>
              <w:t>Във връзка с гореизложеното предлагам да се изписва с главна буква изразът „Въоръжените сили“ в наименованието на ЗОВСРБ и навсякъде в текстовете на закона, в които са посочени Въоръжените сили като обособена структурна единица.</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color w:val="FF0000"/>
                <w:sz w:val="24"/>
                <w:szCs w:val="24"/>
              </w:rPr>
            </w:pPr>
            <w:r w:rsidRPr="00BD5739">
              <w:rPr>
                <w:rFonts w:ascii="Times New Roman" w:hAnsi="Times New Roman"/>
                <w:b/>
                <w:sz w:val="24"/>
                <w:szCs w:val="24"/>
              </w:rPr>
              <w:lastRenderedPageBreak/>
              <w:t>Не се приема</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rsidP="00BD5739">
            <w:pPr>
              <w:spacing w:after="0" w:line="240" w:lineRule="auto"/>
              <w:ind w:firstLine="367"/>
              <w:jc w:val="both"/>
              <w:rPr>
                <w:rFonts w:ascii="Times New Roman" w:hAnsi="Times New Roman"/>
                <w:color w:val="FF0000"/>
                <w:sz w:val="24"/>
                <w:szCs w:val="24"/>
              </w:rPr>
            </w:pPr>
            <w:r w:rsidRPr="00BD5739">
              <w:rPr>
                <w:rFonts w:ascii="Times New Roman" w:hAnsi="Times New Roman"/>
                <w:sz w:val="24"/>
                <w:szCs w:val="24"/>
              </w:rPr>
              <w:t xml:space="preserve">Предложението не е предмет на обществената консултация по проекта на ЗИД на ЗОВСРБ. Как да бъде изписан терминът „въоръжени сили“ в </w:t>
            </w:r>
            <w:r w:rsidR="00BD5739">
              <w:rPr>
                <w:rFonts w:ascii="Times New Roman" w:hAnsi="Times New Roman"/>
                <w:sz w:val="24"/>
                <w:szCs w:val="24"/>
              </w:rPr>
              <w:t>о</w:t>
            </w:r>
            <w:r w:rsidRPr="00BD5739">
              <w:rPr>
                <w:rFonts w:ascii="Times New Roman" w:hAnsi="Times New Roman"/>
                <w:sz w:val="24"/>
                <w:szCs w:val="24"/>
              </w:rPr>
              <w:t>сновния и в останалите закони на Република България е отговорност на законодателния орган на страната-Народното събрание.</w:t>
            </w: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02 август 2025 г. 14:43:59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Iliya Hristozov</w:t>
            </w:r>
          </w:p>
          <w:p w:rsidR="00B41609" w:rsidRPr="00BD5739" w:rsidRDefault="00B41609">
            <w:pPr>
              <w:spacing w:after="0" w:line="240" w:lineRule="auto"/>
              <w:jc w:val="center"/>
              <w:rPr>
                <w:rFonts w:ascii="Times New Roman" w:eastAsia="Times New Roman" w:hAnsi="Times New Roman"/>
                <w:sz w:val="24"/>
                <w:szCs w:val="24"/>
                <w:lang w:eastAsia="bg-BG"/>
              </w:rPr>
            </w:pP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442"/>
              <w:jc w:val="both"/>
              <w:outlineLvl w:val="3"/>
              <w:rPr>
                <w:rFonts w:ascii="Times New Roman" w:eastAsia="Times New Roman" w:hAnsi="Times New Roman"/>
                <w:b/>
                <w:bCs/>
                <w:color w:val="333333"/>
                <w:sz w:val="24"/>
                <w:szCs w:val="24"/>
                <w:lang w:eastAsia="bg-BG"/>
              </w:rPr>
            </w:pPr>
            <w:r w:rsidRPr="00BD5739">
              <w:rPr>
                <w:rFonts w:ascii="Times New Roman" w:eastAsia="Times New Roman" w:hAnsi="Times New Roman"/>
                <w:b/>
                <w:bCs/>
                <w:color w:val="333333"/>
                <w:sz w:val="24"/>
                <w:szCs w:val="24"/>
                <w:lang w:eastAsia="bg-BG"/>
              </w:rPr>
              <w:t>Предложение за допълнение на чл. 52, ал. 1 от ЗОВСРБ</w:t>
            </w:r>
          </w:p>
          <w:p w:rsidR="00B41609" w:rsidRPr="00BD5739" w:rsidRDefault="006342EB">
            <w:pPr>
              <w:spacing w:after="0" w:line="210" w:lineRule="atLeast"/>
              <w:ind w:firstLine="442"/>
              <w:jc w:val="both"/>
              <w:rPr>
                <w:rFonts w:ascii="Times New Roman" w:eastAsia="Times New Roman" w:hAnsi="Times New Roman"/>
                <w:color w:val="333333"/>
                <w:sz w:val="24"/>
                <w:szCs w:val="24"/>
                <w:lang w:eastAsia="bg-BG"/>
              </w:rPr>
            </w:pPr>
            <w:r w:rsidRPr="00BD5739">
              <w:rPr>
                <w:rFonts w:ascii="Times New Roman" w:eastAsia="Times New Roman" w:hAnsi="Times New Roman"/>
                <w:b/>
                <w:bCs/>
                <w:color w:val="333333"/>
                <w:sz w:val="24"/>
                <w:szCs w:val="24"/>
                <w:lang w:eastAsia="bg-BG"/>
              </w:rPr>
              <w:t>Предлагам разпоредбата на чл. 52, ал. 1 от ЗОВСРБ да стане:</w:t>
            </w:r>
          </w:p>
          <w:p w:rsidR="00B41609" w:rsidRPr="00BD5739" w:rsidRDefault="006342EB">
            <w:pPr>
              <w:spacing w:after="0" w:line="210" w:lineRule="atLeast"/>
              <w:ind w:firstLine="442"/>
              <w:jc w:val="both"/>
              <w:rPr>
                <w:rFonts w:ascii="Times New Roman" w:eastAsia="Times New Roman" w:hAnsi="Times New Roman"/>
                <w:color w:val="333333"/>
                <w:sz w:val="24"/>
                <w:szCs w:val="24"/>
                <w:lang w:eastAsia="bg-BG"/>
              </w:rPr>
            </w:pPr>
            <w:r w:rsidRPr="00BD5739">
              <w:rPr>
                <w:rFonts w:ascii="Times New Roman" w:eastAsia="Times New Roman" w:hAnsi="Times New Roman"/>
                <w:i/>
                <w:iCs/>
                <w:color w:val="333333"/>
                <w:sz w:val="24"/>
                <w:szCs w:val="24"/>
                <w:lang w:eastAsia="bg-BG"/>
              </w:rPr>
              <w:t>„Чл. 52. (1) Въоръжените сили на Република България гарантират суверенитета</w:t>
            </w:r>
            <w:r w:rsidRPr="00BD5739">
              <w:rPr>
                <w:rFonts w:ascii="Times New Roman" w:eastAsia="Times New Roman" w:hAnsi="Times New Roman"/>
                <w:b/>
                <w:bCs/>
                <w:i/>
                <w:iCs/>
                <w:color w:val="333333"/>
                <w:sz w:val="24"/>
                <w:szCs w:val="24"/>
                <w:lang w:eastAsia="bg-BG"/>
              </w:rPr>
              <w:t>, сигурността</w:t>
            </w:r>
            <w:r w:rsidRPr="00BD5739">
              <w:rPr>
                <w:rFonts w:ascii="Times New Roman" w:eastAsia="Times New Roman" w:hAnsi="Times New Roman"/>
                <w:i/>
                <w:iCs/>
                <w:color w:val="333333"/>
                <w:sz w:val="24"/>
                <w:szCs w:val="24"/>
                <w:lang w:eastAsia="bg-BG"/>
              </w:rPr>
              <w:t> и независимостта на страната и защитават нейната териториална цялост.“,</w:t>
            </w:r>
          </w:p>
          <w:p w:rsidR="00B41609" w:rsidRPr="00BD5739" w:rsidRDefault="006342EB">
            <w:pPr>
              <w:spacing w:after="0" w:line="210" w:lineRule="atLeast"/>
              <w:ind w:firstLine="442"/>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т.е. да се добави думата „сигурността” и запетайката пред нея.</w:t>
            </w:r>
          </w:p>
          <w:p w:rsidR="00B41609" w:rsidRPr="00BD5739" w:rsidRDefault="006342EB">
            <w:pPr>
              <w:spacing w:after="0" w:line="210" w:lineRule="atLeast"/>
              <w:ind w:firstLine="442"/>
              <w:jc w:val="both"/>
              <w:rPr>
                <w:rFonts w:ascii="Times New Roman" w:eastAsia="Times New Roman" w:hAnsi="Times New Roman"/>
                <w:color w:val="333333"/>
                <w:sz w:val="24"/>
                <w:szCs w:val="24"/>
                <w:lang w:eastAsia="bg-BG"/>
              </w:rPr>
            </w:pPr>
            <w:r w:rsidRPr="00BD5739">
              <w:rPr>
                <w:rFonts w:ascii="Times New Roman" w:eastAsia="Times New Roman" w:hAnsi="Times New Roman"/>
                <w:b/>
                <w:bCs/>
                <w:color w:val="333333"/>
                <w:sz w:val="24"/>
                <w:szCs w:val="24"/>
                <w:lang w:eastAsia="bg-BG"/>
              </w:rPr>
              <w:t>Мотиви: </w:t>
            </w:r>
            <w:r w:rsidRPr="00BD5739">
              <w:rPr>
                <w:rFonts w:ascii="Times New Roman" w:eastAsia="Times New Roman" w:hAnsi="Times New Roman"/>
                <w:color w:val="333333"/>
                <w:sz w:val="24"/>
                <w:szCs w:val="24"/>
                <w:lang w:eastAsia="bg-BG"/>
              </w:rPr>
              <w:t>Сегашният текст на чл. 52, ал. 1 от ЗОВСРБ е:</w:t>
            </w:r>
          </w:p>
          <w:p w:rsidR="00B41609" w:rsidRPr="00BD5739" w:rsidRDefault="006342EB">
            <w:pPr>
              <w:spacing w:after="0" w:line="210" w:lineRule="atLeast"/>
              <w:ind w:firstLine="442"/>
              <w:jc w:val="both"/>
              <w:rPr>
                <w:rFonts w:ascii="Times New Roman" w:eastAsia="Times New Roman" w:hAnsi="Times New Roman"/>
                <w:color w:val="333333"/>
                <w:sz w:val="24"/>
                <w:szCs w:val="24"/>
                <w:lang w:eastAsia="bg-BG"/>
              </w:rPr>
            </w:pPr>
            <w:r w:rsidRPr="00BD5739">
              <w:rPr>
                <w:rFonts w:ascii="Times New Roman" w:eastAsia="Times New Roman" w:hAnsi="Times New Roman"/>
                <w:i/>
                <w:iCs/>
                <w:color w:val="333333"/>
                <w:sz w:val="24"/>
                <w:szCs w:val="24"/>
                <w:lang w:eastAsia="bg-BG"/>
              </w:rPr>
              <w:t>„Чл. 52. (1) Въоръжените сили на Република България гарантират суверенитета и независимостта на страната и защитават нейната териториална цялост.“</w:t>
            </w:r>
          </w:p>
          <w:p w:rsidR="00B41609" w:rsidRPr="00BD5739" w:rsidRDefault="006342EB">
            <w:pPr>
              <w:spacing w:after="0" w:line="210" w:lineRule="atLeast"/>
              <w:ind w:firstLine="442"/>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Едно сравнение с релевантната разпоредба от Конституцията, а именно чл. 9, ал. 1:</w:t>
            </w:r>
          </w:p>
          <w:p w:rsidR="00B41609" w:rsidRPr="00BD5739" w:rsidRDefault="006342EB">
            <w:pPr>
              <w:spacing w:after="0" w:line="210" w:lineRule="atLeast"/>
              <w:ind w:firstLine="442"/>
              <w:jc w:val="both"/>
              <w:rPr>
                <w:rFonts w:ascii="Times New Roman" w:eastAsia="Times New Roman" w:hAnsi="Times New Roman"/>
                <w:color w:val="333333"/>
                <w:sz w:val="24"/>
                <w:szCs w:val="24"/>
                <w:lang w:eastAsia="bg-BG"/>
              </w:rPr>
            </w:pPr>
            <w:r w:rsidRPr="00BD5739">
              <w:rPr>
                <w:rFonts w:ascii="Times New Roman" w:eastAsia="Times New Roman" w:hAnsi="Times New Roman"/>
                <w:i/>
                <w:iCs/>
                <w:color w:val="333333"/>
                <w:sz w:val="24"/>
                <w:szCs w:val="24"/>
                <w:lang w:eastAsia="bg-BG"/>
              </w:rPr>
              <w:t>„Чл. 9. (1) (Предишен текст на чл. 9 - ДВ, бр. 12 от 2007 г., в сила от 01.01.2008 г.) Въоръжените сили гарантират суверенитета, </w:t>
            </w:r>
            <w:r w:rsidRPr="00BD5739">
              <w:rPr>
                <w:rFonts w:ascii="Times New Roman" w:eastAsia="Times New Roman" w:hAnsi="Times New Roman"/>
                <w:b/>
                <w:bCs/>
                <w:i/>
                <w:iCs/>
                <w:color w:val="333333"/>
                <w:sz w:val="24"/>
                <w:szCs w:val="24"/>
                <w:lang w:eastAsia="bg-BG"/>
              </w:rPr>
              <w:t>сигурността</w:t>
            </w:r>
            <w:r w:rsidRPr="00BD5739">
              <w:rPr>
                <w:rFonts w:ascii="Times New Roman" w:eastAsia="Times New Roman" w:hAnsi="Times New Roman"/>
                <w:i/>
                <w:iCs/>
                <w:color w:val="333333"/>
                <w:sz w:val="24"/>
                <w:szCs w:val="24"/>
                <w:lang w:eastAsia="bg-BG"/>
              </w:rPr>
              <w:t xml:space="preserve"> и </w:t>
            </w:r>
            <w:r w:rsidRPr="00BD5739">
              <w:rPr>
                <w:rFonts w:ascii="Times New Roman" w:eastAsia="Times New Roman" w:hAnsi="Times New Roman"/>
                <w:i/>
                <w:iCs/>
                <w:color w:val="333333"/>
                <w:sz w:val="24"/>
                <w:szCs w:val="24"/>
                <w:lang w:eastAsia="bg-BG"/>
              </w:rPr>
              <w:lastRenderedPageBreak/>
              <w:t>независимостта на страната и защитават нейната териториална цялост.“</w:t>
            </w:r>
          </w:p>
          <w:p w:rsidR="00B41609" w:rsidRPr="00BD5739" w:rsidRDefault="006342EB">
            <w:pPr>
              <w:spacing w:after="0" w:line="210" w:lineRule="atLeast"/>
              <w:ind w:firstLine="442"/>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разкрива, че между двете разпоредби има малка, но важна разлика и тази разлика е, че в чл. 52, ал. 1 от ЗОВСРБ липсва думата „сигурността“.</w:t>
            </w:r>
          </w:p>
          <w:p w:rsidR="00B41609" w:rsidRPr="00BD5739" w:rsidRDefault="006342EB">
            <w:pPr>
              <w:spacing w:after="0" w:line="210" w:lineRule="atLeast"/>
              <w:ind w:firstLine="442"/>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Това на практика означава, че разпоредбата на чл. 52, ал. 1 от ЗОВСРБ е противоконституционна, в смисъл, че не е пълна и че не отговаря на целия текст на чл. 9, ал. 1 от Конституцията, а някой си е позволил да съкрати конституционния текст.</w:t>
            </w:r>
          </w:p>
          <w:p w:rsidR="00B41609" w:rsidRPr="00BD5739" w:rsidRDefault="006342EB">
            <w:pPr>
              <w:spacing w:after="0" w:line="210" w:lineRule="atLeast"/>
              <w:ind w:firstLine="442"/>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Лесно може да се провери, че в предишния ЗОВСРБ, обн. ДВ. бр. 112 от 27 декември 1995г. и отм. ДВ. бр. 35 от 12 май 2009 г., този текст е бил в чл. 64 и е бил едно към едно, както в Конституцията:</w:t>
            </w:r>
          </w:p>
          <w:p w:rsidR="00B41609" w:rsidRPr="00BD5739" w:rsidRDefault="006342EB">
            <w:pPr>
              <w:spacing w:after="0" w:line="210" w:lineRule="atLeast"/>
              <w:ind w:firstLine="442"/>
              <w:jc w:val="both"/>
              <w:rPr>
                <w:rFonts w:ascii="Times New Roman" w:eastAsia="Times New Roman" w:hAnsi="Times New Roman"/>
                <w:color w:val="333333"/>
                <w:sz w:val="24"/>
                <w:szCs w:val="24"/>
                <w:lang w:eastAsia="bg-BG"/>
              </w:rPr>
            </w:pPr>
            <w:r w:rsidRPr="00BD5739">
              <w:rPr>
                <w:rFonts w:ascii="Times New Roman" w:eastAsia="Times New Roman" w:hAnsi="Times New Roman"/>
                <w:i/>
                <w:iCs/>
                <w:color w:val="333333"/>
                <w:sz w:val="24"/>
                <w:szCs w:val="24"/>
                <w:lang w:eastAsia="bg-BG"/>
              </w:rPr>
              <w:t>”Чл. 64. Въоръжените сили на Република България гарантират суверенитета, </w:t>
            </w:r>
            <w:r w:rsidRPr="00BD5739">
              <w:rPr>
                <w:rFonts w:ascii="Times New Roman" w:eastAsia="Times New Roman" w:hAnsi="Times New Roman"/>
                <w:b/>
                <w:bCs/>
                <w:i/>
                <w:iCs/>
                <w:color w:val="333333"/>
                <w:sz w:val="24"/>
                <w:szCs w:val="24"/>
                <w:lang w:eastAsia="bg-BG"/>
              </w:rPr>
              <w:t>сигурността</w:t>
            </w:r>
            <w:r w:rsidRPr="00BD5739">
              <w:rPr>
                <w:rFonts w:ascii="Times New Roman" w:eastAsia="Times New Roman" w:hAnsi="Times New Roman"/>
                <w:i/>
                <w:iCs/>
                <w:color w:val="333333"/>
                <w:sz w:val="24"/>
                <w:szCs w:val="24"/>
                <w:lang w:eastAsia="bg-BG"/>
              </w:rPr>
              <w:t> и независимостта на страната и защитават нейната териториална цялост.“,</w:t>
            </w:r>
          </w:p>
          <w:p w:rsidR="00B41609" w:rsidRPr="00BD5739" w:rsidRDefault="006342EB">
            <w:pPr>
              <w:spacing w:after="0" w:line="210" w:lineRule="atLeast"/>
              <w:ind w:firstLine="442"/>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Предишният ЗОВСРБ е приет 1995 г., т.е. 4 (четири) години след приемането на новата Конституция. Следователно той е бил в съответствие с Конституция и 14 години никой не е имал забележки по тази разпоредба и след това тихомълком (без някаква известна на обществото важна причина) се прави тази уж дребна промяна.</w:t>
            </w:r>
          </w:p>
          <w:p w:rsidR="00B41609" w:rsidRPr="00BD5739" w:rsidRDefault="006342EB">
            <w:pPr>
              <w:spacing w:after="0" w:line="210" w:lineRule="atLeast"/>
              <w:ind w:firstLine="442"/>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Не съм забелязал в някой друг закон да има разпоредба, която да посочва кое друго ведомство (извън Въоръжените сили) гарантира сигурността на страната. </w:t>
            </w:r>
            <w:r w:rsidRPr="00BD5739">
              <w:rPr>
                <w:rFonts w:ascii="Times New Roman" w:eastAsia="Times New Roman" w:hAnsi="Times New Roman"/>
                <w:b/>
                <w:bCs/>
                <w:color w:val="333333"/>
                <w:sz w:val="24"/>
                <w:szCs w:val="24"/>
                <w:lang w:eastAsia="bg-BG"/>
              </w:rPr>
              <w:t>На практика се получава, че има законова празнота за сигурността на страната. </w:t>
            </w:r>
            <w:r w:rsidRPr="00BD5739">
              <w:rPr>
                <w:rFonts w:ascii="Times New Roman" w:eastAsia="Times New Roman" w:hAnsi="Times New Roman"/>
                <w:color w:val="333333"/>
                <w:sz w:val="24"/>
                <w:szCs w:val="24"/>
                <w:lang w:eastAsia="bg-BG"/>
              </w:rPr>
              <w:t>Но дори и да има такава разпоредба, то тя ще е противоконституционна, защото пряко ще противоречи на чл. 9 ал. 1 от КРБ, ако ведомството е извън въоръжените сили.</w:t>
            </w:r>
          </w:p>
          <w:p w:rsidR="00B41609" w:rsidRPr="00BD5739" w:rsidRDefault="006342EB">
            <w:pPr>
              <w:spacing w:after="0" w:line="210" w:lineRule="atLeast"/>
              <w:ind w:firstLine="442"/>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Важно е да се отбележи, че разпоредбата на чл. 9, ал. 1 е в сила, както за мирно, така и за военно време.</w:t>
            </w:r>
          </w:p>
          <w:p w:rsidR="00B41609" w:rsidRPr="00BD5739" w:rsidRDefault="006342EB">
            <w:pPr>
              <w:spacing w:after="0" w:line="210" w:lineRule="atLeast"/>
              <w:ind w:firstLine="442"/>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Затова е необходимо да се добави думата „сигурността“ в чл. 52, ал. 1 от ЗОВСРБ, за да има съответствие с Конституцията, защото Конституцията е над всичко. Дори и в договорът за ЕС е посочено, че националните конституции са над европейското законодателство и освен това изрично е посочено, че в областта на сигурността всяка държава има суверенното право да определя свои правила. Следователно, след като Конституцията повелява, че само Въоръжените сили и никой друг гарантират сигурността на страната, не може в най-висшия нормативен акт, който „</w:t>
            </w:r>
            <w:r w:rsidRPr="00BD5739">
              <w:rPr>
                <w:rFonts w:ascii="Times New Roman" w:eastAsia="Times New Roman" w:hAnsi="Times New Roman"/>
                <w:i/>
                <w:iCs/>
                <w:color w:val="333333"/>
                <w:sz w:val="24"/>
                <w:szCs w:val="24"/>
                <w:lang w:eastAsia="bg-BG"/>
              </w:rPr>
              <w:t>урежда обществените отношения, свързани с отбраната и с въоръжените сили на Република България“ </w:t>
            </w:r>
            <w:r w:rsidRPr="00BD5739">
              <w:rPr>
                <w:rFonts w:ascii="Times New Roman" w:eastAsia="Times New Roman" w:hAnsi="Times New Roman"/>
                <w:color w:val="333333"/>
                <w:sz w:val="24"/>
                <w:szCs w:val="24"/>
                <w:lang w:eastAsia="bg-BG"/>
              </w:rPr>
              <w:t>(чл. 1 от ЗОВСРБ)</w:t>
            </w:r>
            <w:r w:rsidRPr="00BD5739">
              <w:rPr>
                <w:rFonts w:ascii="Times New Roman" w:eastAsia="Times New Roman" w:hAnsi="Times New Roman"/>
                <w:i/>
                <w:iCs/>
                <w:color w:val="333333"/>
                <w:sz w:val="24"/>
                <w:szCs w:val="24"/>
                <w:lang w:eastAsia="bg-BG"/>
              </w:rPr>
              <w:t>, </w:t>
            </w:r>
            <w:r w:rsidRPr="00BD5739">
              <w:rPr>
                <w:rFonts w:ascii="Times New Roman" w:eastAsia="Times New Roman" w:hAnsi="Times New Roman"/>
                <w:color w:val="333333"/>
                <w:sz w:val="24"/>
                <w:szCs w:val="24"/>
                <w:lang w:eastAsia="bg-BG"/>
              </w:rPr>
              <w:t>в съответната разпоредба, която законово регламентира висшите цели на Въоръжените сили (чл. 52, ал. 1), да не присъства думата „сигурност“.</w:t>
            </w:r>
          </w:p>
          <w:p w:rsidR="00B41609" w:rsidRPr="00BD5739" w:rsidRDefault="006342EB">
            <w:pPr>
              <w:spacing w:after="0" w:line="210" w:lineRule="atLeast"/>
              <w:ind w:firstLine="442"/>
              <w:jc w:val="both"/>
              <w:rPr>
                <w:rFonts w:ascii="Tahoma" w:eastAsia="Times New Roman" w:hAnsi="Tahoma" w:cs="Tahoma"/>
                <w:color w:val="333333"/>
                <w:sz w:val="18"/>
                <w:szCs w:val="18"/>
                <w:lang w:eastAsia="bg-BG"/>
              </w:rPr>
            </w:pPr>
            <w:r w:rsidRPr="00BD5739">
              <w:rPr>
                <w:rFonts w:ascii="Times New Roman" w:eastAsia="Times New Roman" w:hAnsi="Times New Roman"/>
                <w:b/>
                <w:bCs/>
                <w:color w:val="333333"/>
                <w:sz w:val="24"/>
                <w:szCs w:val="24"/>
                <w:lang w:eastAsia="bg-BG"/>
              </w:rPr>
              <w:t>Във връзка с гореизложеното предлагам в чл. 52, ал. 1 от ЗОВСРБ след думата „суверенитета“ да се сложи запетая и да се добави думата „сигурността“.</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color w:val="FF0000"/>
                <w:sz w:val="24"/>
                <w:szCs w:val="24"/>
              </w:rPr>
            </w:pPr>
            <w:r w:rsidRPr="00BD5739">
              <w:rPr>
                <w:rFonts w:ascii="Times New Roman" w:hAnsi="Times New Roman"/>
                <w:b/>
                <w:sz w:val="24"/>
                <w:szCs w:val="24"/>
              </w:rPr>
              <w:lastRenderedPageBreak/>
              <w:t>Не се приема</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rPr>
                <w:rFonts w:ascii="Times New Roman" w:hAnsi="Times New Roman"/>
                <w:color w:val="FF0000"/>
                <w:sz w:val="24"/>
                <w:szCs w:val="24"/>
              </w:rPr>
            </w:pPr>
            <w:r w:rsidRPr="00BD5739">
              <w:rPr>
                <w:rFonts w:ascii="Times New Roman" w:hAnsi="Times New Roman"/>
                <w:sz w:val="24"/>
                <w:szCs w:val="24"/>
              </w:rPr>
              <w:t>Още в чл. 1 на ЗОВСРБ е посочен предметът на уредба на този закон-обществените отношения, свързани с отбраната и с въоръжените сили на Република България. Чл. 4, ал.1 определя, че отбраната е част от националната сигурност.  Дефиниция на термина „национална сигурност“ се дава в чл. 2 от Закона за управление и функциониране на системата за защита на националната сигурност, който изчерпателно сочи държавните органи и структури, на които е възложено нейното гарантиране, функционалните връзки между тях и  основните принципи за нейното управление и функциониране.</w:t>
            </w: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03 август 2025 г. 11:09:45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mdatanasovi</w:t>
            </w:r>
          </w:p>
          <w:p w:rsidR="00B41609" w:rsidRPr="00BD5739" w:rsidRDefault="00B41609">
            <w:pPr>
              <w:spacing w:after="0" w:line="240" w:lineRule="auto"/>
              <w:jc w:val="center"/>
              <w:rPr>
                <w:rFonts w:ascii="Times New Roman" w:eastAsia="Times New Roman" w:hAnsi="Times New Roman"/>
                <w:sz w:val="24"/>
                <w:szCs w:val="24"/>
                <w:lang w:eastAsia="bg-BG"/>
              </w:rPr>
            </w:pP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tabs>
                <w:tab w:val="left" w:pos="442"/>
              </w:tabs>
              <w:spacing w:after="0" w:line="240" w:lineRule="auto"/>
              <w:ind w:firstLine="441"/>
              <w:jc w:val="both"/>
              <w:rPr>
                <w:rFonts w:ascii="Times New Roman" w:eastAsia="Times New Roman" w:hAnsi="Times New Roman"/>
                <w:b/>
                <w:bCs/>
                <w:sz w:val="24"/>
                <w:szCs w:val="24"/>
                <w:lang w:eastAsia="bg-BG"/>
              </w:rPr>
            </w:pPr>
            <w:r w:rsidRPr="00BD5739">
              <w:rPr>
                <w:rFonts w:ascii="Times New Roman" w:eastAsia="Times New Roman" w:hAnsi="Times New Roman"/>
                <w:b/>
                <w:bCs/>
                <w:sz w:val="24"/>
                <w:szCs w:val="24"/>
                <w:lang w:eastAsia="bg-BG"/>
              </w:rPr>
              <w:t>Компенсации и почивки</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Уважаеми господа и дами властимащи  ,защо цената за увеличените заплати в сектор Сигурност отново трябва да бъде заплатена от военнослужещите.</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Мнението ми е ,че с постоянното вдигане на пенсионната възраст и орязване на отпуски и компенсации се демотивират военнослужещите с опит ,а по-младите колеги напускат бързо редиците на армията.</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В нормално развиващите се държави когато увеличават стажа или отнемат част от придобивките обвързват това с подобряване условията на труд и работна среда .</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В България и в частност в М.О. се готвят грандиозни промени засягащи пряко всички военнослужещи ,без да се направи дори и опит за събеседване със служителите за проблеми в службата предложения за подобрения  и осигуряване на по-добра работна среда.</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Проблема с отпуските и компенсациите възниква пряко желанията на редовите военнослужещи и в интерес на службата.</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С орязване на компенсации и отпуски няма да привлечете нови попълнения ,а ще загубите служители с опит.</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color w:val="FF0000"/>
                <w:sz w:val="24"/>
                <w:szCs w:val="24"/>
              </w:rPr>
            </w:pPr>
            <w:r w:rsidRPr="00BD5739">
              <w:rPr>
                <w:rFonts w:ascii="Times New Roman" w:hAnsi="Times New Roman"/>
                <w:b/>
                <w:sz w:val="24"/>
                <w:szCs w:val="24"/>
              </w:rPr>
              <w:t>Приема се за сведение</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rPr>
                <w:rFonts w:ascii="Times New Roman" w:hAnsi="Times New Roman"/>
                <w:color w:val="FF0000"/>
                <w:sz w:val="24"/>
                <w:szCs w:val="24"/>
              </w:rPr>
            </w:pPr>
            <w:r w:rsidRPr="00BD5739">
              <w:rPr>
                <w:rFonts w:ascii="Times New Roman" w:hAnsi="Times New Roman"/>
                <w:sz w:val="24"/>
                <w:szCs w:val="24"/>
              </w:rPr>
              <w:t>Няма конкретни предложения.</w:t>
            </w: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03 август 2025 г. 15:19:58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I.Dimi</w:t>
            </w: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tabs>
                <w:tab w:val="left" w:pos="442"/>
              </w:tabs>
              <w:spacing w:after="0" w:line="240" w:lineRule="auto"/>
              <w:ind w:firstLine="441"/>
              <w:jc w:val="both"/>
              <w:rPr>
                <w:rFonts w:ascii="Times New Roman" w:eastAsia="Times New Roman" w:hAnsi="Times New Roman"/>
                <w:b/>
                <w:bCs/>
                <w:sz w:val="24"/>
                <w:szCs w:val="24"/>
                <w:lang w:eastAsia="bg-BG"/>
              </w:rPr>
            </w:pPr>
            <w:r w:rsidRPr="00BD5739">
              <w:rPr>
                <w:rFonts w:ascii="Times New Roman" w:eastAsia="Times New Roman" w:hAnsi="Times New Roman"/>
                <w:b/>
                <w:bCs/>
                <w:sz w:val="24"/>
                <w:szCs w:val="24"/>
                <w:lang w:eastAsia="bg-BG"/>
              </w:rPr>
              <w:t>Равнопоставеност</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Абсолютно,трябва да се приеме предложението да се отмени параграф § 7 ПЗР към Закона за изменение и допълнение на ЗОВСРБ (ДВ, бр. 38 от 2020 г., в сила от 24.04.2020 г.), чрез който пределната възраст за военна служба на военнослужещите, които към датата на влизането в сила на този закон са упражнили правото си на пенсия за осигурителен стаж и възраст при условията на КСО, в интерес на службата може да бъде удължена до три години по решение на министъра на отбраната след мотивирано предложение по команден ред. "</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 xml:space="preserve">Отмяната на посочената норма ще осигури еднакви възможности за военна служба на всички военнослужещи."-както се казва в предложението! По добре късно,отколкото никога! Този двоен стандарт,който предостави финансови и социални привилегии само на определен голям кръг от хора, сътворен през 2015 г в КСО и пак допуснат през 2020 г.. трябва да се прекрати! Още преди 3 г. след вдигането на тавана на пенсиите ,от МО официално констатираха, че се получава "Осезаем дисбаланс в доходите" между "упражнили" и "невъзможно да упражнят",който води до "демотивация за служба и кариерно развитие на останалата част" ,още повече ,че такъв феномен-"пенсионери с пагони" няма в никоя друга армия! Отделно има и Риск от корупция в подбора, на кой "упражнил" да се дадат още 3 г. пенсия и заплата, както констатираха официално от Антикорупционната комисия още през 2020 г. И в проведени анкети сред военнослужещите 80 % се обявяват срещу получаването едновременно на пенсия и заплата и също се отчита твърдо възможността от </w:t>
            </w:r>
            <w:r w:rsidRPr="00BD5739">
              <w:rPr>
                <w:rFonts w:ascii="Times New Roman" w:eastAsia="Times New Roman" w:hAnsi="Times New Roman"/>
                <w:sz w:val="24"/>
                <w:szCs w:val="24"/>
                <w:lang w:eastAsia="bg-BG"/>
              </w:rPr>
              <w:lastRenderedPageBreak/>
              <w:t>прилагане на "корупционни практики" при прилагане Параграф § 7 ПЗР към Закона за изменение и допълнение на ЗОВСРБ (ДВ, бр. 38 от 2020 г., в сила от 24.04.2020 г.) даващ възможност за удължаване на службата на "упражнили" до 3 г.! Предложението за отмяна на този спорен и конфликтен параграф § 7 ПЗР към Закона за изменение и допълнение на ЗОВСРБ (ДВ, бр. 38 от 2020 г., в сила от 24.04.2020 г.), трябва да се приеме и Параграфа да се отмени!</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color w:val="FF0000"/>
                <w:sz w:val="24"/>
                <w:szCs w:val="24"/>
              </w:rPr>
            </w:pPr>
            <w:r w:rsidRPr="00BD5739">
              <w:rPr>
                <w:rFonts w:ascii="Times New Roman" w:hAnsi="Times New Roman"/>
                <w:b/>
                <w:sz w:val="24"/>
                <w:szCs w:val="24"/>
              </w:rPr>
              <w:lastRenderedPageBreak/>
              <w:t>Приема се за сведение</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xml:space="preserve">Подкрепя направеното предложение за изменение и допълнение на закона. </w:t>
            </w:r>
          </w:p>
          <w:p w:rsidR="00B41609" w:rsidRPr="00BD5739" w:rsidRDefault="00B41609">
            <w:pPr>
              <w:spacing w:after="0" w:line="240" w:lineRule="auto"/>
              <w:ind w:firstLine="367"/>
              <w:jc w:val="both"/>
              <w:rPr>
                <w:rFonts w:ascii="Times New Roman" w:hAnsi="Times New Roman"/>
                <w:sz w:val="24"/>
                <w:szCs w:val="24"/>
              </w:rPr>
            </w:pPr>
          </w:p>
          <w:p w:rsidR="00B41609" w:rsidRPr="00BD5739" w:rsidRDefault="00B41609">
            <w:pPr>
              <w:spacing w:after="0" w:line="240" w:lineRule="auto"/>
              <w:ind w:firstLine="367"/>
              <w:jc w:val="both"/>
              <w:rPr>
                <w:rFonts w:ascii="Times New Roman" w:hAnsi="Times New Roman"/>
                <w:color w:val="FF0000"/>
                <w:sz w:val="24"/>
                <w:szCs w:val="24"/>
              </w:rPr>
            </w:pPr>
          </w:p>
          <w:p w:rsidR="00B41609" w:rsidRPr="00BD5739" w:rsidRDefault="00B41609">
            <w:pPr>
              <w:spacing w:after="0" w:line="240" w:lineRule="auto"/>
              <w:ind w:firstLine="367"/>
              <w:jc w:val="both"/>
              <w:rPr>
                <w:rFonts w:ascii="Times New Roman" w:hAnsi="Times New Roman"/>
                <w:color w:val="FF0000"/>
                <w:sz w:val="24"/>
                <w:szCs w:val="24"/>
              </w:rPr>
            </w:pPr>
          </w:p>
          <w:p w:rsidR="00B41609" w:rsidRPr="00BD5739" w:rsidRDefault="00B41609">
            <w:pPr>
              <w:spacing w:after="0" w:line="240" w:lineRule="auto"/>
              <w:ind w:firstLine="367"/>
              <w:jc w:val="both"/>
              <w:rPr>
                <w:rFonts w:ascii="Times New Roman" w:hAnsi="Times New Roman"/>
                <w:color w:val="FF0000"/>
                <w:sz w:val="24"/>
                <w:szCs w:val="24"/>
              </w:rPr>
            </w:pP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04 август 2025 г. 12:26:47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NS OTBRANA</w:t>
            </w:r>
          </w:p>
          <w:p w:rsidR="00B41609" w:rsidRPr="00BD5739" w:rsidRDefault="00B41609">
            <w:pPr>
              <w:spacing w:after="0" w:line="240" w:lineRule="auto"/>
              <w:jc w:val="center"/>
              <w:rPr>
                <w:rFonts w:ascii="Times New Roman" w:eastAsia="Times New Roman" w:hAnsi="Times New Roman"/>
                <w:sz w:val="24"/>
                <w:szCs w:val="24"/>
                <w:lang w:eastAsia="bg-BG"/>
              </w:rPr>
            </w:pP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pStyle w:val="Heading4"/>
              <w:spacing w:beforeAutospacing="0" w:after="0" w:afterAutospacing="0"/>
              <w:ind w:firstLine="434"/>
              <w:jc w:val="both"/>
              <w:rPr>
                <w:lang w:val="bg-BG" w:eastAsia="bg-BG"/>
              </w:rPr>
            </w:pPr>
            <w:r w:rsidRPr="00BD5739">
              <w:rPr>
                <w:lang w:val="bg-BG"/>
              </w:rPr>
              <w:t>Нова ал. (7) към чл.296 от ЗОВСРБ</w:t>
            </w:r>
          </w:p>
          <w:p w:rsidR="00B41609" w:rsidRPr="00BD5739" w:rsidRDefault="006342EB">
            <w:pPr>
              <w:pStyle w:val="NormalWeb"/>
              <w:spacing w:beforeAutospacing="0" w:after="0" w:afterAutospacing="0"/>
              <w:ind w:firstLine="434"/>
              <w:jc w:val="both"/>
              <w:rPr>
                <w:lang w:val="bg-BG"/>
              </w:rPr>
            </w:pPr>
            <w:r w:rsidRPr="00BD5739">
              <w:rPr>
                <w:lang w:val="bg-BG"/>
              </w:rPr>
              <w:t>На цивилните служители, работещи по трудово правоотношение в Министерство на отбраната, Българската армия и в структурите на пряко подчинение на Министъра на отбраната, за които не се прилагат Закона за държавния служител и чл.107а от Кодекса на труда, се изплаща допълнително възнаграждение при условията на чл.259 от КТ  в случаите когато изпълняват част от служебните задължения на отсъстващ военнослужещ служител. Длъжностите за които това е допустимо, както и размера на допълнителното възнаграждение се определя от Министъра на отбраната.</w:t>
            </w:r>
          </w:p>
          <w:p w:rsidR="00B41609" w:rsidRPr="00BD5739" w:rsidRDefault="006342EB">
            <w:pPr>
              <w:pStyle w:val="NormalWeb"/>
              <w:spacing w:beforeAutospacing="0" w:after="0" w:afterAutospacing="0"/>
              <w:ind w:firstLine="434"/>
              <w:jc w:val="both"/>
              <w:rPr>
                <w:lang w:val="bg-BG"/>
              </w:rPr>
            </w:pPr>
            <w:r w:rsidRPr="00BD5739">
              <w:rPr>
                <w:lang w:val="bg-BG"/>
              </w:rPr>
              <w:t>МОТИВИ: От последно проведените ОССС-МО се разбра, че такива длъжности има и цивилните служители трябва да бъдат овъзмездени. Аналогичен текст има и в Закона за МВР./чл.180, ал.8/</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color w:val="FF0000"/>
                <w:sz w:val="24"/>
                <w:szCs w:val="24"/>
              </w:rPr>
            </w:pPr>
            <w:r w:rsidRPr="00BD5739">
              <w:rPr>
                <w:rFonts w:ascii="Times New Roman" w:hAnsi="Times New Roman"/>
                <w:b/>
                <w:sz w:val="24"/>
                <w:szCs w:val="24"/>
              </w:rPr>
              <w:t>Не се приема</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Предвид факта, че функционалните задължения на военнослужещи и цивилни служители никога не съвпадат в пълен обем с оглед разликата в спецификата на двете категории служители и техните отговорности, подобен текст не може да бъде законодателно подкрепен.  Единствената възможна хипотеза при временно изпълнение от цивилен служител на част от функциите или работата на отсъстващ военнослужещ или част от задълженията на вакантна длъжност за военнослужещ е регламентирана в чл. 64, ал. 2 от действащия Колективен трудов договор в Министерството на отбраната, обявен с МЗ № ОХ-1121/22.12.2023 г., относно обявяване на Колективен трудов договор в Министерството на отбраната.</w:t>
            </w: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04 август 2025 г. 12:27:52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NS OTBRANA</w:t>
            </w:r>
          </w:p>
          <w:p w:rsidR="00B41609" w:rsidRPr="00BD5739" w:rsidRDefault="00B41609">
            <w:pPr>
              <w:spacing w:after="0" w:line="240" w:lineRule="auto"/>
              <w:jc w:val="center"/>
              <w:rPr>
                <w:rFonts w:ascii="Times New Roman" w:eastAsia="Times New Roman" w:hAnsi="Times New Roman"/>
                <w:sz w:val="24"/>
                <w:szCs w:val="24"/>
                <w:lang w:eastAsia="bg-BG"/>
              </w:rPr>
            </w:pP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pStyle w:val="Heading4"/>
              <w:spacing w:beforeAutospacing="0" w:after="0" w:afterAutospacing="0"/>
              <w:ind w:firstLine="434"/>
              <w:jc w:val="both"/>
              <w:rPr>
                <w:lang w:val="bg-BG" w:eastAsia="bg-BG"/>
              </w:rPr>
            </w:pPr>
            <w:r w:rsidRPr="00BD5739">
              <w:rPr>
                <w:lang w:val="bg-BG"/>
              </w:rPr>
              <w:t>Нова ал. (7) към чл.296 от ЗОВСРБ</w:t>
            </w:r>
          </w:p>
          <w:p w:rsidR="00B41609" w:rsidRPr="00BD5739" w:rsidRDefault="006342EB">
            <w:pPr>
              <w:pStyle w:val="NormalWeb"/>
              <w:spacing w:beforeAutospacing="0" w:after="0" w:afterAutospacing="0"/>
              <w:ind w:firstLine="434"/>
              <w:jc w:val="both"/>
              <w:rPr>
                <w:lang w:val="bg-BG"/>
              </w:rPr>
            </w:pPr>
            <w:r w:rsidRPr="00BD5739">
              <w:rPr>
                <w:lang w:val="bg-BG"/>
              </w:rPr>
              <w:t>На цивилните служители, работещи по трудово правоотношение в Министерство на отбраната, Българската армия и в структурите на пряко подчинение на Министъра на отбраната, за които не се прилагат Закона за държавния служител и чл.107а от Кодекса на труда, се изплаща допълнително възнаграждение при условията на чл.259 от КТ  в случаите когато изпълняват част от служебните задължения на отсъстващ военнослужещ служител. Длъжностите за които това е допустимо, както и размера на допълнителното възнаграждение се определя от Министъра на отбраната.</w:t>
            </w:r>
          </w:p>
          <w:p w:rsidR="00B41609" w:rsidRPr="00BD5739" w:rsidRDefault="006342EB">
            <w:pPr>
              <w:pStyle w:val="NormalWeb"/>
              <w:spacing w:beforeAutospacing="0" w:after="0" w:afterAutospacing="0"/>
              <w:ind w:firstLine="434"/>
              <w:jc w:val="both"/>
              <w:rPr>
                <w:lang w:val="bg-BG"/>
              </w:rPr>
            </w:pPr>
            <w:r w:rsidRPr="00BD5739">
              <w:rPr>
                <w:lang w:val="bg-BG"/>
              </w:rPr>
              <w:t>МОТИВИ: От последно проведените ОССС-МО се разбра, че такива длъжности има и цивилните служители трябва да бъдат овъзмездени. Аналогичен текст има и в Закона за МВР./чл.180, ал.8/.</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color w:val="FF0000"/>
                <w:sz w:val="24"/>
                <w:szCs w:val="24"/>
              </w:rPr>
            </w:pPr>
            <w:r w:rsidRPr="00BD5739">
              <w:rPr>
                <w:rFonts w:ascii="Times New Roman" w:hAnsi="Times New Roman"/>
                <w:b/>
                <w:sz w:val="24"/>
                <w:szCs w:val="24"/>
              </w:rPr>
              <w:t>Не се приема</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rPr>
                <w:rFonts w:ascii="Times New Roman" w:hAnsi="Times New Roman"/>
                <w:color w:val="FF0000"/>
                <w:sz w:val="24"/>
                <w:szCs w:val="24"/>
              </w:rPr>
            </w:pPr>
            <w:r w:rsidRPr="00BD5739">
              <w:rPr>
                <w:rFonts w:ascii="Times New Roman" w:hAnsi="Times New Roman"/>
                <w:sz w:val="24"/>
                <w:szCs w:val="24"/>
              </w:rPr>
              <w:t>Предвид факта, че функционалните задължения на военнос</w:t>
            </w:r>
            <w:r w:rsidR="00BD5739">
              <w:rPr>
                <w:rFonts w:ascii="Times New Roman" w:hAnsi="Times New Roman"/>
                <w:sz w:val="24"/>
                <w:szCs w:val="24"/>
              </w:rPr>
              <w:t>л</w:t>
            </w:r>
            <w:r w:rsidRPr="00BD5739">
              <w:rPr>
                <w:rFonts w:ascii="Times New Roman" w:hAnsi="Times New Roman"/>
                <w:sz w:val="24"/>
                <w:szCs w:val="24"/>
              </w:rPr>
              <w:t xml:space="preserve">ужещи и цивилни служители никога не съвпадат в пълен обем с оглед разликата в спецификата на двете категории служители и техните отговорности, подобен текст не може да бъде законодателно закрепен.  Единствената възможна хипотеза при временно изпълнение от цивилен служител на част от функциите или работата на отсъстващ военнослужещ или част от задълженията на вакантна длъжност за военнослужещ е регламентирана в чл. 64, ал. 2 от действащия Колективен трудов договор в Министерството на отбраната, обявен с МЗ № ОХ-1121/22.12.2023 г., относно обявяване на Колективен трудов договор в Министерството на отбраната. </w:t>
            </w:r>
          </w:p>
          <w:p w:rsidR="00B41609" w:rsidRPr="00BD5739" w:rsidRDefault="00B41609">
            <w:pPr>
              <w:spacing w:after="0" w:line="240" w:lineRule="auto"/>
              <w:ind w:firstLine="367"/>
              <w:jc w:val="both"/>
              <w:rPr>
                <w:rFonts w:ascii="Times New Roman" w:hAnsi="Times New Roman"/>
                <w:color w:val="FF0000"/>
                <w:sz w:val="24"/>
                <w:szCs w:val="24"/>
              </w:rPr>
            </w:pP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04 август 2025 г. 16:33:48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Г.Г.</w:t>
            </w:r>
          </w:p>
          <w:p w:rsidR="00B41609" w:rsidRPr="00BD5739" w:rsidRDefault="00B41609">
            <w:pPr>
              <w:spacing w:after="0" w:line="240" w:lineRule="auto"/>
              <w:jc w:val="center"/>
              <w:rPr>
                <w:rFonts w:ascii="Times New Roman" w:eastAsia="Times New Roman" w:hAnsi="Times New Roman"/>
                <w:sz w:val="24"/>
                <w:szCs w:val="24"/>
                <w:lang w:eastAsia="bg-BG"/>
              </w:rPr>
            </w:pP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pStyle w:val="Heading4"/>
              <w:spacing w:beforeAutospacing="0" w:after="0" w:afterAutospacing="0"/>
              <w:ind w:firstLine="434"/>
              <w:jc w:val="both"/>
              <w:rPr>
                <w:lang w:val="bg-BG" w:eastAsia="bg-BG"/>
              </w:rPr>
            </w:pPr>
            <w:r w:rsidRPr="00BD5739">
              <w:rPr>
                <w:lang w:val="bg-BG"/>
              </w:rPr>
              <w:t>Предложение за изменение на чл.141, ал.6, т.3</w:t>
            </w:r>
          </w:p>
          <w:p w:rsidR="00B41609" w:rsidRPr="00BD5739" w:rsidRDefault="006342EB">
            <w:pPr>
              <w:pStyle w:val="NormalWeb"/>
              <w:spacing w:beforeAutospacing="0" w:after="0" w:afterAutospacing="0"/>
              <w:ind w:firstLine="434"/>
              <w:jc w:val="both"/>
              <w:rPr>
                <w:lang w:val="bg-BG"/>
              </w:rPr>
            </w:pPr>
            <w:r w:rsidRPr="00BD5739">
              <w:rPr>
                <w:lang w:val="bg-BG"/>
              </w:rPr>
              <w:t>Да се запази изискването за 10 годишен срок за кандисатстване за прием на военна служба от бивши военнослужещи посочен в чл. 141, ал.6, т.3. Същите притежават необходимата квалификация и образование, които нямат срок на приложение. Военнослужещите изпълнявали кадрова военна служба не се нуждаят от допълнителна инвестиция за обучение и подготовка. Намаляването на 10 годишния срок на 3 години не води до облекчаване на условията за прием на военна служба от бивши военнослужещи.</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color w:val="FF0000"/>
                <w:sz w:val="24"/>
                <w:szCs w:val="24"/>
              </w:rPr>
            </w:pPr>
            <w:r w:rsidRPr="00BD5739">
              <w:rPr>
                <w:rFonts w:ascii="Times New Roman" w:hAnsi="Times New Roman"/>
                <w:b/>
                <w:sz w:val="24"/>
                <w:szCs w:val="24"/>
              </w:rPr>
              <w:t>Не се приема</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xml:space="preserve">Динамичните промени в средата на сигурност налагат въоръжените сили да отговорят на качествено нови изисквания по отношение на готовност за използване, модернизация и технологичен напредък, оперативна съвместимост, всестранна осигуреност и не на последно място – ниво на подготовка на личния състав (военнослужещите). </w:t>
            </w:r>
          </w:p>
          <w:p w:rsidR="00B41609" w:rsidRPr="00BD5739" w:rsidRDefault="006342EB">
            <w:pPr>
              <w:spacing w:after="0" w:line="240" w:lineRule="auto"/>
              <w:ind w:firstLine="367"/>
              <w:jc w:val="both"/>
              <w:rPr>
                <w:rFonts w:ascii="Times New Roman" w:hAnsi="Times New Roman"/>
                <w:color w:val="FF0000"/>
                <w:sz w:val="24"/>
                <w:szCs w:val="24"/>
              </w:rPr>
            </w:pPr>
            <w:r w:rsidRPr="00BD5739">
              <w:rPr>
                <w:rFonts w:ascii="Times New Roman" w:hAnsi="Times New Roman"/>
                <w:sz w:val="24"/>
                <w:szCs w:val="24"/>
              </w:rPr>
              <w:t xml:space="preserve">Изискванията към способностите на военнослужещите от състава на въоръжените сили се повишават непрекъснато. В хода на превъоръжаването и модернизацията на въоръжените сили следва да бъдат усвоявани и </w:t>
            </w:r>
            <w:r w:rsidRPr="00BD5739">
              <w:rPr>
                <w:rFonts w:ascii="Times New Roman" w:hAnsi="Times New Roman"/>
                <w:sz w:val="24"/>
                <w:szCs w:val="24"/>
              </w:rPr>
              <w:lastRenderedPageBreak/>
              <w:t>прилагани нововъзникващите технологии и с цел да не се допусне значителна технологична разлика с военнослужещите, освободени от военна служба преди повече от 10 години, се налага съкращаването на срока на 3 години, с което ще се постигне оперативната съвместимост,  взаимозаменяемост и прилагане на единни стандарти.</w:t>
            </w: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05 август 2025 г. 10:43:20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ivan_robev</w:t>
            </w:r>
          </w:p>
          <w:p w:rsidR="00B41609" w:rsidRPr="00BD5739" w:rsidRDefault="00B41609">
            <w:pPr>
              <w:spacing w:after="0" w:line="240" w:lineRule="auto"/>
              <w:jc w:val="center"/>
              <w:rPr>
                <w:rFonts w:ascii="Times New Roman" w:eastAsia="Times New Roman" w:hAnsi="Times New Roman"/>
                <w:sz w:val="24"/>
                <w:szCs w:val="24"/>
                <w:lang w:eastAsia="bg-BG"/>
              </w:rPr>
            </w:pP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484"/>
              <w:jc w:val="both"/>
              <w:outlineLvl w:val="3"/>
              <w:rPr>
                <w:rFonts w:ascii="Times New Roman" w:eastAsia="Times New Roman" w:hAnsi="Times New Roman"/>
                <w:b/>
                <w:bCs/>
                <w:color w:val="333333"/>
                <w:sz w:val="24"/>
                <w:szCs w:val="24"/>
                <w:lang w:eastAsia="bg-BG"/>
              </w:rPr>
            </w:pPr>
            <w:r w:rsidRPr="00BD5739">
              <w:rPr>
                <w:rFonts w:ascii="Times New Roman" w:eastAsia="Times New Roman" w:hAnsi="Times New Roman"/>
                <w:b/>
                <w:bCs/>
                <w:color w:val="333333"/>
                <w:sz w:val="24"/>
                <w:szCs w:val="24"/>
                <w:lang w:eastAsia="bg-BG"/>
              </w:rPr>
              <w:t>Изменение на чл. 142, ал. 2</w:t>
            </w:r>
          </w:p>
          <w:p w:rsidR="00B41609" w:rsidRPr="00BD5739" w:rsidRDefault="006342EB">
            <w:pPr>
              <w:spacing w:after="0" w:line="210" w:lineRule="atLeast"/>
              <w:ind w:firstLine="484"/>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 29 от ЗИД ЗОВСРБ предвижда в чл. 142, ал. 2 да се създаде буква „з“, съгласно която на курсантите се изплаща равностойността в лева или евро на полагащата им се храна и ободряващи напитки </w:t>
            </w:r>
            <w:r w:rsidRPr="00BD5739">
              <w:rPr>
                <w:rFonts w:ascii="Times New Roman" w:eastAsia="Times New Roman" w:hAnsi="Times New Roman"/>
                <w:b/>
                <w:bCs/>
                <w:color w:val="333333"/>
                <w:sz w:val="24"/>
                <w:szCs w:val="24"/>
                <w:lang w:eastAsia="bg-BG"/>
              </w:rPr>
              <w:t>само </w:t>
            </w:r>
            <w:r w:rsidRPr="00BD5739">
              <w:rPr>
                <w:rFonts w:ascii="Times New Roman" w:eastAsia="Times New Roman" w:hAnsi="Times New Roman"/>
                <w:color w:val="333333"/>
                <w:sz w:val="24"/>
                <w:szCs w:val="24"/>
                <w:lang w:eastAsia="bg-BG"/>
              </w:rPr>
              <w:t>при изпълнение на задачи, свързани с учебния процес и подготовката им за изпълнение на военна служба като професия, извън постоянното им място за обучение.</w:t>
            </w:r>
          </w:p>
          <w:p w:rsidR="00B41609" w:rsidRPr="00BD5739" w:rsidRDefault="006342EB">
            <w:pPr>
              <w:spacing w:after="0" w:line="210" w:lineRule="atLeast"/>
              <w:ind w:firstLine="484"/>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Следователно възниква въпроса </w:t>
            </w:r>
            <w:r w:rsidRPr="00BD5739">
              <w:rPr>
                <w:rFonts w:ascii="Times New Roman" w:eastAsia="Times New Roman" w:hAnsi="Times New Roman"/>
                <w:b/>
                <w:bCs/>
                <w:color w:val="333333"/>
                <w:sz w:val="24"/>
                <w:szCs w:val="24"/>
                <w:lang w:eastAsia="bg-BG"/>
              </w:rPr>
              <w:t>как следва законосъобразно да се осигури полагащата се храна на курсантите, когато се намират в постоянното им място на обучение</w:t>
            </w:r>
            <w:r w:rsidRPr="00BD5739">
              <w:rPr>
                <w:rFonts w:ascii="Times New Roman" w:eastAsia="Times New Roman" w:hAnsi="Times New Roman"/>
                <w:color w:val="333333"/>
                <w:sz w:val="24"/>
                <w:szCs w:val="24"/>
                <w:lang w:eastAsia="bg-BG"/>
              </w:rPr>
              <w:t>, при така направеното предложение за изменение, и имайки предвид въведената с чл. 3, ал. 4 от </w:t>
            </w:r>
            <w:r w:rsidRPr="00BD5739">
              <w:rPr>
                <w:rFonts w:ascii="Times New Roman" w:eastAsia="Times New Roman" w:hAnsi="Times New Roman"/>
                <w:i/>
                <w:iCs/>
                <w:color w:val="333333"/>
                <w:sz w:val="24"/>
                <w:szCs w:val="24"/>
                <w:lang w:eastAsia="bg-BG"/>
              </w:rPr>
              <w:t>Наредба № Н-5/2015 г. за условията, реда и нормите за осигуряване на безплатна храна и ободряващи напитки в Министерството на отбраната, структурите на пряко подчинение на министъра на отбраната и Българската армия в мирно време</w:t>
            </w:r>
            <w:r w:rsidRPr="00BD5739">
              <w:rPr>
                <w:rFonts w:ascii="Times New Roman" w:eastAsia="Times New Roman" w:hAnsi="Times New Roman"/>
                <w:color w:val="333333"/>
                <w:sz w:val="24"/>
                <w:szCs w:val="24"/>
                <w:lang w:eastAsia="bg-BG"/>
              </w:rPr>
              <w:t>, забрана за плащането на равностойността ѝ, </w:t>
            </w:r>
            <w:r w:rsidRPr="00BD5739">
              <w:rPr>
                <w:rFonts w:ascii="Times New Roman" w:eastAsia="Times New Roman" w:hAnsi="Times New Roman"/>
                <w:b/>
                <w:bCs/>
                <w:color w:val="333333"/>
                <w:sz w:val="24"/>
                <w:szCs w:val="24"/>
                <w:lang w:eastAsia="bg-BG"/>
              </w:rPr>
              <w:t>за времето, през което се обжалват процедури по възлагане на храненето на външен изпълнител, при прекратяване на обществена поръчка и други хипотези, свързани с приложението на Закона за обществените поръчки (отказ на изпълнител да сключи договор, предсрочно прекратяване на сключен договор за възлагане на храненето и др.), както и при липса на помещение, в което да бъде приготвяна и/или сервирана храна.</w:t>
            </w:r>
          </w:p>
          <w:p w:rsidR="00B41609" w:rsidRPr="00BD5739" w:rsidRDefault="006342EB">
            <w:pPr>
              <w:spacing w:after="0" w:line="210" w:lineRule="atLeast"/>
              <w:ind w:firstLine="484"/>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Очевидно така предложения текст не урежда максимален брой  хипотези, а само частен случай.</w:t>
            </w:r>
          </w:p>
          <w:p w:rsidR="00B41609" w:rsidRPr="00BD5739" w:rsidRDefault="006342EB">
            <w:pPr>
              <w:tabs>
                <w:tab w:val="left" w:pos="442"/>
              </w:tabs>
              <w:spacing w:after="0" w:line="240" w:lineRule="auto"/>
              <w:ind w:firstLine="484"/>
              <w:jc w:val="both"/>
              <w:rPr>
                <w:rFonts w:ascii="Times New Roman" w:eastAsia="Times New Roman" w:hAnsi="Times New Roman"/>
                <w:sz w:val="24"/>
                <w:szCs w:val="24"/>
                <w:lang w:eastAsia="bg-BG"/>
              </w:rPr>
            </w:pPr>
            <w:r w:rsidRPr="00BD5739">
              <w:rPr>
                <w:rFonts w:ascii="Times New Roman" w:eastAsia="Times New Roman" w:hAnsi="Times New Roman"/>
                <w:color w:val="333333"/>
                <w:sz w:val="24"/>
                <w:szCs w:val="24"/>
                <w:lang w:eastAsia="bg-BG"/>
              </w:rPr>
              <w:t>Предвид изложените по-горе мотиви предлагам следния текст: „храна и ободряващи напитки или равностойността им в лева или евро – по норми, при условия, по ред и в размери, определени с акт на министъра на отбраната.“</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color w:val="FF0000"/>
                <w:sz w:val="24"/>
                <w:szCs w:val="24"/>
              </w:rPr>
            </w:pPr>
            <w:r w:rsidRPr="00BD5739">
              <w:rPr>
                <w:rFonts w:ascii="Times New Roman" w:hAnsi="Times New Roman"/>
                <w:b/>
                <w:sz w:val="24"/>
                <w:szCs w:val="24"/>
              </w:rPr>
              <w:t xml:space="preserve">Не се приема </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xml:space="preserve">Действащата в разпоредба на чл. 142, ал. 2, т. 1, буква „а“ от ЗОВСРБ винаги е предвиждала, че на курсантите се осигурява храна по време на обучението им.  Това е и разликата с разпоредбата на чл.224, ал.1, т.3 от закона, в която безплатна храна и ободряващи напитки или левовата им равностойност е предвидено да се осигуряват на военнослужещите само при </w:t>
            </w:r>
            <w:r w:rsidRPr="00BD5739">
              <w:rPr>
                <w:rFonts w:ascii="Times New Roman" w:hAnsi="Times New Roman"/>
                <w:color w:val="000000"/>
                <w:sz w:val="24"/>
                <w:szCs w:val="24"/>
                <w:shd w:val="clear" w:color="auto" w:fill="FFFFFF"/>
              </w:rPr>
              <w:t xml:space="preserve">занятия, учения, тренировки и лагери, при носене на дежурства и при извършване на други дейности със специфичен характер. Причината за това е особеният статус на курсантите, на които за времето на обучението си са на пълна държавна издръжка и следва да са осигурени в цялост. </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В предложената нова разпоредба за допълнение на чл. 142, ал. 2, т. 1 с буква „з“ е предвидено на курсантите да бъде осигурена „</w:t>
            </w:r>
            <w:r w:rsidRPr="00BD5739">
              <w:rPr>
                <w:rFonts w:ascii="Times New Roman" w:hAnsi="Times New Roman"/>
                <w:i/>
                <w:iCs/>
                <w:sz w:val="24"/>
                <w:szCs w:val="24"/>
              </w:rPr>
              <w:t>храна и ободряващи напитки, а при  изпълнение на задачи, свързани с учебния процес и подготовката им за изпълнение на военна служба като професия, извън постоянното им място за обучение – храна и ободряващи напитки или равностойността им в лева или евро – по норми, при условия, по ред и в размери, определени с акт на министъра на отбраната.</w:t>
            </w:r>
            <w:r w:rsidRPr="00BD5739">
              <w:rPr>
                <w:rFonts w:ascii="Times New Roman" w:hAnsi="Times New Roman"/>
                <w:sz w:val="24"/>
                <w:szCs w:val="24"/>
              </w:rPr>
              <w:t>“</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Така разписана разпоредбата ще осигури възможност за обезпечаване храненето както на курсантите, така и на новата категория обучаеми „колежаните“, когато се намират на стаж извън висшите военни училища/професионалните сержантски/старшински колежи.</w:t>
            </w:r>
          </w:p>
          <w:p w:rsidR="00B41609" w:rsidRPr="00BD5739" w:rsidRDefault="00B41609">
            <w:pPr>
              <w:spacing w:after="0" w:line="240" w:lineRule="auto"/>
              <w:ind w:firstLine="367"/>
              <w:jc w:val="both"/>
              <w:rPr>
                <w:rFonts w:ascii="Times New Roman" w:hAnsi="Times New Roman"/>
                <w:color w:val="FF0000"/>
                <w:sz w:val="24"/>
                <w:szCs w:val="24"/>
              </w:rPr>
            </w:pP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05 август 2025 г. 11:15:37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elliot1939</w:t>
            </w: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tabs>
                <w:tab w:val="left" w:pos="442"/>
              </w:tabs>
              <w:spacing w:after="0" w:line="240" w:lineRule="auto"/>
              <w:ind w:firstLine="441"/>
              <w:jc w:val="both"/>
              <w:rPr>
                <w:rFonts w:ascii="Times New Roman" w:eastAsia="Times New Roman" w:hAnsi="Times New Roman"/>
                <w:b/>
                <w:bCs/>
                <w:sz w:val="24"/>
                <w:szCs w:val="24"/>
                <w:lang w:eastAsia="bg-BG"/>
              </w:rPr>
            </w:pPr>
            <w:r w:rsidRPr="00BD5739">
              <w:rPr>
                <w:rFonts w:ascii="Times New Roman" w:eastAsia="Times New Roman" w:hAnsi="Times New Roman"/>
                <w:b/>
                <w:bCs/>
                <w:sz w:val="24"/>
                <w:szCs w:val="24"/>
                <w:lang w:eastAsia="bg-BG"/>
              </w:rPr>
              <w:t>До всички заинтересовани</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„Министерство на отбраната с активното съдействие на Специализираната администрация“ от години води демотивираща и дискриминационна кадрова политика.</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В конкретния свличай, решаващо ще е действието на Президента на РБ дали ще наложи вето и дали ще сезира конституционният съд по спорните текстове както е направил и за промените в „КТ“ и последвалото „Решение № 12 от 11.11.2010 г. на КС по к. д. № 15/2010 г.“</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lastRenderedPageBreak/>
              <w:t>Също така могат да се водят дела </w:t>
            </w:r>
            <w:r w:rsidRPr="00BD5739">
              <w:rPr>
                <w:rFonts w:ascii="Times New Roman" w:eastAsia="Times New Roman" w:hAnsi="Times New Roman"/>
                <w:b/>
                <w:bCs/>
                <w:sz w:val="24"/>
                <w:szCs w:val="24"/>
                <w:lang w:eastAsia="bg-BG"/>
              </w:rPr>
              <w:t>в</w:t>
            </w:r>
            <w:r w:rsidRPr="00BD5739">
              <w:rPr>
                <w:rFonts w:ascii="Times New Roman" w:eastAsia="Times New Roman" w:hAnsi="Times New Roman"/>
                <w:sz w:val="24"/>
                <w:szCs w:val="24"/>
                <w:lang w:eastAsia="bg-BG"/>
              </w:rPr>
              <w:t> </w:t>
            </w:r>
            <w:r w:rsidRPr="00BD5739">
              <w:rPr>
                <w:rFonts w:ascii="Times New Roman" w:eastAsia="Times New Roman" w:hAnsi="Times New Roman"/>
                <w:b/>
                <w:bCs/>
                <w:sz w:val="24"/>
                <w:szCs w:val="24"/>
                <w:lang w:eastAsia="bg-BG"/>
              </w:rPr>
              <w:t>зависимост от административният акт</w:t>
            </w:r>
            <w:r w:rsidRPr="00BD5739">
              <w:rPr>
                <w:rFonts w:ascii="Times New Roman" w:eastAsia="Times New Roman" w:hAnsi="Times New Roman"/>
                <w:sz w:val="24"/>
                <w:szCs w:val="24"/>
                <w:lang w:eastAsia="bg-BG"/>
              </w:rPr>
              <w:t>, например по смисъла на чл. 7, ал. 1, т. 2 от Закона за защита от дискриминация.</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Ще припомня че:</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„Български хелзинкски комитет (БХК) осъди военното министерство за дискриминационна наредба, която позволява жените да не бъдат допускани до отдаване на почести в Националната гвардейска част – Наредба № 14 от 18.10.2005 г. за дейностите при изпълнение на кадрова военна служба, за които поради тяхното естество или условията, при които се осъществяват, полът е съществено и определящо професионално изискване по смисъла на чл. 7, ал. 1, т. 2 от Закона за защита от дискриминация.</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color w:val="FF0000"/>
                <w:sz w:val="24"/>
                <w:szCs w:val="24"/>
              </w:rPr>
            </w:pPr>
            <w:r w:rsidRPr="00BD5739">
              <w:rPr>
                <w:rFonts w:ascii="Times New Roman" w:hAnsi="Times New Roman"/>
                <w:b/>
                <w:sz w:val="24"/>
                <w:szCs w:val="24"/>
              </w:rPr>
              <w:lastRenderedPageBreak/>
              <w:t xml:space="preserve">  Приема се за сведение.</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rPr>
                <w:rFonts w:ascii="Times New Roman" w:hAnsi="Times New Roman"/>
                <w:color w:val="FF0000"/>
                <w:sz w:val="24"/>
                <w:szCs w:val="24"/>
              </w:rPr>
            </w:pPr>
            <w:r w:rsidRPr="00BD5739">
              <w:rPr>
                <w:rFonts w:ascii="Times New Roman" w:hAnsi="Times New Roman"/>
                <w:sz w:val="24"/>
                <w:szCs w:val="24"/>
              </w:rPr>
              <w:t>Не съдържа конкретни предложения.</w:t>
            </w: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05 август 2025 г. 11:23:42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elliot1939</w:t>
            </w: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tabs>
                <w:tab w:val="left" w:pos="442"/>
              </w:tabs>
              <w:spacing w:after="0" w:line="240" w:lineRule="auto"/>
              <w:ind w:firstLine="441"/>
              <w:jc w:val="both"/>
              <w:rPr>
                <w:rFonts w:ascii="Times New Roman" w:eastAsia="Times New Roman" w:hAnsi="Times New Roman"/>
                <w:b/>
                <w:bCs/>
                <w:sz w:val="24"/>
                <w:szCs w:val="24"/>
                <w:lang w:eastAsia="bg-BG"/>
              </w:rPr>
            </w:pPr>
            <w:r w:rsidRPr="00BD5739">
              <w:rPr>
                <w:rFonts w:ascii="Times New Roman" w:eastAsia="Times New Roman" w:hAnsi="Times New Roman"/>
                <w:b/>
                <w:bCs/>
                <w:sz w:val="24"/>
                <w:szCs w:val="24"/>
                <w:lang w:eastAsia="bg-BG"/>
              </w:rPr>
              <w:t>До всички заинтересовани</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Примери че ме МО погазва законни има много....</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Обществено обсъждане на „Проект на Постановление на Министерския съвет за изменение и допълнение на нормативни актове на Министерския съвет, </w:t>
            </w:r>
            <w:r w:rsidRPr="00BD5739">
              <w:rPr>
                <w:rFonts w:ascii="Times New Roman" w:eastAsia="Times New Roman" w:hAnsi="Times New Roman"/>
                <w:b/>
                <w:bCs/>
                <w:sz w:val="24"/>
                <w:szCs w:val="24"/>
                <w:lang w:eastAsia="bg-BG"/>
              </w:rPr>
              <w:t>с което се промени устройственият правилник на МО</w:t>
            </w:r>
            <w:r w:rsidRPr="00BD5739">
              <w:rPr>
                <w:rFonts w:ascii="Times New Roman" w:eastAsia="Times New Roman" w:hAnsi="Times New Roman"/>
                <w:sz w:val="24"/>
                <w:szCs w:val="24"/>
                <w:lang w:eastAsia="bg-BG"/>
              </w:rPr>
              <w:t>“ с дата на откриване 21.3.2025 г. и дата на приключване 4.4.2025 г. (</w:t>
            </w:r>
            <w:r w:rsidRPr="00BD5739">
              <w:rPr>
                <w:rFonts w:ascii="Times New Roman" w:eastAsia="Times New Roman" w:hAnsi="Times New Roman"/>
                <w:b/>
                <w:bCs/>
                <w:sz w:val="24"/>
                <w:szCs w:val="24"/>
                <w:lang w:eastAsia="bg-BG"/>
              </w:rPr>
              <w:t>14 дни с мотиви че е срочно!?1?</w:t>
            </w:r>
            <w:r w:rsidRPr="00BD5739">
              <w:rPr>
                <w:rFonts w:ascii="Times New Roman" w:eastAsia="Times New Roman" w:hAnsi="Times New Roman"/>
                <w:sz w:val="24"/>
                <w:szCs w:val="24"/>
                <w:lang w:eastAsia="bg-BG"/>
              </w:rPr>
              <w:t>). И поради спешността си на </w:t>
            </w:r>
            <w:r w:rsidRPr="00BD5739">
              <w:rPr>
                <w:rFonts w:ascii="Times New Roman" w:eastAsia="Times New Roman" w:hAnsi="Times New Roman"/>
                <w:b/>
                <w:bCs/>
                <w:sz w:val="24"/>
                <w:szCs w:val="24"/>
                <w:lang w:eastAsia="bg-BG"/>
              </w:rPr>
              <w:t>23 април 2025 г</w:t>
            </w:r>
            <w:r w:rsidRPr="00BD5739">
              <w:rPr>
                <w:rFonts w:ascii="Times New Roman" w:eastAsia="Times New Roman" w:hAnsi="Times New Roman"/>
                <w:sz w:val="24"/>
                <w:szCs w:val="24"/>
                <w:lang w:eastAsia="bg-BG"/>
              </w:rPr>
              <w:t> е издадено постановление на министерски съвет № 32 в нарушение на „Чл. 26. (5) (Нова - ДВ, бр. 34 от 2016 г., в сила от</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color w:val="FF0000"/>
                <w:sz w:val="24"/>
                <w:szCs w:val="24"/>
              </w:rPr>
            </w:pPr>
            <w:r w:rsidRPr="00BD5739">
              <w:rPr>
                <w:rFonts w:ascii="Times New Roman" w:hAnsi="Times New Roman"/>
                <w:b/>
                <w:sz w:val="24"/>
                <w:szCs w:val="24"/>
              </w:rPr>
              <w:t>Приема се за сведение.</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rPr>
                <w:rFonts w:ascii="Times New Roman" w:hAnsi="Times New Roman"/>
                <w:color w:val="FF0000"/>
                <w:sz w:val="24"/>
                <w:szCs w:val="24"/>
              </w:rPr>
            </w:pPr>
            <w:r w:rsidRPr="00BD5739">
              <w:rPr>
                <w:rFonts w:ascii="Times New Roman" w:hAnsi="Times New Roman"/>
                <w:sz w:val="24"/>
                <w:szCs w:val="24"/>
              </w:rPr>
              <w:t>Не съдържа конкретни предложения.</w:t>
            </w: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05 август 2025 г. 11:23:45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elliot1939</w:t>
            </w:r>
          </w:p>
          <w:p w:rsidR="00B41609" w:rsidRPr="00BD5739" w:rsidRDefault="00B41609">
            <w:pPr>
              <w:spacing w:after="0" w:line="240" w:lineRule="auto"/>
              <w:jc w:val="center"/>
              <w:rPr>
                <w:rFonts w:ascii="Times New Roman" w:eastAsia="Times New Roman" w:hAnsi="Times New Roman"/>
                <w:sz w:val="24"/>
                <w:szCs w:val="24"/>
                <w:lang w:eastAsia="bg-BG"/>
              </w:rPr>
            </w:pP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tabs>
                <w:tab w:val="left" w:pos="442"/>
              </w:tabs>
              <w:spacing w:after="0" w:line="240" w:lineRule="auto"/>
              <w:ind w:firstLine="441"/>
              <w:jc w:val="both"/>
              <w:rPr>
                <w:rFonts w:ascii="Times New Roman" w:eastAsia="Times New Roman" w:hAnsi="Times New Roman"/>
                <w:b/>
                <w:bCs/>
                <w:sz w:val="24"/>
                <w:szCs w:val="24"/>
                <w:lang w:eastAsia="bg-BG"/>
              </w:rPr>
            </w:pPr>
            <w:r w:rsidRPr="00BD5739">
              <w:rPr>
                <w:rFonts w:ascii="Times New Roman" w:eastAsia="Times New Roman" w:hAnsi="Times New Roman"/>
                <w:b/>
                <w:bCs/>
                <w:sz w:val="24"/>
                <w:szCs w:val="24"/>
                <w:lang w:eastAsia="bg-BG"/>
              </w:rPr>
              <w:t>До всички заинтересовани</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Примери че ме МО погазва законни има много....</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Обществено обсъждане на „Проект на Постановление на Министерския съвет за изменение и допълнение на нормативни актове на Министерския съвет, </w:t>
            </w:r>
            <w:r w:rsidRPr="00BD5739">
              <w:rPr>
                <w:rFonts w:ascii="Times New Roman" w:eastAsia="Times New Roman" w:hAnsi="Times New Roman"/>
                <w:b/>
                <w:bCs/>
                <w:sz w:val="24"/>
                <w:szCs w:val="24"/>
                <w:lang w:eastAsia="bg-BG"/>
              </w:rPr>
              <w:t>с което се промени устройственият правилник на МО</w:t>
            </w:r>
            <w:r w:rsidRPr="00BD5739">
              <w:rPr>
                <w:rFonts w:ascii="Times New Roman" w:eastAsia="Times New Roman" w:hAnsi="Times New Roman"/>
                <w:sz w:val="24"/>
                <w:szCs w:val="24"/>
                <w:lang w:eastAsia="bg-BG"/>
              </w:rPr>
              <w:t>“ с дата на откриване 21.3.2025 г. и дата на приключване 4.4.2025 г. (</w:t>
            </w:r>
            <w:r w:rsidRPr="00BD5739">
              <w:rPr>
                <w:rFonts w:ascii="Times New Roman" w:eastAsia="Times New Roman" w:hAnsi="Times New Roman"/>
                <w:b/>
                <w:bCs/>
                <w:sz w:val="24"/>
                <w:szCs w:val="24"/>
                <w:lang w:eastAsia="bg-BG"/>
              </w:rPr>
              <w:t>14 дни с мотиви че е срочно!?1?</w:t>
            </w:r>
            <w:r w:rsidRPr="00BD5739">
              <w:rPr>
                <w:rFonts w:ascii="Times New Roman" w:eastAsia="Times New Roman" w:hAnsi="Times New Roman"/>
                <w:sz w:val="24"/>
                <w:szCs w:val="24"/>
                <w:lang w:eastAsia="bg-BG"/>
              </w:rPr>
              <w:t>). И поради спешността си на </w:t>
            </w:r>
            <w:r w:rsidRPr="00BD5739">
              <w:rPr>
                <w:rFonts w:ascii="Times New Roman" w:eastAsia="Times New Roman" w:hAnsi="Times New Roman"/>
                <w:b/>
                <w:bCs/>
                <w:sz w:val="24"/>
                <w:szCs w:val="24"/>
                <w:lang w:eastAsia="bg-BG"/>
              </w:rPr>
              <w:t>23 април 2025 г</w:t>
            </w:r>
            <w:r w:rsidRPr="00BD5739">
              <w:rPr>
                <w:rFonts w:ascii="Times New Roman" w:eastAsia="Times New Roman" w:hAnsi="Times New Roman"/>
                <w:sz w:val="24"/>
                <w:szCs w:val="24"/>
                <w:lang w:eastAsia="bg-BG"/>
              </w:rPr>
              <w:t> е издадено постановление на министерски съвет № 32 в нарушение на „Чл. 26. (5) (Нова - ДВ, бр. 34 от 2016 г., в сила от</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color w:val="FF0000"/>
                <w:sz w:val="24"/>
                <w:szCs w:val="24"/>
              </w:rPr>
            </w:pPr>
            <w:r w:rsidRPr="00BD5739">
              <w:rPr>
                <w:rFonts w:ascii="Times New Roman" w:hAnsi="Times New Roman"/>
                <w:b/>
                <w:sz w:val="24"/>
                <w:szCs w:val="24"/>
              </w:rPr>
              <w:t>Приема се за сведение.</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rPr>
                <w:rFonts w:ascii="Times New Roman" w:hAnsi="Times New Roman"/>
                <w:color w:val="FF0000"/>
                <w:sz w:val="24"/>
                <w:szCs w:val="24"/>
              </w:rPr>
            </w:pPr>
            <w:r w:rsidRPr="00BD5739">
              <w:rPr>
                <w:rFonts w:ascii="Times New Roman" w:hAnsi="Times New Roman"/>
                <w:sz w:val="24"/>
                <w:szCs w:val="24"/>
              </w:rPr>
              <w:t>Не съдържа конкретни предложения.</w:t>
            </w: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05 август 2025 г. 11:23:50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elliot1939</w:t>
            </w: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tabs>
                <w:tab w:val="left" w:pos="442"/>
              </w:tabs>
              <w:spacing w:after="0" w:line="240" w:lineRule="auto"/>
              <w:ind w:firstLine="441"/>
              <w:jc w:val="both"/>
              <w:rPr>
                <w:rFonts w:ascii="Times New Roman" w:eastAsia="Times New Roman" w:hAnsi="Times New Roman"/>
                <w:b/>
                <w:bCs/>
                <w:sz w:val="24"/>
                <w:szCs w:val="24"/>
                <w:lang w:eastAsia="bg-BG"/>
              </w:rPr>
            </w:pPr>
            <w:r w:rsidRPr="00BD5739">
              <w:rPr>
                <w:rFonts w:ascii="Times New Roman" w:eastAsia="Times New Roman" w:hAnsi="Times New Roman"/>
                <w:b/>
                <w:bCs/>
                <w:sz w:val="24"/>
                <w:szCs w:val="24"/>
                <w:lang w:eastAsia="bg-BG"/>
              </w:rPr>
              <w:t>До всички заинтересовани</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Примери че ме МО погазва законни има много....</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Обществено обсъждане на „Проект на Постановление на Министерския съвет за изменение и допълнение на нормативни актове на Министерския съвет, </w:t>
            </w:r>
            <w:r w:rsidRPr="00BD5739">
              <w:rPr>
                <w:rFonts w:ascii="Times New Roman" w:eastAsia="Times New Roman" w:hAnsi="Times New Roman"/>
                <w:b/>
                <w:bCs/>
                <w:sz w:val="24"/>
                <w:szCs w:val="24"/>
                <w:lang w:eastAsia="bg-BG"/>
              </w:rPr>
              <w:t>с което се промени устройственият правилник на МО</w:t>
            </w:r>
            <w:r w:rsidRPr="00BD5739">
              <w:rPr>
                <w:rFonts w:ascii="Times New Roman" w:eastAsia="Times New Roman" w:hAnsi="Times New Roman"/>
                <w:sz w:val="24"/>
                <w:szCs w:val="24"/>
                <w:lang w:eastAsia="bg-BG"/>
              </w:rPr>
              <w:t>“ с дата на откриване 21.3.2025 г. и дата на приключване 4.4.2025 г. (</w:t>
            </w:r>
            <w:r w:rsidRPr="00BD5739">
              <w:rPr>
                <w:rFonts w:ascii="Times New Roman" w:eastAsia="Times New Roman" w:hAnsi="Times New Roman"/>
                <w:b/>
                <w:bCs/>
                <w:sz w:val="24"/>
                <w:szCs w:val="24"/>
                <w:lang w:eastAsia="bg-BG"/>
              </w:rPr>
              <w:t>14 дни с мотиви че е срочно!?1?</w:t>
            </w:r>
            <w:r w:rsidRPr="00BD5739">
              <w:rPr>
                <w:rFonts w:ascii="Times New Roman" w:eastAsia="Times New Roman" w:hAnsi="Times New Roman"/>
                <w:sz w:val="24"/>
                <w:szCs w:val="24"/>
                <w:lang w:eastAsia="bg-BG"/>
              </w:rPr>
              <w:t>). И поради спешността си на </w:t>
            </w:r>
            <w:r w:rsidRPr="00BD5739">
              <w:rPr>
                <w:rFonts w:ascii="Times New Roman" w:eastAsia="Times New Roman" w:hAnsi="Times New Roman"/>
                <w:b/>
                <w:bCs/>
                <w:sz w:val="24"/>
                <w:szCs w:val="24"/>
                <w:lang w:eastAsia="bg-BG"/>
              </w:rPr>
              <w:t>23 април 2025 г</w:t>
            </w:r>
            <w:r w:rsidRPr="00BD5739">
              <w:rPr>
                <w:rFonts w:ascii="Times New Roman" w:eastAsia="Times New Roman" w:hAnsi="Times New Roman"/>
                <w:sz w:val="24"/>
                <w:szCs w:val="24"/>
                <w:lang w:eastAsia="bg-BG"/>
              </w:rPr>
              <w:t> е издадено постановление на министерски съвет № 32 в нарушение на „Чл. 26. (5) (Нова - ДВ, бр. 34 от 2016 г., в сила от</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color w:val="FF0000"/>
                <w:sz w:val="24"/>
                <w:szCs w:val="24"/>
              </w:rPr>
            </w:pPr>
            <w:r w:rsidRPr="00BD5739">
              <w:rPr>
                <w:rFonts w:ascii="Times New Roman" w:hAnsi="Times New Roman"/>
                <w:b/>
                <w:sz w:val="24"/>
                <w:szCs w:val="24"/>
              </w:rPr>
              <w:t>Приема се за сведение.</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rPr>
                <w:rFonts w:ascii="Times New Roman" w:hAnsi="Times New Roman"/>
                <w:color w:val="FF0000"/>
                <w:sz w:val="24"/>
                <w:szCs w:val="24"/>
              </w:rPr>
            </w:pPr>
            <w:r w:rsidRPr="00BD5739">
              <w:rPr>
                <w:rFonts w:ascii="Times New Roman" w:hAnsi="Times New Roman"/>
                <w:sz w:val="24"/>
                <w:szCs w:val="24"/>
              </w:rPr>
              <w:t>Не съдържа конкретни предложения.</w:t>
            </w: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05 август 2025 г. 11:28:32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elliot1939</w:t>
            </w: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tabs>
                <w:tab w:val="left" w:pos="442"/>
              </w:tabs>
              <w:spacing w:after="0" w:line="240" w:lineRule="auto"/>
              <w:ind w:firstLine="441"/>
              <w:jc w:val="both"/>
              <w:rPr>
                <w:rFonts w:ascii="Times New Roman" w:eastAsia="Times New Roman" w:hAnsi="Times New Roman"/>
                <w:b/>
                <w:bCs/>
                <w:sz w:val="24"/>
                <w:szCs w:val="24"/>
                <w:lang w:eastAsia="bg-BG"/>
              </w:rPr>
            </w:pPr>
            <w:r w:rsidRPr="00BD5739">
              <w:rPr>
                <w:rFonts w:ascii="Times New Roman" w:eastAsia="Times New Roman" w:hAnsi="Times New Roman"/>
                <w:b/>
                <w:bCs/>
                <w:sz w:val="24"/>
                <w:szCs w:val="24"/>
                <w:lang w:eastAsia="bg-BG"/>
              </w:rPr>
              <w:t>продължение</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 xml:space="preserve">04.11.2016г. След приключването на обществената консултация по ал. 3 и преди приемането, съответно издаването на нормативния акт, съставителят на проекта публикува на интернет страницата на съответната институция справка (в конкретния случай на сайта на МО е публикувана на </w:t>
            </w:r>
            <w:r w:rsidRPr="00BD5739">
              <w:rPr>
                <w:rFonts w:ascii="Times New Roman" w:eastAsia="Times New Roman" w:hAnsi="Times New Roman"/>
                <w:sz w:val="24"/>
                <w:szCs w:val="24"/>
                <w:lang w:eastAsia="bg-BG"/>
              </w:rPr>
              <w:lastRenderedPageBreak/>
              <w:t>15.05.2025 г. много след ПМС) за постъпилите предложения заедно с обосновка за неприетите предложения. Когато съставителят на проекта е орган на изпълнителната власт, публикуването на справката се извършва едновременно и на Портала за обществени консултации (кога е публикувана в портала, по точно може каже администратора на сайта, но не е преди МПС) от ЗНА.</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color w:val="FF0000"/>
                <w:sz w:val="24"/>
                <w:szCs w:val="24"/>
              </w:rPr>
            </w:pPr>
            <w:r w:rsidRPr="00BD5739">
              <w:rPr>
                <w:rFonts w:ascii="Times New Roman" w:hAnsi="Times New Roman"/>
                <w:b/>
                <w:sz w:val="24"/>
                <w:szCs w:val="24"/>
              </w:rPr>
              <w:lastRenderedPageBreak/>
              <w:t>Приема се за сведение.</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rPr>
                <w:rFonts w:ascii="Times New Roman" w:hAnsi="Times New Roman"/>
                <w:color w:val="FF0000"/>
                <w:sz w:val="24"/>
                <w:szCs w:val="24"/>
              </w:rPr>
            </w:pPr>
            <w:r w:rsidRPr="00BD5739">
              <w:rPr>
                <w:rFonts w:ascii="Times New Roman" w:hAnsi="Times New Roman"/>
                <w:sz w:val="24"/>
                <w:szCs w:val="24"/>
              </w:rPr>
              <w:t>Не съдържа конкретни предложения.</w:t>
            </w: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05 август 2025 г. 11:31:43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elliot1939</w:t>
            </w:r>
          </w:p>
          <w:p w:rsidR="00B41609" w:rsidRPr="00BD5739" w:rsidRDefault="00B41609">
            <w:pPr>
              <w:spacing w:after="0" w:line="240" w:lineRule="auto"/>
              <w:jc w:val="center"/>
              <w:rPr>
                <w:rFonts w:ascii="Times New Roman" w:eastAsia="Times New Roman" w:hAnsi="Times New Roman"/>
                <w:sz w:val="24"/>
                <w:szCs w:val="24"/>
                <w:lang w:eastAsia="bg-BG"/>
              </w:rPr>
            </w:pP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tabs>
                <w:tab w:val="left" w:pos="442"/>
              </w:tabs>
              <w:spacing w:after="0" w:line="240" w:lineRule="auto"/>
              <w:ind w:firstLine="441"/>
              <w:jc w:val="both"/>
              <w:rPr>
                <w:rFonts w:ascii="Times New Roman" w:eastAsia="Times New Roman" w:hAnsi="Times New Roman"/>
                <w:b/>
                <w:bCs/>
                <w:sz w:val="24"/>
                <w:szCs w:val="24"/>
                <w:lang w:eastAsia="bg-BG"/>
              </w:rPr>
            </w:pPr>
            <w:r w:rsidRPr="00BD5739">
              <w:rPr>
                <w:rFonts w:ascii="Times New Roman" w:eastAsia="Times New Roman" w:hAnsi="Times New Roman"/>
                <w:b/>
                <w:bCs/>
                <w:sz w:val="24"/>
                <w:szCs w:val="24"/>
                <w:lang w:eastAsia="bg-BG"/>
              </w:rPr>
              <w:t>До всички заинтересовани</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Също така липсва спазване на еднаква политика(последователност) в отговорите-справките на ведомството, в едни случай отговарят на конкретно предложение, че не било по темата на обсъждането в други случай приемат предложение НЕ по темата, в други случай обосновките са откровени лъжи че се нарушавало нещо си а то не се нарушава ама кой да ги пита, попълнили са полето ….!?!</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Пример:</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В Проект на Постановление на Министерския съвет за изменение и допълнение на Правилника за прилагане на Закона за отбраната и въоръжените сили на Република България с дата на откриване: 2.9.2024 г. и дата на приключване:2.10.2024 г. бе прието предложение за промяна на Чл. 73. и придоби следния текст „(3) Срокът за сдаване на длъжността може да бъде до два месеца в зависимост от спецификата на длъжността.“</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Беше заличен текста „от 3 работни дни“</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Не коментирам предложението, а принципа на работа на една администрация, а имено безпринципността и!</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color w:val="FF0000"/>
                <w:sz w:val="24"/>
                <w:szCs w:val="24"/>
              </w:rPr>
            </w:pPr>
            <w:r w:rsidRPr="00BD5739">
              <w:rPr>
                <w:rFonts w:ascii="Times New Roman" w:hAnsi="Times New Roman"/>
                <w:b/>
                <w:sz w:val="24"/>
                <w:szCs w:val="24"/>
              </w:rPr>
              <w:t>Приема се за сведение.</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rPr>
                <w:rFonts w:ascii="Times New Roman" w:hAnsi="Times New Roman"/>
                <w:color w:val="FF0000"/>
                <w:sz w:val="24"/>
                <w:szCs w:val="24"/>
              </w:rPr>
            </w:pPr>
            <w:r w:rsidRPr="00BD5739">
              <w:rPr>
                <w:rFonts w:ascii="Times New Roman" w:hAnsi="Times New Roman"/>
                <w:sz w:val="24"/>
                <w:szCs w:val="24"/>
              </w:rPr>
              <w:t>Не съдържа конкретни предложения.</w:t>
            </w: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05 август 2025 г. 11:32:35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elliot1939</w:t>
            </w:r>
          </w:p>
          <w:p w:rsidR="00B41609" w:rsidRPr="00BD5739" w:rsidRDefault="00B41609">
            <w:pPr>
              <w:spacing w:after="0" w:line="240" w:lineRule="auto"/>
              <w:jc w:val="center"/>
              <w:rPr>
                <w:rFonts w:ascii="Times New Roman" w:eastAsia="Times New Roman" w:hAnsi="Times New Roman"/>
                <w:sz w:val="24"/>
                <w:szCs w:val="24"/>
                <w:lang w:eastAsia="bg-BG"/>
              </w:rPr>
            </w:pP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Последните години се наблюдава порочната практика офицерски места да биват трансформирани в цивилни такива, очаквам с нетърпение новия стар директор на дирекция (и др. подобни, отдел, сектор и т.н.), който е „полковник“ да стане „г-н“ и когато се пенсионират „всички“ незаменими до 2-3 г. и заемат длъжностите си като цивилни, да го забраните с мотивите за равнопоставеност, та други като тях да не правят.</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Тъй като някой беше споменал по-горе в коментарите че от Антикорупционната комисия още през 2020 г. било констатирано че има Риск от корупция в подбора, на кой "упражнил" да се дадат още 3 г. съгласно „§7 относно пенсионерите в МО на БА и СППМО“.</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ТА ДА ПОПИТАМ ИМА ЛИ РИСК ЗА КОРУПЦИЯ ПРИ ТРАНСФОРМИРАНЕ НА ДЛЪЖНОСТО, ЗАЕМАНА ОТ ВОЕННОСЛУЖЕЩ В ЦИВИЛНА ТАКАВА?????</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НАНЕСЕНА ЛИ Е ЩЕТА НА БЮДЖЕТА, ТЪЙ КАТО АКО ЦИВИЛЕН СЛУЖИТЕЛ Е МОЖЕЛ ДА ИЗПАЛНЯВА СЪЩИТЕ ЗАДЪЛЖЕНИЯ, ЗАЩО СА ИЗПЪЛНЯВАНИ ОТ ВОЕННОСЛУЖЕЩ (ИМА РАЗЛИКА ПРИ ИЗПЛАЩАНЕТО НА ЗАПЛАТИ И ОБЕЩЕТЕНИЯ)???????</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color w:val="FF0000"/>
                <w:sz w:val="24"/>
                <w:szCs w:val="24"/>
              </w:rPr>
            </w:pPr>
            <w:r w:rsidRPr="00BD5739">
              <w:rPr>
                <w:rFonts w:ascii="Times New Roman" w:hAnsi="Times New Roman"/>
                <w:b/>
                <w:sz w:val="24"/>
                <w:szCs w:val="24"/>
              </w:rPr>
              <w:t>Приема се за сведение.</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rPr>
                <w:rFonts w:ascii="Times New Roman" w:hAnsi="Times New Roman"/>
                <w:color w:val="FF0000"/>
                <w:sz w:val="24"/>
                <w:szCs w:val="24"/>
              </w:rPr>
            </w:pPr>
            <w:r w:rsidRPr="00BD5739">
              <w:rPr>
                <w:rFonts w:ascii="Times New Roman" w:hAnsi="Times New Roman"/>
                <w:sz w:val="24"/>
                <w:szCs w:val="24"/>
              </w:rPr>
              <w:t>Не съдържа конкретни предложения.</w:t>
            </w: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05 август 2025 г. 11:33:46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elliot1939</w:t>
            </w:r>
          </w:p>
          <w:p w:rsidR="00B41609" w:rsidRPr="00BD5739" w:rsidRDefault="00B41609">
            <w:pPr>
              <w:spacing w:after="0" w:line="240" w:lineRule="auto"/>
              <w:jc w:val="center"/>
              <w:rPr>
                <w:rFonts w:ascii="Times New Roman" w:eastAsia="Times New Roman" w:hAnsi="Times New Roman"/>
                <w:sz w:val="24"/>
                <w:szCs w:val="24"/>
                <w:lang w:eastAsia="bg-BG"/>
              </w:rPr>
            </w:pP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tabs>
                <w:tab w:val="left" w:pos="442"/>
              </w:tabs>
              <w:spacing w:after="0" w:line="240" w:lineRule="auto"/>
              <w:ind w:firstLine="441"/>
              <w:jc w:val="both"/>
              <w:rPr>
                <w:rFonts w:ascii="Times New Roman" w:eastAsia="Times New Roman" w:hAnsi="Times New Roman"/>
                <w:b/>
                <w:bCs/>
                <w:sz w:val="24"/>
                <w:szCs w:val="24"/>
                <w:lang w:eastAsia="bg-BG"/>
              </w:rPr>
            </w:pPr>
            <w:r w:rsidRPr="00BD5739">
              <w:rPr>
                <w:rFonts w:ascii="Times New Roman" w:eastAsia="Times New Roman" w:hAnsi="Times New Roman"/>
                <w:b/>
                <w:bCs/>
                <w:sz w:val="24"/>
                <w:szCs w:val="24"/>
                <w:lang w:eastAsia="bg-BG"/>
              </w:rPr>
              <w:lastRenderedPageBreak/>
              <w:t>До всички заинтересовани</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lastRenderedPageBreak/>
              <w:t>Крайно време е след като сме взели посоката към Запада да се адаптираме напълно към системата им (в миналото бяхме на Изток и всичко беше адаптирано и работещо, тогав)!</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Години реформи и нищо работещо – Франкенщайн!</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В публичният сектор и конкретно в армията се разчита на приемственост, не на незаменимият!</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Поздрави на всички с конструктивни предложения и градивни коментари, бъдете здрави и така полезни на обществото!</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color w:val="FF0000"/>
                <w:sz w:val="24"/>
                <w:szCs w:val="24"/>
              </w:rPr>
            </w:pPr>
            <w:r w:rsidRPr="00BD5739">
              <w:rPr>
                <w:rFonts w:ascii="Times New Roman" w:hAnsi="Times New Roman"/>
                <w:b/>
                <w:sz w:val="24"/>
                <w:szCs w:val="24"/>
              </w:rPr>
              <w:lastRenderedPageBreak/>
              <w:t>Приема се за сведение.</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rPr>
                <w:rFonts w:ascii="Times New Roman" w:hAnsi="Times New Roman"/>
                <w:color w:val="FF0000"/>
                <w:sz w:val="24"/>
                <w:szCs w:val="24"/>
              </w:rPr>
            </w:pPr>
            <w:r w:rsidRPr="00BD5739">
              <w:rPr>
                <w:rFonts w:ascii="Times New Roman" w:hAnsi="Times New Roman"/>
                <w:sz w:val="24"/>
                <w:szCs w:val="24"/>
              </w:rPr>
              <w:t>Не съдържа конкретни предложения.</w:t>
            </w: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bCs/>
                <w:sz w:val="24"/>
                <w:szCs w:val="24"/>
                <w:lang w:eastAsia="bg-BG"/>
              </w:rPr>
            </w:pPr>
            <w:r w:rsidRPr="00BD5739">
              <w:rPr>
                <w:rFonts w:ascii="Times New Roman" w:eastAsia="Times New Roman" w:hAnsi="Times New Roman"/>
                <w:bCs/>
                <w:sz w:val="24"/>
                <w:szCs w:val="24"/>
                <w:lang w:eastAsia="bg-BG"/>
              </w:rPr>
              <w:t>05 август 2025 г. 13:42:58 ч.</w:t>
            </w:r>
          </w:p>
          <w:p w:rsidR="00B41609" w:rsidRPr="00BD5739" w:rsidRDefault="006342EB">
            <w:pPr>
              <w:spacing w:after="0" w:line="240" w:lineRule="auto"/>
              <w:jc w:val="center"/>
              <w:rPr>
                <w:rFonts w:ascii="Times New Roman" w:eastAsia="Times New Roman" w:hAnsi="Times New Roman"/>
                <w:bCs/>
                <w:sz w:val="24"/>
                <w:szCs w:val="24"/>
                <w:lang w:eastAsia="bg-BG"/>
              </w:rPr>
            </w:pPr>
            <w:r w:rsidRPr="00BD5739">
              <w:rPr>
                <w:rFonts w:ascii="Times New Roman" w:eastAsia="Times New Roman" w:hAnsi="Times New Roman"/>
                <w:bCs/>
                <w:sz w:val="24"/>
                <w:szCs w:val="24"/>
                <w:lang w:eastAsia="bg-BG"/>
              </w:rPr>
              <w:t>ivan_robev</w:t>
            </w:r>
          </w:p>
          <w:p w:rsidR="00B41609" w:rsidRPr="00BD5739" w:rsidRDefault="00B41609">
            <w:pPr>
              <w:spacing w:after="0" w:line="240" w:lineRule="auto"/>
              <w:jc w:val="center"/>
              <w:rPr>
                <w:rFonts w:ascii="Times New Roman" w:eastAsia="Times New Roman" w:hAnsi="Times New Roman"/>
                <w:sz w:val="24"/>
                <w:szCs w:val="24"/>
                <w:lang w:eastAsia="bg-BG"/>
              </w:rPr>
            </w:pP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tabs>
                <w:tab w:val="left" w:pos="442"/>
              </w:tabs>
              <w:spacing w:after="0" w:line="240" w:lineRule="auto"/>
              <w:ind w:firstLine="441"/>
              <w:jc w:val="both"/>
              <w:rPr>
                <w:rFonts w:ascii="Times New Roman" w:eastAsia="Times New Roman" w:hAnsi="Times New Roman"/>
                <w:b/>
                <w:bCs/>
                <w:sz w:val="24"/>
                <w:szCs w:val="24"/>
                <w:lang w:eastAsia="bg-BG"/>
              </w:rPr>
            </w:pPr>
            <w:r w:rsidRPr="00BD5739">
              <w:rPr>
                <w:rFonts w:ascii="Times New Roman" w:eastAsia="Times New Roman" w:hAnsi="Times New Roman"/>
                <w:b/>
                <w:bCs/>
                <w:sz w:val="24"/>
                <w:szCs w:val="24"/>
                <w:lang w:eastAsia="bg-BG"/>
              </w:rPr>
              <w:t>Мотиви за изменение на чл. 142, ал. 2</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 29 от ЗИД ЗОВСРБ предвижда в чл. 142, ал. 2 да се създаде буква „з“, съгласно която на курсантите се изплаща равностойността в лева или евро на полагащата им се храна и ободряващи напитки </w:t>
            </w:r>
            <w:r w:rsidRPr="00BD5739">
              <w:rPr>
                <w:rFonts w:ascii="Times New Roman" w:eastAsia="Times New Roman" w:hAnsi="Times New Roman"/>
                <w:b/>
                <w:bCs/>
                <w:sz w:val="24"/>
                <w:szCs w:val="24"/>
                <w:lang w:eastAsia="bg-BG"/>
              </w:rPr>
              <w:t>само </w:t>
            </w:r>
            <w:r w:rsidRPr="00BD5739">
              <w:rPr>
                <w:rFonts w:ascii="Times New Roman" w:eastAsia="Times New Roman" w:hAnsi="Times New Roman"/>
                <w:sz w:val="24"/>
                <w:szCs w:val="24"/>
                <w:lang w:eastAsia="bg-BG"/>
              </w:rPr>
              <w:t>при изпълнение на задачи, свързани с учебния процес и подготовката им за изпълнение на военна служба като професия, извън постоянното им място за обучение.</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В мотивите към законопроекта за изменение и допълнение липсва аргументация относно уреждането само на този частен случай, в който е допустимо изплащането на равностойността на полагащата се храна.</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Липсват и мотиви относно различното третиране на курсантите, които изпълняват задачи извън постоянното им място на обучение в сравнение с тези, които са в постоянното си място на обучение и във военното формирование/структура по обективни причини (хипотези свързани с приложението на Закона за обществените поръчки, липса на помещение за приготвяне и/или сервиране на храна и др.) не е организирано войсково хранене или хранене от външен изпълнител.</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Липсват мотиви относно различното третиране на военнослужещите и курсантите, пък били те и с особен статут, предвид факта че на военнослужещите се изплаща равностойността на полагащата се храна когато във военното формирование/структура по обективни причини не е организирано войсково хранене или хранене от външен изпълнител (чл. 224, ал. 1, т. 3 от ЗОВСРБ във връзка с Наредба № Н-5/2015 г. за условията, реда и нормите за осигуряване на безплатна храна и ободряващи напитки в Министерството на отбраната, структурите на пряко подчинение на министъра на отбраната и Българската армия в мирно време).</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Важността на храненето е несъмнена – за курсантите, тъй като се обучават за изпълнение на отговорната военна служба, а за военнослужещите, тъй като експлоатират, обслужват и поддържат техника за милиони. В настоящия случай възниква въпроса, чие хранене е по-важно и защо това не е аргументирано по никакъв начин.</w:t>
            </w:r>
          </w:p>
          <w:p w:rsidR="00B41609" w:rsidRPr="00BD5739" w:rsidRDefault="006342EB">
            <w:pPr>
              <w:tabs>
                <w:tab w:val="left" w:pos="442"/>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 xml:space="preserve">Предвид изложените по-горе мотиви предлагам следния текст: „храна и ободряващи напитки или равностойността им в лева или евро – по норми, при </w:t>
            </w:r>
            <w:r w:rsidRPr="00BD5739">
              <w:rPr>
                <w:rFonts w:ascii="Times New Roman" w:eastAsia="Times New Roman" w:hAnsi="Times New Roman"/>
                <w:sz w:val="24"/>
                <w:szCs w:val="24"/>
                <w:lang w:eastAsia="bg-BG"/>
              </w:rPr>
              <w:lastRenderedPageBreak/>
              <w:t>условия, по ред и в размери, определени с акт на министъра на отбраната.“</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color w:val="FF0000"/>
                <w:sz w:val="24"/>
                <w:szCs w:val="24"/>
              </w:rPr>
            </w:pPr>
            <w:r w:rsidRPr="00BD5739">
              <w:rPr>
                <w:rFonts w:ascii="Times New Roman" w:hAnsi="Times New Roman"/>
                <w:b/>
                <w:sz w:val="24"/>
                <w:szCs w:val="24"/>
              </w:rPr>
              <w:lastRenderedPageBreak/>
              <w:t xml:space="preserve">Не се приема </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xml:space="preserve">Действащата в разпоредба на чл. 142, ал. 2, т. 1, буква „а“ от ЗОВСРБ винаги е предвиждала, че на курсантите се осигурява храна по време на обучението им.  Това е и разликата с разпоредбата на чл.224, ал.1, т.3 от закона, в която безплатна храна и ободряващи напитки или левовата им равностойност е предвидено да се осигуряват на военнослужещите само при </w:t>
            </w:r>
            <w:r w:rsidRPr="00BD5739">
              <w:rPr>
                <w:rFonts w:ascii="Times New Roman" w:hAnsi="Times New Roman"/>
                <w:color w:val="000000"/>
                <w:sz w:val="24"/>
                <w:szCs w:val="24"/>
                <w:shd w:val="clear" w:color="auto" w:fill="FFFFFF"/>
              </w:rPr>
              <w:t xml:space="preserve">занятия, учения, тренировки и лагери, при носене на дежурства и при извършване на други дейности със специфичен характер. Причината за това е особеният статус на курсантите, на които за времето на обучението си са на пълна държавна издръжка и следва да са осигурени в цялост. </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В предложената нова разпоредба за допълнение на чл. 142, ал. 2, т. 1 с буква „з“ е предвидено на курсантите да бъде осигурена „</w:t>
            </w:r>
            <w:r w:rsidRPr="00BD5739">
              <w:rPr>
                <w:rFonts w:ascii="Times New Roman" w:hAnsi="Times New Roman"/>
                <w:i/>
                <w:iCs/>
                <w:sz w:val="24"/>
                <w:szCs w:val="24"/>
              </w:rPr>
              <w:t>храна и ободряващи напитки, а при  изпълнение на задачи, свързани с учебния процес и подготовката им за изпълнение на военна служба като професия, извън постоянното им място за обучение – храна и ободряващи напитки или равностойността им в лева или евро – по норми, при условия, по ред и в размери, определени с акт на министъра на отбраната.</w:t>
            </w:r>
            <w:r w:rsidRPr="00BD5739">
              <w:rPr>
                <w:rFonts w:ascii="Times New Roman" w:hAnsi="Times New Roman"/>
                <w:sz w:val="24"/>
                <w:szCs w:val="24"/>
              </w:rPr>
              <w:t>“</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Така разписана разпоредбата ще осигури възможност за обезпечаване храненето както на курсантите, така и на новата категория обучаеми „колежаните“, когато се намират на стаж извън висшите военни училища/професионалните сержантски/старшински колежи.</w:t>
            </w:r>
          </w:p>
          <w:p w:rsidR="00B41609" w:rsidRPr="00BD5739" w:rsidRDefault="00B41609">
            <w:pPr>
              <w:spacing w:after="0" w:line="240" w:lineRule="auto"/>
              <w:ind w:firstLine="367"/>
              <w:jc w:val="both"/>
              <w:rPr>
                <w:rFonts w:ascii="Times New Roman" w:hAnsi="Times New Roman"/>
                <w:color w:val="FF0000"/>
                <w:sz w:val="24"/>
                <w:szCs w:val="24"/>
              </w:rPr>
            </w:pP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bCs/>
                <w:sz w:val="24"/>
                <w:szCs w:val="24"/>
                <w:lang w:eastAsia="bg-BG"/>
              </w:rPr>
            </w:pPr>
            <w:r w:rsidRPr="00BD5739">
              <w:rPr>
                <w:rFonts w:ascii="Times New Roman" w:eastAsia="Times New Roman" w:hAnsi="Times New Roman"/>
                <w:bCs/>
                <w:sz w:val="24"/>
                <w:szCs w:val="24"/>
                <w:lang w:eastAsia="bg-BG"/>
              </w:rPr>
              <w:t>05 август 2025 г. 14:29:31 ч.</w:t>
            </w:r>
          </w:p>
          <w:p w:rsidR="00B41609" w:rsidRPr="00BD5739" w:rsidRDefault="006342EB">
            <w:pPr>
              <w:spacing w:after="0" w:line="240" w:lineRule="auto"/>
              <w:jc w:val="center"/>
              <w:rPr>
                <w:rFonts w:ascii="Tahoma" w:eastAsia="Times New Roman" w:hAnsi="Tahoma" w:cs="Tahoma"/>
                <w:color w:val="1F4772"/>
                <w:sz w:val="18"/>
                <w:szCs w:val="18"/>
                <w:lang w:eastAsia="bg-BG"/>
              </w:rPr>
            </w:pPr>
            <w:r w:rsidRPr="00BD5739">
              <w:rPr>
                <w:rFonts w:ascii="Times New Roman" w:eastAsia="Times New Roman" w:hAnsi="Times New Roman"/>
                <w:bCs/>
                <w:sz w:val="24"/>
                <w:szCs w:val="24"/>
                <w:lang w:eastAsia="bg-BG"/>
              </w:rPr>
              <w:t>NS OTBRANA</w:t>
            </w: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428"/>
              <w:jc w:val="both"/>
              <w:outlineLvl w:val="3"/>
              <w:rPr>
                <w:rFonts w:ascii="Times New Roman" w:eastAsia="Times New Roman" w:hAnsi="Times New Roman"/>
                <w:b/>
                <w:bCs/>
                <w:color w:val="333333"/>
                <w:sz w:val="24"/>
                <w:szCs w:val="24"/>
                <w:lang w:eastAsia="bg-BG"/>
              </w:rPr>
            </w:pPr>
            <w:r w:rsidRPr="00BD5739">
              <w:rPr>
                <w:rFonts w:ascii="Times New Roman" w:eastAsia="Times New Roman" w:hAnsi="Times New Roman"/>
                <w:b/>
                <w:bCs/>
                <w:color w:val="333333"/>
                <w:sz w:val="24"/>
                <w:szCs w:val="24"/>
                <w:lang w:eastAsia="bg-BG"/>
              </w:rPr>
              <w:t>Заместване на военнослужещ от цивилен служител.</w:t>
            </w:r>
          </w:p>
          <w:p w:rsidR="00B41609" w:rsidRPr="00BD5739" w:rsidRDefault="006342EB">
            <w:pPr>
              <w:spacing w:after="0" w:line="210" w:lineRule="atLeast"/>
              <w:ind w:firstLine="428"/>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Нова алинея (7) към чл.296</w:t>
            </w:r>
          </w:p>
          <w:p w:rsidR="00B41609" w:rsidRPr="00BD5739" w:rsidRDefault="006342EB">
            <w:pPr>
              <w:spacing w:after="0" w:line="210" w:lineRule="atLeast"/>
              <w:ind w:firstLine="428"/>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На цивилните служители, работещи по трудово правоотношение в Министерство на отбраната, Българската армия и в структурите на пряко подчинение на Министъра на отбраната, за които не се прилагат Закона за държавния служител и чл.107а от Кодекса на труда, се изплаща допълнително възнаграждение при условията на чл.259 от КТ  в случаите когато изпълняват част от служебните задължения на отсъстващ военнослужещ служител. Длъжностите за които това е допустимо, както и размера на допълнителното възнаграждение се определя от Министъра на отбраната.</w:t>
            </w:r>
          </w:p>
          <w:p w:rsidR="00B41609" w:rsidRPr="00BD5739" w:rsidRDefault="006342EB">
            <w:pPr>
              <w:spacing w:after="0" w:line="210" w:lineRule="atLeast"/>
              <w:ind w:firstLine="428"/>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МОТИВИ: От последно проведените ОССС-МО се разбра, че такива длъжности има и цивилните служители трябва да бъдат овъзмездени. Аналогичен текст има и в Закона за МВР./чл.180, ал.8/</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color w:val="FF0000"/>
                <w:sz w:val="24"/>
                <w:szCs w:val="24"/>
              </w:rPr>
            </w:pPr>
            <w:r w:rsidRPr="00BD5739">
              <w:rPr>
                <w:rFonts w:ascii="Times New Roman" w:hAnsi="Times New Roman"/>
                <w:b/>
                <w:sz w:val="24"/>
                <w:szCs w:val="24"/>
              </w:rPr>
              <w:t>Не се приема</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rPr>
                <w:rFonts w:ascii="Times New Roman" w:hAnsi="Times New Roman"/>
                <w:color w:val="FF0000"/>
                <w:sz w:val="24"/>
                <w:szCs w:val="24"/>
              </w:rPr>
            </w:pPr>
            <w:r w:rsidRPr="00BD5739">
              <w:rPr>
                <w:rFonts w:ascii="Times New Roman" w:hAnsi="Times New Roman"/>
                <w:sz w:val="24"/>
                <w:szCs w:val="24"/>
              </w:rPr>
              <w:t>Предвид факта, че функционалните задължения на военнос</w:t>
            </w:r>
            <w:r w:rsidR="00BD5739">
              <w:rPr>
                <w:rFonts w:ascii="Times New Roman" w:hAnsi="Times New Roman"/>
                <w:sz w:val="24"/>
                <w:szCs w:val="24"/>
              </w:rPr>
              <w:t>л</w:t>
            </w:r>
            <w:r w:rsidRPr="00BD5739">
              <w:rPr>
                <w:rFonts w:ascii="Times New Roman" w:hAnsi="Times New Roman"/>
                <w:sz w:val="24"/>
                <w:szCs w:val="24"/>
              </w:rPr>
              <w:t xml:space="preserve">ужещи и цивилни служители никога не съвпадат в пълен обем с оглед разликата в спецификата на двете категории служители и техните отговорности, подобен текст не може да бъде законодателно закрепен.  Единствената възможна хипотеза при временно изпълнение от цивилен служител на част от функциите или работата на отсъстващ военнослужещ или част от задълженията на вакантна длъжност за военнослужещ е регламентирана в чл. 64, ал. 2 от действащия Колективен трудов договор в Министерството на отбраната, обявен с МЗ № ОХ-1121/22.12.2023 г., относно обявяване на Колективен трудов договор в Министерството на отбраната. </w:t>
            </w:r>
          </w:p>
          <w:p w:rsidR="00B41609" w:rsidRPr="00BD5739" w:rsidRDefault="00B41609">
            <w:pPr>
              <w:spacing w:after="0" w:line="240" w:lineRule="auto"/>
              <w:ind w:firstLine="367"/>
              <w:jc w:val="both"/>
              <w:rPr>
                <w:rFonts w:ascii="Times New Roman" w:hAnsi="Times New Roman"/>
                <w:color w:val="FF0000"/>
                <w:sz w:val="24"/>
                <w:szCs w:val="24"/>
              </w:rPr>
            </w:pP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bCs/>
                <w:sz w:val="24"/>
                <w:szCs w:val="24"/>
                <w:lang w:eastAsia="bg-BG"/>
              </w:rPr>
            </w:pPr>
            <w:r w:rsidRPr="00BD5739">
              <w:rPr>
                <w:rFonts w:ascii="Times New Roman" w:eastAsia="Times New Roman" w:hAnsi="Times New Roman"/>
                <w:bCs/>
                <w:sz w:val="24"/>
                <w:szCs w:val="24"/>
                <w:lang w:eastAsia="bg-BG"/>
              </w:rPr>
              <w:t>05 август 2025 г. 14:34:34 ч.</w:t>
            </w:r>
          </w:p>
          <w:p w:rsidR="00B41609" w:rsidRPr="00BD5739" w:rsidRDefault="006342EB">
            <w:pPr>
              <w:spacing w:after="0" w:line="240" w:lineRule="auto"/>
              <w:jc w:val="center"/>
              <w:rPr>
                <w:rFonts w:ascii="Times New Roman" w:eastAsia="Times New Roman" w:hAnsi="Times New Roman"/>
                <w:bCs/>
                <w:sz w:val="24"/>
                <w:szCs w:val="24"/>
                <w:lang w:eastAsia="bg-BG"/>
              </w:rPr>
            </w:pPr>
            <w:r w:rsidRPr="00BD5739">
              <w:rPr>
                <w:rFonts w:ascii="Times New Roman" w:eastAsia="Times New Roman" w:hAnsi="Times New Roman"/>
                <w:bCs/>
                <w:sz w:val="24"/>
                <w:szCs w:val="24"/>
                <w:lang w:eastAsia="bg-BG"/>
              </w:rPr>
              <w:t>NS OTBRANA</w:t>
            </w: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428"/>
              <w:jc w:val="both"/>
              <w:outlineLvl w:val="3"/>
              <w:rPr>
                <w:rFonts w:ascii="Times New Roman" w:eastAsia="Times New Roman" w:hAnsi="Times New Roman"/>
                <w:b/>
                <w:bCs/>
                <w:color w:val="333333"/>
                <w:sz w:val="24"/>
                <w:szCs w:val="24"/>
                <w:lang w:eastAsia="bg-BG"/>
              </w:rPr>
            </w:pPr>
            <w:r w:rsidRPr="00BD5739">
              <w:rPr>
                <w:rFonts w:ascii="Times New Roman" w:eastAsia="Times New Roman" w:hAnsi="Times New Roman"/>
                <w:b/>
                <w:bCs/>
                <w:color w:val="333333"/>
                <w:sz w:val="24"/>
                <w:szCs w:val="24"/>
                <w:lang w:eastAsia="bg-BG"/>
              </w:rPr>
              <w:t>Заместване на военнослужещ от цивилен служител.</w:t>
            </w:r>
          </w:p>
          <w:p w:rsidR="00B41609" w:rsidRPr="00BD5739" w:rsidRDefault="006342EB">
            <w:pPr>
              <w:spacing w:after="0" w:line="210" w:lineRule="atLeast"/>
              <w:ind w:firstLine="428"/>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Нова алинея (7) към чл.296</w:t>
            </w:r>
          </w:p>
          <w:p w:rsidR="00B41609" w:rsidRPr="00BD5739" w:rsidRDefault="006342EB">
            <w:pPr>
              <w:spacing w:after="0" w:line="210" w:lineRule="atLeast"/>
              <w:ind w:firstLine="428"/>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На цивилните служители, работещи по трудово правоотношение в Министерство на отбраната, Българската армия и в структурите на пряко подчинение на Министъра на отбраната, за които не се прилагат Закона за държавния служител и чл.107а от Кодекса на труда, се изплаща допълнително възнаграждение при условията на чл.259 от КТ  в случаите когато изпълняват част от служебните задължения на отсъстващ военнослужещ служител. Длъжностите за които това е допустимо, както и размера на допълнителното възнаграждение се определя от Министъра на отбраната.</w:t>
            </w:r>
          </w:p>
          <w:p w:rsidR="00B41609" w:rsidRPr="00BD5739" w:rsidRDefault="006342EB">
            <w:pPr>
              <w:spacing w:after="0" w:line="210" w:lineRule="atLeast"/>
              <w:ind w:firstLine="428"/>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МОТИВИ: От последно проведените ОССС-МО се разбра, че такива длъжности има и цивилните служители трябва да бъдат овъзмездени. Аналогичен текст има и в Закона за МВР./чл.180, ал.8/</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color w:val="FF0000"/>
                <w:sz w:val="24"/>
                <w:szCs w:val="24"/>
              </w:rPr>
            </w:pPr>
            <w:r w:rsidRPr="00BD5739">
              <w:rPr>
                <w:rFonts w:ascii="Times New Roman" w:hAnsi="Times New Roman"/>
                <w:b/>
                <w:sz w:val="24"/>
                <w:szCs w:val="24"/>
              </w:rPr>
              <w:t>Не се приема</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rPr>
                <w:rFonts w:ascii="Times New Roman" w:hAnsi="Times New Roman"/>
                <w:color w:val="FF0000"/>
                <w:sz w:val="24"/>
                <w:szCs w:val="24"/>
              </w:rPr>
            </w:pPr>
            <w:r w:rsidRPr="00BD5739">
              <w:rPr>
                <w:rFonts w:ascii="Times New Roman" w:hAnsi="Times New Roman"/>
                <w:sz w:val="24"/>
                <w:szCs w:val="24"/>
              </w:rPr>
              <w:t>Предвид факта, че функционалните задължения на военнос</w:t>
            </w:r>
            <w:r w:rsidR="000C6EEE" w:rsidRPr="00BD5739">
              <w:rPr>
                <w:rFonts w:ascii="Times New Roman" w:hAnsi="Times New Roman"/>
                <w:sz w:val="24"/>
                <w:szCs w:val="24"/>
              </w:rPr>
              <w:t>л</w:t>
            </w:r>
            <w:r w:rsidRPr="00BD5739">
              <w:rPr>
                <w:rFonts w:ascii="Times New Roman" w:hAnsi="Times New Roman"/>
                <w:sz w:val="24"/>
                <w:szCs w:val="24"/>
              </w:rPr>
              <w:t xml:space="preserve">ужещи и цивилни служители никога не съвпадат в пълен обем с оглед разликата в спецификата на двете категории служители и техните отговорности, подобен текст не може да бъде законодателно закрепен.  Единствената възможна хипотеза при временно изпълнение от цивилен служител на част от функциите или работата на отсъстващ военнослужещ или част от задълженията на вакантна длъжност за военнослужещ е регламентирана в чл. 64, ал. 2 от действащия Колективен трудов договор в Министерството на отбраната, обявен с МЗ № ОХ-1121/22.12.2023 г., относно обявяване на Колективен трудов договор в Министерството на отбраната. </w:t>
            </w:r>
          </w:p>
          <w:p w:rsidR="00B41609" w:rsidRPr="00BD5739" w:rsidRDefault="00B41609">
            <w:pPr>
              <w:spacing w:after="0" w:line="240" w:lineRule="auto"/>
              <w:ind w:firstLine="367"/>
              <w:jc w:val="both"/>
              <w:rPr>
                <w:rFonts w:ascii="Times New Roman" w:hAnsi="Times New Roman"/>
                <w:color w:val="FF0000"/>
                <w:sz w:val="24"/>
                <w:szCs w:val="24"/>
              </w:rPr>
            </w:pP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bCs/>
                <w:sz w:val="24"/>
                <w:szCs w:val="24"/>
                <w:lang w:eastAsia="bg-BG"/>
              </w:rPr>
            </w:pPr>
            <w:r w:rsidRPr="00BD5739">
              <w:rPr>
                <w:rFonts w:ascii="Times New Roman" w:eastAsia="Times New Roman" w:hAnsi="Times New Roman"/>
                <w:bCs/>
                <w:sz w:val="24"/>
                <w:szCs w:val="24"/>
                <w:lang w:eastAsia="bg-BG"/>
              </w:rPr>
              <w:t>05 август 2025 г. 15:15:59 ч.</w:t>
            </w:r>
          </w:p>
          <w:p w:rsidR="00B41609" w:rsidRPr="00BD5739" w:rsidRDefault="006342EB">
            <w:pPr>
              <w:spacing w:after="0" w:line="240" w:lineRule="auto"/>
              <w:jc w:val="center"/>
              <w:rPr>
                <w:rFonts w:ascii="Times New Roman" w:eastAsia="Times New Roman" w:hAnsi="Times New Roman"/>
                <w:bCs/>
                <w:sz w:val="24"/>
                <w:szCs w:val="24"/>
                <w:lang w:eastAsia="bg-BG"/>
              </w:rPr>
            </w:pPr>
            <w:r w:rsidRPr="00BD5739">
              <w:rPr>
                <w:rFonts w:ascii="Times New Roman" w:eastAsia="Times New Roman" w:hAnsi="Times New Roman"/>
                <w:bCs/>
                <w:sz w:val="24"/>
                <w:szCs w:val="24"/>
                <w:lang w:eastAsia="bg-BG"/>
              </w:rPr>
              <w:t>И.Кировски</w:t>
            </w: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428"/>
              <w:jc w:val="both"/>
              <w:outlineLvl w:val="3"/>
              <w:rPr>
                <w:rFonts w:ascii="Times New Roman" w:eastAsia="Times New Roman" w:hAnsi="Times New Roman"/>
                <w:b/>
                <w:bCs/>
                <w:color w:val="333333"/>
                <w:sz w:val="24"/>
                <w:szCs w:val="24"/>
                <w:lang w:eastAsia="bg-BG"/>
              </w:rPr>
            </w:pPr>
            <w:r w:rsidRPr="00BD5739">
              <w:rPr>
                <w:rFonts w:ascii="Times New Roman" w:eastAsia="Times New Roman" w:hAnsi="Times New Roman"/>
                <w:b/>
                <w:bCs/>
                <w:color w:val="333333"/>
                <w:sz w:val="24"/>
                <w:szCs w:val="24"/>
                <w:lang w:eastAsia="bg-BG"/>
              </w:rPr>
              <w:t>§ 55 и § 54</w:t>
            </w:r>
          </w:p>
          <w:p w:rsidR="00B41609" w:rsidRPr="00BD5739" w:rsidRDefault="006342EB">
            <w:pPr>
              <w:spacing w:after="0" w:line="210" w:lineRule="atLeast"/>
              <w:ind w:firstLine="428"/>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 55. отменя чл. 216</w:t>
            </w:r>
          </w:p>
          <w:p w:rsidR="00B41609" w:rsidRPr="00BD5739" w:rsidRDefault="006342EB">
            <w:pPr>
              <w:spacing w:after="0" w:line="210" w:lineRule="atLeast"/>
              <w:ind w:firstLine="428"/>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 54. чл. 215 се изменя така:</w:t>
            </w:r>
          </w:p>
          <w:p w:rsidR="00B41609" w:rsidRPr="00BD5739" w:rsidRDefault="006342EB">
            <w:pPr>
              <w:spacing w:after="0" w:line="210" w:lineRule="atLeast"/>
              <w:ind w:firstLine="428"/>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(1) Военнослужещите имат право на допълнително възнаграждение за временно изпълнение на задълженията на отсъстващ повече от 30 работни дни военнослужещ, притежаващ същия образователен ценз.</w:t>
            </w:r>
          </w:p>
          <w:p w:rsidR="00B41609" w:rsidRPr="00BD5739" w:rsidRDefault="006342EB">
            <w:pPr>
              <w:spacing w:after="0" w:line="210" w:lineRule="atLeast"/>
              <w:ind w:firstLine="428"/>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(2) Заместването по ал. 1 се извършва със заповед на командира или началника, който има право да назначава на длъжността на отсъстващия.</w:t>
            </w:r>
          </w:p>
          <w:p w:rsidR="00B41609" w:rsidRPr="00BD5739" w:rsidRDefault="006342EB">
            <w:pPr>
              <w:spacing w:after="0" w:line="210" w:lineRule="atLeast"/>
              <w:ind w:firstLine="428"/>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(3) За времето на заместването военнослужещият продължава да изпълнява задълженията на основната си длъжност.</w:t>
            </w:r>
          </w:p>
          <w:p w:rsidR="00B41609" w:rsidRPr="00BD5739" w:rsidRDefault="006342EB">
            <w:pPr>
              <w:spacing w:after="0" w:line="210" w:lineRule="atLeast"/>
              <w:ind w:firstLine="428"/>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(4) Размерът на допълнителното възнаграждение по ал. 1 е 20 на сто от основното месечното възнаграждение за вакантната длъжност и притежаваното от военнослужещия военно звание.</w:t>
            </w:r>
          </w:p>
          <w:p w:rsidR="00B41609" w:rsidRPr="00BD5739" w:rsidRDefault="006342EB">
            <w:pPr>
              <w:spacing w:after="0" w:line="210" w:lineRule="atLeast"/>
              <w:ind w:firstLine="428"/>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lastRenderedPageBreak/>
              <w:t>(5) Възнаграждението по ал. 1 не се изплаща по време на отпуск.</w:t>
            </w:r>
          </w:p>
          <w:p w:rsidR="00B41609" w:rsidRPr="00BD5739" w:rsidRDefault="006342EB">
            <w:pPr>
              <w:spacing w:after="0" w:line="210" w:lineRule="atLeast"/>
              <w:ind w:firstLine="428"/>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(6) Възнаграждението по ал. 1 не се изплаща на военнослужещите, които заместват подчинените им служители.</w:t>
            </w:r>
          </w:p>
          <w:p w:rsidR="00B41609" w:rsidRPr="00BD5739" w:rsidRDefault="006342EB">
            <w:pPr>
              <w:spacing w:after="0" w:line="210" w:lineRule="atLeast"/>
              <w:ind w:firstLine="428"/>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(7) Възнаграждението по ал. 1 е с непостоянен характер.</w:t>
            </w:r>
          </w:p>
          <w:p w:rsidR="00B41609" w:rsidRPr="00BD5739" w:rsidRDefault="006342EB">
            <w:pPr>
              <w:spacing w:after="0" w:line="210" w:lineRule="atLeast"/>
              <w:ind w:firstLine="428"/>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(8) При овакантяване на длъжността, се обявява в последващия регистър на вакантни длъжности, око не бъде обявена се прекратява възнаграждението по ал. 1 от датата на регистъра.</w:t>
            </w:r>
          </w:p>
          <w:p w:rsidR="00B41609" w:rsidRPr="00BD5739" w:rsidRDefault="006342EB">
            <w:pPr>
              <w:spacing w:after="0" w:line="210" w:lineRule="atLeast"/>
              <w:ind w:firstLine="428"/>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Мотиви:</w:t>
            </w:r>
          </w:p>
          <w:p w:rsidR="00B41609" w:rsidRPr="00BD5739" w:rsidRDefault="006342EB">
            <w:pPr>
              <w:numPr>
                <w:ilvl w:val="0"/>
                <w:numId w:val="3"/>
              </w:numPr>
              <w:tabs>
                <w:tab w:val="clear" w:pos="720"/>
              </w:tabs>
              <w:spacing w:after="0" w:line="240" w:lineRule="auto"/>
              <w:ind w:left="0" w:firstLine="428"/>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Известна компенсация за назначените да изпълняват задължения/заместване на драг военнослужещ.</w:t>
            </w:r>
          </w:p>
          <w:p w:rsidR="00B41609" w:rsidRPr="00BD5739" w:rsidRDefault="006342EB">
            <w:pPr>
              <w:numPr>
                <w:ilvl w:val="0"/>
                <w:numId w:val="3"/>
              </w:numPr>
              <w:tabs>
                <w:tab w:val="clear" w:pos="720"/>
              </w:tabs>
              <w:spacing w:after="0" w:line="240" w:lineRule="auto"/>
              <w:ind w:left="0" w:firstLine="428"/>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Мотива за образователен ценз, пример: капитан може да замества майор ако отговаря на изискванията на длъжността а имено ако няма „академия“ може да замества само „не академична“ длъжност на 21 длъжностно ниво на 22 длъжностно ниво не може поради изискването за образование.</w:t>
            </w:r>
          </w:p>
          <w:p w:rsidR="00B41609" w:rsidRPr="00BD5739" w:rsidRDefault="006342EB">
            <w:pPr>
              <w:numPr>
                <w:ilvl w:val="0"/>
                <w:numId w:val="3"/>
              </w:numPr>
              <w:tabs>
                <w:tab w:val="clear" w:pos="720"/>
              </w:tabs>
              <w:spacing w:after="0" w:line="240" w:lineRule="auto"/>
              <w:ind w:left="0" w:firstLine="428"/>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Съгласно чл. 64 от Колективния трудов договор на МО, цивилните служители имат подобно право за заместване, без то да бъде ограничавано във времето както е ограничено за срок от една година в сегашният текст на закона.</w:t>
            </w:r>
          </w:p>
          <w:p w:rsidR="00B41609" w:rsidRPr="00BD5739" w:rsidRDefault="006342EB">
            <w:pPr>
              <w:numPr>
                <w:ilvl w:val="0"/>
                <w:numId w:val="3"/>
              </w:numPr>
              <w:tabs>
                <w:tab w:val="clear" w:pos="720"/>
              </w:tabs>
              <w:spacing w:after="0" w:line="240" w:lineRule="auto"/>
              <w:ind w:left="0" w:firstLine="428"/>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Ограничението за заместник не е съвсем коректно.</w:t>
            </w:r>
          </w:p>
          <w:p w:rsidR="00B41609" w:rsidRPr="00BD5739" w:rsidRDefault="006342EB">
            <w:pPr>
              <w:spacing w:after="0" w:line="210" w:lineRule="atLeast"/>
              <w:ind w:firstLine="428"/>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Хипотеза, на „оперативно ниво“ – отсъства повече от 30 дни, „Началник щаб на/по … „ ако го замества „Заместник-началник на щаба на/по…“ при така въведеното ограничение не може да замества и да получава компенсация(възнаграждение) но ако също така отсъстват и  „замесниците“ „началника на отдел ……..“може да му се плаща за заместване на „Началник щаб на/по….“.</w:t>
            </w:r>
          </w:p>
          <w:p w:rsidR="00B41609" w:rsidRPr="00BD5739" w:rsidRDefault="006342EB">
            <w:pPr>
              <w:spacing w:after="0" w:line="210" w:lineRule="atLeast"/>
              <w:ind w:firstLine="428"/>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И Заместник-началник на щаба на/по…. и „Началника на отдел ……“ си имат достатъчно свой задължения, не изглежда справедливо на единия да възможно да се изплаща възнаграждение на другия не.</w:t>
            </w:r>
          </w:p>
          <w:p w:rsidR="00B41609" w:rsidRPr="00BD5739" w:rsidRDefault="006342EB">
            <w:pPr>
              <w:spacing w:after="0" w:line="210" w:lineRule="atLeast"/>
              <w:ind w:firstLine="428"/>
              <w:jc w:val="both"/>
              <w:rPr>
                <w:rFonts w:ascii="Times New Roman" w:eastAsia="Times New Roman" w:hAnsi="Times New Roman"/>
                <w:color w:val="333333"/>
                <w:sz w:val="24"/>
                <w:szCs w:val="24"/>
                <w:lang w:eastAsia="bg-BG"/>
              </w:rPr>
            </w:pPr>
            <w:r w:rsidRPr="00BD5739">
              <w:rPr>
                <w:rFonts w:ascii="Times New Roman" w:eastAsia="Times New Roman" w:hAnsi="Times New Roman"/>
                <w:color w:val="333333"/>
                <w:sz w:val="24"/>
                <w:szCs w:val="24"/>
                <w:lang w:eastAsia="bg-BG"/>
              </w:rPr>
              <w:t>Също така справедливо е когато се изпълняват задължения на друга длъжност да се заплаща за това, в крайна сметка е предвидено да има конкретен брой и вид длъжности за да се изпълнят поставените задачи!</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color w:val="FF0000"/>
                <w:sz w:val="24"/>
                <w:szCs w:val="24"/>
              </w:rPr>
            </w:pPr>
            <w:r w:rsidRPr="00BD5739">
              <w:rPr>
                <w:rFonts w:ascii="Times New Roman" w:hAnsi="Times New Roman"/>
                <w:b/>
                <w:sz w:val="24"/>
                <w:szCs w:val="24"/>
              </w:rPr>
              <w:lastRenderedPageBreak/>
              <w:t>Не се приема</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rPr>
                <w:rFonts w:ascii="Times New Roman" w:hAnsi="Times New Roman"/>
                <w:color w:val="FF0000"/>
                <w:sz w:val="24"/>
                <w:szCs w:val="24"/>
              </w:rPr>
            </w:pPr>
            <w:r w:rsidRPr="00BD5739">
              <w:rPr>
                <w:rFonts w:ascii="Times New Roman" w:hAnsi="Times New Roman"/>
                <w:sz w:val="24"/>
                <w:szCs w:val="24"/>
              </w:rPr>
              <w:t>След извършен анализ на случаите от практиката на заместване на отсъстващ военнослужещ с полагащото се допълнително възнаграждение за това и потребността от назначаване на заместник, се предлага редакция на разпоредбите на  чл. 215, ал. 1 и 5 от закона. С тях се стеснява приложното поле на заместването само по отношение на основни командни или материалноотговорни длъжности. За тези понятия се дава легална дефиниция в § 1 от Допълнителните разпоредби, в новите т.37 и 38 от законопроекта.</w:t>
            </w: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05 август 2025 г. 17:02:04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oficer</w:t>
            </w:r>
          </w:p>
          <w:p w:rsidR="00B41609" w:rsidRPr="00BD5739" w:rsidRDefault="00B41609">
            <w:pPr>
              <w:spacing w:after="0" w:line="240" w:lineRule="auto"/>
              <w:jc w:val="center"/>
              <w:rPr>
                <w:rFonts w:ascii="Times New Roman" w:eastAsia="Times New Roman" w:hAnsi="Times New Roman"/>
                <w:bCs/>
                <w:sz w:val="24"/>
                <w:szCs w:val="24"/>
                <w:lang w:eastAsia="bg-BG"/>
              </w:rPr>
            </w:pP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pStyle w:val="Heading4"/>
              <w:spacing w:beforeAutospacing="0" w:after="0" w:afterAutospacing="0"/>
              <w:jc w:val="both"/>
              <w:rPr>
                <w:lang w:val="bg-BG" w:eastAsia="bg-BG"/>
              </w:rPr>
            </w:pPr>
            <w:r w:rsidRPr="00BD5739">
              <w:rPr>
                <w:lang w:val="bg-BG"/>
              </w:rPr>
              <w:t>БЪЛГАРИЯ СРЕЩУ ВОЕННОСЛУЖЕЩИТЕ</w:t>
            </w:r>
          </w:p>
          <w:p w:rsidR="00B41609" w:rsidRPr="00BD5739" w:rsidRDefault="006342EB">
            <w:pPr>
              <w:pStyle w:val="NormalWeb"/>
              <w:spacing w:beforeAutospacing="0" w:after="0" w:afterAutospacing="0"/>
              <w:ind w:firstLine="434"/>
              <w:jc w:val="both"/>
              <w:rPr>
                <w:lang w:val="bg-BG"/>
              </w:rPr>
            </w:pPr>
            <w:r w:rsidRPr="00BD5739">
              <w:rPr>
                <w:lang w:val="bg-BG"/>
              </w:rPr>
              <w:t>предлагам следната редакция на чл. 25, ал. 2 ЗОВС</w:t>
            </w:r>
          </w:p>
          <w:p w:rsidR="00B41609" w:rsidRPr="00BD5739" w:rsidRDefault="006342EB">
            <w:pPr>
              <w:pStyle w:val="NormalWeb"/>
              <w:spacing w:beforeAutospacing="0" w:after="0" w:afterAutospacing="0"/>
              <w:ind w:firstLine="434"/>
              <w:jc w:val="both"/>
              <w:rPr>
                <w:lang w:val="bg-BG"/>
              </w:rPr>
            </w:pPr>
            <w:r w:rsidRPr="00BD5739">
              <w:rPr>
                <w:rStyle w:val="Emphasis"/>
                <w:b/>
                <w:bCs/>
                <w:lang w:val="bg-BG"/>
              </w:rPr>
              <w:t>„ал. 2 При изпълнение на правомощията си по този закон министърът на отбраната се подпомага от заместник-министри, секретар на отбраната и началник на отбраната.“</w:t>
            </w:r>
          </w:p>
          <w:p w:rsidR="00B41609" w:rsidRPr="00BD5739" w:rsidRDefault="006342EB">
            <w:pPr>
              <w:pStyle w:val="NormalWeb"/>
              <w:spacing w:beforeAutospacing="0" w:after="0" w:afterAutospacing="0"/>
              <w:ind w:firstLine="434"/>
              <w:jc w:val="both"/>
              <w:rPr>
                <w:lang w:val="bg-BG"/>
              </w:rPr>
            </w:pPr>
            <w:r w:rsidRPr="00BD5739">
              <w:rPr>
                <w:lang w:val="bg-BG"/>
              </w:rPr>
              <w:t>По същество предлагам да отпадне думата „постоянен“ от словосъчетанието „постоянен секретар на отбраната“.</w:t>
            </w:r>
          </w:p>
          <w:p w:rsidR="00B41609" w:rsidRPr="00BD5739" w:rsidRDefault="006342EB">
            <w:pPr>
              <w:pStyle w:val="NormalWeb"/>
              <w:spacing w:beforeAutospacing="0" w:after="0" w:afterAutospacing="0"/>
              <w:ind w:firstLine="434"/>
              <w:jc w:val="both"/>
              <w:rPr>
                <w:lang w:val="bg-BG"/>
              </w:rPr>
            </w:pPr>
            <w:r w:rsidRPr="00BD5739">
              <w:rPr>
                <w:lang w:val="bg-BG"/>
              </w:rPr>
              <w:t>МОТИВИ:</w:t>
            </w:r>
          </w:p>
          <w:p w:rsidR="00B41609" w:rsidRPr="00BD5739" w:rsidRDefault="006342EB">
            <w:pPr>
              <w:pStyle w:val="NormalWeb"/>
              <w:spacing w:beforeAutospacing="0" w:after="0" w:afterAutospacing="0"/>
              <w:ind w:firstLine="434"/>
              <w:jc w:val="both"/>
              <w:rPr>
                <w:lang w:val="bg-BG"/>
              </w:rPr>
            </w:pPr>
            <w:r w:rsidRPr="00BD5739">
              <w:rPr>
                <w:lang w:val="bg-BG"/>
              </w:rPr>
              <w:t xml:space="preserve">Целта на предложението е следната – да не се допусне, някой да се вкопчи в думата </w:t>
            </w:r>
            <w:r w:rsidRPr="00BD5739">
              <w:rPr>
                <w:rStyle w:val="Emphasis"/>
                <w:lang w:val="bg-BG"/>
              </w:rPr>
              <w:t>„постоянен“</w:t>
            </w:r>
            <w:r w:rsidRPr="00BD5739">
              <w:rPr>
                <w:lang w:val="bg-BG"/>
              </w:rPr>
              <w:t xml:space="preserve"> и да иска постоянно да е, постоянен секретар на отбраната.</w:t>
            </w:r>
          </w:p>
          <w:p w:rsidR="00B41609" w:rsidRPr="00BD5739" w:rsidRDefault="006342EB">
            <w:pPr>
              <w:pStyle w:val="NormalWeb"/>
              <w:spacing w:beforeAutospacing="0" w:after="0" w:afterAutospacing="0"/>
              <w:ind w:firstLine="434"/>
              <w:jc w:val="both"/>
              <w:rPr>
                <w:lang w:val="bg-BG"/>
              </w:rPr>
            </w:pPr>
            <w:r w:rsidRPr="00BD5739">
              <w:rPr>
                <w:lang w:val="bg-BG"/>
              </w:rPr>
              <w:lastRenderedPageBreak/>
              <w:t>Гражданският контрол в отбраната се изроди в гражданско управление и резултате са налице – тотална демотивация на личния състав и формализъм с оглед липсата на переспектива. Недопустимо е постоянно едно е също лице да е постоянен секретар докато за началниците на отбраната е въведен ограничен мандат. Това една напълно излишна и паразитна длъжност, която не  развива способности а напротив създава неформален подмолен, център на влияние и политики.</w:t>
            </w:r>
          </w:p>
          <w:p w:rsidR="00B41609" w:rsidRPr="00BD5739" w:rsidRDefault="006342EB">
            <w:pPr>
              <w:pStyle w:val="NormalWeb"/>
              <w:spacing w:beforeAutospacing="0" w:after="0" w:afterAutospacing="0"/>
              <w:ind w:firstLine="434"/>
              <w:jc w:val="both"/>
              <w:rPr>
                <w:lang w:val="bg-BG"/>
              </w:rPr>
            </w:pPr>
            <w:r w:rsidRPr="00BD5739">
              <w:rPr>
                <w:lang w:val="bg-BG"/>
              </w:rPr>
              <w:t>Въведе се като правило „постоянният секретар“ да подписва заповеди, с които да  командва, управлява и да администрира, дейности касаещи военнослужещи. Къде в текстовете на ЗОВС, той има вменени такива правомощия. Такъв паразитен и неформален център на ръководсво и управление, който измества министъра и началника на отбраната е пагубен за системата и вече е довел до пълна деморализация на огромна част от хорта в отбраната. МО вече е негово феодално владение.</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color w:val="FF0000"/>
                <w:sz w:val="24"/>
                <w:szCs w:val="24"/>
              </w:rPr>
            </w:pPr>
            <w:r w:rsidRPr="00BD5739">
              <w:rPr>
                <w:rFonts w:ascii="Times New Roman" w:hAnsi="Times New Roman"/>
                <w:b/>
                <w:sz w:val="24"/>
                <w:szCs w:val="24"/>
              </w:rPr>
              <w:lastRenderedPageBreak/>
              <w:t>Не се приема</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Предложението не е свързано със законопр</w:t>
            </w:r>
            <w:r w:rsidR="00BD5739">
              <w:rPr>
                <w:rFonts w:ascii="Times New Roman" w:hAnsi="Times New Roman"/>
                <w:sz w:val="24"/>
                <w:szCs w:val="24"/>
              </w:rPr>
              <w:t>о</w:t>
            </w:r>
            <w:r w:rsidRPr="00BD5739">
              <w:rPr>
                <w:rFonts w:ascii="Times New Roman" w:hAnsi="Times New Roman"/>
                <w:sz w:val="24"/>
                <w:szCs w:val="24"/>
              </w:rPr>
              <w:t xml:space="preserve">екта. </w:t>
            </w:r>
          </w:p>
          <w:p w:rsidR="00B41609" w:rsidRPr="00BD5739" w:rsidRDefault="006342EB">
            <w:pPr>
              <w:spacing w:after="0" w:line="240" w:lineRule="auto"/>
              <w:ind w:firstLine="367"/>
              <w:jc w:val="both"/>
              <w:rPr>
                <w:rFonts w:ascii="Times New Roman" w:hAnsi="Times New Roman"/>
                <w:color w:val="FF0000"/>
                <w:sz w:val="24"/>
                <w:szCs w:val="24"/>
              </w:rPr>
            </w:pPr>
            <w:r w:rsidRPr="00BD5739">
              <w:rPr>
                <w:rFonts w:ascii="Times New Roman" w:hAnsi="Times New Roman"/>
                <w:sz w:val="24"/>
                <w:szCs w:val="24"/>
              </w:rPr>
              <w:t xml:space="preserve">В допълнение към горното, следва да се отбележи, че наименованието на длъжността „постоянен секретар на отбраната“ е въведено в ЗОВСРБ по аналогия на сходното наименование на друга подобна длъжност в Закона за дипломатическата служба, макар че двете имат различни законовоустановени правомощия. И в двата закона обаче (в ЗОВСРБ-чл. 79, ал.3) е предвидена мандатност за заемането им–постоянният секретар на отбраната се назначава след подбор за срок от 4 години. Както бе посочено правомощията му </w:t>
            </w:r>
            <w:r w:rsidRPr="00BD5739">
              <w:rPr>
                <w:rFonts w:ascii="Times New Roman" w:hAnsi="Times New Roman"/>
                <w:sz w:val="24"/>
                <w:szCs w:val="24"/>
              </w:rPr>
              <w:lastRenderedPageBreak/>
              <w:t>следват от закона, устройствения прав</w:t>
            </w:r>
            <w:r w:rsidR="000C6EEE" w:rsidRPr="00BD5739">
              <w:rPr>
                <w:rFonts w:ascii="Times New Roman" w:hAnsi="Times New Roman"/>
                <w:sz w:val="24"/>
                <w:szCs w:val="24"/>
              </w:rPr>
              <w:t>и</w:t>
            </w:r>
            <w:r w:rsidRPr="00BD5739">
              <w:rPr>
                <w:rFonts w:ascii="Times New Roman" w:hAnsi="Times New Roman"/>
                <w:sz w:val="24"/>
                <w:szCs w:val="24"/>
              </w:rPr>
              <w:t>лник на Министерството на отбраната и други заповеди на министъра на отбраната в съотве</w:t>
            </w:r>
            <w:r w:rsidR="000C6EEE" w:rsidRPr="00BD5739">
              <w:rPr>
                <w:rFonts w:ascii="Times New Roman" w:hAnsi="Times New Roman"/>
                <w:sz w:val="24"/>
                <w:szCs w:val="24"/>
              </w:rPr>
              <w:t>т</w:t>
            </w:r>
            <w:r w:rsidRPr="00BD5739">
              <w:rPr>
                <w:rFonts w:ascii="Times New Roman" w:hAnsi="Times New Roman"/>
                <w:sz w:val="24"/>
                <w:szCs w:val="24"/>
              </w:rPr>
              <w:t>ствие с чл. 81, ал.2 от ЗОВСРБ.</w:t>
            </w: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05 август 2025 г. 17:07:37 ч.</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oficer</w:t>
            </w:r>
          </w:p>
          <w:p w:rsidR="00B41609" w:rsidRPr="00BD5739" w:rsidRDefault="00B41609">
            <w:pPr>
              <w:spacing w:after="0" w:line="240" w:lineRule="auto"/>
              <w:jc w:val="center"/>
              <w:rPr>
                <w:rFonts w:ascii="Times New Roman" w:eastAsia="Times New Roman" w:hAnsi="Times New Roman"/>
                <w:bCs/>
                <w:sz w:val="24"/>
                <w:szCs w:val="24"/>
                <w:lang w:eastAsia="bg-BG"/>
              </w:rPr>
            </w:pP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pStyle w:val="Heading4"/>
              <w:spacing w:beforeAutospacing="0" w:after="0" w:afterAutospacing="0"/>
              <w:ind w:firstLine="15"/>
              <w:jc w:val="both"/>
              <w:rPr>
                <w:lang w:val="bg-BG" w:eastAsia="bg-BG"/>
              </w:rPr>
            </w:pPr>
            <w:r w:rsidRPr="00BD5739">
              <w:rPr>
                <w:lang w:val="bg-BG"/>
              </w:rPr>
              <w:t>БЪЛГАРИЯ СРЕЩУ ВОЕННОСЛУЖЕЩИТЕ или ластраджиев, заппянов, желязков, чебишева и другите вносители</w:t>
            </w:r>
          </w:p>
          <w:p w:rsidR="00B41609" w:rsidRPr="00BD5739" w:rsidRDefault="006342EB">
            <w:pPr>
              <w:pStyle w:val="NormalWeb"/>
              <w:spacing w:beforeAutospacing="0" w:after="0" w:afterAutospacing="0"/>
              <w:ind w:firstLine="434"/>
              <w:jc w:val="both"/>
              <w:rPr>
                <w:lang w:val="bg-BG"/>
              </w:rPr>
            </w:pPr>
            <w:r w:rsidRPr="00BD5739">
              <w:rPr>
                <w:lang w:val="bg-BG"/>
              </w:rPr>
              <w:t>Въведжате рестриктивни мерки!</w:t>
            </w:r>
          </w:p>
          <w:p w:rsidR="00B41609" w:rsidRPr="00BD5739" w:rsidRDefault="006342EB">
            <w:pPr>
              <w:pStyle w:val="NormalWeb"/>
              <w:spacing w:beforeAutospacing="0" w:after="0" w:afterAutospacing="0"/>
              <w:ind w:firstLine="434"/>
              <w:jc w:val="both"/>
              <w:rPr>
                <w:lang w:val="bg-BG"/>
              </w:rPr>
            </w:pPr>
            <w:r w:rsidRPr="00BD5739">
              <w:rPr>
                <w:lang w:val="bg-BG"/>
              </w:rPr>
              <w:t>Така ли ще спасявате некомплекта от военнослужещи, чрез установяване на норми, необосновано нарушаващи основни, неотменими граждански права на военнслужещите. Защо се прави така, че цената на вашата политика да се плаща от заварените военнослужещи, които до идването на вашия лидер бяха в мир със себеси и със правата и задълженията в закона.</w:t>
            </w:r>
          </w:p>
          <w:p w:rsidR="00B41609" w:rsidRPr="00BD5739" w:rsidRDefault="006342EB">
            <w:pPr>
              <w:pStyle w:val="NormalWeb"/>
              <w:spacing w:beforeAutospacing="0" w:after="0" w:afterAutospacing="0"/>
              <w:ind w:firstLine="434"/>
              <w:jc w:val="both"/>
              <w:rPr>
                <w:lang w:val="bg-BG"/>
              </w:rPr>
            </w:pPr>
            <w:r w:rsidRPr="00BD5739">
              <w:rPr>
                <w:lang w:val="bg-BG"/>
              </w:rPr>
              <w:t xml:space="preserve">Какво налага и какви са мотивите за въвеждането на рестриктивните мерки – вие твърдите </w:t>
            </w:r>
            <w:r w:rsidRPr="00BD5739">
              <w:rPr>
                <w:rStyle w:val="Emphasis"/>
                <w:lang w:val="bg-BG"/>
              </w:rPr>
              <w:t xml:space="preserve">„При установяване на несъвместимостите по чл 188 ЗОВС - Военнослужещите могат да попаднат в техния правен обсег само при </w:t>
            </w:r>
            <w:r w:rsidRPr="00BD5739">
              <w:rPr>
                <w:rStyle w:val="Strong"/>
                <w:i/>
                <w:iCs/>
                <w:lang w:val="bg-BG"/>
              </w:rPr>
              <w:t>нарочно виновно неизпълнение</w:t>
            </w:r>
            <w:r w:rsidRPr="00BD5739">
              <w:rPr>
                <w:rStyle w:val="Emphasis"/>
                <w:lang w:val="bg-BG"/>
              </w:rPr>
              <w:t>, което налага в този случай те също да бъдат ограничени в получаването на горепосоченото обезщетение и доволствие.“</w:t>
            </w:r>
            <w:r w:rsidRPr="00BD5739">
              <w:rPr>
                <w:lang w:val="bg-BG"/>
              </w:rPr>
              <w:t>, защо тогава не предложите да се налага и дисциплинарното наказание УВОЛНЕНИЕ, на каквото почти е равносилно лишаването от „20-те“ заплати при освобождаване от военна служба?</w:t>
            </w:r>
          </w:p>
          <w:p w:rsidR="00B41609" w:rsidRPr="00BD5739" w:rsidRDefault="006342EB">
            <w:pPr>
              <w:pStyle w:val="NormalWeb"/>
              <w:spacing w:beforeAutospacing="0" w:after="0" w:afterAutospacing="0"/>
              <w:ind w:firstLine="434"/>
              <w:jc w:val="both"/>
              <w:rPr>
                <w:lang w:val="bg-BG"/>
              </w:rPr>
            </w:pPr>
            <w:r w:rsidRPr="00BD5739">
              <w:rPr>
                <w:lang w:val="bg-BG"/>
              </w:rPr>
              <w:t>Само от волята на военнослужещия ли могат да настъпят обстоятелствата водещи до несъвместимост?</w:t>
            </w:r>
          </w:p>
          <w:p w:rsidR="00B41609" w:rsidRPr="00BD5739" w:rsidRDefault="006342EB">
            <w:pPr>
              <w:pStyle w:val="NormalWeb"/>
              <w:spacing w:beforeAutospacing="0" w:after="0" w:afterAutospacing="0"/>
              <w:ind w:firstLine="434"/>
              <w:jc w:val="both"/>
              <w:rPr>
                <w:lang w:val="bg-BG"/>
              </w:rPr>
            </w:pPr>
            <w:r w:rsidRPr="00BD5739">
              <w:rPr>
                <w:lang w:val="bg-BG"/>
              </w:rPr>
              <w:t xml:space="preserve">Къде е баланса между реалния икономически и политически живот и възможностите за прекратяване на договора за военна служба – без да има гарантиран минимален  организационен срок за това. Т. е  гарантираните от Конституцията права на гражданите съответно на военнослужещия да бъде избиран и да участва в стопанския и политическия живот в страната е поставен в зависимост от волята на МО, дали да освободи военнослужещия в конкретен момент. Това е противоконституционно, защото е един вторичен непозволен от конституцията способ за отстраняване от своевременното участие в </w:t>
            </w:r>
            <w:r w:rsidRPr="00BD5739">
              <w:rPr>
                <w:lang w:val="bg-BG"/>
              </w:rPr>
              <w:lastRenderedPageBreak/>
              <w:t>икономическия и политическия живот на обществото, от което са част военнослужещите.</w:t>
            </w:r>
          </w:p>
          <w:p w:rsidR="00B41609" w:rsidRPr="00BD5739" w:rsidRDefault="006342EB">
            <w:pPr>
              <w:pStyle w:val="NormalWeb"/>
              <w:spacing w:beforeAutospacing="0" w:after="0" w:afterAutospacing="0"/>
              <w:ind w:firstLine="434"/>
              <w:jc w:val="both"/>
              <w:rPr>
                <w:lang w:val="bg-BG"/>
              </w:rPr>
            </w:pPr>
            <w:r w:rsidRPr="00BD5739">
              <w:rPr>
                <w:lang w:val="bg-BG"/>
              </w:rPr>
              <w:t>Един вид се цели военнослужещият да бъде просто един „крепостен“ – парадокс с оглед прокламираното уважение към тази категория хора от закона.</w:t>
            </w:r>
          </w:p>
          <w:p w:rsidR="00B41609" w:rsidRPr="00BD5739" w:rsidRDefault="006342EB">
            <w:pPr>
              <w:pStyle w:val="NormalWeb"/>
              <w:spacing w:beforeAutospacing="0" w:after="0" w:afterAutospacing="0"/>
              <w:ind w:firstLine="434"/>
              <w:jc w:val="both"/>
              <w:rPr>
                <w:lang w:val="bg-BG"/>
              </w:rPr>
            </w:pPr>
            <w:r w:rsidRPr="00BD5739">
              <w:rPr>
                <w:lang w:val="bg-BG"/>
              </w:rPr>
              <w:t>Защо целите да накажете военнослужещите, които попаднат в хипотезите на чл. 188 ЗОВС, чрез лишаване от правото на обезщетение. Това е придобито право и сега действащия закон урежда изцяло баланса, защото и сега при неизпълнение  на договора за военна служба, военнослужения дължи обезщетение за неспазения срок на договора, който му се приспада от обезщетението, когато разликата е положителна.</w:t>
            </w:r>
          </w:p>
          <w:p w:rsidR="00B41609" w:rsidRPr="00BD5739" w:rsidRDefault="006342EB">
            <w:pPr>
              <w:pStyle w:val="NormalWeb"/>
              <w:spacing w:beforeAutospacing="0" w:after="0" w:afterAutospacing="0"/>
              <w:ind w:firstLine="434"/>
              <w:jc w:val="both"/>
              <w:rPr>
                <w:lang w:val="bg-BG"/>
              </w:rPr>
            </w:pPr>
            <w:r w:rsidRPr="00BD5739">
              <w:rPr>
                <w:lang w:val="bg-BG"/>
              </w:rPr>
              <w:t xml:space="preserve">Отговора е ясен, защото сте това, което сте, защото резултатът от политиките и работа ви е </w:t>
            </w:r>
            <w:r w:rsidRPr="00BD5739">
              <w:rPr>
                <w:rStyle w:val="Strong"/>
                <w:lang w:val="bg-BG"/>
              </w:rPr>
              <w:t>нула.</w:t>
            </w:r>
            <w:r w:rsidRPr="00BD5739">
              <w:rPr>
                <w:lang w:val="bg-BG"/>
              </w:rPr>
              <w:t xml:space="preserve"> Интересуват ви само вашите привилегии, заплати и </w:t>
            </w:r>
            <w:r w:rsidRPr="00BD5739">
              <w:rPr>
                <w:rStyle w:val="Strong"/>
                <w:lang w:val="bg-BG"/>
              </w:rPr>
              <w:t>безконтролно и необезпокоявано участие в снабдяването на въоръжените сили.</w:t>
            </w:r>
          </w:p>
          <w:p w:rsidR="00B41609" w:rsidRPr="00BD5739" w:rsidRDefault="006342EB">
            <w:pPr>
              <w:pStyle w:val="NormalWeb"/>
              <w:spacing w:beforeAutospacing="0" w:after="0" w:afterAutospacing="0"/>
              <w:ind w:firstLine="434"/>
              <w:jc w:val="both"/>
              <w:rPr>
                <w:lang w:val="bg-BG"/>
              </w:rPr>
            </w:pPr>
            <w:r w:rsidRPr="00BD5739">
              <w:rPr>
                <w:lang w:val="bg-BG"/>
              </w:rPr>
              <w:t> Другият аспект на тези рестриктивни мерки е „избягването на дисциплинарна отговорност от военнослужещите“, каквито са основните ви аргументи и мотиви за да го предложите. Дисциплинарната отговорност не може да се избегне и сега, но вие искате към евентуалната дисциплинарна отговорност да добавите и имуществена, но ще я взимате от децата и съпрузите на военнослужещите. От едни хора при които в повето случаи няма да има умисъл, за да ги давате на създаденото стадо от послушни АПЗ-та.</w:t>
            </w:r>
          </w:p>
          <w:p w:rsidR="00B41609" w:rsidRPr="00BD5739" w:rsidRDefault="006342EB">
            <w:pPr>
              <w:pStyle w:val="NormalWeb"/>
              <w:spacing w:beforeAutospacing="0" w:after="0" w:afterAutospacing="0"/>
              <w:ind w:firstLine="434"/>
              <w:jc w:val="both"/>
              <w:rPr>
                <w:lang w:val="bg-BG"/>
              </w:rPr>
            </w:pPr>
            <w:r w:rsidRPr="00BD5739">
              <w:rPr>
                <w:lang w:val="bg-BG"/>
              </w:rPr>
              <w:t>Командирите с оглед конкретните казуси и случаи, следва да могат да решават в кой случай са налице основания за освобождаване от военна служба по взаимно съгласие и в кой от случаите да отказват такова освобождаване до изхода от съответната проверка или производство, когато има вероятност за избягване на наказателна или дисциплинарна отговорност, както правилно и конституционосъобразно са въведени съществуващите текстове уреждащи по-гореизложените хипотези.</w:t>
            </w:r>
          </w:p>
          <w:p w:rsidR="00B41609" w:rsidRPr="00BD5739" w:rsidRDefault="006342EB">
            <w:pPr>
              <w:pStyle w:val="NormalWeb"/>
              <w:spacing w:beforeAutospacing="0" w:after="0" w:afterAutospacing="0"/>
              <w:ind w:firstLine="434"/>
              <w:jc w:val="both"/>
              <w:rPr>
                <w:lang w:val="bg-BG"/>
              </w:rPr>
            </w:pPr>
            <w:r w:rsidRPr="00BD5739">
              <w:rPr>
                <w:lang w:val="bg-BG"/>
              </w:rPr>
              <w:t>Другия скрит замисъл на предлаганите рестрикции е създаването на страх у военнослужещите, които правите свидетели на полузаконно и нецелесъобразно изразходване на финансови средства, за снабдяване на Въоръжените сили с необходимите материални и нематериални средства. Въвеждате бухалка, с която да се бетонират порочни практики. Това е незаконосъобразно и противоконституционно.</w:t>
            </w:r>
          </w:p>
          <w:p w:rsidR="00B41609" w:rsidRPr="00BD5739" w:rsidRDefault="006342EB">
            <w:pPr>
              <w:pStyle w:val="NormalWeb"/>
              <w:spacing w:beforeAutospacing="0" w:after="0" w:afterAutospacing="0"/>
              <w:ind w:firstLine="434"/>
              <w:jc w:val="both"/>
              <w:rPr>
                <w:lang w:val="bg-BG"/>
              </w:rPr>
            </w:pPr>
            <w:r w:rsidRPr="00BD5739">
              <w:rPr>
                <w:lang w:val="bg-BG"/>
              </w:rPr>
              <w:t xml:space="preserve">Основно правило при реализирането на наказателна отговорност е </w:t>
            </w:r>
            <w:r w:rsidRPr="00BD5739">
              <w:rPr>
                <w:rStyle w:val="Emphasis"/>
                <w:b/>
                <w:bCs/>
                <w:lang w:val="bg-BG"/>
              </w:rPr>
              <w:t>„По добре е 100 виновни да са на свобода, отколкото 1 невиновен да бъде лишен от свобода“</w:t>
            </w:r>
            <w:r w:rsidRPr="00BD5739">
              <w:rPr>
                <w:lang w:val="bg-BG"/>
              </w:rPr>
              <w:t xml:space="preserve">. На какво основание предлагате да се зачеркнат двадесет, двадесет и седем или както по-нататък във времето ще предложите да се служи до умиране, безупречната служба, заради изпити 2 бири (Командирите/началниците знаят, за съответния </w:t>
            </w:r>
            <w:r w:rsidRPr="00BD5739">
              <w:rPr>
                <w:lang w:val="bg-BG"/>
              </w:rPr>
              <w:lastRenderedPageBreak/>
              <w:t xml:space="preserve">военнослужещ такова събитие инцидентно ли е или е типично за човека военнослужещ. Те трябва да решават съдбата на този военнослужещ, </w:t>
            </w:r>
            <w:r w:rsidRPr="00BD5739">
              <w:rPr>
                <w:rStyle w:val="Strong"/>
                <w:lang w:val="bg-BG"/>
              </w:rPr>
              <w:t>не вие.</w:t>
            </w:r>
            <w:r w:rsidRPr="00BD5739">
              <w:rPr>
                <w:lang w:val="bg-BG"/>
              </w:rPr>
              <w:t>)</w:t>
            </w:r>
          </w:p>
          <w:p w:rsidR="00B41609" w:rsidRPr="00BD5739" w:rsidRDefault="006342EB">
            <w:pPr>
              <w:pStyle w:val="NormalWeb"/>
              <w:spacing w:beforeAutospacing="0" w:after="0" w:afterAutospacing="0"/>
              <w:ind w:firstLine="434"/>
              <w:jc w:val="both"/>
              <w:rPr>
                <w:lang w:val="bg-BG"/>
              </w:rPr>
            </w:pPr>
            <w:r w:rsidRPr="00BD5739">
              <w:rPr>
                <w:lang w:val="bg-BG"/>
              </w:rPr>
              <w:t>По тези съображения предложените рестриктивни мерки не следва да се реализират и да останат съществуващите текстове, без редакции.</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color w:val="FF0000"/>
                <w:sz w:val="24"/>
                <w:szCs w:val="24"/>
              </w:rPr>
            </w:pPr>
            <w:r w:rsidRPr="00BD5739">
              <w:rPr>
                <w:rFonts w:ascii="Times New Roman" w:hAnsi="Times New Roman"/>
                <w:b/>
                <w:sz w:val="24"/>
                <w:szCs w:val="24"/>
              </w:rPr>
              <w:lastRenderedPageBreak/>
              <w:t>Не се приема</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jc w:val="both"/>
            </w:pPr>
            <w:r w:rsidRPr="00BD5739">
              <w:rPr>
                <w:rFonts w:ascii="Times New Roman" w:hAnsi="Times New Roman"/>
                <w:sz w:val="24"/>
                <w:szCs w:val="24"/>
              </w:rPr>
              <w:t xml:space="preserve">Считаме, че  опасенията за противоречие с Конституцията на Република България на предложената нова законова разпоредба на чл. 169а са несъстоятелни, доколкото с нея не би се нарушило упражняването на   правото на труд на военнослужещите, тъй като от една страна то не им се отнема, а от друга се гарантира държавния интерес за ограничаване на бюджетните разходи при превратно упражняване на права. В подкрепа на горното е и наличната съдебна практика по аналогичната разпоредба на чл. 226, ал. 7  от ЗМВР,   в която не се констатира подобен проблем. </w:t>
            </w:r>
            <w:r w:rsidR="00EF5FCC" w:rsidRPr="00BD5739">
              <w:rPr>
                <w:rFonts w:ascii="Times New Roman" w:hAnsi="Times New Roman"/>
                <w:sz w:val="24"/>
                <w:szCs w:val="24"/>
              </w:rPr>
              <w:t>В този смисъл е напр. Решение № 10795 от 11.07.2019 г. на ВАС по адм.д. № 1364/2018 г., V отделение.</w:t>
            </w:r>
          </w:p>
          <w:p w:rsidR="00B41609" w:rsidRPr="00BD5739" w:rsidRDefault="006342EB">
            <w:pPr>
              <w:jc w:val="both"/>
            </w:pPr>
            <w:r w:rsidRPr="00BD5739">
              <w:rPr>
                <w:rFonts w:ascii="Times New Roman" w:hAnsi="Times New Roman"/>
                <w:sz w:val="24"/>
                <w:szCs w:val="24"/>
              </w:rPr>
              <w:t>На следващо място следва да се посочи, че много малко са хипотезите за възникване на   несъвместимост по чл. 188 от ЗОВСРБ, които са извън волята и свободния избор на военнослужещия. Но дори и в тези случаи, законодателят предвижда други възможности за законосъобразното прекратяване на такава несъвместимост или на правоотношението по изпълнение на военната служба без това да се отрази на получаване</w:t>
            </w:r>
            <w:r w:rsidR="000C6EEE" w:rsidRPr="00BD5739">
              <w:rPr>
                <w:rFonts w:ascii="Times New Roman" w:hAnsi="Times New Roman"/>
                <w:sz w:val="24"/>
                <w:szCs w:val="24"/>
              </w:rPr>
              <w:t>то</w:t>
            </w:r>
            <w:r w:rsidRPr="00BD5739">
              <w:rPr>
                <w:rFonts w:ascii="Times New Roman" w:hAnsi="Times New Roman"/>
                <w:sz w:val="24"/>
                <w:szCs w:val="24"/>
              </w:rPr>
              <w:t xml:space="preserve"> на обезщетенията при прекратяване на военната служба. </w:t>
            </w:r>
          </w:p>
          <w:p w:rsidR="00B41609" w:rsidRPr="00BD5739" w:rsidRDefault="006342EB">
            <w:pPr>
              <w:jc w:val="both"/>
              <w:rPr>
                <w:rFonts w:ascii="Times New Roman" w:hAnsi="Times New Roman"/>
                <w:sz w:val="24"/>
                <w:szCs w:val="24"/>
              </w:rPr>
            </w:pPr>
            <w:r w:rsidRPr="00BD5739">
              <w:rPr>
                <w:rFonts w:ascii="Times New Roman" w:hAnsi="Times New Roman"/>
                <w:sz w:val="24"/>
                <w:szCs w:val="24"/>
              </w:rPr>
              <w:t>С предложената разпоредба се ограничават и възможностите за наличие на корупционни практики и заобикаляне на законовите норми.</w:t>
            </w:r>
          </w:p>
          <w:p w:rsidR="00B41609" w:rsidRPr="00BD5739" w:rsidRDefault="00B41609">
            <w:pPr>
              <w:spacing w:after="0" w:line="240" w:lineRule="auto"/>
              <w:ind w:firstLine="367"/>
              <w:jc w:val="both"/>
              <w:rPr>
                <w:rFonts w:ascii="Times New Roman" w:hAnsi="Times New Roman"/>
                <w:color w:val="FF0000"/>
                <w:sz w:val="24"/>
                <w:szCs w:val="24"/>
              </w:rPr>
            </w:pP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bCs/>
                <w:sz w:val="24"/>
                <w:szCs w:val="24"/>
                <w:lang w:eastAsia="bg-BG"/>
              </w:rPr>
            </w:pPr>
            <w:r w:rsidRPr="00BD5739">
              <w:rPr>
                <w:rFonts w:ascii="Times New Roman" w:eastAsia="Times New Roman" w:hAnsi="Times New Roman"/>
                <w:bCs/>
                <w:sz w:val="24"/>
                <w:szCs w:val="24"/>
                <w:lang w:eastAsia="bg-BG"/>
              </w:rPr>
              <w:t>06 август 2025 г. 20:17:56 ч.</w:t>
            </w:r>
          </w:p>
          <w:p w:rsidR="00B41609" w:rsidRPr="00BD5739" w:rsidRDefault="006342EB">
            <w:pPr>
              <w:spacing w:after="0" w:line="240" w:lineRule="auto"/>
              <w:jc w:val="center"/>
              <w:rPr>
                <w:rFonts w:ascii="Times New Roman" w:eastAsia="Times New Roman" w:hAnsi="Times New Roman"/>
                <w:bCs/>
                <w:sz w:val="24"/>
                <w:szCs w:val="24"/>
                <w:lang w:eastAsia="bg-BG"/>
              </w:rPr>
            </w:pPr>
            <w:r w:rsidRPr="00BD5739">
              <w:rPr>
                <w:rFonts w:ascii="Times New Roman" w:eastAsia="Times New Roman" w:hAnsi="Times New Roman"/>
                <w:bCs/>
                <w:sz w:val="24"/>
                <w:szCs w:val="24"/>
                <w:lang w:eastAsia="bg-BG"/>
              </w:rPr>
              <w:t>Petar2025</w:t>
            </w: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ind w:firstLine="414"/>
              <w:rPr>
                <w:rFonts w:ascii="Times New Roman" w:eastAsia="Times New Roman" w:hAnsi="Times New Roman"/>
                <w:color w:val="000000"/>
                <w:sz w:val="24"/>
                <w:szCs w:val="28"/>
                <w:lang w:eastAsia="bg-BG"/>
              </w:rPr>
            </w:pPr>
            <w:r w:rsidRPr="00BD5739">
              <w:rPr>
                <w:rFonts w:ascii="Times New Roman" w:eastAsia="Times New Roman" w:hAnsi="Times New Roman"/>
                <w:b/>
                <w:bCs/>
                <w:color w:val="000000"/>
                <w:sz w:val="24"/>
                <w:szCs w:val="28"/>
              </w:rPr>
              <w:t>чл. 212, ал. 3 от ЗОВС</w:t>
            </w:r>
          </w:p>
          <w:p w:rsidR="00B41609" w:rsidRPr="00BD5739" w:rsidRDefault="006342EB">
            <w:pPr>
              <w:spacing w:after="0" w:line="210" w:lineRule="atLeast"/>
              <w:ind w:firstLine="428"/>
              <w:jc w:val="both"/>
              <w:rPr>
                <w:rFonts w:ascii="Times New Roman" w:eastAsia="Times New Roman" w:hAnsi="Times New Roman"/>
                <w:color w:val="333333"/>
                <w:sz w:val="23"/>
                <w:szCs w:val="23"/>
                <w:lang w:eastAsia="bg-BG"/>
              </w:rPr>
            </w:pPr>
            <w:r w:rsidRPr="00BD5739">
              <w:rPr>
                <w:rFonts w:ascii="Times New Roman" w:eastAsia="Times New Roman" w:hAnsi="Times New Roman"/>
                <w:color w:val="333333"/>
                <w:sz w:val="23"/>
                <w:szCs w:val="23"/>
                <w:lang w:eastAsia="bg-BG"/>
              </w:rPr>
              <w:t>Съгласно чл. 212, ал. 3 от ЗОВС основното месечно възнаграждение за войник в момента е 2299 лв, на база средната работна заплата за второто тримесечие на 2025 година. За сравнение за месец март тази година средната работна заплата е вече 2559 лв и ще продължава да расте. Това означава че основното месечно възнаграждение на един войник винаги ще е под средната работна заплата за страната, а на един лейтенант може би ще се доближи до средната работна заплата. Така заложените в ЗОВС коефициенти по чл. 212, ал. 3 от ЗОВС (1 за войници и сержанти и 1.2 за офицери) са неадекватни на икономическата реалност и не отговарят на тенденциите на пазара на труда. Когато влизат в сила, те вече са безвъзвратно остарели. </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color w:val="FF0000"/>
                <w:sz w:val="24"/>
                <w:szCs w:val="24"/>
              </w:rPr>
            </w:pPr>
            <w:r w:rsidRPr="00BD5739">
              <w:rPr>
                <w:rFonts w:ascii="Times New Roman" w:hAnsi="Times New Roman"/>
                <w:b/>
                <w:sz w:val="24"/>
                <w:szCs w:val="24"/>
              </w:rPr>
              <w:t>Не се приема</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Предложението е извън предметния обхват на предложения ЗИД на ЗОВСРБ и се отнася до разпоредби, различни от тези, чието изменение или допълнение е предложено. В съответствие с влезлите от 01.01.2025 г. изменения на чл. 212, ал. 5, чл. 212, ал. 3  и чл. 295, ал. 4  на Закона за отбраната и въоръжените сили на Република България, основните месечни възнаграждения/основните месечни заплати на военнослужещите и цивилните служители, работещи по трудово правоотношение в Българската армия и в структурите на пряко подчинение на министъра на отбраната, за които не се прилагат Законът за държавния служител и чл. 107а от Кодекса на труда, се обвързват с нови коефициенти към нова „база за определяне на размера на основното месечно възнаграждение/основната месечна заплата“ (базата), която е средната работна заплата за страната за второто тримесечие на предходната година, съобразно данни от Националния статистически институт.</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В резултат на законовите изисквания основните месечни възнаграждения/ основните месечни заплати за 2025 г. бяха увеличени на средна база, както следва:</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офицери – с 30,3 %;</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офицерски кандидати – 39,6%;</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сержанти (старшини) – 45,4%;</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войници (матроси) – 47,1%;</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цивилни служители по трудово правоотношение – 15,6%.</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xml:space="preserve">Средната работна заплата се определя в НСИ по икономически дейности и по статистически райони. </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За сравнение за посочения м. март военнослужещите (най-ниско платените – войници/матроси)  са взимали над средната работна заплата за цялата терит</w:t>
            </w:r>
            <w:r w:rsidR="00BF3692" w:rsidRPr="00BD5739">
              <w:rPr>
                <w:rFonts w:ascii="Times New Roman" w:hAnsi="Times New Roman"/>
                <w:sz w:val="24"/>
                <w:szCs w:val="24"/>
              </w:rPr>
              <w:t>о</w:t>
            </w:r>
            <w:r w:rsidRPr="00BD5739">
              <w:rPr>
                <w:rFonts w:ascii="Times New Roman" w:hAnsi="Times New Roman"/>
                <w:sz w:val="24"/>
                <w:szCs w:val="24"/>
              </w:rPr>
              <w:t xml:space="preserve">рия на страната с изключение на София-град и в повече от 10 от следените 19 икономически дейности.  </w:t>
            </w:r>
          </w:p>
          <w:p w:rsidR="00B41609" w:rsidRPr="00BD5739" w:rsidRDefault="00B41609">
            <w:pPr>
              <w:spacing w:after="0" w:line="240" w:lineRule="auto"/>
              <w:ind w:firstLine="367"/>
              <w:jc w:val="both"/>
              <w:rPr>
                <w:rFonts w:ascii="Times New Roman" w:hAnsi="Times New Roman"/>
                <w:color w:val="FF0000"/>
                <w:sz w:val="24"/>
                <w:szCs w:val="24"/>
              </w:rPr>
            </w:pP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bCs/>
                <w:sz w:val="24"/>
                <w:szCs w:val="24"/>
                <w:lang w:eastAsia="bg-BG"/>
              </w:rPr>
            </w:pPr>
            <w:r w:rsidRPr="00BD5739">
              <w:rPr>
                <w:rFonts w:ascii="Times New Roman" w:eastAsia="Times New Roman" w:hAnsi="Times New Roman"/>
                <w:bCs/>
                <w:sz w:val="24"/>
                <w:szCs w:val="24"/>
                <w:lang w:eastAsia="bg-BG"/>
              </w:rPr>
              <w:t>06 август 2025 г. 21:02:03 ч.</w:t>
            </w:r>
          </w:p>
          <w:p w:rsidR="00B41609" w:rsidRPr="00BD5739" w:rsidRDefault="006342EB">
            <w:pPr>
              <w:spacing w:after="0" w:line="240" w:lineRule="auto"/>
              <w:jc w:val="center"/>
              <w:rPr>
                <w:rFonts w:ascii="Times New Roman" w:eastAsia="Times New Roman" w:hAnsi="Times New Roman"/>
                <w:bCs/>
                <w:sz w:val="24"/>
                <w:szCs w:val="24"/>
                <w:lang w:eastAsia="bg-BG"/>
              </w:rPr>
            </w:pPr>
            <w:r w:rsidRPr="00BD5739">
              <w:rPr>
                <w:rFonts w:ascii="Times New Roman" w:eastAsia="Times New Roman" w:hAnsi="Times New Roman"/>
                <w:bCs/>
                <w:sz w:val="24"/>
                <w:szCs w:val="24"/>
                <w:lang w:eastAsia="bg-BG"/>
              </w:rPr>
              <w:t>valat</w:t>
            </w: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470"/>
              <w:rPr>
                <w:rFonts w:ascii="Times New Roman" w:eastAsia="Times New Roman" w:hAnsi="Times New Roman"/>
                <w:color w:val="000000"/>
                <w:sz w:val="24"/>
                <w:szCs w:val="28"/>
                <w:lang w:eastAsia="bg-BG"/>
              </w:rPr>
            </w:pPr>
            <w:r w:rsidRPr="00BD5739">
              <w:rPr>
                <w:rFonts w:ascii="Times New Roman" w:eastAsia="Times New Roman" w:hAnsi="Times New Roman"/>
                <w:b/>
                <w:bCs/>
                <w:color w:val="000000"/>
                <w:sz w:val="24"/>
                <w:szCs w:val="28"/>
                <w:lang w:eastAsia="bg-BG"/>
              </w:rPr>
              <w:t>Предложение за изменение на параграф 81 от ЗИД на ЗОВСРБ</w:t>
            </w:r>
          </w:p>
          <w:p w:rsidR="00B41609" w:rsidRPr="00BD5739" w:rsidRDefault="006342EB">
            <w:pPr>
              <w:spacing w:after="0" w:line="210" w:lineRule="atLeast"/>
              <w:ind w:firstLine="428"/>
              <w:jc w:val="both"/>
              <w:rPr>
                <w:rFonts w:ascii="Times New Roman" w:eastAsia="Times New Roman" w:hAnsi="Times New Roman"/>
                <w:color w:val="333333"/>
                <w:sz w:val="23"/>
                <w:szCs w:val="23"/>
                <w:lang w:eastAsia="bg-BG"/>
              </w:rPr>
            </w:pPr>
            <w:r w:rsidRPr="00BD5739">
              <w:rPr>
                <w:rFonts w:ascii="Times New Roman" w:eastAsia="Times New Roman" w:hAnsi="Times New Roman"/>
                <w:color w:val="333333"/>
                <w:sz w:val="23"/>
                <w:szCs w:val="23"/>
                <w:lang w:eastAsia="bg-BG"/>
              </w:rPr>
              <w:t>Предлагам § 81 да се измени по следния начин:</w:t>
            </w:r>
          </w:p>
          <w:p w:rsidR="00B41609" w:rsidRPr="00BD5739" w:rsidRDefault="006342EB">
            <w:pPr>
              <w:spacing w:after="0" w:line="210" w:lineRule="atLeast"/>
              <w:ind w:firstLine="428"/>
              <w:jc w:val="both"/>
              <w:rPr>
                <w:rFonts w:ascii="Times New Roman" w:eastAsia="Times New Roman" w:hAnsi="Times New Roman"/>
                <w:color w:val="333333"/>
                <w:sz w:val="23"/>
                <w:szCs w:val="23"/>
                <w:lang w:eastAsia="bg-BG"/>
              </w:rPr>
            </w:pPr>
            <w:r w:rsidRPr="00BD5739">
              <w:rPr>
                <w:rFonts w:ascii="Times New Roman" w:eastAsia="Times New Roman" w:hAnsi="Times New Roman"/>
                <w:color w:val="333333"/>
                <w:sz w:val="23"/>
                <w:szCs w:val="23"/>
                <w:lang w:eastAsia="bg-BG"/>
              </w:rPr>
              <w:t>§ 81. Законът влиза в сила от 01 януари 2026 г. с изключение на § 29 и § 31, които влизат в сила от деня на обнародването му в „Държавен вестник“.</w:t>
            </w:r>
          </w:p>
          <w:p w:rsidR="00B41609" w:rsidRPr="00BD5739" w:rsidRDefault="006342EB">
            <w:pPr>
              <w:spacing w:after="0" w:line="210" w:lineRule="atLeast"/>
              <w:ind w:firstLine="428"/>
              <w:jc w:val="both"/>
              <w:rPr>
                <w:rFonts w:ascii="Times New Roman" w:eastAsia="Times New Roman" w:hAnsi="Times New Roman"/>
                <w:color w:val="333333"/>
                <w:sz w:val="23"/>
                <w:szCs w:val="23"/>
                <w:lang w:eastAsia="bg-BG"/>
              </w:rPr>
            </w:pPr>
            <w:r w:rsidRPr="00BD5739">
              <w:rPr>
                <w:rFonts w:ascii="Times New Roman" w:eastAsia="Times New Roman" w:hAnsi="Times New Roman"/>
                <w:color w:val="333333"/>
                <w:sz w:val="23"/>
                <w:szCs w:val="23"/>
                <w:lang w:eastAsia="bg-BG"/>
              </w:rPr>
              <w:t xml:space="preserve"> Мотиви: Създаване на своевременна възможност на курсантите, които изпълняват задачи, свързани с учебния процес и подготовката им за изпълнение на военна служба като професия, извън постоянното им </w:t>
            </w:r>
            <w:r w:rsidRPr="00BD5739">
              <w:rPr>
                <w:rFonts w:ascii="Times New Roman" w:eastAsia="Times New Roman" w:hAnsi="Times New Roman"/>
                <w:color w:val="333333"/>
                <w:sz w:val="23"/>
                <w:szCs w:val="23"/>
                <w:lang w:eastAsia="bg-BG"/>
              </w:rPr>
              <w:lastRenderedPageBreak/>
              <w:t>място за обучение, да се осигурява равностойността на полагащите им се храна и ободряващи напитки в лева или евро.  </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color w:val="FF0000"/>
                <w:sz w:val="24"/>
                <w:szCs w:val="24"/>
              </w:rPr>
            </w:pPr>
            <w:r w:rsidRPr="00BD5739">
              <w:rPr>
                <w:rFonts w:ascii="Times New Roman" w:hAnsi="Times New Roman"/>
                <w:b/>
                <w:sz w:val="24"/>
                <w:szCs w:val="24"/>
              </w:rPr>
              <w:lastRenderedPageBreak/>
              <w:t>Приема се</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rPr>
                <w:rFonts w:ascii="Times New Roman" w:hAnsi="Times New Roman"/>
                <w:color w:val="FF0000"/>
                <w:sz w:val="24"/>
                <w:szCs w:val="24"/>
              </w:rPr>
            </w:pPr>
            <w:r w:rsidRPr="00BD5739">
              <w:rPr>
                <w:rFonts w:ascii="Times New Roman" w:eastAsia="Times New Roman" w:hAnsi="Times New Roman"/>
                <w:sz w:val="24"/>
                <w:szCs w:val="24"/>
                <w:lang w:eastAsia="bg-BG"/>
              </w:rPr>
              <w:t>Предложението е отразено в законопроекта.</w:t>
            </w: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bCs/>
                <w:sz w:val="24"/>
                <w:szCs w:val="24"/>
                <w:lang w:eastAsia="bg-BG"/>
              </w:rPr>
            </w:pPr>
            <w:r w:rsidRPr="00BD5739">
              <w:rPr>
                <w:rFonts w:ascii="Times New Roman" w:eastAsia="Times New Roman" w:hAnsi="Times New Roman"/>
                <w:bCs/>
                <w:sz w:val="24"/>
                <w:szCs w:val="24"/>
                <w:lang w:eastAsia="bg-BG"/>
              </w:rPr>
              <w:t>06 август 2025 г. 21:14:32 ч.</w:t>
            </w:r>
          </w:p>
          <w:p w:rsidR="00B41609" w:rsidRPr="00BD5739" w:rsidRDefault="006342EB">
            <w:pPr>
              <w:spacing w:after="0" w:line="240" w:lineRule="auto"/>
              <w:jc w:val="center"/>
              <w:rPr>
                <w:rFonts w:ascii="Times New Roman" w:eastAsia="Times New Roman" w:hAnsi="Times New Roman"/>
                <w:bCs/>
                <w:sz w:val="24"/>
                <w:szCs w:val="24"/>
                <w:lang w:eastAsia="bg-BG"/>
              </w:rPr>
            </w:pPr>
            <w:r w:rsidRPr="00BD5739">
              <w:rPr>
                <w:rFonts w:ascii="Times New Roman" w:eastAsia="Times New Roman" w:hAnsi="Times New Roman"/>
                <w:bCs/>
                <w:sz w:val="24"/>
                <w:szCs w:val="24"/>
                <w:lang w:eastAsia="bg-BG"/>
              </w:rPr>
              <w:t>No one</w:t>
            </w: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441"/>
              <w:rPr>
                <w:rFonts w:ascii="Times New Roman" w:eastAsia="Times New Roman" w:hAnsi="Times New Roman"/>
                <w:color w:val="000000"/>
                <w:sz w:val="28"/>
                <w:szCs w:val="28"/>
                <w:lang w:eastAsia="bg-BG"/>
              </w:rPr>
            </w:pPr>
            <w:r w:rsidRPr="00BD5739">
              <w:rPr>
                <w:rFonts w:ascii="Times New Roman" w:eastAsia="Times New Roman" w:hAnsi="Times New Roman"/>
                <w:b/>
                <w:bCs/>
                <w:color w:val="000000"/>
                <w:sz w:val="24"/>
                <w:szCs w:val="28"/>
                <w:lang w:eastAsia="bg-BG"/>
              </w:rPr>
              <w:t>Адекватно войсково хранене</w:t>
            </w:r>
          </w:p>
          <w:p w:rsidR="00B41609" w:rsidRPr="00BD5739" w:rsidRDefault="006342EB">
            <w:pPr>
              <w:spacing w:after="0" w:line="210" w:lineRule="atLeast"/>
              <w:ind w:firstLine="428"/>
              <w:jc w:val="both"/>
              <w:rPr>
                <w:rFonts w:ascii="Times New Roman" w:eastAsia="Times New Roman" w:hAnsi="Times New Roman"/>
                <w:color w:val="333333"/>
                <w:sz w:val="23"/>
                <w:szCs w:val="23"/>
                <w:lang w:eastAsia="bg-BG"/>
              </w:rPr>
            </w:pPr>
            <w:r w:rsidRPr="00BD5739">
              <w:rPr>
                <w:rFonts w:ascii="Times New Roman" w:eastAsia="Times New Roman" w:hAnsi="Times New Roman"/>
                <w:color w:val="333333"/>
                <w:sz w:val="23"/>
                <w:szCs w:val="23"/>
                <w:lang w:eastAsia="bg-BG"/>
              </w:rPr>
              <w:t>Раздел VII.</w:t>
            </w:r>
          </w:p>
          <w:p w:rsidR="00B41609" w:rsidRPr="00BD5739" w:rsidRDefault="006342EB">
            <w:pPr>
              <w:spacing w:after="0" w:line="210" w:lineRule="atLeast"/>
              <w:ind w:firstLine="428"/>
              <w:jc w:val="both"/>
              <w:rPr>
                <w:rFonts w:ascii="Times New Roman" w:eastAsia="Times New Roman" w:hAnsi="Times New Roman"/>
                <w:color w:val="333333"/>
                <w:sz w:val="23"/>
                <w:szCs w:val="23"/>
                <w:lang w:eastAsia="bg-BG"/>
              </w:rPr>
            </w:pPr>
            <w:r w:rsidRPr="00BD5739">
              <w:rPr>
                <w:rFonts w:ascii="Times New Roman" w:eastAsia="Times New Roman" w:hAnsi="Times New Roman"/>
                <w:color w:val="333333"/>
                <w:sz w:val="23"/>
                <w:szCs w:val="23"/>
                <w:lang w:eastAsia="bg-BG"/>
              </w:rPr>
              <w:t>Материално осигуряване на военнослужещите</w:t>
            </w:r>
          </w:p>
          <w:p w:rsidR="00B41609" w:rsidRPr="00BD5739" w:rsidRDefault="006342EB">
            <w:pPr>
              <w:spacing w:after="0" w:line="210" w:lineRule="atLeast"/>
              <w:ind w:firstLine="428"/>
              <w:jc w:val="both"/>
              <w:rPr>
                <w:rFonts w:ascii="Times New Roman" w:eastAsia="Times New Roman" w:hAnsi="Times New Roman"/>
                <w:color w:val="333333"/>
                <w:sz w:val="23"/>
                <w:szCs w:val="23"/>
                <w:lang w:eastAsia="bg-BG"/>
              </w:rPr>
            </w:pPr>
            <w:r w:rsidRPr="00BD5739">
              <w:rPr>
                <w:rFonts w:ascii="Times New Roman" w:eastAsia="Times New Roman" w:hAnsi="Times New Roman"/>
                <w:color w:val="333333"/>
                <w:sz w:val="23"/>
                <w:szCs w:val="23"/>
                <w:lang w:eastAsia="bg-BG"/>
              </w:rPr>
              <w:t> Чл. 224. (Изм. - ДВ, бр. 16 от 2010 г., в сила от 26.02.2010 г.) (1) На военнослужещите се осигуряват:</w:t>
            </w:r>
          </w:p>
          <w:p w:rsidR="00B41609" w:rsidRPr="00BD5739" w:rsidRDefault="006342EB">
            <w:pPr>
              <w:spacing w:after="0" w:line="210" w:lineRule="atLeast"/>
              <w:ind w:firstLine="428"/>
              <w:jc w:val="both"/>
              <w:rPr>
                <w:rFonts w:ascii="Times New Roman" w:eastAsia="Times New Roman" w:hAnsi="Times New Roman"/>
                <w:color w:val="333333"/>
                <w:sz w:val="23"/>
                <w:szCs w:val="23"/>
                <w:lang w:eastAsia="bg-BG"/>
              </w:rPr>
            </w:pPr>
            <w:r w:rsidRPr="00BD5739">
              <w:rPr>
                <w:rFonts w:ascii="Times New Roman" w:eastAsia="Times New Roman" w:hAnsi="Times New Roman"/>
                <w:color w:val="333333"/>
                <w:sz w:val="23"/>
                <w:szCs w:val="23"/>
                <w:lang w:eastAsia="bg-BG"/>
              </w:rPr>
              <w:t>1. (изм. - ДВ, бр. 70 от 2024 г. [*]) униформено облекло или равностойността му в евро;</w:t>
            </w:r>
          </w:p>
          <w:p w:rsidR="00B41609" w:rsidRPr="00BD5739" w:rsidRDefault="006342EB">
            <w:pPr>
              <w:spacing w:after="0" w:line="210" w:lineRule="atLeast"/>
              <w:ind w:firstLine="428"/>
              <w:jc w:val="both"/>
              <w:rPr>
                <w:rFonts w:ascii="Times New Roman" w:eastAsia="Times New Roman" w:hAnsi="Times New Roman"/>
                <w:color w:val="333333"/>
                <w:sz w:val="23"/>
                <w:szCs w:val="23"/>
                <w:lang w:eastAsia="bg-BG"/>
              </w:rPr>
            </w:pPr>
            <w:r w:rsidRPr="00BD5739">
              <w:rPr>
                <w:rFonts w:ascii="Times New Roman" w:eastAsia="Times New Roman" w:hAnsi="Times New Roman"/>
                <w:color w:val="333333"/>
                <w:sz w:val="23"/>
                <w:szCs w:val="23"/>
                <w:lang w:eastAsia="bg-BG"/>
              </w:rPr>
              <w:t>2. порционни пари;</w:t>
            </w:r>
          </w:p>
          <w:p w:rsidR="00B41609" w:rsidRPr="00BD5739" w:rsidRDefault="006342EB">
            <w:pPr>
              <w:spacing w:after="0" w:line="210" w:lineRule="atLeast"/>
              <w:ind w:firstLine="428"/>
              <w:jc w:val="both"/>
              <w:rPr>
                <w:rFonts w:ascii="Times New Roman" w:eastAsia="Times New Roman" w:hAnsi="Times New Roman"/>
                <w:color w:val="333333"/>
                <w:sz w:val="23"/>
                <w:szCs w:val="23"/>
                <w:lang w:eastAsia="bg-BG"/>
              </w:rPr>
            </w:pPr>
            <w:r w:rsidRPr="00BD5739">
              <w:rPr>
                <w:rFonts w:ascii="Times New Roman" w:eastAsia="Times New Roman" w:hAnsi="Times New Roman"/>
                <w:color w:val="333333"/>
                <w:sz w:val="23"/>
                <w:szCs w:val="23"/>
                <w:lang w:eastAsia="bg-BG"/>
              </w:rPr>
              <w:t>3. (изм. - ДВ, бр. 98 от 2016 г., изм. - ДВ, бр. 42 от 2019 г., в сила от 28.05.2019 г., изм. - ДВ, бр. 70 от 2024 г. [*]) безплатна храна и ободряващи напитки или равностойността им в евро при занятия, учения, тренировки и лагери, при носене на дежурства и при извършване на други дейности със специфичен характер;</w:t>
            </w:r>
          </w:p>
          <w:p w:rsidR="00B41609" w:rsidRPr="00BD5739" w:rsidRDefault="006342EB">
            <w:pPr>
              <w:spacing w:after="0" w:line="210" w:lineRule="atLeast"/>
              <w:ind w:firstLine="428"/>
              <w:jc w:val="both"/>
              <w:rPr>
                <w:rFonts w:ascii="Times New Roman" w:eastAsia="Times New Roman" w:hAnsi="Times New Roman"/>
                <w:color w:val="333333"/>
                <w:sz w:val="23"/>
                <w:szCs w:val="23"/>
                <w:lang w:eastAsia="bg-BG"/>
              </w:rPr>
            </w:pPr>
            <w:r w:rsidRPr="00BD5739">
              <w:rPr>
                <w:rFonts w:ascii="Times New Roman" w:eastAsia="Times New Roman" w:hAnsi="Times New Roman"/>
                <w:color w:val="333333"/>
                <w:sz w:val="23"/>
                <w:szCs w:val="23"/>
                <w:lang w:eastAsia="bg-BG"/>
              </w:rPr>
              <w:t>Предлагам:</w:t>
            </w:r>
          </w:p>
          <w:p w:rsidR="00B41609" w:rsidRPr="00BD5739" w:rsidRDefault="006342EB">
            <w:pPr>
              <w:spacing w:after="0" w:line="210" w:lineRule="atLeast"/>
              <w:ind w:firstLine="428"/>
              <w:jc w:val="both"/>
              <w:rPr>
                <w:rFonts w:ascii="Times New Roman" w:eastAsia="Times New Roman" w:hAnsi="Times New Roman"/>
                <w:color w:val="333333"/>
                <w:sz w:val="23"/>
                <w:szCs w:val="23"/>
                <w:lang w:eastAsia="bg-BG"/>
              </w:rPr>
            </w:pPr>
            <w:r w:rsidRPr="00BD5739">
              <w:rPr>
                <w:rFonts w:ascii="Times New Roman" w:eastAsia="Times New Roman" w:hAnsi="Times New Roman"/>
                <w:color w:val="333333"/>
                <w:sz w:val="23"/>
                <w:szCs w:val="23"/>
                <w:lang w:eastAsia="bg-BG"/>
              </w:rPr>
              <w:t>Министерство на отбраната  да преразгледа фактическото изпълнение на ал.3 и да се предприемат адекватни мерки за осигуряване на войсково хранене във всички формирования от БА. Да се придобие необходимо оборудване и имущество и се изгрдят способности за приготвяне на котлова храна. Консервите от Метро не са алтернатива, а изгубени пари на военнослужещите, на които се налага да се самоосигуряват при учения и тренировки.</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color w:val="FF0000"/>
                <w:sz w:val="24"/>
                <w:szCs w:val="24"/>
              </w:rPr>
            </w:pPr>
            <w:r w:rsidRPr="00BD5739">
              <w:rPr>
                <w:rFonts w:ascii="Times New Roman" w:hAnsi="Times New Roman"/>
                <w:b/>
                <w:sz w:val="24"/>
                <w:szCs w:val="24"/>
              </w:rPr>
              <w:t>Приема се за сведение</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rPr>
                <w:rFonts w:ascii="Times New Roman" w:hAnsi="Times New Roman"/>
                <w:color w:val="FF0000"/>
                <w:sz w:val="24"/>
                <w:szCs w:val="24"/>
              </w:rPr>
            </w:pPr>
            <w:r w:rsidRPr="00BD5739">
              <w:rPr>
                <w:rFonts w:ascii="Times New Roman" w:hAnsi="Times New Roman"/>
                <w:sz w:val="24"/>
                <w:szCs w:val="24"/>
              </w:rPr>
              <w:t>Не съдържа предложения за изменение и допълнение на разпоредби от ЗИД на ЗОВСРБ.</w:t>
            </w: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Съюз на военнопострадалите и военноинвалидите № 245/04.08.2025 г. и № 247/04.08.2025 г.</w:t>
            </w:r>
          </w:p>
          <w:p w:rsidR="00B41609" w:rsidRPr="00BD5739" w:rsidRDefault="006342EB">
            <w:pPr>
              <w:spacing w:after="0" w:line="240" w:lineRule="auto"/>
              <w:jc w:val="center"/>
              <w:rPr>
                <w:rFonts w:ascii="Times New Roman" w:eastAsia="Times New Roman" w:hAnsi="Times New Roman"/>
                <w:sz w:val="24"/>
                <w:szCs w:val="24"/>
                <w:lang w:eastAsia="bg-BG"/>
              </w:rPr>
            </w:pPr>
            <w:r w:rsidRPr="00BD5739">
              <w:rPr>
                <w:rFonts w:ascii="Times New Roman" w:eastAsia="Times New Roman" w:hAnsi="Times New Roman"/>
                <w:sz w:val="24"/>
                <w:szCs w:val="24"/>
                <w:lang w:eastAsia="bg-BG"/>
              </w:rPr>
              <w:t>Наш № 20-26-122/04.08.2025 г. и № 20-26-122/05.08.2025 г.</w:t>
            </w: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color w:val="000000"/>
                <w:sz w:val="24"/>
                <w:szCs w:val="24"/>
                <w:lang w:eastAsia="bg-BG"/>
              </w:rPr>
              <w:t>Предложение за изменение и допълнение в Закона за отбраната и въоръжените сили на Република България - предоставен за обществено обсъждане</w:t>
            </w:r>
          </w:p>
          <w:p w:rsidR="00B41609" w:rsidRPr="00BD5739" w:rsidRDefault="006342EB">
            <w:pPr>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color w:val="000000"/>
                <w:sz w:val="24"/>
                <w:szCs w:val="24"/>
                <w:lang w:eastAsia="bg-BG"/>
              </w:rPr>
              <w:t>В преходи и заключителни разпоредби</w:t>
            </w:r>
          </w:p>
          <w:p w:rsidR="00B41609" w:rsidRPr="00BD5739" w:rsidRDefault="006342EB">
            <w:pPr>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color w:val="000000"/>
                <w:sz w:val="24"/>
                <w:szCs w:val="24"/>
                <w:lang w:eastAsia="bg-BG"/>
              </w:rPr>
              <w:t>Към проекто Закона за изменение и допълнение на Закона за отбраната и въоръжените сили на Репеблика България се създава нов параграф 81 със следното съдържание:</w:t>
            </w:r>
          </w:p>
          <w:p w:rsidR="00B41609" w:rsidRPr="00BD5739" w:rsidRDefault="006342EB">
            <w:pPr>
              <w:tabs>
                <w:tab w:val="left" w:pos="1586"/>
              </w:tabs>
              <w:spacing w:after="0" w:line="240" w:lineRule="auto"/>
              <w:ind w:firstLine="441"/>
              <w:jc w:val="both"/>
              <w:rPr>
                <w:rFonts w:ascii="Times New Roman" w:eastAsia="Times New Roman" w:hAnsi="Times New Roman"/>
                <w:sz w:val="24"/>
                <w:szCs w:val="24"/>
                <w:lang w:eastAsia="bg-BG"/>
              </w:rPr>
            </w:pPr>
            <w:r w:rsidRPr="00BD5739">
              <w:rPr>
                <w:rFonts w:ascii="Times New Roman" w:eastAsia="Times New Roman" w:hAnsi="Times New Roman"/>
                <w:color w:val="000000"/>
                <w:sz w:val="24"/>
                <w:szCs w:val="24"/>
                <w:lang w:eastAsia="bg-BG"/>
              </w:rPr>
              <w:t>§ 81. Закон за военноинвалидите и военнопострадалите Обн. ДВ. бр.27 от 29 Март 2005г., изм. ДВ. бр.88 от 4 Ноември 2005г., изм. ДВ. бр.110 от 30 Декември 2008г., изм. ДВ. бр.35 от 12 Май 2009г., изм. ДВ. бр.16 от 26 Февруари 2010г., изм. ДВ. бр.23 от 22 Март 2011г., доп. ДВ. бр.20 от 9 Март 2012г., изм. и доп. ДВ. бр.54 от 1 Юли 2014г., изм. и доп. ДВ. бр.24 от 22 Март 2019г., изм. ДВ. бр.100 от 20 Декември 2019г., изм. ДВ. бр.101 от 27 Декември 2019г., изм. и доп. ДВ. бр.109 от 22 Декември 2020г. се правят следните изменения и допълнение:</w:t>
            </w:r>
          </w:p>
          <w:p w:rsidR="00B41609" w:rsidRPr="00BD5739" w:rsidRDefault="006342EB">
            <w:pPr>
              <w:pStyle w:val="ListParagraph"/>
              <w:numPr>
                <w:ilvl w:val="1"/>
                <w:numId w:val="1"/>
              </w:numPr>
              <w:spacing w:after="0" w:line="240" w:lineRule="auto"/>
              <w:ind w:left="15" w:firstLine="358"/>
              <w:jc w:val="both"/>
              <w:rPr>
                <w:rFonts w:ascii="Times New Roman" w:eastAsia="Times New Roman" w:hAnsi="Times New Roman"/>
                <w:sz w:val="24"/>
                <w:szCs w:val="24"/>
                <w:lang w:eastAsia="bg-BG"/>
              </w:rPr>
            </w:pPr>
            <w:r w:rsidRPr="00BD5739">
              <w:rPr>
                <w:rFonts w:ascii="Times New Roman" w:eastAsia="Times New Roman" w:hAnsi="Times New Roman"/>
                <w:color w:val="000000"/>
                <w:sz w:val="24"/>
                <w:szCs w:val="24"/>
                <w:lang w:eastAsia="bg-BG"/>
              </w:rPr>
              <w:t>В чл. 3, ал. 1 след думите „военни училища” се добавя„ и колежаните по Закона за отбраната и въоръжените сили на Република.</w:t>
            </w:r>
          </w:p>
          <w:p w:rsidR="00B41609" w:rsidRPr="00BD5739" w:rsidRDefault="006342EB">
            <w:pPr>
              <w:pStyle w:val="ListParagraph"/>
              <w:numPr>
                <w:ilvl w:val="1"/>
                <w:numId w:val="1"/>
              </w:numPr>
              <w:spacing w:after="0" w:line="240" w:lineRule="auto"/>
              <w:ind w:left="15" w:firstLine="358"/>
              <w:jc w:val="both"/>
              <w:rPr>
                <w:rFonts w:ascii="Times New Roman" w:eastAsia="Times New Roman" w:hAnsi="Times New Roman"/>
                <w:sz w:val="24"/>
                <w:szCs w:val="24"/>
                <w:lang w:eastAsia="bg-BG"/>
              </w:rPr>
            </w:pPr>
            <w:r w:rsidRPr="00BD5739">
              <w:rPr>
                <w:rFonts w:ascii="Times New Roman" w:eastAsia="Times New Roman" w:hAnsi="Times New Roman"/>
                <w:color w:val="000000"/>
                <w:sz w:val="24"/>
                <w:szCs w:val="24"/>
                <w:lang w:eastAsia="bg-BG"/>
              </w:rPr>
              <w:t>В чл. 4, т. 1 след думите „военни училища” се добавя „ и колежаните по Закона за отбраната и въоръжените сили на Република Военнопострадали са:</w:t>
            </w:r>
          </w:p>
          <w:p w:rsidR="00B41609" w:rsidRPr="00BD5739" w:rsidRDefault="006342EB">
            <w:pPr>
              <w:pStyle w:val="ListParagraph"/>
              <w:numPr>
                <w:ilvl w:val="1"/>
                <w:numId w:val="1"/>
              </w:numPr>
              <w:spacing w:after="0" w:line="240" w:lineRule="auto"/>
              <w:ind w:left="15" w:firstLine="358"/>
              <w:jc w:val="both"/>
              <w:rPr>
                <w:rFonts w:ascii="Times New Roman" w:eastAsia="Times New Roman" w:hAnsi="Times New Roman"/>
                <w:sz w:val="24"/>
                <w:szCs w:val="24"/>
                <w:lang w:eastAsia="bg-BG"/>
              </w:rPr>
            </w:pPr>
            <w:r w:rsidRPr="00BD5739">
              <w:rPr>
                <w:rFonts w:ascii="Times New Roman" w:eastAsia="Times New Roman" w:hAnsi="Times New Roman"/>
                <w:color w:val="000000"/>
                <w:sz w:val="24"/>
                <w:szCs w:val="24"/>
                <w:lang w:eastAsia="bg-BG"/>
              </w:rPr>
              <w:t>В чл. 18. изразът „гарантирания минимален доход” се заменя с изразът „линия на бедност”.</w:t>
            </w:r>
          </w:p>
          <w:p w:rsidR="00B41609" w:rsidRPr="00BD5739" w:rsidRDefault="006342EB">
            <w:pPr>
              <w:pStyle w:val="ListParagraph"/>
              <w:numPr>
                <w:ilvl w:val="1"/>
                <w:numId w:val="1"/>
              </w:numPr>
              <w:spacing w:after="0" w:line="240" w:lineRule="auto"/>
              <w:ind w:left="15" w:firstLine="358"/>
              <w:jc w:val="both"/>
              <w:rPr>
                <w:rFonts w:ascii="Times New Roman" w:eastAsia="Times New Roman" w:hAnsi="Times New Roman"/>
                <w:sz w:val="24"/>
                <w:szCs w:val="24"/>
                <w:lang w:eastAsia="bg-BG"/>
              </w:rPr>
            </w:pPr>
            <w:r w:rsidRPr="00BD5739">
              <w:rPr>
                <w:rFonts w:ascii="Times New Roman" w:eastAsia="Times New Roman" w:hAnsi="Times New Roman"/>
                <w:color w:val="000000"/>
                <w:sz w:val="24"/>
                <w:szCs w:val="24"/>
                <w:lang w:eastAsia="bg-BG"/>
              </w:rPr>
              <w:t>В чл. 22 числото „500” се заменя с изразът „на два пъти минималната работна заплата за страната”.</w:t>
            </w:r>
          </w:p>
          <w:p w:rsidR="00B41609" w:rsidRPr="00BD5739" w:rsidRDefault="006342EB">
            <w:pPr>
              <w:spacing w:after="0" w:line="240" w:lineRule="auto"/>
              <w:ind w:firstLine="426"/>
              <w:jc w:val="both"/>
              <w:outlineLvl w:val="0"/>
              <w:rPr>
                <w:rFonts w:ascii="Times New Roman" w:eastAsia="Times New Roman" w:hAnsi="Times New Roman"/>
                <w:b/>
                <w:sz w:val="24"/>
                <w:szCs w:val="24"/>
                <w:lang w:eastAsia="bg-BG"/>
              </w:rPr>
            </w:pPr>
            <w:bookmarkStart w:id="10" w:name="bookmark0"/>
            <w:r w:rsidRPr="00BD5739">
              <w:rPr>
                <w:rFonts w:ascii="Times New Roman" w:eastAsia="Times New Roman" w:hAnsi="Times New Roman"/>
                <w:b/>
                <w:color w:val="000000"/>
                <w:sz w:val="24"/>
                <w:szCs w:val="24"/>
                <w:lang w:eastAsia="bg-BG"/>
              </w:rPr>
              <w:t>МОТИВИ</w:t>
            </w:r>
            <w:bookmarkEnd w:id="10"/>
          </w:p>
          <w:p w:rsidR="00B41609" w:rsidRPr="00BD5739" w:rsidRDefault="006342EB">
            <w:pPr>
              <w:spacing w:after="0" w:line="240" w:lineRule="auto"/>
              <w:ind w:firstLine="426"/>
              <w:jc w:val="both"/>
              <w:rPr>
                <w:rFonts w:ascii="Times New Roman" w:eastAsia="Times New Roman" w:hAnsi="Times New Roman"/>
                <w:sz w:val="24"/>
                <w:szCs w:val="24"/>
                <w:lang w:eastAsia="bg-BG"/>
              </w:rPr>
            </w:pPr>
            <w:r w:rsidRPr="00BD5739">
              <w:rPr>
                <w:rFonts w:ascii="Times New Roman" w:eastAsia="Times New Roman" w:hAnsi="Times New Roman"/>
                <w:b/>
                <w:color w:val="000000"/>
                <w:sz w:val="24"/>
                <w:szCs w:val="24"/>
                <w:lang w:eastAsia="bg-BG"/>
              </w:rPr>
              <w:lastRenderedPageBreak/>
              <w:t>А./</w:t>
            </w:r>
            <w:r w:rsidRPr="00BD5739">
              <w:rPr>
                <w:rFonts w:ascii="Times New Roman" w:eastAsia="Times New Roman" w:hAnsi="Times New Roman"/>
                <w:color w:val="000000"/>
                <w:sz w:val="24"/>
                <w:szCs w:val="24"/>
                <w:lang w:eastAsia="bg-BG"/>
              </w:rPr>
              <w:t xml:space="preserve"> Тъй като има в ЗОСРБ вече нормативно посочени статуси на курсанти и на колежани, тези хора са в процес на военна подготовка и като такива следствие процеса на подготовка при ситуации при които същите се нараняват или загиват следва да бъдат законово обезпечени, чрез Закона за военноинвалидите и военнопострадалите, като следва да се знае, че курсантите получиха така законова възможност - статус на военноинвалид, а техните близки статус на военнопострадали в чл. 3 и 4 от Закона за военноинвалидите и военнопострадалите и такъв статус следва да придобият и „колежаните” и затова се внасят тези допълнения в чл. 3 и чл. 4 от закона.</w:t>
            </w:r>
          </w:p>
          <w:p w:rsidR="00B41609" w:rsidRPr="00BD5739" w:rsidRDefault="006342EB">
            <w:pPr>
              <w:spacing w:after="0" w:line="240" w:lineRule="auto"/>
              <w:ind w:firstLine="426"/>
              <w:jc w:val="both"/>
              <w:rPr>
                <w:rFonts w:ascii="Times New Roman" w:eastAsia="Times New Roman" w:hAnsi="Times New Roman"/>
                <w:sz w:val="24"/>
                <w:szCs w:val="24"/>
                <w:lang w:eastAsia="bg-BG"/>
              </w:rPr>
            </w:pPr>
            <w:r w:rsidRPr="00BD5739">
              <w:rPr>
                <w:rFonts w:ascii="Times New Roman" w:eastAsia="Times New Roman" w:hAnsi="Times New Roman"/>
                <w:color w:val="000000"/>
                <w:sz w:val="24"/>
                <w:szCs w:val="24"/>
                <w:lang w:eastAsia="bg-BG"/>
              </w:rPr>
              <w:t>Това е юридически реализирано в § 33 от „Преходни и заключителни разпоредби” от Закона за изменението и допълнението на Закона за резерва на въоръжените сили на Република България - публикувано в ДВ., № 109 от 22 декември 2020 година- стр. 9 в сила от 22 декември 2022 г..</w:t>
            </w:r>
          </w:p>
          <w:p w:rsidR="00B41609" w:rsidRPr="00BD5739" w:rsidRDefault="006342EB">
            <w:pPr>
              <w:spacing w:after="0" w:line="240" w:lineRule="auto"/>
              <w:ind w:firstLine="426"/>
              <w:jc w:val="both"/>
              <w:rPr>
                <w:rFonts w:ascii="Times New Roman" w:eastAsia="Times New Roman" w:hAnsi="Times New Roman"/>
                <w:sz w:val="24"/>
                <w:szCs w:val="24"/>
                <w:lang w:eastAsia="bg-BG"/>
              </w:rPr>
            </w:pPr>
            <w:r w:rsidRPr="00BD5739">
              <w:rPr>
                <w:rFonts w:ascii="Times New Roman" w:eastAsia="Times New Roman" w:hAnsi="Times New Roman"/>
                <w:b/>
                <w:color w:val="000000"/>
                <w:sz w:val="24"/>
                <w:szCs w:val="24"/>
                <w:lang w:eastAsia="bg-BG"/>
              </w:rPr>
              <w:t>Б./</w:t>
            </w:r>
            <w:r w:rsidRPr="00BD5739">
              <w:rPr>
                <w:rFonts w:ascii="Times New Roman" w:eastAsia="Times New Roman" w:hAnsi="Times New Roman"/>
                <w:color w:val="000000"/>
                <w:sz w:val="24"/>
                <w:szCs w:val="24"/>
                <w:lang w:eastAsia="bg-BG"/>
              </w:rPr>
              <w:t xml:space="preserve"> Наред с това се правят и поправки в чл. 18, където се заменя една вече заменени параметри като „ГМД” с „ линията набедност” нещо което е направело в социалното ни законодотелство, но пропуснато в Закона за овенноинвалидите и военнопострадалите и сега е момента това дискриминиране и неглиживане допуснато в законодатеството ни да се поправи.</w:t>
            </w:r>
          </w:p>
          <w:p w:rsidR="00B41609" w:rsidRPr="00BD5739" w:rsidRDefault="006342EB">
            <w:pPr>
              <w:spacing w:after="0" w:line="240" w:lineRule="auto"/>
              <w:ind w:firstLine="426"/>
              <w:jc w:val="both"/>
              <w:rPr>
                <w:rFonts w:ascii="Times New Roman" w:eastAsia="Times New Roman" w:hAnsi="Times New Roman"/>
                <w:sz w:val="24"/>
                <w:szCs w:val="24"/>
                <w:lang w:eastAsia="bg-BG"/>
              </w:rPr>
            </w:pPr>
            <w:r w:rsidRPr="00BD5739">
              <w:rPr>
                <w:rFonts w:ascii="Times New Roman" w:eastAsia="Times New Roman" w:hAnsi="Times New Roman"/>
                <w:color w:val="000000"/>
                <w:sz w:val="24"/>
                <w:szCs w:val="24"/>
                <w:lang w:eastAsia="bg-BG"/>
              </w:rPr>
              <w:t>Промявана или замяната на „ГМД” с „линията на бедност” става още през 2022 година в Закона за социалното подпомагане в чл. 12, ал. 3 като нова алинея със следното съдържание:</w:t>
            </w:r>
          </w:p>
          <w:p w:rsidR="00B41609" w:rsidRPr="00BD5739" w:rsidRDefault="006342EB">
            <w:pPr>
              <w:spacing w:after="0" w:line="240" w:lineRule="auto"/>
              <w:ind w:firstLine="426"/>
              <w:jc w:val="both"/>
              <w:rPr>
                <w:rFonts w:ascii="Times New Roman" w:eastAsia="Times New Roman" w:hAnsi="Times New Roman"/>
                <w:sz w:val="24"/>
                <w:szCs w:val="24"/>
                <w:lang w:eastAsia="bg-BG"/>
              </w:rPr>
            </w:pPr>
            <w:r w:rsidRPr="00BD5739">
              <w:rPr>
                <w:rFonts w:ascii="Times New Roman" w:eastAsia="Times New Roman" w:hAnsi="Times New Roman"/>
                <w:color w:val="000000"/>
                <w:sz w:val="24"/>
                <w:szCs w:val="24"/>
                <w:lang w:eastAsia="bg-BG"/>
              </w:rPr>
              <w:t>„(3) (Нова - ДВ, бр. 120 от 2002 г., изм., бр. 102 от 2022 г., в сила от 1.06.2023 г.) Социалните помощи по ал. 1 се определят на база размера на линията на бедност за съответната година, определена с постановление на Министерския съвет.”</w:t>
            </w:r>
          </w:p>
          <w:p w:rsidR="00B41609" w:rsidRPr="00BD5739" w:rsidRDefault="006342EB">
            <w:pPr>
              <w:spacing w:after="0" w:line="240" w:lineRule="auto"/>
              <w:ind w:firstLine="426"/>
              <w:jc w:val="both"/>
              <w:rPr>
                <w:rFonts w:ascii="Times New Roman" w:eastAsia="Times New Roman" w:hAnsi="Times New Roman"/>
                <w:sz w:val="24"/>
                <w:szCs w:val="24"/>
                <w:lang w:eastAsia="bg-BG"/>
              </w:rPr>
            </w:pPr>
            <w:r w:rsidRPr="00BD5739">
              <w:rPr>
                <w:rFonts w:ascii="Times New Roman" w:eastAsia="Times New Roman" w:hAnsi="Times New Roman"/>
                <w:color w:val="000000"/>
                <w:sz w:val="24"/>
                <w:szCs w:val="24"/>
                <w:lang w:eastAsia="bg-BG"/>
              </w:rPr>
              <w:t>Публикувано в ДВ., 102 от 23 декември 2022 година в Закон за изменение и допълнение на Закона за социалното подпомагане - стр. 12.</w:t>
            </w:r>
          </w:p>
          <w:p w:rsidR="00B41609" w:rsidRPr="00BD5739" w:rsidRDefault="006342EB">
            <w:pPr>
              <w:tabs>
                <w:tab w:val="left" w:pos="2229"/>
              </w:tabs>
              <w:spacing w:after="0" w:line="240" w:lineRule="auto"/>
              <w:ind w:firstLine="426"/>
              <w:jc w:val="both"/>
              <w:rPr>
                <w:rFonts w:ascii="Times New Roman" w:eastAsia="Times New Roman" w:hAnsi="Times New Roman"/>
                <w:sz w:val="24"/>
                <w:szCs w:val="24"/>
                <w:lang w:eastAsia="bg-BG"/>
              </w:rPr>
            </w:pPr>
            <w:r w:rsidRPr="00BD5739">
              <w:rPr>
                <w:rFonts w:ascii="Times New Roman" w:eastAsia="Times New Roman" w:hAnsi="Times New Roman"/>
                <w:color w:val="000000"/>
                <w:sz w:val="24"/>
                <w:szCs w:val="24"/>
                <w:lang w:eastAsia="bg-BG"/>
              </w:rPr>
              <w:t>Министерството на отбраната по внушение и задължение от КЗД - Комисията за дискриминация, Министерски съвет и Министерството на труда и социалната политика - следваше да инциира поправка в Закона запвоенноинвалидите и военнопострадалите и да изправи тази неправда на военноинвалидите, до момента нереализирано и в случая необходимо и задължително изменение и допълнение в закона.</w:t>
            </w:r>
          </w:p>
          <w:p w:rsidR="00B41609" w:rsidRPr="00BD5739" w:rsidRDefault="006342EB">
            <w:pPr>
              <w:spacing w:after="0" w:line="240" w:lineRule="auto"/>
              <w:ind w:firstLine="426"/>
              <w:jc w:val="both"/>
              <w:rPr>
                <w:rFonts w:ascii="Times New Roman" w:eastAsia="Times New Roman" w:hAnsi="Times New Roman"/>
                <w:sz w:val="24"/>
                <w:szCs w:val="24"/>
                <w:lang w:eastAsia="bg-BG"/>
              </w:rPr>
            </w:pPr>
            <w:r w:rsidRPr="00BD5739">
              <w:rPr>
                <w:rFonts w:ascii="Times New Roman" w:eastAsia="Times New Roman" w:hAnsi="Times New Roman"/>
                <w:b/>
                <w:color w:val="000000"/>
                <w:sz w:val="24"/>
                <w:szCs w:val="24"/>
                <w:lang w:eastAsia="bg-BG"/>
              </w:rPr>
              <w:t>В./</w:t>
            </w:r>
            <w:r w:rsidRPr="00BD5739">
              <w:rPr>
                <w:rFonts w:ascii="Times New Roman" w:eastAsia="Times New Roman" w:hAnsi="Times New Roman"/>
                <w:color w:val="000000"/>
                <w:sz w:val="24"/>
                <w:szCs w:val="24"/>
                <w:lang w:eastAsia="bg-BG"/>
              </w:rPr>
              <w:t xml:space="preserve"> В Допълнителните разпоредби на настоящото предложение за изменение и допълнение на Закона за отбраната и въоръжените сили на Република България в § 64, чл. 260а нова ал. 7 в т. 4 под подточки 8а и 9а са изписани понятията за загиналити или претърпели телистни повреди - „…….курсанти или колежани по повод подготовката им за изпълнение на военната служба....”</w:t>
            </w:r>
          </w:p>
          <w:p w:rsidR="00B41609" w:rsidRPr="00BD5739" w:rsidRDefault="006342EB">
            <w:pPr>
              <w:tabs>
                <w:tab w:val="left" w:pos="2577"/>
              </w:tabs>
              <w:spacing w:after="0" w:line="240" w:lineRule="auto"/>
              <w:ind w:firstLine="426"/>
              <w:jc w:val="both"/>
              <w:rPr>
                <w:rFonts w:ascii="Times New Roman" w:eastAsia="Times New Roman" w:hAnsi="Times New Roman"/>
                <w:sz w:val="24"/>
                <w:szCs w:val="24"/>
                <w:lang w:eastAsia="bg-BG"/>
              </w:rPr>
            </w:pPr>
            <w:r w:rsidRPr="00BD5739">
              <w:rPr>
                <w:rFonts w:ascii="Times New Roman" w:eastAsia="Times New Roman" w:hAnsi="Times New Roman"/>
                <w:color w:val="000000"/>
                <w:sz w:val="24"/>
                <w:szCs w:val="24"/>
                <w:lang w:eastAsia="bg-BG"/>
              </w:rPr>
              <w:t xml:space="preserve">Съгласно чл. 22 от закона за военноинвалидите и военнопострадалите - „При смърт на военноинвалид или военнопострадал наследниците имат право на </w:t>
            </w:r>
            <w:r w:rsidRPr="00BD5739">
              <w:rPr>
                <w:rFonts w:ascii="Times New Roman" w:eastAsia="Times New Roman" w:hAnsi="Times New Roman"/>
                <w:color w:val="000000"/>
                <w:sz w:val="24"/>
                <w:szCs w:val="24"/>
                <w:lang w:eastAsia="bg-BG"/>
              </w:rPr>
              <w:lastRenderedPageBreak/>
              <w:t>еднократна целева помощ за погребение в размер 500 лв.”</w:t>
            </w:r>
          </w:p>
          <w:p w:rsidR="00B41609" w:rsidRPr="00BD5739" w:rsidRDefault="006342EB">
            <w:pPr>
              <w:spacing w:after="0" w:line="240" w:lineRule="auto"/>
              <w:ind w:firstLine="426"/>
              <w:jc w:val="both"/>
              <w:rPr>
                <w:rFonts w:ascii="Times New Roman" w:eastAsia="Times New Roman" w:hAnsi="Times New Roman"/>
                <w:sz w:val="24"/>
                <w:szCs w:val="24"/>
                <w:lang w:eastAsia="bg-BG"/>
              </w:rPr>
            </w:pPr>
            <w:r w:rsidRPr="00BD5739">
              <w:rPr>
                <w:rFonts w:ascii="Times New Roman" w:eastAsia="Times New Roman" w:hAnsi="Times New Roman"/>
                <w:color w:val="000000"/>
                <w:sz w:val="24"/>
                <w:szCs w:val="24"/>
                <w:lang w:eastAsia="bg-BG"/>
              </w:rPr>
              <w:t>Тъй като този размер е от 2005 година с възстановяването на Закона за военноинвалидите и военнопострадалите и до този момент не е променян за жалост на фона на непрекъснатата инфлация в държавата ни през последните 20 години и покачването на цените на услугите в посока погребения е като се има предвид и сегашното покачване и спекулации в тази посока на услугите в страната предвид влизането на еврото от 01.01.2026 година - се налага и корегиране на този размер - морално, спешно и покриващо нуждите за погребение на тези заслужили за род и родина български граждани дали здравето и живота си в подготовка и служба на Родината си.</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color w:val="FF0000"/>
                <w:sz w:val="24"/>
                <w:szCs w:val="24"/>
              </w:rPr>
            </w:pPr>
            <w:r w:rsidRPr="00BD5739">
              <w:rPr>
                <w:rFonts w:ascii="Times New Roman" w:hAnsi="Times New Roman"/>
                <w:b/>
                <w:color w:val="000000" w:themeColor="text1"/>
                <w:sz w:val="24"/>
                <w:szCs w:val="24"/>
              </w:rPr>
              <w:lastRenderedPageBreak/>
              <w:t>Приема се по принцип.</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color w:val="FF0000"/>
                <w:sz w:val="24"/>
                <w:szCs w:val="24"/>
              </w:rPr>
              <w:t xml:space="preserve"> </w:t>
            </w:r>
            <w:r w:rsidRPr="00BD5739">
              <w:rPr>
                <w:rFonts w:ascii="Times New Roman" w:hAnsi="Times New Roman"/>
                <w:sz w:val="24"/>
                <w:szCs w:val="24"/>
              </w:rPr>
              <w:t xml:space="preserve">Предложенията по т. 1 и 2 са в съответствие с целите на Закона за военноинвалидите и военнопострадалите /ЗВВ/, който урежда правата на лица, пострадали при или по повод изпълнение на военна служба, включително по време на обучение в структури от системата на Министерството на отбраната. Не е налице противоречие с действащото законодателство и е целесъобразно да се предвиди новата категория обучаеми „колежани“ да имат статус, аналогичен на този на курсантите, а именно военнослужещи с особен статус, със сходни права и задължения. </w:t>
            </w:r>
            <w:r w:rsidRPr="00BD5739">
              <w:rPr>
                <w:rFonts w:ascii="Times New Roman" w:hAnsi="Times New Roman"/>
                <w:sz w:val="24"/>
                <w:szCs w:val="24"/>
              </w:rPr>
              <w:tab/>
            </w:r>
          </w:p>
          <w:p w:rsidR="00B41609" w:rsidRPr="00BD5739" w:rsidRDefault="006342EB">
            <w:pPr>
              <w:spacing w:after="0" w:line="240" w:lineRule="auto"/>
              <w:ind w:firstLine="367"/>
              <w:jc w:val="both"/>
            </w:pPr>
            <w:r w:rsidRPr="00BD5739">
              <w:rPr>
                <w:rFonts w:ascii="Times New Roman" w:hAnsi="Times New Roman"/>
                <w:sz w:val="24"/>
                <w:szCs w:val="24"/>
              </w:rPr>
              <w:t>В тази връзка следва да се има предвид, че предложенията по т. 1 и 2 относно допълнения в чл.3, ал. 1 и чл. 4, ал. 1 от Закона за военноинвалидите и военнопострадалите не са обсъдени в Консултативния съвет по въпросите на военноинвалидите и военнопострадалите</w:t>
            </w:r>
            <w:r w:rsidR="00B9215C" w:rsidRPr="00BD5739">
              <w:rPr>
                <w:rFonts w:ascii="Times New Roman" w:hAnsi="Times New Roman"/>
                <w:sz w:val="24"/>
                <w:szCs w:val="24"/>
              </w:rPr>
              <w:t xml:space="preserve"> по причини извън волята на Министерството на отбраната</w:t>
            </w:r>
            <w:r w:rsidRPr="00BD5739">
              <w:rPr>
                <w:rFonts w:ascii="Times New Roman" w:hAnsi="Times New Roman"/>
                <w:sz w:val="24"/>
                <w:szCs w:val="24"/>
              </w:rPr>
              <w:t xml:space="preserve">. Предвид изложеното, същите не може да се включат в ЗИД на ЗОВСРБ като част от постъпили предложения при общественото му обсъждане, тъй като ще е нарушена процедурата по приемането му, а именно – чл. 10, т. 2 от ЗВВ, съгласно който Консултативния съвет обсъжда и приема становища по проекти на нормативни актове, установяващи и гарантиращи правата на военноинвалидите и военнопострадалите. </w:t>
            </w:r>
          </w:p>
          <w:p w:rsidR="00B41609" w:rsidRPr="00BD5739" w:rsidRDefault="006342EB">
            <w:pPr>
              <w:spacing w:after="0" w:line="240" w:lineRule="auto"/>
              <w:ind w:firstLine="367"/>
              <w:jc w:val="both"/>
            </w:pPr>
            <w:r w:rsidRPr="00BD5739">
              <w:rPr>
                <w:rFonts w:ascii="Times New Roman" w:hAnsi="Times New Roman"/>
                <w:sz w:val="24"/>
                <w:szCs w:val="24"/>
              </w:rPr>
              <w:lastRenderedPageBreak/>
              <w:t xml:space="preserve">Във връзка с предложенията по т. 3 и т. 4, относно изменения в чл. 18 и чл. 22 от ЗВВ </w:t>
            </w:r>
            <w:r w:rsidR="00B9215C" w:rsidRPr="00BD5739">
              <w:rPr>
                <w:rFonts w:ascii="Times New Roman" w:hAnsi="Times New Roman"/>
                <w:sz w:val="24"/>
                <w:szCs w:val="24"/>
              </w:rPr>
              <w:t>обръщаме внимание</w:t>
            </w:r>
            <w:r w:rsidRPr="00BD5739">
              <w:rPr>
                <w:rFonts w:ascii="Times New Roman" w:hAnsi="Times New Roman"/>
                <w:sz w:val="24"/>
                <w:szCs w:val="24"/>
              </w:rPr>
              <w:t xml:space="preserve">, че измененията нямат връзка със ЗИД на ЗОВСРБ от една страна, а от друга - изискват задълбочен анализ, включително необходимия финансов ресурс. </w:t>
            </w:r>
          </w:p>
          <w:p w:rsidR="00B41609" w:rsidRPr="00BD5739" w:rsidRDefault="006342EB">
            <w:pPr>
              <w:spacing w:after="0" w:line="240" w:lineRule="auto"/>
              <w:ind w:firstLine="367"/>
              <w:jc w:val="both"/>
            </w:pPr>
            <w:r w:rsidRPr="00BD5739">
              <w:rPr>
                <w:rFonts w:ascii="Times New Roman" w:hAnsi="Times New Roman"/>
                <w:sz w:val="24"/>
                <w:szCs w:val="24"/>
              </w:rPr>
              <w:t>С МЗ № Р-272/24.07.2025 г. е назначена междуведомствена работна група за изготвяне на проект за изменение и допълнение на ЗВВ. В рамките на дейността на работната група ще се разгледат всички направени предложения до момента, в т.ч. и предложенията по т. 3 и т.4 .</w:t>
            </w:r>
          </w:p>
        </w:tc>
      </w:tr>
      <w:tr w:rsidR="00B41609" w:rsidRPr="00BD5739">
        <w:tc>
          <w:tcPr>
            <w:tcW w:w="543"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B41609">
            <w:pPr>
              <w:pStyle w:val="ListParagraph"/>
              <w:numPr>
                <w:ilvl w:val="0"/>
                <w:numId w:val="1"/>
              </w:numPr>
              <w:spacing w:after="0" w:line="240" w:lineRule="auto"/>
              <w:rPr>
                <w:rFonts w:ascii="Times New Roman" w:hAnsi="Times New Roman"/>
                <w:sz w:val="24"/>
                <w:szCs w:val="24"/>
              </w:rPr>
            </w:pPr>
          </w:p>
        </w:tc>
        <w:tc>
          <w:tcPr>
            <w:tcW w:w="2145"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eastAsia="Times New Roman" w:hAnsi="Times New Roman"/>
                <w:color w:val="000000"/>
                <w:sz w:val="24"/>
                <w:szCs w:val="24"/>
                <w:lang w:eastAsia="bg-BG"/>
              </w:rPr>
            </w:pPr>
            <w:r w:rsidRPr="00BD5739">
              <w:rPr>
                <w:rFonts w:ascii="Times New Roman" w:eastAsia="Times New Roman" w:hAnsi="Times New Roman"/>
                <w:color w:val="000000"/>
                <w:sz w:val="24"/>
                <w:szCs w:val="24"/>
                <w:lang w:eastAsia="bg-BG"/>
              </w:rPr>
              <w:t>Държавна агенция за национална сигурност с рег. № ПН-2129/06.08.2025 г.</w:t>
            </w:r>
          </w:p>
          <w:p w:rsidR="00B41609" w:rsidRPr="00BD5739" w:rsidRDefault="00B41609">
            <w:pPr>
              <w:spacing w:after="0" w:line="240" w:lineRule="auto"/>
              <w:jc w:val="center"/>
              <w:rPr>
                <w:rFonts w:ascii="Times New Roman" w:eastAsia="Times New Roman" w:hAnsi="Times New Roman"/>
                <w:color w:val="000000"/>
                <w:sz w:val="24"/>
                <w:szCs w:val="24"/>
                <w:lang w:eastAsia="bg-BG"/>
              </w:rPr>
            </w:pPr>
          </w:p>
          <w:p w:rsidR="00B41609" w:rsidRPr="00BD5739" w:rsidRDefault="00B41609">
            <w:pPr>
              <w:spacing w:after="0" w:line="240" w:lineRule="auto"/>
              <w:jc w:val="center"/>
              <w:rPr>
                <w:rFonts w:ascii="Times New Roman" w:eastAsia="Times New Roman" w:hAnsi="Times New Roman"/>
                <w:color w:val="000000"/>
                <w:sz w:val="24"/>
                <w:szCs w:val="24"/>
                <w:lang w:eastAsia="bg-BG"/>
              </w:rPr>
            </w:pPr>
          </w:p>
        </w:tc>
        <w:tc>
          <w:tcPr>
            <w:tcW w:w="53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441"/>
              <w:jc w:val="both"/>
              <w:rPr>
                <w:rFonts w:ascii="Times New Roman" w:eastAsia="Times New Roman" w:hAnsi="Times New Roman"/>
                <w:color w:val="000000"/>
                <w:sz w:val="24"/>
                <w:szCs w:val="24"/>
                <w:lang w:eastAsia="bg-BG"/>
              </w:rPr>
            </w:pPr>
            <w:r w:rsidRPr="00BD5739">
              <w:rPr>
                <w:rFonts w:ascii="Times New Roman" w:eastAsia="Times New Roman" w:hAnsi="Times New Roman"/>
                <w:color w:val="000000"/>
                <w:sz w:val="24"/>
                <w:szCs w:val="24"/>
                <w:lang w:eastAsia="bg-BG"/>
              </w:rPr>
              <w:t>На Портала за обществени консултации е публикуван проект на Закон за изменение и допълнение на Закона за отбраната и въоръжените сили на Република България (ЗИДЗОВСРБ) със срок за изразяване па бележки и предложения до 06.08.2025 г.</w:t>
            </w:r>
          </w:p>
          <w:p w:rsidR="00B41609" w:rsidRPr="00BD5739" w:rsidRDefault="006342EB">
            <w:pPr>
              <w:spacing w:after="0" w:line="240" w:lineRule="auto"/>
              <w:ind w:firstLine="441"/>
              <w:jc w:val="both"/>
              <w:rPr>
                <w:rFonts w:ascii="Times New Roman" w:eastAsia="Times New Roman" w:hAnsi="Times New Roman"/>
                <w:color w:val="000000"/>
                <w:sz w:val="24"/>
                <w:szCs w:val="24"/>
                <w:lang w:eastAsia="bg-BG"/>
              </w:rPr>
            </w:pPr>
            <w:r w:rsidRPr="00BD5739">
              <w:rPr>
                <w:rFonts w:ascii="Times New Roman" w:eastAsia="Times New Roman" w:hAnsi="Times New Roman"/>
                <w:color w:val="000000"/>
                <w:sz w:val="24"/>
                <w:szCs w:val="24"/>
                <w:lang w:eastAsia="bg-BG"/>
              </w:rPr>
              <w:t>В тази връзка, на основание чл. 26, ч. 4 във връзка с ал. 3 от Закона за нормативните актове, Държавна агенция „Национална сигурност“ изразява следното становище по компетентност по проекта на ЗИДЗОВСРБ:</w:t>
            </w:r>
          </w:p>
          <w:p w:rsidR="00B41609" w:rsidRPr="00BD5739" w:rsidRDefault="006342EB">
            <w:pPr>
              <w:spacing w:after="0" w:line="240" w:lineRule="auto"/>
              <w:ind w:firstLine="441"/>
              <w:jc w:val="both"/>
              <w:rPr>
                <w:rFonts w:ascii="Times New Roman" w:eastAsia="Times New Roman" w:hAnsi="Times New Roman"/>
                <w:color w:val="000000"/>
                <w:sz w:val="24"/>
                <w:szCs w:val="24"/>
                <w:lang w:eastAsia="bg-BG"/>
              </w:rPr>
            </w:pPr>
            <w:r w:rsidRPr="00BD5739">
              <w:rPr>
                <w:rFonts w:ascii="Times New Roman" w:eastAsia="Times New Roman" w:hAnsi="Times New Roman"/>
                <w:color w:val="000000"/>
                <w:sz w:val="24"/>
                <w:szCs w:val="24"/>
                <w:lang w:eastAsia="bg-BG"/>
              </w:rPr>
              <w:t>1.</w:t>
            </w:r>
            <w:r w:rsidRPr="00BD5739">
              <w:rPr>
                <w:rFonts w:ascii="Times New Roman" w:eastAsia="Times New Roman" w:hAnsi="Times New Roman"/>
                <w:color w:val="000000"/>
                <w:sz w:val="24"/>
                <w:szCs w:val="24"/>
                <w:lang w:eastAsia="bg-BG"/>
              </w:rPr>
              <w:tab/>
              <w:t>Общи бележки:</w:t>
            </w:r>
          </w:p>
          <w:p w:rsidR="00B41609" w:rsidRPr="00BD5739" w:rsidRDefault="006342EB">
            <w:pPr>
              <w:spacing w:after="0" w:line="240" w:lineRule="auto"/>
              <w:ind w:firstLine="441"/>
              <w:jc w:val="both"/>
              <w:rPr>
                <w:rFonts w:ascii="Times New Roman" w:eastAsia="Times New Roman" w:hAnsi="Times New Roman"/>
                <w:color w:val="000000"/>
                <w:sz w:val="24"/>
                <w:szCs w:val="24"/>
                <w:lang w:eastAsia="bg-BG"/>
              </w:rPr>
            </w:pPr>
            <w:r w:rsidRPr="00BD5739">
              <w:rPr>
                <w:rFonts w:ascii="Times New Roman" w:eastAsia="Times New Roman" w:hAnsi="Times New Roman"/>
                <w:color w:val="000000"/>
                <w:sz w:val="24"/>
                <w:szCs w:val="24"/>
                <w:lang w:eastAsia="bg-BG"/>
              </w:rPr>
              <w:t>Като цяло, подкрепяме предложения проект на ЗИДЗОВСРЬ. с който се цели надграждане на правната уредба на обществените отношения, свързани с отбраната и с въоръжените сили на Република България. включително ясно регламентиране на статуса на колежаните и курсантите, обучавани в професионалните колежи и във висшите военни учебни заведения.</w:t>
            </w:r>
          </w:p>
          <w:p w:rsidR="00B41609" w:rsidRPr="00BD5739" w:rsidRDefault="006342EB">
            <w:pPr>
              <w:spacing w:after="0" w:line="240" w:lineRule="auto"/>
              <w:ind w:firstLine="441"/>
              <w:jc w:val="both"/>
              <w:rPr>
                <w:rFonts w:ascii="Times New Roman" w:eastAsia="Times New Roman" w:hAnsi="Times New Roman"/>
                <w:color w:val="000000"/>
                <w:sz w:val="24"/>
                <w:szCs w:val="24"/>
                <w:lang w:eastAsia="bg-BG"/>
              </w:rPr>
            </w:pPr>
            <w:r w:rsidRPr="00BD5739">
              <w:rPr>
                <w:rFonts w:ascii="Times New Roman" w:eastAsia="Times New Roman" w:hAnsi="Times New Roman"/>
                <w:color w:val="000000"/>
                <w:sz w:val="24"/>
                <w:szCs w:val="24"/>
                <w:lang w:eastAsia="bg-BG"/>
              </w:rPr>
              <w:t>2.</w:t>
            </w:r>
            <w:r w:rsidRPr="00BD5739">
              <w:rPr>
                <w:rFonts w:ascii="Times New Roman" w:eastAsia="Times New Roman" w:hAnsi="Times New Roman"/>
                <w:color w:val="000000"/>
                <w:sz w:val="24"/>
                <w:szCs w:val="24"/>
                <w:lang w:eastAsia="bg-BG"/>
              </w:rPr>
              <w:tab/>
              <w:t>Бележки по конкретни текстове - по § 63:</w:t>
            </w:r>
          </w:p>
          <w:p w:rsidR="00B41609" w:rsidRPr="00BD5739" w:rsidRDefault="006342EB">
            <w:pPr>
              <w:spacing w:after="0" w:line="240" w:lineRule="auto"/>
              <w:ind w:firstLine="441"/>
              <w:jc w:val="both"/>
              <w:rPr>
                <w:rFonts w:ascii="Times New Roman" w:eastAsia="Times New Roman" w:hAnsi="Times New Roman"/>
                <w:color w:val="000000"/>
                <w:sz w:val="24"/>
                <w:szCs w:val="24"/>
                <w:lang w:eastAsia="bg-BG"/>
              </w:rPr>
            </w:pPr>
            <w:r w:rsidRPr="00BD5739">
              <w:rPr>
                <w:rFonts w:ascii="Times New Roman" w:eastAsia="Times New Roman" w:hAnsi="Times New Roman"/>
                <w:color w:val="000000"/>
                <w:sz w:val="24"/>
                <w:szCs w:val="24"/>
                <w:lang w:eastAsia="bg-BG"/>
              </w:rPr>
              <w:t>Предлагаме да се създаде ал. 7 на чл. 260. като § 63 от Проекта на ЗИДЗОВСРБ придобие следната редакция:</w:t>
            </w:r>
          </w:p>
          <w:p w:rsidR="00B41609" w:rsidRPr="00BD5739" w:rsidRDefault="006342EB">
            <w:pPr>
              <w:spacing w:after="0" w:line="240" w:lineRule="auto"/>
              <w:ind w:firstLine="441"/>
              <w:jc w:val="both"/>
              <w:rPr>
                <w:rFonts w:ascii="Times New Roman" w:eastAsia="Times New Roman" w:hAnsi="Times New Roman"/>
                <w:color w:val="000000"/>
                <w:sz w:val="24"/>
                <w:szCs w:val="24"/>
                <w:lang w:eastAsia="bg-BG"/>
              </w:rPr>
            </w:pPr>
            <w:r w:rsidRPr="00BD5739">
              <w:rPr>
                <w:rFonts w:ascii="Times New Roman" w:eastAsia="Times New Roman" w:hAnsi="Times New Roman"/>
                <w:color w:val="000000"/>
                <w:sz w:val="24"/>
                <w:szCs w:val="24"/>
                <w:lang w:eastAsia="bg-BG"/>
              </w:rPr>
              <w:t>„§ 63. В чл. 260 се правят следните изменения и допълнения:</w:t>
            </w:r>
          </w:p>
          <w:p w:rsidR="00B41609" w:rsidRPr="00BD5739" w:rsidRDefault="006342EB">
            <w:pPr>
              <w:spacing w:after="0" w:line="240" w:lineRule="auto"/>
              <w:ind w:firstLine="441"/>
              <w:jc w:val="both"/>
              <w:rPr>
                <w:rFonts w:ascii="Times New Roman" w:eastAsia="Times New Roman" w:hAnsi="Times New Roman"/>
                <w:color w:val="000000"/>
                <w:sz w:val="24"/>
                <w:szCs w:val="24"/>
                <w:lang w:eastAsia="bg-BG"/>
              </w:rPr>
            </w:pPr>
            <w:r w:rsidRPr="00BD5739">
              <w:rPr>
                <w:rFonts w:ascii="Times New Roman" w:eastAsia="Times New Roman" w:hAnsi="Times New Roman"/>
                <w:color w:val="000000"/>
                <w:sz w:val="24"/>
                <w:szCs w:val="24"/>
                <w:lang w:eastAsia="bg-BG"/>
              </w:rPr>
              <w:t>1.</w:t>
            </w:r>
            <w:r w:rsidRPr="00BD5739">
              <w:rPr>
                <w:rFonts w:ascii="Times New Roman" w:eastAsia="Times New Roman" w:hAnsi="Times New Roman"/>
                <w:color w:val="000000"/>
                <w:sz w:val="24"/>
                <w:szCs w:val="24"/>
                <w:lang w:eastAsia="bg-BG"/>
              </w:rPr>
              <w:tab/>
              <w:t>В ап. 6 думите „както и в случаите по чл. 260a, ал. 1“ се заличават.</w:t>
            </w:r>
          </w:p>
          <w:p w:rsidR="00B41609" w:rsidRPr="00BD5739" w:rsidRDefault="006342EB">
            <w:pPr>
              <w:spacing w:after="0" w:line="240" w:lineRule="auto"/>
              <w:ind w:firstLine="441"/>
              <w:jc w:val="both"/>
              <w:rPr>
                <w:rFonts w:ascii="Times New Roman" w:eastAsia="Times New Roman" w:hAnsi="Times New Roman"/>
                <w:color w:val="000000"/>
                <w:sz w:val="24"/>
                <w:szCs w:val="24"/>
                <w:lang w:eastAsia="bg-BG"/>
              </w:rPr>
            </w:pPr>
            <w:r w:rsidRPr="00BD5739">
              <w:rPr>
                <w:rFonts w:ascii="Times New Roman" w:eastAsia="Times New Roman" w:hAnsi="Times New Roman"/>
                <w:color w:val="000000"/>
                <w:sz w:val="24"/>
                <w:szCs w:val="24"/>
                <w:lang w:eastAsia="bg-BG"/>
              </w:rPr>
              <w:t>2.</w:t>
            </w:r>
            <w:r w:rsidRPr="00BD5739">
              <w:rPr>
                <w:rFonts w:ascii="Times New Roman" w:eastAsia="Times New Roman" w:hAnsi="Times New Roman"/>
                <w:color w:val="000000"/>
                <w:sz w:val="24"/>
                <w:szCs w:val="24"/>
                <w:lang w:eastAsia="bg-BG"/>
              </w:rPr>
              <w:tab/>
              <w:t>Създава се ал. 7:</w:t>
            </w:r>
          </w:p>
          <w:p w:rsidR="00B41609" w:rsidRPr="00BD5739" w:rsidRDefault="006342EB">
            <w:pPr>
              <w:spacing w:after="0" w:line="240" w:lineRule="auto"/>
              <w:ind w:firstLine="441"/>
              <w:jc w:val="both"/>
              <w:rPr>
                <w:rFonts w:ascii="Times New Roman" w:eastAsia="Times New Roman" w:hAnsi="Times New Roman"/>
                <w:color w:val="000000"/>
                <w:sz w:val="24"/>
                <w:szCs w:val="24"/>
                <w:lang w:eastAsia="bg-BG"/>
              </w:rPr>
            </w:pPr>
            <w:r w:rsidRPr="00BD5739">
              <w:rPr>
                <w:rFonts w:ascii="Times New Roman" w:eastAsia="Times New Roman" w:hAnsi="Times New Roman"/>
                <w:color w:val="000000"/>
                <w:sz w:val="24"/>
                <w:szCs w:val="24"/>
                <w:lang w:eastAsia="bg-BG"/>
              </w:rPr>
              <w:t>.,(7) Разходите по ал. l не се възстановяват от военнослужещите, чийто ,договор за военна служба е прекратен и военнослужещите са освободени от военна служба по реда на чл. 163, когато в срок до три месеца след прекратяването са назначена като държавни служители в службите за сигурност или за обществен ред.*</w:t>
            </w:r>
          </w:p>
          <w:p w:rsidR="00B41609" w:rsidRPr="00BD5739" w:rsidRDefault="006342EB">
            <w:pPr>
              <w:spacing w:after="0" w:line="240" w:lineRule="auto"/>
              <w:ind w:firstLine="441"/>
              <w:jc w:val="both"/>
              <w:rPr>
                <w:rFonts w:ascii="Times New Roman" w:eastAsia="Times New Roman" w:hAnsi="Times New Roman"/>
                <w:color w:val="000000"/>
                <w:sz w:val="24"/>
                <w:szCs w:val="24"/>
                <w:lang w:eastAsia="bg-BG"/>
              </w:rPr>
            </w:pPr>
            <w:r w:rsidRPr="00BD5739">
              <w:rPr>
                <w:rFonts w:ascii="Times New Roman" w:eastAsia="Times New Roman" w:hAnsi="Times New Roman"/>
                <w:color w:val="000000"/>
                <w:sz w:val="24"/>
                <w:szCs w:val="24"/>
                <w:lang w:eastAsia="bg-BG"/>
              </w:rPr>
              <w:t>Направеното предложение цели за бъде предоставена законова възможност на военнослужещите при желание да продължат професионалната си кариера в службите за сигурност или за обществен ред да могат да го направят, без да дължат възстановяване на разходите за издръжка, обучение, квалификация и/или преквалификация.</w:t>
            </w:r>
          </w:p>
          <w:p w:rsidR="00B41609" w:rsidRPr="00BD5739" w:rsidRDefault="00B41609">
            <w:pPr>
              <w:spacing w:after="0" w:line="240" w:lineRule="auto"/>
              <w:ind w:firstLine="441"/>
              <w:jc w:val="both"/>
              <w:rPr>
                <w:rFonts w:ascii="Times New Roman" w:eastAsia="Times New Roman" w:hAnsi="Times New Roman"/>
                <w:color w:val="000000"/>
                <w:sz w:val="24"/>
                <w:szCs w:val="24"/>
                <w:lang w:eastAsia="bg-BG"/>
              </w:rPr>
            </w:pPr>
          </w:p>
          <w:p w:rsidR="00B41609" w:rsidRPr="00BD5739" w:rsidRDefault="006342EB">
            <w:pPr>
              <w:spacing w:after="0" w:line="240" w:lineRule="auto"/>
              <w:ind w:firstLine="441"/>
              <w:jc w:val="both"/>
              <w:rPr>
                <w:rFonts w:ascii="Times New Roman" w:eastAsia="Times New Roman" w:hAnsi="Times New Roman"/>
                <w:color w:val="000000"/>
                <w:sz w:val="24"/>
                <w:szCs w:val="24"/>
                <w:lang w:eastAsia="bg-BG"/>
              </w:rPr>
            </w:pPr>
            <w:r w:rsidRPr="00BD5739">
              <w:rPr>
                <w:rFonts w:ascii="Times New Roman" w:eastAsia="Times New Roman" w:hAnsi="Times New Roman"/>
                <w:color w:val="000000"/>
                <w:sz w:val="24"/>
                <w:szCs w:val="24"/>
                <w:lang w:eastAsia="bg-BG"/>
              </w:rPr>
              <w:t>Аналогична разпоредба се съдържа в Закона за Министерството на вътрешните работи (ЗМВР). В чл. 174, ал. 5 от ЗМВР законодателят е предвидил разходите на държавните служители по време на обучението им, да не се възстановяват от тях, когато служебното им правоотношение е прекратено по тяхно желание и в срок до три месеца след прекратяването са назначени като държавни служители в службите за сигурност или за обществен ред или в други ведомства и институции, за които се прилагат разпоредбите на ЗМВР относно държавната служба.</w:t>
            </w:r>
          </w:p>
          <w:p w:rsidR="00B41609" w:rsidRPr="00BD5739" w:rsidRDefault="006342EB">
            <w:pPr>
              <w:spacing w:after="0" w:line="240" w:lineRule="auto"/>
              <w:ind w:firstLine="441"/>
              <w:jc w:val="both"/>
              <w:rPr>
                <w:rFonts w:ascii="Times New Roman" w:eastAsia="Times New Roman" w:hAnsi="Times New Roman"/>
                <w:color w:val="000000"/>
                <w:sz w:val="24"/>
                <w:szCs w:val="24"/>
                <w:lang w:eastAsia="bg-BG"/>
              </w:rPr>
            </w:pPr>
            <w:r w:rsidRPr="00BD5739">
              <w:rPr>
                <w:rFonts w:ascii="Times New Roman" w:eastAsia="Times New Roman" w:hAnsi="Times New Roman"/>
                <w:color w:val="000000"/>
                <w:sz w:val="24"/>
                <w:szCs w:val="24"/>
                <w:lang w:eastAsia="bg-BG"/>
              </w:rPr>
              <w:t>Подобен текст има и в Закона за Държавна агенция „Национална сигурност“ (ЗДАНС), чл. 67, ал. 5 на който предвижда, разходите за повишаване на професионалната квалификация ц преквалификация на държавния служител да не се възстановяват от държавните служители, чието служебно правоотношение е прекратено по тяхно желание и в срок до три месеца след прекратяването са назначени като държавни служители в службите за сигурност или за обществен ред или в други ведомства и институции, за които се прилагат разпоредбите на ЗМВР относно държавната служба.</w:t>
            </w:r>
          </w:p>
          <w:p w:rsidR="00B41609" w:rsidRPr="00BD5739" w:rsidRDefault="006342EB">
            <w:pPr>
              <w:spacing w:after="0" w:line="240" w:lineRule="auto"/>
              <w:ind w:firstLine="441"/>
              <w:jc w:val="both"/>
              <w:rPr>
                <w:rFonts w:ascii="Times New Roman" w:eastAsia="Times New Roman" w:hAnsi="Times New Roman"/>
                <w:color w:val="000000"/>
                <w:sz w:val="24"/>
                <w:szCs w:val="24"/>
                <w:lang w:eastAsia="bg-BG"/>
              </w:rPr>
            </w:pPr>
            <w:r w:rsidRPr="00BD5739">
              <w:rPr>
                <w:rFonts w:ascii="Times New Roman" w:eastAsia="Times New Roman" w:hAnsi="Times New Roman"/>
                <w:color w:val="000000"/>
                <w:sz w:val="24"/>
                <w:szCs w:val="24"/>
                <w:lang w:eastAsia="bg-BG"/>
              </w:rPr>
              <w:t>Обсъжданите обществени отношения са регламентирани по аналогичен начин и в Закона за Държавна агенция „Разузнаване* (ЗДАР). Съгласно разпоредбата на чл. 42, ал. 8 от ЗДАР, служител, който работи в орган или структура от системата за зашита на националната сигурност, може да бъде назначен в Агенцията, ако отговаря на условията за заемане на длъжност по ЗДАР, като не дължи възстановяване на разходите за издръжка, обучение, квалификация и/или преквалификация. Разпоредбата на чл. 58, аз. 4 от ЗДАР предвижда. че разходите за повишаване па професионалната квалификации и преквалификация на държавния служител не се възстановяват в случаите на преназначаване на служител в друга структура от системата за защита на националната сигурност.</w:t>
            </w:r>
          </w:p>
          <w:p w:rsidR="00B41609" w:rsidRPr="00BD5739" w:rsidRDefault="006342EB">
            <w:pPr>
              <w:spacing w:after="0" w:line="240" w:lineRule="auto"/>
              <w:ind w:firstLine="441"/>
              <w:jc w:val="both"/>
              <w:rPr>
                <w:rFonts w:ascii="Times New Roman" w:eastAsia="Times New Roman" w:hAnsi="Times New Roman"/>
                <w:color w:val="000000"/>
                <w:sz w:val="24"/>
                <w:szCs w:val="24"/>
                <w:highlight w:val="yellow"/>
                <w:lang w:eastAsia="bg-BG"/>
              </w:rPr>
            </w:pPr>
            <w:r w:rsidRPr="00BD5739">
              <w:rPr>
                <w:rFonts w:ascii="Times New Roman" w:eastAsia="Times New Roman" w:hAnsi="Times New Roman"/>
                <w:color w:val="000000"/>
                <w:sz w:val="24"/>
                <w:szCs w:val="24"/>
                <w:lang w:eastAsia="bg-BG"/>
              </w:rPr>
              <w:t>С предлаганото допълнение на чл. 260 от ЗОВСРБ ще се регламентира по идентичен начин преминаването между структурите в системата за защита на националната сигурност. Обучението във военните учебни заведения няма да се явява препятствие за кариерно развитие в службите за сигурност или за обществен ред. Ще се гарантира реализирането на създадения с обсъдените по-горе разпоредби от ЗМВР, ЗДАНС и ЗДАР принцип за мобилност в държавната служба в структурите от системата за защита на националната сигурност.</w:t>
            </w:r>
          </w:p>
        </w:tc>
        <w:tc>
          <w:tcPr>
            <w:tcW w:w="1984"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jc w:val="center"/>
              <w:rPr>
                <w:rFonts w:ascii="Times New Roman" w:hAnsi="Times New Roman"/>
                <w:b/>
                <w:color w:val="000000" w:themeColor="text1"/>
                <w:sz w:val="24"/>
                <w:szCs w:val="24"/>
              </w:rPr>
            </w:pPr>
            <w:r w:rsidRPr="00BD5739">
              <w:rPr>
                <w:rFonts w:ascii="Times New Roman" w:hAnsi="Times New Roman"/>
                <w:b/>
                <w:color w:val="000000" w:themeColor="text1"/>
                <w:sz w:val="24"/>
                <w:szCs w:val="24"/>
              </w:rPr>
              <w:lastRenderedPageBreak/>
              <w:t>Не се приема</w:t>
            </w:r>
          </w:p>
        </w:tc>
        <w:tc>
          <w:tcPr>
            <w:tcW w:w="4681" w:type="dxa"/>
            <w:tcBorders>
              <w:top w:val="single" w:sz="18" w:space="0" w:color="0070C0"/>
              <w:left w:val="single" w:sz="18" w:space="0" w:color="0070C0"/>
              <w:bottom w:val="single" w:sz="18" w:space="0" w:color="0070C0"/>
              <w:right w:val="single" w:sz="18" w:space="0" w:color="0070C0"/>
            </w:tcBorders>
            <w:shd w:val="clear" w:color="auto" w:fill="auto"/>
          </w:tcPr>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Въоръжените сили функционират при значителен некомплект от офицерски състав и приемането на предложението ще улесни преждевременното освобождаване на подготвени кадри, което неминуемо ще задълбочи недостига на ключови специалисти с което ще се създадат предпоставки да се намали отбранителния капацитет.</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Подготовката на един офицер за нуждите на Министерството на отбраната във висшите военни училища е изцяло финансирана от държавния бюджет по бюджета на Министерството на отбраната и изисква значителен финансов ресурс. Съгласно чл. 260, ал. 1 от ЗОВСРБ военнослужещите, освободени преди изтичане на първоначалния или удължения срок на военната служба, дължат възстановяване на разходите за издръжка, обучение, квалификация и/или преквалификация пропорционално на неизпълнения срок. Освобождаването от това задължение при преминаване към други структури ще натовари бюджета на Министерството на отбраната, без да е предвиден компенсаторен механизъм за възвръщаемост на инвестицията</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xml:space="preserve">Разпоредбата на чл. 260 е въведена с цел гарантиране на вложените в професионалната подготовка на военнослужещите средства, както и че ще бъдат оправдани чрез изпълнение на военна служба за договорения срок. Предложението на ДАНС противоречи на тази цел и не е в интерес на политиката на Министерството на отбраната за комплектоване на въоръжените сили с подготвен състав. </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xml:space="preserve">Приемането на предложението би създало предпоставки за целенасочено кандидатстване във висшите военни училища с единствена цел получаване на безплатно образование и пълна издръжка за сметка на Министерството на отбраната, последвано от бързо преминаване в други служби без финансови последици, което </w:t>
            </w:r>
            <w:r w:rsidRPr="00BD5739">
              <w:rPr>
                <w:rFonts w:ascii="Times New Roman" w:hAnsi="Times New Roman"/>
                <w:sz w:val="24"/>
                <w:szCs w:val="24"/>
              </w:rPr>
              <w:lastRenderedPageBreak/>
              <w:t>би намалило мотивацията за дългосрочна служба във въоръжените сили.</w:t>
            </w:r>
          </w:p>
          <w:p w:rsidR="00B41609" w:rsidRPr="00BD5739" w:rsidRDefault="006342EB">
            <w:pPr>
              <w:spacing w:after="0" w:line="240" w:lineRule="auto"/>
              <w:ind w:firstLine="367"/>
              <w:jc w:val="both"/>
              <w:rPr>
                <w:rFonts w:ascii="Times New Roman" w:hAnsi="Times New Roman"/>
                <w:sz w:val="24"/>
                <w:szCs w:val="24"/>
              </w:rPr>
            </w:pPr>
            <w:r w:rsidRPr="00BD5739">
              <w:rPr>
                <w:rFonts w:ascii="Times New Roman" w:hAnsi="Times New Roman"/>
                <w:sz w:val="24"/>
                <w:szCs w:val="24"/>
              </w:rPr>
              <w:t xml:space="preserve">Следва да обърнем внимание, че в проекта на ЗИДЗОВСРБ се предвижда нова разпоредба в чл. 94, ал. 3, според която обучението за нуждите на Министерството на вътрешните работи и други ведомства (като ДАНС) ще се извършва при условия и по ред, определени със съвместни инструкции между министъра на отбраната и съответния министър или ръководител на ведомство. Министерството на отбраната многократно е предлагало провеждане на специална военна подготовка за сметка на съответните ведомства, включително ДАНС, но тези предложения са срещали несъгласие, поради което предлаганото изменение фактически заобикаля този ред и прехвърля финансовата тежест единствено върху Министерството на отбраната. Въоръжените сили инвестират значителен финансов ресурс в дългосрочното изграждане на команден и специализиран състав, а масово пренасочване на такива кадри към други структури ще отслаби ключови звена и ще затрудни поддържането на необходимото ниво на бойна готовност. </w:t>
            </w:r>
          </w:p>
          <w:p w:rsidR="00B41609" w:rsidRPr="00BD5739" w:rsidRDefault="006342EB">
            <w:pPr>
              <w:spacing w:after="0" w:line="240" w:lineRule="auto"/>
              <w:ind w:firstLine="367"/>
              <w:jc w:val="both"/>
            </w:pPr>
            <w:r w:rsidRPr="00BD5739">
              <w:rPr>
                <w:rFonts w:ascii="Times New Roman" w:hAnsi="Times New Roman"/>
                <w:sz w:val="24"/>
                <w:szCs w:val="24"/>
              </w:rPr>
              <w:t xml:space="preserve">Макар предложението на </w:t>
            </w:r>
            <w:r w:rsidR="00512D12" w:rsidRPr="00BD5739">
              <w:rPr>
                <w:rFonts w:ascii="Times New Roman" w:hAnsi="Times New Roman"/>
                <w:sz w:val="24"/>
                <w:szCs w:val="24"/>
              </w:rPr>
              <w:t xml:space="preserve">ДАНС </w:t>
            </w:r>
            <w:r w:rsidRPr="00BD5739">
              <w:rPr>
                <w:rFonts w:ascii="Times New Roman" w:hAnsi="Times New Roman"/>
                <w:sz w:val="24"/>
                <w:szCs w:val="24"/>
              </w:rPr>
              <w:t>да цели улесняване на мобилността между структурите в системата за национална сигурност, в настоящия му вид то създава сериозни рискове за кадровото осигуряване на въоръжените сили, както и финансова обремененост за министерството на отбраната, поради което считаме, че предложената редакция, относно създаването на ал. 7 в чл. 260 от ЗОВСРБ  не следва да бъде приета.</w:t>
            </w:r>
          </w:p>
          <w:p w:rsidR="00B41609" w:rsidRPr="00BD5739" w:rsidRDefault="00B41609">
            <w:pPr>
              <w:spacing w:after="0" w:line="240" w:lineRule="auto"/>
              <w:ind w:firstLine="367"/>
              <w:jc w:val="both"/>
              <w:rPr>
                <w:rFonts w:ascii="Times New Roman" w:hAnsi="Times New Roman"/>
                <w:sz w:val="24"/>
                <w:szCs w:val="24"/>
              </w:rPr>
            </w:pPr>
          </w:p>
          <w:p w:rsidR="00B41609" w:rsidRPr="00BD5739" w:rsidRDefault="00B41609">
            <w:pPr>
              <w:spacing w:after="0" w:line="240" w:lineRule="auto"/>
              <w:ind w:firstLine="367"/>
              <w:jc w:val="both"/>
              <w:rPr>
                <w:rFonts w:ascii="Times New Roman" w:hAnsi="Times New Roman"/>
                <w:sz w:val="24"/>
                <w:szCs w:val="24"/>
              </w:rPr>
            </w:pPr>
          </w:p>
          <w:p w:rsidR="00B41609" w:rsidRPr="00BD5739" w:rsidRDefault="00B41609">
            <w:pPr>
              <w:spacing w:after="0" w:line="240" w:lineRule="auto"/>
              <w:ind w:firstLine="367"/>
              <w:jc w:val="both"/>
              <w:rPr>
                <w:rFonts w:ascii="Times New Roman" w:hAnsi="Times New Roman"/>
                <w:sz w:val="24"/>
                <w:szCs w:val="24"/>
              </w:rPr>
            </w:pPr>
          </w:p>
          <w:p w:rsidR="00B41609" w:rsidRPr="00BD5739" w:rsidRDefault="00B41609">
            <w:pPr>
              <w:spacing w:after="0" w:line="240" w:lineRule="auto"/>
              <w:ind w:firstLine="367"/>
              <w:jc w:val="both"/>
              <w:rPr>
                <w:rFonts w:ascii="Times New Roman" w:hAnsi="Times New Roman"/>
                <w:sz w:val="24"/>
                <w:szCs w:val="24"/>
              </w:rPr>
            </w:pPr>
          </w:p>
          <w:p w:rsidR="00B41609" w:rsidRPr="00BD5739" w:rsidRDefault="00B41609">
            <w:pPr>
              <w:spacing w:after="0" w:line="240" w:lineRule="auto"/>
              <w:ind w:firstLine="367"/>
              <w:jc w:val="both"/>
              <w:rPr>
                <w:rFonts w:ascii="Times New Roman" w:hAnsi="Times New Roman"/>
                <w:sz w:val="24"/>
                <w:szCs w:val="24"/>
              </w:rPr>
            </w:pPr>
          </w:p>
          <w:p w:rsidR="00B41609" w:rsidRPr="00BD5739" w:rsidRDefault="00B41609">
            <w:pPr>
              <w:spacing w:after="0" w:line="240" w:lineRule="auto"/>
              <w:ind w:firstLine="367"/>
              <w:jc w:val="both"/>
              <w:rPr>
                <w:rFonts w:ascii="Times New Roman" w:hAnsi="Times New Roman"/>
                <w:sz w:val="24"/>
                <w:szCs w:val="24"/>
              </w:rPr>
            </w:pPr>
          </w:p>
          <w:p w:rsidR="00B41609" w:rsidRPr="00BD5739" w:rsidRDefault="00B41609">
            <w:pPr>
              <w:spacing w:after="0" w:line="240" w:lineRule="auto"/>
              <w:ind w:firstLine="367"/>
              <w:jc w:val="both"/>
              <w:rPr>
                <w:rFonts w:ascii="Times New Roman" w:hAnsi="Times New Roman"/>
                <w:color w:val="FF0000"/>
                <w:sz w:val="24"/>
                <w:szCs w:val="24"/>
              </w:rPr>
            </w:pPr>
          </w:p>
        </w:tc>
      </w:tr>
    </w:tbl>
    <w:p w:rsidR="00B41609" w:rsidRPr="00BD5739" w:rsidRDefault="00B41609" w:rsidP="00BF3692">
      <w:pPr>
        <w:spacing w:line="240" w:lineRule="auto"/>
      </w:pPr>
    </w:p>
    <w:sectPr w:rsidR="00B41609" w:rsidRPr="00BD5739" w:rsidSect="00BD5739">
      <w:footerReference w:type="default" r:id="rId12"/>
      <w:pgSz w:w="16838" w:h="11906" w:orient="landscape"/>
      <w:pgMar w:top="851" w:right="1134" w:bottom="851" w:left="1134" w:header="0" w:footer="567" w:gutter="0"/>
      <w:cols w:space="708"/>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77AE" w:rsidRDefault="008677AE">
      <w:pPr>
        <w:spacing w:after="0" w:line="240" w:lineRule="auto"/>
      </w:pPr>
      <w:r>
        <w:separator/>
      </w:r>
    </w:p>
  </w:endnote>
  <w:endnote w:type="continuationSeparator" w:id="0">
    <w:p w:rsidR="008677AE" w:rsidRDefault="00867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Hebar">
    <w:altName w:val="Century Gothic"/>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3822986"/>
      <w:docPartObj>
        <w:docPartGallery w:val="Page Numbers (Bottom of Page)"/>
        <w:docPartUnique/>
      </w:docPartObj>
    </w:sdtPr>
    <w:sdtEndPr/>
    <w:sdtContent>
      <w:p w:rsidR="0097749F" w:rsidRDefault="0097749F">
        <w:pPr>
          <w:pStyle w:val="Footer"/>
          <w:jc w:val="right"/>
        </w:pPr>
        <w:r>
          <w:rPr>
            <w:rFonts w:ascii="Times New Roman" w:hAnsi="Times New Roman"/>
            <w:sz w:val="24"/>
          </w:rPr>
          <w:fldChar w:fldCharType="begin"/>
        </w:r>
        <w:r>
          <w:rPr>
            <w:rFonts w:ascii="Times New Roman" w:hAnsi="Times New Roman"/>
            <w:sz w:val="24"/>
          </w:rPr>
          <w:instrText>PAGE</w:instrText>
        </w:r>
        <w:r>
          <w:rPr>
            <w:rFonts w:ascii="Times New Roman" w:hAnsi="Times New Roman"/>
            <w:sz w:val="24"/>
          </w:rPr>
          <w:fldChar w:fldCharType="separate"/>
        </w:r>
        <w:r w:rsidR="00FB3F97">
          <w:rPr>
            <w:rFonts w:ascii="Times New Roman" w:hAnsi="Times New Roman"/>
            <w:noProof/>
            <w:sz w:val="24"/>
          </w:rPr>
          <w:t>2</w:t>
        </w:r>
        <w:r>
          <w:rPr>
            <w:rFonts w:ascii="Times New Roman" w:hAnsi="Times New Roman"/>
            <w:sz w:val="24"/>
          </w:rPr>
          <w:fldChar w:fldCharType="end"/>
        </w:r>
        <w:r>
          <w:rPr>
            <w:rFonts w:ascii="Times New Roman" w:hAnsi="Times New Roman"/>
            <w:sz w:val="24"/>
          </w:rPr>
          <w:t>/</w:t>
        </w:r>
        <w:r>
          <w:rPr>
            <w:rFonts w:ascii="Times New Roman" w:hAnsi="Times New Roman"/>
            <w:sz w:val="24"/>
          </w:rPr>
          <w:fldChar w:fldCharType="begin"/>
        </w:r>
        <w:r>
          <w:rPr>
            <w:rFonts w:ascii="Times New Roman" w:hAnsi="Times New Roman"/>
            <w:sz w:val="24"/>
          </w:rPr>
          <w:instrText>NUMPAGES</w:instrText>
        </w:r>
        <w:r>
          <w:rPr>
            <w:rFonts w:ascii="Times New Roman" w:hAnsi="Times New Roman"/>
            <w:sz w:val="24"/>
          </w:rPr>
          <w:fldChar w:fldCharType="separate"/>
        </w:r>
        <w:r w:rsidR="00FB3F97">
          <w:rPr>
            <w:rFonts w:ascii="Times New Roman" w:hAnsi="Times New Roman"/>
            <w:noProof/>
            <w:sz w:val="24"/>
          </w:rPr>
          <w:t>2</w:t>
        </w:r>
        <w:r>
          <w:rPr>
            <w:rFonts w:ascii="Times New Roman" w:hAnsi="Times New Roman"/>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77AE" w:rsidRDefault="008677AE">
      <w:pPr>
        <w:spacing w:after="0" w:line="240" w:lineRule="auto"/>
      </w:pPr>
      <w:r>
        <w:separator/>
      </w:r>
    </w:p>
  </w:footnote>
  <w:footnote w:type="continuationSeparator" w:id="0">
    <w:p w:rsidR="008677AE" w:rsidRDefault="00867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7A7F66"/>
    <w:multiLevelType w:val="multilevel"/>
    <w:tmpl w:val="A3B6223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2AB5242A"/>
    <w:multiLevelType w:val="multilevel"/>
    <w:tmpl w:val="2FD8D98E"/>
    <w:lvl w:ilvl="0">
      <w:start w:val="1"/>
      <w:numFmt w:val="decimal"/>
      <w:lvlText w:val="%1."/>
      <w:lvlJc w:val="left"/>
      <w:pPr>
        <w:ind w:left="360" w:hanging="360"/>
      </w:pPr>
    </w:lvl>
    <w:lvl w:ilvl="1">
      <w:start w:val="1"/>
      <w:numFmt w:val="decimal"/>
      <w:lvlText w:val="%2."/>
      <w:lvlJc w:val="left"/>
      <w:pPr>
        <w:ind w:left="1500" w:hanging="780"/>
      </w:pPr>
      <w:rPr>
        <w:rFonts w:ascii="Times New Roman" w:hAnsi="Times New Roman"/>
        <w:color w:val="000000"/>
        <w:sz w:val="24"/>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66C90C1B"/>
    <w:multiLevelType w:val="multilevel"/>
    <w:tmpl w:val="3EBE5EE8"/>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70071B48"/>
    <w:multiLevelType w:val="multilevel"/>
    <w:tmpl w:val="932A16BE"/>
    <w:lvl w:ilvl="0">
      <w:start w:val="1"/>
      <w:numFmt w:val="bullet"/>
      <w:lvlText w:val="-"/>
      <w:lvlJc w:val="left"/>
      <w:pPr>
        <w:ind w:left="816" w:hanging="360"/>
      </w:pPr>
      <w:rPr>
        <w:rFonts w:ascii="Times New Roman" w:hAnsi="Times New Roman" w:cs="Times New Roman" w:hint="default"/>
        <w:sz w:val="24"/>
      </w:rPr>
    </w:lvl>
    <w:lvl w:ilvl="1">
      <w:start w:val="1"/>
      <w:numFmt w:val="bullet"/>
      <w:lvlText w:val="o"/>
      <w:lvlJc w:val="left"/>
      <w:pPr>
        <w:ind w:left="1536" w:hanging="360"/>
      </w:pPr>
      <w:rPr>
        <w:rFonts w:ascii="Courier New" w:hAnsi="Courier New" w:cs="Courier New" w:hint="default"/>
      </w:rPr>
    </w:lvl>
    <w:lvl w:ilvl="2">
      <w:start w:val="1"/>
      <w:numFmt w:val="bullet"/>
      <w:lvlText w:val=""/>
      <w:lvlJc w:val="left"/>
      <w:pPr>
        <w:ind w:left="2256" w:hanging="360"/>
      </w:pPr>
      <w:rPr>
        <w:rFonts w:ascii="Wingdings" w:hAnsi="Wingdings" w:cs="Wingdings" w:hint="default"/>
      </w:rPr>
    </w:lvl>
    <w:lvl w:ilvl="3">
      <w:start w:val="1"/>
      <w:numFmt w:val="bullet"/>
      <w:lvlText w:val=""/>
      <w:lvlJc w:val="left"/>
      <w:pPr>
        <w:ind w:left="2976" w:hanging="360"/>
      </w:pPr>
      <w:rPr>
        <w:rFonts w:ascii="Symbol" w:hAnsi="Symbol" w:cs="Symbol" w:hint="default"/>
      </w:rPr>
    </w:lvl>
    <w:lvl w:ilvl="4">
      <w:start w:val="1"/>
      <w:numFmt w:val="bullet"/>
      <w:lvlText w:val="o"/>
      <w:lvlJc w:val="left"/>
      <w:pPr>
        <w:ind w:left="3696" w:hanging="360"/>
      </w:pPr>
      <w:rPr>
        <w:rFonts w:ascii="Courier New" w:hAnsi="Courier New" w:cs="Courier New" w:hint="default"/>
      </w:rPr>
    </w:lvl>
    <w:lvl w:ilvl="5">
      <w:start w:val="1"/>
      <w:numFmt w:val="bullet"/>
      <w:lvlText w:val=""/>
      <w:lvlJc w:val="left"/>
      <w:pPr>
        <w:ind w:left="4416" w:hanging="360"/>
      </w:pPr>
      <w:rPr>
        <w:rFonts w:ascii="Wingdings" w:hAnsi="Wingdings" w:cs="Wingdings" w:hint="default"/>
      </w:rPr>
    </w:lvl>
    <w:lvl w:ilvl="6">
      <w:start w:val="1"/>
      <w:numFmt w:val="bullet"/>
      <w:lvlText w:val=""/>
      <w:lvlJc w:val="left"/>
      <w:pPr>
        <w:ind w:left="5136" w:hanging="360"/>
      </w:pPr>
      <w:rPr>
        <w:rFonts w:ascii="Symbol" w:hAnsi="Symbol" w:cs="Symbol" w:hint="default"/>
      </w:rPr>
    </w:lvl>
    <w:lvl w:ilvl="7">
      <w:start w:val="1"/>
      <w:numFmt w:val="bullet"/>
      <w:lvlText w:val="o"/>
      <w:lvlJc w:val="left"/>
      <w:pPr>
        <w:ind w:left="5856" w:hanging="360"/>
      </w:pPr>
      <w:rPr>
        <w:rFonts w:ascii="Courier New" w:hAnsi="Courier New" w:cs="Courier New" w:hint="default"/>
      </w:rPr>
    </w:lvl>
    <w:lvl w:ilvl="8">
      <w:start w:val="1"/>
      <w:numFmt w:val="bullet"/>
      <w:lvlText w:val=""/>
      <w:lvlJc w:val="left"/>
      <w:pPr>
        <w:ind w:left="6576" w:hanging="360"/>
      </w:pPr>
      <w:rPr>
        <w:rFonts w:ascii="Wingdings" w:hAnsi="Wingdings" w:cs="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609"/>
    <w:rsid w:val="00053E59"/>
    <w:rsid w:val="00081662"/>
    <w:rsid w:val="000C518E"/>
    <w:rsid w:val="000C6EEE"/>
    <w:rsid w:val="000F2591"/>
    <w:rsid w:val="00277A61"/>
    <w:rsid w:val="00305B7F"/>
    <w:rsid w:val="003F20E1"/>
    <w:rsid w:val="00442ECE"/>
    <w:rsid w:val="004A75DC"/>
    <w:rsid w:val="004D5A44"/>
    <w:rsid w:val="00507332"/>
    <w:rsid w:val="00512D12"/>
    <w:rsid w:val="0052467B"/>
    <w:rsid w:val="005914F0"/>
    <w:rsid w:val="005D139F"/>
    <w:rsid w:val="005D5593"/>
    <w:rsid w:val="00611A24"/>
    <w:rsid w:val="00620D87"/>
    <w:rsid w:val="00622C9B"/>
    <w:rsid w:val="006342EB"/>
    <w:rsid w:val="0078512D"/>
    <w:rsid w:val="007958C0"/>
    <w:rsid w:val="0080028E"/>
    <w:rsid w:val="008457F4"/>
    <w:rsid w:val="008677AE"/>
    <w:rsid w:val="008B6EB5"/>
    <w:rsid w:val="00952420"/>
    <w:rsid w:val="0097749F"/>
    <w:rsid w:val="00A11C88"/>
    <w:rsid w:val="00A23DB0"/>
    <w:rsid w:val="00AB5D0E"/>
    <w:rsid w:val="00B33ED1"/>
    <w:rsid w:val="00B41609"/>
    <w:rsid w:val="00B478A8"/>
    <w:rsid w:val="00B9215C"/>
    <w:rsid w:val="00BA44AD"/>
    <w:rsid w:val="00BD5739"/>
    <w:rsid w:val="00BF3692"/>
    <w:rsid w:val="00C42C42"/>
    <w:rsid w:val="00DF5CE2"/>
    <w:rsid w:val="00EF5FCC"/>
    <w:rsid w:val="00F63608"/>
    <w:rsid w:val="00FA20A1"/>
    <w:rsid w:val="00FA3C5C"/>
    <w:rsid w:val="00FB3F97"/>
  </w:rsids>
  <m:mathPr>
    <m:mathFont m:val="Cambria Math"/>
    <m:brkBin m:val="before"/>
    <m:brkBinSub m:val="--"/>
    <m:smallFrac m:val="0"/>
    <m:dispDef/>
    <m:lMargin m:val="0"/>
    <m:rMargin m:val="0"/>
    <m:defJc m:val="centerGroup"/>
    <m:wrapIndent m:val="1440"/>
    <m:intLim m:val="subSup"/>
    <m:naryLim m:val="undOvr"/>
  </m:mathPr>
  <w:themeFontLang w:val="bg-BG"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F32978-FD7A-4028-A8F2-8FFE7E198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68A"/>
    <w:pPr>
      <w:spacing w:after="160" w:line="259" w:lineRule="auto"/>
    </w:pPr>
    <w:rPr>
      <w:lang w:eastAsia="en-US"/>
    </w:rPr>
  </w:style>
  <w:style w:type="paragraph" w:styleId="Heading1">
    <w:name w:val="heading 1"/>
    <w:basedOn w:val="Normal"/>
    <w:next w:val="Normal"/>
    <w:link w:val="Heading1Char"/>
    <w:qFormat/>
    <w:locked/>
    <w:rsid w:val="0081257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locked/>
    <w:rsid w:val="000A4DD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locked/>
    <w:rsid w:val="00016F8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link w:val="Heading4Char"/>
    <w:uiPriority w:val="99"/>
    <w:qFormat/>
    <w:locked/>
    <w:rsid w:val="00E10177"/>
    <w:pPr>
      <w:spacing w:beforeAutospacing="1" w:afterAutospacing="1" w:line="240" w:lineRule="auto"/>
      <w:outlineLvl w:val="3"/>
    </w:pPr>
    <w:rPr>
      <w:rFonts w:ascii="Times New Roman" w:hAnsi="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9"/>
    <w:semiHidden/>
    <w:qFormat/>
    <w:locked/>
    <w:rPr>
      <w:rFonts w:ascii="Calibri" w:hAnsi="Calibri" w:cs="Times New Roman"/>
      <w:b/>
      <w:bCs/>
      <w:sz w:val="28"/>
      <w:szCs w:val="28"/>
      <w:lang w:eastAsia="en-US"/>
    </w:rPr>
  </w:style>
  <w:style w:type="character" w:customStyle="1" w:styleId="InternetLink">
    <w:name w:val="Internet Link"/>
    <w:basedOn w:val="DefaultParagraphFont"/>
    <w:uiPriority w:val="99"/>
    <w:rsid w:val="00E15969"/>
    <w:rPr>
      <w:rFonts w:cs="Times New Roman"/>
      <w:color w:val="0563C1"/>
      <w:u w:val="single"/>
    </w:rPr>
  </w:style>
  <w:style w:type="character" w:styleId="Strong">
    <w:name w:val="Strong"/>
    <w:basedOn w:val="DefaultParagraphFont"/>
    <w:uiPriority w:val="22"/>
    <w:qFormat/>
    <w:locked/>
    <w:rsid w:val="00E10177"/>
    <w:rPr>
      <w:rFonts w:cs="Times New Roman"/>
      <w:b/>
      <w:bCs/>
    </w:rPr>
  </w:style>
  <w:style w:type="character" w:customStyle="1" w:styleId="FooterChar">
    <w:name w:val="Footer Char"/>
    <w:basedOn w:val="DefaultParagraphFont"/>
    <w:link w:val="Footer"/>
    <w:uiPriority w:val="99"/>
    <w:qFormat/>
    <w:locked/>
    <w:rPr>
      <w:rFonts w:cs="Times New Roman"/>
      <w:lang w:eastAsia="en-US"/>
    </w:rPr>
  </w:style>
  <w:style w:type="character" w:styleId="PageNumber">
    <w:name w:val="page number"/>
    <w:basedOn w:val="DefaultParagraphFont"/>
    <w:uiPriority w:val="99"/>
    <w:qFormat/>
    <w:rsid w:val="00E10177"/>
    <w:rPr>
      <w:rFonts w:cs="Times New Roman"/>
    </w:rPr>
  </w:style>
  <w:style w:type="character" w:customStyle="1" w:styleId="HeaderChar">
    <w:name w:val="Header Char"/>
    <w:basedOn w:val="DefaultParagraphFont"/>
    <w:link w:val="Header"/>
    <w:uiPriority w:val="99"/>
    <w:qFormat/>
    <w:rsid w:val="006E32D6"/>
    <w:rPr>
      <w:lang w:eastAsia="en-US"/>
    </w:rPr>
  </w:style>
  <w:style w:type="character" w:customStyle="1" w:styleId="BalloonTextChar">
    <w:name w:val="Balloon Text Char"/>
    <w:basedOn w:val="DefaultParagraphFont"/>
    <w:link w:val="BalloonText"/>
    <w:uiPriority w:val="99"/>
    <w:semiHidden/>
    <w:qFormat/>
    <w:rsid w:val="00F917BE"/>
    <w:rPr>
      <w:rFonts w:ascii="Tahoma" w:hAnsi="Tahoma" w:cs="Tahoma"/>
      <w:sz w:val="16"/>
      <w:szCs w:val="16"/>
      <w:lang w:eastAsia="en-US"/>
    </w:rPr>
  </w:style>
  <w:style w:type="character" w:styleId="Emphasis">
    <w:name w:val="Emphasis"/>
    <w:basedOn w:val="DefaultParagraphFont"/>
    <w:uiPriority w:val="20"/>
    <w:qFormat/>
    <w:locked/>
    <w:rsid w:val="00593514"/>
    <w:rPr>
      <w:i/>
      <w:iCs/>
    </w:rPr>
  </w:style>
  <w:style w:type="character" w:customStyle="1" w:styleId="FootnoteTextChar">
    <w:name w:val="Footnote Text Char"/>
    <w:basedOn w:val="DefaultParagraphFont"/>
    <w:link w:val="FootnoteText"/>
    <w:qFormat/>
    <w:rsid w:val="007C2B7A"/>
    <w:rPr>
      <w:sz w:val="20"/>
      <w:szCs w:val="20"/>
      <w:lang w:eastAsia="en-US"/>
    </w:rPr>
  </w:style>
  <w:style w:type="character" w:customStyle="1" w:styleId="FootnoteCharacters">
    <w:name w:val="Footnote Characters"/>
    <w:basedOn w:val="DefaultParagraphFont"/>
    <w:unhideWhenUsed/>
    <w:qFormat/>
    <w:rsid w:val="007C2B7A"/>
    <w:rPr>
      <w:vertAlign w:val="superscript"/>
    </w:rPr>
  </w:style>
  <w:style w:type="character" w:customStyle="1" w:styleId="FootnoteAnchor">
    <w:name w:val="Footnote Anchor"/>
    <w:rPr>
      <w:vertAlign w:val="superscript"/>
    </w:rPr>
  </w:style>
  <w:style w:type="character" w:customStyle="1" w:styleId="par-caption">
    <w:name w:val="par-caption"/>
    <w:basedOn w:val="DefaultParagraphFont"/>
    <w:qFormat/>
    <w:rsid w:val="007C2B7A"/>
  </w:style>
  <w:style w:type="character" w:styleId="FollowedHyperlink">
    <w:name w:val="FollowedHyperlink"/>
    <w:basedOn w:val="DefaultParagraphFont"/>
    <w:uiPriority w:val="99"/>
    <w:semiHidden/>
    <w:unhideWhenUsed/>
    <w:qFormat/>
    <w:rsid w:val="00344773"/>
    <w:rPr>
      <w:color w:val="800080" w:themeColor="followedHyperlink"/>
      <w:u w:val="single"/>
    </w:rPr>
  </w:style>
  <w:style w:type="character" w:customStyle="1" w:styleId="Heading2Char">
    <w:name w:val="Heading 2 Char"/>
    <w:basedOn w:val="DefaultParagraphFont"/>
    <w:link w:val="Heading2"/>
    <w:semiHidden/>
    <w:qFormat/>
    <w:rsid w:val="000A4DDD"/>
    <w:rPr>
      <w:rFonts w:asciiTheme="majorHAnsi" w:eastAsiaTheme="majorEastAsia" w:hAnsiTheme="majorHAnsi" w:cstheme="majorBidi"/>
      <w:color w:val="365F91" w:themeColor="accent1" w:themeShade="BF"/>
      <w:sz w:val="26"/>
      <w:szCs w:val="26"/>
      <w:lang w:eastAsia="en-US"/>
    </w:rPr>
  </w:style>
  <w:style w:type="character" w:styleId="CommentReference">
    <w:name w:val="annotation reference"/>
    <w:basedOn w:val="DefaultParagraphFont"/>
    <w:uiPriority w:val="99"/>
    <w:semiHidden/>
    <w:unhideWhenUsed/>
    <w:qFormat/>
    <w:rsid w:val="0062065B"/>
    <w:rPr>
      <w:sz w:val="16"/>
      <w:szCs w:val="16"/>
    </w:rPr>
  </w:style>
  <w:style w:type="character" w:customStyle="1" w:styleId="CommentTextChar">
    <w:name w:val="Comment Text Char"/>
    <w:basedOn w:val="DefaultParagraphFont"/>
    <w:link w:val="CommentText"/>
    <w:uiPriority w:val="99"/>
    <w:qFormat/>
    <w:rsid w:val="0062065B"/>
    <w:rPr>
      <w:sz w:val="20"/>
      <w:szCs w:val="20"/>
      <w:lang w:eastAsia="en-US"/>
    </w:rPr>
  </w:style>
  <w:style w:type="character" w:customStyle="1" w:styleId="CommentSubjectChar">
    <w:name w:val="Comment Subject Char"/>
    <w:basedOn w:val="CommentTextChar"/>
    <w:link w:val="CommentSubject"/>
    <w:uiPriority w:val="99"/>
    <w:semiHidden/>
    <w:qFormat/>
    <w:rsid w:val="0062065B"/>
    <w:rPr>
      <w:b/>
      <w:bCs/>
      <w:sz w:val="20"/>
      <w:szCs w:val="20"/>
      <w:lang w:eastAsia="en-US"/>
    </w:rPr>
  </w:style>
  <w:style w:type="character" w:customStyle="1" w:styleId="Heading3Char">
    <w:name w:val="Heading 3 Char"/>
    <w:basedOn w:val="DefaultParagraphFont"/>
    <w:link w:val="Heading3"/>
    <w:semiHidden/>
    <w:qFormat/>
    <w:rsid w:val="00016F8E"/>
    <w:rPr>
      <w:rFonts w:asciiTheme="majorHAnsi" w:eastAsiaTheme="majorEastAsia" w:hAnsiTheme="majorHAnsi" w:cstheme="majorBidi"/>
      <w:color w:val="243F60" w:themeColor="accent1" w:themeShade="7F"/>
      <w:sz w:val="24"/>
      <w:szCs w:val="24"/>
      <w:lang w:eastAsia="en-US"/>
    </w:rPr>
  </w:style>
  <w:style w:type="character" w:customStyle="1" w:styleId="Heading1Char">
    <w:name w:val="Heading 1 Char"/>
    <w:basedOn w:val="DefaultParagraphFont"/>
    <w:link w:val="Heading1"/>
    <w:qFormat/>
    <w:rsid w:val="00812574"/>
    <w:rPr>
      <w:rFonts w:asciiTheme="majorHAnsi" w:eastAsiaTheme="majorEastAsia" w:hAnsiTheme="majorHAnsi" w:cstheme="majorBidi"/>
      <w:color w:val="365F91" w:themeColor="accent1" w:themeShade="BF"/>
      <w:sz w:val="32"/>
      <w:szCs w:val="32"/>
      <w:lang w:eastAsia="en-US"/>
    </w:rPr>
  </w:style>
  <w:style w:type="character" w:customStyle="1" w:styleId="2">
    <w:name w:val="Основен текст (2)_"/>
    <w:basedOn w:val="DefaultParagraphFont"/>
    <w:link w:val="20"/>
    <w:qFormat/>
    <w:rsid w:val="00655ACD"/>
    <w:rPr>
      <w:rFonts w:ascii="Times New Roman" w:eastAsia="Times New Roman" w:hAnsi="Times New Roman"/>
      <w:shd w:val="clear" w:color="auto" w:fill="FFFFFF"/>
    </w:rPr>
  </w:style>
  <w:style w:type="character" w:customStyle="1" w:styleId="2115pt">
    <w:name w:val="Основен текст (2) + 11;5 pt;Удебелен"/>
    <w:basedOn w:val="2"/>
    <w:qFormat/>
    <w:rsid w:val="00655ACD"/>
    <w:rPr>
      <w:rFonts w:ascii="Times New Roman" w:eastAsia="Times New Roman" w:hAnsi="Times New Roman"/>
      <w:i w:val="0"/>
      <w:iCs w:val="0"/>
      <w:caps w:val="0"/>
      <w:smallCaps w:val="0"/>
      <w:color w:val="000000"/>
      <w:spacing w:val="0"/>
      <w:w w:val="100"/>
      <w:sz w:val="23"/>
      <w:szCs w:val="23"/>
      <w:shd w:val="clear" w:color="auto" w:fill="FFFFFF"/>
      <w:lang w:val="bg-BG" w:eastAsia="bg-BG" w:bidi="bg-BG"/>
    </w:rPr>
  </w:style>
  <w:style w:type="character" w:customStyle="1" w:styleId="ListLabel1">
    <w:name w:val="ListLabel 1"/>
    <w:qFormat/>
    <w:rPr>
      <w:sz w:val="20"/>
    </w:rPr>
  </w:style>
  <w:style w:type="character" w:customStyle="1" w:styleId="ListLabel2">
    <w:name w:val="ListLabel 2"/>
    <w:qFormat/>
    <w:rPr>
      <w:sz w:val="20"/>
    </w:rPr>
  </w:style>
  <w:style w:type="character" w:customStyle="1" w:styleId="ListLabel3">
    <w:name w:val="ListLabel 3"/>
    <w:qFormat/>
    <w:rPr>
      <w:sz w:val="20"/>
    </w:rPr>
  </w:style>
  <w:style w:type="character" w:customStyle="1" w:styleId="ListLabel4">
    <w:name w:val="ListLabel 4"/>
    <w:qFormat/>
    <w:rPr>
      <w:sz w:val="20"/>
    </w:rPr>
  </w:style>
  <w:style w:type="character" w:customStyle="1" w:styleId="ListLabel5">
    <w:name w:val="ListLabel 5"/>
    <w:qFormat/>
    <w:rPr>
      <w:sz w:val="20"/>
    </w:rPr>
  </w:style>
  <w:style w:type="character" w:customStyle="1" w:styleId="ListLabel6">
    <w:name w:val="ListLabel 6"/>
    <w:qFormat/>
    <w:rPr>
      <w:sz w:val="20"/>
    </w:rPr>
  </w:style>
  <w:style w:type="character" w:customStyle="1" w:styleId="ListLabel7">
    <w:name w:val="ListLabel 7"/>
    <w:qFormat/>
    <w:rPr>
      <w:sz w:val="20"/>
    </w:rPr>
  </w:style>
  <w:style w:type="character" w:customStyle="1" w:styleId="ListLabel8">
    <w:name w:val="ListLabel 8"/>
    <w:qFormat/>
    <w:rPr>
      <w:sz w:val="20"/>
    </w:rPr>
  </w:style>
  <w:style w:type="character" w:customStyle="1" w:styleId="ListLabel9">
    <w:name w:val="ListLabel 9"/>
    <w:qFormat/>
    <w:rPr>
      <w:sz w:val="20"/>
    </w:rPr>
  </w:style>
  <w:style w:type="character" w:customStyle="1" w:styleId="ListLabel10">
    <w:name w:val="ListLabel 10"/>
    <w:qFormat/>
    <w:rPr>
      <w:rFonts w:eastAsia="Calibri" w:cs="Times New Roman"/>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ascii="Times New Roman" w:hAnsi="Times New Roman"/>
      <w:color w:val="000000"/>
      <w:sz w:val="24"/>
    </w:rPr>
  </w:style>
  <w:style w:type="character" w:customStyle="1" w:styleId="ListLabel15">
    <w:name w:val="ListLabel 15"/>
    <w:qFormat/>
    <w:rPr>
      <w:sz w:val="20"/>
    </w:rPr>
  </w:style>
  <w:style w:type="character" w:customStyle="1" w:styleId="ListLabel16">
    <w:name w:val="ListLabel 16"/>
    <w:qFormat/>
    <w:rPr>
      <w:sz w:val="20"/>
    </w:rPr>
  </w:style>
  <w:style w:type="character" w:customStyle="1" w:styleId="ListLabel17">
    <w:name w:val="ListLabel 17"/>
    <w:qFormat/>
    <w:rPr>
      <w:sz w:val="20"/>
    </w:rPr>
  </w:style>
  <w:style w:type="character" w:customStyle="1" w:styleId="ListLabel18">
    <w:name w:val="ListLabel 18"/>
    <w:qFormat/>
    <w:rPr>
      <w:sz w:val="20"/>
    </w:rPr>
  </w:style>
  <w:style w:type="character" w:customStyle="1" w:styleId="ListLabel19">
    <w:name w:val="ListLabel 19"/>
    <w:qFormat/>
    <w:rPr>
      <w:sz w:val="20"/>
    </w:rPr>
  </w:style>
  <w:style w:type="character" w:customStyle="1" w:styleId="ListLabel20">
    <w:name w:val="ListLabel 20"/>
    <w:qFormat/>
    <w:rPr>
      <w:sz w:val="20"/>
    </w:rPr>
  </w:style>
  <w:style w:type="character" w:customStyle="1" w:styleId="ListLabel21">
    <w:name w:val="ListLabel 21"/>
    <w:qFormat/>
    <w:rPr>
      <w:sz w:val="20"/>
    </w:rPr>
  </w:style>
  <w:style w:type="character" w:customStyle="1" w:styleId="ListLabel22">
    <w:name w:val="ListLabel 22"/>
    <w:qFormat/>
    <w:rPr>
      <w:sz w:val="20"/>
    </w:rPr>
  </w:style>
  <w:style w:type="character" w:customStyle="1" w:styleId="ListLabel23">
    <w:name w:val="ListLabel 23"/>
    <w:qFormat/>
    <w:rPr>
      <w:sz w:val="20"/>
    </w:rPr>
  </w:style>
  <w:style w:type="character" w:customStyle="1" w:styleId="ListLabel24">
    <w:name w:val="ListLabel 24"/>
    <w:qFormat/>
    <w:rPr>
      <w:rFonts w:eastAsia="Times New Roman" w:cs="Times New Roman"/>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ascii="Times New Roman" w:eastAsia="Times New Roman" w:hAnsi="Times New Roman" w:cs="Times New Roman"/>
      <w:sz w:val="24"/>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b w:val="0"/>
      <w:u w:val="none"/>
    </w:rPr>
  </w:style>
  <w:style w:type="character" w:customStyle="1" w:styleId="ListLabel33">
    <w:name w:val="ListLabel 33"/>
    <w:qFormat/>
    <w:rPr>
      <w:b w:val="0"/>
      <w:u w:val="none"/>
    </w:rPr>
  </w:style>
  <w:style w:type="character" w:customStyle="1" w:styleId="ListLabel34">
    <w:name w:val="ListLabel 34"/>
    <w:qFormat/>
    <w:rPr>
      <w:b w:val="0"/>
      <w:u w:val="none"/>
    </w:rPr>
  </w:style>
  <w:style w:type="character" w:customStyle="1" w:styleId="ListLabel35">
    <w:name w:val="ListLabel 35"/>
    <w:qFormat/>
    <w:rPr>
      <w:b w:val="0"/>
      <w:u w:val="none"/>
    </w:rPr>
  </w:style>
  <w:style w:type="character" w:customStyle="1" w:styleId="ListLabel36">
    <w:name w:val="ListLabel 36"/>
    <w:qFormat/>
    <w:rPr>
      <w:b w:val="0"/>
      <w:u w:val="none"/>
    </w:rPr>
  </w:style>
  <w:style w:type="character" w:customStyle="1" w:styleId="ListLabel37">
    <w:name w:val="ListLabel 37"/>
    <w:qFormat/>
    <w:rPr>
      <w:b w:val="0"/>
      <w:u w:val="none"/>
    </w:rPr>
  </w:style>
  <w:style w:type="character" w:customStyle="1" w:styleId="ListLabel38">
    <w:name w:val="ListLabel 38"/>
    <w:qFormat/>
    <w:rPr>
      <w:b w:val="0"/>
      <w:u w:val="none"/>
    </w:rPr>
  </w:style>
  <w:style w:type="character" w:customStyle="1" w:styleId="ListLabel39">
    <w:name w:val="ListLabel 39"/>
    <w:qFormat/>
    <w:rPr>
      <w:b w:val="0"/>
      <w:u w:val="none"/>
    </w:rPr>
  </w:style>
  <w:style w:type="character" w:customStyle="1" w:styleId="ListLabel40">
    <w:name w:val="ListLabel 40"/>
    <w:qFormat/>
    <w:rPr>
      <w:rFonts w:ascii="Times New Roman" w:hAnsi="Times New Roman"/>
      <w:sz w:val="24"/>
    </w:rPr>
  </w:style>
  <w:style w:type="character" w:customStyle="1" w:styleId="ListLabel41">
    <w:name w:val="ListLabel 41"/>
    <w:qFormat/>
    <w:rPr>
      <w:sz w:val="20"/>
    </w:rPr>
  </w:style>
  <w:style w:type="character" w:customStyle="1" w:styleId="ListLabel42">
    <w:name w:val="ListLabel 42"/>
    <w:qFormat/>
    <w:rPr>
      <w:sz w:val="20"/>
    </w:rPr>
  </w:style>
  <w:style w:type="character" w:customStyle="1" w:styleId="ListLabel43">
    <w:name w:val="ListLabel 43"/>
    <w:qFormat/>
    <w:rPr>
      <w:sz w:val="20"/>
    </w:rPr>
  </w:style>
  <w:style w:type="character" w:customStyle="1" w:styleId="ListLabel44">
    <w:name w:val="ListLabel 44"/>
    <w:qFormat/>
    <w:rPr>
      <w:sz w:val="20"/>
    </w:rPr>
  </w:style>
  <w:style w:type="character" w:customStyle="1" w:styleId="ListLabel45">
    <w:name w:val="ListLabel 45"/>
    <w:qFormat/>
    <w:rPr>
      <w:sz w:val="20"/>
    </w:rPr>
  </w:style>
  <w:style w:type="character" w:customStyle="1" w:styleId="ListLabel46">
    <w:name w:val="ListLabel 46"/>
    <w:qFormat/>
    <w:rPr>
      <w:sz w:val="20"/>
    </w:rPr>
  </w:style>
  <w:style w:type="character" w:customStyle="1" w:styleId="ListLabel47">
    <w:name w:val="ListLabel 47"/>
    <w:qFormat/>
    <w:rPr>
      <w:sz w:val="20"/>
    </w:rPr>
  </w:style>
  <w:style w:type="character" w:customStyle="1" w:styleId="ListLabel48">
    <w:name w:val="ListLabel 48"/>
    <w:qFormat/>
    <w:rPr>
      <w:sz w:val="20"/>
    </w:rPr>
  </w:style>
  <w:style w:type="character" w:customStyle="1" w:styleId="ListLabel49">
    <w:name w:val="ListLabel 49"/>
    <w:qFormat/>
    <w:rPr>
      <w:rFonts w:eastAsia="Times New Roman"/>
    </w:rPr>
  </w:style>
  <w:style w:type="character" w:customStyle="1" w:styleId="ListLabel50">
    <w:name w:val="ListLabel 50"/>
    <w:qFormat/>
    <w:rPr>
      <w:i w:val="0"/>
      <w:strike w:val="0"/>
      <w:dstrike w:val="0"/>
      <w:color w:val="000000"/>
    </w:rPr>
  </w:style>
  <w:style w:type="character" w:customStyle="1" w:styleId="ListLabel51">
    <w:name w:val="ListLabel 51"/>
    <w:qFormat/>
    <w:rPr>
      <w:color w:val="000000" w:themeColor="text1"/>
    </w:rPr>
  </w:style>
  <w:style w:type="character" w:customStyle="1" w:styleId="ListLabel52">
    <w:name w:val="ListLabel 52"/>
    <w:qFormat/>
    <w:rPr>
      <w:rFonts w:ascii="Times New Roman" w:hAnsi="Times New Roman"/>
      <w:sz w:val="24"/>
      <w:szCs w:val="24"/>
      <w:shd w:val="clear" w:color="auto" w:fill="FFFFFF"/>
    </w:rPr>
  </w:style>
  <w:style w:type="character" w:customStyle="1" w:styleId="ListLabel53">
    <w:name w:val="ListLabel 53"/>
    <w:qFormat/>
    <w:rPr>
      <w:rFonts w:ascii="Times New Roman" w:hAnsi="Times New Roman"/>
      <w:sz w:val="24"/>
      <w:szCs w:val="24"/>
    </w:rPr>
  </w:style>
  <w:style w:type="paragraph" w:customStyle="1" w:styleId="Heading">
    <w:name w:val="Heading"/>
    <w:basedOn w:val="Normal"/>
    <w:next w:val="BodyText"/>
    <w:qFormat/>
    <w:pPr>
      <w:keepNext/>
      <w:spacing w:before="240" w:after="120"/>
    </w:pPr>
    <w:rPr>
      <w:rFonts w:ascii="Arial" w:eastAsia="Microsoft YaHei" w:hAnsi="Arial"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rsid w:val="008D0ABB"/>
    <w:pPr>
      <w:suppressLineNumbers/>
      <w:spacing w:after="0" w:line="240" w:lineRule="auto"/>
    </w:pPr>
    <w:rPr>
      <w:rFonts w:ascii="Hebar" w:eastAsia="Times New Roman" w:hAnsi="Hebar" w:cs="Arial"/>
      <w:sz w:val="24"/>
      <w:szCs w:val="20"/>
    </w:rPr>
  </w:style>
  <w:style w:type="paragraph" w:styleId="NormalWeb">
    <w:name w:val="Normal (Web)"/>
    <w:basedOn w:val="Normal"/>
    <w:uiPriority w:val="99"/>
    <w:qFormat/>
    <w:rsid w:val="00E10177"/>
    <w:pPr>
      <w:spacing w:beforeAutospacing="1" w:afterAutospacing="1" w:line="240" w:lineRule="auto"/>
    </w:pPr>
    <w:rPr>
      <w:rFonts w:ascii="Times New Roman" w:hAnsi="Times New Roman"/>
      <w:sz w:val="24"/>
      <w:szCs w:val="24"/>
      <w:lang w:val="en-US"/>
    </w:rPr>
  </w:style>
  <w:style w:type="paragraph" w:styleId="Footer">
    <w:name w:val="footer"/>
    <w:basedOn w:val="Normal"/>
    <w:link w:val="FooterChar"/>
    <w:uiPriority w:val="99"/>
    <w:rsid w:val="00E10177"/>
    <w:pPr>
      <w:tabs>
        <w:tab w:val="center" w:pos="4703"/>
        <w:tab w:val="right" w:pos="9406"/>
      </w:tabs>
    </w:pPr>
  </w:style>
  <w:style w:type="paragraph" w:styleId="Header">
    <w:name w:val="header"/>
    <w:basedOn w:val="Normal"/>
    <w:link w:val="HeaderChar"/>
    <w:uiPriority w:val="99"/>
    <w:unhideWhenUsed/>
    <w:rsid w:val="006E32D6"/>
    <w:pPr>
      <w:tabs>
        <w:tab w:val="center" w:pos="4703"/>
        <w:tab w:val="right" w:pos="9406"/>
      </w:tabs>
    </w:pPr>
  </w:style>
  <w:style w:type="paragraph" w:styleId="BalloonText">
    <w:name w:val="Balloon Text"/>
    <w:basedOn w:val="Normal"/>
    <w:link w:val="BalloonTextChar"/>
    <w:uiPriority w:val="99"/>
    <w:semiHidden/>
    <w:unhideWhenUsed/>
    <w:qFormat/>
    <w:rsid w:val="00F917BE"/>
    <w:pPr>
      <w:spacing w:after="0" w:line="240" w:lineRule="auto"/>
    </w:pPr>
    <w:rPr>
      <w:rFonts w:ascii="Tahoma" w:hAnsi="Tahoma" w:cs="Tahoma"/>
      <w:sz w:val="16"/>
      <w:szCs w:val="16"/>
    </w:rPr>
  </w:style>
  <w:style w:type="paragraph" w:styleId="FootnoteText">
    <w:name w:val="footnote text"/>
    <w:basedOn w:val="Normal"/>
    <w:link w:val="FootnoteTextChar"/>
    <w:unhideWhenUsed/>
    <w:rsid w:val="007C2B7A"/>
    <w:pPr>
      <w:spacing w:after="0" w:line="240" w:lineRule="auto"/>
    </w:pPr>
    <w:rPr>
      <w:sz w:val="20"/>
      <w:szCs w:val="20"/>
    </w:rPr>
  </w:style>
  <w:style w:type="paragraph" w:customStyle="1" w:styleId="m">
    <w:name w:val="m"/>
    <w:basedOn w:val="Normal"/>
    <w:qFormat/>
    <w:rsid w:val="007C2B7A"/>
    <w:pPr>
      <w:spacing w:beforeAutospacing="1" w:afterAutospacing="1" w:line="240" w:lineRule="auto"/>
    </w:pPr>
    <w:rPr>
      <w:rFonts w:ascii="Times New Roman" w:eastAsia="Times New Roman" w:hAnsi="Times New Roman"/>
      <w:sz w:val="24"/>
      <w:szCs w:val="24"/>
      <w:lang w:val="en-US"/>
    </w:rPr>
  </w:style>
  <w:style w:type="paragraph" w:styleId="ListParagraph">
    <w:name w:val="List Paragraph"/>
    <w:basedOn w:val="Normal"/>
    <w:uiPriority w:val="34"/>
    <w:qFormat/>
    <w:rsid w:val="00F35F14"/>
    <w:pPr>
      <w:ind w:left="720"/>
      <w:contextualSpacing/>
    </w:pPr>
  </w:style>
  <w:style w:type="paragraph" w:styleId="CommentText">
    <w:name w:val="annotation text"/>
    <w:basedOn w:val="Normal"/>
    <w:link w:val="CommentTextChar"/>
    <w:uiPriority w:val="99"/>
    <w:unhideWhenUsed/>
    <w:qFormat/>
    <w:rsid w:val="0062065B"/>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62065B"/>
    <w:rPr>
      <w:b/>
      <w:bCs/>
    </w:rPr>
  </w:style>
  <w:style w:type="paragraph" w:customStyle="1" w:styleId="20">
    <w:name w:val="Основен текст (2)"/>
    <w:basedOn w:val="Normal"/>
    <w:link w:val="2"/>
    <w:qFormat/>
    <w:rsid w:val="00655ACD"/>
    <w:pPr>
      <w:widowControl w:val="0"/>
      <w:shd w:val="clear" w:color="auto" w:fill="FFFFFF"/>
      <w:spacing w:after="240"/>
    </w:pPr>
    <w:rPr>
      <w:rFonts w:ascii="Times New Roman" w:eastAsia="Times New Roman" w:hAnsi="Times New Roman"/>
      <w:lang w:eastAsia="bg-BG"/>
    </w:rPr>
  </w:style>
  <w:style w:type="table" w:styleId="TableGrid">
    <w:name w:val="Table Grid"/>
    <w:basedOn w:val="TableNormal"/>
    <w:uiPriority w:val="99"/>
    <w:rsid w:val="005F7AA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pis://NORM|40850|8|138|/"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pis://Base=NARH&amp;DocCode=21002&amp;ToPar=Art11&amp;Type=201" TargetMode="External"/><Relationship Id="rId5" Type="http://schemas.openxmlformats.org/officeDocument/2006/relationships/webSettings" Target="webSettings.xml"/><Relationship Id="rId10" Type="http://schemas.openxmlformats.org/officeDocument/2006/relationships/hyperlink" Target="apis://Base=NARH&amp;DocCode=1002&amp;ToPar=Art44_Al2&amp;Type=201" TargetMode="External"/><Relationship Id="rId4" Type="http://schemas.openxmlformats.org/officeDocument/2006/relationships/settings" Target="settings.xml"/><Relationship Id="rId9" Type="http://schemas.openxmlformats.org/officeDocument/2006/relationships/hyperlink" Target="apis://Base=NARH&amp;DocCode=1002&amp;ToPar=Art49_Al1&amp;Type=20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3E28ED-5029-4D36-AB65-F044E64C9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28132</Words>
  <Characters>160353</Characters>
  <Application>Microsoft Office Word</Application>
  <DocSecurity>0</DocSecurity>
  <Lines>1336</Lines>
  <Paragraphs>376</Paragraphs>
  <ScaleCrop>false</ScaleCrop>
  <HeadingPairs>
    <vt:vector size="2" baseType="variant">
      <vt:variant>
        <vt:lpstr>Title</vt:lpstr>
      </vt:variant>
      <vt:variant>
        <vt:i4>1</vt:i4>
      </vt:variant>
    </vt:vector>
  </HeadingPairs>
  <TitlesOfParts>
    <vt:vector size="1" baseType="lpstr">
      <vt:lpstr>Справка по чл</vt:lpstr>
    </vt:vector>
  </TitlesOfParts>
  <Company>Hewlett-Packard Company</Company>
  <LinksUpToDate>false</LinksUpToDate>
  <CharactersWithSpaces>188109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по чл</dc:title>
  <dc:subject/>
  <dc:creator>User</dc:creator>
  <dc:description/>
  <cp:lastModifiedBy>Magdalena P.Kuncheva</cp:lastModifiedBy>
  <cp:revision>2</cp:revision>
  <cp:lastPrinted>2025-05-12T11:58:00Z</cp:lastPrinted>
  <dcterms:created xsi:type="dcterms:W3CDTF">2025-08-28T06:24:00Z</dcterms:created>
  <dcterms:modified xsi:type="dcterms:W3CDTF">2025-08-28T06:24:00Z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