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  <Override PartName="/_xmlsignatures/sig6.xml" ContentType="application/vnd.openxmlformats-package.digital-signature-xmlsignature+xml"/>
  <Override PartName="/_xmlsignatures/sig7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83AFC3" w14:textId="77777777" w:rsidR="007F215C" w:rsidRPr="00414524" w:rsidRDefault="007F215C" w:rsidP="007F215C">
      <w:pPr>
        <w:widowControl w:val="0"/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val="bg-BG"/>
        </w:rPr>
      </w:pPr>
      <w:r w:rsidRPr="00414524">
        <w:rPr>
          <w:rFonts w:ascii="Times New Roman" w:eastAsia="Times New Roman" w:hAnsi="Times New Roman" w:cs="Times New Roman"/>
          <w:sz w:val="20"/>
          <w:szCs w:val="20"/>
          <w:lang w:val="bg-BG"/>
        </w:rPr>
        <w:t>Класификация на информацията:</w:t>
      </w:r>
    </w:p>
    <w:p w14:paraId="14FAC0CE" w14:textId="77777777" w:rsidR="007F215C" w:rsidRPr="00414524" w:rsidRDefault="007F215C" w:rsidP="007F215C">
      <w:pPr>
        <w:widowControl w:val="0"/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0"/>
          <w:szCs w:val="20"/>
          <w:lang w:val="bg-BG"/>
        </w:rPr>
      </w:pPr>
      <w:r w:rsidRPr="00414524">
        <w:rPr>
          <w:rFonts w:ascii="Times New Roman" w:eastAsia="Times New Roman" w:hAnsi="Times New Roman" w:cs="Times New Roman"/>
          <w:sz w:val="20"/>
          <w:szCs w:val="20"/>
          <w:lang w:val="bg-BG"/>
        </w:rPr>
        <w:t>Ниво 0, TLP-WHITE</w:t>
      </w:r>
    </w:p>
    <w:p w14:paraId="63680BF6" w14:textId="77777777" w:rsidR="007F215C" w:rsidRPr="00414524" w:rsidRDefault="007F215C" w:rsidP="007F215C">
      <w:pPr>
        <w:widowControl w:val="0"/>
        <w:autoSpaceDE w:val="0"/>
        <w:autoSpaceDN w:val="0"/>
        <w:adjustRightInd w:val="0"/>
        <w:spacing w:before="120"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36"/>
          <w:sz w:val="28"/>
          <w:szCs w:val="28"/>
          <w:shd w:val="clear" w:color="auto" w:fill="FEFEFE"/>
          <w:lang w:val="bg-BG"/>
        </w:rPr>
      </w:pPr>
      <w:r w:rsidRPr="00414524">
        <w:rPr>
          <w:rFonts w:ascii="Times New Roman" w:eastAsia="Times New Roman" w:hAnsi="Times New Roman" w:cs="Times New Roman"/>
          <w:b/>
          <w:bCs/>
          <w:spacing w:val="36"/>
          <w:sz w:val="28"/>
          <w:szCs w:val="28"/>
          <w:shd w:val="clear" w:color="auto" w:fill="FEFEFE"/>
          <w:lang w:val="bg-BG"/>
        </w:rPr>
        <w:t>МИНИСТЕРСТВО НА ЗЕМЕДЕЛИЕТО И ХРАНИТЕ</w:t>
      </w:r>
    </w:p>
    <w:p w14:paraId="299FC0EC" w14:textId="7394FC28" w:rsidR="007F215C" w:rsidRPr="00D83473" w:rsidRDefault="007F215C" w:rsidP="007F215C">
      <w:pPr>
        <w:spacing w:after="0" w:line="360" w:lineRule="auto"/>
        <w:jc w:val="right"/>
        <w:rPr>
          <w:rFonts w:ascii="Times New Roman" w:eastAsia="Calibri" w:hAnsi="Times New Roman" w:cs="Times New Roman"/>
          <w:bCs/>
          <w:sz w:val="24"/>
          <w:szCs w:val="24"/>
          <w:shd w:val="clear" w:color="auto" w:fill="FEFEFE"/>
          <w:lang w:val="bg-BG"/>
        </w:rPr>
      </w:pPr>
      <w:r w:rsidRPr="00D83473">
        <w:rPr>
          <w:rFonts w:ascii="Times New Roman" w:eastAsia="Calibri" w:hAnsi="Times New Roman" w:cs="Times New Roman"/>
          <w:bCs/>
          <w:sz w:val="24"/>
          <w:szCs w:val="24"/>
          <w:shd w:val="clear" w:color="auto" w:fill="FEFEFE"/>
          <w:lang w:val="bg-BG"/>
        </w:rPr>
        <w:t>Проект</w:t>
      </w:r>
    </w:p>
    <w:p w14:paraId="1D19FB08" w14:textId="6E4D8BAA" w:rsidR="00712937" w:rsidRDefault="00712937" w:rsidP="007F215C">
      <w:pPr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shd w:val="clear" w:color="auto" w:fill="FEFEFE"/>
          <w:lang w:val="bg-BG"/>
        </w:rPr>
      </w:pPr>
    </w:p>
    <w:p w14:paraId="2FF3E601" w14:textId="77777777" w:rsidR="00414524" w:rsidRPr="00414524" w:rsidRDefault="00414524" w:rsidP="007F215C">
      <w:pPr>
        <w:spacing w:after="0" w:line="360" w:lineRule="auto"/>
        <w:jc w:val="center"/>
        <w:rPr>
          <w:rFonts w:ascii="Times New Roman" w:eastAsia="Calibri" w:hAnsi="Times New Roman" w:cs="Times New Roman"/>
          <w:bCs/>
          <w:sz w:val="24"/>
          <w:szCs w:val="24"/>
          <w:shd w:val="clear" w:color="auto" w:fill="FEFEFE"/>
          <w:lang w:val="bg-BG"/>
        </w:rPr>
      </w:pPr>
    </w:p>
    <w:p w14:paraId="019FE3DB" w14:textId="77777777" w:rsidR="007F215C" w:rsidRPr="00414524" w:rsidRDefault="007F215C" w:rsidP="00A649D7">
      <w:pPr>
        <w:spacing w:after="0" w:line="360" w:lineRule="auto"/>
        <w:jc w:val="center"/>
        <w:outlineLvl w:val="0"/>
        <w:rPr>
          <w:rFonts w:ascii="Times New Roman" w:eastAsia="Calibri" w:hAnsi="Times New Roman" w:cs="Times New Roman"/>
          <w:b/>
          <w:bCs/>
          <w:spacing w:val="70"/>
          <w:sz w:val="28"/>
          <w:szCs w:val="28"/>
          <w:shd w:val="clear" w:color="auto" w:fill="FEFEFE"/>
          <w:lang w:val="bg-BG"/>
        </w:rPr>
      </w:pPr>
      <w:r w:rsidRPr="00414524">
        <w:rPr>
          <w:rFonts w:ascii="Times New Roman" w:eastAsia="Calibri" w:hAnsi="Times New Roman" w:cs="Times New Roman"/>
          <w:b/>
          <w:bCs/>
          <w:spacing w:val="70"/>
          <w:sz w:val="28"/>
          <w:szCs w:val="28"/>
          <w:shd w:val="clear" w:color="auto" w:fill="FEFEFE"/>
          <w:lang w:val="bg-BG"/>
        </w:rPr>
        <w:t>НАРЕДБА</w:t>
      </w:r>
    </w:p>
    <w:tbl>
      <w:tblPr>
        <w:tblStyle w:val="TableGridLight1"/>
        <w:tblW w:w="5103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3"/>
        <w:gridCol w:w="4050"/>
      </w:tblGrid>
      <w:tr w:rsidR="007F215C" w:rsidRPr="00414524" w14:paraId="6E2BFB3B" w14:textId="77777777" w:rsidTr="001E74B5">
        <w:trPr>
          <w:jc w:val="center"/>
        </w:trPr>
        <w:tc>
          <w:tcPr>
            <w:tcW w:w="1081" w:type="dxa"/>
            <w:vAlign w:val="center"/>
            <w:hideMark/>
          </w:tcPr>
          <w:p w14:paraId="6DF4FFA1" w14:textId="77777777" w:rsidR="007F215C" w:rsidRPr="00414524" w:rsidRDefault="007F215C" w:rsidP="00A649D7">
            <w:pPr>
              <w:spacing w:line="360" w:lineRule="auto"/>
              <w:jc w:val="center"/>
              <w:rPr>
                <w:rFonts w:ascii="Times New Roman"/>
                <w:b/>
                <w:smallCaps/>
                <w:sz w:val="24"/>
                <w:szCs w:val="24"/>
                <w:lang w:eastAsia="bg-BG"/>
              </w:rPr>
            </w:pPr>
            <w:r w:rsidRPr="00414524">
              <w:rPr>
                <w:rFonts w:ascii="Times New Roman"/>
                <w:b/>
                <w:smallCap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4056" w:type="dxa"/>
            <w:vAlign w:val="center"/>
            <w:hideMark/>
          </w:tcPr>
          <w:p w14:paraId="6AFFB0BC" w14:textId="0E7BFBDB" w:rsidR="007F215C" w:rsidRPr="00414524" w:rsidRDefault="00351AE1" w:rsidP="00A649D7">
            <w:pPr>
              <w:tabs>
                <w:tab w:val="left" w:leader="dot" w:pos="3802"/>
              </w:tabs>
              <w:spacing w:line="360" w:lineRule="auto"/>
              <w:rPr>
                <w:rFonts w:ascii="Times New Roman"/>
                <w:bCs/>
                <w:caps/>
                <w:sz w:val="24"/>
                <w:szCs w:val="24"/>
                <w:lang w:eastAsia="bg-BG"/>
              </w:rPr>
            </w:pPr>
            <w:r>
              <w:rPr>
                <w:rFonts w:ascii="Times New Roman" w:eastAsiaTheme="minorEastAsia" w:hAnsiTheme="minorHAnsi" w:cstheme="minorBidi"/>
                <w:bCs/>
                <w:caps/>
                <w:sz w:val="24"/>
                <w:szCs w:val="24"/>
                <w:lang w:val="en-US"/>
              </w:rPr>
              <w:pict w14:anchorId="3113E5E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84.7pt;height:92.05pt">
                  <v:imagedata r:id="rId8" o:title=""/>
                  <o:lock v:ext="edit" ungrouping="t" rotation="t" cropping="t" verticies="t" text="t" grouping="t"/>
                  <o:signatureline v:ext="edit" id="{C27C9E7A-7898-4D5C-A7C1-F825393C1B62}" provid="{00000000-0000-0000-0000-000000000000}" issignatureline="t"/>
                </v:shape>
              </w:pict>
            </w:r>
          </w:p>
        </w:tc>
      </w:tr>
    </w:tbl>
    <w:p w14:paraId="0FD632E6" w14:textId="278B16AF" w:rsidR="0076110E" w:rsidRPr="00414524" w:rsidRDefault="001C355D" w:rsidP="00A649D7">
      <w:pPr>
        <w:spacing w:after="0" w:line="360" w:lineRule="auto"/>
        <w:jc w:val="center"/>
        <w:rPr>
          <w:rFonts w:ascii="Times New Roman" w:hAnsi="Times New Roman" w:cs="Times New Roman"/>
          <w:b/>
          <w:spacing w:val="-6"/>
          <w:sz w:val="24"/>
          <w:szCs w:val="24"/>
          <w:lang w:val="bg-BG"/>
        </w:rPr>
      </w:pPr>
      <w:r w:rsidRPr="00414524">
        <w:rPr>
          <w:rFonts w:ascii="Times New Roman" w:hAnsi="Times New Roman" w:cs="Times New Roman"/>
          <w:b/>
          <w:spacing w:val="-6"/>
          <w:sz w:val="24"/>
          <w:szCs w:val="24"/>
          <w:lang w:val="bg-BG"/>
        </w:rPr>
        <w:t>за условията и реда за прилагане и наблюдение на държавните</w:t>
      </w:r>
      <w:r w:rsidR="00354F5B" w:rsidRPr="00414524">
        <w:rPr>
          <w:rFonts w:ascii="Times New Roman" w:hAnsi="Times New Roman" w:cs="Times New Roman"/>
          <w:b/>
          <w:spacing w:val="-6"/>
          <w:sz w:val="24"/>
          <w:szCs w:val="24"/>
          <w:lang w:val="bg-BG"/>
        </w:rPr>
        <w:t xml:space="preserve"> и минималните </w:t>
      </w:r>
      <w:r w:rsidRPr="00414524">
        <w:rPr>
          <w:rFonts w:ascii="Times New Roman" w:hAnsi="Times New Roman" w:cs="Times New Roman"/>
          <w:b/>
          <w:spacing w:val="-6"/>
          <w:sz w:val="24"/>
          <w:szCs w:val="24"/>
          <w:lang w:val="bg-BG"/>
        </w:rPr>
        <w:t>помощи в земеделието</w:t>
      </w:r>
      <w:r w:rsidR="00751BD8" w:rsidRPr="00414524">
        <w:rPr>
          <w:rFonts w:ascii="Times New Roman" w:hAnsi="Times New Roman" w:cs="Times New Roman"/>
          <w:b/>
          <w:spacing w:val="-6"/>
          <w:sz w:val="24"/>
          <w:szCs w:val="24"/>
          <w:lang w:val="bg-BG"/>
        </w:rPr>
        <w:t>, развитието на селските райони, горското и ловното стопанство и рибарството</w:t>
      </w:r>
      <w:bookmarkStart w:id="0" w:name="to_paragraph_id5871972"/>
      <w:bookmarkStart w:id="1" w:name="to_paragraph_id3490877"/>
      <w:bookmarkEnd w:id="0"/>
      <w:bookmarkEnd w:id="1"/>
    </w:p>
    <w:p w14:paraId="4C364C6C" w14:textId="20F9B32F" w:rsidR="007F215C" w:rsidRPr="00414524" w:rsidRDefault="007F215C" w:rsidP="00A649D7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</w:pPr>
    </w:p>
    <w:p w14:paraId="265BC7F3" w14:textId="77777777" w:rsidR="009008CA" w:rsidRPr="00414524" w:rsidRDefault="009008CA" w:rsidP="00A649D7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</w:pPr>
    </w:p>
    <w:p w14:paraId="1054B86A" w14:textId="7737E5BB" w:rsidR="001C355D" w:rsidRPr="00414524" w:rsidRDefault="001C355D" w:rsidP="00A649D7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145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Раздел I</w:t>
      </w:r>
      <w:r w:rsidRPr="004145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br/>
      </w:r>
      <w:r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Общи положения</w:t>
      </w:r>
    </w:p>
    <w:p w14:paraId="36754047" w14:textId="77777777" w:rsidR="009008CA" w:rsidRPr="00414524" w:rsidRDefault="009008CA" w:rsidP="00A649D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</w:pPr>
    </w:p>
    <w:p w14:paraId="1D336DFC" w14:textId="77777777" w:rsidR="001C355D" w:rsidRPr="00414524" w:rsidRDefault="001C355D" w:rsidP="00A649D7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bookmarkStart w:id="2" w:name="to_paragraph_id5871973"/>
      <w:bookmarkEnd w:id="2"/>
      <w:r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Чл. 1.</w:t>
      </w: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С тази </w:t>
      </w: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>наредба</w:t>
      </w: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се уреждат:</w:t>
      </w:r>
    </w:p>
    <w:p w14:paraId="590F2E38" w14:textId="77777777" w:rsidR="001C355D" w:rsidRPr="00414524" w:rsidRDefault="001C355D" w:rsidP="001E74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1. </w:t>
      </w: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>условията</w:t>
      </w: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и редът за </w:t>
      </w: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>прилагане</w:t>
      </w: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от</w:t>
      </w:r>
      <w:r w:rsidR="000D590C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администраторите</w:t>
      </w:r>
      <w:r w:rsidR="00A17F4D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на помощ на</w:t>
      </w: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:</w:t>
      </w:r>
    </w:p>
    <w:p w14:paraId="366CF3BC" w14:textId="77777777" w:rsidR="00751EFD" w:rsidRPr="00414524" w:rsidRDefault="001C355D" w:rsidP="001E74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а)</w:t>
      </w:r>
      <w:r w:rsidR="00CD57C9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схеми за държавна помощ и минимална помощ</w:t>
      </w:r>
      <w:r w:rsidR="00751BD8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в </w:t>
      </w:r>
      <w:r w:rsidR="00751BD8" w:rsidRPr="00414524">
        <w:rPr>
          <w:rFonts w:ascii="Times New Roman" w:hAnsi="Times New Roman" w:cs="Times New Roman"/>
          <w:sz w:val="24"/>
          <w:szCs w:val="24"/>
          <w:lang w:val="bg-BG"/>
        </w:rPr>
        <w:t>областта на земеделието, развитието на селските райони, горското и ловното стопанство и рибарството</w:t>
      </w:r>
      <w:r w:rsidR="00CD57C9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;</w:t>
      </w: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</w:p>
    <w:p w14:paraId="0CCF4187" w14:textId="77777777" w:rsidR="00CD57C9" w:rsidRPr="00414524" w:rsidRDefault="001C355D" w:rsidP="001E74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б) </w:t>
      </w:r>
      <w:r w:rsidR="00CD57C9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индивидуални държавни помощи и минимални помощи</w:t>
      </w:r>
      <w:r w:rsidR="00751BD8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в </w:t>
      </w:r>
      <w:r w:rsidR="00751BD8" w:rsidRPr="00414524">
        <w:rPr>
          <w:rFonts w:ascii="Times New Roman" w:hAnsi="Times New Roman" w:cs="Times New Roman"/>
          <w:sz w:val="24"/>
          <w:szCs w:val="24"/>
          <w:lang w:val="bg-BG"/>
        </w:rPr>
        <w:t>областта на земеделието, развитието на селските райони, горското и ловното стопанство и рибарството</w:t>
      </w:r>
      <w:r w:rsidR="00CD57C9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.</w:t>
      </w:r>
    </w:p>
    <w:p w14:paraId="06117D70" w14:textId="11519292" w:rsidR="001C355D" w:rsidRPr="00414524" w:rsidRDefault="001C355D" w:rsidP="001E74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2. наблюдението на </w:t>
      </w: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>държавните</w:t>
      </w: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BF01ED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и минималните </w:t>
      </w: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>помощи</w:t>
      </w:r>
      <w:r w:rsidR="00CD57C9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по т. 1</w:t>
      </w: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.</w:t>
      </w:r>
    </w:p>
    <w:p w14:paraId="0170AD81" w14:textId="77777777" w:rsidR="00DB63C6" w:rsidRPr="00414524" w:rsidRDefault="00DB63C6" w:rsidP="001E74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</w:p>
    <w:p w14:paraId="6805D74D" w14:textId="0C36EEF6" w:rsidR="000D590C" w:rsidRPr="00414524" w:rsidRDefault="000D590C" w:rsidP="00A649D7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4145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Чл.</w:t>
      </w:r>
      <w:r w:rsidR="006567D9" w:rsidRPr="004145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 xml:space="preserve"> </w:t>
      </w:r>
      <w:r w:rsidRPr="004145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 xml:space="preserve">2. </w:t>
      </w: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(1) Администратор</w:t>
      </w:r>
      <w:r w:rsidR="000A13F6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ът</w:t>
      </w: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на държавни помощи и минимални помощи в </w:t>
      </w:r>
      <w:r w:rsidRPr="00414524">
        <w:rPr>
          <w:rFonts w:ascii="Times New Roman" w:hAnsi="Times New Roman" w:cs="Times New Roman"/>
          <w:sz w:val="24"/>
          <w:szCs w:val="24"/>
          <w:lang w:val="bg-BG"/>
        </w:rPr>
        <w:t>областта на земеделието, развитието на селските райони, горското и ловното стопанство и рибарството се</w:t>
      </w:r>
      <w:r w:rsidR="008F6876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 определя по реда на чл. 2, ал. 3 от Правилника за прилагане на</w:t>
      </w:r>
      <w:r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F6876" w:rsidRPr="00414524">
        <w:rPr>
          <w:rFonts w:ascii="Times New Roman" w:hAnsi="Times New Roman" w:cs="Times New Roman"/>
          <w:sz w:val="24"/>
          <w:szCs w:val="24"/>
          <w:lang w:val="bg-BG"/>
        </w:rPr>
        <w:t>З</w:t>
      </w:r>
      <w:r w:rsidRPr="00414524">
        <w:rPr>
          <w:rFonts w:ascii="Times New Roman" w:hAnsi="Times New Roman" w:cs="Times New Roman"/>
          <w:sz w:val="24"/>
          <w:szCs w:val="24"/>
          <w:lang w:val="bg-BG"/>
        </w:rPr>
        <w:t>акона за държавните помощи</w:t>
      </w:r>
      <w:r w:rsidR="00AF214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AF2141" w:rsidRPr="00AF2141">
        <w:rPr>
          <w:rFonts w:ascii="Times New Roman" w:hAnsi="Times New Roman" w:cs="Times New Roman"/>
          <w:sz w:val="24"/>
          <w:szCs w:val="24"/>
          <w:lang w:val="bg-BG"/>
        </w:rPr>
        <w:t>(</w:t>
      </w:r>
      <w:proofErr w:type="spellStart"/>
      <w:r w:rsidR="00AF2141" w:rsidRPr="00AF2141">
        <w:rPr>
          <w:rFonts w:ascii="Times New Roman" w:hAnsi="Times New Roman" w:cs="Times New Roman"/>
          <w:sz w:val="24"/>
          <w:szCs w:val="24"/>
          <w:lang w:val="bg-BG"/>
        </w:rPr>
        <w:t>обн</w:t>
      </w:r>
      <w:proofErr w:type="spellEnd"/>
      <w:r w:rsidR="00AF2141" w:rsidRPr="00AF2141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305293">
        <w:rPr>
          <w:rFonts w:ascii="Times New Roman" w:hAnsi="Times New Roman" w:cs="Times New Roman"/>
          <w:sz w:val="24"/>
          <w:szCs w:val="24"/>
          <w:lang w:val="bg-BG"/>
        </w:rPr>
        <w:t>, ДВ,</w:t>
      </w:r>
      <w:r w:rsidR="00AF2141" w:rsidRPr="00AF2141">
        <w:rPr>
          <w:rFonts w:ascii="Times New Roman" w:hAnsi="Times New Roman" w:cs="Times New Roman"/>
          <w:sz w:val="24"/>
          <w:szCs w:val="24"/>
          <w:lang w:val="bg-BG"/>
        </w:rPr>
        <w:t xml:space="preserve"> бр. </w:t>
      </w:r>
      <w:r w:rsidR="00AF2141">
        <w:rPr>
          <w:rFonts w:ascii="Times New Roman" w:hAnsi="Times New Roman" w:cs="Times New Roman"/>
          <w:sz w:val="24"/>
          <w:szCs w:val="24"/>
          <w:lang w:val="bg-BG"/>
        </w:rPr>
        <w:t>72</w:t>
      </w:r>
      <w:r w:rsidR="00AF2141" w:rsidRPr="00AF2141">
        <w:rPr>
          <w:rFonts w:ascii="Times New Roman" w:hAnsi="Times New Roman" w:cs="Times New Roman"/>
          <w:sz w:val="24"/>
          <w:szCs w:val="24"/>
          <w:lang w:val="bg-BG"/>
        </w:rPr>
        <w:t xml:space="preserve"> от 20</w:t>
      </w:r>
      <w:r w:rsidR="00AF2141">
        <w:rPr>
          <w:rFonts w:ascii="Times New Roman" w:hAnsi="Times New Roman" w:cs="Times New Roman"/>
          <w:sz w:val="24"/>
          <w:szCs w:val="24"/>
          <w:lang w:val="bg-BG"/>
        </w:rPr>
        <w:t>1</w:t>
      </w:r>
      <w:r w:rsidR="00AF2141" w:rsidRPr="00AF2141">
        <w:rPr>
          <w:rFonts w:ascii="Times New Roman" w:hAnsi="Times New Roman" w:cs="Times New Roman"/>
          <w:sz w:val="24"/>
          <w:szCs w:val="24"/>
          <w:lang w:val="bg-BG"/>
        </w:rPr>
        <w:t>8 г.)</w:t>
      </w:r>
      <w:r w:rsidRPr="00414524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432185DB" w14:textId="5E53FDBF" w:rsidR="007B289B" w:rsidRPr="00414524" w:rsidRDefault="000D590C" w:rsidP="001E74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</w:pPr>
      <w:bookmarkStart w:id="3" w:name="to_paragraph_id5871974"/>
      <w:bookmarkEnd w:id="3"/>
      <w:r w:rsidRPr="004145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(2) Министърът на земеделието</w:t>
      </w:r>
      <w:r w:rsidR="00CE4064" w:rsidRPr="004145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 xml:space="preserve"> и храните</w:t>
      </w:r>
      <w:r w:rsidR="00543E77" w:rsidRPr="004145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 xml:space="preserve"> е администратор на помощ</w:t>
      </w:r>
      <w:r w:rsidRPr="004145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 xml:space="preserve">, когато това е </w:t>
      </w:r>
      <w:r w:rsidR="008523B6" w:rsidRPr="004145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 xml:space="preserve">изрично </w:t>
      </w:r>
      <w:r w:rsidR="006567D9" w:rsidRPr="004145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 xml:space="preserve">предвидено </w:t>
      </w:r>
      <w:r w:rsidRPr="004145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в закон или друг нормативен акт.</w:t>
      </w:r>
      <w:r w:rsidR="00EE02FC" w:rsidRPr="004145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 xml:space="preserve"> </w:t>
      </w:r>
      <w:r w:rsidR="00EE02FC" w:rsidRPr="0041452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При изпълнение на функциите му на администратор на </w:t>
      </w:r>
      <w:r w:rsidR="00CE4064" w:rsidRPr="00414524">
        <w:rPr>
          <w:rFonts w:ascii="Times New Roman" w:hAnsi="Times New Roman" w:cs="Times New Roman"/>
          <w:bCs/>
          <w:sz w:val="24"/>
          <w:szCs w:val="24"/>
          <w:lang w:val="bg-BG"/>
        </w:rPr>
        <w:t>помощ министърът на земеделието и</w:t>
      </w:r>
      <w:r w:rsidR="00EE02FC" w:rsidRPr="0041452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храните се подпомага от </w:t>
      </w:r>
      <w:r w:rsidR="00347FAA" w:rsidRPr="00414524">
        <w:rPr>
          <w:rFonts w:ascii="Times New Roman" w:hAnsi="Times New Roman" w:cs="Times New Roman"/>
          <w:bCs/>
          <w:sz w:val="24"/>
          <w:szCs w:val="24"/>
          <w:lang w:val="bg-BG"/>
        </w:rPr>
        <w:lastRenderedPageBreak/>
        <w:t>съответната компетентна</w:t>
      </w:r>
      <w:r w:rsidR="00EE02FC" w:rsidRPr="0041452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дирекция</w:t>
      </w:r>
      <w:r w:rsidR="00D22C16" w:rsidRPr="00414524">
        <w:rPr>
          <w:rFonts w:ascii="Times New Roman" w:hAnsi="Times New Roman" w:cs="Times New Roman"/>
          <w:bCs/>
          <w:sz w:val="24"/>
          <w:szCs w:val="24"/>
          <w:lang w:val="bg-BG"/>
        </w:rPr>
        <w:t>, с</w:t>
      </w:r>
      <w:r w:rsidR="003456CD" w:rsidRPr="00414524">
        <w:rPr>
          <w:rFonts w:ascii="Times New Roman" w:hAnsi="Times New Roman" w:cs="Times New Roman"/>
          <w:bCs/>
          <w:sz w:val="24"/>
          <w:szCs w:val="24"/>
          <w:lang w:val="bg-BG"/>
        </w:rPr>
        <w:t>ъ</w:t>
      </w:r>
      <w:r w:rsidR="00D22C16" w:rsidRPr="00414524">
        <w:rPr>
          <w:rFonts w:ascii="Times New Roman" w:hAnsi="Times New Roman" w:cs="Times New Roman"/>
          <w:bCs/>
          <w:sz w:val="24"/>
          <w:szCs w:val="24"/>
          <w:lang w:val="bg-BG"/>
        </w:rPr>
        <w:t>гласно Устройствения правилник на Министерството на земеделието и храните</w:t>
      </w:r>
      <w:r w:rsidR="00331B4C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(</w:t>
      </w:r>
      <w:proofErr w:type="spellStart"/>
      <w:r w:rsidR="00331B4C">
        <w:rPr>
          <w:rFonts w:ascii="Times New Roman" w:hAnsi="Times New Roman" w:cs="Times New Roman"/>
          <w:bCs/>
          <w:sz w:val="24"/>
          <w:szCs w:val="24"/>
          <w:lang w:val="bg-BG"/>
        </w:rPr>
        <w:t>обн</w:t>
      </w:r>
      <w:proofErr w:type="spellEnd"/>
      <w:r w:rsidR="00331B4C">
        <w:rPr>
          <w:rFonts w:ascii="Times New Roman" w:hAnsi="Times New Roman" w:cs="Times New Roman"/>
          <w:bCs/>
          <w:sz w:val="24"/>
          <w:szCs w:val="24"/>
          <w:lang w:val="bg-BG"/>
        </w:rPr>
        <w:t>., ДВ, бр. 8</w:t>
      </w:r>
      <w:r w:rsidR="00331B4C" w:rsidRPr="00331B4C">
        <w:rPr>
          <w:rFonts w:ascii="Times New Roman" w:hAnsi="Times New Roman" w:cs="Times New Roman"/>
          <w:bCs/>
          <w:sz w:val="24"/>
          <w:szCs w:val="24"/>
          <w:lang w:val="bg-BG"/>
        </w:rPr>
        <w:t>2 от 201</w:t>
      </w:r>
      <w:r w:rsidR="00331B4C">
        <w:rPr>
          <w:rFonts w:ascii="Times New Roman" w:hAnsi="Times New Roman" w:cs="Times New Roman"/>
          <w:bCs/>
          <w:sz w:val="24"/>
          <w:szCs w:val="24"/>
          <w:lang w:val="bg-BG"/>
        </w:rPr>
        <w:t>9</w:t>
      </w:r>
      <w:r w:rsidR="00331B4C" w:rsidRPr="00331B4C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г.)</w:t>
      </w:r>
      <w:r w:rsidR="003456CD" w:rsidRPr="00414524">
        <w:rPr>
          <w:rFonts w:ascii="Times New Roman" w:hAnsi="Times New Roman" w:cs="Times New Roman"/>
          <w:bCs/>
          <w:sz w:val="24"/>
          <w:szCs w:val="24"/>
          <w:lang w:val="bg-BG"/>
        </w:rPr>
        <w:t>.</w:t>
      </w:r>
    </w:p>
    <w:p w14:paraId="7818F713" w14:textId="77777777" w:rsidR="000D590C" w:rsidRPr="00414524" w:rsidRDefault="000D590C" w:rsidP="001E74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145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(3) Държавен фонд „Земеделие“</w:t>
      </w:r>
      <w:r w:rsidR="006D69D6" w:rsidRPr="004145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 xml:space="preserve"> </w:t>
      </w:r>
      <w:r w:rsidRPr="004145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 xml:space="preserve">е </w:t>
      </w:r>
      <w:r w:rsidR="008F5EE4" w:rsidRPr="004145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администратор</w:t>
      </w:r>
      <w:r w:rsidR="008F5EE4"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</w:t>
      </w:r>
      <w:r w:rsidR="008F5EE4" w:rsidRPr="004145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на</w:t>
      </w:r>
      <w:r w:rsidR="008F5EE4"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</w:t>
      </w:r>
      <w:r w:rsidR="008F5EE4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държавни помощи и минимални помощи в </w:t>
      </w:r>
      <w:r w:rsidR="008F5EE4" w:rsidRPr="00414524">
        <w:rPr>
          <w:rFonts w:ascii="Times New Roman" w:hAnsi="Times New Roman" w:cs="Times New Roman"/>
          <w:sz w:val="24"/>
          <w:szCs w:val="24"/>
          <w:lang w:val="bg-BG"/>
        </w:rPr>
        <w:t>областта на земеделието, развитието на селските райони, горското и ловното стопанство и рибарството по отношение на предоставянето и/или управлението им.</w:t>
      </w:r>
    </w:p>
    <w:p w14:paraId="70CB8FE8" w14:textId="0A2EB225" w:rsidR="00751BD8" w:rsidRPr="00414524" w:rsidRDefault="006143F0" w:rsidP="001E74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(4) </w:t>
      </w:r>
      <w:r w:rsidR="00FB3077" w:rsidRPr="00414524">
        <w:rPr>
          <w:rFonts w:ascii="Times New Roman" w:hAnsi="Times New Roman" w:cs="Times New Roman"/>
          <w:sz w:val="24"/>
          <w:szCs w:val="24"/>
          <w:lang w:val="bg-BG"/>
        </w:rPr>
        <w:t>Органът</w:t>
      </w:r>
      <w:r w:rsidR="006867DA" w:rsidRPr="00414524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FB3077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 отговорен за уп</w:t>
      </w:r>
      <w:r w:rsidR="00DC2B2C" w:rsidRPr="00414524">
        <w:rPr>
          <w:rFonts w:ascii="Times New Roman" w:hAnsi="Times New Roman" w:cs="Times New Roman"/>
          <w:sz w:val="24"/>
          <w:szCs w:val="24"/>
          <w:lang w:val="bg-BG"/>
        </w:rPr>
        <w:t>равлението и изпълнението на оперативна програма</w:t>
      </w:r>
      <w:r w:rsidR="00500333" w:rsidRPr="00414524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DC2B2C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B3077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 е администратор на държавната или минималната помощ, </w:t>
      </w:r>
      <w:r w:rsidR="00751BD8" w:rsidRPr="00414524">
        <w:rPr>
          <w:rFonts w:ascii="Times New Roman" w:hAnsi="Times New Roman" w:cs="Times New Roman"/>
          <w:sz w:val="24"/>
          <w:szCs w:val="24"/>
          <w:lang w:val="bg-BG"/>
        </w:rPr>
        <w:t>предоставена от него.</w:t>
      </w:r>
    </w:p>
    <w:p w14:paraId="20D3F6CC" w14:textId="77777777" w:rsidR="007F215C" w:rsidRPr="00414524" w:rsidRDefault="007F215C" w:rsidP="00A649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bookmarkStart w:id="4" w:name="to_paragraph_id3490881"/>
      <w:bookmarkEnd w:id="4"/>
    </w:p>
    <w:p w14:paraId="21B4F689" w14:textId="3543EC90" w:rsidR="001C355D" w:rsidRPr="00414524" w:rsidRDefault="001C355D" w:rsidP="001E74B5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</w:pPr>
      <w:r w:rsidRPr="004145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Раздел II</w:t>
      </w:r>
      <w:r w:rsidRPr="004145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br/>
      </w:r>
      <w:r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Условия за </w:t>
      </w:r>
      <w:r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>прилагане</w:t>
      </w:r>
      <w:r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на </w:t>
      </w:r>
      <w:r w:rsidR="00883E0C"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режима на </w:t>
      </w:r>
      <w:r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държавни</w:t>
      </w:r>
      <w:r w:rsidR="001B4475"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те</w:t>
      </w:r>
      <w:r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</w:t>
      </w:r>
      <w:r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>помощи</w:t>
      </w:r>
      <w:r w:rsidR="001B4475"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 xml:space="preserve"> и минималните помощи</w:t>
      </w:r>
    </w:p>
    <w:p w14:paraId="09D7273C" w14:textId="77777777" w:rsidR="009008CA" w:rsidRPr="00414524" w:rsidRDefault="009008CA" w:rsidP="00A649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74D261EE" w14:textId="7EAFC167" w:rsidR="00777CA7" w:rsidRPr="00414524" w:rsidRDefault="00D632E8" w:rsidP="00A649D7">
      <w:pPr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  <w:lang w:val="bg-BG"/>
        </w:rPr>
      </w:pPr>
      <w:bookmarkStart w:id="5" w:name="to_paragraph_id5871976"/>
      <w:bookmarkEnd w:id="5"/>
      <w:r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Чл. 3</w:t>
      </w:r>
      <w:r w:rsidR="001C355D"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 w:rsidR="001C355D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7B289B"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>П</w:t>
      </w:r>
      <w:r w:rsidR="001C355D"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>омощи</w:t>
      </w:r>
      <w:r w:rsidR="00BC51E6"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>те</w:t>
      </w:r>
      <w:r w:rsidR="001C355D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по чл. 1 </w:t>
      </w:r>
      <w:r w:rsidR="001C355D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се прилагат при спазване на </w:t>
      </w:r>
      <w:r w:rsidR="00012ED7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правото на Европейския съюз </w:t>
      </w:r>
      <w:r w:rsidR="007B289B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и </w:t>
      </w:r>
      <w:r w:rsidR="00D22C16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националната нормативна уредба </w:t>
      </w:r>
      <w:r w:rsidR="001B0281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за </w:t>
      </w:r>
      <w:r w:rsidR="007B289B" w:rsidRPr="00414524">
        <w:rPr>
          <w:rFonts w:ascii="Times New Roman" w:hAnsi="Times New Roman" w:cs="Times New Roman"/>
          <w:sz w:val="24"/>
          <w:szCs w:val="24"/>
          <w:lang w:val="bg-BG"/>
        </w:rPr>
        <w:t>държавните помощи</w:t>
      </w:r>
      <w:r w:rsidR="00347FAA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 и минималните помощи</w:t>
      </w:r>
      <w:r w:rsidR="002C7F78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B289B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="001B0281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областта на </w:t>
      </w:r>
      <w:r w:rsidR="007B289B" w:rsidRPr="00414524">
        <w:rPr>
          <w:rFonts w:ascii="Times New Roman" w:hAnsi="Times New Roman" w:cs="Times New Roman"/>
          <w:sz w:val="24"/>
          <w:szCs w:val="24"/>
          <w:lang w:val="bg-BG"/>
        </w:rPr>
        <w:t>земеделието, развитието на селските райони, горското и ловното стопанство и рибарството</w:t>
      </w:r>
      <w:r w:rsidR="00347FAA" w:rsidRPr="00414524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1B0281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3F6DE755" w14:textId="77777777" w:rsidR="00DB63C6" w:rsidRPr="00414524" w:rsidRDefault="00DB63C6" w:rsidP="00A649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bookmarkStart w:id="6" w:name="to_paragraph_id5871977"/>
      <w:bookmarkEnd w:id="6"/>
    </w:p>
    <w:p w14:paraId="03806AD1" w14:textId="6ECC5984" w:rsidR="007312C7" w:rsidRPr="00414524" w:rsidRDefault="00D632E8" w:rsidP="00A649D7">
      <w:pPr>
        <w:pStyle w:val="NoSpacing"/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  <w:lang w:val="bg-BG"/>
        </w:rPr>
      </w:pPr>
      <w:r w:rsidRPr="00414524">
        <w:rPr>
          <w:rFonts w:ascii="Times New Roman" w:hAnsi="Times New Roman" w:cs="Times New Roman"/>
          <w:b/>
          <w:bCs/>
          <w:sz w:val="24"/>
          <w:szCs w:val="24"/>
          <w:lang w:val="bg-BG"/>
        </w:rPr>
        <w:t>Чл. 4</w:t>
      </w:r>
      <w:r w:rsidR="001C355D" w:rsidRPr="00414524">
        <w:rPr>
          <w:rFonts w:ascii="Times New Roman" w:hAnsi="Times New Roman" w:cs="Times New Roman"/>
          <w:b/>
          <w:bCs/>
          <w:sz w:val="24"/>
          <w:szCs w:val="24"/>
          <w:lang w:val="bg-BG"/>
        </w:rPr>
        <w:t>.</w:t>
      </w:r>
      <w:r w:rsidR="001C355D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 (1) </w:t>
      </w:r>
      <w:r w:rsidR="00B11CF3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Прилагането на режима на </w:t>
      </w:r>
      <w:r w:rsidR="006D69D6" w:rsidRPr="00414524">
        <w:rPr>
          <w:rFonts w:ascii="Times New Roman" w:hAnsi="Times New Roman" w:cs="Times New Roman"/>
          <w:sz w:val="24"/>
          <w:szCs w:val="24"/>
          <w:lang w:val="bg-BG"/>
        </w:rPr>
        <w:t>държавни</w:t>
      </w:r>
      <w:r w:rsidR="00534D65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11CF3" w:rsidRPr="00414524"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414524">
        <w:rPr>
          <w:rFonts w:ascii="Times New Roman" w:hAnsi="Times New Roman" w:cs="Times New Roman"/>
          <w:sz w:val="24"/>
          <w:szCs w:val="24"/>
          <w:lang w:val="bg-BG"/>
        </w:rPr>
        <w:t>омощи</w:t>
      </w:r>
      <w:r w:rsidR="00500333" w:rsidRPr="00414524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6D69D6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 попадащи</w:t>
      </w:r>
      <w:r w:rsidR="00B11CF3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 в обхвата на групово</w:t>
      </w:r>
      <w:r w:rsidR="00DA2A5F" w:rsidRPr="00414524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B11CF3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 освобождаване</w:t>
      </w:r>
      <w:r w:rsidR="00500333" w:rsidRPr="00414524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B11CF3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 се извършва при спазване на разпоредбите на </w:t>
      </w:r>
      <w:r w:rsidR="00B71CE7" w:rsidRPr="00B71CE7">
        <w:rPr>
          <w:rFonts w:ascii="Times New Roman" w:hAnsi="Times New Roman" w:cs="Times New Roman"/>
          <w:sz w:val="24"/>
          <w:szCs w:val="24"/>
          <w:lang w:val="bg-BG"/>
        </w:rPr>
        <w:t>Регламент (ЕС) 2022/2472 на Комисията от 14 декември 2022 година относно деклариране на някои категории помощи в секторите на селското и горското стопанство и в селските райони за съвместими с вътрешния пазар в приложение на членове 107 и 108 от Договора за функционирането на Европейския съюз</w:t>
      </w:r>
      <w:r w:rsidR="00554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541D4" w:rsidRPr="005541D4">
        <w:rPr>
          <w:rFonts w:ascii="Times New Roman" w:hAnsi="Times New Roman" w:cs="Times New Roman"/>
          <w:sz w:val="24"/>
          <w:szCs w:val="24"/>
          <w:lang w:val="bg-BG"/>
        </w:rPr>
        <w:t xml:space="preserve">(ОВ L 327, 21.12.2022 г.) </w:t>
      </w:r>
      <w:r w:rsidR="00B71CE7">
        <w:rPr>
          <w:rFonts w:ascii="Times New Roman" w:hAnsi="Times New Roman" w:cs="Times New Roman"/>
          <w:sz w:val="24"/>
          <w:szCs w:val="24"/>
          <w:lang w:val="bg-BG"/>
        </w:rPr>
        <w:t xml:space="preserve">и </w:t>
      </w:r>
      <w:r w:rsidR="00B71CE7" w:rsidRPr="00B71CE7">
        <w:rPr>
          <w:rFonts w:ascii="Times New Roman" w:hAnsi="Times New Roman" w:cs="Times New Roman"/>
          <w:sz w:val="24"/>
          <w:szCs w:val="24"/>
          <w:lang w:val="bg-BG"/>
        </w:rPr>
        <w:t xml:space="preserve">Регламент (ЕС) 2022/2473 на Комисията от 14 декември 2022 година за обявяване на някои категории помощи — за предприятия, които произвеждат, преработват и предлагат на пазара продукти от риболов и </w:t>
      </w:r>
      <w:proofErr w:type="spellStart"/>
      <w:r w:rsidR="00B71CE7" w:rsidRPr="00B71CE7">
        <w:rPr>
          <w:rFonts w:ascii="Times New Roman" w:hAnsi="Times New Roman" w:cs="Times New Roman"/>
          <w:sz w:val="24"/>
          <w:szCs w:val="24"/>
          <w:lang w:val="bg-BG"/>
        </w:rPr>
        <w:t>аквакултури</w:t>
      </w:r>
      <w:proofErr w:type="spellEnd"/>
      <w:r w:rsidR="00B71CE7" w:rsidRPr="00B71CE7">
        <w:rPr>
          <w:rFonts w:ascii="Times New Roman" w:hAnsi="Times New Roman" w:cs="Times New Roman"/>
          <w:sz w:val="24"/>
          <w:szCs w:val="24"/>
          <w:lang w:val="bg-BG"/>
        </w:rPr>
        <w:t xml:space="preserve"> — за съвместими с вътрешния пазар в приложение на членове 107 и 108 от Договора за функционирането на Европейския съюз</w:t>
      </w:r>
      <w:r w:rsidR="005541D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541D4" w:rsidRPr="005541D4">
        <w:rPr>
          <w:rFonts w:ascii="Times New Roman" w:hAnsi="Times New Roman" w:cs="Times New Roman"/>
          <w:sz w:val="24"/>
          <w:szCs w:val="24"/>
          <w:lang w:val="bg-BG"/>
        </w:rPr>
        <w:t>(ОВ L 327, 21.12.2022 г.)</w:t>
      </w:r>
      <w:r w:rsidR="00C85D71" w:rsidRPr="00414524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708E8081" w14:textId="29C706C8" w:rsidR="001C355D" w:rsidRPr="00414524" w:rsidRDefault="00B11CF3" w:rsidP="007144B8">
      <w:pPr>
        <w:pStyle w:val="NoSpacing"/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  <w:lang w:val="bg-BG"/>
        </w:rPr>
      </w:pPr>
      <w:r w:rsidRPr="00414524">
        <w:rPr>
          <w:rFonts w:ascii="Times New Roman" w:hAnsi="Times New Roman" w:cs="Times New Roman"/>
          <w:sz w:val="24"/>
          <w:szCs w:val="24"/>
          <w:lang w:val="bg-BG"/>
        </w:rPr>
        <w:t>(2) Прилагането</w:t>
      </w:r>
      <w:r w:rsidR="00D41572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 на </w:t>
      </w:r>
      <w:r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режима на </w:t>
      </w:r>
      <w:r w:rsidR="00D41572" w:rsidRPr="00414524">
        <w:rPr>
          <w:rFonts w:ascii="Times New Roman" w:hAnsi="Times New Roman" w:cs="Times New Roman"/>
          <w:sz w:val="24"/>
          <w:szCs w:val="24"/>
          <w:lang w:val="bg-BG"/>
        </w:rPr>
        <w:t>м</w:t>
      </w:r>
      <w:r w:rsidR="001C355D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инимални </w:t>
      </w:r>
      <w:r w:rsidR="001C355D" w:rsidRPr="007144B8">
        <w:rPr>
          <w:rFonts w:ascii="Times New Roman" w:hAnsi="Times New Roman" w:cs="Times New Roman"/>
          <w:sz w:val="24"/>
          <w:szCs w:val="24"/>
          <w:lang w:val="bg-BG"/>
        </w:rPr>
        <w:t>помощи</w:t>
      </w:r>
      <w:r w:rsidR="001C355D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41572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се извършва </w:t>
      </w:r>
      <w:r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при спазване на разпоредбите на </w:t>
      </w:r>
      <w:r w:rsidR="00B71CE7" w:rsidRPr="00B71CE7">
        <w:rPr>
          <w:rFonts w:ascii="Times New Roman" w:hAnsi="Times New Roman" w:cs="Times New Roman"/>
          <w:sz w:val="24"/>
          <w:szCs w:val="24"/>
          <w:lang w:val="bg-BG"/>
        </w:rPr>
        <w:t xml:space="preserve">Регламент (ЕС) № 1408/2013 на Комисията от 18 декември 2013 година относно прилагането на членове 107 и 108 от Договора за функционирането на Европейския съюз към помощта </w:t>
      </w:r>
      <w:proofErr w:type="spellStart"/>
      <w:r w:rsidR="00B71CE7" w:rsidRPr="00B71CE7">
        <w:rPr>
          <w:rFonts w:ascii="Times New Roman" w:hAnsi="Times New Roman" w:cs="Times New Roman"/>
          <w:sz w:val="24"/>
          <w:szCs w:val="24"/>
          <w:lang w:val="bg-BG"/>
        </w:rPr>
        <w:t>de</w:t>
      </w:r>
      <w:proofErr w:type="spellEnd"/>
      <w:r w:rsidR="00B71CE7" w:rsidRPr="00B71CE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="00B71CE7" w:rsidRPr="00B71CE7">
        <w:rPr>
          <w:rFonts w:ascii="Times New Roman" w:hAnsi="Times New Roman" w:cs="Times New Roman"/>
          <w:sz w:val="24"/>
          <w:szCs w:val="24"/>
          <w:lang w:val="bg-BG"/>
        </w:rPr>
        <w:t>minimis</w:t>
      </w:r>
      <w:proofErr w:type="spellEnd"/>
      <w:r w:rsidR="00B71CE7" w:rsidRPr="00B71CE7">
        <w:rPr>
          <w:rFonts w:ascii="Times New Roman" w:hAnsi="Times New Roman" w:cs="Times New Roman"/>
          <w:sz w:val="24"/>
          <w:szCs w:val="24"/>
          <w:lang w:val="bg-BG"/>
        </w:rPr>
        <w:t xml:space="preserve"> в селскостопанския сектор</w:t>
      </w:r>
      <w:r w:rsidR="00CF15A2">
        <w:rPr>
          <w:rFonts w:ascii="Times New Roman" w:hAnsi="Times New Roman" w:cs="Times New Roman"/>
          <w:sz w:val="24"/>
          <w:szCs w:val="24"/>
          <w:lang w:val="bg-BG"/>
        </w:rPr>
        <w:t xml:space="preserve"> (ОВ L 352, 24.12.2013 г.</w:t>
      </w:r>
      <w:r w:rsidR="00CF15A2" w:rsidRPr="00CF15A2">
        <w:rPr>
          <w:rFonts w:ascii="Times New Roman" w:hAnsi="Times New Roman" w:cs="Times New Roman"/>
          <w:sz w:val="24"/>
          <w:szCs w:val="24"/>
          <w:lang w:val="bg-BG"/>
        </w:rPr>
        <w:t>)</w:t>
      </w:r>
      <w:r w:rsidR="00B71CE7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B71CE7" w:rsidRPr="00B71CE7">
        <w:rPr>
          <w:rFonts w:ascii="Times New Roman" w:hAnsi="Times New Roman" w:cs="Times New Roman"/>
          <w:sz w:val="24"/>
          <w:szCs w:val="24"/>
          <w:lang w:val="bg-BG"/>
        </w:rPr>
        <w:t xml:space="preserve">Регламент (ЕС) 2023/2831 на Комисията от 13 декември 2023 година относно прилагането на членове 107 и 108 от Договора за функционирането на Европейския съюз към помощта </w:t>
      </w:r>
      <w:proofErr w:type="spellStart"/>
      <w:r w:rsidR="00B71CE7" w:rsidRPr="00B71CE7">
        <w:rPr>
          <w:rFonts w:ascii="Times New Roman" w:hAnsi="Times New Roman" w:cs="Times New Roman"/>
          <w:sz w:val="24"/>
          <w:szCs w:val="24"/>
          <w:lang w:val="bg-BG"/>
        </w:rPr>
        <w:t>de</w:t>
      </w:r>
      <w:proofErr w:type="spellEnd"/>
      <w:r w:rsidR="00B71CE7" w:rsidRPr="00B71CE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="00B71CE7" w:rsidRPr="00B71CE7">
        <w:rPr>
          <w:rFonts w:ascii="Times New Roman" w:hAnsi="Times New Roman" w:cs="Times New Roman"/>
          <w:sz w:val="24"/>
          <w:szCs w:val="24"/>
          <w:lang w:val="bg-BG"/>
        </w:rPr>
        <w:t>minimis</w:t>
      </w:r>
      <w:proofErr w:type="spellEnd"/>
      <w:r w:rsidR="007144B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144B8" w:rsidRPr="007144B8">
        <w:rPr>
          <w:rFonts w:ascii="Times New Roman" w:hAnsi="Times New Roman" w:cs="Times New Roman"/>
          <w:sz w:val="24"/>
          <w:szCs w:val="24"/>
          <w:lang w:val="bg-BG"/>
        </w:rPr>
        <w:t>(ОВ L 2831, 15.12.2023 г.)</w:t>
      </w:r>
      <w:r w:rsidR="00B71CE7">
        <w:rPr>
          <w:rFonts w:ascii="Times New Roman" w:hAnsi="Times New Roman" w:cs="Times New Roman"/>
          <w:sz w:val="24"/>
          <w:szCs w:val="24"/>
          <w:lang w:val="bg-BG"/>
        </w:rPr>
        <w:t xml:space="preserve"> и </w:t>
      </w:r>
      <w:r w:rsidR="00B71CE7" w:rsidRPr="00B71CE7">
        <w:rPr>
          <w:rFonts w:ascii="Times New Roman" w:hAnsi="Times New Roman" w:cs="Times New Roman"/>
          <w:sz w:val="24"/>
          <w:szCs w:val="24"/>
          <w:lang w:val="bg-BG"/>
        </w:rPr>
        <w:t xml:space="preserve">Регламент (ЕС) № 717/2014 на Комисията от 27 юни 2014 година относно прилагането на членове 107 и </w:t>
      </w:r>
      <w:r w:rsidR="00B71CE7" w:rsidRPr="00B71CE7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108 от Договора за функционирането на Европейския съюз към помощта </w:t>
      </w:r>
      <w:proofErr w:type="spellStart"/>
      <w:r w:rsidR="00B71CE7" w:rsidRPr="00B71CE7">
        <w:rPr>
          <w:rFonts w:ascii="Times New Roman" w:hAnsi="Times New Roman" w:cs="Times New Roman"/>
          <w:sz w:val="24"/>
          <w:szCs w:val="24"/>
          <w:lang w:val="bg-BG"/>
        </w:rPr>
        <w:t>de</w:t>
      </w:r>
      <w:proofErr w:type="spellEnd"/>
      <w:r w:rsidR="00B71CE7" w:rsidRPr="00B71CE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="00B71CE7" w:rsidRPr="00B71CE7">
        <w:rPr>
          <w:rFonts w:ascii="Times New Roman" w:hAnsi="Times New Roman" w:cs="Times New Roman"/>
          <w:sz w:val="24"/>
          <w:szCs w:val="24"/>
          <w:lang w:val="bg-BG"/>
        </w:rPr>
        <w:t>minimis</w:t>
      </w:r>
      <w:proofErr w:type="spellEnd"/>
      <w:r w:rsidR="00B71CE7" w:rsidRPr="00B71CE7">
        <w:rPr>
          <w:rFonts w:ascii="Times New Roman" w:hAnsi="Times New Roman" w:cs="Times New Roman"/>
          <w:sz w:val="24"/>
          <w:szCs w:val="24"/>
          <w:lang w:val="bg-BG"/>
        </w:rPr>
        <w:t xml:space="preserve"> в сектора на рибарството и </w:t>
      </w:r>
      <w:proofErr w:type="spellStart"/>
      <w:r w:rsidR="00B71CE7" w:rsidRPr="00B71CE7">
        <w:rPr>
          <w:rFonts w:ascii="Times New Roman" w:hAnsi="Times New Roman" w:cs="Times New Roman"/>
          <w:sz w:val="24"/>
          <w:szCs w:val="24"/>
          <w:lang w:val="bg-BG"/>
        </w:rPr>
        <w:t>аквакултурите</w:t>
      </w:r>
      <w:proofErr w:type="spellEnd"/>
      <w:r w:rsidR="007144B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7144B8" w:rsidRPr="007144B8">
        <w:rPr>
          <w:rFonts w:ascii="Times New Roman" w:hAnsi="Times New Roman" w:cs="Times New Roman"/>
          <w:sz w:val="24"/>
          <w:szCs w:val="24"/>
          <w:lang w:val="bg-BG"/>
        </w:rPr>
        <w:t>(ОВ L 190, 28.6.2014 г.)</w:t>
      </w:r>
      <w:r w:rsidR="001C355D" w:rsidRPr="00414524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534D65" w:rsidRPr="00414524">
        <w:rPr>
          <w:rFonts w:ascii="Times New Roman" w:hAnsi="Times New Roman" w:cs="Times New Roman"/>
          <w:sz w:val="24"/>
          <w:szCs w:val="24"/>
          <w:lang w:val="bg-BG"/>
        </w:rPr>
        <w:t>Предоставянето на тези помощ</w:t>
      </w:r>
      <w:r w:rsidR="00ED3E6C" w:rsidRPr="00414524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534D65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 се извършва</w:t>
      </w:r>
      <w:r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 без предварително </w:t>
      </w:r>
      <w:r w:rsidR="00A1080B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уведомяване </w:t>
      </w:r>
      <w:r w:rsidRPr="00414524">
        <w:rPr>
          <w:rFonts w:ascii="Times New Roman" w:hAnsi="Times New Roman" w:cs="Times New Roman"/>
          <w:sz w:val="24"/>
          <w:szCs w:val="24"/>
          <w:lang w:val="bg-BG"/>
        </w:rPr>
        <w:t>на Европейската комисия</w:t>
      </w:r>
      <w:r w:rsidR="00A1080B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 от администратора на помощ</w:t>
      </w:r>
      <w:r w:rsidR="00534D65" w:rsidRPr="00414524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213C45B3" w14:textId="670BF9DF" w:rsidR="001B0C18" w:rsidRPr="00414524" w:rsidRDefault="001C355D" w:rsidP="001E74B5">
      <w:pPr>
        <w:pStyle w:val="NoSpacing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(3) </w:t>
      </w:r>
      <w:r w:rsidR="00534D65" w:rsidRPr="00414524">
        <w:rPr>
          <w:rFonts w:ascii="Times New Roman" w:hAnsi="Times New Roman" w:cs="Times New Roman"/>
          <w:sz w:val="24"/>
          <w:szCs w:val="24"/>
          <w:lang w:val="bg-BG"/>
        </w:rPr>
        <w:t>Прилагането на режима на държавни помощи</w:t>
      </w:r>
      <w:r w:rsidR="00500333" w:rsidRPr="00414524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534D65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 поп</w:t>
      </w:r>
      <w:r w:rsidR="006D69D6" w:rsidRPr="00414524">
        <w:rPr>
          <w:rFonts w:ascii="Times New Roman" w:hAnsi="Times New Roman" w:cs="Times New Roman"/>
          <w:sz w:val="24"/>
          <w:szCs w:val="24"/>
          <w:lang w:val="bg-BG"/>
        </w:rPr>
        <w:t>адащи извън обхвата на групово</w:t>
      </w:r>
      <w:r w:rsidR="00534D65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 освобождаване</w:t>
      </w:r>
      <w:r w:rsidR="00500333" w:rsidRPr="00414524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534D65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 се извърш</w:t>
      </w:r>
      <w:r w:rsidR="00DC209A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ва при спазване на условията на </w:t>
      </w:r>
      <w:r w:rsidR="001B0C18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друг акт на Съвета на Европейския съюз или на Европейската комисия, с който се урежда възможността да не се прилага задължението за уведомяване съгласно чл. 108, параграф 3 от </w:t>
      </w:r>
      <w:r w:rsidR="003456CD" w:rsidRPr="00414524">
        <w:rPr>
          <w:rFonts w:ascii="Times New Roman" w:hAnsi="Times New Roman" w:cs="Times New Roman"/>
          <w:sz w:val="24"/>
          <w:szCs w:val="24"/>
          <w:lang w:val="bg-BG"/>
        </w:rPr>
        <w:t>Договора за функционирането на Европейския съюз</w:t>
      </w:r>
      <w:r w:rsidR="003456CD" w:rsidRPr="00414524" w:rsidDel="003456CD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22C16" w:rsidRPr="00414524">
        <w:rPr>
          <w:rFonts w:ascii="Times New Roman" w:hAnsi="Times New Roman" w:cs="Times New Roman"/>
          <w:sz w:val="24"/>
          <w:szCs w:val="24"/>
          <w:lang w:val="bg-BG"/>
        </w:rPr>
        <w:t>(</w:t>
      </w:r>
      <w:r w:rsidR="001B0C18" w:rsidRPr="00414524">
        <w:rPr>
          <w:rFonts w:ascii="Times New Roman" w:hAnsi="Times New Roman" w:cs="Times New Roman"/>
          <w:sz w:val="24"/>
          <w:szCs w:val="24"/>
          <w:lang w:val="bg-BG"/>
        </w:rPr>
        <w:t>ДФЕС</w:t>
      </w:r>
      <w:r w:rsidR="00D22C16" w:rsidRPr="00414524">
        <w:rPr>
          <w:rFonts w:ascii="Times New Roman" w:hAnsi="Times New Roman" w:cs="Times New Roman"/>
          <w:sz w:val="24"/>
          <w:szCs w:val="24"/>
          <w:lang w:val="bg-BG"/>
        </w:rPr>
        <w:t>)</w:t>
      </w:r>
      <w:r w:rsidR="00DC209A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 при предоставянето им</w:t>
      </w:r>
      <w:r w:rsidR="001B0C18" w:rsidRPr="00414524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6D99885F" w14:textId="5E8DEE98" w:rsidR="001C355D" w:rsidRPr="00414524" w:rsidRDefault="001B0C18" w:rsidP="001E74B5">
      <w:pPr>
        <w:pStyle w:val="NoSpacing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14524">
        <w:rPr>
          <w:rFonts w:ascii="Times New Roman" w:hAnsi="Times New Roman" w:cs="Times New Roman"/>
          <w:sz w:val="24"/>
          <w:szCs w:val="24"/>
          <w:lang w:val="bg-BG"/>
        </w:rPr>
        <w:t>(</w:t>
      </w:r>
      <w:r w:rsidR="000332E5">
        <w:rPr>
          <w:rFonts w:ascii="Times New Roman" w:hAnsi="Times New Roman" w:cs="Times New Roman"/>
          <w:sz w:val="24"/>
          <w:szCs w:val="24"/>
          <w:lang w:val="bg-BG"/>
        </w:rPr>
        <w:t>4</w:t>
      </w:r>
      <w:r w:rsidR="001C355D" w:rsidRPr="00414524">
        <w:rPr>
          <w:rFonts w:ascii="Times New Roman" w:hAnsi="Times New Roman" w:cs="Times New Roman"/>
          <w:sz w:val="24"/>
          <w:szCs w:val="24"/>
          <w:lang w:val="bg-BG"/>
        </w:rPr>
        <w:t>) В случаи</w:t>
      </w:r>
      <w:r w:rsidR="005869CF" w:rsidRPr="00414524"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500333" w:rsidRPr="00414524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5869CF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 когато</w:t>
      </w:r>
      <w:r w:rsidR="001C355D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043F9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прилагането на режима на </w:t>
      </w:r>
      <w:r w:rsidR="001C355D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държавни </w:t>
      </w:r>
      <w:r w:rsidR="001C355D" w:rsidRPr="00414524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bg-BG"/>
        </w:rPr>
        <w:t>помощи</w:t>
      </w:r>
      <w:r w:rsidR="001C355D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 се </w:t>
      </w:r>
      <w:r w:rsidR="009043F9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извършва при спазване на </w:t>
      </w:r>
      <w:r w:rsidR="001C355D" w:rsidRPr="00414524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bg-BG"/>
        </w:rPr>
        <w:t>условията</w:t>
      </w:r>
      <w:r w:rsidR="001C355D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 на </w:t>
      </w:r>
      <w:r w:rsidR="00A46800" w:rsidRPr="00414524">
        <w:rPr>
          <w:rFonts w:ascii="Times New Roman" w:hAnsi="Times New Roman" w:cs="Times New Roman"/>
          <w:sz w:val="24"/>
          <w:szCs w:val="24"/>
          <w:lang w:val="bg-BG"/>
        </w:rPr>
        <w:t>Насоки за държавната помощ в секторите на селското и горското стопанство и в селските райони (2022/C 485/01)</w:t>
      </w:r>
      <w:r w:rsidR="00534D65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 и Насоки за държавната помощ за рибарството и </w:t>
      </w:r>
      <w:proofErr w:type="spellStart"/>
      <w:r w:rsidR="00534D65" w:rsidRPr="00414524">
        <w:rPr>
          <w:rFonts w:ascii="Times New Roman" w:hAnsi="Times New Roman" w:cs="Times New Roman"/>
          <w:sz w:val="24"/>
          <w:szCs w:val="24"/>
          <w:lang w:val="bg-BG"/>
        </w:rPr>
        <w:t>аквакултурите</w:t>
      </w:r>
      <w:proofErr w:type="spellEnd"/>
      <w:r w:rsidR="00534D65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 (</w:t>
      </w:r>
      <w:r w:rsidR="009A7BFC" w:rsidRPr="00414524">
        <w:rPr>
          <w:rFonts w:ascii="Times New Roman" w:hAnsi="Times New Roman" w:cs="Times New Roman"/>
          <w:sz w:val="24"/>
          <w:szCs w:val="24"/>
          <w:lang w:val="bg-BG"/>
        </w:rPr>
        <w:t>2023/C 107/01</w:t>
      </w:r>
      <w:r w:rsidR="00534D65" w:rsidRPr="00414524">
        <w:rPr>
          <w:rFonts w:ascii="Times New Roman" w:hAnsi="Times New Roman" w:cs="Times New Roman"/>
          <w:sz w:val="24"/>
          <w:szCs w:val="24"/>
          <w:lang w:val="bg-BG"/>
        </w:rPr>
        <w:t>)</w:t>
      </w:r>
      <w:r w:rsidR="005869CF" w:rsidRPr="00414524">
        <w:rPr>
          <w:rFonts w:ascii="Times New Roman" w:hAnsi="Times New Roman" w:cs="Times New Roman"/>
          <w:sz w:val="24"/>
          <w:szCs w:val="24"/>
          <w:lang w:val="bg-BG"/>
        </w:rPr>
        <w:t>, се изисква</w:t>
      </w:r>
      <w:r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 решение на Европейската к</w:t>
      </w:r>
      <w:r w:rsidR="00534D65" w:rsidRPr="00414524">
        <w:rPr>
          <w:rFonts w:ascii="Times New Roman" w:hAnsi="Times New Roman" w:cs="Times New Roman"/>
          <w:sz w:val="24"/>
          <w:szCs w:val="24"/>
          <w:lang w:val="bg-BG"/>
        </w:rPr>
        <w:t>омисия</w:t>
      </w:r>
      <w:r w:rsidR="00823D08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 за съвместимост с правилата за държавни помощи</w:t>
      </w:r>
      <w:r w:rsidR="00534D65" w:rsidRPr="00414524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0F58E471" w14:textId="28EBBA78" w:rsidR="005869CF" w:rsidRPr="00414524" w:rsidRDefault="005869CF" w:rsidP="001E74B5">
      <w:pPr>
        <w:pStyle w:val="NoSpacing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14524">
        <w:rPr>
          <w:rFonts w:ascii="Times New Roman" w:hAnsi="Times New Roman" w:cs="Times New Roman"/>
          <w:sz w:val="24"/>
          <w:szCs w:val="24"/>
          <w:lang w:val="bg-BG"/>
        </w:rPr>
        <w:t>(</w:t>
      </w:r>
      <w:r w:rsidR="000332E5">
        <w:rPr>
          <w:rFonts w:ascii="Times New Roman" w:hAnsi="Times New Roman" w:cs="Times New Roman"/>
          <w:sz w:val="24"/>
          <w:szCs w:val="24"/>
          <w:lang w:val="bg-BG"/>
        </w:rPr>
        <w:t>5</w:t>
      </w:r>
      <w:r w:rsidRPr="00414524">
        <w:rPr>
          <w:rFonts w:ascii="Times New Roman" w:hAnsi="Times New Roman" w:cs="Times New Roman"/>
          <w:sz w:val="24"/>
          <w:szCs w:val="24"/>
          <w:lang w:val="bg-BG"/>
        </w:rPr>
        <w:t>) Във всички други случаи прилагането на режима на държавни помощи се извършва при спазване на условията на ДФЕС и хоризонтални</w:t>
      </w:r>
      <w:r w:rsidR="00031663" w:rsidRPr="00414524"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 инструменти за държавни помощи.</w:t>
      </w:r>
    </w:p>
    <w:p w14:paraId="15F2B8A2" w14:textId="77777777" w:rsidR="00C26A3E" w:rsidRPr="00414524" w:rsidRDefault="00C26A3E" w:rsidP="00A649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361191D5" w14:textId="3E848A7A" w:rsidR="001C355D" w:rsidRPr="00414524" w:rsidRDefault="001C355D" w:rsidP="001E74B5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</w:pPr>
      <w:bookmarkStart w:id="7" w:name="to_paragraph_id3490884"/>
      <w:bookmarkEnd w:id="7"/>
      <w:r w:rsidRPr="004145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Раздел III</w:t>
      </w:r>
      <w:r w:rsidRPr="004145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br/>
      </w:r>
      <w:r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Ред за </w:t>
      </w:r>
      <w:r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>прилагане</w:t>
      </w:r>
      <w:r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на държавни</w:t>
      </w:r>
      <w:r w:rsidR="001B4475"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те</w:t>
      </w:r>
      <w:r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</w:t>
      </w:r>
      <w:r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>помощи</w:t>
      </w:r>
      <w:r w:rsidR="001B4475"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 xml:space="preserve"> и минималните помощи</w:t>
      </w:r>
    </w:p>
    <w:p w14:paraId="7852D07C" w14:textId="77777777" w:rsidR="00C26A3E" w:rsidRPr="00414524" w:rsidRDefault="00C26A3E" w:rsidP="00A649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bookmarkStart w:id="8" w:name="to_paragraph_id5871978"/>
      <w:bookmarkEnd w:id="8"/>
    </w:p>
    <w:p w14:paraId="5B1472D1" w14:textId="0998EB70" w:rsidR="007312C7" w:rsidRPr="00414524" w:rsidRDefault="00D632E8" w:rsidP="00A649D7">
      <w:pPr>
        <w:pStyle w:val="BodyText"/>
        <w:spacing w:after="0" w:line="360" w:lineRule="auto"/>
        <w:ind w:firstLine="709"/>
        <w:jc w:val="both"/>
        <w:outlineLvl w:val="0"/>
        <w:rPr>
          <w:szCs w:val="24"/>
        </w:rPr>
      </w:pPr>
      <w:r w:rsidRPr="00414524">
        <w:rPr>
          <w:b/>
          <w:bCs/>
          <w:color w:val="000000"/>
          <w:szCs w:val="24"/>
        </w:rPr>
        <w:t>Чл. 5</w:t>
      </w:r>
      <w:r w:rsidR="001C355D" w:rsidRPr="00414524">
        <w:rPr>
          <w:b/>
          <w:bCs/>
          <w:color w:val="000000"/>
          <w:szCs w:val="24"/>
        </w:rPr>
        <w:t>.</w:t>
      </w:r>
      <w:r w:rsidR="001C355D" w:rsidRPr="00414524">
        <w:rPr>
          <w:color w:val="000000"/>
          <w:szCs w:val="24"/>
        </w:rPr>
        <w:t xml:space="preserve"> </w:t>
      </w:r>
      <w:r w:rsidR="007312C7" w:rsidRPr="00414524">
        <w:rPr>
          <w:color w:val="000000"/>
          <w:szCs w:val="24"/>
        </w:rPr>
        <w:t xml:space="preserve">В изпълнение на правомощията си по чл. 8 от Закона за държавните помощи министърът на </w:t>
      </w:r>
      <w:r w:rsidR="00024DDD" w:rsidRPr="00414524">
        <w:rPr>
          <w:szCs w:val="24"/>
        </w:rPr>
        <w:t>земеделието</w:t>
      </w:r>
      <w:r w:rsidR="005B5EF9" w:rsidRPr="00414524">
        <w:rPr>
          <w:szCs w:val="24"/>
        </w:rPr>
        <w:t xml:space="preserve"> и храните</w:t>
      </w:r>
      <w:r w:rsidR="00024DDD" w:rsidRPr="00414524">
        <w:rPr>
          <w:szCs w:val="24"/>
        </w:rPr>
        <w:t xml:space="preserve"> </w:t>
      </w:r>
      <w:r w:rsidR="007312C7" w:rsidRPr="00414524">
        <w:rPr>
          <w:szCs w:val="24"/>
        </w:rPr>
        <w:t>се подпомага от компетентните дирекции</w:t>
      </w:r>
      <w:r w:rsidR="009F64CF">
        <w:rPr>
          <w:szCs w:val="24"/>
        </w:rPr>
        <w:t xml:space="preserve"> в Министерство на земеделието и храните</w:t>
      </w:r>
      <w:r w:rsidR="008841C8">
        <w:rPr>
          <w:szCs w:val="24"/>
        </w:rPr>
        <w:t xml:space="preserve"> (МЗХ)</w:t>
      </w:r>
      <w:r w:rsidR="007312C7" w:rsidRPr="00414524">
        <w:rPr>
          <w:szCs w:val="24"/>
        </w:rPr>
        <w:t>.</w:t>
      </w:r>
    </w:p>
    <w:p w14:paraId="44BA3779" w14:textId="77777777" w:rsidR="00DB63C6" w:rsidRPr="00414524" w:rsidRDefault="00DB63C6" w:rsidP="00A649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3A859EFB" w14:textId="4AEB2902" w:rsidR="001B0281" w:rsidRPr="00414524" w:rsidRDefault="00D632E8" w:rsidP="00A649D7">
      <w:pPr>
        <w:pStyle w:val="BodyText"/>
        <w:spacing w:after="0" w:line="360" w:lineRule="auto"/>
        <w:ind w:firstLine="709"/>
        <w:jc w:val="both"/>
        <w:outlineLvl w:val="0"/>
        <w:rPr>
          <w:color w:val="000000"/>
          <w:szCs w:val="24"/>
        </w:rPr>
      </w:pPr>
      <w:r w:rsidRPr="00414524">
        <w:rPr>
          <w:b/>
          <w:bCs/>
          <w:color w:val="000000"/>
          <w:szCs w:val="24"/>
        </w:rPr>
        <w:t>Чл. 6</w:t>
      </w:r>
      <w:r w:rsidR="002C2388" w:rsidRPr="00414524">
        <w:rPr>
          <w:b/>
          <w:bCs/>
          <w:color w:val="000000"/>
          <w:szCs w:val="24"/>
        </w:rPr>
        <w:t>.</w:t>
      </w:r>
      <w:r w:rsidR="007312C7" w:rsidRPr="00414524">
        <w:rPr>
          <w:b/>
          <w:color w:val="000000"/>
          <w:szCs w:val="24"/>
        </w:rPr>
        <w:t xml:space="preserve"> </w:t>
      </w:r>
      <w:r w:rsidR="001C355D" w:rsidRPr="00414524">
        <w:rPr>
          <w:color w:val="000000"/>
          <w:szCs w:val="24"/>
        </w:rPr>
        <w:t>(1</w:t>
      </w:r>
      <w:r w:rsidR="0054664F" w:rsidRPr="00414524">
        <w:rPr>
          <w:color w:val="000000"/>
          <w:szCs w:val="24"/>
        </w:rPr>
        <w:t xml:space="preserve">) </w:t>
      </w:r>
      <w:r w:rsidR="001B0281" w:rsidRPr="00414524">
        <w:rPr>
          <w:szCs w:val="24"/>
        </w:rPr>
        <w:t>Предложенията за</w:t>
      </w:r>
      <w:r w:rsidR="00883E0C" w:rsidRPr="00414524">
        <w:rPr>
          <w:szCs w:val="24"/>
        </w:rPr>
        <w:t xml:space="preserve"> разработване на</w:t>
      </w:r>
      <w:r w:rsidR="001B0281" w:rsidRPr="00414524">
        <w:rPr>
          <w:szCs w:val="24"/>
        </w:rPr>
        <w:t xml:space="preserve"> нова държавна помощ</w:t>
      </w:r>
      <w:r w:rsidR="00E97DE3" w:rsidRPr="00414524">
        <w:rPr>
          <w:szCs w:val="24"/>
        </w:rPr>
        <w:t xml:space="preserve"> или минимална помощ</w:t>
      </w:r>
      <w:r w:rsidR="001B0281" w:rsidRPr="00414524">
        <w:rPr>
          <w:szCs w:val="24"/>
        </w:rPr>
        <w:t xml:space="preserve"> </w:t>
      </w:r>
      <w:r w:rsidR="00E97DE3" w:rsidRPr="00414524">
        <w:rPr>
          <w:szCs w:val="24"/>
        </w:rPr>
        <w:t>или за изменение на съществуващи таки</w:t>
      </w:r>
      <w:r w:rsidR="001B0281" w:rsidRPr="00414524">
        <w:rPr>
          <w:szCs w:val="24"/>
        </w:rPr>
        <w:t xml:space="preserve">ва се изготвят от компетентната дирекция в </w:t>
      </w:r>
      <w:r w:rsidR="00C3714F" w:rsidRPr="00414524">
        <w:rPr>
          <w:szCs w:val="24"/>
        </w:rPr>
        <w:t>М</w:t>
      </w:r>
      <w:r w:rsidR="00B0001C" w:rsidRPr="00414524">
        <w:rPr>
          <w:szCs w:val="24"/>
        </w:rPr>
        <w:t xml:space="preserve">инистерството </w:t>
      </w:r>
      <w:r w:rsidR="00C3714F" w:rsidRPr="00414524">
        <w:rPr>
          <w:szCs w:val="24"/>
        </w:rPr>
        <w:t>на земеделието</w:t>
      </w:r>
      <w:r w:rsidR="005B5EF9" w:rsidRPr="00414524">
        <w:rPr>
          <w:szCs w:val="24"/>
        </w:rPr>
        <w:t xml:space="preserve"> и храните</w:t>
      </w:r>
      <w:r w:rsidR="002C4DC3" w:rsidRPr="00414524">
        <w:rPr>
          <w:szCs w:val="24"/>
        </w:rPr>
        <w:t xml:space="preserve"> </w:t>
      </w:r>
      <w:r w:rsidR="00C93335" w:rsidRPr="00414524">
        <w:rPr>
          <w:szCs w:val="24"/>
        </w:rPr>
        <w:t>ч</w:t>
      </w:r>
      <w:r w:rsidR="002C2388" w:rsidRPr="00414524">
        <w:rPr>
          <w:szCs w:val="24"/>
        </w:rPr>
        <w:t>рез ресорния заместник-министър</w:t>
      </w:r>
      <w:r w:rsidR="001B0281" w:rsidRPr="00414524">
        <w:rPr>
          <w:szCs w:val="24"/>
        </w:rPr>
        <w:t xml:space="preserve">. При необходимост може да бъде създадена работна група с представители </w:t>
      </w:r>
      <w:r w:rsidR="001B0281" w:rsidRPr="00414524">
        <w:rPr>
          <w:color w:val="000000"/>
          <w:szCs w:val="24"/>
        </w:rPr>
        <w:t xml:space="preserve">от структурните звена в системата на </w:t>
      </w:r>
      <w:r w:rsidR="00EE02FC" w:rsidRPr="00DC1D3B">
        <w:rPr>
          <w:szCs w:val="24"/>
        </w:rPr>
        <w:t>М</w:t>
      </w:r>
      <w:r w:rsidR="0023249E" w:rsidRPr="00DC1D3B">
        <w:rPr>
          <w:szCs w:val="24"/>
        </w:rPr>
        <w:t>инистерството на земеделието</w:t>
      </w:r>
      <w:r w:rsidR="005B5EF9" w:rsidRPr="00DC1D3B">
        <w:rPr>
          <w:szCs w:val="24"/>
        </w:rPr>
        <w:t xml:space="preserve"> и храните</w:t>
      </w:r>
      <w:r w:rsidR="0023249E" w:rsidRPr="00414524">
        <w:rPr>
          <w:color w:val="FF00FF"/>
          <w:szCs w:val="24"/>
        </w:rPr>
        <w:t xml:space="preserve"> </w:t>
      </w:r>
      <w:r w:rsidR="001B0281" w:rsidRPr="00414524">
        <w:rPr>
          <w:color w:val="000000"/>
          <w:szCs w:val="24"/>
        </w:rPr>
        <w:t xml:space="preserve">и </w:t>
      </w:r>
      <w:r w:rsidR="00823D08" w:rsidRPr="00414524">
        <w:rPr>
          <w:color w:val="000000"/>
          <w:szCs w:val="24"/>
        </w:rPr>
        <w:t xml:space="preserve">на </w:t>
      </w:r>
      <w:r w:rsidR="00C26A3E" w:rsidRPr="00DC1D3B">
        <w:rPr>
          <w:szCs w:val="24"/>
        </w:rPr>
        <w:t>Държавен фонд</w:t>
      </w:r>
      <w:r w:rsidR="001B0281" w:rsidRPr="00DC1D3B">
        <w:rPr>
          <w:szCs w:val="24"/>
        </w:rPr>
        <w:t xml:space="preserve"> </w:t>
      </w:r>
      <w:r w:rsidR="001B0281" w:rsidRPr="00414524">
        <w:rPr>
          <w:color w:val="000000"/>
          <w:szCs w:val="24"/>
        </w:rPr>
        <w:t>„Земеделие“.</w:t>
      </w:r>
    </w:p>
    <w:p w14:paraId="3330E1F8" w14:textId="7E4F36A7" w:rsidR="001B0281" w:rsidRPr="00414524" w:rsidRDefault="001B0281" w:rsidP="001E74B5">
      <w:pPr>
        <w:pStyle w:val="BodyText"/>
        <w:spacing w:after="0" w:line="360" w:lineRule="auto"/>
        <w:ind w:firstLine="709"/>
        <w:jc w:val="both"/>
        <w:rPr>
          <w:szCs w:val="24"/>
        </w:rPr>
      </w:pPr>
      <w:r w:rsidRPr="00414524">
        <w:rPr>
          <w:szCs w:val="24"/>
        </w:rPr>
        <w:t>(2)</w:t>
      </w:r>
      <w:r w:rsidRPr="00414524">
        <w:rPr>
          <w:b/>
          <w:szCs w:val="24"/>
        </w:rPr>
        <w:t xml:space="preserve"> </w:t>
      </w:r>
      <w:r w:rsidRPr="00414524">
        <w:rPr>
          <w:szCs w:val="24"/>
        </w:rPr>
        <w:t xml:space="preserve">Предложението по ал. 1 се придружава от описание на помощта, включително вид, </w:t>
      </w:r>
      <w:r w:rsidR="008523B6" w:rsidRPr="00414524">
        <w:rPr>
          <w:szCs w:val="24"/>
        </w:rPr>
        <w:t>правното основание, механизми за предоставяне и контрол</w:t>
      </w:r>
      <w:r w:rsidRPr="00414524">
        <w:rPr>
          <w:szCs w:val="24"/>
        </w:rPr>
        <w:t>, размер или брутен</w:t>
      </w:r>
      <w:r w:rsidR="00C6118D" w:rsidRPr="00414524">
        <w:rPr>
          <w:szCs w:val="24"/>
        </w:rPr>
        <w:t xml:space="preserve"> еквивалент</w:t>
      </w:r>
      <w:r w:rsidRPr="00414524">
        <w:rPr>
          <w:szCs w:val="24"/>
        </w:rPr>
        <w:t xml:space="preserve">, както и проект на уведомление до </w:t>
      </w:r>
      <w:r w:rsidR="000A6EC8" w:rsidRPr="00414524">
        <w:rPr>
          <w:szCs w:val="24"/>
        </w:rPr>
        <w:t>Европейската комисия</w:t>
      </w:r>
      <w:r w:rsidR="00B56F21" w:rsidRPr="00414524">
        <w:rPr>
          <w:szCs w:val="24"/>
        </w:rPr>
        <w:t>, в случаит</w:t>
      </w:r>
      <w:r w:rsidR="008523B6" w:rsidRPr="00414524">
        <w:rPr>
          <w:szCs w:val="24"/>
        </w:rPr>
        <w:t xml:space="preserve">е предвидени в </w:t>
      </w:r>
      <w:r w:rsidR="002E7D69">
        <w:rPr>
          <w:szCs w:val="24"/>
        </w:rPr>
        <w:t>н</w:t>
      </w:r>
      <w:r w:rsidR="002E7D69" w:rsidRPr="00414524">
        <w:rPr>
          <w:szCs w:val="24"/>
        </w:rPr>
        <w:t>аредбата</w:t>
      </w:r>
      <w:r w:rsidR="000A6EC8" w:rsidRPr="00414524">
        <w:rPr>
          <w:szCs w:val="24"/>
        </w:rPr>
        <w:t>.</w:t>
      </w:r>
    </w:p>
    <w:p w14:paraId="2B569E40" w14:textId="77777777" w:rsidR="00DB63C6" w:rsidRPr="00414524" w:rsidRDefault="00DB63C6" w:rsidP="00A649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7559B850" w14:textId="3501C7CE" w:rsidR="001C355D" w:rsidRPr="00414524" w:rsidRDefault="00D632E8" w:rsidP="00A649D7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lastRenderedPageBreak/>
        <w:t>Чл. 7</w:t>
      </w:r>
      <w:r w:rsidR="001C355D"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 w:rsidR="001C355D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C6118D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Съответната компетентна </w:t>
      </w:r>
      <w:r w:rsidR="001C355D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дирекция в </w:t>
      </w:r>
      <w:r w:rsidR="00A61FBC" w:rsidRPr="00DC1D3B">
        <w:rPr>
          <w:rFonts w:ascii="Times New Roman" w:hAnsi="Times New Roman" w:cs="Times New Roman"/>
          <w:sz w:val="24"/>
          <w:szCs w:val="24"/>
          <w:lang w:val="bg-BG"/>
        </w:rPr>
        <w:t xml:space="preserve">Министерството на земеделието </w:t>
      </w:r>
      <w:r w:rsidR="005B5EF9" w:rsidRPr="00DC1D3B">
        <w:rPr>
          <w:rFonts w:ascii="Times New Roman" w:hAnsi="Times New Roman" w:cs="Times New Roman"/>
          <w:sz w:val="24"/>
          <w:szCs w:val="24"/>
          <w:lang w:val="bg-BG"/>
        </w:rPr>
        <w:t xml:space="preserve">и храните </w:t>
      </w:r>
      <w:r w:rsidR="001C355D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чрез ресорния заместник-министър внася предложение за държавна помощ или</w:t>
      </w:r>
      <w:r w:rsidR="00E97DE3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минимална помощ или</w:t>
      </w:r>
      <w:r w:rsidR="001C355D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за </w:t>
      </w:r>
      <w:r w:rsidR="00E97DE3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изменение на съществуващи</w:t>
      </w:r>
      <w:r w:rsidR="001C355D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E97DE3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такива </w:t>
      </w:r>
      <w:r w:rsidR="001C355D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за одобрение от министъра на </w:t>
      </w:r>
      <w:r w:rsidR="001C355D"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>земеделието</w:t>
      </w:r>
      <w:r w:rsidR="005B5EF9"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 xml:space="preserve"> и</w:t>
      </w:r>
      <w:r w:rsidR="001C355D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храните.</w:t>
      </w:r>
    </w:p>
    <w:p w14:paraId="205AF969" w14:textId="77777777" w:rsidR="00DB63C6" w:rsidRPr="00414524" w:rsidRDefault="00DB63C6" w:rsidP="001E74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0E00D15F" w14:textId="66638D59" w:rsidR="001C355D" w:rsidRPr="00414524" w:rsidRDefault="00E843BC" w:rsidP="00A649D7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bookmarkStart w:id="9" w:name="to_paragraph_id5871980"/>
      <w:bookmarkEnd w:id="9"/>
      <w:r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Чл. </w:t>
      </w:r>
      <w:r w:rsidR="00D632E8"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8</w:t>
      </w:r>
      <w:r w:rsidR="001C355D"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 w:rsidR="001C355D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(1) Министърът на </w:t>
      </w:r>
      <w:r w:rsidR="001C355D"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>земеделието</w:t>
      </w:r>
      <w:r w:rsidR="005B5EF9"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 xml:space="preserve"> и храните</w:t>
      </w:r>
      <w:r w:rsidR="001C355D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одобрява предложението за държавна помощ </w:t>
      </w:r>
      <w:r w:rsidR="00E97DE3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или минимална помощ или за изменение на съществуващи такива относно съответствието им</w:t>
      </w:r>
      <w:r w:rsidR="00E837A4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с правото на Европейския съюз</w:t>
      </w:r>
      <w:r w:rsidR="005214DB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и </w:t>
      </w:r>
      <w:r w:rsidR="001C355D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уведомява Европейската комисия по</w:t>
      </w:r>
      <w:r w:rsidR="00F95CE1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реда</w:t>
      </w:r>
      <w:r w:rsidR="00500333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,</w:t>
      </w:r>
      <w:r w:rsidR="00F95CE1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предвиден в </w:t>
      </w:r>
      <w:r w:rsidR="006975C4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Правилника за прилагане на </w:t>
      </w:r>
      <w:r w:rsidR="00F95CE1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Закона за държавните помощи</w:t>
      </w:r>
      <w:r w:rsidR="00032F74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, когато това е необходимо</w:t>
      </w:r>
      <w:r w:rsidR="00F95CE1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.</w:t>
      </w:r>
      <w:r w:rsidR="000A6EC8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</w:p>
    <w:p w14:paraId="506CEA2D" w14:textId="370CA7A6" w:rsidR="005214DB" w:rsidRPr="00414524" w:rsidRDefault="00E837A4" w:rsidP="001E74B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(2</w:t>
      </w:r>
      <w:r w:rsidR="000A6EC8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) </w:t>
      </w:r>
      <w:r w:rsidR="000A6EC8" w:rsidRPr="00414524">
        <w:rPr>
          <w:rFonts w:ascii="Times New Roman" w:hAnsi="Times New Roman" w:cs="Times New Roman"/>
          <w:sz w:val="24"/>
          <w:szCs w:val="24"/>
          <w:lang w:val="bg-BG"/>
        </w:rPr>
        <w:t>Уведомлението</w:t>
      </w:r>
      <w:r w:rsidR="00F95CE1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 се изпраща </w:t>
      </w:r>
      <w:r w:rsidR="00715879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от компетентната дирекция на МЗХ </w:t>
      </w:r>
      <w:r w:rsidR="00F95CE1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до Европейската комисия чрез системата </w:t>
      </w:r>
      <w:r w:rsidR="00F10436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за електронно уведомяване за държавна помощ на Европейската </w:t>
      </w:r>
      <w:r w:rsidR="00823D08" w:rsidRPr="00414524">
        <w:rPr>
          <w:rFonts w:ascii="Times New Roman" w:hAnsi="Times New Roman" w:cs="Times New Roman"/>
          <w:sz w:val="24"/>
          <w:szCs w:val="24"/>
          <w:lang w:val="bg-BG"/>
        </w:rPr>
        <w:t>к</w:t>
      </w:r>
      <w:r w:rsidR="00F10436" w:rsidRPr="00414524">
        <w:rPr>
          <w:rFonts w:ascii="Times New Roman" w:hAnsi="Times New Roman" w:cs="Times New Roman"/>
          <w:sz w:val="24"/>
          <w:szCs w:val="24"/>
          <w:lang w:val="bg-BG"/>
        </w:rPr>
        <w:t>омисия</w:t>
      </w:r>
      <w:r w:rsidR="00823D08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A649D7" w:rsidRPr="00414524">
        <w:rPr>
          <w:rFonts w:ascii="Times New Roman" w:hAnsi="Times New Roman" w:cs="Times New Roman"/>
          <w:sz w:val="24"/>
          <w:szCs w:val="24"/>
          <w:lang w:val="bg-BG"/>
        </w:rPr>
        <w:t>–</w:t>
      </w:r>
      <w:r w:rsidR="00F10436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A649D7" w:rsidRPr="00414524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="00F95CE1" w:rsidRPr="00414524">
        <w:rPr>
          <w:rFonts w:ascii="Times New Roman" w:hAnsi="Times New Roman" w:cs="Times New Roman"/>
          <w:sz w:val="24"/>
          <w:szCs w:val="24"/>
          <w:lang w:val="bg-BG"/>
        </w:rPr>
        <w:t>SANI</w:t>
      </w:r>
      <w:r w:rsidR="00274E73" w:rsidRPr="00414524"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414524" w:rsidRPr="00414524">
        <w:rPr>
          <w:rFonts w:ascii="Times New Roman" w:hAnsi="Times New Roman" w:cs="Times New Roman"/>
          <w:sz w:val="24"/>
          <w:szCs w:val="24"/>
          <w:lang w:val="bg-BG"/>
        </w:rPr>
        <w:t>“</w:t>
      </w:r>
      <w:r w:rsidR="00F95CE1" w:rsidRPr="00414524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0A657DB0" w14:textId="77777777" w:rsidR="00DB63C6" w:rsidRPr="00414524" w:rsidRDefault="00DB63C6" w:rsidP="00A649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7D6090D1" w14:textId="4E0C0F49" w:rsidR="00F10436" w:rsidRPr="00414524" w:rsidRDefault="00E843BC" w:rsidP="00A649D7">
      <w:pPr>
        <w:pStyle w:val="NoSpacing"/>
        <w:spacing w:line="36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  <w:lang w:val="bg-BG"/>
        </w:rPr>
      </w:pPr>
      <w:r w:rsidRPr="00414524">
        <w:rPr>
          <w:rFonts w:ascii="Times New Roman" w:hAnsi="Times New Roman" w:cs="Times New Roman"/>
          <w:b/>
          <w:sz w:val="24"/>
          <w:szCs w:val="24"/>
          <w:lang w:val="bg-BG"/>
        </w:rPr>
        <w:t xml:space="preserve">Чл. </w:t>
      </w:r>
      <w:r w:rsidR="00D632E8" w:rsidRPr="00414524">
        <w:rPr>
          <w:rFonts w:ascii="Times New Roman" w:hAnsi="Times New Roman" w:cs="Times New Roman"/>
          <w:b/>
          <w:sz w:val="24"/>
          <w:szCs w:val="24"/>
          <w:lang w:val="bg-BG"/>
        </w:rPr>
        <w:t>9</w:t>
      </w:r>
      <w:r w:rsidR="00F10436" w:rsidRPr="00414524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="00F10436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975C4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(1) </w:t>
      </w:r>
      <w:r w:rsidR="00FB700B" w:rsidRPr="00414524">
        <w:rPr>
          <w:rFonts w:ascii="Times New Roman" w:hAnsi="Times New Roman" w:cs="Times New Roman"/>
          <w:sz w:val="24"/>
          <w:szCs w:val="24"/>
          <w:lang w:val="bg-BG"/>
        </w:rPr>
        <w:t>Държавните помощи по чл. 4</w:t>
      </w:r>
      <w:r w:rsidR="00350B87">
        <w:rPr>
          <w:rFonts w:ascii="Times New Roman" w:hAnsi="Times New Roman" w:cs="Times New Roman"/>
          <w:sz w:val="24"/>
          <w:szCs w:val="24"/>
          <w:lang w:val="bg-BG"/>
        </w:rPr>
        <w:t xml:space="preserve">, ал. 1, 5 и </w:t>
      </w:r>
      <w:r w:rsidR="00032F74" w:rsidRPr="00414524">
        <w:rPr>
          <w:rFonts w:ascii="Times New Roman" w:hAnsi="Times New Roman" w:cs="Times New Roman"/>
          <w:sz w:val="24"/>
          <w:szCs w:val="24"/>
          <w:lang w:val="bg-BG"/>
        </w:rPr>
        <w:t>6</w:t>
      </w:r>
      <w:r w:rsidR="00FB700B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10436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се прилагат </w:t>
      </w:r>
      <w:r w:rsidR="00E837A4" w:rsidRPr="00414524">
        <w:rPr>
          <w:rFonts w:ascii="Times New Roman" w:hAnsi="Times New Roman" w:cs="Times New Roman"/>
          <w:sz w:val="24"/>
          <w:szCs w:val="24"/>
          <w:lang w:val="bg-BG"/>
        </w:rPr>
        <w:t>от датата на получаване на разписка от Европейската комисия</w:t>
      </w:r>
      <w:r w:rsidR="00F10436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 или </w:t>
      </w:r>
      <w:r w:rsidR="00E837A4" w:rsidRPr="00414524">
        <w:rPr>
          <w:rFonts w:ascii="Times New Roman" w:eastAsia="Times New Roman" w:hAnsi="Times New Roman" w:cs="Times New Roman"/>
          <w:sz w:val="24"/>
          <w:szCs w:val="24"/>
          <w:lang w:val="bg-BG"/>
        </w:rPr>
        <w:t>след Решение на Европейската комисия</w:t>
      </w:r>
      <w:r w:rsidR="00823D08" w:rsidRPr="0041452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823D08" w:rsidRPr="00414524">
        <w:rPr>
          <w:rFonts w:ascii="Times New Roman" w:hAnsi="Times New Roman" w:cs="Times New Roman"/>
          <w:sz w:val="24"/>
          <w:szCs w:val="24"/>
          <w:lang w:val="bg-BG"/>
        </w:rPr>
        <w:t>за съвместимост с правилата за държавни помощи.</w:t>
      </w:r>
    </w:p>
    <w:p w14:paraId="30981541" w14:textId="680CE097" w:rsidR="00D3148B" w:rsidRPr="00414524" w:rsidRDefault="00D3148B" w:rsidP="001E74B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414524">
        <w:rPr>
          <w:rFonts w:ascii="Times New Roman" w:hAnsi="Times New Roman" w:cs="Times New Roman"/>
          <w:sz w:val="24"/>
          <w:szCs w:val="24"/>
          <w:lang w:val="bg-BG"/>
        </w:rPr>
        <w:t>(2</w:t>
      </w:r>
      <w:r w:rsidRPr="00275354">
        <w:rPr>
          <w:rFonts w:ascii="Times New Roman" w:hAnsi="Times New Roman" w:cs="Times New Roman"/>
          <w:sz w:val="24"/>
          <w:szCs w:val="24"/>
          <w:lang w:val="bg-BG"/>
        </w:rPr>
        <w:t>)</w:t>
      </w:r>
      <w:r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1452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Министърът на </w:t>
      </w:r>
      <w:r w:rsidRPr="0041452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bg-BG"/>
        </w:rPr>
        <w:t>земеделието и храните</w:t>
      </w:r>
      <w:r w:rsidRPr="0041452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чрез </w:t>
      </w:r>
      <w:r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компетентната дирекция </w:t>
      </w:r>
      <w:r w:rsidR="009F64CF">
        <w:rPr>
          <w:rFonts w:ascii="Times New Roman" w:hAnsi="Times New Roman" w:cs="Times New Roman"/>
          <w:sz w:val="24"/>
          <w:szCs w:val="24"/>
          <w:lang w:val="bg-BG"/>
        </w:rPr>
        <w:t xml:space="preserve">в МЗХ </w:t>
      </w:r>
      <w:r w:rsidRPr="0041452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изготвя предложения до Управителния съвет на </w:t>
      </w:r>
      <w:r w:rsidR="00C26A3E" w:rsidRPr="00DC1D3B">
        <w:rPr>
          <w:rFonts w:ascii="Times New Roman" w:hAnsi="Times New Roman" w:cs="Times New Roman"/>
          <w:bCs/>
          <w:sz w:val="24"/>
          <w:szCs w:val="24"/>
          <w:lang w:val="bg-BG"/>
        </w:rPr>
        <w:t>Държавен фонд</w:t>
      </w:r>
      <w:r w:rsidRPr="00DC1D3B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Pr="00414524">
        <w:rPr>
          <w:rFonts w:ascii="Times New Roman" w:hAnsi="Times New Roman" w:cs="Times New Roman"/>
          <w:bCs/>
          <w:sz w:val="24"/>
          <w:szCs w:val="24"/>
          <w:lang w:val="bg-BG"/>
        </w:rPr>
        <w:t>„Земеделие“ за утвърждаване и разпределение на финансов ресурс, и за утвърждаване на указания за прилагане през съответната година на одобрените схеми на държавни помощи</w:t>
      </w:r>
      <w:r w:rsidR="002C2388" w:rsidRPr="0041452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и минимални помощи</w:t>
      </w:r>
      <w:r w:rsidRPr="0041452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. </w:t>
      </w:r>
    </w:p>
    <w:p w14:paraId="53415DE2" w14:textId="68DC0271" w:rsidR="00D3148B" w:rsidRPr="00414524" w:rsidRDefault="002C2388" w:rsidP="001E74B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414524">
        <w:rPr>
          <w:rFonts w:ascii="Times New Roman" w:hAnsi="Times New Roman" w:cs="Times New Roman"/>
          <w:bCs/>
          <w:sz w:val="24"/>
          <w:szCs w:val="24"/>
          <w:lang w:val="bg-BG"/>
        </w:rPr>
        <w:t>(3</w:t>
      </w:r>
      <w:r w:rsidR="00D632E8" w:rsidRPr="00414524">
        <w:rPr>
          <w:rFonts w:ascii="Times New Roman" w:hAnsi="Times New Roman" w:cs="Times New Roman"/>
          <w:bCs/>
          <w:sz w:val="24"/>
          <w:szCs w:val="24"/>
          <w:lang w:val="bg-BG"/>
        </w:rPr>
        <w:t>) Указанията за прил</w:t>
      </w:r>
      <w:r w:rsidR="00EA3848" w:rsidRPr="00414524">
        <w:rPr>
          <w:rFonts w:ascii="Times New Roman" w:hAnsi="Times New Roman" w:cs="Times New Roman"/>
          <w:bCs/>
          <w:sz w:val="24"/>
          <w:szCs w:val="24"/>
          <w:lang w:val="bg-BG"/>
        </w:rPr>
        <w:t>агане на държавните помощи и минималните помощи</w:t>
      </w:r>
      <w:r w:rsidR="00D632E8" w:rsidRPr="00414524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се публикуват на интернет страницата на </w:t>
      </w:r>
      <w:r w:rsidR="00ED1356" w:rsidRPr="00414524">
        <w:rPr>
          <w:rFonts w:ascii="Times New Roman" w:hAnsi="Times New Roman" w:cs="Times New Roman"/>
          <w:bCs/>
          <w:sz w:val="24"/>
          <w:szCs w:val="24"/>
          <w:lang w:val="bg-BG"/>
        </w:rPr>
        <w:t>администратора им</w:t>
      </w:r>
      <w:r w:rsidR="00D632E8" w:rsidRPr="00414524">
        <w:rPr>
          <w:rFonts w:ascii="Times New Roman" w:hAnsi="Times New Roman" w:cs="Times New Roman"/>
          <w:bCs/>
          <w:sz w:val="24"/>
          <w:szCs w:val="24"/>
          <w:lang w:val="bg-BG"/>
        </w:rPr>
        <w:t>.</w:t>
      </w:r>
    </w:p>
    <w:p w14:paraId="5B56A940" w14:textId="77777777" w:rsidR="00C26A3E" w:rsidRPr="00414524" w:rsidRDefault="00C26A3E" w:rsidP="00A649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754A023A" w14:textId="2BF2532D" w:rsidR="001C355D" w:rsidRPr="00414524" w:rsidRDefault="001C355D" w:rsidP="001E74B5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</w:pPr>
      <w:bookmarkStart w:id="10" w:name="to_paragraph_id5871981"/>
      <w:bookmarkStart w:id="11" w:name="to_paragraph_id3490889"/>
      <w:bookmarkEnd w:id="10"/>
      <w:bookmarkEnd w:id="11"/>
      <w:r w:rsidRPr="004145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Раздел IV</w:t>
      </w:r>
      <w:r w:rsidRPr="004145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br/>
      </w:r>
      <w:r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>Наблюдение</w:t>
      </w:r>
      <w:r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</w:t>
      </w:r>
    </w:p>
    <w:p w14:paraId="0A6DC09D" w14:textId="77777777" w:rsidR="009008CA" w:rsidRPr="00414524" w:rsidRDefault="009008CA" w:rsidP="00A649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22EEABAA" w14:textId="60B3F007" w:rsidR="009C728E" w:rsidRPr="00414524" w:rsidRDefault="002C2388" w:rsidP="00A649D7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</w:pPr>
      <w:bookmarkStart w:id="12" w:name="to_paragraph_id5871982"/>
      <w:bookmarkEnd w:id="12"/>
      <w:r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Чл. 10</w:t>
      </w:r>
      <w:r w:rsidR="001C355D"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 w:rsidR="001C355D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(1) </w:t>
      </w:r>
      <w:r w:rsidR="00A17F4D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Министърът на </w:t>
      </w:r>
      <w:r w:rsidR="00A17F4D"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>земеделието</w:t>
      </w:r>
      <w:r w:rsidR="00274E73"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 xml:space="preserve"> и храните</w:t>
      </w:r>
      <w:r w:rsidR="009C728E"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>:</w:t>
      </w:r>
    </w:p>
    <w:p w14:paraId="33446B33" w14:textId="3D21DB50" w:rsidR="001C355D" w:rsidRPr="00414524" w:rsidRDefault="009C728E" w:rsidP="001E74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>1.</w:t>
      </w:r>
      <w:r w:rsidR="00024DDD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BB19D9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осъществява наблюдението, координацията и взаимодействието с Европейската комисия в областта на държавните помощи и минималните помощи</w:t>
      </w: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в земеделието, развитието на селските райони, горското и ловното стопанство и рибарството</w:t>
      </w:r>
      <w:r w:rsidR="00FE2DFE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;</w:t>
      </w:r>
    </w:p>
    <w:p w14:paraId="058A92FF" w14:textId="7C1DD9A0" w:rsidR="009C728E" w:rsidRPr="00414524" w:rsidRDefault="009C728E" w:rsidP="001E74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2. наблюдава и дава становища за предоставянето на нова и</w:t>
      </w:r>
      <w:r w:rsidR="002942FB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/или</w:t>
      </w: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за изменението на съществуваща държавна </w:t>
      </w:r>
      <w:r w:rsidR="009C6FEE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и минимална </w:t>
      </w: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помощ за съответствие с </w:t>
      </w:r>
      <w:r w:rsidR="00FE2DFE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европейските и национални правила </w:t>
      </w: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в областта на държавните помощи</w:t>
      </w:r>
      <w:r w:rsidR="00FE2DFE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в земеделието, развитието на селските райони, горското и ловното стопанство и рибарството</w:t>
      </w: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.</w:t>
      </w:r>
    </w:p>
    <w:p w14:paraId="12B8CAB0" w14:textId="01148FF4" w:rsidR="001C355D" w:rsidRPr="00414524" w:rsidRDefault="00FE04A3" w:rsidP="001E74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lastRenderedPageBreak/>
        <w:t>(</w:t>
      </w:r>
      <w:r w:rsidR="00155050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2</w:t>
      </w:r>
      <w:r w:rsidR="001C355D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) Министърът на </w:t>
      </w:r>
      <w:r w:rsidR="001C355D"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>земеделието</w:t>
      </w:r>
      <w:r w:rsidR="00274E73"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 xml:space="preserve"> и храните</w:t>
      </w:r>
      <w:r w:rsidR="001C355D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:</w:t>
      </w:r>
    </w:p>
    <w:p w14:paraId="5644878B" w14:textId="064F51AE" w:rsidR="001C355D" w:rsidRPr="00414524" w:rsidRDefault="001C355D" w:rsidP="001E74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1. изисква </w:t>
      </w:r>
      <w:r w:rsidR="00BD522E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информация от </w:t>
      </w:r>
      <w:r w:rsidR="00BD522E" w:rsidRPr="00DC1D3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Държавен фонд </w:t>
      </w:r>
      <w:r w:rsidR="00BD522E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„Земеделие“</w:t>
      </w:r>
      <w:r w:rsidR="0000729E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за администрираните от него </w:t>
      </w:r>
      <w:r w:rsidR="008C188B"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>държавни</w:t>
      </w:r>
      <w:r w:rsidR="00500333"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 xml:space="preserve"> помощи</w:t>
      </w:r>
      <w:r w:rsidR="008C188B"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 xml:space="preserve"> и</w:t>
      </w:r>
      <w:r w:rsidR="008C188B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9F64CF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минимални </w:t>
      </w: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>помощи</w:t>
      </w: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;</w:t>
      </w:r>
    </w:p>
    <w:p w14:paraId="1E10D5E3" w14:textId="7B8EBA6A" w:rsidR="005B17E6" w:rsidRPr="00414524" w:rsidRDefault="001C355D" w:rsidP="001E74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bg-BG"/>
        </w:rPr>
      </w:pPr>
      <w:r w:rsidRPr="0041452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2. </w:t>
      </w:r>
      <w:r w:rsidR="00901DD9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изготвя становища до</w:t>
      </w:r>
      <w:r w:rsidR="005B17E6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BD522E" w:rsidRPr="00DC1D3B">
        <w:rPr>
          <w:rFonts w:ascii="Times New Roman" w:eastAsia="Times New Roman" w:hAnsi="Times New Roman" w:cs="Times New Roman"/>
          <w:sz w:val="24"/>
          <w:szCs w:val="24"/>
          <w:lang w:val="bg-BG"/>
        </w:rPr>
        <w:t>Държавен фонд</w:t>
      </w:r>
      <w:r w:rsidR="005B17E6" w:rsidRPr="00DC1D3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BD522E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„Земеделие“</w:t>
      </w:r>
      <w:r w:rsidR="005B17E6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във връзка с казуси относно прилагане на помощите по чл. 1, т. 1</w:t>
      </w:r>
      <w:r w:rsidR="00901DD9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;</w:t>
      </w:r>
    </w:p>
    <w:p w14:paraId="06EA18A5" w14:textId="4F212710" w:rsidR="001C355D" w:rsidRPr="00414524" w:rsidRDefault="001C355D" w:rsidP="001E74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3. </w:t>
      </w:r>
      <w:r w:rsidR="0000729E" w:rsidRPr="0041452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изготвя становища </w:t>
      </w:r>
      <w:r w:rsidR="00901DD9" w:rsidRPr="00414524">
        <w:rPr>
          <w:rFonts w:ascii="Times New Roman" w:eastAsia="Times New Roman" w:hAnsi="Times New Roman" w:cs="Times New Roman"/>
          <w:sz w:val="24"/>
          <w:szCs w:val="24"/>
          <w:lang w:val="bg-BG"/>
        </w:rPr>
        <w:t>относно</w:t>
      </w:r>
      <w:r w:rsidR="002D4623" w:rsidRPr="0041452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спазване на правилата за държавните помощи</w:t>
      </w:r>
      <w:r w:rsidR="00901DD9" w:rsidRPr="00414524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14:paraId="45E4621C" w14:textId="77777777" w:rsidR="00BD522E" w:rsidRPr="00414524" w:rsidRDefault="00BD522E" w:rsidP="001E74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291B597D" w14:textId="1D862F87" w:rsidR="00F037A5" w:rsidRPr="00414524" w:rsidRDefault="002C2388" w:rsidP="00A649D7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</w:pPr>
      <w:bookmarkStart w:id="13" w:name="to_paragraph_id5871983"/>
      <w:bookmarkEnd w:id="13"/>
      <w:r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Чл. 11</w:t>
      </w:r>
      <w:r w:rsidR="001C355D"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 w:rsidR="00F037A5"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</w:t>
      </w:r>
      <w:r w:rsidR="00F037A5" w:rsidRPr="004145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Министерство</w:t>
      </w:r>
      <w:r w:rsidR="00CE7EDC" w:rsidRPr="004145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то</w:t>
      </w:r>
      <w:r w:rsidR="00F037A5" w:rsidRPr="004145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 xml:space="preserve"> на земеделието и храните</w:t>
      </w:r>
      <w:r w:rsidR="009F64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 xml:space="preserve"> чрез съответната компетентна дирекция, съгласно Устройствения правилник на </w:t>
      </w:r>
      <w:r w:rsidR="001B0D4B" w:rsidRPr="001B0D4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Министерството на земеделието и храните</w:t>
      </w:r>
      <w:r w:rsidR="009F64C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,</w:t>
      </w:r>
      <w:r w:rsidR="00F037A5" w:rsidRPr="004145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 xml:space="preserve"> съхранява</w:t>
      </w:r>
      <w:r w:rsidR="003456CD" w:rsidRPr="004145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 xml:space="preserve"> </w:t>
      </w:r>
      <w:r w:rsidR="00F037A5" w:rsidRPr="004145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официалната документация и информацията относно изпратените уведомления до Европейската комисия, решенията на ЕК за схемите за държавна помощ, помощите, попадащи в обхвата на групово освобождаване, минималните помощи и други данни, необходими за наблюдението на държавните помощи</w:t>
      </w:r>
      <w:r w:rsidR="002374E2" w:rsidRPr="004145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 xml:space="preserve">, в </w:t>
      </w:r>
      <w:r w:rsidR="003456CD" w:rsidRPr="004145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срок</w:t>
      </w:r>
      <w:r w:rsidR="002374E2" w:rsidRPr="004145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а</w:t>
      </w:r>
      <w:r w:rsidR="003456CD" w:rsidRPr="004145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 xml:space="preserve"> определен </w:t>
      </w:r>
      <w:r w:rsidR="005F3774" w:rsidRPr="004145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 xml:space="preserve">в </w:t>
      </w:r>
      <w:r w:rsidR="003456CD" w:rsidRPr="004145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чл. 24, ал. 5 от Правилника за прилагане на Закона за държавните помощи</w:t>
      </w:r>
      <w:r w:rsidR="00F037A5" w:rsidRPr="004145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.</w:t>
      </w:r>
    </w:p>
    <w:p w14:paraId="5148C53A" w14:textId="77777777" w:rsidR="007F215C" w:rsidRPr="00414524" w:rsidRDefault="007F215C" w:rsidP="001E74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5DC027BD" w14:textId="1F942BAB" w:rsidR="001C355D" w:rsidRPr="00414524" w:rsidRDefault="00F037A5" w:rsidP="00A649D7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Чл.</w:t>
      </w:r>
      <w:r w:rsidR="009008CA"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</w:t>
      </w:r>
      <w:r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1</w:t>
      </w:r>
      <w:r w:rsidR="002C2388"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2.</w:t>
      </w:r>
      <w:r w:rsidR="00544ABD"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</w:t>
      </w:r>
      <w:r w:rsidR="00544ABD" w:rsidRPr="004145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(1)</w:t>
      </w:r>
      <w:r w:rsidR="00CC5862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312D93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В срок до 31 януари </w:t>
      </w:r>
      <w:r w:rsidR="00BD522E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Държавен фонд „Земеделие“</w:t>
      </w:r>
      <w:r w:rsidR="001C355D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544ABD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изготвя и предоставя </w:t>
      </w:r>
      <w:r w:rsidR="001C355D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на министъра на </w:t>
      </w:r>
      <w:r w:rsidR="001C355D"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>земеделието</w:t>
      </w:r>
      <w:r w:rsidR="00274E73"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 xml:space="preserve"> и храните</w:t>
      </w:r>
      <w:r w:rsidR="001C355D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BC51E6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годишен доклад</w:t>
      </w:r>
      <w:r w:rsidR="002C51BC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за администрираните от него </w:t>
      </w:r>
      <w:r w:rsidR="00544ABD"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>през предходната година</w:t>
      </w:r>
      <w:r w:rsidR="00751BD8"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 xml:space="preserve"> помощи по чл. 1, т. 1</w:t>
      </w:r>
      <w:r w:rsidR="00751BD8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.</w:t>
      </w:r>
    </w:p>
    <w:p w14:paraId="2FC16789" w14:textId="33E163B3" w:rsidR="001C355D" w:rsidRPr="00414524" w:rsidRDefault="00DE6307" w:rsidP="001E74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(</w:t>
      </w:r>
      <w:r w:rsidR="00131456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2</w:t>
      </w: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)</w:t>
      </w:r>
      <w:r w:rsidR="001C355D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BC51E6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Докладът</w:t>
      </w: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съдържа </w:t>
      </w:r>
      <w:r w:rsidR="001C355D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обща информация по видове </w:t>
      </w:r>
      <w:r w:rsidR="001C355D"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>помощи</w:t>
      </w: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>, както следва</w:t>
      </w:r>
      <w:r w:rsidR="001C355D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:</w:t>
      </w:r>
    </w:p>
    <w:p w14:paraId="45DD1E8E" w14:textId="77777777" w:rsidR="00361A2F" w:rsidRPr="00414524" w:rsidRDefault="007770F0" w:rsidP="001E74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1.</w:t>
      </w:r>
      <w:r w:rsidR="00361A2F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1C355D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наименование на помощта;</w:t>
      </w:r>
    </w:p>
    <w:p w14:paraId="53EA38B1" w14:textId="77777777" w:rsidR="00361A2F" w:rsidRPr="00414524" w:rsidRDefault="007770F0" w:rsidP="001E74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2.</w:t>
      </w:r>
      <w:r w:rsidR="00361A2F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BC51E6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цел на помощта;</w:t>
      </w:r>
    </w:p>
    <w:p w14:paraId="16EB6F46" w14:textId="77777777" w:rsidR="00361A2F" w:rsidRPr="00414524" w:rsidRDefault="007770F0" w:rsidP="001E74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414524">
        <w:rPr>
          <w:rFonts w:ascii="Times New Roman" w:eastAsia="Times New Roman" w:hAnsi="Times New Roman" w:cs="Times New Roman"/>
          <w:sz w:val="24"/>
          <w:szCs w:val="24"/>
          <w:lang w:val="bg-BG"/>
        </w:rPr>
        <w:t>3.</w:t>
      </w:r>
      <w:r w:rsidR="00361A2F" w:rsidRPr="0041452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58379F" w:rsidRPr="0041452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срок на прилагане на </w:t>
      </w:r>
      <w:r w:rsidR="00CC5862" w:rsidRPr="00414524">
        <w:rPr>
          <w:rFonts w:ascii="Times New Roman" w:eastAsia="Times New Roman" w:hAnsi="Times New Roman" w:cs="Times New Roman"/>
          <w:sz w:val="24"/>
          <w:szCs w:val="24"/>
          <w:lang w:val="bg-BG"/>
        </w:rPr>
        <w:t>п</w:t>
      </w:r>
      <w:r w:rsidR="0058379F" w:rsidRPr="00414524">
        <w:rPr>
          <w:rFonts w:ascii="Times New Roman" w:eastAsia="Times New Roman" w:hAnsi="Times New Roman" w:cs="Times New Roman"/>
          <w:sz w:val="24"/>
          <w:szCs w:val="24"/>
          <w:lang w:val="bg-BG"/>
        </w:rPr>
        <w:t>омощта</w:t>
      </w:r>
      <w:r w:rsidR="001C355D" w:rsidRPr="00414524">
        <w:rPr>
          <w:rFonts w:ascii="Times New Roman" w:eastAsia="Times New Roman" w:hAnsi="Times New Roman" w:cs="Times New Roman"/>
          <w:sz w:val="24"/>
          <w:szCs w:val="24"/>
          <w:lang w:val="bg-BG"/>
        </w:rPr>
        <w:t>;</w:t>
      </w:r>
    </w:p>
    <w:p w14:paraId="13EA5D57" w14:textId="7562511B" w:rsidR="00361A2F" w:rsidRPr="00414524" w:rsidRDefault="007770F0" w:rsidP="001E74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41452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4. </w:t>
      </w:r>
      <w:r w:rsidR="002D4623" w:rsidRPr="0041452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утвърден </w:t>
      </w:r>
      <w:r w:rsidR="00174FCF" w:rsidRPr="00414524">
        <w:rPr>
          <w:rFonts w:ascii="Times New Roman" w:eastAsia="Times New Roman" w:hAnsi="Times New Roman" w:cs="Times New Roman"/>
          <w:sz w:val="24"/>
          <w:szCs w:val="24"/>
          <w:lang w:val="bg-BG"/>
        </w:rPr>
        <w:t>ресурс по помощта</w:t>
      </w:r>
      <w:r w:rsidR="008C09DD" w:rsidRPr="0041452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и Решение/я на УС на </w:t>
      </w:r>
      <w:r w:rsidR="00BD522E" w:rsidRPr="00DC1D3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Държавен фонд </w:t>
      </w:r>
      <w:r w:rsidR="008C09DD" w:rsidRPr="00414524">
        <w:rPr>
          <w:rFonts w:ascii="Times New Roman" w:eastAsia="Times New Roman" w:hAnsi="Times New Roman" w:cs="Times New Roman"/>
          <w:sz w:val="24"/>
          <w:szCs w:val="24"/>
          <w:lang w:val="bg-BG"/>
        </w:rPr>
        <w:t>„Земеделие“ за утвърждаването му</w:t>
      </w:r>
      <w:r w:rsidR="00174FCF" w:rsidRPr="00414524">
        <w:rPr>
          <w:rFonts w:ascii="Times New Roman" w:eastAsia="Times New Roman" w:hAnsi="Times New Roman" w:cs="Times New Roman"/>
          <w:sz w:val="24"/>
          <w:szCs w:val="24"/>
          <w:lang w:val="bg-BG"/>
        </w:rPr>
        <w:t>;</w:t>
      </w:r>
      <w:bookmarkStart w:id="14" w:name="to_paragraph_id5871985"/>
      <w:bookmarkEnd w:id="14"/>
    </w:p>
    <w:p w14:paraId="6CC63226" w14:textId="77777777" w:rsidR="00361A2F" w:rsidRPr="00414524" w:rsidRDefault="007770F0" w:rsidP="001E74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414524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5. </w:t>
      </w:r>
      <w:r w:rsidR="00174FCF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реално изплатени финансови средства</w:t>
      </w:r>
      <w:r w:rsidR="00255883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по помощта</w:t>
      </w:r>
      <w:r w:rsidR="00174FCF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за календарна година</w:t>
      </w:r>
      <w:r w:rsidR="002F3328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, както и</w:t>
      </w:r>
      <w:r w:rsidR="006473DA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по сектори, съответно по видове животни и групи култури, в случаите</w:t>
      </w:r>
      <w:r w:rsidR="00500333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,</w:t>
      </w:r>
      <w:r w:rsidR="006473DA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когато това е възможно;</w:t>
      </w:r>
      <w:bookmarkStart w:id="15" w:name="to_paragraph_id5871986"/>
      <w:bookmarkEnd w:id="15"/>
    </w:p>
    <w:p w14:paraId="564FDAA2" w14:textId="4C3D7CDE" w:rsidR="00361A2F" w:rsidRPr="00414524" w:rsidRDefault="007770F0" w:rsidP="001E74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6.</w:t>
      </w:r>
      <w:r w:rsidR="00361A2F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EF5E1D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брой</w:t>
      </w:r>
      <w:r w:rsidR="00174FCF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DA5DCE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крайни получатели на помощта</w:t>
      </w:r>
      <w:r w:rsidR="000C7637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и размер на пло</w:t>
      </w:r>
      <w:r w:rsidR="0000729E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щите и/или животните, които са подпомогнати</w:t>
      </w:r>
      <w:r w:rsidR="00802F08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, в случаите</w:t>
      </w:r>
      <w:r w:rsidR="00500333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,</w:t>
      </w:r>
      <w:r w:rsidR="00802F08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когато това е възможно</w:t>
      </w:r>
      <w:r w:rsidR="00DA5DCE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;</w:t>
      </w:r>
    </w:p>
    <w:p w14:paraId="15D25B36" w14:textId="3C139535" w:rsidR="008E4D86" w:rsidRPr="00414524" w:rsidRDefault="007770F0" w:rsidP="001E74B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7.</w:t>
      </w:r>
      <w:r w:rsidR="00361A2F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DA5DCE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брой доставчици на услуга или дейност, в случаите на помощи, предоставяни под формата на субсидирана услуга;</w:t>
      </w:r>
    </w:p>
    <w:p w14:paraId="27B6FBFE" w14:textId="55A33A51" w:rsidR="00286FD9" w:rsidRPr="00414524" w:rsidRDefault="007867A1" w:rsidP="001E74B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bookmarkStart w:id="16" w:name="to_paragraph_id3490896"/>
      <w:bookmarkStart w:id="17" w:name="to_paragraph_id5871987"/>
      <w:bookmarkEnd w:id="16"/>
      <w:bookmarkEnd w:id="17"/>
      <w:r w:rsidRPr="0041452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(3) </w:t>
      </w:r>
      <w:r w:rsidR="00BD522E" w:rsidRPr="00414524">
        <w:rPr>
          <w:rFonts w:ascii="Times New Roman" w:hAnsi="Times New Roman" w:cs="Times New Roman"/>
          <w:sz w:val="24"/>
          <w:szCs w:val="24"/>
          <w:lang w:val="bg-BG"/>
        </w:rPr>
        <w:t>Държавен фонд „Земеделие“</w:t>
      </w:r>
      <w:r w:rsidR="00286FD9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 е длъжен да публикува на </w:t>
      </w:r>
      <w:r w:rsidR="001865B9" w:rsidRPr="00414524">
        <w:rPr>
          <w:rFonts w:ascii="Times New Roman" w:hAnsi="Times New Roman" w:cs="Times New Roman"/>
          <w:sz w:val="24"/>
          <w:szCs w:val="24"/>
          <w:lang w:val="bg-BG"/>
        </w:rPr>
        <w:t>интернет страницата</w:t>
      </w:r>
      <w:r w:rsidR="00286FD9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 си доклада по ал. 1 във вида и в </w:t>
      </w:r>
      <w:r w:rsidR="009F64CF">
        <w:rPr>
          <w:rFonts w:ascii="Times New Roman" w:hAnsi="Times New Roman" w:cs="Times New Roman"/>
          <w:sz w:val="24"/>
          <w:szCs w:val="24"/>
          <w:lang w:val="bg-BG"/>
        </w:rPr>
        <w:t>срока</w:t>
      </w:r>
      <w:r w:rsidR="00286FD9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9F64CF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="00286FD9" w:rsidRPr="00414524">
        <w:rPr>
          <w:rFonts w:ascii="Times New Roman" w:hAnsi="Times New Roman" w:cs="Times New Roman"/>
          <w:sz w:val="24"/>
          <w:szCs w:val="24"/>
          <w:lang w:val="bg-BG"/>
        </w:rPr>
        <w:t>ко</w:t>
      </w:r>
      <w:r w:rsidR="009F64CF">
        <w:rPr>
          <w:rFonts w:ascii="Times New Roman" w:hAnsi="Times New Roman" w:cs="Times New Roman"/>
          <w:sz w:val="24"/>
          <w:szCs w:val="24"/>
          <w:lang w:val="bg-BG"/>
        </w:rPr>
        <w:t>й</w:t>
      </w:r>
      <w:r w:rsidR="00286FD9" w:rsidRPr="00414524">
        <w:rPr>
          <w:rFonts w:ascii="Times New Roman" w:hAnsi="Times New Roman" w:cs="Times New Roman"/>
          <w:sz w:val="24"/>
          <w:szCs w:val="24"/>
          <w:lang w:val="bg-BG"/>
        </w:rPr>
        <w:t>то е из</w:t>
      </w:r>
      <w:r w:rsidR="001865B9" w:rsidRPr="00414524">
        <w:rPr>
          <w:rFonts w:ascii="Times New Roman" w:hAnsi="Times New Roman" w:cs="Times New Roman"/>
          <w:sz w:val="24"/>
          <w:szCs w:val="24"/>
          <w:lang w:val="bg-BG"/>
        </w:rPr>
        <w:t>пратен на министъра на земеделие</w:t>
      </w:r>
      <w:r w:rsidR="00286FD9" w:rsidRPr="00414524">
        <w:rPr>
          <w:rFonts w:ascii="Times New Roman" w:hAnsi="Times New Roman" w:cs="Times New Roman"/>
          <w:sz w:val="24"/>
          <w:szCs w:val="24"/>
          <w:lang w:val="bg-BG"/>
        </w:rPr>
        <w:t>то и храните.</w:t>
      </w:r>
    </w:p>
    <w:p w14:paraId="31EDF586" w14:textId="576509E6" w:rsidR="006D69D6" w:rsidRPr="00414524" w:rsidRDefault="00286FD9" w:rsidP="001E74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14524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lastRenderedPageBreak/>
        <w:t xml:space="preserve">(4) </w:t>
      </w:r>
      <w:r w:rsidR="007867A1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Органът </w:t>
      </w:r>
      <w:r w:rsidR="00A940E3" w:rsidRPr="00414524">
        <w:rPr>
          <w:rFonts w:ascii="Times New Roman" w:hAnsi="Times New Roman" w:cs="Times New Roman"/>
          <w:sz w:val="24"/>
          <w:szCs w:val="24"/>
          <w:lang w:val="bg-BG"/>
        </w:rPr>
        <w:t>по чл. 2, ал. 4</w:t>
      </w:r>
      <w:r w:rsidR="007867A1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 предоставя </w:t>
      </w:r>
      <w:r w:rsidR="009F64CF">
        <w:rPr>
          <w:rFonts w:ascii="Times New Roman" w:hAnsi="Times New Roman" w:cs="Times New Roman"/>
          <w:sz w:val="24"/>
          <w:szCs w:val="24"/>
          <w:lang w:val="bg-BG"/>
        </w:rPr>
        <w:t xml:space="preserve">до министъра на земеделието и храните ежегодно в срок до 31 януари </w:t>
      </w:r>
      <w:r w:rsidR="009F64CF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информация </w:t>
      </w:r>
      <w:r w:rsidR="007867A1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за </w:t>
      </w:r>
      <w:r w:rsidR="00AE6B03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администрираните </w:t>
      </w:r>
      <w:r w:rsidR="007867A1" w:rsidRPr="00414524">
        <w:rPr>
          <w:rFonts w:ascii="Times New Roman" w:hAnsi="Times New Roman" w:cs="Times New Roman"/>
          <w:sz w:val="24"/>
          <w:szCs w:val="24"/>
          <w:lang w:val="bg-BG"/>
        </w:rPr>
        <w:t>от него държавни и минимални помощи</w:t>
      </w:r>
      <w:r w:rsidR="00AE6B03" w:rsidRPr="00414524">
        <w:rPr>
          <w:rFonts w:ascii="Times New Roman" w:hAnsi="Times New Roman" w:cs="Times New Roman"/>
          <w:sz w:val="24"/>
          <w:szCs w:val="24"/>
          <w:lang w:val="bg-BG"/>
        </w:rPr>
        <w:t xml:space="preserve"> през предходната година</w:t>
      </w:r>
      <w:r w:rsidR="007867A1" w:rsidRPr="00414524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2E9922B6" w14:textId="77777777" w:rsidR="007F215C" w:rsidRPr="00414524" w:rsidRDefault="007F215C" w:rsidP="001E74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10F0DCA4" w14:textId="2A22FF69" w:rsidR="008E6B48" w:rsidRPr="00414524" w:rsidRDefault="007867A1" w:rsidP="00A649D7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</w:pPr>
      <w:r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Чл. 1</w:t>
      </w:r>
      <w:r w:rsidR="002C2388"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3</w:t>
      </w:r>
      <w:r w:rsidR="001C355D"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 w:rsidR="00633B5A"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</w:t>
      </w:r>
      <w:r w:rsidR="00DC2B2C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Въз основа на </w:t>
      </w: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информацията </w:t>
      </w:r>
      <w:r w:rsidR="00DC2B2C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по чл. </w:t>
      </w:r>
      <w:r w:rsidR="008C2B21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12</w:t>
      </w: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2C51BC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министърът на </w:t>
      </w:r>
      <w:r w:rsidR="002C51BC"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>земеделието</w:t>
      </w:r>
      <w:r w:rsidR="00274E73"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 xml:space="preserve"> и храните</w:t>
      </w:r>
      <w:r w:rsidR="00314646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2C51BC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чрез компетентната дирекция</w:t>
      </w:r>
      <w:r w:rsidR="008A6AFA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в МЗХ</w:t>
      </w:r>
      <w:r w:rsidR="002C51BC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изготвя </w:t>
      </w:r>
      <w:r w:rsidR="00DC2B2C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и предоставя на </w:t>
      </w:r>
      <w:r w:rsidR="00AB3F9A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Е</w:t>
      </w:r>
      <w:r w:rsidR="002C51BC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вропейската комисия</w:t>
      </w:r>
      <w:r w:rsidR="002C51BC"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>,</w:t>
      </w:r>
      <w:r w:rsidR="00A50301"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 xml:space="preserve"> </w:t>
      </w:r>
      <w:r w:rsidR="002C51BC"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>в ср</w:t>
      </w:r>
      <w:r w:rsidR="006071F1"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 xml:space="preserve">ок до 30 юни на текущата година </w:t>
      </w:r>
      <w:r w:rsidR="0016411E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годишен</w:t>
      </w:r>
      <w:r w:rsidR="006071F1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доклад за </w:t>
      </w:r>
      <w:r w:rsidR="006071F1"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>държавните</w:t>
      </w:r>
      <w:r w:rsidR="006071F1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6071F1"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>помощи</w:t>
      </w:r>
      <w:r w:rsidR="00314646"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 xml:space="preserve"> в земеделието, развитието на селските райони, горското и ловното стопанство и рибарството</w:t>
      </w:r>
      <w:r w:rsidR="00F037A5"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 xml:space="preserve"> за предходна година</w:t>
      </w:r>
      <w:r w:rsidR="006071F1"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>.</w:t>
      </w:r>
    </w:p>
    <w:p w14:paraId="5B67C426" w14:textId="77777777" w:rsidR="007F215C" w:rsidRPr="00414524" w:rsidRDefault="007F215C" w:rsidP="001E74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5566DA2C" w14:textId="4ECA556F" w:rsidR="001E035C" w:rsidRPr="00414524" w:rsidRDefault="001E035C" w:rsidP="00A649D7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414524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>Чл. 1</w:t>
      </w:r>
      <w:r w:rsidR="00C003D2" w:rsidRPr="00414524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>4</w:t>
      </w:r>
      <w:r w:rsidRPr="00414524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 xml:space="preserve">. </w:t>
      </w: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>Администраторите на помощ</w:t>
      </w:r>
      <w:r w:rsidRPr="00414524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 xml:space="preserve"> </w:t>
      </w: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съхраняват информацията за предоставените държавни помощи и минимални помощи в сроковете</w:t>
      </w:r>
      <w:r w:rsidR="00500333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,</w:t>
      </w: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посочени в чл. 19, ал. 3 от Закона за държавните помощи.</w:t>
      </w:r>
    </w:p>
    <w:p w14:paraId="7CD5A426" w14:textId="77777777" w:rsidR="00414524" w:rsidRDefault="00414524" w:rsidP="00A649D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bookmarkStart w:id="18" w:name="to_paragraph_id3490898"/>
      <w:bookmarkEnd w:id="18"/>
    </w:p>
    <w:p w14:paraId="43C090DA" w14:textId="7CF6B909" w:rsidR="001C355D" w:rsidRPr="00414524" w:rsidRDefault="00A50301" w:rsidP="00A649D7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Допълнителна разпоредба</w:t>
      </w:r>
    </w:p>
    <w:p w14:paraId="27E47B30" w14:textId="77777777" w:rsidR="009008CA" w:rsidRPr="00414524" w:rsidRDefault="009008CA" w:rsidP="001E74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4D81DE1A" w14:textId="77704F97" w:rsidR="000A0423" w:rsidRPr="00414524" w:rsidRDefault="001C355D" w:rsidP="00A649D7">
      <w:pPr>
        <w:shd w:val="clear" w:color="auto" w:fill="FFFFFF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bookmarkStart w:id="19" w:name="to_paragraph_id3490899"/>
      <w:bookmarkEnd w:id="19"/>
      <w:r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§ 1.</w:t>
      </w:r>
      <w:r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7770F0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По смисъла на тази наредба „</w:t>
      </w:r>
      <w:r w:rsidR="00225B1F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Администратор на помощ</w:t>
      </w:r>
      <w:r w:rsidR="007770F0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“</w:t>
      </w:r>
      <w:r w:rsidR="009008CA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е лице по </w:t>
      </w:r>
      <w:r w:rsidR="00225B1F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чл. 9, ал. 1 от Закона за държавните помощи.</w:t>
      </w:r>
    </w:p>
    <w:p w14:paraId="4C7DFB02" w14:textId="77777777" w:rsidR="001C355D" w:rsidRPr="00414524" w:rsidRDefault="001C355D" w:rsidP="001E74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181351BF" w14:textId="2CFC85AD" w:rsidR="001C355D" w:rsidRPr="00414524" w:rsidRDefault="00A50301" w:rsidP="00A649D7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</w:pPr>
      <w:bookmarkStart w:id="20" w:name="to_paragraph_id3490900"/>
      <w:bookmarkEnd w:id="20"/>
      <w:r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Заключителна разпоредба</w:t>
      </w:r>
    </w:p>
    <w:p w14:paraId="6EA11C1B" w14:textId="77777777" w:rsidR="009008CA" w:rsidRPr="00414524" w:rsidRDefault="009008CA" w:rsidP="001E74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3833D3F2" w14:textId="6E5A9F67" w:rsidR="00DC3750" w:rsidRPr="00DC1D3B" w:rsidRDefault="00D76F57" w:rsidP="00A649D7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bg-BG"/>
        </w:rPr>
      </w:pPr>
      <w:bookmarkStart w:id="21" w:name="to_paragraph_id5871988"/>
      <w:bookmarkEnd w:id="21"/>
      <w:r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§ </w:t>
      </w:r>
      <w:r w:rsidR="00DB24FE"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2</w:t>
      </w:r>
      <w:r w:rsidR="001C355D" w:rsidRPr="004145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.</w:t>
      </w:r>
      <w:r w:rsidR="001C355D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Наредбата се издава на основание </w:t>
      </w:r>
      <w:hyperlink r:id="rId9" w:history="1">
        <w:r w:rsidR="001C355D" w:rsidRPr="00414524">
          <w:rPr>
            <w:rFonts w:ascii="Times New Roman" w:eastAsia="Times New Roman" w:hAnsi="Times New Roman" w:cs="Times New Roman"/>
            <w:color w:val="000000"/>
            <w:sz w:val="24"/>
            <w:szCs w:val="24"/>
            <w:lang w:val="bg-BG"/>
          </w:rPr>
          <w:t xml:space="preserve">чл. 7, ал. 4 от Закона </w:t>
        </w:r>
        <w:r w:rsidR="00957E72" w:rsidRPr="00414524">
          <w:rPr>
            <w:rFonts w:ascii="Times New Roman" w:hAnsi="Times New Roman" w:cs="Times New Roman"/>
            <w:sz w:val="24"/>
            <w:szCs w:val="24"/>
            <w:lang w:val="bg-BG"/>
          </w:rPr>
          <w:t>за прилагане на Общата организация на пазарите на земеделски продукти на Европейския съюз</w:t>
        </w:r>
        <w:r w:rsidR="00957E72" w:rsidRPr="00414524">
          <w:rPr>
            <w:rFonts w:ascii="Times New Roman" w:eastAsia="Times New Roman" w:hAnsi="Times New Roman" w:cs="Times New Roman"/>
            <w:color w:val="000000"/>
            <w:sz w:val="24"/>
            <w:szCs w:val="24"/>
            <w:lang w:val="bg-BG"/>
          </w:rPr>
          <w:t xml:space="preserve"> </w:t>
        </w:r>
      </w:hyperlink>
      <w:r w:rsidR="00DC3750" w:rsidRPr="00414524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и отменя </w:t>
      </w:r>
      <w:hyperlink r:id="rId10" w:history="1">
        <w:r w:rsidR="00DC3750" w:rsidRPr="00414524">
          <w:rPr>
            <w:rFonts w:ascii="Times New Roman" w:eastAsia="Times New Roman" w:hAnsi="Times New Roman" w:cs="Times New Roman"/>
            <w:color w:val="000000"/>
            <w:sz w:val="24"/>
            <w:szCs w:val="24"/>
            <w:bdr w:val="none" w:sz="0" w:space="0" w:color="auto" w:frame="1"/>
            <w:shd w:val="clear" w:color="auto" w:fill="FFFFFF"/>
            <w:lang w:val="bg-BG"/>
          </w:rPr>
          <w:t>Наредба № 26 от 2007 г. за условията и реда за прилагане и наблюдение на прилагането на държавните помощи в земеделието</w:t>
        </w:r>
      </w:hyperlink>
      <w:r w:rsidR="00DC3750"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 xml:space="preserve"> (</w:t>
      </w:r>
      <w:proofErr w:type="spellStart"/>
      <w:r w:rsidR="000E387E"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>обн</w:t>
      </w:r>
      <w:proofErr w:type="spellEnd"/>
      <w:r w:rsidR="000E387E"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>.</w:t>
      </w:r>
      <w:r w:rsidR="00414524"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>,</w:t>
      </w:r>
      <w:r w:rsidR="000E387E"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 xml:space="preserve"> ДВ</w:t>
      </w:r>
      <w:r w:rsidR="00414524"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>,</w:t>
      </w:r>
      <w:r w:rsidR="000E387E"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 xml:space="preserve"> бр.</w:t>
      </w:r>
      <w:r w:rsidR="007770F0"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 xml:space="preserve"> </w:t>
      </w:r>
      <w:r w:rsidR="000E387E"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>4 от 2008 г</w:t>
      </w:r>
      <w:r w:rsidR="00361A2F"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>.</w:t>
      </w:r>
      <w:r w:rsidR="00414524" w:rsidRPr="0041452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t xml:space="preserve">; </w:t>
      </w:r>
      <w:r w:rsidR="00414524" w:rsidRPr="00DC1D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bg-BG"/>
        </w:rPr>
        <w:t>изм. и доп., бр. 51 от 2011 г.</w:t>
      </w:r>
      <w:r w:rsidR="006C4721" w:rsidRPr="00DC1D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bg-BG"/>
        </w:rPr>
        <w:t>)</w:t>
      </w:r>
      <w:r w:rsidR="00414524" w:rsidRPr="00DC1D3B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lang w:val="bg-BG"/>
        </w:rPr>
        <w:t>.</w:t>
      </w:r>
    </w:p>
    <w:p w14:paraId="501F9942" w14:textId="6C4E732D" w:rsidR="001C355D" w:rsidRDefault="001C355D" w:rsidP="001E74B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</w:pPr>
    </w:p>
    <w:p w14:paraId="18A57D89" w14:textId="77777777" w:rsidR="005440DE" w:rsidRDefault="005440DE" w:rsidP="001E74B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</w:pPr>
      <w:bookmarkStart w:id="22" w:name="_GoBack"/>
      <w:bookmarkEnd w:id="22"/>
    </w:p>
    <w:p w14:paraId="592A38EF" w14:textId="6A7A0AD0" w:rsidR="001311A0" w:rsidRPr="00414524" w:rsidRDefault="005440DE" w:rsidP="001E74B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bg-BG"/>
        </w:rPr>
        <w:pict w14:anchorId="10FC07D8">
          <v:shape id="_x0000_i1036" type="#_x0000_t75" alt="Microsoft Office Signature Line..." style="width:192.2pt;height:95.8pt">
            <v:imagedata r:id="rId11" o:title=""/>
            <o:lock v:ext="edit" ungrouping="t" rotation="t" cropping="t" verticies="t" text="t" grouping="t"/>
            <o:signatureline v:ext="edit" id="{1A9003C7-A1B3-43FF-B686-5EDE47D927CE}" provid="{00000000-0000-0000-0000-000000000000}" o:suggestedsigner="Д-Р ГЕОРГИ ТАХОВ" o:suggestedsigner2="Министър на земеделието и храните" issignatureline="t"/>
          </v:shape>
        </w:pict>
      </w:r>
    </w:p>
    <w:sectPr w:rsidR="001311A0" w:rsidRPr="00414524" w:rsidSect="00F648D8">
      <w:footerReference w:type="default" r:id="rId12"/>
      <w:pgSz w:w="11907" w:h="16840" w:code="9"/>
      <w:pgMar w:top="1134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0A59E1" w14:textId="77777777" w:rsidR="00351AE1" w:rsidRDefault="00351AE1" w:rsidP="006071F1">
      <w:pPr>
        <w:spacing w:after="0" w:line="240" w:lineRule="auto"/>
      </w:pPr>
      <w:r>
        <w:separator/>
      </w:r>
    </w:p>
  </w:endnote>
  <w:endnote w:type="continuationSeparator" w:id="0">
    <w:p w14:paraId="1807545E" w14:textId="77777777" w:rsidR="00351AE1" w:rsidRDefault="00351AE1" w:rsidP="00607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0421330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14:paraId="468341D0" w14:textId="3369D4ED" w:rsidR="00712937" w:rsidRPr="00414524" w:rsidRDefault="00712937" w:rsidP="00712937">
        <w:pPr>
          <w:pStyle w:val="Foot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41452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414524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414524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5440DE">
          <w:rPr>
            <w:rFonts w:ascii="Times New Roman" w:hAnsi="Times New Roman" w:cs="Times New Roman"/>
            <w:noProof/>
            <w:sz w:val="20"/>
            <w:szCs w:val="20"/>
          </w:rPr>
          <w:t>5</w:t>
        </w:r>
        <w:r w:rsidRPr="00414524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57C8FD" w14:textId="77777777" w:rsidR="00351AE1" w:rsidRDefault="00351AE1" w:rsidP="006071F1">
      <w:pPr>
        <w:spacing w:after="0" w:line="240" w:lineRule="auto"/>
      </w:pPr>
      <w:r>
        <w:separator/>
      </w:r>
    </w:p>
  </w:footnote>
  <w:footnote w:type="continuationSeparator" w:id="0">
    <w:p w14:paraId="7D94331A" w14:textId="77777777" w:rsidR="00351AE1" w:rsidRDefault="00351AE1" w:rsidP="006071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34F16"/>
    <w:multiLevelType w:val="hybridMultilevel"/>
    <w:tmpl w:val="92B6FE00"/>
    <w:lvl w:ilvl="0" w:tplc="04090017">
      <w:start w:val="1"/>
      <w:numFmt w:val="lowerLetter"/>
      <w:lvlText w:val="%1)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" w15:restartNumberingAfterBreak="0">
    <w:nsid w:val="303403F9"/>
    <w:multiLevelType w:val="hybridMultilevel"/>
    <w:tmpl w:val="74489228"/>
    <w:lvl w:ilvl="0" w:tplc="D3E4678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78C1A23"/>
    <w:multiLevelType w:val="hybridMultilevel"/>
    <w:tmpl w:val="DE74A2D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F0F417B"/>
    <w:multiLevelType w:val="hybridMultilevel"/>
    <w:tmpl w:val="4F329B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684EE3"/>
    <w:multiLevelType w:val="hybridMultilevel"/>
    <w:tmpl w:val="312A673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9CC"/>
    <w:rsid w:val="000038A3"/>
    <w:rsid w:val="00005E42"/>
    <w:rsid w:val="0000729E"/>
    <w:rsid w:val="00012ED7"/>
    <w:rsid w:val="00020AD5"/>
    <w:rsid w:val="00024DDD"/>
    <w:rsid w:val="00031663"/>
    <w:rsid w:val="00032F74"/>
    <w:rsid w:val="000332E5"/>
    <w:rsid w:val="00042305"/>
    <w:rsid w:val="000460FB"/>
    <w:rsid w:val="000501F4"/>
    <w:rsid w:val="000760F5"/>
    <w:rsid w:val="000A0423"/>
    <w:rsid w:val="000A0A05"/>
    <w:rsid w:val="000A13F6"/>
    <w:rsid w:val="000A6BB9"/>
    <w:rsid w:val="000A6EC8"/>
    <w:rsid w:val="000B6788"/>
    <w:rsid w:val="000C19B8"/>
    <w:rsid w:val="000C4271"/>
    <w:rsid w:val="000C7637"/>
    <w:rsid w:val="000D590C"/>
    <w:rsid w:val="000E039A"/>
    <w:rsid w:val="000E387E"/>
    <w:rsid w:val="000E773A"/>
    <w:rsid w:val="000F4E31"/>
    <w:rsid w:val="0012409E"/>
    <w:rsid w:val="001311A0"/>
    <w:rsid w:val="00131456"/>
    <w:rsid w:val="00143681"/>
    <w:rsid w:val="00144E33"/>
    <w:rsid w:val="00155050"/>
    <w:rsid w:val="00155274"/>
    <w:rsid w:val="00157A06"/>
    <w:rsid w:val="0016411E"/>
    <w:rsid w:val="00174FCF"/>
    <w:rsid w:val="00180432"/>
    <w:rsid w:val="001807B7"/>
    <w:rsid w:val="001865B9"/>
    <w:rsid w:val="001923EC"/>
    <w:rsid w:val="001A01A1"/>
    <w:rsid w:val="001A672A"/>
    <w:rsid w:val="001B0281"/>
    <w:rsid w:val="001B0C18"/>
    <w:rsid w:val="001B0D4B"/>
    <w:rsid w:val="001B4475"/>
    <w:rsid w:val="001B6A9C"/>
    <w:rsid w:val="001C355D"/>
    <w:rsid w:val="001D35ED"/>
    <w:rsid w:val="001E035C"/>
    <w:rsid w:val="001E2101"/>
    <w:rsid w:val="001E74B5"/>
    <w:rsid w:val="001F0992"/>
    <w:rsid w:val="001F3891"/>
    <w:rsid w:val="002050F3"/>
    <w:rsid w:val="0022372F"/>
    <w:rsid w:val="00225B1F"/>
    <w:rsid w:val="002267CB"/>
    <w:rsid w:val="0023249E"/>
    <w:rsid w:val="00235784"/>
    <w:rsid w:val="002374E2"/>
    <w:rsid w:val="002404DB"/>
    <w:rsid w:val="00243A90"/>
    <w:rsid w:val="00255883"/>
    <w:rsid w:val="00260A9A"/>
    <w:rsid w:val="00273685"/>
    <w:rsid w:val="00274E73"/>
    <w:rsid w:val="00275354"/>
    <w:rsid w:val="0028069F"/>
    <w:rsid w:val="00280DB4"/>
    <w:rsid w:val="00283170"/>
    <w:rsid w:val="00286FD9"/>
    <w:rsid w:val="002925CB"/>
    <w:rsid w:val="002942FB"/>
    <w:rsid w:val="00297E72"/>
    <w:rsid w:val="002A16B2"/>
    <w:rsid w:val="002C2388"/>
    <w:rsid w:val="002C4DC3"/>
    <w:rsid w:val="002C51BC"/>
    <w:rsid w:val="002C7F78"/>
    <w:rsid w:val="002D1167"/>
    <w:rsid w:val="002D4623"/>
    <w:rsid w:val="002E2E4E"/>
    <w:rsid w:val="002E7D69"/>
    <w:rsid w:val="002F3328"/>
    <w:rsid w:val="00300815"/>
    <w:rsid w:val="00305293"/>
    <w:rsid w:val="00312D93"/>
    <w:rsid w:val="00314646"/>
    <w:rsid w:val="00331B4C"/>
    <w:rsid w:val="00335A39"/>
    <w:rsid w:val="00343F4F"/>
    <w:rsid w:val="003456CD"/>
    <w:rsid w:val="00347FAA"/>
    <w:rsid w:val="00350B87"/>
    <w:rsid w:val="00351AE1"/>
    <w:rsid w:val="00351EA1"/>
    <w:rsid w:val="00354F5B"/>
    <w:rsid w:val="00361A2F"/>
    <w:rsid w:val="00373361"/>
    <w:rsid w:val="00386462"/>
    <w:rsid w:val="00391A92"/>
    <w:rsid w:val="0039384A"/>
    <w:rsid w:val="003A07C0"/>
    <w:rsid w:val="003B19FA"/>
    <w:rsid w:val="003C50F7"/>
    <w:rsid w:val="003D2464"/>
    <w:rsid w:val="003F2876"/>
    <w:rsid w:val="003F2EB4"/>
    <w:rsid w:val="003F61AE"/>
    <w:rsid w:val="00404754"/>
    <w:rsid w:val="00406E1E"/>
    <w:rsid w:val="00414524"/>
    <w:rsid w:val="004223C1"/>
    <w:rsid w:val="0046266F"/>
    <w:rsid w:val="00470D8A"/>
    <w:rsid w:val="004778F8"/>
    <w:rsid w:val="00477A5B"/>
    <w:rsid w:val="00482947"/>
    <w:rsid w:val="0048537D"/>
    <w:rsid w:val="004913B7"/>
    <w:rsid w:val="004917B5"/>
    <w:rsid w:val="004A481A"/>
    <w:rsid w:val="004C19C1"/>
    <w:rsid w:val="004C6AFD"/>
    <w:rsid w:val="004D43B8"/>
    <w:rsid w:val="004D5760"/>
    <w:rsid w:val="004D7F8F"/>
    <w:rsid w:val="004E4A95"/>
    <w:rsid w:val="004E7226"/>
    <w:rsid w:val="004F3346"/>
    <w:rsid w:val="00500333"/>
    <w:rsid w:val="00510384"/>
    <w:rsid w:val="00517C95"/>
    <w:rsid w:val="005214DB"/>
    <w:rsid w:val="005349FF"/>
    <w:rsid w:val="00534D65"/>
    <w:rsid w:val="0054059D"/>
    <w:rsid w:val="00543E77"/>
    <w:rsid w:val="005440DE"/>
    <w:rsid w:val="00544ABD"/>
    <w:rsid w:val="0054664F"/>
    <w:rsid w:val="005475FB"/>
    <w:rsid w:val="00552E44"/>
    <w:rsid w:val="005541D4"/>
    <w:rsid w:val="005649D3"/>
    <w:rsid w:val="0057282A"/>
    <w:rsid w:val="005818B5"/>
    <w:rsid w:val="0058379F"/>
    <w:rsid w:val="00586603"/>
    <w:rsid w:val="005869CF"/>
    <w:rsid w:val="005B17E6"/>
    <w:rsid w:val="005B2003"/>
    <w:rsid w:val="005B389A"/>
    <w:rsid w:val="005B5EF9"/>
    <w:rsid w:val="005B722D"/>
    <w:rsid w:val="005C5758"/>
    <w:rsid w:val="005C7903"/>
    <w:rsid w:val="005D75A6"/>
    <w:rsid w:val="005E7291"/>
    <w:rsid w:val="005F3774"/>
    <w:rsid w:val="005F7ECF"/>
    <w:rsid w:val="00603DFF"/>
    <w:rsid w:val="006047B4"/>
    <w:rsid w:val="006071F1"/>
    <w:rsid w:val="006143F0"/>
    <w:rsid w:val="00625F74"/>
    <w:rsid w:val="00633B5A"/>
    <w:rsid w:val="00644820"/>
    <w:rsid w:val="006473DA"/>
    <w:rsid w:val="00650EDB"/>
    <w:rsid w:val="00656441"/>
    <w:rsid w:val="006567D9"/>
    <w:rsid w:val="00672210"/>
    <w:rsid w:val="00675004"/>
    <w:rsid w:val="0068044F"/>
    <w:rsid w:val="006867DA"/>
    <w:rsid w:val="006958A6"/>
    <w:rsid w:val="006975C4"/>
    <w:rsid w:val="006A40E4"/>
    <w:rsid w:val="006A67F7"/>
    <w:rsid w:val="006B09EA"/>
    <w:rsid w:val="006C4721"/>
    <w:rsid w:val="006D04DA"/>
    <w:rsid w:val="006D5FB7"/>
    <w:rsid w:val="006D69D6"/>
    <w:rsid w:val="006E5C68"/>
    <w:rsid w:val="006F4D6E"/>
    <w:rsid w:val="006F589A"/>
    <w:rsid w:val="007002B8"/>
    <w:rsid w:val="0071162D"/>
    <w:rsid w:val="00712937"/>
    <w:rsid w:val="007144B8"/>
    <w:rsid w:val="007154B4"/>
    <w:rsid w:val="00715879"/>
    <w:rsid w:val="007312C7"/>
    <w:rsid w:val="00751BD8"/>
    <w:rsid w:val="00751EFD"/>
    <w:rsid w:val="007601BD"/>
    <w:rsid w:val="007604C2"/>
    <w:rsid w:val="0076110E"/>
    <w:rsid w:val="007770F0"/>
    <w:rsid w:val="00777CA7"/>
    <w:rsid w:val="00784355"/>
    <w:rsid w:val="007867A1"/>
    <w:rsid w:val="00796231"/>
    <w:rsid w:val="00796B2F"/>
    <w:rsid w:val="007A0D90"/>
    <w:rsid w:val="007A60F9"/>
    <w:rsid w:val="007B0B48"/>
    <w:rsid w:val="007B289B"/>
    <w:rsid w:val="007B63DB"/>
    <w:rsid w:val="007C6FA5"/>
    <w:rsid w:val="007E0C72"/>
    <w:rsid w:val="007E0D59"/>
    <w:rsid w:val="007F215C"/>
    <w:rsid w:val="007F5DAB"/>
    <w:rsid w:val="007F6757"/>
    <w:rsid w:val="008011D0"/>
    <w:rsid w:val="00802F08"/>
    <w:rsid w:val="00811C42"/>
    <w:rsid w:val="008129CC"/>
    <w:rsid w:val="008175BA"/>
    <w:rsid w:val="008220F9"/>
    <w:rsid w:val="00823D08"/>
    <w:rsid w:val="00833276"/>
    <w:rsid w:val="0083746A"/>
    <w:rsid w:val="008476C0"/>
    <w:rsid w:val="0085120D"/>
    <w:rsid w:val="008523B6"/>
    <w:rsid w:val="008639E5"/>
    <w:rsid w:val="00864B88"/>
    <w:rsid w:val="00873265"/>
    <w:rsid w:val="00883E0C"/>
    <w:rsid w:val="008841C8"/>
    <w:rsid w:val="00897068"/>
    <w:rsid w:val="008A6AFA"/>
    <w:rsid w:val="008C09DD"/>
    <w:rsid w:val="008C188B"/>
    <w:rsid w:val="008C2B21"/>
    <w:rsid w:val="008C7CAE"/>
    <w:rsid w:val="008D1EB3"/>
    <w:rsid w:val="008E4D86"/>
    <w:rsid w:val="008E6B48"/>
    <w:rsid w:val="008F5EE4"/>
    <w:rsid w:val="008F6876"/>
    <w:rsid w:val="009008CA"/>
    <w:rsid w:val="00901DD9"/>
    <w:rsid w:val="009043F9"/>
    <w:rsid w:val="009319ED"/>
    <w:rsid w:val="00935475"/>
    <w:rsid w:val="009577B0"/>
    <w:rsid w:val="00957E72"/>
    <w:rsid w:val="00961A30"/>
    <w:rsid w:val="00963953"/>
    <w:rsid w:val="009A77D5"/>
    <w:rsid w:val="009A7BFC"/>
    <w:rsid w:val="009B22CF"/>
    <w:rsid w:val="009C25E1"/>
    <w:rsid w:val="009C6FEE"/>
    <w:rsid w:val="009C728E"/>
    <w:rsid w:val="009C7FAE"/>
    <w:rsid w:val="009D10D2"/>
    <w:rsid w:val="009D175F"/>
    <w:rsid w:val="009D1999"/>
    <w:rsid w:val="009F64CF"/>
    <w:rsid w:val="00A00AF7"/>
    <w:rsid w:val="00A0473E"/>
    <w:rsid w:val="00A06C2F"/>
    <w:rsid w:val="00A1080B"/>
    <w:rsid w:val="00A134FC"/>
    <w:rsid w:val="00A17F4D"/>
    <w:rsid w:val="00A24F74"/>
    <w:rsid w:val="00A35CC2"/>
    <w:rsid w:val="00A42988"/>
    <w:rsid w:val="00A46800"/>
    <w:rsid w:val="00A50301"/>
    <w:rsid w:val="00A52AC9"/>
    <w:rsid w:val="00A60222"/>
    <w:rsid w:val="00A61FBC"/>
    <w:rsid w:val="00A6271B"/>
    <w:rsid w:val="00A649D7"/>
    <w:rsid w:val="00A703CE"/>
    <w:rsid w:val="00A75BE2"/>
    <w:rsid w:val="00A9010D"/>
    <w:rsid w:val="00A90DC5"/>
    <w:rsid w:val="00A940E3"/>
    <w:rsid w:val="00AB3F9A"/>
    <w:rsid w:val="00AB3FDC"/>
    <w:rsid w:val="00AC622C"/>
    <w:rsid w:val="00AD7BF4"/>
    <w:rsid w:val="00AE1C1B"/>
    <w:rsid w:val="00AE662C"/>
    <w:rsid w:val="00AE6B03"/>
    <w:rsid w:val="00AF0CCD"/>
    <w:rsid w:val="00AF2141"/>
    <w:rsid w:val="00B0001C"/>
    <w:rsid w:val="00B0238D"/>
    <w:rsid w:val="00B04DF0"/>
    <w:rsid w:val="00B100F9"/>
    <w:rsid w:val="00B11CF3"/>
    <w:rsid w:val="00B56F21"/>
    <w:rsid w:val="00B614F1"/>
    <w:rsid w:val="00B642BB"/>
    <w:rsid w:val="00B71B8C"/>
    <w:rsid w:val="00B71CE7"/>
    <w:rsid w:val="00B723B4"/>
    <w:rsid w:val="00B7480E"/>
    <w:rsid w:val="00B7655B"/>
    <w:rsid w:val="00B9725F"/>
    <w:rsid w:val="00BB0051"/>
    <w:rsid w:val="00BB0D00"/>
    <w:rsid w:val="00BB19D9"/>
    <w:rsid w:val="00BC51E6"/>
    <w:rsid w:val="00BD1114"/>
    <w:rsid w:val="00BD296B"/>
    <w:rsid w:val="00BD522E"/>
    <w:rsid w:val="00BD7322"/>
    <w:rsid w:val="00BF01ED"/>
    <w:rsid w:val="00BF4D1F"/>
    <w:rsid w:val="00C003D2"/>
    <w:rsid w:val="00C15B3A"/>
    <w:rsid w:val="00C26A3E"/>
    <w:rsid w:val="00C3714F"/>
    <w:rsid w:val="00C37748"/>
    <w:rsid w:val="00C6118D"/>
    <w:rsid w:val="00C76EA4"/>
    <w:rsid w:val="00C85D71"/>
    <w:rsid w:val="00C90752"/>
    <w:rsid w:val="00C93335"/>
    <w:rsid w:val="00C9388B"/>
    <w:rsid w:val="00CB40D8"/>
    <w:rsid w:val="00CC5862"/>
    <w:rsid w:val="00CD57C9"/>
    <w:rsid w:val="00CD6CE1"/>
    <w:rsid w:val="00CE4064"/>
    <w:rsid w:val="00CE7EDC"/>
    <w:rsid w:val="00CF15A2"/>
    <w:rsid w:val="00CF5958"/>
    <w:rsid w:val="00D003D0"/>
    <w:rsid w:val="00D012F3"/>
    <w:rsid w:val="00D14E77"/>
    <w:rsid w:val="00D14F8B"/>
    <w:rsid w:val="00D22C16"/>
    <w:rsid w:val="00D3148B"/>
    <w:rsid w:val="00D3386C"/>
    <w:rsid w:val="00D34FFF"/>
    <w:rsid w:val="00D37D15"/>
    <w:rsid w:val="00D41572"/>
    <w:rsid w:val="00D454D3"/>
    <w:rsid w:val="00D45676"/>
    <w:rsid w:val="00D60DB1"/>
    <w:rsid w:val="00D62AFE"/>
    <w:rsid w:val="00D632E8"/>
    <w:rsid w:val="00D650C6"/>
    <w:rsid w:val="00D67A03"/>
    <w:rsid w:val="00D71055"/>
    <w:rsid w:val="00D76F57"/>
    <w:rsid w:val="00D83473"/>
    <w:rsid w:val="00D906B2"/>
    <w:rsid w:val="00DA0DC2"/>
    <w:rsid w:val="00DA2A5F"/>
    <w:rsid w:val="00DA5DCE"/>
    <w:rsid w:val="00DB24FE"/>
    <w:rsid w:val="00DB63C6"/>
    <w:rsid w:val="00DC1D3B"/>
    <w:rsid w:val="00DC209A"/>
    <w:rsid w:val="00DC2B2C"/>
    <w:rsid w:val="00DC2F4A"/>
    <w:rsid w:val="00DC3750"/>
    <w:rsid w:val="00DC4758"/>
    <w:rsid w:val="00DD1B76"/>
    <w:rsid w:val="00DD24A6"/>
    <w:rsid w:val="00DE6307"/>
    <w:rsid w:val="00E00BC0"/>
    <w:rsid w:val="00E04087"/>
    <w:rsid w:val="00E109A2"/>
    <w:rsid w:val="00E20CA7"/>
    <w:rsid w:val="00E27FDD"/>
    <w:rsid w:val="00E40081"/>
    <w:rsid w:val="00E72FB2"/>
    <w:rsid w:val="00E73668"/>
    <w:rsid w:val="00E837A4"/>
    <w:rsid w:val="00E843BC"/>
    <w:rsid w:val="00E97DE3"/>
    <w:rsid w:val="00EA3848"/>
    <w:rsid w:val="00ED1356"/>
    <w:rsid w:val="00ED3E6C"/>
    <w:rsid w:val="00ED4380"/>
    <w:rsid w:val="00ED4C7F"/>
    <w:rsid w:val="00ED5AAA"/>
    <w:rsid w:val="00EE02FC"/>
    <w:rsid w:val="00EF5E1D"/>
    <w:rsid w:val="00F037A5"/>
    <w:rsid w:val="00F10436"/>
    <w:rsid w:val="00F108AA"/>
    <w:rsid w:val="00F22579"/>
    <w:rsid w:val="00F30B6E"/>
    <w:rsid w:val="00F34A30"/>
    <w:rsid w:val="00F560F0"/>
    <w:rsid w:val="00F648D8"/>
    <w:rsid w:val="00F6537B"/>
    <w:rsid w:val="00F741E3"/>
    <w:rsid w:val="00F95CE1"/>
    <w:rsid w:val="00FB3077"/>
    <w:rsid w:val="00FB700B"/>
    <w:rsid w:val="00FC1290"/>
    <w:rsid w:val="00FE04A3"/>
    <w:rsid w:val="00FE2DFE"/>
    <w:rsid w:val="00FE6BEC"/>
    <w:rsid w:val="00FF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3F21E7"/>
  <w15:docId w15:val="{13846B3F-5F3F-436F-AAE5-D230E7E55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C355D"/>
    <w:pPr>
      <w:spacing w:before="450" w:after="100" w:afterAutospacing="1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1C355D"/>
    <w:pPr>
      <w:spacing w:before="450" w:after="100" w:afterAutospacing="1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1C355D"/>
    <w:pPr>
      <w:spacing w:before="450" w:after="100" w:afterAutospacing="1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1C355D"/>
    <w:pPr>
      <w:spacing w:before="450" w:after="100" w:afterAutospacing="1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1C355D"/>
    <w:pPr>
      <w:spacing w:before="450" w:after="100" w:afterAutospacing="1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1C355D"/>
    <w:pPr>
      <w:spacing w:before="450" w:after="100" w:afterAutospacing="1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355D"/>
    <w:rPr>
      <w:rFonts w:ascii="Times New Roman" w:eastAsia="Times New Roman" w:hAnsi="Times New Roman" w:cs="Times New Roman"/>
      <w:b/>
      <w:bCs/>
      <w:color w:val="000000"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1C355D"/>
    <w:rPr>
      <w:rFonts w:ascii="Times New Roman" w:eastAsia="Times New Roman" w:hAnsi="Times New Roman" w:cs="Times New Roman"/>
      <w:b/>
      <w:bCs/>
      <w:color w:val="000000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1C355D"/>
    <w:rPr>
      <w:rFonts w:ascii="Times New Roman" w:eastAsia="Times New Roman" w:hAnsi="Times New Roman" w:cs="Times New Roman"/>
      <w:b/>
      <w:bCs/>
      <w:color w:val="000000"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1C355D"/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1C355D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1C355D"/>
    <w:rPr>
      <w:rFonts w:ascii="Times New Roman" w:eastAsia="Times New Roman" w:hAnsi="Times New Roman" w:cs="Times New Roman"/>
      <w:b/>
      <w:bCs/>
      <w:color w:val="000000"/>
      <w:sz w:val="15"/>
      <w:szCs w:val="15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C355D"/>
    <w:rPr>
      <w:rFonts w:ascii="Courier" w:eastAsia="Times New Roman" w:hAnsi="Courier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C35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10" w:lineRule="atLeast"/>
    </w:pPr>
    <w:rPr>
      <w:rFonts w:ascii="Courier" w:eastAsia="Times New Roman" w:hAnsi="Courier" w:cs="Courier New"/>
      <w:sz w:val="20"/>
      <w:szCs w:val="20"/>
    </w:rPr>
  </w:style>
  <w:style w:type="paragraph" w:styleId="BodyText">
    <w:name w:val="Body Text"/>
    <w:basedOn w:val="Normal"/>
    <w:link w:val="BodyTextChar"/>
    <w:rsid w:val="001B0281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val="bg-BG"/>
    </w:rPr>
  </w:style>
  <w:style w:type="character" w:customStyle="1" w:styleId="BodyTextChar">
    <w:name w:val="Body Text Char"/>
    <w:basedOn w:val="DefaultParagraphFont"/>
    <w:link w:val="BodyText"/>
    <w:rsid w:val="001B0281"/>
    <w:rPr>
      <w:rFonts w:ascii="Times New Roman" w:eastAsia="Times New Roman" w:hAnsi="Times New Roman" w:cs="Times New Roman"/>
      <w:sz w:val="24"/>
      <w:szCs w:val="20"/>
      <w:lang w:val="bg-BG"/>
    </w:rPr>
  </w:style>
  <w:style w:type="paragraph" w:customStyle="1" w:styleId="CharCharCharCharCharCharCharChar">
    <w:name w:val="Знак Знак Char Char Знак Знак Char Char Знак Знак Char Char Знак Знак Char Char"/>
    <w:basedOn w:val="Normal"/>
    <w:rsid w:val="001B0281"/>
    <w:pPr>
      <w:tabs>
        <w:tab w:val="left" w:pos="709"/>
      </w:tabs>
      <w:spacing w:after="0" w:line="240" w:lineRule="auto"/>
      <w:ind w:left="840" w:right="-360"/>
    </w:pPr>
    <w:rPr>
      <w:rFonts w:ascii="Arial Narrow" w:eastAsia="Times New Roman" w:hAnsi="Arial Narrow" w:cs="Arial Narrow"/>
      <w:b/>
      <w:bCs/>
      <w:sz w:val="26"/>
      <w:szCs w:val="26"/>
      <w:lang w:val="pl-PL" w:eastAsia="pl-PL"/>
    </w:rPr>
  </w:style>
  <w:style w:type="paragraph" w:styleId="ListParagraph">
    <w:name w:val="List Paragraph"/>
    <w:basedOn w:val="Normal"/>
    <w:qFormat/>
    <w:rsid w:val="001B0C18"/>
    <w:pPr>
      <w:ind w:left="720"/>
    </w:pPr>
    <w:rPr>
      <w:rFonts w:ascii="Calibri" w:eastAsia="Times New Roman" w:hAnsi="Calibri" w:cs="Calibri"/>
      <w:lang w:val="bg-BG"/>
    </w:rPr>
  </w:style>
  <w:style w:type="paragraph" w:styleId="NoSpacing">
    <w:name w:val="No Spacing"/>
    <w:uiPriority w:val="1"/>
    <w:qFormat/>
    <w:rsid w:val="006071F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071F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71F1"/>
  </w:style>
  <w:style w:type="paragraph" w:styleId="Footer">
    <w:name w:val="footer"/>
    <w:basedOn w:val="Normal"/>
    <w:link w:val="FooterChar"/>
    <w:uiPriority w:val="99"/>
    <w:unhideWhenUsed/>
    <w:rsid w:val="006071F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71F1"/>
  </w:style>
  <w:style w:type="paragraph" w:customStyle="1" w:styleId="B554E7E20E3D42A18A6DEE13F4CF6964">
    <w:name w:val="B554E7E20E3D42A18A6DEE13F4CF6964"/>
    <w:rsid w:val="00F560F0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6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60F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722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22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22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22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2210"/>
    <w:rPr>
      <w:b/>
      <w:bCs/>
      <w:sz w:val="20"/>
      <w:szCs w:val="20"/>
    </w:rPr>
  </w:style>
  <w:style w:type="character" w:customStyle="1" w:styleId="samedocreference">
    <w:name w:val="samedocreference"/>
    <w:basedOn w:val="DefaultParagraphFont"/>
    <w:rsid w:val="00A42988"/>
  </w:style>
  <w:style w:type="paragraph" w:customStyle="1" w:styleId="oj-ti-art">
    <w:name w:val="oj-ti-art"/>
    <w:basedOn w:val="Normal"/>
    <w:rsid w:val="00863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oj-sp-normal">
    <w:name w:val="oj-sp-normal"/>
    <w:basedOn w:val="DefaultParagraphFont"/>
    <w:rsid w:val="008639E5"/>
  </w:style>
  <w:style w:type="paragraph" w:customStyle="1" w:styleId="oj-sti-art">
    <w:name w:val="oj-sti-art"/>
    <w:basedOn w:val="Normal"/>
    <w:rsid w:val="00863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oj-normal">
    <w:name w:val="oj-normal"/>
    <w:basedOn w:val="Normal"/>
    <w:rsid w:val="00863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oj-italic">
    <w:name w:val="oj-italic"/>
    <w:basedOn w:val="DefaultParagraphFont"/>
    <w:rsid w:val="008639E5"/>
  </w:style>
  <w:style w:type="paragraph" w:styleId="Revision">
    <w:name w:val="Revision"/>
    <w:hidden/>
    <w:uiPriority w:val="99"/>
    <w:semiHidden/>
    <w:rsid w:val="0054059D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042305"/>
    <w:rPr>
      <w:i/>
      <w:iCs/>
    </w:rPr>
  </w:style>
  <w:style w:type="table" w:customStyle="1" w:styleId="TableGridLight1">
    <w:name w:val="Table Grid Light1"/>
    <w:basedOn w:val="TableNormal"/>
    <w:uiPriority w:val="40"/>
    <w:rsid w:val="007F215C"/>
    <w:pPr>
      <w:spacing w:after="0" w:line="240" w:lineRule="auto"/>
    </w:pPr>
    <w:rPr>
      <w:rFonts w:ascii="Verdana" w:eastAsia="Times New Roman" w:hAnsi="Times New Roman" w:cs="Times New Roman"/>
      <w:sz w:val="20"/>
      <w:szCs w:val="20"/>
      <w:lang w:val="bg-BG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itle-doc-oj-reference">
    <w:name w:val="title-doc-oj-reference"/>
    <w:basedOn w:val="Normal"/>
    <w:rsid w:val="007144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79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27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6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8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1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005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4372594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4197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89802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1589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4328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33345811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08068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13615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354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3618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74129726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10223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65659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6229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8989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40411046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4226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56427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7639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06383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8837689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20685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95866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22787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84141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413634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268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86264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35532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93828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388639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8606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20230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79226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22932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6641828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500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0761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23302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8419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776799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81788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00135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51738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10541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24001908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51412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9726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73853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1948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6174464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05869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16866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75659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65506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36945745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47478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31687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76901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27802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44901469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69905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80453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44458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27838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5507866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5482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05783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2138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04779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2891083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96207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73227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62239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73878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46435414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41704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01383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0729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23320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7893033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05904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63932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45158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86315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5257031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49757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56610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347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99619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141389518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26865758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85162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6417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96477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09695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7203546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4425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91143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99903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62659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3639575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8708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9826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1820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38968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06352721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29854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12750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21318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23544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1626119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84262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81481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82328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24803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37527919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32898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2169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84652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93871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0199980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94771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164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64137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72718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4162821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556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86535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30591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04251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403656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56616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4621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26123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3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38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4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3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1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53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0" Type="http://schemas.openxmlformats.org/officeDocument/2006/relationships/hyperlink" Target="apis://NORM|751435|0||" TargetMode="External"/><Relationship Id="rId4" Type="http://schemas.openxmlformats.org/officeDocument/2006/relationships/settings" Target="settings.xml"/><Relationship Id="rId9" Type="http://schemas.openxmlformats.org/officeDocument/2006/relationships/hyperlink" Target="apis://NORM|40641|8|7|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88914F-1B69-446D-A46C-4CD85BA12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</TotalTime>
  <Pages>6</Pages>
  <Words>1656</Words>
  <Characters>9441</Characters>
  <Application>Microsoft Office Word</Application>
  <DocSecurity>0</DocSecurity>
  <Lines>78</Lines>
  <Paragraphs>22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  <vt:variant>
        <vt:lpstr>Заглавия</vt:lpstr>
      </vt:variant>
      <vt:variant>
        <vt:i4>10</vt:i4>
      </vt:variant>
    </vt:vector>
  </HeadingPairs>
  <TitlesOfParts>
    <vt:vector size="12" baseType="lpstr">
      <vt:lpstr/>
      <vt:lpstr/>
      <vt:lpstr>        МИНИСТЕРСТВО НА ЗЕМЕДЕЛИЕТО И ХРАНИТЕ</vt:lpstr>
      <vt:lpstr>        НАРЕДБА № ………………… от</vt:lpstr>
      <vt:lpstr>        ………………………………… г.</vt:lpstr>
      <vt:lpstr>        за условията и реда за прилагане и наблюдение на държавните помощи в земеделиет</vt:lpstr>
      <vt:lpstr>        Раздел I Общи положения</vt:lpstr>
      <vt:lpstr>        Раздел II Условия за прилагане на режима на държавните помощи и минималните помо</vt:lpstr>
      <vt:lpstr>        Раздел III Ред за прилагане на държавните помощи и минималните помощи</vt:lpstr>
      <vt:lpstr>        Раздел IV Наблюдение </vt:lpstr>
      <vt:lpstr>        ДОПЪЛНИТЕЛНА РАЗПОРЕДБА</vt:lpstr>
      <vt:lpstr>        ЗАКЛЮЧИТЕЛНА РАЗПОРЕДБА</vt:lpstr>
    </vt:vector>
  </TitlesOfParts>
  <Company/>
  <LinksUpToDate>false</LinksUpToDate>
  <CharactersWithSpaces>11075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A. Angelova</dc:creator>
  <cp:keywords/>
  <dc:description/>
  <cp:lastModifiedBy>Kristiana Pavlova</cp:lastModifiedBy>
  <cp:revision>38</cp:revision>
  <cp:lastPrinted>2024-12-04T09:49:00Z</cp:lastPrinted>
  <dcterms:created xsi:type="dcterms:W3CDTF">2026-01-27T16:01:00Z</dcterms:created>
  <dcterms:modified xsi:type="dcterms:W3CDTF">2026-02-17T12:32:00Z</dcterms:modified>
</cp:coreProperties>
</file>