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F8" w:rsidRPr="00B33AF0" w:rsidRDefault="00CB25F8" w:rsidP="00CB25F8">
      <w:pPr>
        <w:pStyle w:val="a4"/>
        <w:rPr>
          <w:bCs/>
          <w:i/>
          <w:iCs/>
          <w:spacing w:val="50"/>
          <w:sz w:val="40"/>
          <w:u w:val="single"/>
        </w:rPr>
      </w:pPr>
      <w:r w:rsidRPr="00B33AF0">
        <w:rPr>
          <w:rFonts w:hint="eastAsia"/>
          <w:bCs/>
          <w:i/>
          <w:iCs/>
          <w:spacing w:val="50"/>
          <w:sz w:val="40"/>
          <w:u w:val="single"/>
        </w:rPr>
        <w:t>ОБЩИНА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ДВЕ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МОГИЛИ</w:t>
      </w:r>
      <w:r w:rsidRPr="00B33AF0">
        <w:rPr>
          <w:bCs/>
          <w:i/>
          <w:iCs/>
          <w:spacing w:val="50"/>
          <w:sz w:val="40"/>
          <w:u w:val="single"/>
        </w:rPr>
        <w:sym w:font="Symbol" w:char="00B7"/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ОБЛАСТ</w:t>
      </w:r>
      <w:r w:rsidRPr="00B33AF0">
        <w:rPr>
          <w:bCs/>
          <w:i/>
          <w:iCs/>
          <w:spacing w:val="50"/>
          <w:sz w:val="40"/>
          <w:u w:val="single"/>
        </w:rPr>
        <w:t xml:space="preserve"> </w:t>
      </w:r>
      <w:r w:rsidRPr="00B33AF0">
        <w:rPr>
          <w:rFonts w:hint="eastAsia"/>
          <w:bCs/>
          <w:i/>
          <w:iCs/>
          <w:spacing w:val="50"/>
          <w:sz w:val="40"/>
          <w:u w:val="single"/>
        </w:rPr>
        <w:t>РУСЕ</w:t>
      </w:r>
    </w:p>
    <w:p w:rsidR="00CB25F8" w:rsidRPr="00C4611A" w:rsidRDefault="00CB25F8" w:rsidP="00CB25F8">
      <w:pPr>
        <w:jc w:val="center"/>
        <w:rPr>
          <w:b w:val="0"/>
          <w:i/>
          <w:iCs/>
          <w:sz w:val="20"/>
          <w:u w:val="none"/>
          <w:lang w:val="en-GB"/>
        </w:rPr>
      </w:pPr>
      <w:r w:rsidRPr="00C4611A">
        <w:rPr>
          <w:b w:val="0"/>
          <w:i/>
          <w:iCs/>
          <w:sz w:val="20"/>
          <w:u w:val="none"/>
          <w:lang w:val="en-GB"/>
        </w:rPr>
        <w:t xml:space="preserve">7150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Две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 xml:space="preserve">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могили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 xml:space="preserve">, </w:t>
      </w:r>
      <w:proofErr w:type="gramStart"/>
      <w:r w:rsidRPr="00C4611A">
        <w:rPr>
          <w:b w:val="0"/>
          <w:i/>
          <w:iCs/>
          <w:sz w:val="20"/>
          <w:u w:val="none"/>
          <w:lang w:val="en-GB"/>
        </w:rPr>
        <w:t>бул.”България</w:t>
      </w:r>
      <w:proofErr w:type="gramEnd"/>
      <w:r w:rsidRPr="00C4611A">
        <w:rPr>
          <w:b w:val="0"/>
          <w:i/>
          <w:iCs/>
          <w:sz w:val="20"/>
          <w:u w:val="none"/>
          <w:lang w:val="en-GB"/>
        </w:rPr>
        <w:t xml:space="preserve">”84, </w:t>
      </w:r>
      <w:proofErr w:type="spellStart"/>
      <w:r w:rsidRPr="00C4611A">
        <w:rPr>
          <w:b w:val="0"/>
          <w:i/>
          <w:iCs/>
          <w:sz w:val="20"/>
          <w:u w:val="none"/>
        </w:rPr>
        <w:t>тел.централа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>: 08141/</w:t>
      </w:r>
      <w:r>
        <w:rPr>
          <w:b w:val="0"/>
          <w:i/>
          <w:iCs/>
          <w:sz w:val="20"/>
          <w:u w:val="none"/>
          <w:lang w:val="bg-BG"/>
        </w:rPr>
        <w:t xml:space="preserve">3999; </w:t>
      </w:r>
      <w:r w:rsidRPr="00C4611A">
        <w:rPr>
          <w:b w:val="0"/>
          <w:i/>
          <w:iCs/>
          <w:sz w:val="20"/>
          <w:u w:val="none"/>
          <w:lang w:val="en-GB"/>
        </w:rPr>
        <w:t>9205;</w:t>
      </w:r>
      <w:r>
        <w:rPr>
          <w:b w:val="0"/>
          <w:i/>
          <w:iCs/>
          <w:sz w:val="20"/>
          <w:u w:val="none"/>
          <w:lang w:val="bg-BG"/>
        </w:rPr>
        <w:t xml:space="preserve"> </w:t>
      </w:r>
      <w:r w:rsidRPr="00C4611A">
        <w:rPr>
          <w:b w:val="0"/>
          <w:i/>
          <w:iCs/>
          <w:sz w:val="20"/>
          <w:u w:val="none"/>
          <w:lang w:val="en-GB"/>
        </w:rPr>
        <w:t>9207;</w:t>
      </w:r>
    </w:p>
    <w:p w:rsidR="00CB25F8" w:rsidRPr="00C4611A" w:rsidRDefault="00CB25F8" w:rsidP="00CB25F8">
      <w:pPr>
        <w:jc w:val="center"/>
        <w:rPr>
          <w:b w:val="0"/>
          <w:i/>
          <w:iCs/>
          <w:sz w:val="20"/>
          <w:u w:val="none"/>
        </w:rPr>
      </w:pPr>
      <w:r w:rsidRPr="00C4611A">
        <w:rPr>
          <w:b w:val="0"/>
          <w:i/>
          <w:iCs/>
          <w:sz w:val="20"/>
          <w:u w:val="none"/>
        </w:rPr>
        <w:t xml:space="preserve">e-mail: </w:t>
      </w:r>
      <w:proofErr w:type="spellStart"/>
      <w:r w:rsidRPr="00C4611A">
        <w:rPr>
          <w:b w:val="0"/>
          <w:i/>
          <w:iCs/>
          <w:sz w:val="20"/>
          <w:u w:val="none"/>
          <w:lang w:val="en-GB"/>
        </w:rPr>
        <w:t>obshtina</w:t>
      </w:r>
      <w:proofErr w:type="spellEnd"/>
      <w:r w:rsidRPr="00C4611A">
        <w:rPr>
          <w:b w:val="0"/>
          <w:i/>
          <w:iCs/>
          <w:sz w:val="20"/>
          <w:u w:val="none"/>
          <w:lang w:val="en-GB"/>
        </w:rPr>
        <w:t>@</w:t>
      </w:r>
      <w:r w:rsidRPr="00C4611A">
        <w:rPr>
          <w:b w:val="0"/>
          <w:i/>
          <w:iCs/>
          <w:sz w:val="20"/>
          <w:u w:val="none"/>
        </w:rPr>
        <w:t>dvemogili.</w:t>
      </w:r>
      <w:r>
        <w:rPr>
          <w:b w:val="0"/>
          <w:i/>
          <w:iCs/>
          <w:sz w:val="20"/>
          <w:u w:val="none"/>
        </w:rPr>
        <w:t>egov.</w:t>
      </w:r>
      <w:r w:rsidRPr="00C4611A">
        <w:rPr>
          <w:b w:val="0"/>
          <w:i/>
          <w:iCs/>
          <w:sz w:val="20"/>
          <w:u w:val="none"/>
        </w:rPr>
        <w:t>bg</w:t>
      </w:r>
    </w:p>
    <w:p w:rsidR="00CB25F8" w:rsidRPr="00C4611A" w:rsidRDefault="00CB25F8" w:rsidP="00CB25F8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rFonts w:ascii="Arial" w:hAnsi="Arial" w:cs="Arial"/>
        </w:rPr>
      </w:pPr>
    </w:p>
    <w:p w:rsidR="00CB25F8" w:rsidRPr="000834D8" w:rsidRDefault="00CB25F8" w:rsidP="00CB25F8">
      <w:pPr>
        <w:pStyle w:val="a6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ial" w:hAnsi="Arial" w:cs="Arial"/>
        </w:rPr>
      </w:pPr>
    </w:p>
    <w:p w:rsidR="00CB25F8" w:rsidRPr="00C57232" w:rsidRDefault="00CB25F8" w:rsidP="00CB25F8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sz w:val="28"/>
          <w:szCs w:val="28"/>
        </w:rPr>
      </w:pPr>
      <w:r w:rsidRPr="00C57232">
        <w:rPr>
          <w:b/>
          <w:sz w:val="28"/>
          <w:szCs w:val="28"/>
        </w:rPr>
        <w:t>УВЕДОМЛЕНИЕ</w:t>
      </w:r>
    </w:p>
    <w:p w:rsidR="00CB25F8" w:rsidRPr="00C57232" w:rsidRDefault="00CB25F8" w:rsidP="00CB25F8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C57232">
        <w:rPr>
          <w:sz w:val="28"/>
          <w:szCs w:val="28"/>
        </w:rPr>
        <w:t xml:space="preserve">На основание чл. </w:t>
      </w:r>
      <w:r w:rsidR="008D77C7">
        <w:rPr>
          <w:sz w:val="28"/>
          <w:szCs w:val="28"/>
        </w:rPr>
        <w:t>66</w:t>
      </w:r>
      <w:r w:rsidRPr="00C57232">
        <w:rPr>
          <w:sz w:val="28"/>
          <w:szCs w:val="28"/>
        </w:rPr>
        <w:t xml:space="preserve"> от </w:t>
      </w:r>
      <w:proofErr w:type="spellStart"/>
      <w:r w:rsidRPr="00C57232">
        <w:rPr>
          <w:sz w:val="28"/>
          <w:szCs w:val="28"/>
        </w:rPr>
        <w:t>Административнопроцесуалния</w:t>
      </w:r>
      <w:proofErr w:type="spellEnd"/>
      <w:r w:rsidR="008D77C7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,</w:t>
      </w:r>
      <w:r w:rsidRPr="00C57232">
        <w:rPr>
          <w:sz w:val="28"/>
          <w:szCs w:val="28"/>
        </w:rPr>
        <w:t xml:space="preserve"> Община Две могили</w:t>
      </w:r>
    </w:p>
    <w:p w:rsidR="00CB25F8" w:rsidRPr="00C57232" w:rsidRDefault="00CB25F8" w:rsidP="00CB25F8">
      <w:pPr>
        <w:pStyle w:val="a6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</w:rPr>
      </w:pPr>
      <w:r w:rsidRPr="00C57232">
        <w:rPr>
          <w:b/>
        </w:rPr>
        <w:t>УВЕДОМЯВА:</w:t>
      </w:r>
    </w:p>
    <w:p w:rsidR="00CB25F8" w:rsidRPr="00C5185B" w:rsidRDefault="00CB25F8" w:rsidP="00CB25F8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32"/>
          <w:szCs w:val="28"/>
        </w:rPr>
      </w:pPr>
      <w:r>
        <w:rPr>
          <w:sz w:val="28"/>
          <w:szCs w:val="28"/>
        </w:rPr>
        <w:t>Всички заинтересовани лица, че е и</w:t>
      </w:r>
      <w:r w:rsidRPr="00C57232">
        <w:rPr>
          <w:sz w:val="28"/>
          <w:szCs w:val="28"/>
        </w:rPr>
        <w:t xml:space="preserve">зготвен </w:t>
      </w:r>
      <w:r>
        <w:rPr>
          <w:sz w:val="28"/>
          <w:szCs w:val="28"/>
        </w:rPr>
        <w:t>ПРОЕКТ на</w:t>
      </w:r>
      <w:r w:rsidRPr="00C5185B">
        <w:rPr>
          <w:sz w:val="28"/>
        </w:rPr>
        <w:t xml:space="preserve"> </w:t>
      </w:r>
      <w:r>
        <w:rPr>
          <w:sz w:val="28"/>
        </w:rPr>
        <w:t>Правила за субсидиране на превозвачите, които извършват превоз на пътници по нерентабилни автобусни линии до населените места в Община Две могили</w:t>
      </w:r>
      <w:r w:rsidR="008D77C7">
        <w:rPr>
          <w:sz w:val="28"/>
        </w:rPr>
        <w:t xml:space="preserve"> </w:t>
      </w:r>
      <w:r w:rsidR="00FA6B23">
        <w:rPr>
          <w:sz w:val="28"/>
        </w:rPr>
        <w:t xml:space="preserve">както и </w:t>
      </w:r>
      <w:r w:rsidR="008D77C7">
        <w:rPr>
          <w:sz w:val="28"/>
        </w:rPr>
        <w:t>мотиви</w:t>
      </w:r>
      <w:r w:rsidR="00FA6B23">
        <w:rPr>
          <w:sz w:val="28"/>
        </w:rPr>
        <w:t xml:space="preserve"> към проекта</w:t>
      </w:r>
      <w:bookmarkStart w:id="0" w:name="_GoBack"/>
      <w:bookmarkEnd w:id="0"/>
      <w:r>
        <w:rPr>
          <w:sz w:val="28"/>
        </w:rPr>
        <w:t>.</w:t>
      </w:r>
    </w:p>
    <w:p w:rsidR="00CB25F8" w:rsidRPr="00C57232" w:rsidRDefault="00CB25F8" w:rsidP="00CB25F8">
      <w:pPr>
        <w:pStyle w:val="a6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C57232">
        <w:rPr>
          <w:sz w:val="28"/>
          <w:szCs w:val="28"/>
        </w:rPr>
        <w:t xml:space="preserve">Предложения и становища </w:t>
      </w:r>
      <w:r w:rsidR="008D77C7">
        <w:rPr>
          <w:sz w:val="28"/>
          <w:szCs w:val="28"/>
        </w:rPr>
        <w:t xml:space="preserve">по Проекта </w:t>
      </w:r>
      <w:r w:rsidRPr="00C57232">
        <w:rPr>
          <w:sz w:val="28"/>
          <w:szCs w:val="28"/>
        </w:rPr>
        <w:t xml:space="preserve">могат да бъдат депозирани </w:t>
      </w:r>
      <w:r>
        <w:rPr>
          <w:sz w:val="28"/>
          <w:szCs w:val="28"/>
        </w:rPr>
        <w:t>в 30-дневен срок от публикуването му</w:t>
      </w:r>
      <w:r w:rsidRPr="00C57232">
        <w:rPr>
          <w:sz w:val="28"/>
          <w:szCs w:val="28"/>
        </w:rPr>
        <w:t xml:space="preserve"> на e-</w:t>
      </w:r>
      <w:proofErr w:type="spellStart"/>
      <w:r w:rsidRPr="00C57232">
        <w:rPr>
          <w:sz w:val="28"/>
          <w:szCs w:val="28"/>
        </w:rPr>
        <w:t>mail</w:t>
      </w:r>
      <w:proofErr w:type="spellEnd"/>
      <w:r w:rsidRPr="00C57232">
        <w:rPr>
          <w:sz w:val="28"/>
          <w:szCs w:val="28"/>
        </w:rPr>
        <w:t xml:space="preserve">: </w:t>
      </w:r>
      <w:hyperlink r:id="rId4" w:history="1">
        <w:r w:rsidRPr="00877DB1">
          <w:rPr>
            <w:rStyle w:val="a3"/>
            <w:sz w:val="28"/>
            <w:szCs w:val="28"/>
          </w:rPr>
          <w:t>obshtina@dvemogili.</w:t>
        </w:r>
        <w:r w:rsidRPr="00877DB1">
          <w:rPr>
            <w:rStyle w:val="a3"/>
            <w:sz w:val="28"/>
            <w:szCs w:val="28"/>
            <w:lang w:val="en-US"/>
          </w:rPr>
          <w:t>egov.</w:t>
        </w:r>
        <w:proofErr w:type="spellStart"/>
        <w:r w:rsidRPr="00877DB1">
          <w:rPr>
            <w:rStyle w:val="a3"/>
            <w:sz w:val="28"/>
            <w:szCs w:val="28"/>
          </w:rPr>
          <w:t>bg</w:t>
        </w:r>
        <w:proofErr w:type="spellEnd"/>
      </w:hyperlink>
      <w:r w:rsidRPr="00877DB1">
        <w:rPr>
          <w:sz w:val="28"/>
          <w:szCs w:val="28"/>
        </w:rPr>
        <w:t xml:space="preserve"> или в Центъ</w:t>
      </w:r>
      <w:r w:rsidRPr="00C57232">
        <w:rPr>
          <w:sz w:val="28"/>
          <w:szCs w:val="28"/>
        </w:rPr>
        <w:t>ра за административното обслужване на Община Две могили.</w:t>
      </w:r>
    </w:p>
    <w:p w:rsidR="00CB25F8" w:rsidRDefault="00CB25F8" w:rsidP="00CB25F8"/>
    <w:p w:rsidR="00CB25F8" w:rsidRDefault="00CB25F8" w:rsidP="00CB25F8"/>
    <w:p w:rsidR="00CB25F8" w:rsidRDefault="00CB25F8" w:rsidP="00CB25F8"/>
    <w:p w:rsidR="00CB25F8" w:rsidRDefault="00CB25F8" w:rsidP="00CB25F8"/>
    <w:p w:rsidR="00CB25F8" w:rsidRDefault="00CB25F8" w:rsidP="00CB25F8"/>
    <w:p w:rsidR="00CB25F8" w:rsidRPr="008143B8" w:rsidRDefault="00CB25F8" w:rsidP="00CB25F8">
      <w:pPr>
        <w:rPr>
          <w:sz w:val="28"/>
          <w:szCs w:val="28"/>
          <w:u w:val="none"/>
          <w:lang w:val="bg-BG"/>
        </w:rPr>
      </w:pPr>
      <w:r w:rsidRPr="008143B8">
        <w:rPr>
          <w:sz w:val="28"/>
          <w:szCs w:val="28"/>
          <w:u w:val="none"/>
          <w:lang w:val="bg-BG"/>
        </w:rPr>
        <w:t>МАРИЕТА ПЕТРОВА</w:t>
      </w:r>
    </w:p>
    <w:p w:rsidR="00CB25F8" w:rsidRPr="008143B8" w:rsidRDefault="00CB25F8" w:rsidP="00CB25F8">
      <w:pPr>
        <w:rPr>
          <w:b w:val="0"/>
          <w:i/>
          <w:sz w:val="24"/>
          <w:szCs w:val="24"/>
          <w:u w:val="none"/>
          <w:lang w:val="bg-BG"/>
        </w:rPr>
      </w:pPr>
      <w:r w:rsidRPr="008143B8">
        <w:rPr>
          <w:b w:val="0"/>
          <w:i/>
          <w:sz w:val="24"/>
          <w:szCs w:val="24"/>
          <w:u w:val="none"/>
          <w:lang w:val="bg-BG"/>
        </w:rPr>
        <w:t>Кмет на Община Две могили</w:t>
      </w:r>
    </w:p>
    <w:p w:rsidR="00E06295" w:rsidRDefault="00E06295"/>
    <w:sectPr w:rsidR="00E062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AA"/>
    <w:rsid w:val="002262AA"/>
    <w:rsid w:val="008D77C7"/>
    <w:rsid w:val="00CB25F8"/>
    <w:rsid w:val="00E06295"/>
    <w:rsid w:val="00FA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B07E9"/>
  <w15:chartTrackingRefBased/>
  <w15:docId w15:val="{55075EF2-94D8-4A54-9586-157509F4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5F8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30"/>
      <w:szCs w:val="20"/>
      <w:u w:val="single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25F8"/>
    <w:rPr>
      <w:u w:val="single"/>
    </w:rPr>
  </w:style>
  <w:style w:type="paragraph" w:styleId="a4">
    <w:name w:val="Title"/>
    <w:basedOn w:val="a"/>
    <w:link w:val="a5"/>
    <w:qFormat/>
    <w:rsid w:val="00CB25F8"/>
    <w:pPr>
      <w:jc w:val="center"/>
    </w:pPr>
    <w:rPr>
      <w:color w:val="auto"/>
      <w:sz w:val="28"/>
      <w:u w:val="none"/>
      <w:lang w:val="bg-BG" w:eastAsia="en-US"/>
    </w:rPr>
  </w:style>
  <w:style w:type="character" w:customStyle="1" w:styleId="a5">
    <w:name w:val="Заглавие Знак"/>
    <w:basedOn w:val="a0"/>
    <w:link w:val="a4"/>
    <w:rsid w:val="00CB25F8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Normal (Web)"/>
    <w:basedOn w:val="a"/>
    <w:uiPriority w:val="99"/>
    <w:unhideWhenUsed/>
    <w:rsid w:val="00CB25F8"/>
    <w:pPr>
      <w:spacing w:before="100" w:beforeAutospacing="1" w:after="100" w:afterAutospacing="1"/>
    </w:pPr>
    <w:rPr>
      <w:b w:val="0"/>
      <w:color w:val="auto"/>
      <w:sz w:val="24"/>
      <w:szCs w:val="24"/>
      <w:u w:val="no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htina@dvemogili.ego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E.SYULEIMANOVA</dc:creator>
  <cp:keywords/>
  <dc:description/>
  <cp:lastModifiedBy>E.SYULEIMANOVA</cp:lastModifiedBy>
  <cp:revision>4</cp:revision>
  <dcterms:created xsi:type="dcterms:W3CDTF">2025-12-19T13:02:00Z</dcterms:created>
  <dcterms:modified xsi:type="dcterms:W3CDTF">2025-12-19T13:54:00Z</dcterms:modified>
</cp:coreProperties>
</file>